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27A0" w14:textId="77777777" w:rsidR="00985950" w:rsidRPr="00985950" w:rsidRDefault="00985950" w:rsidP="00985950">
      <w:pPr>
        <w:jc w:val="both"/>
        <w:rPr>
          <w:rFonts w:ascii="Arial" w:hAnsi="Arial" w:cs="Arial"/>
          <w:b/>
          <w:i/>
          <w:lang w:val="es-MX"/>
        </w:rPr>
      </w:pPr>
      <w:bookmarkStart w:id="0" w:name="_Hlk534796217"/>
      <w:r w:rsidRPr="00985950">
        <w:rPr>
          <w:rFonts w:ascii="Arial" w:hAnsi="Arial" w:cs="Arial"/>
          <w:b/>
          <w:i/>
          <w:lang w:val="es-MX"/>
        </w:rPr>
        <w:t>TEXTO ORIGINAL.</w:t>
      </w:r>
    </w:p>
    <w:p w14:paraId="46B21465" w14:textId="77777777" w:rsidR="00985950" w:rsidRPr="00985950" w:rsidRDefault="00985950" w:rsidP="00985950">
      <w:pPr>
        <w:tabs>
          <w:tab w:val="left" w:pos="8749"/>
        </w:tabs>
        <w:jc w:val="both"/>
        <w:rPr>
          <w:rFonts w:ascii="Arial" w:hAnsi="Arial" w:cs="Arial"/>
          <w:b/>
          <w:i/>
          <w:snapToGrid w:val="0"/>
          <w:lang w:val="es-MX"/>
        </w:rPr>
      </w:pPr>
    </w:p>
    <w:p w14:paraId="38C5366A" w14:textId="77777777" w:rsidR="00985950" w:rsidRPr="00985950" w:rsidRDefault="00985950" w:rsidP="00985950">
      <w:pPr>
        <w:tabs>
          <w:tab w:val="left" w:pos="8749"/>
        </w:tabs>
        <w:jc w:val="both"/>
        <w:rPr>
          <w:rFonts w:ascii="Arial" w:hAnsi="Arial" w:cs="Arial"/>
          <w:b/>
          <w:i/>
          <w:snapToGrid w:val="0"/>
          <w:lang w:val="es-MX"/>
        </w:rPr>
      </w:pPr>
      <w:r w:rsidRPr="00985950">
        <w:rPr>
          <w:rFonts w:ascii="Arial" w:hAnsi="Arial" w:cs="Arial"/>
          <w:b/>
          <w:i/>
          <w:snapToGrid w:val="0"/>
          <w:lang w:val="es-MX"/>
        </w:rPr>
        <w:t>Ley publicada en el Periódico Oficial, el jueves 31 de diciembre de 2020.</w:t>
      </w:r>
    </w:p>
    <w:p w14:paraId="00C5648B" w14:textId="77777777" w:rsidR="00985950" w:rsidRPr="00985950" w:rsidRDefault="00985950" w:rsidP="00985950">
      <w:pPr>
        <w:jc w:val="both"/>
        <w:rPr>
          <w:rFonts w:ascii="Arial" w:hAnsi="Arial" w:cs="Arial"/>
          <w:b/>
          <w:snapToGrid w:val="0"/>
          <w:lang w:val="es-ES_tradnl"/>
        </w:rPr>
      </w:pPr>
    </w:p>
    <w:p w14:paraId="2FAEC86B" w14:textId="77777777" w:rsidR="00985950" w:rsidRPr="00985950" w:rsidRDefault="00985950" w:rsidP="00985950">
      <w:pPr>
        <w:jc w:val="both"/>
        <w:rPr>
          <w:rFonts w:ascii="Arial" w:hAnsi="Arial" w:cs="Arial"/>
          <w:b/>
          <w:snapToGrid w:val="0"/>
          <w:lang w:val="es-ES_tradnl"/>
        </w:rPr>
      </w:pPr>
      <w:r w:rsidRPr="00985950">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12F00C63" w14:textId="77777777" w:rsidR="00AF7AD2" w:rsidRPr="00985950" w:rsidRDefault="00AF7AD2" w:rsidP="00AF7AD2">
      <w:pPr>
        <w:jc w:val="both"/>
        <w:rPr>
          <w:rFonts w:ascii="Arial" w:hAnsi="Arial" w:cs="Arial"/>
          <w:b/>
          <w:snapToGrid w:val="0"/>
          <w:lang w:val="es-ES_tradnl"/>
        </w:rPr>
      </w:pPr>
    </w:p>
    <w:p w14:paraId="1E17DD0D" w14:textId="77777777" w:rsidR="00AF7AD2" w:rsidRPr="00985950" w:rsidRDefault="00AF7AD2" w:rsidP="00AF7AD2">
      <w:pPr>
        <w:jc w:val="both"/>
        <w:rPr>
          <w:rFonts w:ascii="Arial" w:hAnsi="Arial" w:cs="Arial"/>
          <w:b/>
          <w:snapToGrid w:val="0"/>
          <w:lang w:val="es-ES_tradnl"/>
        </w:rPr>
      </w:pPr>
    </w:p>
    <w:p w14:paraId="14880036" w14:textId="77777777" w:rsidR="00AF7AD2" w:rsidRPr="00985950" w:rsidRDefault="00AF7AD2" w:rsidP="00AF7AD2">
      <w:pPr>
        <w:jc w:val="both"/>
        <w:rPr>
          <w:rFonts w:ascii="Arial" w:hAnsi="Arial" w:cs="Arial"/>
          <w:b/>
          <w:snapToGrid w:val="0"/>
          <w:lang w:val="es-ES_tradnl"/>
        </w:rPr>
      </w:pPr>
      <w:r w:rsidRPr="00985950">
        <w:rPr>
          <w:rFonts w:ascii="Arial" w:hAnsi="Arial" w:cs="Arial"/>
          <w:b/>
          <w:snapToGrid w:val="0"/>
          <w:lang w:val="es-ES_tradnl"/>
        </w:rPr>
        <w:t>QUE EL CONGRESO DEL ESTADO INDEPENDIENTE, LIBRE Y SOBERANO DE COAHUILA DE ZARAGOZA;</w:t>
      </w:r>
    </w:p>
    <w:p w14:paraId="407CCBD8" w14:textId="77777777" w:rsidR="00AF7AD2" w:rsidRPr="00985950" w:rsidRDefault="00AF7AD2" w:rsidP="00AF7AD2">
      <w:pPr>
        <w:jc w:val="both"/>
        <w:rPr>
          <w:rFonts w:ascii="Arial" w:hAnsi="Arial" w:cs="Arial"/>
          <w:b/>
          <w:snapToGrid w:val="0"/>
          <w:lang w:val="es-ES_tradnl"/>
        </w:rPr>
      </w:pPr>
    </w:p>
    <w:p w14:paraId="0EA4E81A" w14:textId="77777777" w:rsidR="00AF7AD2" w:rsidRPr="00985950" w:rsidRDefault="00AF7AD2" w:rsidP="00AF7AD2">
      <w:pPr>
        <w:jc w:val="both"/>
        <w:rPr>
          <w:rFonts w:ascii="Arial" w:hAnsi="Arial" w:cs="Arial"/>
          <w:b/>
          <w:snapToGrid w:val="0"/>
          <w:lang w:val="es-ES_tradnl"/>
        </w:rPr>
      </w:pPr>
    </w:p>
    <w:p w14:paraId="6768DD9F" w14:textId="77777777" w:rsidR="00AF7AD2" w:rsidRPr="00985950" w:rsidRDefault="00AF7AD2" w:rsidP="00AF7AD2">
      <w:pPr>
        <w:widowControl w:val="0"/>
        <w:jc w:val="both"/>
        <w:rPr>
          <w:rFonts w:ascii="Arial" w:hAnsi="Arial" w:cs="Arial"/>
          <w:b/>
          <w:snapToGrid w:val="0"/>
          <w:lang w:val="es-ES_tradnl"/>
        </w:rPr>
      </w:pPr>
      <w:r w:rsidRPr="00985950">
        <w:rPr>
          <w:rFonts w:ascii="Arial" w:hAnsi="Arial" w:cs="Arial"/>
          <w:b/>
          <w:snapToGrid w:val="0"/>
          <w:lang w:val="es-ES_tradnl"/>
        </w:rPr>
        <w:t xml:space="preserve">DECRETA: </w:t>
      </w:r>
    </w:p>
    <w:p w14:paraId="3D0B1519" w14:textId="77777777" w:rsidR="00AF7AD2" w:rsidRPr="00985950" w:rsidRDefault="00AF7AD2" w:rsidP="00AF7AD2">
      <w:pPr>
        <w:widowControl w:val="0"/>
        <w:jc w:val="both"/>
        <w:rPr>
          <w:rFonts w:ascii="Arial" w:hAnsi="Arial" w:cs="Arial"/>
          <w:b/>
          <w:snapToGrid w:val="0"/>
          <w:lang w:val="es-ES_tradnl"/>
        </w:rPr>
      </w:pPr>
    </w:p>
    <w:p w14:paraId="6D352EFB" w14:textId="0EE694BA" w:rsidR="00AF7AD2" w:rsidRPr="00985950" w:rsidRDefault="00AF7AD2" w:rsidP="00AF7AD2">
      <w:pPr>
        <w:widowControl w:val="0"/>
        <w:jc w:val="both"/>
        <w:rPr>
          <w:rFonts w:ascii="Arial" w:hAnsi="Arial" w:cs="Arial"/>
          <w:b/>
          <w:snapToGrid w:val="0"/>
          <w:lang w:val="es-ES_tradnl"/>
        </w:rPr>
      </w:pPr>
      <w:r w:rsidRPr="00985950">
        <w:rPr>
          <w:rFonts w:ascii="Arial" w:hAnsi="Arial" w:cs="Arial"/>
          <w:b/>
          <w:snapToGrid w:val="0"/>
          <w:lang w:val="es-ES_tradnl"/>
        </w:rPr>
        <w:t>NÚMERO 950.-</w:t>
      </w:r>
    </w:p>
    <w:p w14:paraId="73CFC14A" w14:textId="4465C395" w:rsidR="00AF7AD2" w:rsidRDefault="00AF7AD2" w:rsidP="00AF7AD2">
      <w:pPr>
        <w:tabs>
          <w:tab w:val="left" w:pos="945"/>
        </w:tabs>
        <w:rPr>
          <w:rFonts w:ascii="Arial" w:hAnsi="Arial" w:cs="Arial"/>
          <w:b/>
          <w:bCs/>
          <w:sz w:val="22"/>
          <w:szCs w:val="22"/>
        </w:rPr>
      </w:pPr>
      <w:r w:rsidRPr="001729CD">
        <w:rPr>
          <w:rFonts w:eastAsia="Calibri" w:cs="Arial"/>
          <w:b/>
          <w:sz w:val="22"/>
          <w:szCs w:val="22"/>
          <w:lang w:eastAsia="en-US"/>
        </w:rPr>
        <w:tab/>
      </w:r>
    </w:p>
    <w:p w14:paraId="02892FE2" w14:textId="77777777" w:rsidR="00AF7AD2" w:rsidRPr="00D96BF7" w:rsidRDefault="00AF7AD2" w:rsidP="001B0592">
      <w:pPr>
        <w:jc w:val="center"/>
        <w:rPr>
          <w:rFonts w:ascii="Arial" w:hAnsi="Arial" w:cs="Arial"/>
          <w:b/>
          <w:bCs/>
          <w:sz w:val="22"/>
          <w:szCs w:val="22"/>
        </w:rPr>
      </w:pPr>
    </w:p>
    <w:p w14:paraId="04AABE85" w14:textId="25B67FC0"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LEY DE INGRESOS DEL MUNICIPIO DE PROGRESO,</w:t>
      </w:r>
    </w:p>
    <w:p w14:paraId="255BA34C"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COAHUILA DE ZARAGOZA, PARA EL EJERCICIO FISCAL 2021</w:t>
      </w:r>
    </w:p>
    <w:p w14:paraId="4794702D" w14:textId="77777777" w:rsidR="001B0592" w:rsidRPr="00D96BF7" w:rsidRDefault="001B0592" w:rsidP="001B0592">
      <w:pPr>
        <w:jc w:val="center"/>
        <w:rPr>
          <w:rFonts w:ascii="Arial" w:hAnsi="Arial" w:cs="Arial"/>
          <w:b/>
          <w:bCs/>
          <w:sz w:val="22"/>
          <w:szCs w:val="22"/>
        </w:rPr>
      </w:pPr>
    </w:p>
    <w:p w14:paraId="24A058D3"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TITULO PRIMERO</w:t>
      </w:r>
    </w:p>
    <w:p w14:paraId="367C4E66"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DISPOSICIONES GENERALES</w:t>
      </w:r>
    </w:p>
    <w:p w14:paraId="59D87E4A" w14:textId="77777777" w:rsidR="001B0592" w:rsidRPr="00D96BF7" w:rsidRDefault="001B0592" w:rsidP="001B0592">
      <w:pPr>
        <w:jc w:val="both"/>
        <w:rPr>
          <w:rFonts w:ascii="Arial" w:hAnsi="Arial" w:cs="Arial"/>
          <w:b/>
          <w:bCs/>
          <w:sz w:val="22"/>
          <w:szCs w:val="22"/>
        </w:rPr>
      </w:pPr>
    </w:p>
    <w:p w14:paraId="6171B18D" w14:textId="77777777" w:rsidR="001B0592" w:rsidRPr="00D96BF7" w:rsidRDefault="001B0592" w:rsidP="001B0592">
      <w:pPr>
        <w:jc w:val="both"/>
        <w:rPr>
          <w:rFonts w:ascii="Arial" w:hAnsi="Arial" w:cs="Arial"/>
          <w:sz w:val="22"/>
          <w:szCs w:val="22"/>
        </w:rPr>
      </w:pPr>
      <w:r w:rsidRPr="00D96BF7">
        <w:rPr>
          <w:rFonts w:ascii="Arial" w:hAnsi="Arial" w:cs="Arial"/>
          <w:b/>
          <w:sz w:val="22"/>
          <w:szCs w:val="22"/>
        </w:rPr>
        <w:t xml:space="preserve">ARTÍCULO 1.- </w:t>
      </w:r>
      <w:r w:rsidRPr="00D96BF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Progreso, Coahuila de Zaragoza.</w:t>
      </w:r>
    </w:p>
    <w:p w14:paraId="61B551CD" w14:textId="77777777" w:rsidR="001B0592" w:rsidRPr="00D96BF7" w:rsidRDefault="001B0592" w:rsidP="001B0592">
      <w:pPr>
        <w:jc w:val="both"/>
        <w:rPr>
          <w:rFonts w:ascii="Arial" w:hAnsi="Arial" w:cs="Arial"/>
          <w:sz w:val="22"/>
          <w:szCs w:val="22"/>
        </w:rPr>
      </w:pPr>
    </w:p>
    <w:p w14:paraId="04100EAD"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Forman parte de los ingresos las contribuciones, productos y aprovechamientos causados en ejercicios anteriores, pendientes de liquidación o pago.</w:t>
      </w:r>
    </w:p>
    <w:p w14:paraId="770FB738" w14:textId="77777777" w:rsidR="001B0592" w:rsidRPr="00D96BF7" w:rsidRDefault="001B0592" w:rsidP="001B0592">
      <w:pPr>
        <w:jc w:val="both"/>
        <w:rPr>
          <w:rFonts w:ascii="Arial" w:hAnsi="Arial" w:cs="Arial"/>
          <w:sz w:val="22"/>
          <w:szCs w:val="22"/>
        </w:rPr>
      </w:pPr>
    </w:p>
    <w:p w14:paraId="30F4DE4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2451B9BC" w14:textId="0AA89F33" w:rsidR="002368D8" w:rsidRPr="00D96BF7" w:rsidRDefault="002368D8" w:rsidP="002368D8">
      <w:pPr>
        <w:jc w:val="both"/>
        <w:rPr>
          <w:rFonts w:ascii="Arial" w:hAnsi="Arial" w:cs="Arial"/>
          <w:b/>
          <w:snapToGrid w:val="0"/>
          <w:sz w:val="22"/>
          <w:szCs w:val="22"/>
          <w:lang w:val="es-ES_tradnl"/>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19"/>
        <w:gridCol w:w="385"/>
        <w:gridCol w:w="7173"/>
        <w:gridCol w:w="1568"/>
      </w:tblGrid>
      <w:tr w:rsidR="001B0592" w:rsidRPr="00D96BF7" w14:paraId="62816D5D" w14:textId="77777777" w:rsidTr="00D96BF7">
        <w:trPr>
          <w:trHeight w:val="240"/>
        </w:trPr>
        <w:tc>
          <w:tcPr>
            <w:tcW w:w="8262" w:type="dxa"/>
            <w:gridSpan w:val="4"/>
            <w:tcBorders>
              <w:top w:val="single" w:sz="4" w:space="0" w:color="auto"/>
              <w:left w:val="single" w:sz="4" w:space="0" w:color="auto"/>
              <w:bottom w:val="single" w:sz="4" w:space="0" w:color="auto"/>
              <w:right w:val="single" w:sz="4" w:space="0" w:color="auto"/>
            </w:tcBorders>
            <w:vAlign w:val="center"/>
            <w:hideMark/>
          </w:tcPr>
          <w:p w14:paraId="6BB1497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Presupuesto de Ingresos Contenido en la Ley de Ingresos 2021</w:t>
            </w:r>
          </w:p>
        </w:tc>
        <w:tc>
          <w:tcPr>
            <w:tcW w:w="1568" w:type="dxa"/>
            <w:tcBorders>
              <w:top w:val="single" w:sz="4" w:space="0" w:color="auto"/>
              <w:left w:val="single" w:sz="4" w:space="0" w:color="auto"/>
              <w:bottom w:val="single" w:sz="4" w:space="0" w:color="auto"/>
              <w:right w:val="single" w:sz="4" w:space="0" w:color="auto"/>
            </w:tcBorders>
            <w:noWrap/>
            <w:vAlign w:val="center"/>
            <w:hideMark/>
          </w:tcPr>
          <w:p w14:paraId="0B5BF98E" w14:textId="77777777" w:rsidR="001B0592" w:rsidRPr="00D96BF7" w:rsidRDefault="001B0592" w:rsidP="00D96BF7">
            <w:pPr>
              <w:jc w:val="center"/>
              <w:rPr>
                <w:rFonts w:ascii="Arial" w:hAnsi="Arial" w:cs="Arial"/>
                <w:b/>
                <w:bCs/>
                <w:color w:val="000000"/>
                <w:sz w:val="22"/>
                <w:szCs w:val="22"/>
                <w:lang w:eastAsia="es-MX"/>
              </w:rPr>
            </w:pPr>
            <w:r w:rsidRPr="00D96BF7">
              <w:rPr>
                <w:rFonts w:ascii="Arial" w:hAnsi="Arial" w:cs="Arial"/>
                <w:b/>
                <w:bCs/>
                <w:color w:val="000000"/>
                <w:sz w:val="22"/>
                <w:szCs w:val="22"/>
                <w:lang w:eastAsia="es-MX"/>
              </w:rPr>
              <w:t>Progreso</w:t>
            </w:r>
          </w:p>
        </w:tc>
      </w:tr>
      <w:tr w:rsidR="001B0592" w:rsidRPr="00D96BF7" w14:paraId="08B5A49E" w14:textId="77777777" w:rsidTr="00D96BF7">
        <w:trPr>
          <w:trHeight w:val="278"/>
        </w:trPr>
        <w:tc>
          <w:tcPr>
            <w:tcW w:w="826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A4D6C25" w14:textId="77777777" w:rsidR="001B0592" w:rsidRPr="00D96BF7" w:rsidRDefault="001B0592" w:rsidP="001B0592">
            <w:pPr>
              <w:jc w:val="both"/>
              <w:rPr>
                <w:rFonts w:ascii="Arial" w:hAnsi="Arial" w:cs="Arial"/>
                <w:b/>
                <w:bCs/>
                <w:color w:val="FFFFFF"/>
                <w:sz w:val="22"/>
                <w:szCs w:val="22"/>
                <w:lang w:eastAsia="es-MX"/>
              </w:rPr>
            </w:pPr>
            <w:r w:rsidRPr="00D96BF7">
              <w:rPr>
                <w:rFonts w:ascii="Arial" w:hAnsi="Arial" w:cs="Arial"/>
                <w:b/>
                <w:bCs/>
                <w:color w:val="FFFFFF"/>
                <w:sz w:val="22"/>
                <w:szCs w:val="22"/>
                <w:lang w:eastAsia="es-MX"/>
              </w:rPr>
              <w:t>TOTAL DE INGRESOS</w:t>
            </w:r>
          </w:p>
        </w:tc>
        <w:tc>
          <w:tcPr>
            <w:tcW w:w="1568"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273A7560" w14:textId="77777777" w:rsidR="001B0592" w:rsidRPr="00D96BF7" w:rsidRDefault="001B0592" w:rsidP="00D96BF7">
            <w:pPr>
              <w:jc w:val="right"/>
              <w:rPr>
                <w:rFonts w:ascii="Arial" w:hAnsi="Arial" w:cs="Arial"/>
                <w:b/>
                <w:bCs/>
                <w:color w:val="FFFFFF" w:themeColor="background1"/>
                <w:sz w:val="22"/>
                <w:szCs w:val="22"/>
                <w:lang w:eastAsia="es-MX"/>
              </w:rPr>
            </w:pPr>
            <w:r w:rsidRPr="00D96BF7">
              <w:rPr>
                <w:rFonts w:ascii="Arial" w:hAnsi="Arial" w:cs="Arial"/>
                <w:b/>
                <w:bCs/>
                <w:color w:val="FFFFFF" w:themeColor="background1"/>
                <w:sz w:val="22"/>
                <w:szCs w:val="22"/>
                <w:lang w:eastAsia="es-MX"/>
              </w:rPr>
              <w:t>75,612,765.00</w:t>
            </w:r>
          </w:p>
        </w:tc>
      </w:tr>
      <w:tr w:rsidR="001B0592" w:rsidRPr="00D96BF7" w14:paraId="69EEFD7C" w14:textId="77777777" w:rsidTr="00D96BF7">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B78F27A"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1</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9FB0B3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Impuestos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EE8F440"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3,377,700.00</w:t>
            </w:r>
          </w:p>
        </w:tc>
      </w:tr>
      <w:tr w:rsidR="001B0592" w:rsidRPr="00D96BF7" w14:paraId="19FD0BC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7F6DC5"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3A2CB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760ED2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Sobre el Patrimonio</w:t>
            </w:r>
          </w:p>
        </w:tc>
        <w:tc>
          <w:tcPr>
            <w:tcW w:w="1568" w:type="dxa"/>
            <w:tcBorders>
              <w:top w:val="single" w:sz="4" w:space="0" w:color="auto"/>
              <w:left w:val="single" w:sz="4" w:space="0" w:color="auto"/>
              <w:bottom w:val="single" w:sz="4" w:space="0" w:color="auto"/>
              <w:right w:val="single" w:sz="4" w:space="0" w:color="auto"/>
            </w:tcBorders>
            <w:noWrap/>
            <w:vAlign w:val="center"/>
          </w:tcPr>
          <w:p w14:paraId="7C77C63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3,026,025.00</w:t>
            </w:r>
          </w:p>
        </w:tc>
      </w:tr>
      <w:tr w:rsidR="001B0592" w:rsidRPr="00D96BF7" w14:paraId="740A98A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B956E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0481A6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29177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875FF5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Predial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01D218B5" w14:textId="77777777" w:rsidR="001B0592" w:rsidRPr="00D96BF7" w:rsidRDefault="001B0592" w:rsidP="00D96BF7">
            <w:pPr>
              <w:jc w:val="right"/>
              <w:rPr>
                <w:rFonts w:ascii="Arial" w:hAnsi="Arial" w:cs="Arial"/>
                <w:color w:val="000000"/>
                <w:sz w:val="22"/>
                <w:szCs w:val="22"/>
              </w:rPr>
            </w:pPr>
            <w:r w:rsidRPr="00D96BF7">
              <w:rPr>
                <w:rFonts w:ascii="Arial" w:hAnsi="Arial" w:cs="Arial"/>
                <w:color w:val="000000"/>
                <w:sz w:val="22"/>
                <w:szCs w:val="22"/>
              </w:rPr>
              <w:t>1,424,730.00</w:t>
            </w:r>
          </w:p>
        </w:tc>
      </w:tr>
      <w:tr w:rsidR="001B0592" w:rsidRPr="00D96BF7" w14:paraId="6E0632E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58EB0F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E278EA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E97985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8BC4A5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Adquisición de Inmuebles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A7D2521"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1,601,295.00</w:t>
            </w:r>
          </w:p>
        </w:tc>
      </w:tr>
      <w:tr w:rsidR="001B0592" w:rsidRPr="00D96BF7" w14:paraId="0E208D6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EDCF3C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D8039E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B3A70C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C05EAC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Plusvalía</w:t>
            </w:r>
          </w:p>
        </w:tc>
        <w:tc>
          <w:tcPr>
            <w:tcW w:w="1568" w:type="dxa"/>
            <w:tcBorders>
              <w:top w:val="single" w:sz="4" w:space="0" w:color="auto"/>
              <w:left w:val="single" w:sz="4" w:space="0" w:color="auto"/>
              <w:bottom w:val="single" w:sz="4" w:space="0" w:color="auto"/>
              <w:right w:val="single" w:sz="4" w:space="0" w:color="auto"/>
            </w:tcBorders>
            <w:noWrap/>
            <w:vAlign w:val="center"/>
          </w:tcPr>
          <w:p w14:paraId="1A0D5FC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56557C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1DD1A5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A48030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7A8D65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sobre la producción, el consumo y las transacciones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5333CDA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51F226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E584E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F274A7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160567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7E2565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la producción, el consumo y las transacciones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117478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7A951D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67719D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22719D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116DA3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al comercio exterior</w:t>
            </w:r>
          </w:p>
        </w:tc>
        <w:tc>
          <w:tcPr>
            <w:tcW w:w="1568" w:type="dxa"/>
            <w:tcBorders>
              <w:top w:val="single" w:sz="4" w:space="0" w:color="auto"/>
              <w:left w:val="single" w:sz="4" w:space="0" w:color="auto"/>
              <w:bottom w:val="single" w:sz="4" w:space="0" w:color="auto"/>
              <w:right w:val="single" w:sz="4" w:space="0" w:color="auto"/>
            </w:tcBorders>
            <w:noWrap/>
            <w:vAlign w:val="center"/>
          </w:tcPr>
          <w:p w14:paraId="54BE680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4E3B12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5B5B6F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739FAD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659491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A561DF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al comercio exterior</w:t>
            </w:r>
          </w:p>
        </w:tc>
        <w:tc>
          <w:tcPr>
            <w:tcW w:w="1568" w:type="dxa"/>
            <w:tcBorders>
              <w:top w:val="single" w:sz="4" w:space="0" w:color="auto"/>
              <w:left w:val="single" w:sz="4" w:space="0" w:color="auto"/>
              <w:bottom w:val="single" w:sz="4" w:space="0" w:color="auto"/>
              <w:right w:val="single" w:sz="4" w:space="0" w:color="auto"/>
            </w:tcBorders>
            <w:noWrap/>
            <w:vAlign w:val="center"/>
          </w:tcPr>
          <w:p w14:paraId="54C9984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BB265A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0F614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13F1A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B298B9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Nóminas y Asimilables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3DD4BD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D4FAA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5F33B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F44F43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35923A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DB91F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Nóminas y Asimilables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1FEF6D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F3B3DDE" w14:textId="77777777" w:rsidTr="00D96BF7">
        <w:trPr>
          <w:trHeight w:val="7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5B7CB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4CC3F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AAA862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Ecológicos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AE85CC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6D881A2" w14:textId="77777777" w:rsidTr="00D96BF7">
        <w:trPr>
          <w:trHeight w:val="7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C13AC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 xml:space="preserve"> </w:t>
            </w: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5F7AE12" w14:textId="77777777" w:rsidR="001B0592" w:rsidRPr="00D96BF7" w:rsidRDefault="001B0592" w:rsidP="001B0592">
            <w:pPr>
              <w:jc w:val="both"/>
              <w:rPr>
                <w:rFonts w:ascii="Arial" w:hAnsi="Arial" w:cs="Arial"/>
                <w:b/>
                <w:bCs/>
                <w:color w:val="000000"/>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DDA59B"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727069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Ecológicos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F33F20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5E4291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AF1F93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F1C8B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9AE986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A19ABE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337,500.00</w:t>
            </w:r>
          </w:p>
        </w:tc>
      </w:tr>
      <w:tr w:rsidR="001B0592" w:rsidRPr="00D96BF7" w14:paraId="55C27F1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D081F7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BAC954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6E7148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A0BCC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 de Impuestos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1BF5F9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337,500.00</w:t>
            </w:r>
          </w:p>
        </w:tc>
      </w:tr>
      <w:tr w:rsidR="001B0592" w:rsidRPr="00D96BF7" w14:paraId="29B6B2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9181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633FC4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7362334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Impuestos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956959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14,175.00</w:t>
            </w:r>
          </w:p>
        </w:tc>
      </w:tr>
      <w:tr w:rsidR="001B0592" w:rsidRPr="00D96BF7" w14:paraId="0E121B3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0E7EC3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C5EEEE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FFC85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FB69DA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el Ejercicio de Actividades Mercantiles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BCC0CC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E130DD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AAAB0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96FFF2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89CBD0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00BCBE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Prestación de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F99E5D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14,175.00</w:t>
            </w:r>
          </w:p>
        </w:tc>
      </w:tr>
      <w:tr w:rsidR="001B0592" w:rsidRPr="00D96BF7" w14:paraId="415B045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060B4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EEB826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BF67A9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9C8DBA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Espectáculos y Diversiones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099F5A6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96F5EA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C36EC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37D9FF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56E67C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78FF4D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Enajenación de Bienes Muebles Usados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8AFC04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5CCE16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08EC26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C4907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2E6A45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3B23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Loterías, Rifas y Sorteos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DA326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457519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EFFE8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04D0F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4D195F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1772A60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B8DB24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E14CB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49F4C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A407BB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6D7EEC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Predial de ejercicios anteriores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4EF4DF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1C281F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FD093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757380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80D557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2945F7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Adquisición de Inmuebles de ejercicios anteriores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11E482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E6BB43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00C85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132CF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DB1CF42"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tcPr>
          <w:p w14:paraId="5968FFA6"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2C247A11" w14:textId="77777777" w:rsidR="001B0592" w:rsidRPr="00D96BF7" w:rsidRDefault="001B0592" w:rsidP="001B0592">
            <w:pPr>
              <w:jc w:val="right"/>
              <w:rPr>
                <w:rFonts w:ascii="Arial" w:hAnsi="Arial" w:cs="Arial"/>
                <w:sz w:val="22"/>
                <w:szCs w:val="22"/>
                <w:lang w:eastAsia="es-MX"/>
              </w:rPr>
            </w:pPr>
          </w:p>
        </w:tc>
      </w:tr>
      <w:tr w:rsidR="001B0592" w:rsidRPr="00D96BF7" w14:paraId="4DC43E2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4ECA9B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2</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37E39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Cuotas y Aportaciones de seguridad social</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922F956"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34E8A65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90EC7A"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ECCF8C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78700EC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Aportaciones para Fondos de Vivienda</w:t>
            </w:r>
          </w:p>
        </w:tc>
        <w:tc>
          <w:tcPr>
            <w:tcW w:w="1568" w:type="dxa"/>
            <w:tcBorders>
              <w:top w:val="single" w:sz="4" w:space="0" w:color="auto"/>
              <w:left w:val="single" w:sz="4" w:space="0" w:color="auto"/>
              <w:bottom w:val="single" w:sz="4" w:space="0" w:color="auto"/>
              <w:right w:val="single" w:sz="4" w:space="0" w:color="auto"/>
            </w:tcBorders>
            <w:noWrap/>
            <w:vAlign w:val="center"/>
          </w:tcPr>
          <w:p w14:paraId="7DF4D6F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0A8424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41356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A9E72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D151131"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C4158B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Aportaciones para Fondos de Vivienda</w:t>
            </w:r>
          </w:p>
        </w:tc>
        <w:tc>
          <w:tcPr>
            <w:tcW w:w="1568" w:type="dxa"/>
            <w:tcBorders>
              <w:top w:val="single" w:sz="4" w:space="0" w:color="auto"/>
              <w:left w:val="single" w:sz="4" w:space="0" w:color="auto"/>
              <w:bottom w:val="single" w:sz="4" w:space="0" w:color="auto"/>
              <w:right w:val="single" w:sz="4" w:space="0" w:color="auto"/>
            </w:tcBorders>
            <w:noWrap/>
            <w:vAlign w:val="center"/>
          </w:tcPr>
          <w:p w14:paraId="11F5757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AE0FC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20374C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9A418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74A5D3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para el Seguro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AE73A2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B0B1EC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7A1299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C4E12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7FDFBC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5B0784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para el Seguro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7E04039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922187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A8D7F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C71FB9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BCCC59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de Ahorro para el Retiro</w:t>
            </w:r>
          </w:p>
        </w:tc>
        <w:tc>
          <w:tcPr>
            <w:tcW w:w="1568" w:type="dxa"/>
            <w:tcBorders>
              <w:top w:val="single" w:sz="4" w:space="0" w:color="auto"/>
              <w:left w:val="single" w:sz="4" w:space="0" w:color="auto"/>
              <w:bottom w:val="single" w:sz="4" w:space="0" w:color="auto"/>
              <w:right w:val="single" w:sz="4" w:space="0" w:color="auto"/>
            </w:tcBorders>
            <w:noWrap/>
            <w:vAlign w:val="center"/>
          </w:tcPr>
          <w:p w14:paraId="49C5ED0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A65F08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10F2D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14197C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C69379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86649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de Ahorro para el Retiro</w:t>
            </w:r>
          </w:p>
        </w:tc>
        <w:tc>
          <w:tcPr>
            <w:tcW w:w="1568" w:type="dxa"/>
            <w:tcBorders>
              <w:top w:val="single" w:sz="4" w:space="0" w:color="auto"/>
              <w:left w:val="single" w:sz="4" w:space="0" w:color="auto"/>
              <w:bottom w:val="single" w:sz="4" w:space="0" w:color="auto"/>
              <w:right w:val="single" w:sz="4" w:space="0" w:color="auto"/>
            </w:tcBorders>
            <w:noWrap/>
            <w:vAlign w:val="center"/>
          </w:tcPr>
          <w:p w14:paraId="1DCE9CE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ECEC39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3C8739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07ECF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71B33B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 xml:space="preserve">Otras Cuotas y Aportaciones para la seguridad social  </w:t>
            </w:r>
          </w:p>
        </w:tc>
        <w:tc>
          <w:tcPr>
            <w:tcW w:w="1568" w:type="dxa"/>
            <w:tcBorders>
              <w:top w:val="single" w:sz="4" w:space="0" w:color="auto"/>
              <w:left w:val="single" w:sz="4" w:space="0" w:color="auto"/>
              <w:bottom w:val="single" w:sz="4" w:space="0" w:color="auto"/>
              <w:right w:val="single" w:sz="4" w:space="0" w:color="auto"/>
            </w:tcBorders>
            <w:noWrap/>
            <w:vAlign w:val="center"/>
          </w:tcPr>
          <w:p w14:paraId="199B1DB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22DD6C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32BC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E77F2F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AB1D397"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30F0F1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Otras Cuotas y Aportaciones para la seguridad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53C39B6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9645A1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39441C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ACCB8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5080E0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10DCC5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C92057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9E0878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5BB62B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C5D95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12F016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3555B0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FCB00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8E986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1D87F4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998F21C"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B8CF20B"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92E499E" w14:textId="77777777" w:rsidR="001B0592" w:rsidRPr="00D96BF7" w:rsidRDefault="001B0592" w:rsidP="001B0592">
            <w:pPr>
              <w:jc w:val="right"/>
              <w:rPr>
                <w:rFonts w:ascii="Arial" w:hAnsi="Arial" w:cs="Arial"/>
                <w:sz w:val="22"/>
                <w:szCs w:val="22"/>
                <w:lang w:eastAsia="es-MX"/>
              </w:rPr>
            </w:pPr>
          </w:p>
        </w:tc>
      </w:tr>
      <w:tr w:rsidR="001B0592" w:rsidRPr="00D96BF7" w14:paraId="0CBCB6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9CCC6E9"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3</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F7C596"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Contribuciones de Mejoras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0F640FBE"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15,000.00</w:t>
            </w:r>
          </w:p>
        </w:tc>
      </w:tr>
      <w:tr w:rsidR="001B0592" w:rsidRPr="00D96BF7" w14:paraId="205997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AF5B99"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859DAE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A30372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de Mejoras por Obras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06C0751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47413E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8244B0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35E756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9C9C21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C269FA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Gasto</w:t>
            </w:r>
          </w:p>
        </w:tc>
        <w:tc>
          <w:tcPr>
            <w:tcW w:w="1568" w:type="dxa"/>
            <w:tcBorders>
              <w:top w:val="single" w:sz="4" w:space="0" w:color="auto"/>
              <w:left w:val="single" w:sz="4" w:space="0" w:color="auto"/>
              <w:bottom w:val="single" w:sz="4" w:space="0" w:color="auto"/>
              <w:right w:val="single" w:sz="4" w:space="0" w:color="auto"/>
            </w:tcBorders>
            <w:noWrap/>
            <w:vAlign w:val="center"/>
          </w:tcPr>
          <w:p w14:paraId="30C79A3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3D1A9D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42D9D8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00241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174A7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35BCDD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Obra Pública</w:t>
            </w:r>
          </w:p>
        </w:tc>
        <w:tc>
          <w:tcPr>
            <w:tcW w:w="1568" w:type="dxa"/>
            <w:tcBorders>
              <w:top w:val="single" w:sz="4" w:space="0" w:color="auto"/>
              <w:left w:val="single" w:sz="4" w:space="0" w:color="auto"/>
              <w:bottom w:val="single" w:sz="4" w:space="0" w:color="auto"/>
              <w:right w:val="single" w:sz="4" w:space="0" w:color="auto"/>
            </w:tcBorders>
            <w:noWrap/>
            <w:vAlign w:val="center"/>
          </w:tcPr>
          <w:p w14:paraId="13F4DD1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9FC94F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6DA70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2AE608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6BB28B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14C08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Responsabilidad Objetiva</w:t>
            </w:r>
          </w:p>
        </w:tc>
        <w:tc>
          <w:tcPr>
            <w:tcW w:w="1568" w:type="dxa"/>
            <w:tcBorders>
              <w:top w:val="single" w:sz="4" w:space="0" w:color="auto"/>
              <w:left w:val="single" w:sz="4" w:space="0" w:color="auto"/>
              <w:bottom w:val="single" w:sz="4" w:space="0" w:color="auto"/>
              <w:right w:val="single" w:sz="4" w:space="0" w:color="auto"/>
            </w:tcBorders>
            <w:noWrap/>
            <w:vAlign w:val="center"/>
          </w:tcPr>
          <w:p w14:paraId="4829E32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15,000.00</w:t>
            </w:r>
          </w:p>
        </w:tc>
      </w:tr>
      <w:tr w:rsidR="001B0592" w:rsidRPr="00D96BF7" w14:paraId="3C9C4804"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9EC290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EF45E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D590C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C4DE20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Mantenimiento, Mejoramiento y Equipamiento del Cuerpo de Bomberos de los Municipios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E6000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1C4311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8386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AD5C15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56783B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vAlign w:val="center"/>
            <w:hideMark/>
          </w:tcPr>
          <w:p w14:paraId="3F35048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Mantenimiento y Conservación del Centro Histórico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6FFAC0D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2D6CB8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E9B783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60FAA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C7BD8F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6404E5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Otros Servicios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C09E65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6D4D91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4A18A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69FF9F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245168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4F7F044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165DE43" w14:textId="77777777" w:rsidTr="00D96BF7">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98F60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23975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971461D"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799B7CC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5D0EF1F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051FF2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0C6D0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3BFAAB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B041986"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753FF9F"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6C825DB6" w14:textId="77777777" w:rsidR="001B0592" w:rsidRPr="00D96BF7" w:rsidRDefault="001B0592" w:rsidP="001B0592">
            <w:pPr>
              <w:jc w:val="both"/>
              <w:rPr>
                <w:rFonts w:ascii="Arial" w:hAnsi="Arial" w:cs="Arial"/>
                <w:sz w:val="22"/>
                <w:szCs w:val="22"/>
                <w:lang w:eastAsia="es-MX"/>
              </w:rPr>
            </w:pPr>
          </w:p>
        </w:tc>
      </w:tr>
      <w:tr w:rsidR="001B0592" w:rsidRPr="00D96BF7" w14:paraId="7653672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B5AA7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lastRenderedPageBreak/>
              <w:t>4</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59A5BF"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Derechos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238564B"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321,555.00</w:t>
            </w:r>
          </w:p>
        </w:tc>
      </w:tr>
      <w:tr w:rsidR="001B0592" w:rsidRPr="00D96BF7" w14:paraId="1FCC78CA" w14:textId="77777777" w:rsidTr="00D96BF7">
        <w:trPr>
          <w:trHeight w:val="503"/>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A8BF7E"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CC748D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044375D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por el Uso, Goce, Aprovechamiento o Explotación de Bienes de Dominio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2B0CA96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3208AA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42AE1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31D272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7406F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E3C35F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Arrastre y Almacenaje</w:t>
            </w:r>
          </w:p>
        </w:tc>
        <w:tc>
          <w:tcPr>
            <w:tcW w:w="1568" w:type="dxa"/>
            <w:tcBorders>
              <w:top w:val="single" w:sz="4" w:space="0" w:color="auto"/>
              <w:left w:val="single" w:sz="4" w:space="0" w:color="auto"/>
              <w:bottom w:val="single" w:sz="4" w:space="0" w:color="auto"/>
              <w:right w:val="single" w:sz="4" w:space="0" w:color="auto"/>
            </w:tcBorders>
            <w:noWrap/>
            <w:vAlign w:val="center"/>
          </w:tcPr>
          <w:p w14:paraId="06EFA88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D6427C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72D83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ADDA9C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4C5D03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3D1B7E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 la Ocupación de las Vías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7F899D4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E3FE0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657D07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1E656A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C9624B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70AA21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Uso de las Pensiones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DF86B7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AAE4B9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3888C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8849B1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23FB9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CD4F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Uso de Otros Bienes de Dominio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3C7F4CB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7AC71A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95D0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73059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10AB3B8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a los hidrocarburos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417FF5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01AC59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D909F2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035AD4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644382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22C24F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Derechos a los hidrocarburos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91D81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9C53B4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1AFB4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C26F9A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E448F9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por Prestación de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744E9A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69,255.00</w:t>
            </w:r>
          </w:p>
        </w:tc>
      </w:tr>
      <w:tr w:rsidR="001B0592" w:rsidRPr="00D96BF7" w14:paraId="26FEB89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80242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4F7D4B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A7731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CF870E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Agua Potable y Alcantarillado</w:t>
            </w:r>
          </w:p>
        </w:tc>
        <w:tc>
          <w:tcPr>
            <w:tcW w:w="1568" w:type="dxa"/>
            <w:tcBorders>
              <w:top w:val="single" w:sz="4" w:space="0" w:color="auto"/>
              <w:left w:val="single" w:sz="4" w:space="0" w:color="auto"/>
              <w:bottom w:val="single" w:sz="4" w:space="0" w:color="auto"/>
              <w:right w:val="single" w:sz="4" w:space="0" w:color="auto"/>
            </w:tcBorders>
            <w:noWrap/>
            <w:vAlign w:val="center"/>
          </w:tcPr>
          <w:p w14:paraId="020F7B6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69,255.00</w:t>
            </w:r>
          </w:p>
        </w:tc>
      </w:tr>
      <w:tr w:rsidR="001B0592" w:rsidRPr="00D96BF7" w14:paraId="0694F97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CA1A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AD3170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F2755B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30F1B3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Rastros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594553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7EE65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331AB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94486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A974A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DEDD69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Alumbrado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384ED64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7EB9B8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585AB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69C417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3896F1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A77A9E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Mercados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BBE205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3DE6FF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B9349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022B24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E1E6DE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06B8A3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Aseo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08A2428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D3114C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79F81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D2EC43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62A97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14059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Seguridad Pública</w:t>
            </w:r>
          </w:p>
        </w:tc>
        <w:tc>
          <w:tcPr>
            <w:tcW w:w="1568" w:type="dxa"/>
            <w:tcBorders>
              <w:top w:val="single" w:sz="4" w:space="0" w:color="auto"/>
              <w:left w:val="single" w:sz="4" w:space="0" w:color="auto"/>
              <w:bottom w:val="single" w:sz="4" w:space="0" w:color="auto"/>
              <w:right w:val="single" w:sz="4" w:space="0" w:color="auto"/>
            </w:tcBorders>
            <w:noWrap/>
            <w:vAlign w:val="center"/>
          </w:tcPr>
          <w:p w14:paraId="7A265FA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4D7CC7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F751F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111312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B9666C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3F1A51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Panteones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56CBD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4374E3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CAE38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86A2E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F23F0E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0DC985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Tránsito</w:t>
            </w:r>
          </w:p>
        </w:tc>
        <w:tc>
          <w:tcPr>
            <w:tcW w:w="1568" w:type="dxa"/>
            <w:tcBorders>
              <w:top w:val="single" w:sz="4" w:space="0" w:color="auto"/>
              <w:left w:val="single" w:sz="4" w:space="0" w:color="auto"/>
              <w:bottom w:val="single" w:sz="4" w:space="0" w:color="auto"/>
              <w:right w:val="single" w:sz="4" w:space="0" w:color="auto"/>
            </w:tcBorders>
            <w:noWrap/>
            <w:vAlign w:val="center"/>
          </w:tcPr>
          <w:p w14:paraId="19CE239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D13ADB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8C053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5622F9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2C81C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1F95AB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Previsión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61B36D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28C26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FB6C7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67CF32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28955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10</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998145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Protección Civil</w:t>
            </w:r>
          </w:p>
        </w:tc>
        <w:tc>
          <w:tcPr>
            <w:tcW w:w="1568" w:type="dxa"/>
            <w:tcBorders>
              <w:top w:val="single" w:sz="4" w:space="0" w:color="auto"/>
              <w:left w:val="single" w:sz="4" w:space="0" w:color="auto"/>
              <w:bottom w:val="single" w:sz="4" w:space="0" w:color="auto"/>
              <w:right w:val="single" w:sz="4" w:space="0" w:color="auto"/>
            </w:tcBorders>
            <w:noWrap/>
            <w:vAlign w:val="center"/>
          </w:tcPr>
          <w:p w14:paraId="3A51789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415237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59BA6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F615C6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5237D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D8E3D3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Saneamiento y Aguas Residuales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54CF69A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B506FB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9FEEA2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6A4E3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0473840" w14:textId="77777777" w:rsidR="001B0592" w:rsidRPr="00D96BF7" w:rsidRDefault="001B0592" w:rsidP="001B0592">
            <w:pPr>
              <w:ind w:right="-71"/>
              <w:jc w:val="both"/>
              <w:rPr>
                <w:rFonts w:ascii="Arial" w:hAnsi="Arial" w:cs="Arial"/>
                <w:color w:val="000000"/>
                <w:sz w:val="22"/>
                <w:szCs w:val="22"/>
                <w:lang w:eastAsia="es-MX"/>
              </w:rPr>
            </w:pPr>
            <w:r w:rsidRPr="00D96BF7">
              <w:rPr>
                <w:rFonts w:ascii="Arial" w:hAnsi="Arial" w:cs="Arial"/>
                <w:color w:val="000000"/>
                <w:sz w:val="22"/>
                <w:szCs w:val="22"/>
                <w:lang w:eastAsia="es-MX"/>
              </w:rPr>
              <w:t>12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7459F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Materia de Educación y Cultura</w:t>
            </w:r>
          </w:p>
        </w:tc>
        <w:tc>
          <w:tcPr>
            <w:tcW w:w="1568" w:type="dxa"/>
            <w:tcBorders>
              <w:top w:val="single" w:sz="4" w:space="0" w:color="auto"/>
              <w:left w:val="single" w:sz="4" w:space="0" w:color="auto"/>
              <w:bottom w:val="single" w:sz="4" w:space="0" w:color="auto"/>
              <w:right w:val="single" w:sz="4" w:space="0" w:color="auto"/>
            </w:tcBorders>
            <w:noWrap/>
            <w:vAlign w:val="center"/>
          </w:tcPr>
          <w:p w14:paraId="650210E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E279C3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DAF04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541FA5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F2CB3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0EAE57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E729E1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F2BC07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A1BFE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84AED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D95CE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Derechos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73108C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252,300.00</w:t>
            </w:r>
          </w:p>
        </w:tc>
      </w:tr>
      <w:tr w:rsidR="001B0592" w:rsidRPr="00D96BF7" w14:paraId="49E18AA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82A7B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B67CF5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88A5CF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F1CCB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Construcción</w:t>
            </w:r>
          </w:p>
        </w:tc>
        <w:tc>
          <w:tcPr>
            <w:tcW w:w="1568" w:type="dxa"/>
            <w:tcBorders>
              <w:top w:val="single" w:sz="4" w:space="0" w:color="auto"/>
              <w:left w:val="single" w:sz="4" w:space="0" w:color="auto"/>
              <w:bottom w:val="single" w:sz="4" w:space="0" w:color="auto"/>
              <w:right w:val="single" w:sz="4" w:space="0" w:color="auto"/>
            </w:tcBorders>
            <w:noWrap/>
            <w:vAlign w:val="center"/>
          </w:tcPr>
          <w:p w14:paraId="7EB3917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27,800.00</w:t>
            </w:r>
          </w:p>
        </w:tc>
      </w:tr>
      <w:tr w:rsidR="001B0592" w:rsidRPr="00D96BF7" w14:paraId="7AE0427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C90261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111435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E52949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1C23A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por Alineación de Predios y Asignación de Números Oficiales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F91791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4,000.00</w:t>
            </w:r>
          </w:p>
        </w:tc>
      </w:tr>
      <w:tr w:rsidR="001B0592" w:rsidRPr="00D96BF7" w14:paraId="151AF62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63FC3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ED04FD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894580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E01EB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Fraccionamientos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AC28FF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8A4269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661881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6AE98F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3042C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D7ECB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Licencias para Establecimientos que Expendan Bebidas Alcohólicas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445E16F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147,000.00</w:t>
            </w:r>
          </w:p>
        </w:tc>
      </w:tr>
      <w:tr w:rsidR="001B0592" w:rsidRPr="00D96BF7" w14:paraId="3BD01485"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68A04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4D8C90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BA6309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1A22F0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la Colocación y Uso de Anuncios y Carteles Publicitarios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5F1E44C"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C63F2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B0152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6281CA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BE1432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DA50B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Catastrales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15747A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73,500.00</w:t>
            </w:r>
          </w:p>
        </w:tc>
      </w:tr>
      <w:tr w:rsidR="001B0592" w:rsidRPr="00D96BF7" w14:paraId="11A06DE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69AA8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DC0FD7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FC9F14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139888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por Certificaciones y Legalizaciones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7389B0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6CA70F"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A420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D89B26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8D0F6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173" w:type="dxa"/>
            <w:tcBorders>
              <w:top w:val="single" w:sz="4" w:space="0" w:color="auto"/>
              <w:left w:val="single" w:sz="4" w:space="0" w:color="auto"/>
              <w:bottom w:val="single" w:sz="4" w:space="0" w:color="auto"/>
              <w:right w:val="single" w:sz="4" w:space="0" w:color="auto"/>
            </w:tcBorders>
            <w:vAlign w:val="center"/>
            <w:hideMark/>
          </w:tcPr>
          <w:p w14:paraId="0C94A61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Permisos, Autorizaciones y Servicios de Control Ambiental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DB427E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121CB5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A51BCD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CC7895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3DED59C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59ADD1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4B2F98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81F98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D4FA49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369EC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1AF4EC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Recargos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D6E8A0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50790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1A892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0D6FD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8888B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196C265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FA57D6C"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2D2D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6418E2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BF7087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F0CB41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 xml:space="preserve">Derechos causados en ejercicios fiscales anteriores </w:t>
            </w:r>
          </w:p>
        </w:tc>
        <w:tc>
          <w:tcPr>
            <w:tcW w:w="1568" w:type="dxa"/>
            <w:tcBorders>
              <w:top w:val="single" w:sz="4" w:space="0" w:color="auto"/>
              <w:left w:val="single" w:sz="4" w:space="0" w:color="auto"/>
              <w:bottom w:val="single" w:sz="4" w:space="0" w:color="auto"/>
              <w:right w:val="single" w:sz="4" w:space="0" w:color="auto"/>
            </w:tcBorders>
            <w:noWrap/>
            <w:vAlign w:val="center"/>
          </w:tcPr>
          <w:p w14:paraId="6564CD2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p w14:paraId="671F87B1" w14:textId="77777777" w:rsidR="001B0592" w:rsidRPr="00D96BF7" w:rsidRDefault="001B0592" w:rsidP="001B0592">
            <w:pPr>
              <w:jc w:val="right"/>
              <w:rPr>
                <w:rFonts w:ascii="Arial" w:hAnsi="Arial" w:cs="Arial"/>
                <w:color w:val="000000"/>
                <w:sz w:val="22"/>
                <w:szCs w:val="22"/>
                <w:lang w:eastAsia="es-MX"/>
              </w:rPr>
            </w:pPr>
          </w:p>
        </w:tc>
      </w:tr>
      <w:tr w:rsidR="001B0592" w:rsidRPr="00D96BF7" w14:paraId="4C49891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AC97632"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5</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DC82D76"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Productos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384E4C7"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33,750.00</w:t>
            </w:r>
          </w:p>
        </w:tc>
      </w:tr>
      <w:tr w:rsidR="001B0592" w:rsidRPr="00D96BF7" w14:paraId="272FA09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1E5A94"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385C45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DC94E7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Productos de Tipo Corriente</w:t>
            </w:r>
          </w:p>
        </w:tc>
        <w:tc>
          <w:tcPr>
            <w:tcW w:w="1568" w:type="dxa"/>
            <w:tcBorders>
              <w:top w:val="single" w:sz="4" w:space="0" w:color="auto"/>
              <w:left w:val="single" w:sz="4" w:space="0" w:color="auto"/>
              <w:bottom w:val="single" w:sz="4" w:space="0" w:color="auto"/>
              <w:right w:val="single" w:sz="4" w:space="0" w:color="auto"/>
            </w:tcBorders>
            <w:noWrap/>
            <w:vAlign w:val="center"/>
          </w:tcPr>
          <w:p w14:paraId="5ED4DD0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w:t>
            </w:r>
          </w:p>
        </w:tc>
      </w:tr>
      <w:tr w:rsidR="001B0592" w:rsidRPr="00D96BF7" w14:paraId="7B72A26B"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92FCAC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82B73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6BB960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7577EE6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 la Venta o Arrendamiento de Lotes y Gavetas de los Panteones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501A70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17,500.00</w:t>
            </w:r>
          </w:p>
        </w:tc>
      </w:tr>
      <w:tr w:rsidR="001B0592" w:rsidRPr="00D96BF7" w14:paraId="2BE10C9A"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CDD70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EBE568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70B053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CD3C5F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Arrendamiento de Locales Ubicados en los Mercados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435EEE1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0A458A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3AD296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51AAD8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B81301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vAlign w:val="center"/>
            <w:hideMark/>
          </w:tcPr>
          <w:p w14:paraId="261E1CA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Productos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C3ECF5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16,250.00</w:t>
            </w:r>
          </w:p>
        </w:tc>
      </w:tr>
      <w:tr w:rsidR="001B0592" w:rsidRPr="00D96BF7" w14:paraId="3423F50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E9CCD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36359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55CFE2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Productos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7B8EE63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91666B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27CB86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5BC437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2749DC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ED5663B"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BBFD33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12652D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B6EE82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8CBDA3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1F7F012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665B8C6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B64A99A" w14:textId="77777777" w:rsidTr="00D96BF7">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43D80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3C3053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BAC012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00B5C7E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58C3D23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59B1DC7" w14:textId="77777777" w:rsidTr="00D96BF7">
        <w:trPr>
          <w:trHeight w:val="132"/>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CB568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6C3744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518019"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8ABF58E"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7F82473" w14:textId="77777777" w:rsidR="001B0592" w:rsidRPr="00D96BF7" w:rsidRDefault="001B0592" w:rsidP="001B0592">
            <w:pPr>
              <w:jc w:val="right"/>
              <w:rPr>
                <w:rFonts w:ascii="Arial" w:hAnsi="Arial" w:cs="Arial"/>
                <w:sz w:val="22"/>
                <w:szCs w:val="22"/>
                <w:lang w:eastAsia="es-MX"/>
              </w:rPr>
            </w:pPr>
          </w:p>
        </w:tc>
      </w:tr>
      <w:tr w:rsidR="001B0592" w:rsidRPr="00D96BF7" w14:paraId="1D3DCE4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AD2388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6</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DCE853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Aprovechamientos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6D8FBBA"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534E03D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1EA2F3"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D5E30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17676E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Aprovechamientos de Tipo Corriente</w:t>
            </w:r>
          </w:p>
        </w:tc>
        <w:tc>
          <w:tcPr>
            <w:tcW w:w="1568" w:type="dxa"/>
            <w:tcBorders>
              <w:top w:val="single" w:sz="4" w:space="0" w:color="auto"/>
              <w:left w:val="single" w:sz="4" w:space="0" w:color="auto"/>
              <w:bottom w:val="single" w:sz="4" w:space="0" w:color="auto"/>
              <w:right w:val="single" w:sz="4" w:space="0" w:color="auto"/>
            </w:tcBorders>
            <w:noWrap/>
            <w:vAlign w:val="center"/>
          </w:tcPr>
          <w:p w14:paraId="78BBAFA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07FCCB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2F714A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BE0C6B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934A8E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440B63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por Transferencia</w:t>
            </w:r>
          </w:p>
        </w:tc>
        <w:tc>
          <w:tcPr>
            <w:tcW w:w="1568" w:type="dxa"/>
            <w:tcBorders>
              <w:top w:val="single" w:sz="4" w:space="0" w:color="auto"/>
              <w:left w:val="single" w:sz="4" w:space="0" w:color="auto"/>
              <w:bottom w:val="single" w:sz="4" w:space="0" w:color="auto"/>
              <w:right w:val="single" w:sz="4" w:space="0" w:color="auto"/>
            </w:tcBorders>
            <w:noWrap/>
            <w:vAlign w:val="center"/>
          </w:tcPr>
          <w:p w14:paraId="419BC92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EA9648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1DD0DC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867475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D28B49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DA4D2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Derivados de Sanciones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72B996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071717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38273E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EA504C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BB48E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8C1E5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Aprovechamientos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19A887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6525FB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1B3D0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F00D1A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D776A57"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937611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por Retenciones no Aplicadas</w:t>
            </w:r>
          </w:p>
        </w:tc>
        <w:tc>
          <w:tcPr>
            <w:tcW w:w="1568" w:type="dxa"/>
            <w:tcBorders>
              <w:top w:val="single" w:sz="4" w:space="0" w:color="auto"/>
              <w:left w:val="single" w:sz="4" w:space="0" w:color="auto"/>
              <w:bottom w:val="single" w:sz="4" w:space="0" w:color="auto"/>
              <w:right w:val="single" w:sz="4" w:space="0" w:color="auto"/>
            </w:tcBorders>
            <w:noWrap/>
            <w:vAlign w:val="center"/>
          </w:tcPr>
          <w:p w14:paraId="6C94DF9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D75F3C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2F1B2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731133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0BBD8D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bottom"/>
            <w:hideMark/>
          </w:tcPr>
          <w:p w14:paraId="017B57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Devoluciones de impuestos estatales y/o federales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73DD579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E1F292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11505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E7F4B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4767F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Aprovechamientos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2101D39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4F8365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C7A7E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25293B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4F9B05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9EDEF4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5801B7E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753DCE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148736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380162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43DF9B6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745AB80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CDDD15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74E98C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D48FF9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481F4C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8988DF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 xml:space="preserve">Aprovechamientos no comprendidos en las fracciones de la Ley de Ingresos causadas en ejercicios fiscales anteriores pendientes de liquidación o pago  </w:t>
            </w:r>
          </w:p>
        </w:tc>
        <w:tc>
          <w:tcPr>
            <w:tcW w:w="1568" w:type="dxa"/>
            <w:tcBorders>
              <w:top w:val="single" w:sz="4" w:space="0" w:color="auto"/>
              <w:left w:val="single" w:sz="4" w:space="0" w:color="auto"/>
              <w:bottom w:val="single" w:sz="4" w:space="0" w:color="auto"/>
              <w:right w:val="single" w:sz="4" w:space="0" w:color="auto"/>
            </w:tcBorders>
            <w:noWrap/>
            <w:vAlign w:val="center"/>
          </w:tcPr>
          <w:p w14:paraId="3F8A6F5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4EDB2C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4B5D3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E8177E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E0BA4B"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357BB12"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57B063B3" w14:textId="77777777" w:rsidR="001B0592" w:rsidRPr="00D96BF7" w:rsidRDefault="001B0592" w:rsidP="001B0592">
            <w:pPr>
              <w:jc w:val="right"/>
              <w:rPr>
                <w:rFonts w:ascii="Arial" w:hAnsi="Arial" w:cs="Arial"/>
                <w:sz w:val="22"/>
                <w:szCs w:val="22"/>
                <w:lang w:eastAsia="es-MX"/>
              </w:rPr>
            </w:pPr>
          </w:p>
        </w:tc>
      </w:tr>
      <w:tr w:rsidR="001B0592" w:rsidRPr="00D96BF7" w14:paraId="450CD35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DF0539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7</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7C36C6C"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Ingresos por Ventas de Bienes y Servicios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F233749"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0E591AA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815B3EA"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3A3C7A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D2F8C5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por Ventas de Bienes y Servicios de Organismos Descentralizados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426C4C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0DAD6E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616B3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59F27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CB6C95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B57FFB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de Organismos Descentralizados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9F96D1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E05D10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72798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0AD6A0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7C8EED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de operación de entidades paraestatales empresariales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027FDB1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D3411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031168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639CB6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23CF52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7959E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de operación de entidades paraestatales empresariales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1F3489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DCDBF7C"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84137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2EC6CF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31D0F4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producidos en establecimientos del Gobierno Central</w:t>
            </w:r>
          </w:p>
        </w:tc>
        <w:tc>
          <w:tcPr>
            <w:tcW w:w="1568" w:type="dxa"/>
            <w:tcBorders>
              <w:top w:val="single" w:sz="4" w:space="0" w:color="auto"/>
              <w:left w:val="single" w:sz="4" w:space="0" w:color="auto"/>
              <w:bottom w:val="single" w:sz="4" w:space="0" w:color="auto"/>
              <w:right w:val="single" w:sz="4" w:space="0" w:color="auto"/>
            </w:tcBorders>
            <w:noWrap/>
            <w:vAlign w:val="center"/>
          </w:tcPr>
          <w:p w14:paraId="2CE0F96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8F60EF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937DF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F8CAB5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960AF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30525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producidos en establecimientos del Gobierno Central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5D3C9E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236415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A81F4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6C5881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02C043"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967F03"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07938A88" w14:textId="77777777" w:rsidR="001B0592" w:rsidRPr="00D96BF7" w:rsidRDefault="001B0592" w:rsidP="001B0592">
            <w:pPr>
              <w:jc w:val="both"/>
              <w:rPr>
                <w:rFonts w:ascii="Arial" w:hAnsi="Arial" w:cs="Arial"/>
                <w:sz w:val="22"/>
                <w:szCs w:val="22"/>
                <w:lang w:eastAsia="es-MX"/>
              </w:rPr>
            </w:pPr>
          </w:p>
        </w:tc>
      </w:tr>
      <w:tr w:rsidR="001B0592" w:rsidRPr="00D96BF7" w14:paraId="1BE1D2D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676BBAB"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8</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40A670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Participaciones y Aportaciones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E1EBA67" w14:textId="77777777" w:rsidR="001B0592" w:rsidRPr="00D96BF7" w:rsidRDefault="001B0592" w:rsidP="00D96BF7">
            <w:pPr>
              <w:jc w:val="right"/>
              <w:rPr>
                <w:rFonts w:ascii="Arial" w:hAnsi="Arial" w:cs="Arial"/>
                <w:b/>
                <w:bCs/>
                <w:sz w:val="22"/>
                <w:szCs w:val="22"/>
                <w:lang w:eastAsia="es-MX"/>
              </w:rPr>
            </w:pPr>
            <w:r w:rsidRPr="00D96BF7">
              <w:rPr>
                <w:rFonts w:ascii="Arial" w:hAnsi="Arial" w:cs="Arial"/>
                <w:b/>
                <w:bCs/>
                <w:sz w:val="22"/>
                <w:szCs w:val="22"/>
                <w:lang w:eastAsia="es-MX"/>
              </w:rPr>
              <w:t>71,864,760.00</w:t>
            </w:r>
          </w:p>
        </w:tc>
      </w:tr>
      <w:tr w:rsidR="001B0592" w:rsidRPr="00D96BF7" w14:paraId="2697239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635322" w14:textId="77777777" w:rsidR="001B0592" w:rsidRPr="00D96BF7" w:rsidRDefault="001B0592" w:rsidP="001B0592">
            <w:pPr>
              <w:jc w:val="both"/>
              <w:rPr>
                <w:rFonts w:ascii="Arial" w:hAnsi="Arial" w:cs="Arial"/>
                <w:b/>
                <w:bCs/>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A7919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2E4FD2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Participaciones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5D1A442"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27,720,000.00</w:t>
            </w:r>
          </w:p>
        </w:tc>
      </w:tr>
      <w:tr w:rsidR="001B0592" w:rsidRPr="00D96BF7" w14:paraId="4BA5B65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3D0065"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244E06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762CF9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4C21EA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ISR Participable</w:t>
            </w:r>
          </w:p>
        </w:tc>
        <w:tc>
          <w:tcPr>
            <w:tcW w:w="1568" w:type="dxa"/>
            <w:tcBorders>
              <w:top w:val="single" w:sz="4" w:space="0" w:color="auto"/>
              <w:left w:val="single" w:sz="4" w:space="0" w:color="auto"/>
              <w:bottom w:val="single" w:sz="4" w:space="0" w:color="auto"/>
              <w:right w:val="single" w:sz="4" w:space="0" w:color="auto"/>
            </w:tcBorders>
            <w:noWrap/>
            <w:vAlign w:val="center"/>
          </w:tcPr>
          <w:p w14:paraId="661EEE38"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720,000.00</w:t>
            </w:r>
          </w:p>
        </w:tc>
      </w:tr>
      <w:tr w:rsidR="001B0592" w:rsidRPr="00D96BF7" w14:paraId="332C955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519CFF"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00B79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B908E6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3B3B7C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Otras Participaciones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09DDCCE"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27,000,000.00</w:t>
            </w:r>
          </w:p>
        </w:tc>
      </w:tr>
      <w:tr w:rsidR="001B0592" w:rsidRPr="00D96BF7" w14:paraId="6751E15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690D08"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25C61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92E616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Aportaciones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35BE44B"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6,144,760.00</w:t>
            </w:r>
          </w:p>
        </w:tc>
      </w:tr>
      <w:tr w:rsidR="001B0592" w:rsidRPr="00D96BF7" w14:paraId="7BBC292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3ECD7A"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35D995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8D148A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FDDB7B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FISM</w:t>
            </w:r>
          </w:p>
        </w:tc>
        <w:tc>
          <w:tcPr>
            <w:tcW w:w="1568" w:type="dxa"/>
            <w:tcBorders>
              <w:top w:val="single" w:sz="4" w:space="0" w:color="auto"/>
              <w:left w:val="single" w:sz="4" w:space="0" w:color="auto"/>
              <w:bottom w:val="single" w:sz="4" w:space="0" w:color="auto"/>
              <w:right w:val="single" w:sz="4" w:space="0" w:color="auto"/>
            </w:tcBorders>
            <w:noWrap/>
            <w:vAlign w:val="center"/>
          </w:tcPr>
          <w:p w14:paraId="47DCC69C"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3,671,740.00</w:t>
            </w:r>
          </w:p>
        </w:tc>
      </w:tr>
      <w:tr w:rsidR="001B0592" w:rsidRPr="00D96BF7" w14:paraId="6FD455F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84DA18"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AFCBD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62B0FE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D0EF2B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FORTAMUN</w:t>
            </w:r>
          </w:p>
        </w:tc>
        <w:tc>
          <w:tcPr>
            <w:tcW w:w="1568" w:type="dxa"/>
            <w:tcBorders>
              <w:top w:val="single" w:sz="4" w:space="0" w:color="auto"/>
              <w:left w:val="single" w:sz="4" w:space="0" w:color="auto"/>
              <w:bottom w:val="single" w:sz="4" w:space="0" w:color="auto"/>
              <w:right w:val="single" w:sz="4" w:space="0" w:color="auto"/>
            </w:tcBorders>
            <w:noWrap/>
            <w:vAlign w:val="center"/>
          </w:tcPr>
          <w:p w14:paraId="6182BE88"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2,473,020.00</w:t>
            </w:r>
          </w:p>
        </w:tc>
      </w:tr>
      <w:tr w:rsidR="001B0592" w:rsidRPr="00D96BF7" w14:paraId="768B559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FF41BBC"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D8DE2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4CE61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Convenios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C8D5F3D"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38,000,000.00</w:t>
            </w:r>
          </w:p>
        </w:tc>
      </w:tr>
      <w:tr w:rsidR="001B0592" w:rsidRPr="00D96BF7" w14:paraId="43F4EAAF" w14:textId="77777777" w:rsidTr="00D96BF7">
        <w:trPr>
          <w:trHeight w:val="242"/>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A60598D"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D58574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1183B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tcPr>
          <w:p w14:paraId="199EEE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Convenio</w:t>
            </w:r>
          </w:p>
        </w:tc>
        <w:tc>
          <w:tcPr>
            <w:tcW w:w="1568" w:type="dxa"/>
            <w:tcBorders>
              <w:top w:val="single" w:sz="4" w:space="0" w:color="auto"/>
              <w:left w:val="single" w:sz="4" w:space="0" w:color="auto"/>
              <w:bottom w:val="single" w:sz="4" w:space="0" w:color="auto"/>
              <w:right w:val="single" w:sz="4" w:space="0" w:color="auto"/>
            </w:tcBorders>
            <w:noWrap/>
            <w:vAlign w:val="center"/>
          </w:tcPr>
          <w:p w14:paraId="01415F62"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38,000,000.00</w:t>
            </w:r>
          </w:p>
        </w:tc>
      </w:tr>
      <w:tr w:rsidR="001B0592" w:rsidRPr="00D96BF7" w14:paraId="4CFF0CD7" w14:textId="77777777" w:rsidTr="00D96BF7">
        <w:trPr>
          <w:trHeight w:val="208"/>
        </w:trPr>
        <w:tc>
          <w:tcPr>
            <w:tcW w:w="0" w:type="auto"/>
            <w:tcBorders>
              <w:top w:val="single" w:sz="4" w:space="0" w:color="auto"/>
              <w:left w:val="single" w:sz="4" w:space="0" w:color="auto"/>
              <w:bottom w:val="single" w:sz="4" w:space="0" w:color="auto"/>
              <w:right w:val="single" w:sz="4" w:space="0" w:color="auto"/>
            </w:tcBorders>
            <w:noWrap/>
            <w:vAlign w:val="center"/>
          </w:tcPr>
          <w:p w14:paraId="25DC26FD"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tcPr>
          <w:p w14:paraId="09D0725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14:paraId="1CBFDA9D"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tcPr>
          <w:p w14:paraId="07326C71"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476CF64" w14:textId="77777777" w:rsidR="001B0592" w:rsidRPr="00D96BF7" w:rsidRDefault="001B0592" w:rsidP="00D96BF7">
            <w:pPr>
              <w:jc w:val="right"/>
              <w:rPr>
                <w:rFonts w:ascii="Arial" w:hAnsi="Arial" w:cs="Arial"/>
                <w:sz w:val="22"/>
                <w:szCs w:val="22"/>
                <w:lang w:eastAsia="es-MX"/>
              </w:rPr>
            </w:pPr>
          </w:p>
        </w:tc>
      </w:tr>
      <w:tr w:rsidR="001B0592" w:rsidRPr="00D96BF7" w14:paraId="20EA10A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9C61F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9</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D66C347"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Transferencias, Asignaciones, Subsidios y Otras Ayudas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4A5E5B86"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5F6BFA4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8CA802"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16456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271FAE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Internas y Asignaciones al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29B35260"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472C67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C6D419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67B43B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1E1538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C4DC3D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Internas y Asignaciones al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1E5F2DF5"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F302E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35123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90763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B70AD1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al Resto del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6CAE20E0"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10B7FB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7211F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1273E9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99F4B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24EB92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Otorgadas al Municipio</w:t>
            </w:r>
          </w:p>
        </w:tc>
        <w:tc>
          <w:tcPr>
            <w:tcW w:w="1568" w:type="dxa"/>
            <w:tcBorders>
              <w:top w:val="single" w:sz="4" w:space="0" w:color="auto"/>
              <w:left w:val="single" w:sz="4" w:space="0" w:color="auto"/>
              <w:bottom w:val="single" w:sz="4" w:space="0" w:color="auto"/>
              <w:right w:val="single" w:sz="4" w:space="0" w:color="auto"/>
            </w:tcBorders>
            <w:noWrap/>
            <w:vAlign w:val="center"/>
          </w:tcPr>
          <w:p w14:paraId="2120C3F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2713F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2EEF1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097F3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061301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Subsidios y Subvenciones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7B7E9BAC"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1D5F9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D35B59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084009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316F3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28379E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Subsidios Federales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8E84619"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FDADA6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E033E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C343F3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B693AE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F06872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SUBSEMUN</w:t>
            </w:r>
          </w:p>
        </w:tc>
        <w:tc>
          <w:tcPr>
            <w:tcW w:w="1568" w:type="dxa"/>
            <w:tcBorders>
              <w:top w:val="single" w:sz="4" w:space="0" w:color="auto"/>
              <w:left w:val="single" w:sz="4" w:space="0" w:color="auto"/>
              <w:bottom w:val="single" w:sz="4" w:space="0" w:color="auto"/>
              <w:right w:val="single" w:sz="4" w:space="0" w:color="auto"/>
            </w:tcBorders>
            <w:noWrap/>
            <w:vAlign w:val="center"/>
          </w:tcPr>
          <w:p w14:paraId="587C33C4"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D443C2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9FA0A2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8640E0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17ADB4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Ayudas sociales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13A866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221682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DC44B5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E8BBBD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1B1585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97789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Donativos</w:t>
            </w:r>
          </w:p>
        </w:tc>
        <w:tc>
          <w:tcPr>
            <w:tcW w:w="1568" w:type="dxa"/>
            <w:tcBorders>
              <w:top w:val="single" w:sz="4" w:space="0" w:color="auto"/>
              <w:left w:val="single" w:sz="4" w:space="0" w:color="auto"/>
              <w:bottom w:val="single" w:sz="4" w:space="0" w:color="auto"/>
              <w:right w:val="single" w:sz="4" w:space="0" w:color="auto"/>
            </w:tcBorders>
            <w:noWrap/>
            <w:vAlign w:val="center"/>
          </w:tcPr>
          <w:p w14:paraId="2CF946E4"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06EBAE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A66DE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9D2EB9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BA4F44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Pensiones y Jubilaciones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3CC56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92F47C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304A3E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411B8E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EF4EC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AE38D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Pensiones y Jubilaciones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47C7059E"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191F20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E08A4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225DD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1BBB02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a Fideicomisos, mandatos y análogos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62CE53"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B6229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00143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914A25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A43F4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31BE9D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a Fideicomisos, mandatos y análogos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0E7E5A8"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813DEF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FD2D10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A9FB6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51E2349"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03CA04E"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40DEA2AF" w14:textId="77777777" w:rsidR="001B0592" w:rsidRPr="00D96BF7" w:rsidRDefault="001B0592" w:rsidP="00D96BF7">
            <w:pPr>
              <w:jc w:val="right"/>
              <w:rPr>
                <w:rFonts w:ascii="Arial" w:hAnsi="Arial" w:cs="Arial"/>
                <w:sz w:val="22"/>
                <w:szCs w:val="22"/>
                <w:lang w:eastAsia="es-MX"/>
              </w:rPr>
            </w:pPr>
          </w:p>
        </w:tc>
      </w:tr>
      <w:tr w:rsidR="001B0592" w:rsidRPr="00D96BF7" w14:paraId="401C6A0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D5D0623"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10</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4C1623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Ingresos Derivados de Financiamientos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29E1378A"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392909A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D1C2732"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C1879C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204FE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Endeudamiento Interno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04B5451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75AF5E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652F2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2CDD37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D35506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15B05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Deuda Pública Municipal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BFB00C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CE97FB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980CD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F3236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45CF4A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Endeudamiento externo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7D220367"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D8E927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D5DF6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BE874A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FCFABF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D0419C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Endeudamiento externo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015D262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bl>
    <w:p w14:paraId="01F00DE5" w14:textId="52456E54" w:rsidR="001B0592" w:rsidRPr="00D96BF7" w:rsidRDefault="001B0592" w:rsidP="002368D8">
      <w:pPr>
        <w:jc w:val="both"/>
        <w:rPr>
          <w:rFonts w:ascii="Arial" w:hAnsi="Arial" w:cs="Arial"/>
          <w:b/>
          <w:snapToGrid w:val="0"/>
          <w:sz w:val="22"/>
          <w:szCs w:val="22"/>
          <w:lang w:val="es-ES_tradnl"/>
        </w:rPr>
      </w:pPr>
    </w:p>
    <w:p w14:paraId="0B022AF1"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TÍTULO SEGUNDO</w:t>
      </w:r>
    </w:p>
    <w:p w14:paraId="6D360A2F"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 LAS CONTRIBUCIONES</w:t>
      </w:r>
    </w:p>
    <w:p w14:paraId="4D31947A" w14:textId="77777777" w:rsidR="001B0592" w:rsidRPr="00D96BF7" w:rsidRDefault="001B0592" w:rsidP="001B0592">
      <w:pPr>
        <w:jc w:val="center"/>
        <w:rPr>
          <w:rFonts w:ascii="Arial" w:hAnsi="Arial" w:cs="Arial"/>
          <w:b/>
          <w:bCs/>
          <w:sz w:val="22"/>
          <w:szCs w:val="22"/>
        </w:rPr>
      </w:pPr>
    </w:p>
    <w:p w14:paraId="0219D947"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PRIMERO</w:t>
      </w:r>
    </w:p>
    <w:p w14:paraId="34B11AD0"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PREDIAL</w:t>
      </w:r>
    </w:p>
    <w:p w14:paraId="095E62E1" w14:textId="77777777" w:rsidR="001B0592" w:rsidRPr="00D96BF7" w:rsidRDefault="001B0592" w:rsidP="001B0592">
      <w:pPr>
        <w:jc w:val="both"/>
        <w:rPr>
          <w:rFonts w:ascii="Arial" w:hAnsi="Arial" w:cs="Arial"/>
          <w:b/>
          <w:bCs/>
          <w:sz w:val="22"/>
          <w:szCs w:val="22"/>
        </w:rPr>
      </w:pPr>
    </w:p>
    <w:p w14:paraId="0503F688" w14:textId="77777777" w:rsidR="001B0592" w:rsidRPr="00D96BF7" w:rsidRDefault="001B0592" w:rsidP="001B0592">
      <w:pPr>
        <w:ind w:right="50"/>
        <w:jc w:val="both"/>
        <w:rPr>
          <w:rFonts w:ascii="Arial" w:hAnsi="Arial" w:cs="Arial"/>
          <w:sz w:val="22"/>
          <w:szCs w:val="22"/>
        </w:rPr>
      </w:pPr>
      <w:r w:rsidRPr="00D96BF7">
        <w:rPr>
          <w:rFonts w:ascii="Arial" w:hAnsi="Arial" w:cs="Arial"/>
          <w:b/>
          <w:bCs/>
          <w:sz w:val="22"/>
          <w:szCs w:val="22"/>
        </w:rPr>
        <w:t>ARTÍCULO 2.-</w:t>
      </w:r>
      <w:r w:rsidRPr="00D96BF7">
        <w:rPr>
          <w:rFonts w:ascii="Arial" w:hAnsi="Arial" w:cs="Arial"/>
          <w:sz w:val="22"/>
          <w:szCs w:val="22"/>
        </w:rPr>
        <w:t xml:space="preserve"> El impuesto predial se pagará con las tasas siguientes:</w:t>
      </w:r>
    </w:p>
    <w:p w14:paraId="04157A01" w14:textId="77777777" w:rsidR="001B0592" w:rsidRPr="00D96BF7" w:rsidRDefault="001B0592" w:rsidP="001B0592">
      <w:pPr>
        <w:ind w:right="50"/>
        <w:jc w:val="both"/>
        <w:rPr>
          <w:rFonts w:ascii="Arial" w:hAnsi="Arial" w:cs="Arial"/>
          <w:sz w:val="22"/>
          <w:szCs w:val="22"/>
        </w:rPr>
      </w:pPr>
    </w:p>
    <w:p w14:paraId="46F62D7D" w14:textId="1216B0AD"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I.-</w:t>
      </w:r>
      <w:r w:rsidR="006118D1">
        <w:rPr>
          <w:rFonts w:ascii="Arial" w:hAnsi="Arial" w:cs="Arial"/>
          <w:sz w:val="22"/>
          <w:szCs w:val="22"/>
        </w:rPr>
        <w:t xml:space="preserve"> </w:t>
      </w:r>
      <w:r w:rsidRPr="00D96BF7">
        <w:rPr>
          <w:rFonts w:ascii="Arial" w:hAnsi="Arial" w:cs="Arial"/>
          <w:sz w:val="22"/>
          <w:szCs w:val="22"/>
        </w:rPr>
        <w:t xml:space="preserve">Sobre los predios urbanos 5 al millar anual. </w:t>
      </w:r>
    </w:p>
    <w:p w14:paraId="6D3BE5EE" w14:textId="77777777" w:rsidR="001B0592" w:rsidRPr="00D96BF7" w:rsidRDefault="001B0592" w:rsidP="001B0592">
      <w:pPr>
        <w:tabs>
          <w:tab w:val="left" w:pos="0"/>
        </w:tabs>
        <w:jc w:val="both"/>
        <w:rPr>
          <w:rFonts w:ascii="Arial" w:hAnsi="Arial" w:cs="Arial"/>
          <w:sz w:val="22"/>
          <w:szCs w:val="22"/>
        </w:rPr>
      </w:pPr>
    </w:p>
    <w:p w14:paraId="2DF0CD47" w14:textId="4F0A2EA5"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 xml:space="preserve">II.- Sobre los predios rústicos </w:t>
      </w:r>
      <w:proofErr w:type="gramStart"/>
      <w:r w:rsidRPr="00D96BF7">
        <w:rPr>
          <w:rFonts w:ascii="Arial" w:hAnsi="Arial" w:cs="Arial"/>
          <w:sz w:val="22"/>
          <w:szCs w:val="22"/>
        </w:rPr>
        <w:t>5  al</w:t>
      </w:r>
      <w:proofErr w:type="gramEnd"/>
      <w:r w:rsidRPr="00D96BF7">
        <w:rPr>
          <w:rFonts w:ascii="Arial" w:hAnsi="Arial" w:cs="Arial"/>
          <w:sz w:val="22"/>
          <w:szCs w:val="22"/>
        </w:rPr>
        <w:t xml:space="preserve"> millar anual. </w:t>
      </w:r>
    </w:p>
    <w:p w14:paraId="09FFF357" w14:textId="77777777" w:rsidR="001B0592" w:rsidRPr="00D96BF7" w:rsidRDefault="001B0592" w:rsidP="001B0592">
      <w:pPr>
        <w:tabs>
          <w:tab w:val="left" w:pos="0"/>
        </w:tabs>
        <w:jc w:val="both"/>
        <w:rPr>
          <w:rFonts w:ascii="Arial" w:hAnsi="Arial" w:cs="Arial"/>
          <w:sz w:val="22"/>
          <w:szCs w:val="22"/>
        </w:rPr>
      </w:pPr>
    </w:p>
    <w:p w14:paraId="3B26FC37" w14:textId="77777777"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III.- En ningún caso el monto del impuesto predial será inferior a $ 37.70 por bimestre.</w:t>
      </w:r>
    </w:p>
    <w:p w14:paraId="61A698E1" w14:textId="77777777" w:rsidR="001B0592" w:rsidRPr="00D96BF7" w:rsidRDefault="001B0592" w:rsidP="001B0592">
      <w:pPr>
        <w:tabs>
          <w:tab w:val="left" w:pos="0"/>
        </w:tabs>
        <w:jc w:val="both"/>
        <w:rPr>
          <w:rFonts w:ascii="Arial" w:hAnsi="Arial" w:cs="Arial"/>
          <w:sz w:val="22"/>
          <w:szCs w:val="22"/>
        </w:rPr>
      </w:pPr>
    </w:p>
    <w:p w14:paraId="4F43D3D8"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IV.- Las personas físicas y morales que cubran en una sola emisión la cuota anual del impuesto predial, se les otorgará un incentivo fiscal, de conformidad con los siguientes supuestos:</w:t>
      </w:r>
    </w:p>
    <w:p w14:paraId="7822D2B7" w14:textId="77777777" w:rsidR="001B0592" w:rsidRPr="00D96BF7" w:rsidRDefault="001B0592" w:rsidP="001B0592">
      <w:pPr>
        <w:jc w:val="both"/>
        <w:rPr>
          <w:rFonts w:ascii="Arial" w:hAnsi="Arial" w:cs="Arial"/>
          <w:sz w:val="22"/>
          <w:szCs w:val="22"/>
        </w:rPr>
      </w:pPr>
    </w:p>
    <w:p w14:paraId="6AFAC118"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1.-El equivalente al 15% del monto del impuesto que se cause, cuando el pago se realice durante el mes de enero.</w:t>
      </w:r>
    </w:p>
    <w:p w14:paraId="30CEB76C"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2.-El equivalente al 10% del monto del impuesto que se cause, cuando el pago se realice durante el mes de   febrero.</w:t>
      </w:r>
    </w:p>
    <w:p w14:paraId="055F6DE6"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3.-El equivalente al 5% del monto del impuesto que se cause, cuando el pago se realice durante el mes de marzo.</w:t>
      </w:r>
    </w:p>
    <w:p w14:paraId="3907C4DB"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4.-El incentivo que se otorga no es aplicable cuando se realicen pagos bimestrales.</w:t>
      </w:r>
    </w:p>
    <w:p w14:paraId="7A17D727" w14:textId="77777777" w:rsidR="001B0592" w:rsidRPr="00D96BF7" w:rsidRDefault="001B0592" w:rsidP="001B0592">
      <w:pPr>
        <w:ind w:left="1134"/>
        <w:jc w:val="both"/>
        <w:rPr>
          <w:rFonts w:ascii="Arial" w:hAnsi="Arial" w:cs="Arial"/>
          <w:sz w:val="22"/>
          <w:szCs w:val="22"/>
        </w:rPr>
      </w:pPr>
    </w:p>
    <w:p w14:paraId="7FA5EBF3" w14:textId="32BB1B11"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V.- </w:t>
      </w:r>
      <w:r w:rsidR="006118D1">
        <w:rPr>
          <w:rFonts w:ascii="Arial" w:hAnsi="Arial" w:cs="Arial"/>
          <w:sz w:val="22"/>
          <w:szCs w:val="22"/>
        </w:rPr>
        <w:t>S</w:t>
      </w:r>
      <w:r w:rsidRPr="00D96BF7">
        <w:rPr>
          <w:rFonts w:ascii="Arial" w:hAnsi="Arial" w:cs="Arial"/>
          <w:sz w:val="22"/>
          <w:szCs w:val="22"/>
        </w:rPr>
        <w:t>e otorgará un incentivo equivalente al 50% del impuesto anual que se cause, a los pensionados, jubilados, adultos mayores y personas con discapacidad, que sean propietarios de predios urbanos.</w:t>
      </w:r>
    </w:p>
    <w:p w14:paraId="1B59C1FD" w14:textId="77777777" w:rsidR="001B0592" w:rsidRPr="00D96BF7" w:rsidRDefault="001B0592" w:rsidP="001B0592">
      <w:pPr>
        <w:jc w:val="both"/>
        <w:rPr>
          <w:rFonts w:ascii="Arial" w:hAnsi="Arial" w:cs="Arial"/>
          <w:sz w:val="22"/>
          <w:szCs w:val="22"/>
        </w:rPr>
      </w:pPr>
    </w:p>
    <w:p w14:paraId="5D73D25D"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Para tener derecho al incentivo a que se refiere el presente artículo, se deberá cumplir con los siguientes requisitos:</w:t>
      </w:r>
    </w:p>
    <w:p w14:paraId="3F5A1041" w14:textId="77777777" w:rsidR="001B0592" w:rsidRPr="00D96BF7" w:rsidRDefault="001B0592" w:rsidP="001B0592">
      <w:pPr>
        <w:tabs>
          <w:tab w:val="left" w:pos="2780"/>
        </w:tabs>
        <w:ind w:left="284"/>
        <w:jc w:val="both"/>
        <w:rPr>
          <w:rFonts w:ascii="Arial" w:hAnsi="Arial" w:cs="Arial"/>
          <w:sz w:val="22"/>
          <w:szCs w:val="22"/>
        </w:rPr>
      </w:pPr>
    </w:p>
    <w:p w14:paraId="7D2E589D"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 xml:space="preserve">1.- Que el predio respecto del que se otorga el incentivo, sea el que tengan señalado su domicilio y esté registrado a su nombre.    </w:t>
      </w:r>
    </w:p>
    <w:p w14:paraId="760A786A"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2.- El incentivo que se otorga en el presente artículo, no es aplicable cuando se realicen pagos bimestrales.</w:t>
      </w:r>
    </w:p>
    <w:p w14:paraId="0ABA849B" w14:textId="77777777" w:rsidR="001B0592" w:rsidRPr="00D96BF7" w:rsidRDefault="001B0592" w:rsidP="001B0592">
      <w:pPr>
        <w:jc w:val="both"/>
        <w:rPr>
          <w:rFonts w:ascii="Arial" w:hAnsi="Arial" w:cs="Arial"/>
          <w:b/>
          <w:sz w:val="22"/>
          <w:szCs w:val="22"/>
        </w:rPr>
      </w:pPr>
    </w:p>
    <w:p w14:paraId="307DD8C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4CA65C04" w14:textId="5B0934B8" w:rsidR="001B0592" w:rsidRPr="00D96BF7" w:rsidRDefault="001B0592" w:rsidP="002368D8">
      <w:pPr>
        <w:jc w:val="both"/>
        <w:rPr>
          <w:rFonts w:ascii="Arial" w:hAnsi="Arial" w:cs="Arial"/>
          <w:b/>
          <w:snapToGrid w:val="0"/>
          <w:sz w:val="22"/>
          <w:szCs w:val="22"/>
          <w:lang w:val="es-ES_tradnl"/>
        </w:rPr>
      </w:pPr>
    </w:p>
    <w:p w14:paraId="0A1D3F84"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54B63053" w14:textId="77777777" w:rsidR="001B0592" w:rsidRPr="00D96BF7" w:rsidRDefault="001B0592" w:rsidP="001B0592">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0"/>
        <w:gridCol w:w="1584"/>
        <w:gridCol w:w="2208"/>
      </w:tblGrid>
      <w:tr w:rsidR="001B0592" w:rsidRPr="00D96BF7" w14:paraId="57F2622B"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C68D364" w14:textId="77777777" w:rsidR="001B0592" w:rsidRPr="00D96BF7" w:rsidRDefault="001B0592" w:rsidP="001B0592">
            <w:pPr>
              <w:spacing w:line="276" w:lineRule="auto"/>
              <w:jc w:val="both"/>
              <w:rPr>
                <w:rFonts w:ascii="Arial" w:hAnsi="Arial" w:cs="Arial"/>
                <w:bCs/>
                <w:sz w:val="22"/>
                <w:szCs w:val="22"/>
              </w:rPr>
            </w:pPr>
            <w:r w:rsidRPr="00D96BF7">
              <w:rPr>
                <w:rFonts w:ascii="Arial" w:hAnsi="Arial" w:cs="Arial"/>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hideMark/>
          </w:tcPr>
          <w:p w14:paraId="0C828B1B" w14:textId="77777777" w:rsidR="001B0592" w:rsidRPr="00D96BF7" w:rsidRDefault="001B0592" w:rsidP="000D1451">
            <w:pPr>
              <w:spacing w:line="276" w:lineRule="auto"/>
              <w:jc w:val="center"/>
              <w:rPr>
                <w:rFonts w:ascii="Arial" w:hAnsi="Arial" w:cs="Arial"/>
                <w:bCs/>
                <w:sz w:val="22"/>
                <w:szCs w:val="22"/>
              </w:rPr>
            </w:pPr>
            <w:r w:rsidRPr="00D96BF7">
              <w:rPr>
                <w:rFonts w:ascii="Arial" w:hAnsi="Arial" w:cs="Arial"/>
                <w:bCs/>
                <w:sz w:val="22"/>
                <w:szCs w:val="22"/>
              </w:rPr>
              <w:t>% de Incentivo</w:t>
            </w:r>
          </w:p>
        </w:tc>
        <w:tc>
          <w:tcPr>
            <w:tcW w:w="0" w:type="auto"/>
            <w:tcBorders>
              <w:top w:val="single" w:sz="4" w:space="0" w:color="auto"/>
              <w:left w:val="single" w:sz="4" w:space="0" w:color="auto"/>
              <w:bottom w:val="single" w:sz="4" w:space="0" w:color="auto"/>
              <w:right w:val="single" w:sz="4" w:space="0" w:color="auto"/>
            </w:tcBorders>
            <w:hideMark/>
          </w:tcPr>
          <w:p w14:paraId="071F5451" w14:textId="77777777" w:rsidR="001B0592" w:rsidRPr="00D96BF7" w:rsidRDefault="001B0592" w:rsidP="000D1451">
            <w:pPr>
              <w:spacing w:line="276" w:lineRule="auto"/>
              <w:jc w:val="center"/>
              <w:rPr>
                <w:rFonts w:ascii="Arial" w:hAnsi="Arial" w:cs="Arial"/>
                <w:bCs/>
                <w:sz w:val="22"/>
                <w:szCs w:val="22"/>
              </w:rPr>
            </w:pPr>
            <w:r w:rsidRPr="00D96BF7">
              <w:rPr>
                <w:rFonts w:ascii="Arial" w:hAnsi="Arial" w:cs="Arial"/>
                <w:bCs/>
                <w:sz w:val="22"/>
                <w:szCs w:val="22"/>
              </w:rPr>
              <w:t>Período al que aplica</w:t>
            </w:r>
          </w:p>
        </w:tc>
      </w:tr>
      <w:tr w:rsidR="001B0592" w:rsidRPr="00D96BF7" w14:paraId="6B151127" w14:textId="77777777" w:rsidTr="000D145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ACF50D"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196A3"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14:paraId="653CDDC7"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0F4BC177"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3FFAA8"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FD1AE"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14:paraId="419BC119"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63975758"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499C7D"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55255"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14:paraId="4634686F"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76573972"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EAFD3"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BF7DD"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14:paraId="68509454"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33BCB2DD"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43CFF1"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CF80A"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hideMark/>
          </w:tcPr>
          <w:p w14:paraId="121466E9"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16890438"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26A74B"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CCE60"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hideMark/>
          </w:tcPr>
          <w:p w14:paraId="39B60275"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bl>
    <w:p w14:paraId="21739749" w14:textId="77777777" w:rsidR="001B0592" w:rsidRPr="00D96BF7" w:rsidRDefault="001B0592" w:rsidP="001B0592">
      <w:pPr>
        <w:jc w:val="both"/>
        <w:rPr>
          <w:rFonts w:ascii="Arial" w:hAnsi="Arial" w:cs="Arial"/>
          <w:sz w:val="22"/>
          <w:szCs w:val="22"/>
        </w:rPr>
      </w:pPr>
    </w:p>
    <w:p w14:paraId="6A7F952C"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3B8AA807" w14:textId="77777777" w:rsidR="001B0592" w:rsidRPr="00D96BF7" w:rsidRDefault="001B0592" w:rsidP="001B0592">
      <w:pPr>
        <w:ind w:right="50"/>
        <w:jc w:val="both"/>
        <w:rPr>
          <w:rFonts w:ascii="Arial" w:hAnsi="Arial" w:cs="Arial"/>
          <w:sz w:val="22"/>
          <w:szCs w:val="22"/>
        </w:rPr>
      </w:pPr>
    </w:p>
    <w:p w14:paraId="515CF5B9"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SEGUNDO</w:t>
      </w:r>
    </w:p>
    <w:p w14:paraId="764BAA99"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ADQUISICIÓN DE INMUEBLES</w:t>
      </w:r>
    </w:p>
    <w:p w14:paraId="4FDC9B1A" w14:textId="77777777" w:rsidR="001B0592" w:rsidRPr="00D96BF7" w:rsidRDefault="001B0592" w:rsidP="001B0592">
      <w:pPr>
        <w:jc w:val="both"/>
        <w:rPr>
          <w:rFonts w:ascii="Arial" w:hAnsi="Arial" w:cs="Arial"/>
          <w:b/>
          <w:bCs/>
          <w:sz w:val="22"/>
          <w:szCs w:val="22"/>
        </w:rPr>
      </w:pPr>
    </w:p>
    <w:p w14:paraId="5D372775" w14:textId="77777777" w:rsidR="001B0592" w:rsidRPr="00D96BF7" w:rsidRDefault="001B0592" w:rsidP="001B0592">
      <w:pPr>
        <w:jc w:val="both"/>
        <w:rPr>
          <w:rFonts w:ascii="Arial" w:hAnsi="Arial" w:cs="Arial"/>
          <w:sz w:val="22"/>
          <w:szCs w:val="22"/>
        </w:rPr>
      </w:pPr>
      <w:r w:rsidRPr="00D96BF7">
        <w:rPr>
          <w:rFonts w:ascii="Arial" w:hAnsi="Arial" w:cs="Arial"/>
          <w:b/>
          <w:bCs/>
          <w:sz w:val="22"/>
          <w:szCs w:val="22"/>
        </w:rPr>
        <w:t>ARTÍCULO 3.-</w:t>
      </w:r>
      <w:r w:rsidRPr="00D96BF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14:paraId="27F1ACBD" w14:textId="77777777" w:rsidR="001B0592" w:rsidRPr="00D96BF7" w:rsidRDefault="001B0592" w:rsidP="001B0592">
      <w:pPr>
        <w:tabs>
          <w:tab w:val="left" w:pos="2780"/>
        </w:tabs>
        <w:jc w:val="both"/>
        <w:rPr>
          <w:rFonts w:ascii="Arial" w:hAnsi="Arial" w:cs="Arial"/>
          <w:sz w:val="22"/>
          <w:szCs w:val="22"/>
        </w:rPr>
      </w:pPr>
      <w:r w:rsidRPr="00D96BF7">
        <w:rPr>
          <w:rFonts w:ascii="Arial" w:hAnsi="Arial" w:cs="Arial"/>
          <w:sz w:val="22"/>
          <w:szCs w:val="22"/>
        </w:rPr>
        <w:tab/>
      </w:r>
    </w:p>
    <w:p w14:paraId="7D7CA473"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31BDCF28" w14:textId="77777777" w:rsidR="001B0592" w:rsidRPr="00D96BF7" w:rsidRDefault="001B0592" w:rsidP="001B0592">
      <w:pPr>
        <w:jc w:val="both"/>
        <w:rPr>
          <w:rFonts w:ascii="Arial" w:hAnsi="Arial" w:cs="Arial"/>
          <w:sz w:val="22"/>
          <w:szCs w:val="22"/>
        </w:rPr>
      </w:pPr>
    </w:p>
    <w:p w14:paraId="59C10347" w14:textId="325A55BA" w:rsidR="001B0592" w:rsidRPr="00D96BF7" w:rsidRDefault="001B0592" w:rsidP="001B0592">
      <w:pPr>
        <w:jc w:val="both"/>
        <w:rPr>
          <w:rFonts w:ascii="Arial" w:hAnsi="Arial" w:cs="Arial"/>
          <w:sz w:val="22"/>
          <w:szCs w:val="22"/>
        </w:rPr>
      </w:pPr>
      <w:r w:rsidRPr="00D96BF7">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B384E37" w14:textId="56EFD68E" w:rsidR="001B0592" w:rsidRPr="00D96BF7" w:rsidRDefault="001B0592" w:rsidP="002368D8">
      <w:pPr>
        <w:jc w:val="both"/>
        <w:rPr>
          <w:rFonts w:ascii="Arial" w:hAnsi="Arial" w:cs="Arial"/>
          <w:b/>
          <w:snapToGrid w:val="0"/>
          <w:sz w:val="22"/>
          <w:szCs w:val="22"/>
          <w:lang w:val="es-ES_tradnl"/>
        </w:rPr>
      </w:pPr>
    </w:p>
    <w:p w14:paraId="0A5A954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lastRenderedPageBreak/>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01E068F" w14:textId="77777777" w:rsidR="001B0592" w:rsidRPr="00D96BF7" w:rsidRDefault="001B0592" w:rsidP="001B0592">
      <w:pPr>
        <w:jc w:val="both"/>
        <w:rPr>
          <w:rFonts w:ascii="Arial" w:hAnsi="Arial" w:cs="Arial"/>
          <w:sz w:val="22"/>
          <w:szCs w:val="22"/>
        </w:rPr>
      </w:pPr>
    </w:p>
    <w:p w14:paraId="2AEE6B2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17916A6C" w14:textId="77777777" w:rsidR="001B0592" w:rsidRPr="00D96BF7" w:rsidRDefault="001B0592" w:rsidP="001B0592">
      <w:pPr>
        <w:jc w:val="both"/>
        <w:rPr>
          <w:rFonts w:ascii="Arial" w:hAnsi="Arial" w:cs="Arial"/>
          <w:sz w:val="22"/>
          <w:szCs w:val="22"/>
        </w:rPr>
      </w:pPr>
    </w:p>
    <w:p w14:paraId="40AC6E00"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14:paraId="4A06F468" w14:textId="6B323C4C" w:rsidR="001B0592" w:rsidRPr="00D96BF7" w:rsidRDefault="001B0592" w:rsidP="002368D8">
      <w:pPr>
        <w:jc w:val="both"/>
        <w:rPr>
          <w:rFonts w:ascii="Arial" w:hAnsi="Arial" w:cs="Arial"/>
          <w:b/>
          <w:snapToGrid w:val="0"/>
          <w:sz w:val="22"/>
          <w:szCs w:val="22"/>
          <w:lang w:val="es-ES_tradnl"/>
        </w:rPr>
      </w:pPr>
    </w:p>
    <w:p w14:paraId="665D52A5"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TERCERO</w:t>
      </w:r>
    </w:p>
    <w:p w14:paraId="253865A6"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EL EJERCICIO DE ACTIVIDADES MERCANTILES</w:t>
      </w:r>
    </w:p>
    <w:p w14:paraId="7FA065BF" w14:textId="77777777" w:rsidR="001B0592" w:rsidRPr="00D96BF7" w:rsidRDefault="001B0592" w:rsidP="001B0592">
      <w:pPr>
        <w:jc w:val="both"/>
        <w:rPr>
          <w:rFonts w:ascii="Arial" w:hAnsi="Arial" w:cs="Arial"/>
          <w:b/>
          <w:bCs/>
          <w:sz w:val="22"/>
          <w:szCs w:val="22"/>
        </w:rPr>
      </w:pPr>
    </w:p>
    <w:p w14:paraId="476C456D" w14:textId="77777777" w:rsidR="001B0592" w:rsidRPr="00D96BF7" w:rsidRDefault="001B0592" w:rsidP="001B0592">
      <w:pPr>
        <w:ind w:right="50"/>
        <w:jc w:val="both"/>
        <w:rPr>
          <w:rFonts w:ascii="Arial" w:hAnsi="Arial" w:cs="Arial"/>
          <w:bCs/>
          <w:sz w:val="22"/>
          <w:szCs w:val="22"/>
        </w:rPr>
      </w:pPr>
      <w:r w:rsidRPr="00D96BF7">
        <w:rPr>
          <w:rFonts w:ascii="Arial" w:hAnsi="Arial" w:cs="Arial"/>
          <w:b/>
          <w:sz w:val="22"/>
          <w:szCs w:val="22"/>
        </w:rPr>
        <w:t>ARTÍCULO 4.-</w:t>
      </w:r>
      <w:r w:rsidRPr="00D96BF7">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D96BF7">
        <w:rPr>
          <w:rFonts w:ascii="Arial" w:hAnsi="Arial" w:cs="Arial"/>
          <w:bCs/>
          <w:sz w:val="22"/>
          <w:szCs w:val="22"/>
        </w:rPr>
        <w:t>y</w:t>
      </w:r>
      <w:proofErr w:type="gramEnd"/>
      <w:r w:rsidRPr="00D96BF7">
        <w:rPr>
          <w:rFonts w:ascii="Arial" w:hAnsi="Arial" w:cs="Arial"/>
          <w:bCs/>
          <w:sz w:val="22"/>
          <w:szCs w:val="22"/>
        </w:rPr>
        <w:t xml:space="preserve"> además, susceptibles de ser gravadas por el Municipio de Progreso, Coahuila de Zaragoza, en los términos de las disposiciones legales aplicables.</w:t>
      </w:r>
    </w:p>
    <w:p w14:paraId="1FB035F3" w14:textId="77777777" w:rsidR="001B0592" w:rsidRPr="00D96BF7" w:rsidRDefault="001B0592" w:rsidP="001B0592">
      <w:pPr>
        <w:jc w:val="both"/>
        <w:rPr>
          <w:rFonts w:ascii="Arial" w:hAnsi="Arial" w:cs="Arial"/>
          <w:bCs/>
          <w:sz w:val="22"/>
          <w:szCs w:val="22"/>
        </w:rPr>
      </w:pPr>
    </w:p>
    <w:p w14:paraId="46126C77"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Este Impuesto se pagará de acuerdo a las tasas y cuotas siguientes:</w:t>
      </w:r>
    </w:p>
    <w:p w14:paraId="4BD7EC1E" w14:textId="77777777" w:rsidR="001B0592" w:rsidRPr="00D96BF7" w:rsidRDefault="001B0592" w:rsidP="001B0592">
      <w:pPr>
        <w:ind w:right="-140"/>
        <w:jc w:val="both"/>
        <w:rPr>
          <w:rFonts w:ascii="Arial" w:hAnsi="Arial" w:cs="Arial"/>
          <w:sz w:val="22"/>
          <w:szCs w:val="22"/>
        </w:rPr>
      </w:pPr>
    </w:p>
    <w:p w14:paraId="358A2167"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 Comerciantes establecidos con local fijo $ 66.00 mensual.</w:t>
      </w:r>
    </w:p>
    <w:p w14:paraId="0F30327B" w14:textId="77777777" w:rsidR="001B0592" w:rsidRPr="00D96BF7" w:rsidRDefault="001B0592" w:rsidP="001B0592">
      <w:pPr>
        <w:jc w:val="both"/>
        <w:rPr>
          <w:rFonts w:ascii="Arial" w:hAnsi="Arial" w:cs="Arial"/>
          <w:sz w:val="22"/>
          <w:szCs w:val="22"/>
        </w:rPr>
      </w:pPr>
    </w:p>
    <w:p w14:paraId="470D45CA"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II.- Comerciantes ambulantes:</w:t>
      </w:r>
    </w:p>
    <w:p w14:paraId="633B3D8F" w14:textId="77777777" w:rsidR="001B0592" w:rsidRPr="00D96BF7" w:rsidRDefault="001B0592" w:rsidP="001B0592">
      <w:pPr>
        <w:ind w:left="567" w:firstLine="142"/>
        <w:jc w:val="both"/>
        <w:rPr>
          <w:rFonts w:ascii="Arial" w:hAnsi="Arial" w:cs="Arial"/>
          <w:sz w:val="22"/>
          <w:szCs w:val="22"/>
        </w:rPr>
      </w:pPr>
    </w:p>
    <w:p w14:paraId="72B5755B"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1.- Que expendan habitualmente en la vía pública, mercancía que no sea para consumo humano $ 59.00 mensual.</w:t>
      </w:r>
    </w:p>
    <w:p w14:paraId="36641F2B"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2.- Que expendan habitualmente en la vía pública mercancía para consumo humano:</w:t>
      </w:r>
    </w:p>
    <w:p w14:paraId="3A0C78E2" w14:textId="77777777" w:rsidR="001B0592" w:rsidRPr="00D96BF7" w:rsidRDefault="001B0592" w:rsidP="001B0592">
      <w:pPr>
        <w:tabs>
          <w:tab w:val="left" w:pos="-1560"/>
        </w:tabs>
        <w:ind w:left="993" w:hanging="993"/>
        <w:jc w:val="both"/>
        <w:rPr>
          <w:rFonts w:ascii="Arial" w:hAnsi="Arial" w:cs="Arial"/>
          <w:sz w:val="22"/>
          <w:szCs w:val="22"/>
        </w:rPr>
      </w:pPr>
      <w:r w:rsidRPr="00D96BF7">
        <w:rPr>
          <w:rFonts w:ascii="Arial" w:hAnsi="Arial" w:cs="Arial"/>
          <w:sz w:val="22"/>
          <w:szCs w:val="22"/>
        </w:rPr>
        <w:t xml:space="preserve">                a)  Por aguas frescas, frutas y rebanados, dulces y otros $ 45.00 mensual.  </w:t>
      </w:r>
    </w:p>
    <w:p w14:paraId="0B863BCA" w14:textId="77777777" w:rsidR="001B0592" w:rsidRPr="00D96BF7" w:rsidRDefault="001B0592" w:rsidP="001B0592">
      <w:pPr>
        <w:ind w:left="993"/>
        <w:jc w:val="both"/>
        <w:rPr>
          <w:rFonts w:ascii="Arial" w:hAnsi="Arial" w:cs="Arial"/>
          <w:sz w:val="22"/>
          <w:szCs w:val="22"/>
        </w:rPr>
      </w:pPr>
      <w:r w:rsidRPr="00D96BF7">
        <w:rPr>
          <w:rFonts w:ascii="Arial" w:hAnsi="Arial" w:cs="Arial"/>
          <w:sz w:val="22"/>
          <w:szCs w:val="22"/>
        </w:rPr>
        <w:t xml:space="preserve">b) Por alimentos preparados tales como </w:t>
      </w:r>
      <w:proofErr w:type="spellStart"/>
      <w:r w:rsidRPr="00D96BF7">
        <w:rPr>
          <w:rFonts w:ascii="Arial" w:hAnsi="Arial" w:cs="Arial"/>
          <w:sz w:val="22"/>
          <w:szCs w:val="22"/>
        </w:rPr>
        <w:t>hot-dog</w:t>
      </w:r>
      <w:proofErr w:type="spellEnd"/>
      <w:r w:rsidRPr="00D96BF7">
        <w:rPr>
          <w:rFonts w:ascii="Arial" w:hAnsi="Arial" w:cs="Arial"/>
          <w:sz w:val="22"/>
          <w:szCs w:val="22"/>
        </w:rPr>
        <w:t>, tacos, lonches y hamburguesas $ 70.00 mensual.</w:t>
      </w:r>
    </w:p>
    <w:p w14:paraId="37B06503"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3.- Comerciantes eventuales que expendan las mercancías citadas en los numerales anteriores $ 25.00 diarios.</w:t>
      </w:r>
    </w:p>
    <w:p w14:paraId="051FF983"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4.- Tianguis, Mercados Rodantes y otros $ 58.00 diarios.</w:t>
      </w:r>
    </w:p>
    <w:p w14:paraId="36B3CCC4"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5.- En Ferias, Fiestas, Verbenas y otros $ 58.00 diarios.</w:t>
      </w:r>
    </w:p>
    <w:p w14:paraId="0140130B" w14:textId="244620B3" w:rsidR="001B0592" w:rsidRPr="00D96BF7" w:rsidRDefault="001B0592" w:rsidP="002368D8">
      <w:pPr>
        <w:jc w:val="both"/>
        <w:rPr>
          <w:rFonts w:ascii="Arial" w:hAnsi="Arial" w:cs="Arial"/>
          <w:b/>
          <w:snapToGrid w:val="0"/>
          <w:sz w:val="22"/>
          <w:szCs w:val="22"/>
          <w:lang w:val="es-ES_tradnl"/>
        </w:rPr>
      </w:pPr>
    </w:p>
    <w:p w14:paraId="791A1CFF"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9D74D42" w14:textId="77777777" w:rsidR="001B0592" w:rsidRPr="00D96BF7" w:rsidRDefault="001B0592" w:rsidP="001B0592">
      <w:pPr>
        <w:tabs>
          <w:tab w:val="left" w:pos="2428"/>
        </w:tabs>
        <w:jc w:val="both"/>
        <w:rPr>
          <w:rFonts w:ascii="Arial" w:hAnsi="Arial" w:cs="Arial"/>
          <w:b/>
          <w:sz w:val="22"/>
          <w:szCs w:val="22"/>
        </w:rPr>
      </w:pPr>
    </w:p>
    <w:p w14:paraId="53BBC919" w14:textId="77777777" w:rsidR="001B0592" w:rsidRPr="00D96BF7" w:rsidRDefault="001B0592" w:rsidP="001B0592">
      <w:pPr>
        <w:tabs>
          <w:tab w:val="left" w:pos="1440"/>
        </w:tabs>
        <w:jc w:val="center"/>
        <w:rPr>
          <w:rFonts w:ascii="Arial" w:hAnsi="Arial" w:cs="Arial"/>
          <w:b/>
          <w:bCs/>
          <w:sz w:val="22"/>
          <w:szCs w:val="22"/>
        </w:rPr>
      </w:pPr>
      <w:r w:rsidRPr="00D96BF7">
        <w:rPr>
          <w:rFonts w:ascii="Arial" w:hAnsi="Arial" w:cs="Arial"/>
          <w:b/>
          <w:bCs/>
          <w:sz w:val="22"/>
          <w:szCs w:val="22"/>
        </w:rPr>
        <w:t>CAPÍTULO CUARTO</w:t>
      </w:r>
    </w:p>
    <w:p w14:paraId="661EA21D"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ESPECTÁCULOS Y DIVERSIONES PÚBLICAS</w:t>
      </w:r>
    </w:p>
    <w:p w14:paraId="403E312A" w14:textId="77777777" w:rsidR="001B0592" w:rsidRPr="00D96BF7" w:rsidRDefault="001B0592" w:rsidP="001B0592">
      <w:pPr>
        <w:jc w:val="both"/>
        <w:rPr>
          <w:rFonts w:ascii="Arial" w:hAnsi="Arial" w:cs="Arial"/>
          <w:b/>
          <w:sz w:val="22"/>
          <w:szCs w:val="22"/>
        </w:rPr>
      </w:pPr>
    </w:p>
    <w:p w14:paraId="2CF0F10D" w14:textId="77777777" w:rsidR="001B0592" w:rsidRPr="00D96BF7" w:rsidRDefault="001B0592" w:rsidP="001B0592">
      <w:pPr>
        <w:jc w:val="both"/>
        <w:rPr>
          <w:rFonts w:ascii="Arial" w:hAnsi="Arial" w:cs="Arial"/>
          <w:sz w:val="22"/>
          <w:szCs w:val="22"/>
        </w:rPr>
      </w:pPr>
      <w:r w:rsidRPr="00D96BF7">
        <w:rPr>
          <w:rFonts w:ascii="Arial" w:hAnsi="Arial" w:cs="Arial"/>
          <w:b/>
          <w:sz w:val="22"/>
          <w:szCs w:val="22"/>
        </w:rPr>
        <w:lastRenderedPageBreak/>
        <w:t>ARTÍCULO 5.-</w:t>
      </w:r>
      <w:r w:rsidRPr="00D96BF7">
        <w:rPr>
          <w:rFonts w:ascii="Arial" w:hAnsi="Arial" w:cs="Arial"/>
          <w:bCs/>
          <w:sz w:val="22"/>
          <w:szCs w:val="22"/>
        </w:rPr>
        <w:t xml:space="preserve"> Es objeto de este impuesto la realización de espectáculos y diversiones públicas no gravadas por el Impuesto al Valor Agregado, </w:t>
      </w:r>
      <w:r w:rsidRPr="00D96BF7">
        <w:rPr>
          <w:rFonts w:ascii="Arial" w:hAnsi="Arial" w:cs="Arial"/>
          <w:sz w:val="22"/>
          <w:szCs w:val="22"/>
        </w:rPr>
        <w:t>se pagará de conformidad a los conceptos, tasas y cuotas siguientes:</w:t>
      </w:r>
    </w:p>
    <w:p w14:paraId="325C3C91" w14:textId="77777777" w:rsidR="001B0592" w:rsidRPr="00D96BF7" w:rsidRDefault="001B0592" w:rsidP="001B0592">
      <w:pPr>
        <w:ind w:right="50"/>
        <w:jc w:val="both"/>
        <w:rPr>
          <w:rFonts w:ascii="Arial" w:hAnsi="Arial" w:cs="Arial"/>
          <w:bCs/>
          <w:sz w:val="22"/>
          <w:szCs w:val="22"/>
        </w:rPr>
      </w:pPr>
    </w:p>
    <w:p w14:paraId="178C4D09"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I.-   Funciones de Circo y Carpas </w:t>
      </w:r>
      <w:r w:rsidRPr="00D96BF7">
        <w:rPr>
          <w:rFonts w:ascii="Arial" w:hAnsi="Arial" w:cs="Arial"/>
          <w:sz w:val="22"/>
          <w:szCs w:val="22"/>
        </w:rPr>
        <w:tab/>
        <w:t>4% sobre ingresos brutos.</w:t>
      </w:r>
    </w:p>
    <w:p w14:paraId="7C741B3F" w14:textId="77777777" w:rsidR="001B0592" w:rsidRPr="00D96BF7" w:rsidRDefault="001B0592" w:rsidP="001B0592">
      <w:pPr>
        <w:jc w:val="both"/>
        <w:rPr>
          <w:rFonts w:ascii="Arial" w:hAnsi="Arial" w:cs="Arial"/>
          <w:sz w:val="22"/>
          <w:szCs w:val="22"/>
        </w:rPr>
      </w:pPr>
    </w:p>
    <w:p w14:paraId="0D463CF2"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II.-  Funciones de Teatro                </w:t>
      </w:r>
      <w:r w:rsidRPr="00D96BF7">
        <w:rPr>
          <w:rFonts w:ascii="Arial" w:hAnsi="Arial" w:cs="Arial"/>
          <w:sz w:val="22"/>
          <w:szCs w:val="22"/>
        </w:rPr>
        <w:tab/>
        <w:t>4% sobre ingresos brutos.</w:t>
      </w:r>
    </w:p>
    <w:p w14:paraId="5A9CC988" w14:textId="77777777" w:rsidR="001B0592" w:rsidRPr="00D96BF7" w:rsidRDefault="001B0592" w:rsidP="001B0592">
      <w:pPr>
        <w:jc w:val="both"/>
        <w:rPr>
          <w:rFonts w:ascii="Arial" w:hAnsi="Arial" w:cs="Arial"/>
          <w:sz w:val="22"/>
          <w:szCs w:val="22"/>
        </w:rPr>
      </w:pPr>
    </w:p>
    <w:p w14:paraId="4BEC5A65"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III.-   Bailes:</w:t>
      </w:r>
    </w:p>
    <w:p w14:paraId="4554B56D" w14:textId="77777777" w:rsidR="001B0592" w:rsidRPr="00D96BF7" w:rsidRDefault="001B0592" w:rsidP="001B0592">
      <w:pPr>
        <w:ind w:left="300"/>
        <w:jc w:val="both"/>
        <w:rPr>
          <w:rFonts w:ascii="Arial" w:hAnsi="Arial" w:cs="Arial"/>
          <w:sz w:val="22"/>
          <w:szCs w:val="22"/>
        </w:rPr>
      </w:pPr>
      <w:r w:rsidRPr="00D96BF7">
        <w:rPr>
          <w:rFonts w:ascii="Arial" w:hAnsi="Arial" w:cs="Arial"/>
          <w:sz w:val="22"/>
          <w:szCs w:val="22"/>
        </w:rPr>
        <w:t xml:space="preserve">1.   Con fines de lucro                 </w:t>
      </w:r>
      <w:r w:rsidRPr="00D96BF7">
        <w:rPr>
          <w:rFonts w:ascii="Arial" w:hAnsi="Arial" w:cs="Arial"/>
          <w:sz w:val="22"/>
          <w:szCs w:val="22"/>
        </w:rPr>
        <w:tab/>
        <w:t>12% sobre ingresos brutos.</w:t>
      </w:r>
    </w:p>
    <w:p w14:paraId="5DC0DD2E" w14:textId="77777777" w:rsidR="001B0592" w:rsidRPr="00D96BF7" w:rsidRDefault="001B0592" w:rsidP="001B0592">
      <w:pPr>
        <w:jc w:val="both"/>
        <w:rPr>
          <w:rFonts w:ascii="Arial" w:hAnsi="Arial" w:cs="Arial"/>
          <w:sz w:val="22"/>
          <w:szCs w:val="22"/>
        </w:rPr>
      </w:pPr>
    </w:p>
    <w:p w14:paraId="4AF20B99" w14:textId="77777777" w:rsidR="001B0592" w:rsidRPr="00D96BF7" w:rsidRDefault="001B0592" w:rsidP="001B0592">
      <w:pPr>
        <w:pStyle w:val="Prrafodelista"/>
        <w:numPr>
          <w:ilvl w:val="0"/>
          <w:numId w:val="1"/>
        </w:numPr>
        <w:rPr>
          <w:rFonts w:cs="Arial"/>
          <w:sz w:val="22"/>
          <w:szCs w:val="22"/>
        </w:rPr>
      </w:pPr>
      <w:r w:rsidRPr="00D96BF7">
        <w:rPr>
          <w:rFonts w:cs="Arial"/>
          <w:sz w:val="22"/>
          <w:szCs w:val="22"/>
        </w:rPr>
        <w:t>En los casos de que el baile sea organizado con objeto de recabar fondos para fines de beneficencia o de carácter familiar, siempre y cuando se realicen dentro de domicilios particulares, no se realizará cobro alguno.</w:t>
      </w:r>
    </w:p>
    <w:p w14:paraId="42B3B6E9" w14:textId="77777777" w:rsidR="001B0592" w:rsidRPr="00D96BF7" w:rsidRDefault="001B0592" w:rsidP="001B0592">
      <w:pPr>
        <w:jc w:val="both"/>
        <w:rPr>
          <w:rFonts w:ascii="Arial" w:hAnsi="Arial" w:cs="Arial"/>
          <w:sz w:val="22"/>
          <w:szCs w:val="22"/>
        </w:rPr>
      </w:pPr>
    </w:p>
    <w:p w14:paraId="037CE9AE" w14:textId="77777777" w:rsidR="001B0592" w:rsidRPr="00D96BF7" w:rsidRDefault="001B0592" w:rsidP="001B0592">
      <w:pPr>
        <w:pStyle w:val="Prrafodelista"/>
        <w:numPr>
          <w:ilvl w:val="0"/>
          <w:numId w:val="1"/>
        </w:numPr>
        <w:rPr>
          <w:rFonts w:cs="Arial"/>
          <w:sz w:val="22"/>
          <w:szCs w:val="22"/>
        </w:rPr>
      </w:pPr>
      <w:r w:rsidRPr="00D96BF7">
        <w:rPr>
          <w:rFonts w:cs="Arial"/>
          <w:sz w:val="22"/>
          <w:szCs w:val="22"/>
        </w:rPr>
        <w:t>Si se realizara en lugar distinto al domicilio particular, ya sea salones de eventos o lugares públicos, se cobrarán las siguientes cuotas:</w:t>
      </w:r>
    </w:p>
    <w:p w14:paraId="6A1D744D" w14:textId="623B23F7" w:rsidR="001B0592" w:rsidRPr="00D96BF7" w:rsidRDefault="001B0592" w:rsidP="001B0592">
      <w:pPr>
        <w:ind w:left="567" w:hanging="567"/>
        <w:jc w:val="both"/>
        <w:rPr>
          <w:rFonts w:ascii="Arial" w:hAnsi="Arial" w:cs="Arial"/>
          <w:sz w:val="22"/>
          <w:szCs w:val="22"/>
        </w:rPr>
      </w:pPr>
      <w:r w:rsidRPr="00D96BF7">
        <w:rPr>
          <w:rFonts w:ascii="Arial" w:hAnsi="Arial" w:cs="Arial"/>
          <w:sz w:val="22"/>
          <w:szCs w:val="22"/>
        </w:rPr>
        <w:t xml:space="preserve">        </w:t>
      </w:r>
      <w:r w:rsidR="00875120">
        <w:rPr>
          <w:rFonts w:ascii="Arial" w:hAnsi="Arial" w:cs="Arial"/>
          <w:sz w:val="22"/>
          <w:szCs w:val="22"/>
        </w:rPr>
        <w:tab/>
      </w:r>
      <w:r w:rsidR="00875120">
        <w:rPr>
          <w:rFonts w:ascii="Arial" w:hAnsi="Arial" w:cs="Arial"/>
          <w:sz w:val="22"/>
          <w:szCs w:val="22"/>
        </w:rPr>
        <w:tab/>
      </w:r>
      <w:r w:rsidR="00875120">
        <w:rPr>
          <w:rFonts w:ascii="Arial" w:hAnsi="Arial" w:cs="Arial"/>
          <w:sz w:val="22"/>
          <w:szCs w:val="22"/>
        </w:rPr>
        <w:tab/>
      </w:r>
      <w:r w:rsidRPr="00D96BF7">
        <w:rPr>
          <w:rFonts w:ascii="Arial" w:hAnsi="Arial" w:cs="Arial"/>
          <w:sz w:val="22"/>
          <w:szCs w:val="22"/>
        </w:rPr>
        <w:t xml:space="preserve">a) Permiso para bailes particulares, fuera del domicilio particular una cuota de $ 632.00 </w:t>
      </w:r>
    </w:p>
    <w:p w14:paraId="0703A1BE" w14:textId="35A81806" w:rsidR="001B0592" w:rsidRPr="00D96BF7" w:rsidRDefault="001B0592" w:rsidP="00875120">
      <w:pPr>
        <w:ind w:left="1413"/>
        <w:jc w:val="both"/>
        <w:rPr>
          <w:rFonts w:ascii="Arial" w:hAnsi="Arial" w:cs="Arial"/>
          <w:sz w:val="22"/>
          <w:szCs w:val="22"/>
        </w:rPr>
      </w:pPr>
      <w:r w:rsidRPr="00D96BF7">
        <w:rPr>
          <w:rFonts w:ascii="Arial" w:hAnsi="Arial" w:cs="Arial"/>
          <w:sz w:val="22"/>
          <w:szCs w:val="22"/>
        </w:rPr>
        <w:t>b) Permiso de cierre de calle para realizar evento particular $ 293.00</w:t>
      </w:r>
      <w:r w:rsidR="00F47EB3">
        <w:rPr>
          <w:rFonts w:ascii="Arial" w:hAnsi="Arial" w:cs="Arial"/>
          <w:sz w:val="22"/>
          <w:szCs w:val="22"/>
          <w:lang w:val="es-419"/>
        </w:rPr>
        <w:t>.</w:t>
      </w:r>
      <w:r w:rsidRPr="00D96BF7">
        <w:rPr>
          <w:rFonts w:ascii="Arial" w:hAnsi="Arial" w:cs="Arial"/>
          <w:sz w:val="22"/>
          <w:szCs w:val="22"/>
        </w:rPr>
        <w:t xml:space="preserve"> Cuando se solicite el cierre de calle para realizar el evento particular, se deberá presentar ante la Tesorería Municipal, carta de conformidad firmada por la totalidad de los vecinos afectados y el permiso para bailes particulares.</w:t>
      </w:r>
    </w:p>
    <w:p w14:paraId="31609B7D" w14:textId="77777777" w:rsidR="001B0592" w:rsidRPr="00D96BF7" w:rsidRDefault="001B0592" w:rsidP="001B0592">
      <w:pPr>
        <w:jc w:val="both"/>
        <w:rPr>
          <w:rFonts w:ascii="Arial" w:hAnsi="Arial" w:cs="Arial"/>
          <w:sz w:val="22"/>
          <w:szCs w:val="22"/>
        </w:rPr>
      </w:pPr>
    </w:p>
    <w:p w14:paraId="6239DD5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IV.-  Juegos recreativos mecánicos, electromecánicos $ 10.80 a $ 12.90 por cada juego.</w:t>
      </w:r>
    </w:p>
    <w:p w14:paraId="31613424" w14:textId="2F5338F0" w:rsidR="001B0592" w:rsidRPr="00D96BF7" w:rsidRDefault="001B0592" w:rsidP="002368D8">
      <w:pPr>
        <w:jc w:val="both"/>
        <w:rPr>
          <w:rFonts w:ascii="Arial" w:hAnsi="Arial" w:cs="Arial"/>
          <w:b/>
          <w:snapToGrid w:val="0"/>
          <w:sz w:val="22"/>
          <w:szCs w:val="22"/>
          <w:lang w:val="es-ES_tradnl"/>
        </w:rPr>
      </w:pPr>
    </w:p>
    <w:p w14:paraId="0BF1BDE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    Ferias de</w:t>
      </w:r>
      <w:r w:rsidRPr="00D96BF7">
        <w:rPr>
          <w:rFonts w:ascii="Arial" w:hAnsi="Arial" w:cs="Arial"/>
          <w:sz w:val="22"/>
          <w:szCs w:val="22"/>
        </w:rPr>
        <w:tab/>
      </w:r>
      <w:r w:rsidRPr="00D96BF7">
        <w:rPr>
          <w:rFonts w:ascii="Arial" w:hAnsi="Arial" w:cs="Arial"/>
          <w:sz w:val="22"/>
          <w:szCs w:val="22"/>
        </w:rPr>
        <w:tab/>
      </w:r>
      <w:r w:rsidRPr="00D96BF7">
        <w:rPr>
          <w:rFonts w:ascii="Arial" w:hAnsi="Arial" w:cs="Arial"/>
          <w:sz w:val="22"/>
          <w:szCs w:val="22"/>
        </w:rPr>
        <w:tab/>
        <w:t>10% sobre el ingreso bruto.</w:t>
      </w:r>
    </w:p>
    <w:p w14:paraId="540EE8B6" w14:textId="77777777" w:rsidR="001B0592" w:rsidRPr="00D96BF7" w:rsidRDefault="001B0592" w:rsidP="001B0592">
      <w:pPr>
        <w:jc w:val="both"/>
        <w:rPr>
          <w:rFonts w:ascii="Arial" w:hAnsi="Arial" w:cs="Arial"/>
          <w:sz w:val="22"/>
          <w:szCs w:val="22"/>
        </w:rPr>
      </w:pPr>
    </w:p>
    <w:p w14:paraId="5B027342"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VI.-   Charreadas y Jaripeos           </w:t>
      </w:r>
      <w:r w:rsidRPr="00D96BF7">
        <w:rPr>
          <w:rFonts w:ascii="Arial" w:hAnsi="Arial" w:cs="Arial"/>
          <w:sz w:val="22"/>
          <w:szCs w:val="22"/>
        </w:rPr>
        <w:tab/>
        <w:t>5% sobre el ingreso bruto.</w:t>
      </w:r>
    </w:p>
    <w:p w14:paraId="080CA424" w14:textId="77777777" w:rsidR="001B0592" w:rsidRPr="00D96BF7" w:rsidRDefault="001B0592" w:rsidP="001B0592">
      <w:pPr>
        <w:tabs>
          <w:tab w:val="left" w:pos="4111"/>
        </w:tabs>
        <w:jc w:val="both"/>
        <w:rPr>
          <w:rFonts w:ascii="Arial" w:hAnsi="Arial" w:cs="Arial"/>
          <w:sz w:val="22"/>
          <w:szCs w:val="22"/>
        </w:rPr>
      </w:pPr>
    </w:p>
    <w:p w14:paraId="6801A18A" w14:textId="77777777" w:rsidR="001B0592" w:rsidRPr="00D96BF7" w:rsidRDefault="001B0592" w:rsidP="001B0592">
      <w:pPr>
        <w:tabs>
          <w:tab w:val="left" w:pos="4111"/>
        </w:tabs>
        <w:jc w:val="both"/>
        <w:rPr>
          <w:rFonts w:ascii="Arial" w:hAnsi="Arial" w:cs="Arial"/>
          <w:sz w:val="22"/>
          <w:szCs w:val="22"/>
        </w:rPr>
      </w:pPr>
      <w:r w:rsidRPr="00D96BF7">
        <w:rPr>
          <w:rFonts w:ascii="Arial" w:hAnsi="Arial" w:cs="Arial"/>
          <w:sz w:val="22"/>
          <w:szCs w:val="22"/>
        </w:rPr>
        <w:t>VII.-   Eventos Deportivos un            5% sobre ingresos brutos.</w:t>
      </w:r>
    </w:p>
    <w:p w14:paraId="219F0845" w14:textId="77777777" w:rsidR="001B0592" w:rsidRPr="00D96BF7" w:rsidRDefault="001B0592" w:rsidP="001B0592">
      <w:pPr>
        <w:tabs>
          <w:tab w:val="left" w:pos="4111"/>
        </w:tabs>
        <w:jc w:val="both"/>
        <w:rPr>
          <w:rFonts w:ascii="Arial" w:hAnsi="Arial" w:cs="Arial"/>
          <w:sz w:val="22"/>
          <w:szCs w:val="22"/>
        </w:rPr>
      </w:pPr>
    </w:p>
    <w:p w14:paraId="6D0D1070" w14:textId="77777777" w:rsidR="001B0592" w:rsidRPr="00D96BF7" w:rsidRDefault="001B0592" w:rsidP="001B0592">
      <w:pPr>
        <w:tabs>
          <w:tab w:val="left" w:pos="4111"/>
        </w:tabs>
        <w:jc w:val="both"/>
        <w:rPr>
          <w:rFonts w:ascii="Arial" w:hAnsi="Arial" w:cs="Arial"/>
          <w:sz w:val="22"/>
          <w:szCs w:val="22"/>
        </w:rPr>
      </w:pPr>
      <w:r w:rsidRPr="00D96BF7">
        <w:rPr>
          <w:rFonts w:ascii="Arial" w:hAnsi="Arial" w:cs="Arial"/>
          <w:sz w:val="22"/>
          <w:szCs w:val="22"/>
        </w:rPr>
        <w:t>VIII.- Exhibición y concurso               $ 9.00 cada uno.</w:t>
      </w:r>
    </w:p>
    <w:p w14:paraId="293C7C92" w14:textId="77777777" w:rsidR="001B0592" w:rsidRPr="00D96BF7" w:rsidRDefault="001B0592" w:rsidP="001B0592">
      <w:pPr>
        <w:tabs>
          <w:tab w:val="left" w:pos="5670"/>
        </w:tabs>
        <w:jc w:val="both"/>
        <w:rPr>
          <w:rFonts w:ascii="Arial" w:hAnsi="Arial" w:cs="Arial"/>
          <w:sz w:val="22"/>
          <w:szCs w:val="22"/>
        </w:rPr>
      </w:pPr>
    </w:p>
    <w:p w14:paraId="1083A577" w14:textId="77777777" w:rsidR="001B0592" w:rsidRPr="00D96BF7" w:rsidRDefault="001B0592" w:rsidP="001B0592">
      <w:pPr>
        <w:tabs>
          <w:tab w:val="left" w:pos="5670"/>
        </w:tabs>
        <w:jc w:val="both"/>
        <w:rPr>
          <w:rFonts w:ascii="Arial" w:hAnsi="Arial" w:cs="Arial"/>
          <w:sz w:val="22"/>
          <w:szCs w:val="22"/>
        </w:rPr>
      </w:pPr>
      <w:r w:rsidRPr="00D96BF7">
        <w:rPr>
          <w:rFonts w:ascii="Arial" w:hAnsi="Arial" w:cs="Arial"/>
          <w:sz w:val="22"/>
          <w:szCs w:val="22"/>
        </w:rPr>
        <w:t>IX.-   Eventos Culturales no se realizará cobro alguno.</w:t>
      </w:r>
    </w:p>
    <w:p w14:paraId="256F7117" w14:textId="77777777" w:rsidR="001B0592" w:rsidRPr="00D96BF7" w:rsidRDefault="001B0592" w:rsidP="001B0592">
      <w:pPr>
        <w:tabs>
          <w:tab w:val="left" w:pos="5670"/>
        </w:tabs>
        <w:jc w:val="both"/>
        <w:rPr>
          <w:rFonts w:ascii="Arial" w:hAnsi="Arial" w:cs="Arial"/>
          <w:sz w:val="22"/>
          <w:szCs w:val="22"/>
        </w:rPr>
      </w:pPr>
    </w:p>
    <w:p w14:paraId="3F52554C"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X.-    Presentaciones Artísticas        </w:t>
      </w:r>
      <w:r w:rsidRPr="00D96BF7">
        <w:rPr>
          <w:rFonts w:ascii="Arial" w:hAnsi="Arial" w:cs="Arial"/>
          <w:sz w:val="22"/>
          <w:szCs w:val="22"/>
        </w:rPr>
        <w:tab/>
        <w:t xml:space="preserve"> 5% sobre ingresos brutos.</w:t>
      </w:r>
    </w:p>
    <w:p w14:paraId="549F2B8F" w14:textId="77777777" w:rsidR="001B0592" w:rsidRPr="00D96BF7" w:rsidRDefault="001B0592" w:rsidP="001B0592">
      <w:pPr>
        <w:tabs>
          <w:tab w:val="left" w:pos="5670"/>
        </w:tabs>
        <w:jc w:val="both"/>
        <w:rPr>
          <w:rFonts w:ascii="Arial" w:hAnsi="Arial" w:cs="Arial"/>
          <w:sz w:val="22"/>
          <w:szCs w:val="22"/>
        </w:rPr>
      </w:pPr>
    </w:p>
    <w:p w14:paraId="7956FCD0" w14:textId="77777777" w:rsidR="001B0592" w:rsidRPr="00D96BF7" w:rsidRDefault="001B0592" w:rsidP="001B0592">
      <w:pPr>
        <w:tabs>
          <w:tab w:val="left" w:pos="5670"/>
        </w:tabs>
        <w:jc w:val="both"/>
        <w:rPr>
          <w:rFonts w:ascii="Arial" w:hAnsi="Arial" w:cs="Arial"/>
          <w:sz w:val="22"/>
          <w:szCs w:val="22"/>
        </w:rPr>
      </w:pPr>
      <w:r w:rsidRPr="00D96BF7">
        <w:rPr>
          <w:rFonts w:ascii="Arial" w:hAnsi="Arial" w:cs="Arial"/>
          <w:sz w:val="22"/>
          <w:szCs w:val="22"/>
        </w:rPr>
        <w:t>XI.-   Funciones de Box, Lucha Libre y otros 5% sobre ingresos brutos.</w:t>
      </w:r>
    </w:p>
    <w:p w14:paraId="192DBF09" w14:textId="77777777" w:rsidR="001B0592" w:rsidRPr="00D96BF7" w:rsidRDefault="001B0592" w:rsidP="001B0592">
      <w:pPr>
        <w:tabs>
          <w:tab w:val="left" w:pos="0"/>
        </w:tabs>
        <w:jc w:val="both"/>
        <w:rPr>
          <w:rFonts w:ascii="Arial" w:hAnsi="Arial" w:cs="Arial"/>
          <w:sz w:val="22"/>
          <w:szCs w:val="22"/>
        </w:rPr>
      </w:pPr>
    </w:p>
    <w:p w14:paraId="0B067F55" w14:textId="77777777" w:rsidR="001B0592" w:rsidRPr="00D96BF7" w:rsidRDefault="001B0592" w:rsidP="001B0592">
      <w:pPr>
        <w:tabs>
          <w:tab w:val="left" w:pos="0"/>
          <w:tab w:val="left" w:pos="4111"/>
        </w:tabs>
        <w:jc w:val="both"/>
        <w:rPr>
          <w:rFonts w:ascii="Arial" w:hAnsi="Arial" w:cs="Arial"/>
          <w:sz w:val="22"/>
          <w:szCs w:val="22"/>
        </w:rPr>
      </w:pPr>
      <w:r w:rsidRPr="00D96BF7">
        <w:rPr>
          <w:rFonts w:ascii="Arial" w:hAnsi="Arial" w:cs="Arial"/>
          <w:sz w:val="22"/>
          <w:szCs w:val="22"/>
        </w:rPr>
        <w:t>XII.- Billares, por mesa de billar instalada $ 54.00 mensual, sin venta de bebidas alcohólicas. En donde se expendan bebidas alcohólicas $ 69.00 mensual por mesa de billar.</w:t>
      </w:r>
    </w:p>
    <w:p w14:paraId="134FA929" w14:textId="77777777" w:rsidR="001B0592" w:rsidRPr="00D96BF7" w:rsidRDefault="001B0592" w:rsidP="001B0592">
      <w:pPr>
        <w:jc w:val="both"/>
        <w:rPr>
          <w:rFonts w:ascii="Arial" w:hAnsi="Arial" w:cs="Arial"/>
          <w:sz w:val="22"/>
          <w:szCs w:val="22"/>
        </w:rPr>
      </w:pPr>
    </w:p>
    <w:p w14:paraId="72195618"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XIII.- Salones con </w:t>
      </w:r>
      <w:proofErr w:type="spellStart"/>
      <w:r w:rsidRPr="00D96BF7">
        <w:rPr>
          <w:rFonts w:ascii="Arial" w:hAnsi="Arial" w:cs="Arial"/>
          <w:sz w:val="22"/>
          <w:szCs w:val="22"/>
        </w:rPr>
        <w:t>Rockolas</w:t>
      </w:r>
      <w:proofErr w:type="spellEnd"/>
      <w:r w:rsidRPr="00D96BF7">
        <w:rPr>
          <w:rFonts w:ascii="Arial" w:hAnsi="Arial" w:cs="Arial"/>
          <w:sz w:val="22"/>
          <w:szCs w:val="22"/>
        </w:rPr>
        <w:t xml:space="preserve"> y/o aparatos musicales, donde se expendan bebidas alcohólicas $ 113.00 mensual.</w:t>
      </w:r>
    </w:p>
    <w:p w14:paraId="5108CC81" w14:textId="77777777" w:rsidR="001B0592" w:rsidRPr="00D96BF7" w:rsidRDefault="001B0592" w:rsidP="001B0592">
      <w:pPr>
        <w:tabs>
          <w:tab w:val="left" w:pos="0"/>
        </w:tabs>
        <w:jc w:val="both"/>
        <w:rPr>
          <w:rFonts w:ascii="Arial" w:hAnsi="Arial" w:cs="Arial"/>
          <w:sz w:val="22"/>
          <w:szCs w:val="22"/>
        </w:rPr>
      </w:pPr>
    </w:p>
    <w:p w14:paraId="599A5F62" w14:textId="73149823"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XIV.- Eventos donde participen Orquestas, Conjuntos o Grupos similares Locales, pagarán el 5% del monto del contrato. Los Foráneos, pagarán un 5% sobre contrato, en </w:t>
      </w:r>
      <w:r w:rsidR="000D1451" w:rsidRPr="00D96BF7">
        <w:rPr>
          <w:rFonts w:ascii="Arial" w:hAnsi="Arial" w:cs="Arial"/>
          <w:sz w:val="22"/>
          <w:szCs w:val="22"/>
        </w:rPr>
        <w:t>este</w:t>
      </w:r>
      <w:r w:rsidRPr="00D96BF7">
        <w:rPr>
          <w:rFonts w:ascii="Arial" w:hAnsi="Arial" w:cs="Arial"/>
          <w:sz w:val="22"/>
          <w:szCs w:val="22"/>
        </w:rPr>
        <w:t xml:space="preserve"> caso, el contratante será responsable solidario del pago del Impuesto.</w:t>
      </w:r>
    </w:p>
    <w:p w14:paraId="124A095F" w14:textId="77777777" w:rsidR="001B0592" w:rsidRPr="00D96BF7" w:rsidRDefault="001B0592" w:rsidP="001B0592">
      <w:pPr>
        <w:jc w:val="both"/>
        <w:rPr>
          <w:rFonts w:ascii="Arial" w:hAnsi="Arial" w:cs="Arial"/>
          <w:sz w:val="22"/>
          <w:szCs w:val="22"/>
        </w:rPr>
      </w:pPr>
    </w:p>
    <w:p w14:paraId="3D564207" w14:textId="781D702C" w:rsidR="001B0592" w:rsidRPr="00D96BF7" w:rsidRDefault="001B0592" w:rsidP="001B0592">
      <w:pPr>
        <w:jc w:val="both"/>
        <w:rPr>
          <w:rFonts w:ascii="Arial" w:hAnsi="Arial" w:cs="Arial"/>
          <w:sz w:val="22"/>
          <w:szCs w:val="22"/>
        </w:rPr>
      </w:pPr>
      <w:r w:rsidRPr="00D96BF7">
        <w:rPr>
          <w:rFonts w:ascii="Arial" w:hAnsi="Arial" w:cs="Arial"/>
          <w:sz w:val="22"/>
          <w:szCs w:val="22"/>
        </w:rPr>
        <w:lastRenderedPageBreak/>
        <w:t>XV.- Cuando se sustituya la música viva por aparatos electro-musicales para un evento, se pagará una cuota de $ 576.00</w:t>
      </w:r>
      <w:r w:rsidR="008B7FD6" w:rsidRPr="00D96BF7">
        <w:rPr>
          <w:rFonts w:ascii="Arial" w:hAnsi="Arial" w:cs="Arial"/>
          <w:sz w:val="22"/>
          <w:szCs w:val="22"/>
        </w:rPr>
        <w:t>.</w:t>
      </w:r>
    </w:p>
    <w:p w14:paraId="66E5DE48" w14:textId="1B8D4BCC" w:rsidR="008B7FD6" w:rsidRPr="00D96BF7" w:rsidRDefault="008B7FD6" w:rsidP="001B0592">
      <w:pPr>
        <w:jc w:val="both"/>
        <w:rPr>
          <w:rFonts w:ascii="Arial" w:hAnsi="Arial" w:cs="Arial"/>
          <w:sz w:val="22"/>
          <w:szCs w:val="22"/>
        </w:rPr>
      </w:pPr>
    </w:p>
    <w:p w14:paraId="4E3FD67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QUINTO</w:t>
      </w:r>
    </w:p>
    <w:p w14:paraId="02136A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DEL IMPUESTO SOBRE LOTERÍAS, RIFAS Y SORTEOS</w:t>
      </w:r>
    </w:p>
    <w:p w14:paraId="3DE781BD" w14:textId="77777777" w:rsidR="008B7FD6" w:rsidRPr="00D96BF7" w:rsidRDefault="008B7FD6" w:rsidP="008B7FD6">
      <w:pPr>
        <w:ind w:right="50"/>
        <w:jc w:val="both"/>
        <w:rPr>
          <w:rFonts w:ascii="Arial" w:hAnsi="Arial" w:cs="Arial"/>
          <w:b/>
          <w:sz w:val="22"/>
          <w:szCs w:val="22"/>
        </w:rPr>
      </w:pPr>
    </w:p>
    <w:p w14:paraId="7568FFD5" w14:textId="48AB428E"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6.-</w:t>
      </w:r>
      <w:r w:rsidRPr="00D96BF7">
        <w:rPr>
          <w:rFonts w:ascii="Arial" w:hAnsi="Arial" w:cs="Arial"/>
          <w:bCs/>
          <w:sz w:val="22"/>
          <w:szCs w:val="22"/>
        </w:rPr>
        <w:t xml:space="preserve"> </w:t>
      </w:r>
      <w:r w:rsidRPr="00D96BF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82B8CDB" w14:textId="77777777" w:rsidR="008B7FD6" w:rsidRPr="00D96BF7" w:rsidRDefault="008B7FD6" w:rsidP="008B7FD6">
      <w:pPr>
        <w:jc w:val="both"/>
        <w:rPr>
          <w:rFonts w:ascii="Arial" w:hAnsi="Arial" w:cs="Arial"/>
          <w:b/>
          <w:bCs/>
          <w:sz w:val="22"/>
          <w:szCs w:val="22"/>
        </w:rPr>
      </w:pPr>
    </w:p>
    <w:p w14:paraId="19C79EC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SEXTO</w:t>
      </w:r>
    </w:p>
    <w:p w14:paraId="1A22FD6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LAS CONTRIBUCIONES ESPECIALES</w:t>
      </w:r>
    </w:p>
    <w:p w14:paraId="4B5F37D9" w14:textId="77777777" w:rsidR="008B7FD6" w:rsidRPr="00D96BF7" w:rsidRDefault="008B7FD6" w:rsidP="008B7FD6">
      <w:pPr>
        <w:jc w:val="center"/>
        <w:rPr>
          <w:rFonts w:ascii="Arial" w:hAnsi="Arial" w:cs="Arial"/>
          <w:b/>
          <w:bCs/>
          <w:sz w:val="22"/>
          <w:szCs w:val="22"/>
        </w:rPr>
      </w:pPr>
    </w:p>
    <w:p w14:paraId="1EEE4FD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377A5E1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 CONTRIBUCIÓN POR GASTO</w:t>
      </w:r>
    </w:p>
    <w:p w14:paraId="6C78C13E" w14:textId="77777777" w:rsidR="008B7FD6" w:rsidRPr="00D96BF7" w:rsidRDefault="008B7FD6" w:rsidP="008B7FD6">
      <w:pPr>
        <w:jc w:val="both"/>
        <w:rPr>
          <w:rFonts w:ascii="Arial" w:hAnsi="Arial" w:cs="Arial"/>
          <w:b/>
          <w:bCs/>
          <w:sz w:val="22"/>
          <w:szCs w:val="22"/>
        </w:rPr>
      </w:pPr>
    </w:p>
    <w:p w14:paraId="6F9A5165" w14:textId="77777777" w:rsidR="008B7FD6" w:rsidRPr="00D96BF7" w:rsidRDefault="008B7FD6" w:rsidP="008B7FD6">
      <w:pPr>
        <w:jc w:val="both"/>
        <w:rPr>
          <w:rFonts w:ascii="Arial" w:hAnsi="Arial" w:cs="Arial"/>
          <w:b/>
          <w:bCs/>
          <w:sz w:val="22"/>
          <w:szCs w:val="22"/>
        </w:rPr>
      </w:pPr>
      <w:r w:rsidRPr="00D96BF7">
        <w:rPr>
          <w:rFonts w:ascii="Arial" w:hAnsi="Arial" w:cs="Arial"/>
          <w:b/>
          <w:sz w:val="22"/>
          <w:szCs w:val="22"/>
        </w:rPr>
        <w:t xml:space="preserve">ARTÍCULO 7.- </w:t>
      </w:r>
      <w:r w:rsidRPr="00D96BF7">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16A18A35" w14:textId="72FC7F91" w:rsidR="008B7FD6" w:rsidRPr="00D96BF7" w:rsidRDefault="008B7FD6" w:rsidP="001B0592">
      <w:pPr>
        <w:jc w:val="both"/>
        <w:rPr>
          <w:rFonts w:ascii="Arial" w:hAnsi="Arial" w:cs="Arial"/>
          <w:sz w:val="22"/>
          <w:szCs w:val="22"/>
        </w:rPr>
      </w:pPr>
    </w:p>
    <w:p w14:paraId="3479334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28B0171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OBRA PÚBLICA</w:t>
      </w:r>
    </w:p>
    <w:p w14:paraId="0673667E" w14:textId="77777777" w:rsidR="008B7FD6" w:rsidRPr="00D96BF7" w:rsidRDefault="008B7FD6" w:rsidP="008B7FD6">
      <w:pPr>
        <w:jc w:val="both"/>
        <w:rPr>
          <w:rFonts w:ascii="Arial" w:hAnsi="Arial" w:cs="Arial"/>
          <w:b/>
          <w:bCs/>
          <w:sz w:val="22"/>
          <w:szCs w:val="22"/>
        </w:rPr>
      </w:pPr>
    </w:p>
    <w:p w14:paraId="142F90A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8.-</w:t>
      </w:r>
      <w:r w:rsidRPr="00D96BF7">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D96BF7">
        <w:rPr>
          <w:rFonts w:ascii="Arial" w:hAnsi="Arial" w:cs="Arial"/>
          <w:sz w:val="22"/>
          <w:szCs w:val="22"/>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14:paraId="7FCDBFFE" w14:textId="77777777" w:rsidR="008B7FD6" w:rsidRPr="00D96BF7" w:rsidRDefault="008B7FD6" w:rsidP="008B7FD6">
      <w:pPr>
        <w:jc w:val="both"/>
        <w:rPr>
          <w:rFonts w:ascii="Arial" w:hAnsi="Arial" w:cs="Arial"/>
          <w:bCs/>
          <w:sz w:val="22"/>
          <w:szCs w:val="22"/>
        </w:rPr>
      </w:pPr>
    </w:p>
    <w:p w14:paraId="134B653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4E77B9A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RESPONSABILIDAD OBJETIVA</w:t>
      </w:r>
    </w:p>
    <w:p w14:paraId="6219924E" w14:textId="77777777" w:rsidR="008B7FD6" w:rsidRPr="00D96BF7" w:rsidRDefault="008B7FD6" w:rsidP="008B7FD6">
      <w:pPr>
        <w:jc w:val="both"/>
        <w:rPr>
          <w:rFonts w:ascii="Arial" w:hAnsi="Arial" w:cs="Arial"/>
          <w:b/>
          <w:sz w:val="22"/>
          <w:szCs w:val="22"/>
        </w:rPr>
      </w:pPr>
    </w:p>
    <w:p w14:paraId="0A0EB05A"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9.-</w:t>
      </w:r>
      <w:r w:rsidRPr="00D96BF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96BF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5BB6D9AE" w14:textId="016614CC" w:rsidR="008B7FD6" w:rsidRPr="00D96BF7" w:rsidRDefault="008B7FD6" w:rsidP="001B0592">
      <w:pPr>
        <w:jc w:val="both"/>
        <w:rPr>
          <w:rFonts w:ascii="Arial" w:hAnsi="Arial" w:cs="Arial"/>
          <w:sz w:val="22"/>
          <w:szCs w:val="22"/>
        </w:rPr>
      </w:pPr>
    </w:p>
    <w:p w14:paraId="21940C7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SÉPTIMO</w:t>
      </w:r>
    </w:p>
    <w:p w14:paraId="47AF807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LA PRESTACIÓN DE SERVICIOS PÚBLICOS</w:t>
      </w:r>
    </w:p>
    <w:p w14:paraId="32E0D88F" w14:textId="77777777" w:rsidR="008B7FD6" w:rsidRPr="00D96BF7" w:rsidRDefault="008B7FD6" w:rsidP="008B7FD6">
      <w:pPr>
        <w:jc w:val="center"/>
        <w:rPr>
          <w:rFonts w:ascii="Arial" w:hAnsi="Arial" w:cs="Arial"/>
          <w:b/>
          <w:bCs/>
          <w:sz w:val="22"/>
          <w:szCs w:val="22"/>
        </w:rPr>
      </w:pPr>
    </w:p>
    <w:p w14:paraId="76E0B2A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253370B0"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AGUA POTABLE Y ALCANTARILLADO</w:t>
      </w:r>
    </w:p>
    <w:p w14:paraId="4176E1AF" w14:textId="77777777" w:rsidR="008B7FD6" w:rsidRPr="00D96BF7" w:rsidRDefault="008B7FD6" w:rsidP="008B7FD6">
      <w:pPr>
        <w:ind w:right="50"/>
        <w:jc w:val="center"/>
        <w:rPr>
          <w:rFonts w:ascii="Arial" w:hAnsi="Arial" w:cs="Arial"/>
          <w:b/>
          <w:sz w:val="22"/>
          <w:szCs w:val="22"/>
        </w:rPr>
      </w:pPr>
    </w:p>
    <w:p w14:paraId="08BCD6F0"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10.-</w:t>
      </w:r>
      <w:r w:rsidRPr="00D96BF7">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4F8E58ED" w14:textId="77777777" w:rsidR="008B7FD6" w:rsidRPr="00D96BF7" w:rsidRDefault="008B7FD6" w:rsidP="008B7FD6">
      <w:pPr>
        <w:ind w:right="50"/>
        <w:jc w:val="both"/>
        <w:rPr>
          <w:rFonts w:ascii="Arial" w:hAnsi="Arial" w:cs="Arial"/>
          <w:bCs/>
          <w:sz w:val="22"/>
          <w:szCs w:val="22"/>
        </w:rPr>
      </w:pPr>
    </w:p>
    <w:p w14:paraId="22F66E97" w14:textId="77777777" w:rsidR="008B7FD6" w:rsidRPr="00D96BF7" w:rsidRDefault="008B7FD6" w:rsidP="008B7FD6">
      <w:pPr>
        <w:ind w:right="50"/>
        <w:jc w:val="both"/>
        <w:rPr>
          <w:rFonts w:ascii="Arial" w:hAnsi="Arial" w:cs="Arial"/>
          <w:bCs/>
          <w:sz w:val="22"/>
          <w:szCs w:val="22"/>
        </w:rPr>
      </w:pPr>
      <w:r w:rsidRPr="00D96BF7">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62FD5F4F" w14:textId="77777777" w:rsidR="008B7FD6" w:rsidRPr="00D96BF7" w:rsidRDefault="008B7FD6" w:rsidP="008B7FD6">
      <w:pPr>
        <w:ind w:right="50"/>
        <w:jc w:val="both"/>
        <w:rPr>
          <w:rFonts w:ascii="Arial" w:hAnsi="Arial" w:cs="Arial"/>
          <w:sz w:val="22"/>
          <w:szCs w:val="22"/>
        </w:rPr>
      </w:pPr>
    </w:p>
    <w:p w14:paraId="2D3E4C57"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Cuota mínima de $ 37.00 hasta en tanto se instale el servicio de medición.</w:t>
      </w:r>
    </w:p>
    <w:p w14:paraId="4A037BFF" w14:textId="77777777" w:rsidR="008B7FD6" w:rsidRPr="00D96BF7" w:rsidRDefault="008B7FD6" w:rsidP="008B7FD6">
      <w:pPr>
        <w:tabs>
          <w:tab w:val="left" w:pos="2662"/>
        </w:tabs>
        <w:jc w:val="both"/>
        <w:rPr>
          <w:rFonts w:ascii="Arial" w:hAnsi="Arial" w:cs="Arial"/>
          <w:sz w:val="22"/>
          <w:szCs w:val="22"/>
        </w:rPr>
      </w:pPr>
      <w:r w:rsidRPr="00D96BF7">
        <w:rPr>
          <w:rFonts w:ascii="Arial" w:hAnsi="Arial" w:cs="Arial"/>
          <w:sz w:val="22"/>
          <w:szCs w:val="22"/>
        </w:rPr>
        <w:tab/>
      </w:r>
    </w:p>
    <w:p w14:paraId="02B8D00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Se otorgará un incentivo equivalente al 50% de los derechos que cause la tarifa del servicio de agua potable a favor de pensionados, jubilados, adultos mayores y personas con discapacidad.</w:t>
      </w:r>
    </w:p>
    <w:p w14:paraId="0711C06A" w14:textId="77777777" w:rsidR="008B7FD6" w:rsidRPr="00D96BF7" w:rsidRDefault="008B7FD6" w:rsidP="008B7FD6">
      <w:pPr>
        <w:jc w:val="both"/>
        <w:rPr>
          <w:rFonts w:ascii="Arial" w:hAnsi="Arial" w:cs="Arial"/>
          <w:sz w:val="22"/>
          <w:szCs w:val="22"/>
        </w:rPr>
      </w:pPr>
    </w:p>
    <w:p w14:paraId="4F0F5F8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4438950D" w14:textId="5EDDAE84" w:rsidR="008B7FD6" w:rsidRPr="00D96BF7" w:rsidRDefault="008B7FD6" w:rsidP="001B0592">
      <w:pPr>
        <w:jc w:val="both"/>
        <w:rPr>
          <w:rFonts w:ascii="Arial" w:hAnsi="Arial" w:cs="Arial"/>
          <w:sz w:val="22"/>
          <w:szCs w:val="22"/>
        </w:rPr>
      </w:pPr>
    </w:p>
    <w:p w14:paraId="1858638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11EE4A3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RASTROS</w:t>
      </w:r>
    </w:p>
    <w:p w14:paraId="7DA11D14" w14:textId="77777777" w:rsidR="008B7FD6" w:rsidRPr="00D96BF7" w:rsidRDefault="008B7FD6" w:rsidP="008B7FD6">
      <w:pPr>
        <w:ind w:right="50"/>
        <w:jc w:val="both"/>
        <w:rPr>
          <w:rFonts w:ascii="Arial" w:hAnsi="Arial" w:cs="Arial"/>
          <w:bCs/>
          <w:sz w:val="22"/>
          <w:szCs w:val="22"/>
        </w:rPr>
      </w:pPr>
    </w:p>
    <w:p w14:paraId="28E57BF5" w14:textId="77777777" w:rsidR="008B7FD6" w:rsidRDefault="008B7FD6" w:rsidP="008B7FD6">
      <w:pPr>
        <w:ind w:right="50"/>
        <w:jc w:val="both"/>
        <w:rPr>
          <w:rFonts w:ascii="Arial" w:hAnsi="Arial" w:cs="Arial"/>
          <w:sz w:val="22"/>
          <w:szCs w:val="22"/>
        </w:rPr>
      </w:pPr>
      <w:r w:rsidRPr="00D96BF7">
        <w:rPr>
          <w:rFonts w:ascii="Arial" w:hAnsi="Arial" w:cs="Arial"/>
          <w:b/>
          <w:sz w:val="22"/>
          <w:szCs w:val="22"/>
        </w:rPr>
        <w:t>ARTÍCULO 11.-</w:t>
      </w:r>
      <w:r w:rsidRPr="00D96BF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D96BF7">
        <w:rPr>
          <w:rFonts w:ascii="Arial" w:hAnsi="Arial" w:cs="Arial"/>
          <w:sz w:val="22"/>
          <w:szCs w:val="22"/>
        </w:rPr>
        <w:t>y las cuotas correspondientes por servicios de rastro serán las siguientes:</w:t>
      </w:r>
    </w:p>
    <w:p w14:paraId="2528EC91" w14:textId="77777777" w:rsidR="00F47EB3" w:rsidRPr="00D96BF7" w:rsidRDefault="00F47EB3" w:rsidP="008B7FD6">
      <w:pPr>
        <w:ind w:right="50"/>
        <w:jc w:val="both"/>
        <w:rPr>
          <w:rFonts w:ascii="Arial" w:hAnsi="Arial" w:cs="Arial"/>
          <w:sz w:val="22"/>
          <w:szCs w:val="22"/>
        </w:rPr>
      </w:pPr>
    </w:p>
    <w:p w14:paraId="06D12AD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Servicio de matanza de ganado dentro y fuera del rastro:</w:t>
      </w:r>
    </w:p>
    <w:p w14:paraId="2166375B" w14:textId="77777777" w:rsidR="008B7FD6" w:rsidRPr="00D96BF7" w:rsidRDefault="008B7FD6" w:rsidP="008B7FD6">
      <w:pPr>
        <w:jc w:val="both"/>
        <w:rPr>
          <w:rFonts w:ascii="Arial" w:hAnsi="Arial" w:cs="Arial"/>
          <w:sz w:val="22"/>
          <w:szCs w:val="22"/>
        </w:rPr>
      </w:pPr>
    </w:p>
    <w:p w14:paraId="69665414"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b/>
        <w:t>1.- En el Rastro Municipal:</w:t>
      </w:r>
    </w:p>
    <w:p w14:paraId="48EDC6B9" w14:textId="0B2BE17F" w:rsidR="008B7FD6" w:rsidRPr="00D96BF7" w:rsidRDefault="008B7FD6" w:rsidP="00F47EB3">
      <w:pPr>
        <w:tabs>
          <w:tab w:val="left" w:pos="4678"/>
        </w:tabs>
        <w:ind w:left="1134" w:hanging="1134"/>
        <w:jc w:val="both"/>
        <w:rPr>
          <w:rFonts w:ascii="Arial" w:hAnsi="Arial" w:cs="Arial"/>
          <w:b/>
          <w:sz w:val="22"/>
          <w:szCs w:val="22"/>
        </w:rPr>
      </w:pPr>
      <w:r w:rsidRPr="00D96BF7">
        <w:rPr>
          <w:rFonts w:ascii="Arial" w:hAnsi="Arial" w:cs="Arial"/>
          <w:sz w:val="22"/>
          <w:szCs w:val="22"/>
        </w:rPr>
        <w:tab/>
        <w:t>a)   Ganado mayor</w:t>
      </w:r>
      <w:r w:rsidRPr="00D96BF7">
        <w:rPr>
          <w:rFonts w:ascii="Arial" w:hAnsi="Arial" w:cs="Arial"/>
          <w:sz w:val="22"/>
          <w:szCs w:val="22"/>
        </w:rPr>
        <w:tab/>
        <w:t>$ 98.00 por cabeza.</w:t>
      </w:r>
    </w:p>
    <w:p w14:paraId="64ED822B"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b)   Ganado menor</w:t>
      </w:r>
      <w:r w:rsidRPr="00D96BF7">
        <w:rPr>
          <w:rFonts w:ascii="Arial" w:hAnsi="Arial" w:cs="Arial"/>
          <w:sz w:val="22"/>
          <w:szCs w:val="22"/>
        </w:rPr>
        <w:tab/>
        <w:t>$ 57.00 por cabeza.</w:t>
      </w:r>
    </w:p>
    <w:p w14:paraId="06A79918"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c)   Porcino</w:t>
      </w:r>
      <w:r w:rsidRPr="00D96BF7">
        <w:rPr>
          <w:rFonts w:ascii="Arial" w:hAnsi="Arial" w:cs="Arial"/>
          <w:sz w:val="22"/>
          <w:szCs w:val="22"/>
        </w:rPr>
        <w:tab/>
        <w:t>$ 50.00 por cabeza.</w:t>
      </w:r>
    </w:p>
    <w:p w14:paraId="66A8EFA7"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d)   Terneras, cabritos</w:t>
      </w:r>
      <w:r w:rsidRPr="00D96BF7">
        <w:rPr>
          <w:rFonts w:ascii="Arial" w:hAnsi="Arial" w:cs="Arial"/>
          <w:sz w:val="22"/>
          <w:szCs w:val="22"/>
        </w:rPr>
        <w:tab/>
        <w:t>$ 40.00 por cabeza.</w:t>
      </w:r>
    </w:p>
    <w:p w14:paraId="79FED3DF"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e)   Aves</w:t>
      </w:r>
      <w:r w:rsidRPr="00D96BF7">
        <w:rPr>
          <w:rFonts w:ascii="Arial" w:hAnsi="Arial" w:cs="Arial"/>
          <w:sz w:val="22"/>
          <w:szCs w:val="22"/>
        </w:rPr>
        <w:tab/>
        <w:t>$   4.70 por cabeza.</w:t>
      </w:r>
    </w:p>
    <w:p w14:paraId="797CF9CE" w14:textId="5157647A" w:rsidR="008B7FD6" w:rsidRPr="00D96BF7" w:rsidRDefault="008B7FD6" w:rsidP="001B0592">
      <w:pPr>
        <w:jc w:val="both"/>
        <w:rPr>
          <w:rFonts w:ascii="Arial" w:hAnsi="Arial" w:cs="Arial"/>
          <w:sz w:val="22"/>
          <w:szCs w:val="22"/>
        </w:rPr>
      </w:pPr>
    </w:p>
    <w:p w14:paraId="3A21ECB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428241E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ALUMBRADO PÚBLICO</w:t>
      </w:r>
    </w:p>
    <w:p w14:paraId="1A272193" w14:textId="77777777" w:rsidR="008B7FD6" w:rsidRPr="00D96BF7" w:rsidRDefault="008B7FD6" w:rsidP="008B7FD6">
      <w:pPr>
        <w:ind w:right="50"/>
        <w:jc w:val="both"/>
        <w:rPr>
          <w:rFonts w:ascii="Arial" w:hAnsi="Arial" w:cs="Arial"/>
          <w:bCs/>
          <w:sz w:val="22"/>
          <w:szCs w:val="22"/>
        </w:rPr>
      </w:pPr>
    </w:p>
    <w:p w14:paraId="6A3FB208"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12.-</w:t>
      </w:r>
      <w:r w:rsidRPr="00D96BF7">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89DCE80" w14:textId="77777777" w:rsidR="008B7FD6" w:rsidRPr="00D96BF7" w:rsidRDefault="008B7FD6" w:rsidP="008B7FD6">
      <w:pPr>
        <w:ind w:right="50"/>
        <w:jc w:val="both"/>
        <w:rPr>
          <w:rFonts w:ascii="Arial" w:hAnsi="Arial" w:cs="Arial"/>
          <w:bCs/>
          <w:sz w:val="22"/>
          <w:szCs w:val="22"/>
        </w:rPr>
      </w:pPr>
    </w:p>
    <w:p w14:paraId="4907C61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w:t>
      </w:r>
      <w:r w:rsidRPr="00D96BF7">
        <w:rPr>
          <w:rFonts w:ascii="Arial" w:hAnsi="Arial" w:cs="Arial"/>
          <w:sz w:val="22"/>
          <w:szCs w:val="22"/>
        </w:rPr>
        <w:lastRenderedPageBreak/>
        <w:t xml:space="preserve">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4A462B2E" w14:textId="77777777" w:rsidR="008B7FD6" w:rsidRPr="00D96BF7" w:rsidRDefault="008B7FD6" w:rsidP="008B7FD6">
      <w:pPr>
        <w:jc w:val="both"/>
        <w:rPr>
          <w:rFonts w:ascii="Arial" w:hAnsi="Arial" w:cs="Arial"/>
          <w:sz w:val="22"/>
          <w:szCs w:val="22"/>
        </w:rPr>
      </w:pPr>
    </w:p>
    <w:p w14:paraId="00F3559D" w14:textId="77777777" w:rsidR="008B7FD6" w:rsidRPr="00D96BF7" w:rsidRDefault="008B7FD6" w:rsidP="008B7FD6">
      <w:pPr>
        <w:ind w:right="2"/>
        <w:jc w:val="both"/>
        <w:rPr>
          <w:rFonts w:ascii="Arial" w:hAnsi="Arial" w:cs="Arial"/>
          <w:sz w:val="22"/>
          <w:szCs w:val="22"/>
        </w:rPr>
      </w:pPr>
      <w:r w:rsidRPr="00D96BF7">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20B66D05" w14:textId="55A20D5C" w:rsidR="008B7FD6" w:rsidRPr="00D96BF7" w:rsidRDefault="008B7FD6" w:rsidP="001B0592">
      <w:pPr>
        <w:jc w:val="both"/>
        <w:rPr>
          <w:rFonts w:ascii="Arial" w:hAnsi="Arial" w:cs="Arial"/>
          <w:sz w:val="22"/>
          <w:szCs w:val="22"/>
        </w:rPr>
      </w:pPr>
    </w:p>
    <w:p w14:paraId="22EAD58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260DDFC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ASEO PÚBLICO</w:t>
      </w:r>
    </w:p>
    <w:p w14:paraId="7D4F93CF" w14:textId="77777777" w:rsidR="008B7FD6" w:rsidRPr="00D96BF7" w:rsidRDefault="008B7FD6" w:rsidP="008B7FD6">
      <w:pPr>
        <w:ind w:right="50"/>
        <w:jc w:val="both"/>
        <w:rPr>
          <w:rFonts w:ascii="Arial" w:hAnsi="Arial" w:cs="Arial"/>
          <w:bCs/>
          <w:sz w:val="22"/>
          <w:szCs w:val="22"/>
        </w:rPr>
      </w:pPr>
    </w:p>
    <w:p w14:paraId="70E67251"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13.-</w:t>
      </w:r>
      <w:r w:rsidRPr="00D96BF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96BF7">
        <w:rPr>
          <w:rFonts w:ascii="Arial" w:hAnsi="Arial" w:cs="Arial"/>
          <w:sz w:val="22"/>
          <w:szCs w:val="22"/>
        </w:rPr>
        <w:t>se pagara conforme a las siguientes tarifas:</w:t>
      </w:r>
    </w:p>
    <w:p w14:paraId="53BC9306" w14:textId="77777777" w:rsidR="008B7FD6" w:rsidRPr="00D96BF7" w:rsidRDefault="008B7FD6" w:rsidP="008B7FD6">
      <w:pPr>
        <w:jc w:val="both"/>
        <w:rPr>
          <w:rFonts w:ascii="Arial" w:hAnsi="Arial" w:cs="Arial"/>
          <w:b/>
          <w:bCs/>
          <w:sz w:val="22"/>
          <w:szCs w:val="22"/>
        </w:rPr>
      </w:pPr>
    </w:p>
    <w:p w14:paraId="046121ED" w14:textId="3999EC80" w:rsidR="008B7FD6" w:rsidRPr="00D96BF7" w:rsidRDefault="008B7FD6" w:rsidP="008B7FD6">
      <w:pPr>
        <w:jc w:val="both"/>
        <w:rPr>
          <w:rFonts w:ascii="Arial" w:hAnsi="Arial" w:cs="Arial"/>
          <w:sz w:val="22"/>
          <w:szCs w:val="22"/>
        </w:rPr>
      </w:pPr>
      <w:r w:rsidRPr="00D96BF7">
        <w:rPr>
          <w:rFonts w:ascii="Arial" w:hAnsi="Arial" w:cs="Arial"/>
          <w:sz w:val="22"/>
          <w:szCs w:val="22"/>
        </w:rPr>
        <w:t>I.- Por la limpieza de lotes baldíos que efectúe el Municipio después de haber transcurrido 15 días del apercibimiento que se le hiciere al propietario, para que efectúe la limpia de su inmueble y en caso de que no lo hiciera deberá pagar una cuota de $ 4.52 m2.</w:t>
      </w:r>
    </w:p>
    <w:p w14:paraId="6112BB59" w14:textId="26AA1ECC" w:rsidR="008B7FD6" w:rsidRPr="00D96BF7" w:rsidRDefault="008B7FD6" w:rsidP="008B7FD6">
      <w:pPr>
        <w:jc w:val="both"/>
        <w:rPr>
          <w:rFonts w:ascii="Arial" w:hAnsi="Arial" w:cs="Arial"/>
          <w:sz w:val="22"/>
          <w:szCs w:val="22"/>
        </w:rPr>
      </w:pPr>
    </w:p>
    <w:p w14:paraId="40DE70F8"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w:t>
      </w:r>
    </w:p>
    <w:p w14:paraId="30A0A67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SEGURIDAD PÚBLICA</w:t>
      </w:r>
    </w:p>
    <w:p w14:paraId="1E1E40C7" w14:textId="77777777" w:rsidR="008B7FD6" w:rsidRPr="00D96BF7" w:rsidRDefault="008B7FD6" w:rsidP="008B7FD6">
      <w:pPr>
        <w:jc w:val="both"/>
        <w:rPr>
          <w:rFonts w:ascii="Arial" w:hAnsi="Arial" w:cs="Arial"/>
          <w:b/>
          <w:bCs/>
          <w:sz w:val="22"/>
          <w:szCs w:val="22"/>
        </w:rPr>
      </w:pPr>
    </w:p>
    <w:p w14:paraId="09A7D236"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14.-</w:t>
      </w:r>
      <w:r w:rsidRPr="00D96BF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D96BF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63812C6" w14:textId="77777777" w:rsidR="008B7FD6" w:rsidRPr="00D96BF7" w:rsidRDefault="008B7FD6" w:rsidP="008B7FD6">
      <w:pPr>
        <w:ind w:right="50"/>
        <w:jc w:val="both"/>
        <w:rPr>
          <w:rFonts w:ascii="Arial" w:hAnsi="Arial" w:cs="Arial"/>
          <w:bCs/>
          <w:sz w:val="22"/>
          <w:szCs w:val="22"/>
        </w:rPr>
      </w:pPr>
    </w:p>
    <w:p w14:paraId="3034EF6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se efectuará en la Tesorería Municipal conforme a la siguiente tarifa:</w:t>
      </w:r>
    </w:p>
    <w:p w14:paraId="79D1021B" w14:textId="77777777" w:rsidR="008B7FD6" w:rsidRPr="00D96BF7" w:rsidRDefault="008B7FD6" w:rsidP="008B7FD6">
      <w:pPr>
        <w:jc w:val="both"/>
        <w:rPr>
          <w:rFonts w:ascii="Arial" w:hAnsi="Arial" w:cs="Arial"/>
          <w:sz w:val="22"/>
          <w:szCs w:val="22"/>
        </w:rPr>
      </w:pPr>
    </w:p>
    <w:p w14:paraId="624AAEC8" w14:textId="4FADA173" w:rsidR="008B7FD6" w:rsidRPr="00D96BF7" w:rsidRDefault="008B7FD6" w:rsidP="008B7FD6">
      <w:pPr>
        <w:jc w:val="both"/>
        <w:rPr>
          <w:rFonts w:ascii="Arial" w:hAnsi="Arial" w:cs="Arial"/>
          <w:sz w:val="22"/>
          <w:szCs w:val="22"/>
        </w:rPr>
      </w:pPr>
      <w:r w:rsidRPr="00D96BF7">
        <w:rPr>
          <w:rFonts w:ascii="Arial" w:hAnsi="Arial" w:cs="Arial"/>
          <w:sz w:val="22"/>
          <w:szCs w:val="22"/>
        </w:rPr>
        <w:t>I.- Los propietarios de salones, centros, establecimientos o empresarios, para la celebración de fiestas familiares o sociales en general, cubrirán por concepto de derechos en beneficio de la seguridad pública, una cuota de $ 411.00 en cada reunión que se celebre por cada elemento de seguridad asignado.</w:t>
      </w:r>
    </w:p>
    <w:p w14:paraId="53179DC8" w14:textId="4C0CD5CD" w:rsidR="008B7FD6" w:rsidRPr="00D96BF7" w:rsidRDefault="008B7FD6" w:rsidP="008B7FD6">
      <w:pPr>
        <w:jc w:val="both"/>
        <w:rPr>
          <w:rFonts w:ascii="Arial" w:hAnsi="Arial" w:cs="Arial"/>
          <w:sz w:val="22"/>
          <w:szCs w:val="22"/>
        </w:rPr>
      </w:pPr>
    </w:p>
    <w:p w14:paraId="0BD336E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w:t>
      </w:r>
    </w:p>
    <w:p w14:paraId="40EDEDA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EN PANTEONES</w:t>
      </w:r>
    </w:p>
    <w:p w14:paraId="02C3AA58" w14:textId="77777777" w:rsidR="008B7FD6" w:rsidRPr="00D96BF7" w:rsidRDefault="008B7FD6" w:rsidP="008B7FD6">
      <w:pPr>
        <w:jc w:val="center"/>
        <w:rPr>
          <w:rFonts w:ascii="Arial" w:hAnsi="Arial" w:cs="Arial"/>
          <w:b/>
          <w:bCs/>
          <w:sz w:val="22"/>
          <w:szCs w:val="22"/>
        </w:rPr>
      </w:pPr>
    </w:p>
    <w:p w14:paraId="276A90B1"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15.-</w:t>
      </w:r>
      <w:r w:rsidRPr="00D96BF7">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3E3D9BE9" w14:textId="77777777" w:rsidR="008B7FD6" w:rsidRPr="00D96BF7" w:rsidRDefault="008B7FD6" w:rsidP="008B7FD6">
      <w:pPr>
        <w:ind w:right="50"/>
        <w:jc w:val="both"/>
        <w:rPr>
          <w:rFonts w:ascii="Arial" w:hAnsi="Arial" w:cs="Arial"/>
          <w:bCs/>
          <w:sz w:val="22"/>
          <w:szCs w:val="22"/>
        </w:rPr>
      </w:pPr>
    </w:p>
    <w:p w14:paraId="5C9320AB"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El pago de este derecho se causará conforme a los conceptos y tarifas siguientes:</w:t>
      </w:r>
    </w:p>
    <w:p w14:paraId="135936F6" w14:textId="77777777" w:rsidR="008B7FD6" w:rsidRPr="00D96BF7" w:rsidRDefault="008B7FD6" w:rsidP="008B7FD6">
      <w:pPr>
        <w:ind w:right="50"/>
        <w:jc w:val="both"/>
        <w:rPr>
          <w:rFonts w:ascii="Arial" w:hAnsi="Arial" w:cs="Arial"/>
          <w:sz w:val="22"/>
          <w:szCs w:val="22"/>
        </w:rPr>
      </w:pPr>
    </w:p>
    <w:p w14:paraId="609E31FD" w14:textId="6D252D11" w:rsidR="008B7FD6" w:rsidRPr="00D96BF7" w:rsidRDefault="008B7FD6" w:rsidP="008B7FD6">
      <w:pPr>
        <w:tabs>
          <w:tab w:val="left" w:pos="4820"/>
        </w:tabs>
        <w:jc w:val="both"/>
        <w:rPr>
          <w:rFonts w:ascii="Arial" w:hAnsi="Arial" w:cs="Arial"/>
          <w:b/>
          <w:sz w:val="22"/>
          <w:szCs w:val="22"/>
        </w:rPr>
      </w:pPr>
      <w:r w:rsidRPr="00D96BF7">
        <w:rPr>
          <w:rFonts w:ascii="Arial" w:hAnsi="Arial" w:cs="Arial"/>
          <w:sz w:val="22"/>
          <w:szCs w:val="22"/>
        </w:rPr>
        <w:t>I.-   Por uso de fosas a perpetuidad de $ 115.00</w:t>
      </w:r>
      <w:r w:rsidR="00CE0321">
        <w:rPr>
          <w:rFonts w:ascii="Arial" w:hAnsi="Arial" w:cs="Arial"/>
          <w:sz w:val="22"/>
          <w:szCs w:val="22"/>
        </w:rPr>
        <w:t>.</w:t>
      </w:r>
    </w:p>
    <w:p w14:paraId="2FF0A0B6" w14:textId="77777777" w:rsidR="008B7FD6" w:rsidRPr="00D96BF7" w:rsidRDefault="008B7FD6" w:rsidP="008B7FD6">
      <w:pPr>
        <w:tabs>
          <w:tab w:val="left" w:pos="4820"/>
        </w:tabs>
        <w:jc w:val="both"/>
        <w:rPr>
          <w:rFonts w:ascii="Arial" w:hAnsi="Arial" w:cs="Arial"/>
          <w:sz w:val="22"/>
          <w:szCs w:val="22"/>
        </w:rPr>
      </w:pPr>
    </w:p>
    <w:p w14:paraId="3D522BE0" w14:textId="77777777" w:rsidR="008B7FD6" w:rsidRPr="00D96BF7" w:rsidRDefault="008B7FD6" w:rsidP="008B7FD6">
      <w:pPr>
        <w:tabs>
          <w:tab w:val="left" w:pos="4820"/>
        </w:tabs>
        <w:jc w:val="both"/>
        <w:rPr>
          <w:rFonts w:ascii="Arial" w:hAnsi="Arial" w:cs="Arial"/>
          <w:b/>
          <w:sz w:val="22"/>
          <w:szCs w:val="22"/>
        </w:rPr>
      </w:pPr>
      <w:r w:rsidRPr="00D96BF7">
        <w:rPr>
          <w:rFonts w:ascii="Arial" w:hAnsi="Arial" w:cs="Arial"/>
          <w:sz w:val="22"/>
          <w:szCs w:val="22"/>
        </w:rPr>
        <w:t>II.-  Por uso de fosas por 5 años de $ 70.00.</w:t>
      </w:r>
    </w:p>
    <w:p w14:paraId="146A0E57" w14:textId="77777777" w:rsidR="008B7FD6" w:rsidRPr="00D96BF7" w:rsidRDefault="008B7FD6" w:rsidP="008B7FD6">
      <w:pPr>
        <w:tabs>
          <w:tab w:val="left" w:pos="4820"/>
        </w:tabs>
        <w:jc w:val="both"/>
        <w:rPr>
          <w:rFonts w:ascii="Arial" w:hAnsi="Arial" w:cs="Arial"/>
          <w:sz w:val="22"/>
          <w:szCs w:val="22"/>
        </w:rPr>
      </w:pPr>
    </w:p>
    <w:p w14:paraId="43B4CA8A" w14:textId="77777777" w:rsidR="008B7FD6" w:rsidRPr="00D96BF7" w:rsidRDefault="008B7FD6" w:rsidP="008B7FD6">
      <w:pPr>
        <w:tabs>
          <w:tab w:val="left" w:pos="4820"/>
        </w:tabs>
        <w:jc w:val="both"/>
        <w:rPr>
          <w:rFonts w:ascii="Arial" w:hAnsi="Arial" w:cs="Arial"/>
          <w:sz w:val="22"/>
          <w:szCs w:val="22"/>
        </w:rPr>
      </w:pPr>
      <w:r w:rsidRPr="00D96BF7">
        <w:rPr>
          <w:rFonts w:ascii="Arial" w:hAnsi="Arial" w:cs="Arial"/>
          <w:sz w:val="22"/>
          <w:szCs w:val="22"/>
        </w:rPr>
        <w:t>III.- Por exhumación de Restos mortuorios $ 310.00.</w:t>
      </w:r>
    </w:p>
    <w:p w14:paraId="2372F2A4" w14:textId="6BF10BE4" w:rsidR="008B7FD6" w:rsidRPr="00D96BF7" w:rsidRDefault="008B7FD6" w:rsidP="008B7FD6">
      <w:pPr>
        <w:jc w:val="both"/>
        <w:rPr>
          <w:rFonts w:ascii="Arial" w:hAnsi="Arial" w:cs="Arial"/>
          <w:sz w:val="22"/>
          <w:szCs w:val="22"/>
        </w:rPr>
      </w:pPr>
    </w:p>
    <w:p w14:paraId="11A75006"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VII</w:t>
      </w:r>
    </w:p>
    <w:p w14:paraId="5AB5B8CA"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TRÁNSITO</w:t>
      </w:r>
    </w:p>
    <w:p w14:paraId="087F0995" w14:textId="77777777" w:rsidR="008B7FD6" w:rsidRPr="00D96BF7" w:rsidRDefault="008B7FD6" w:rsidP="008B7FD6">
      <w:pPr>
        <w:ind w:right="50"/>
        <w:jc w:val="both"/>
        <w:rPr>
          <w:rFonts w:ascii="Arial" w:hAnsi="Arial" w:cs="Arial"/>
          <w:bCs/>
          <w:sz w:val="22"/>
          <w:szCs w:val="22"/>
        </w:rPr>
      </w:pPr>
    </w:p>
    <w:p w14:paraId="0C9F57B3"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16.-</w:t>
      </w:r>
      <w:r w:rsidRPr="00D96BF7">
        <w:rPr>
          <w:rFonts w:ascii="Arial" w:hAnsi="Arial" w:cs="Arial"/>
          <w:bCs/>
          <w:sz w:val="22"/>
          <w:szCs w:val="22"/>
        </w:rPr>
        <w:t xml:space="preserve"> Son objeto de estos derechos, los servicios que presten las autoridades en materia de tránsito municipal </w:t>
      </w:r>
      <w:r w:rsidRPr="00D96BF7">
        <w:rPr>
          <w:rFonts w:ascii="Arial" w:hAnsi="Arial" w:cs="Arial"/>
          <w:sz w:val="22"/>
          <w:szCs w:val="22"/>
        </w:rPr>
        <w:t>y se pagarán las cuotas siguientes por los conceptos de:</w:t>
      </w:r>
    </w:p>
    <w:p w14:paraId="57F414D7" w14:textId="77777777" w:rsidR="008B7FD6" w:rsidRPr="00D96BF7" w:rsidRDefault="008B7FD6" w:rsidP="008B7FD6">
      <w:pPr>
        <w:ind w:right="50"/>
        <w:jc w:val="both"/>
        <w:rPr>
          <w:rFonts w:ascii="Arial" w:hAnsi="Arial" w:cs="Arial"/>
          <w:sz w:val="22"/>
          <w:szCs w:val="22"/>
        </w:rPr>
      </w:pPr>
    </w:p>
    <w:p w14:paraId="49D05964" w14:textId="463ED0D9" w:rsidR="008B7FD6" w:rsidRPr="00D96BF7" w:rsidRDefault="008B7FD6" w:rsidP="008B7FD6">
      <w:pPr>
        <w:jc w:val="both"/>
        <w:rPr>
          <w:rFonts w:ascii="Arial" w:hAnsi="Arial" w:cs="Arial"/>
          <w:sz w:val="22"/>
          <w:szCs w:val="22"/>
        </w:rPr>
      </w:pPr>
      <w:r w:rsidRPr="00D96BF7">
        <w:rPr>
          <w:rFonts w:ascii="Arial" w:hAnsi="Arial" w:cs="Arial"/>
          <w:sz w:val="22"/>
          <w:szCs w:val="22"/>
        </w:rPr>
        <w:t>I.-  Por permiso de ruta para servicio de pasajeros o de carga en carreteras bajo control del Municipio y para servicios urbanos de sitio o ruleteros pagarán $ 616.00 Refrendo anual $ 193.00</w:t>
      </w:r>
      <w:r w:rsidR="00CE0321">
        <w:rPr>
          <w:rFonts w:ascii="Arial" w:hAnsi="Arial" w:cs="Arial"/>
          <w:sz w:val="22"/>
          <w:szCs w:val="22"/>
        </w:rPr>
        <w:t>.</w:t>
      </w:r>
    </w:p>
    <w:p w14:paraId="590230A3" w14:textId="77777777" w:rsidR="008B7FD6" w:rsidRPr="00D96BF7" w:rsidRDefault="008B7FD6" w:rsidP="008B7FD6">
      <w:pPr>
        <w:ind w:right="50"/>
        <w:jc w:val="both"/>
        <w:rPr>
          <w:rFonts w:ascii="Arial" w:hAnsi="Arial" w:cs="Arial"/>
          <w:sz w:val="22"/>
          <w:szCs w:val="22"/>
        </w:rPr>
      </w:pPr>
    </w:p>
    <w:p w14:paraId="4410B8DA"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 Por expedición de licencias para estacionamiento exclusivo para carga y descarga $ 76.00.</w:t>
      </w:r>
    </w:p>
    <w:p w14:paraId="19622DC8" w14:textId="113543BE" w:rsidR="008B7FD6" w:rsidRPr="00D96BF7" w:rsidRDefault="008B7FD6" w:rsidP="008B7FD6">
      <w:pPr>
        <w:jc w:val="both"/>
        <w:rPr>
          <w:rFonts w:ascii="Arial" w:hAnsi="Arial" w:cs="Arial"/>
          <w:sz w:val="22"/>
          <w:szCs w:val="22"/>
        </w:rPr>
      </w:pPr>
    </w:p>
    <w:p w14:paraId="1891D1C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VIII</w:t>
      </w:r>
    </w:p>
    <w:p w14:paraId="2D2AA71A"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PREVISIÓN SOCIAL</w:t>
      </w:r>
    </w:p>
    <w:p w14:paraId="58594D10" w14:textId="77777777" w:rsidR="008B7FD6" w:rsidRPr="00D96BF7" w:rsidRDefault="008B7FD6" w:rsidP="008B7FD6">
      <w:pPr>
        <w:ind w:right="50"/>
        <w:jc w:val="both"/>
        <w:rPr>
          <w:rFonts w:ascii="Arial" w:hAnsi="Arial" w:cs="Arial"/>
          <w:bCs/>
          <w:sz w:val="22"/>
          <w:szCs w:val="22"/>
        </w:rPr>
      </w:pPr>
    </w:p>
    <w:p w14:paraId="74EE36A0"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17.-</w:t>
      </w:r>
      <w:r w:rsidRPr="00D96BF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71B293D4" w14:textId="77777777" w:rsidR="008B7FD6" w:rsidRPr="00D96BF7" w:rsidRDefault="008B7FD6" w:rsidP="008B7FD6">
      <w:pPr>
        <w:ind w:right="50"/>
        <w:jc w:val="both"/>
        <w:rPr>
          <w:rFonts w:ascii="Arial" w:hAnsi="Arial" w:cs="Arial"/>
          <w:bCs/>
          <w:sz w:val="22"/>
          <w:szCs w:val="22"/>
        </w:rPr>
      </w:pPr>
    </w:p>
    <w:p w14:paraId="6ADE2805" w14:textId="1D51148F"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será de $ 303.00</w:t>
      </w:r>
    </w:p>
    <w:p w14:paraId="4A8E6221" w14:textId="53575DF5" w:rsidR="008B7FD6" w:rsidRPr="00D96BF7" w:rsidRDefault="008B7FD6" w:rsidP="008B7FD6">
      <w:pPr>
        <w:jc w:val="both"/>
        <w:rPr>
          <w:rFonts w:ascii="Arial" w:hAnsi="Arial" w:cs="Arial"/>
          <w:sz w:val="22"/>
          <w:szCs w:val="22"/>
        </w:rPr>
      </w:pPr>
    </w:p>
    <w:p w14:paraId="2DEB95C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OCTAVO</w:t>
      </w:r>
    </w:p>
    <w:p w14:paraId="41DEF3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EXPEDICIÓN DE LICENCIAS,</w:t>
      </w:r>
    </w:p>
    <w:p w14:paraId="212E670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PERMISOS, AUTORIZACIONES Y CONCESIONES</w:t>
      </w:r>
    </w:p>
    <w:p w14:paraId="0C337919" w14:textId="77777777" w:rsidR="008B7FD6" w:rsidRPr="00D96BF7" w:rsidRDefault="008B7FD6" w:rsidP="008B7FD6">
      <w:pPr>
        <w:jc w:val="center"/>
        <w:rPr>
          <w:rFonts w:ascii="Arial" w:hAnsi="Arial" w:cs="Arial"/>
          <w:b/>
          <w:bCs/>
          <w:sz w:val="22"/>
          <w:szCs w:val="22"/>
        </w:rPr>
      </w:pPr>
    </w:p>
    <w:p w14:paraId="2DB969B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3D1A06D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LA EXPEDICION DE LICENCIAS PARA CONSTRUCCIÓN</w:t>
      </w:r>
    </w:p>
    <w:p w14:paraId="2A866DFB" w14:textId="77777777" w:rsidR="008B7FD6" w:rsidRPr="00D96BF7" w:rsidRDefault="008B7FD6" w:rsidP="008B7FD6">
      <w:pPr>
        <w:ind w:right="50"/>
        <w:jc w:val="both"/>
        <w:rPr>
          <w:rFonts w:ascii="Arial" w:hAnsi="Arial" w:cs="Arial"/>
          <w:bCs/>
          <w:sz w:val="22"/>
          <w:szCs w:val="22"/>
        </w:rPr>
      </w:pPr>
    </w:p>
    <w:p w14:paraId="02360F47"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18.- </w:t>
      </w:r>
      <w:r w:rsidRPr="00D96BF7">
        <w:rPr>
          <w:rFonts w:ascii="Arial" w:hAnsi="Arial" w:cs="Arial"/>
          <w:bCs/>
          <w:sz w:val="22"/>
          <w:szCs w:val="22"/>
        </w:rPr>
        <w:t xml:space="preserve">Son objeto de estos derechos, la expedición de licencias </w:t>
      </w:r>
      <w:r w:rsidRPr="00D96BF7">
        <w:rPr>
          <w:rFonts w:ascii="Arial" w:hAnsi="Arial" w:cs="Arial"/>
          <w:sz w:val="22"/>
          <w:szCs w:val="22"/>
        </w:rPr>
        <w:t>por los conceptos siguientes y que se cubrirán conforme a la tarifa en cada uno de ellos señalada:</w:t>
      </w:r>
    </w:p>
    <w:p w14:paraId="6EF4C924" w14:textId="77777777" w:rsidR="008B7FD6" w:rsidRPr="00D96BF7" w:rsidRDefault="008B7FD6" w:rsidP="008B7FD6">
      <w:pPr>
        <w:ind w:right="50"/>
        <w:jc w:val="both"/>
        <w:rPr>
          <w:rFonts w:ascii="Arial" w:hAnsi="Arial" w:cs="Arial"/>
          <w:sz w:val="22"/>
          <w:szCs w:val="22"/>
        </w:rPr>
      </w:pPr>
    </w:p>
    <w:p w14:paraId="3FD56CAE" w14:textId="544E05E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 Por aprobación o revisión de planos </w:t>
      </w:r>
      <w:r w:rsidRPr="009E6415">
        <w:rPr>
          <w:rFonts w:ascii="Arial" w:hAnsi="Arial" w:cs="Arial"/>
          <w:sz w:val="22"/>
          <w:szCs w:val="22"/>
          <w:lang w:val="es-MX"/>
        </w:rPr>
        <w:t xml:space="preserve">de </w:t>
      </w:r>
      <w:r w:rsidR="009E6415" w:rsidRPr="009E6415">
        <w:rPr>
          <w:rFonts w:ascii="Arial" w:hAnsi="Arial" w:cs="Arial"/>
          <w:sz w:val="22"/>
          <w:szCs w:val="22"/>
          <w:lang w:val="es-MX"/>
        </w:rPr>
        <w:t>o</w:t>
      </w:r>
      <w:r w:rsidRPr="009E6415">
        <w:rPr>
          <w:rFonts w:ascii="Arial" w:hAnsi="Arial" w:cs="Arial"/>
          <w:sz w:val="22"/>
          <w:szCs w:val="22"/>
          <w:lang w:val="es-MX"/>
        </w:rPr>
        <w:t xml:space="preserve">bras de </w:t>
      </w:r>
      <w:r w:rsidR="009E6415" w:rsidRPr="009E6415">
        <w:rPr>
          <w:rFonts w:ascii="Arial" w:hAnsi="Arial" w:cs="Arial"/>
          <w:sz w:val="22"/>
          <w:szCs w:val="22"/>
          <w:lang w:val="es-MX"/>
        </w:rPr>
        <w:t>c</w:t>
      </w:r>
      <w:r w:rsidRPr="009E6415">
        <w:rPr>
          <w:rFonts w:ascii="Arial" w:hAnsi="Arial" w:cs="Arial"/>
          <w:sz w:val="22"/>
          <w:szCs w:val="22"/>
          <w:lang w:val="es-MX"/>
        </w:rPr>
        <w:t>onstrucción,</w:t>
      </w:r>
      <w:r w:rsidRPr="00D96BF7">
        <w:rPr>
          <w:rFonts w:ascii="Arial" w:hAnsi="Arial" w:cs="Arial"/>
          <w:sz w:val="22"/>
          <w:szCs w:val="22"/>
        </w:rPr>
        <w:t xml:space="preserve"> reconstrucción, demolición, reparación, excavaciones, rellenos y remodelación de fachadas de fincas urbanas, bardas, albercas, superficies horizontales y obras lineales $ 221.00.</w:t>
      </w:r>
    </w:p>
    <w:p w14:paraId="79B730B0" w14:textId="77777777" w:rsidR="008B7FD6" w:rsidRPr="00D96BF7" w:rsidRDefault="008B7FD6" w:rsidP="008B7FD6">
      <w:pPr>
        <w:ind w:right="50"/>
        <w:jc w:val="both"/>
        <w:rPr>
          <w:rFonts w:ascii="Arial" w:hAnsi="Arial" w:cs="Arial"/>
          <w:sz w:val="22"/>
          <w:szCs w:val="22"/>
        </w:rPr>
      </w:pPr>
    </w:p>
    <w:p w14:paraId="03D3DC35" w14:textId="2AE17296"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II.- Licencias para ruptura de banquetas, empedrados o pavimento, condicionadas a la reparación </w:t>
      </w:r>
      <w:r w:rsidR="00CE0321">
        <w:rPr>
          <w:rFonts w:ascii="Arial" w:hAnsi="Arial" w:cs="Arial"/>
          <w:sz w:val="22"/>
          <w:szCs w:val="22"/>
        </w:rPr>
        <w:t xml:space="preserve">                     </w:t>
      </w:r>
      <w:r w:rsidRPr="00D96BF7">
        <w:rPr>
          <w:rFonts w:ascii="Arial" w:hAnsi="Arial" w:cs="Arial"/>
          <w:sz w:val="22"/>
          <w:szCs w:val="22"/>
        </w:rPr>
        <w:t>$ 148.00 o fracción.</w:t>
      </w:r>
    </w:p>
    <w:p w14:paraId="71B391ED" w14:textId="77777777" w:rsidR="008B7FD6" w:rsidRPr="00D96BF7" w:rsidRDefault="008B7FD6" w:rsidP="008B7FD6">
      <w:pPr>
        <w:ind w:right="50"/>
        <w:jc w:val="both"/>
        <w:rPr>
          <w:rFonts w:ascii="Arial" w:hAnsi="Arial" w:cs="Arial"/>
          <w:sz w:val="22"/>
          <w:szCs w:val="22"/>
        </w:rPr>
      </w:pPr>
    </w:p>
    <w:p w14:paraId="10F2258A"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lastRenderedPageBreak/>
        <w:t xml:space="preserve">ARTÍCULO 19.- </w:t>
      </w:r>
      <w:r w:rsidRPr="00D96BF7">
        <w:rPr>
          <w:rFonts w:ascii="Arial" w:hAnsi="Arial" w:cs="Arial"/>
          <w:sz w:val="22"/>
          <w:szCs w:val="22"/>
        </w:rPr>
        <w:t>Son sujetos de estos derechos, las personas físicas o morales que realicen por cuenta propia o ajena, obras de construcción, reconstrucción o demolición de fincas urbanas, bardas, superficies horizontales y obras lineales.</w:t>
      </w:r>
    </w:p>
    <w:p w14:paraId="3496DD19" w14:textId="77777777" w:rsidR="008B7FD6" w:rsidRPr="00D96BF7" w:rsidRDefault="008B7FD6" w:rsidP="008B7FD6">
      <w:pPr>
        <w:ind w:right="50"/>
        <w:jc w:val="both"/>
        <w:rPr>
          <w:rFonts w:ascii="Arial" w:hAnsi="Arial" w:cs="Arial"/>
          <w:sz w:val="22"/>
          <w:szCs w:val="22"/>
        </w:rPr>
      </w:pPr>
    </w:p>
    <w:p w14:paraId="1AACEA3E"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20.- </w:t>
      </w:r>
      <w:r w:rsidRPr="00D96BF7">
        <w:rPr>
          <w:rFonts w:ascii="Arial" w:hAnsi="Arial" w:cs="Arial"/>
          <w:sz w:val="22"/>
          <w:szCs w:val="22"/>
        </w:rPr>
        <w:t>Por la autorización de nuevas construcciones y modificaciones a éstas, se cobrará por cada metro cuadrado de acuerdo con las siguientes categorías y tarifas:</w:t>
      </w:r>
    </w:p>
    <w:p w14:paraId="76A2FE0C" w14:textId="77777777" w:rsidR="008B7FD6" w:rsidRPr="00D96BF7" w:rsidRDefault="008B7FD6" w:rsidP="008B7FD6">
      <w:pPr>
        <w:ind w:right="50"/>
        <w:jc w:val="both"/>
        <w:rPr>
          <w:rFonts w:ascii="Arial" w:hAnsi="Arial" w:cs="Arial"/>
          <w:sz w:val="22"/>
          <w:szCs w:val="22"/>
        </w:rPr>
      </w:pPr>
    </w:p>
    <w:p w14:paraId="65F91508" w14:textId="27D35EDF"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w:t>
      </w:r>
      <w:r w:rsidR="00CE0321">
        <w:rPr>
          <w:rFonts w:ascii="Arial" w:hAnsi="Arial" w:cs="Arial"/>
          <w:sz w:val="22"/>
          <w:szCs w:val="22"/>
        </w:rPr>
        <w:t>7</w:t>
      </w:r>
      <w:r w:rsidRPr="00D96BF7">
        <w:rPr>
          <w:rFonts w:ascii="Arial" w:hAnsi="Arial" w:cs="Arial"/>
          <w:sz w:val="22"/>
          <w:szCs w:val="22"/>
        </w:rPr>
        <w:t>.</w:t>
      </w:r>
      <w:r w:rsidR="00CE0321">
        <w:rPr>
          <w:rFonts w:ascii="Arial" w:hAnsi="Arial" w:cs="Arial"/>
          <w:sz w:val="22"/>
          <w:szCs w:val="22"/>
        </w:rPr>
        <w:t>62</w:t>
      </w:r>
      <w:r w:rsidRPr="00D96BF7">
        <w:rPr>
          <w:rFonts w:ascii="Arial" w:hAnsi="Arial" w:cs="Arial"/>
          <w:sz w:val="22"/>
          <w:szCs w:val="22"/>
        </w:rPr>
        <w:t xml:space="preserve"> m2.</w:t>
      </w:r>
    </w:p>
    <w:p w14:paraId="59BC7544" w14:textId="64116F1A" w:rsidR="008B7FD6" w:rsidRPr="00D96BF7" w:rsidRDefault="008B7FD6" w:rsidP="008B7FD6">
      <w:pPr>
        <w:jc w:val="both"/>
        <w:rPr>
          <w:rFonts w:ascii="Arial" w:hAnsi="Arial" w:cs="Arial"/>
          <w:sz w:val="22"/>
          <w:szCs w:val="22"/>
        </w:rPr>
      </w:pPr>
    </w:p>
    <w:p w14:paraId="6E9183E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$ 4.70 m2.</w:t>
      </w:r>
    </w:p>
    <w:p w14:paraId="5F7D3A2F" w14:textId="77777777" w:rsidR="008B7FD6" w:rsidRPr="00D96BF7" w:rsidRDefault="008B7FD6" w:rsidP="008B7FD6">
      <w:pPr>
        <w:ind w:right="50"/>
        <w:jc w:val="both"/>
        <w:rPr>
          <w:rFonts w:ascii="Arial" w:hAnsi="Arial" w:cs="Arial"/>
          <w:sz w:val="22"/>
          <w:szCs w:val="22"/>
        </w:rPr>
      </w:pPr>
    </w:p>
    <w:p w14:paraId="622E0932" w14:textId="2B18C33A"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III.- Tercera Categoría: casas habitación de tipo económico, así como los de estructura de acero o madera y techos de lámina, igualmente las construcciones con cubierta de concreto tipo cascarón </w:t>
      </w:r>
      <w:r w:rsidR="00CE0321">
        <w:rPr>
          <w:rFonts w:ascii="Arial" w:hAnsi="Arial" w:cs="Arial"/>
          <w:sz w:val="22"/>
          <w:szCs w:val="22"/>
        </w:rPr>
        <w:t xml:space="preserve">                       </w:t>
      </w:r>
      <w:r w:rsidRPr="00D96BF7">
        <w:rPr>
          <w:rFonts w:ascii="Arial" w:hAnsi="Arial" w:cs="Arial"/>
          <w:sz w:val="22"/>
          <w:szCs w:val="22"/>
        </w:rPr>
        <w:t>$ 3.52 m2.</w:t>
      </w:r>
    </w:p>
    <w:p w14:paraId="1B23A120" w14:textId="77777777" w:rsidR="008B7FD6" w:rsidRPr="00D96BF7" w:rsidRDefault="008B7FD6" w:rsidP="008B7FD6">
      <w:pPr>
        <w:ind w:right="50"/>
        <w:jc w:val="both"/>
        <w:rPr>
          <w:rFonts w:ascii="Arial" w:hAnsi="Arial" w:cs="Arial"/>
          <w:sz w:val="22"/>
          <w:szCs w:val="22"/>
        </w:rPr>
      </w:pPr>
    </w:p>
    <w:p w14:paraId="40E919E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IV.- Cuarta Categoría: construcciones de viviendas o cobertizos de madera tipo provisional $ 3.52 m2.</w:t>
      </w:r>
    </w:p>
    <w:p w14:paraId="49944FA5" w14:textId="77777777" w:rsidR="008B7FD6" w:rsidRPr="00D96BF7" w:rsidRDefault="008B7FD6" w:rsidP="008B7FD6">
      <w:pPr>
        <w:jc w:val="both"/>
        <w:rPr>
          <w:rFonts w:ascii="Arial" w:hAnsi="Arial" w:cs="Arial"/>
          <w:sz w:val="22"/>
          <w:szCs w:val="22"/>
        </w:rPr>
      </w:pPr>
    </w:p>
    <w:p w14:paraId="59C04FC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V.- Por la expedición de permiso de construcción de Antenas y Torres: </w:t>
      </w:r>
    </w:p>
    <w:p w14:paraId="41C128CF" w14:textId="6831DB29" w:rsidR="008B7FD6" w:rsidRPr="00D96BF7" w:rsidRDefault="008B7FD6" w:rsidP="008B7FD6">
      <w:pPr>
        <w:pStyle w:val="Prrafodelista"/>
        <w:numPr>
          <w:ilvl w:val="0"/>
          <w:numId w:val="2"/>
        </w:numPr>
        <w:ind w:left="851" w:hanging="425"/>
        <w:rPr>
          <w:rFonts w:cs="Arial"/>
          <w:sz w:val="22"/>
          <w:szCs w:val="22"/>
        </w:rPr>
      </w:pPr>
      <w:r w:rsidRPr="00D96BF7">
        <w:rPr>
          <w:rFonts w:cs="Arial"/>
          <w:sz w:val="22"/>
          <w:szCs w:val="22"/>
        </w:rPr>
        <w:t>Subestaciones Eléctricas $ 5</w:t>
      </w:r>
      <w:r w:rsidR="00E27F0E">
        <w:rPr>
          <w:rFonts w:cs="Arial"/>
          <w:sz w:val="22"/>
          <w:szCs w:val="22"/>
        </w:rPr>
        <w:t>8</w:t>
      </w:r>
      <w:r w:rsidRPr="00D96BF7">
        <w:rPr>
          <w:rFonts w:cs="Arial"/>
          <w:sz w:val="22"/>
          <w:szCs w:val="22"/>
        </w:rPr>
        <w:t>.</w:t>
      </w:r>
      <w:r w:rsidR="00E27F0E">
        <w:rPr>
          <w:rFonts w:cs="Arial"/>
          <w:sz w:val="22"/>
          <w:szCs w:val="22"/>
        </w:rPr>
        <w:t>73</w:t>
      </w:r>
      <w:r w:rsidRPr="00D96BF7">
        <w:rPr>
          <w:rFonts w:cs="Arial"/>
          <w:sz w:val="22"/>
          <w:szCs w:val="22"/>
        </w:rPr>
        <w:t xml:space="preserve"> por m2.</w:t>
      </w:r>
    </w:p>
    <w:p w14:paraId="2A476AC9" w14:textId="77777777" w:rsidR="008B7FD6" w:rsidRPr="00D96BF7" w:rsidRDefault="008B7FD6" w:rsidP="008B7FD6">
      <w:pPr>
        <w:pStyle w:val="Prrafodelista"/>
        <w:numPr>
          <w:ilvl w:val="0"/>
          <w:numId w:val="2"/>
        </w:numPr>
        <w:ind w:left="851" w:hanging="425"/>
        <w:rPr>
          <w:rFonts w:cs="Arial"/>
          <w:sz w:val="22"/>
          <w:szCs w:val="22"/>
        </w:rPr>
      </w:pPr>
      <w:r w:rsidRPr="00D96BF7">
        <w:rPr>
          <w:rFonts w:cs="Arial"/>
          <w:sz w:val="22"/>
          <w:szCs w:val="22"/>
        </w:rPr>
        <w:t>Licencias para la instalación de antenas, mástiles y bases de telefonía $ 19,969.00 por unidad.</w:t>
      </w:r>
    </w:p>
    <w:p w14:paraId="10D875D7" w14:textId="77777777" w:rsidR="008B7FD6" w:rsidRPr="00D96BF7" w:rsidRDefault="008B7FD6" w:rsidP="008B7FD6">
      <w:pPr>
        <w:jc w:val="both"/>
        <w:rPr>
          <w:rFonts w:ascii="Arial" w:hAnsi="Arial" w:cs="Arial"/>
          <w:sz w:val="22"/>
          <w:szCs w:val="22"/>
        </w:rPr>
      </w:pPr>
    </w:p>
    <w:p w14:paraId="5B2D844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 Por la expedición de permiso de construcción y remodelación de las instalaciones que sean centrales productoras de energía termoeléctrica, térmica solar, hidroeléctrica, eólica, fotovoltaica, aerogeneradores o similares, se cobrará la cantidad de $ 50,575.00 por permiso para cada aerogenerador o unidad.</w:t>
      </w:r>
    </w:p>
    <w:p w14:paraId="7C37B8EE" w14:textId="503561C4" w:rsidR="008B7FD6" w:rsidRPr="001C7422" w:rsidRDefault="008B7FD6" w:rsidP="008B7FD6">
      <w:pPr>
        <w:jc w:val="both"/>
        <w:rPr>
          <w:rFonts w:ascii="Arial" w:hAnsi="Arial" w:cs="Arial"/>
          <w:sz w:val="22"/>
          <w:szCs w:val="22"/>
          <w:lang w:val="es-419"/>
        </w:rPr>
      </w:pPr>
    </w:p>
    <w:p w14:paraId="00BE845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VII.- Por la expedición de permiso de construcción y remodelación de la instalación dedicada a la explotación del gas de lutitas o gas shale, se cobrará la cantidad de $ 50,575.00 por permiso para cada unidad.</w:t>
      </w:r>
    </w:p>
    <w:p w14:paraId="27E6C2A9" w14:textId="77777777" w:rsidR="008B7FD6" w:rsidRPr="00D96BF7" w:rsidRDefault="008B7FD6" w:rsidP="008B7FD6">
      <w:pPr>
        <w:jc w:val="both"/>
        <w:rPr>
          <w:rFonts w:ascii="Arial" w:hAnsi="Arial" w:cs="Arial"/>
          <w:sz w:val="22"/>
          <w:szCs w:val="22"/>
        </w:rPr>
      </w:pPr>
    </w:p>
    <w:p w14:paraId="5AC69FD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VIII.- Por la expedición de permiso de construcción y remodelación de la instalación dedicada a la extracción de Gas Natural $ 50,575.00 por permiso para cada unidad.</w:t>
      </w:r>
    </w:p>
    <w:p w14:paraId="0BE02971" w14:textId="53546468" w:rsidR="008B7FD6" w:rsidRPr="00D96BF7" w:rsidRDefault="008B7FD6" w:rsidP="008B7FD6">
      <w:pPr>
        <w:jc w:val="both"/>
        <w:rPr>
          <w:rFonts w:ascii="Arial" w:hAnsi="Arial" w:cs="Arial"/>
          <w:sz w:val="22"/>
          <w:szCs w:val="22"/>
        </w:rPr>
      </w:pPr>
    </w:p>
    <w:p w14:paraId="028E0D82"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IX.- Por la expedición de permiso de construcción y remodelación de la instalación dedicada a la extracción de Gas No Asociado $ 50,575.00 por permiso para cada unidad.</w:t>
      </w:r>
    </w:p>
    <w:p w14:paraId="1EA8EE26" w14:textId="77777777" w:rsidR="008B7FD6" w:rsidRPr="00D96BF7" w:rsidRDefault="008B7FD6" w:rsidP="00347106">
      <w:pPr>
        <w:jc w:val="both"/>
        <w:rPr>
          <w:rFonts w:ascii="Arial" w:hAnsi="Arial" w:cs="Arial"/>
          <w:sz w:val="22"/>
          <w:szCs w:val="22"/>
        </w:rPr>
      </w:pPr>
    </w:p>
    <w:p w14:paraId="51C4EAF1"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X.- Por la expedición de permiso de construcción y remodelación de pozos verticales y direccionales en el área específica a Yacimientos Convencionales (Roca Reservorio) en Trampas Estructurales en el que se encuentre el hidrocarburo $ 50,575.00 por permiso para cada pozo.</w:t>
      </w:r>
    </w:p>
    <w:p w14:paraId="0A7606CE" w14:textId="77777777" w:rsidR="008B7FD6" w:rsidRPr="00D96BF7" w:rsidRDefault="008B7FD6" w:rsidP="00347106">
      <w:pPr>
        <w:jc w:val="both"/>
        <w:rPr>
          <w:rFonts w:ascii="Arial" w:hAnsi="Arial" w:cs="Arial"/>
          <w:sz w:val="22"/>
          <w:szCs w:val="22"/>
        </w:rPr>
      </w:pPr>
    </w:p>
    <w:p w14:paraId="6CEFCBD9"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XI.- Por la expedición de permiso de construcción y remodelación de pozo para la extracción de cualquier hidrocarburo $ 50,575.00 por permiso para cada pozo.</w:t>
      </w:r>
    </w:p>
    <w:p w14:paraId="466C3AD1" w14:textId="77777777" w:rsidR="008B7FD6" w:rsidRPr="00D96BF7" w:rsidRDefault="008B7FD6" w:rsidP="00347106">
      <w:pPr>
        <w:jc w:val="both"/>
        <w:rPr>
          <w:rFonts w:ascii="Arial" w:hAnsi="Arial" w:cs="Arial"/>
          <w:sz w:val="22"/>
          <w:szCs w:val="22"/>
        </w:rPr>
      </w:pPr>
    </w:p>
    <w:p w14:paraId="41194ED9" w14:textId="1FFEA524"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lastRenderedPageBreak/>
        <w:t xml:space="preserve">ARTÍCULO 21.- </w:t>
      </w:r>
      <w:r w:rsidRPr="00D96BF7">
        <w:rPr>
          <w:rFonts w:ascii="Arial" w:hAnsi="Arial" w:cs="Arial"/>
          <w:sz w:val="22"/>
          <w:szCs w:val="22"/>
        </w:rPr>
        <w:t xml:space="preserve">Por la construcción de bardas y obras lineales se cobrarán por cada metro lineal </w:t>
      </w:r>
      <w:r w:rsidR="00347106">
        <w:rPr>
          <w:rFonts w:ascii="Arial" w:hAnsi="Arial" w:cs="Arial"/>
          <w:sz w:val="22"/>
          <w:szCs w:val="22"/>
        </w:rPr>
        <w:t xml:space="preserve">                       </w:t>
      </w:r>
      <w:r w:rsidRPr="00D96BF7">
        <w:rPr>
          <w:rFonts w:ascii="Arial" w:hAnsi="Arial" w:cs="Arial"/>
          <w:sz w:val="22"/>
          <w:szCs w:val="22"/>
        </w:rPr>
        <w:t>$ 7.0</w:t>
      </w:r>
      <w:r w:rsidR="00333E82">
        <w:rPr>
          <w:rFonts w:ascii="Arial" w:hAnsi="Arial" w:cs="Arial"/>
          <w:sz w:val="22"/>
          <w:szCs w:val="22"/>
        </w:rPr>
        <w:t>0</w:t>
      </w:r>
      <w:r w:rsidRPr="00D96BF7">
        <w:rPr>
          <w:rFonts w:ascii="Arial" w:hAnsi="Arial" w:cs="Arial"/>
          <w:sz w:val="22"/>
          <w:szCs w:val="22"/>
        </w:rPr>
        <w:t xml:space="preserve"> cuando se trate de lotes baldíos no se cobrará impuesto.</w:t>
      </w:r>
    </w:p>
    <w:p w14:paraId="02F2BC65" w14:textId="77777777" w:rsidR="008B7FD6" w:rsidRPr="00D96BF7" w:rsidRDefault="008B7FD6" w:rsidP="00347106">
      <w:pPr>
        <w:ind w:right="50"/>
        <w:jc w:val="both"/>
        <w:rPr>
          <w:rFonts w:ascii="Arial" w:hAnsi="Arial" w:cs="Arial"/>
          <w:sz w:val="22"/>
          <w:szCs w:val="22"/>
        </w:rPr>
      </w:pPr>
    </w:p>
    <w:p w14:paraId="35320ED6"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22.- </w:t>
      </w:r>
      <w:r w:rsidRPr="00D96BF7">
        <w:rPr>
          <w:rFonts w:ascii="Arial" w:hAnsi="Arial" w:cs="Arial"/>
          <w:sz w:val="22"/>
          <w:szCs w:val="22"/>
        </w:rPr>
        <w:t xml:space="preserve">Las personas físicas o morales que soliciten licencias para la construcción de banquetas, les será otorgada en forma gratuita. </w:t>
      </w:r>
    </w:p>
    <w:p w14:paraId="5C6FFEA9" w14:textId="77777777" w:rsidR="008B7FD6" w:rsidRPr="00D96BF7" w:rsidRDefault="008B7FD6" w:rsidP="00347106">
      <w:pPr>
        <w:ind w:right="50"/>
        <w:jc w:val="both"/>
        <w:rPr>
          <w:rFonts w:ascii="Arial" w:hAnsi="Arial" w:cs="Arial"/>
          <w:sz w:val="22"/>
          <w:szCs w:val="22"/>
        </w:rPr>
      </w:pPr>
    </w:p>
    <w:p w14:paraId="4F897ED9"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23.- </w:t>
      </w:r>
      <w:r w:rsidRPr="00D96BF7">
        <w:rPr>
          <w:rFonts w:ascii="Arial" w:hAnsi="Arial" w:cs="Arial"/>
          <w:sz w:val="22"/>
          <w:szCs w:val="22"/>
        </w:rPr>
        <w:t>Por las reconstrucciones, se cobrará un 2% sobre el valor de la inversión a realizar, siempre y cuando la reconstrucción aumente la superficie construida.</w:t>
      </w:r>
    </w:p>
    <w:p w14:paraId="68D4226C" w14:textId="77777777" w:rsidR="008B7FD6" w:rsidRPr="00D96BF7" w:rsidRDefault="008B7FD6" w:rsidP="00347106">
      <w:pPr>
        <w:ind w:right="50"/>
        <w:jc w:val="both"/>
        <w:rPr>
          <w:rFonts w:ascii="Arial" w:hAnsi="Arial" w:cs="Arial"/>
          <w:sz w:val="22"/>
          <w:szCs w:val="22"/>
        </w:rPr>
      </w:pPr>
    </w:p>
    <w:p w14:paraId="2D39700A"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24.- </w:t>
      </w:r>
      <w:r w:rsidRPr="00D96BF7">
        <w:rPr>
          <w:rFonts w:ascii="Arial" w:hAnsi="Arial" w:cs="Arial"/>
          <w:sz w:val="22"/>
          <w:szCs w:val="22"/>
        </w:rPr>
        <w:t>Para la fijación de los derechos que se causen por la expedición de licencias para demolición de construcciones, se cobrará por cada metro cuadrado de construcción de acuerdo con las siguientes categorías y tarifas:</w:t>
      </w:r>
    </w:p>
    <w:p w14:paraId="0F8BEB34" w14:textId="77777777" w:rsidR="008B7FD6" w:rsidRPr="00D96BF7" w:rsidRDefault="008B7FD6" w:rsidP="00347106">
      <w:pPr>
        <w:ind w:right="50"/>
        <w:jc w:val="both"/>
        <w:rPr>
          <w:rFonts w:ascii="Arial" w:hAnsi="Arial" w:cs="Arial"/>
          <w:sz w:val="22"/>
          <w:szCs w:val="22"/>
        </w:rPr>
      </w:pPr>
    </w:p>
    <w:p w14:paraId="05CAECE1" w14:textId="77777777" w:rsidR="008B7FD6" w:rsidRPr="00D96BF7" w:rsidRDefault="008B7FD6" w:rsidP="00347106">
      <w:pPr>
        <w:ind w:right="50"/>
        <w:jc w:val="both"/>
        <w:rPr>
          <w:rFonts w:ascii="Arial" w:hAnsi="Arial" w:cs="Arial"/>
          <w:sz w:val="22"/>
          <w:szCs w:val="22"/>
        </w:rPr>
      </w:pPr>
      <w:r w:rsidRPr="00D96BF7">
        <w:rPr>
          <w:rFonts w:ascii="Arial" w:hAnsi="Arial" w:cs="Arial"/>
          <w:sz w:val="22"/>
          <w:szCs w:val="22"/>
        </w:rPr>
        <w:t>I.-   Tipo A. Construcciones con estructura de concreto y muro de ladrillos $ 5.87 m2.</w:t>
      </w:r>
    </w:p>
    <w:p w14:paraId="54EE360D" w14:textId="77777777" w:rsidR="008B7FD6" w:rsidRPr="00D96BF7" w:rsidRDefault="008B7FD6" w:rsidP="00347106">
      <w:pPr>
        <w:ind w:right="50"/>
        <w:jc w:val="both"/>
        <w:rPr>
          <w:rFonts w:ascii="Arial" w:hAnsi="Arial" w:cs="Arial"/>
          <w:b/>
          <w:sz w:val="22"/>
          <w:szCs w:val="22"/>
        </w:rPr>
      </w:pPr>
    </w:p>
    <w:p w14:paraId="519C610C" w14:textId="77777777" w:rsidR="008B7FD6" w:rsidRPr="00D96BF7" w:rsidRDefault="008B7FD6" w:rsidP="00347106">
      <w:pPr>
        <w:ind w:right="50"/>
        <w:jc w:val="both"/>
        <w:rPr>
          <w:rFonts w:ascii="Arial" w:hAnsi="Arial" w:cs="Arial"/>
          <w:sz w:val="22"/>
          <w:szCs w:val="22"/>
        </w:rPr>
      </w:pPr>
      <w:r w:rsidRPr="00D96BF7">
        <w:rPr>
          <w:rFonts w:ascii="Arial" w:hAnsi="Arial" w:cs="Arial"/>
          <w:sz w:val="22"/>
          <w:szCs w:val="22"/>
        </w:rPr>
        <w:t>II.-  Tipo B. Construcciones con techo de terrado y muros de adobe $ 3.52 m2.</w:t>
      </w:r>
    </w:p>
    <w:p w14:paraId="7743D868" w14:textId="77777777" w:rsidR="008B7FD6" w:rsidRPr="00D96BF7" w:rsidRDefault="008B7FD6" w:rsidP="00347106">
      <w:pPr>
        <w:ind w:right="50"/>
        <w:jc w:val="both"/>
        <w:rPr>
          <w:rFonts w:ascii="Arial" w:hAnsi="Arial" w:cs="Arial"/>
          <w:b/>
          <w:sz w:val="22"/>
          <w:szCs w:val="22"/>
        </w:rPr>
      </w:pPr>
    </w:p>
    <w:p w14:paraId="00D1FFD4"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III.- Tipo C. Construcciones de techo de lámina, madera o cualquier otro material $ 2.36 m2.</w:t>
      </w:r>
    </w:p>
    <w:p w14:paraId="135006D0" w14:textId="77777777" w:rsidR="008B7FD6" w:rsidRPr="00D96BF7" w:rsidRDefault="008B7FD6" w:rsidP="00347106">
      <w:pPr>
        <w:jc w:val="both"/>
        <w:rPr>
          <w:rFonts w:ascii="Arial" w:hAnsi="Arial" w:cs="Arial"/>
          <w:sz w:val="22"/>
          <w:szCs w:val="22"/>
        </w:rPr>
      </w:pPr>
    </w:p>
    <w:p w14:paraId="679CB9BA" w14:textId="549B84BF"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25.- </w:t>
      </w:r>
      <w:r w:rsidRPr="00D96BF7">
        <w:rPr>
          <w:rFonts w:ascii="Arial" w:hAnsi="Arial" w:cs="Arial"/>
          <w:sz w:val="22"/>
          <w:szCs w:val="22"/>
        </w:rPr>
        <w:t>Por la demolición de bardas, se cobrará por cada metro lineal de construcción, de acuerdo con las categorías señaladas en el artículo anterior.</w:t>
      </w:r>
    </w:p>
    <w:p w14:paraId="6D407338" w14:textId="5C911165" w:rsidR="008B7FD6" w:rsidRPr="00D96BF7" w:rsidRDefault="008B7FD6" w:rsidP="008B7FD6">
      <w:pPr>
        <w:jc w:val="both"/>
        <w:rPr>
          <w:rFonts w:ascii="Arial" w:hAnsi="Arial" w:cs="Arial"/>
          <w:sz w:val="22"/>
          <w:szCs w:val="22"/>
        </w:rPr>
      </w:pPr>
    </w:p>
    <w:p w14:paraId="14717DB3"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26.- </w:t>
      </w:r>
      <w:r w:rsidRPr="00D96BF7">
        <w:rPr>
          <w:rFonts w:ascii="Arial" w:hAnsi="Arial" w:cs="Arial"/>
          <w:sz w:val="22"/>
          <w:szCs w:val="22"/>
        </w:rPr>
        <w:t>Por las licencias para construir superficies horizontales a descubierto, patios recubiertos de piso, pavimentos, plazas y en general todo tipo de explanadas, se cobrará por cada metro cuadrado y de acuerdo a las siguientes categorías y tarifas:</w:t>
      </w:r>
    </w:p>
    <w:p w14:paraId="60EFF259" w14:textId="77777777" w:rsidR="008B7FD6" w:rsidRPr="00D96BF7" w:rsidRDefault="008B7FD6" w:rsidP="008B7FD6">
      <w:pPr>
        <w:ind w:right="50"/>
        <w:jc w:val="both"/>
        <w:rPr>
          <w:rFonts w:ascii="Arial" w:hAnsi="Arial" w:cs="Arial"/>
          <w:sz w:val="22"/>
          <w:szCs w:val="22"/>
        </w:rPr>
      </w:pPr>
    </w:p>
    <w:p w14:paraId="7031349E" w14:textId="216F6F86"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   Primera Categoría. Construcciones de piso de mármol, mosaico, pasta, terrazo o </w:t>
      </w:r>
      <w:proofErr w:type="gramStart"/>
      <w:r w:rsidRPr="00D96BF7">
        <w:rPr>
          <w:rFonts w:ascii="Arial" w:hAnsi="Arial" w:cs="Arial"/>
          <w:sz w:val="22"/>
          <w:szCs w:val="22"/>
        </w:rPr>
        <w:t>similares  $</w:t>
      </w:r>
      <w:proofErr w:type="gramEnd"/>
      <w:r w:rsidRPr="00D96BF7">
        <w:rPr>
          <w:rFonts w:ascii="Arial" w:hAnsi="Arial" w:cs="Arial"/>
          <w:sz w:val="22"/>
          <w:szCs w:val="22"/>
        </w:rPr>
        <w:t xml:space="preserve"> 3.52 m2. </w:t>
      </w:r>
    </w:p>
    <w:p w14:paraId="2ABC8E01" w14:textId="77777777" w:rsidR="008B7FD6" w:rsidRPr="00D96BF7" w:rsidRDefault="008B7FD6" w:rsidP="008B7FD6">
      <w:pPr>
        <w:ind w:right="50"/>
        <w:jc w:val="both"/>
        <w:rPr>
          <w:rFonts w:ascii="Arial" w:hAnsi="Arial" w:cs="Arial"/>
          <w:sz w:val="22"/>
          <w:szCs w:val="22"/>
        </w:rPr>
      </w:pPr>
    </w:p>
    <w:p w14:paraId="1EA098E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Segunda Categoría. Construcciones de concreto pulido, planilla, construcciones de lozas de concreto, aislados o similares $ 2.36 m2.</w:t>
      </w:r>
    </w:p>
    <w:p w14:paraId="121695E9" w14:textId="77777777" w:rsidR="008B7FD6" w:rsidRPr="00D96BF7" w:rsidRDefault="008B7FD6" w:rsidP="008B7FD6">
      <w:pPr>
        <w:jc w:val="both"/>
        <w:rPr>
          <w:rFonts w:ascii="Arial" w:hAnsi="Arial" w:cs="Arial"/>
          <w:sz w:val="22"/>
          <w:szCs w:val="22"/>
        </w:rPr>
      </w:pPr>
    </w:p>
    <w:p w14:paraId="0781C3C5" w14:textId="286EBF21"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III.- Tercera Categoría.  Construcciones de tipo provisional $ 1.18 m2.</w:t>
      </w:r>
    </w:p>
    <w:p w14:paraId="184011EB" w14:textId="77777777" w:rsidR="008B7FD6" w:rsidRPr="00D96BF7" w:rsidRDefault="008B7FD6" w:rsidP="008B7FD6">
      <w:pPr>
        <w:ind w:right="50"/>
        <w:jc w:val="both"/>
        <w:rPr>
          <w:rFonts w:ascii="Arial" w:hAnsi="Arial" w:cs="Arial"/>
          <w:sz w:val="22"/>
          <w:szCs w:val="22"/>
        </w:rPr>
      </w:pPr>
    </w:p>
    <w:p w14:paraId="6CFC246F"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27.- </w:t>
      </w:r>
      <w:r w:rsidRPr="00D96BF7">
        <w:rPr>
          <w:rFonts w:ascii="Arial" w:hAnsi="Arial" w:cs="Arial"/>
          <w:sz w:val="22"/>
          <w:szCs w:val="22"/>
        </w:rPr>
        <w:t>Cobro por servicios de uso de suelo de acuerdo con las siguientes categorías y tarifas:</w:t>
      </w:r>
    </w:p>
    <w:p w14:paraId="200E9BC8" w14:textId="77777777" w:rsidR="008B7FD6" w:rsidRPr="00D96BF7" w:rsidRDefault="008B7FD6" w:rsidP="008B7FD6">
      <w:pPr>
        <w:ind w:right="50"/>
        <w:jc w:val="both"/>
        <w:rPr>
          <w:rFonts w:ascii="Arial" w:hAnsi="Arial" w:cs="Arial"/>
          <w:sz w:val="22"/>
          <w:szCs w:val="22"/>
        </w:rPr>
      </w:pPr>
    </w:p>
    <w:p w14:paraId="6B7AF908"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1.- Por autorización de dictamen de uso de suelo se liquidará de acuerdo a la siguiente tabla: </w:t>
      </w:r>
    </w:p>
    <w:p w14:paraId="67B09CA4" w14:textId="77777777" w:rsidR="008B7FD6" w:rsidRPr="00D96BF7" w:rsidRDefault="008B7FD6" w:rsidP="008B7FD6">
      <w:pPr>
        <w:ind w:right="50"/>
        <w:jc w:val="both"/>
        <w:rPr>
          <w:rFonts w:ascii="Arial" w:hAnsi="Arial" w:cs="Arial"/>
          <w:sz w:val="22"/>
          <w:szCs w:val="22"/>
        </w:rPr>
      </w:pPr>
    </w:p>
    <w:p w14:paraId="7D763FC7"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$ 1,971.00.</w:t>
      </w:r>
    </w:p>
    <w:p w14:paraId="3C79AD54" w14:textId="77777777" w:rsidR="008B7FD6" w:rsidRPr="00D96BF7" w:rsidRDefault="008B7FD6" w:rsidP="008B7FD6">
      <w:pPr>
        <w:ind w:right="50"/>
        <w:jc w:val="both"/>
        <w:rPr>
          <w:rFonts w:ascii="Arial" w:hAnsi="Arial" w:cs="Arial"/>
          <w:sz w:val="22"/>
          <w:szCs w:val="22"/>
        </w:rPr>
      </w:pPr>
    </w:p>
    <w:p w14:paraId="22FB490F" w14:textId="407A6A0B" w:rsidR="008B7FD6" w:rsidRPr="00D96BF7" w:rsidRDefault="008B7FD6" w:rsidP="008B7FD6">
      <w:pPr>
        <w:ind w:right="50"/>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$ 985.00.</w:t>
      </w:r>
    </w:p>
    <w:p w14:paraId="33430E93" w14:textId="2E92EA6E" w:rsidR="008B7FD6" w:rsidRPr="00D96BF7" w:rsidRDefault="008B7FD6" w:rsidP="008B7FD6">
      <w:pPr>
        <w:ind w:right="50"/>
        <w:jc w:val="both"/>
        <w:rPr>
          <w:rFonts w:ascii="Arial" w:hAnsi="Arial" w:cs="Arial"/>
          <w:sz w:val="22"/>
          <w:szCs w:val="22"/>
        </w:rPr>
      </w:pPr>
    </w:p>
    <w:p w14:paraId="6BFAB73F" w14:textId="77777777" w:rsidR="008B7FD6" w:rsidRPr="00D96BF7" w:rsidRDefault="008B7FD6" w:rsidP="008B7FD6">
      <w:pPr>
        <w:ind w:right="51"/>
        <w:jc w:val="both"/>
        <w:rPr>
          <w:rFonts w:ascii="Arial" w:hAnsi="Arial" w:cs="Arial"/>
          <w:sz w:val="22"/>
          <w:szCs w:val="22"/>
        </w:rPr>
      </w:pPr>
      <w:r w:rsidRPr="00D96BF7">
        <w:rPr>
          <w:rFonts w:ascii="Arial" w:hAnsi="Arial" w:cs="Arial"/>
          <w:sz w:val="22"/>
          <w:szCs w:val="22"/>
        </w:rPr>
        <w:lastRenderedPageBreak/>
        <w:t>2.- Por expedición de licencia nueva:</w:t>
      </w:r>
    </w:p>
    <w:p w14:paraId="0C54ED24" w14:textId="77777777" w:rsidR="008B7FD6" w:rsidRPr="00D96BF7" w:rsidRDefault="008B7FD6" w:rsidP="008B7FD6">
      <w:pPr>
        <w:ind w:right="51"/>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Uso de suelo $ 458.00.</w:t>
      </w:r>
    </w:p>
    <w:p w14:paraId="311A3E4B" w14:textId="3BA7192C" w:rsidR="008B7FD6" w:rsidRPr="00D96BF7" w:rsidRDefault="008B7FD6" w:rsidP="008B7FD6">
      <w:pPr>
        <w:ind w:right="51"/>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Impresión de Licencia $ 195.00</w:t>
      </w:r>
      <w:r w:rsidR="00347106">
        <w:rPr>
          <w:rFonts w:ascii="Arial" w:hAnsi="Arial" w:cs="Arial"/>
          <w:sz w:val="22"/>
          <w:szCs w:val="22"/>
        </w:rPr>
        <w:t>.</w:t>
      </w:r>
    </w:p>
    <w:p w14:paraId="007778C1" w14:textId="77777777" w:rsidR="008B7FD6" w:rsidRPr="00D96BF7" w:rsidRDefault="008B7FD6" w:rsidP="008B7FD6">
      <w:pPr>
        <w:tabs>
          <w:tab w:val="left" w:pos="2428"/>
        </w:tabs>
        <w:jc w:val="both"/>
        <w:rPr>
          <w:rFonts w:ascii="Arial" w:hAnsi="Arial" w:cs="Arial"/>
          <w:b/>
          <w:sz w:val="22"/>
          <w:szCs w:val="22"/>
        </w:rPr>
      </w:pPr>
    </w:p>
    <w:p w14:paraId="026042F1"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SECCIÓN II</w:t>
      </w:r>
    </w:p>
    <w:p w14:paraId="41F4D2F1"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DE LOS SERVICIOS POR ALINEACIÓN DE PREDIOS</w:t>
      </w:r>
    </w:p>
    <w:p w14:paraId="684D300F"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Y ASIGNACIÓN DE NÚMEROS OFICIALES</w:t>
      </w:r>
    </w:p>
    <w:p w14:paraId="743999EB" w14:textId="77777777" w:rsidR="008B7FD6" w:rsidRPr="00C402C8" w:rsidRDefault="008B7FD6" w:rsidP="008B7FD6">
      <w:pPr>
        <w:jc w:val="center"/>
        <w:rPr>
          <w:rFonts w:ascii="Arial" w:hAnsi="Arial" w:cs="Arial"/>
          <w:bCs/>
          <w:sz w:val="22"/>
          <w:szCs w:val="22"/>
        </w:rPr>
      </w:pPr>
    </w:p>
    <w:p w14:paraId="60D2D0D8" w14:textId="77777777" w:rsidR="008B7FD6" w:rsidRPr="00C402C8" w:rsidRDefault="008B7FD6" w:rsidP="008B7FD6">
      <w:pPr>
        <w:ind w:right="50"/>
        <w:jc w:val="both"/>
        <w:rPr>
          <w:rFonts w:ascii="Arial" w:hAnsi="Arial" w:cs="Arial"/>
          <w:bCs/>
          <w:sz w:val="22"/>
          <w:szCs w:val="22"/>
        </w:rPr>
      </w:pPr>
      <w:r w:rsidRPr="00C402C8">
        <w:rPr>
          <w:rFonts w:ascii="Arial" w:hAnsi="Arial" w:cs="Arial"/>
          <w:b/>
          <w:sz w:val="22"/>
          <w:szCs w:val="22"/>
        </w:rPr>
        <w:t>ARTÍCULO 28.-</w:t>
      </w:r>
      <w:r w:rsidRPr="00C402C8">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12A2CDB5" w14:textId="77777777" w:rsidR="008B7FD6" w:rsidRPr="00C402C8" w:rsidRDefault="008B7FD6" w:rsidP="008B7FD6">
      <w:pPr>
        <w:jc w:val="both"/>
        <w:rPr>
          <w:rFonts w:ascii="Arial" w:hAnsi="Arial" w:cs="Arial"/>
          <w:bCs/>
          <w:sz w:val="22"/>
          <w:szCs w:val="22"/>
        </w:rPr>
      </w:pPr>
    </w:p>
    <w:p w14:paraId="0ABA4710" w14:textId="3B9215D4" w:rsidR="008B7FD6" w:rsidRPr="00D96BF7" w:rsidRDefault="008B7FD6" w:rsidP="008B7FD6">
      <w:pPr>
        <w:ind w:right="50"/>
        <w:jc w:val="both"/>
        <w:rPr>
          <w:rFonts w:ascii="Arial" w:hAnsi="Arial" w:cs="Arial"/>
          <w:sz w:val="22"/>
          <w:szCs w:val="22"/>
        </w:rPr>
      </w:pPr>
      <w:r w:rsidRPr="00C402C8">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$ 219.00.</w:t>
      </w:r>
    </w:p>
    <w:p w14:paraId="6E5C3F07" w14:textId="63EAE7A7" w:rsidR="008B7FD6" w:rsidRPr="00D96BF7" w:rsidRDefault="008B7FD6" w:rsidP="008B7FD6">
      <w:pPr>
        <w:ind w:right="50"/>
        <w:jc w:val="both"/>
        <w:rPr>
          <w:rFonts w:ascii="Arial" w:hAnsi="Arial" w:cs="Arial"/>
          <w:sz w:val="22"/>
          <w:szCs w:val="22"/>
        </w:rPr>
      </w:pPr>
    </w:p>
    <w:p w14:paraId="511A008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6D92B65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LA EXPEDICIÓN DE LICENCIAS PARA FRACCIONAMIENTOS</w:t>
      </w:r>
    </w:p>
    <w:p w14:paraId="306956FC" w14:textId="77777777" w:rsidR="008B7FD6" w:rsidRPr="00D96BF7" w:rsidRDefault="008B7FD6" w:rsidP="008B7FD6">
      <w:pPr>
        <w:jc w:val="both"/>
        <w:rPr>
          <w:rFonts w:ascii="Arial" w:hAnsi="Arial" w:cs="Arial"/>
          <w:bCs/>
          <w:sz w:val="22"/>
          <w:szCs w:val="22"/>
        </w:rPr>
      </w:pPr>
    </w:p>
    <w:p w14:paraId="543ACA4D"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29.-</w:t>
      </w:r>
      <w:r w:rsidRPr="00D96BF7">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D96BF7">
        <w:rPr>
          <w:rFonts w:ascii="Arial" w:hAnsi="Arial" w:cs="Arial"/>
          <w:bCs/>
          <w:sz w:val="22"/>
          <w:szCs w:val="22"/>
        </w:rPr>
        <w:t>relotificaciones</w:t>
      </w:r>
      <w:proofErr w:type="spellEnd"/>
      <w:r w:rsidRPr="00D96BF7">
        <w:rPr>
          <w:rFonts w:ascii="Arial" w:hAnsi="Arial" w:cs="Arial"/>
          <w:bCs/>
          <w:sz w:val="22"/>
          <w:szCs w:val="22"/>
        </w:rPr>
        <w:t xml:space="preserve"> de predios.</w:t>
      </w:r>
    </w:p>
    <w:p w14:paraId="6E6FD41F" w14:textId="77777777" w:rsidR="008B7FD6" w:rsidRPr="00D96BF7" w:rsidRDefault="008B7FD6" w:rsidP="008B7FD6">
      <w:pPr>
        <w:jc w:val="both"/>
        <w:rPr>
          <w:rFonts w:ascii="Arial" w:hAnsi="Arial" w:cs="Arial"/>
          <w:b/>
          <w:sz w:val="22"/>
          <w:szCs w:val="22"/>
        </w:rPr>
      </w:pPr>
    </w:p>
    <w:p w14:paraId="53299588"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Los derechos que se causen conforme a esta sección se cobrarán por metro vendible y se pagarán en la Tesorería Municipal, o en las oficinas autorizadas, de acuerdo con la tarifa establecida por la               presente Ley.</w:t>
      </w:r>
    </w:p>
    <w:p w14:paraId="7D5A6E60" w14:textId="77777777" w:rsidR="008B7FD6" w:rsidRPr="00D96BF7" w:rsidRDefault="008B7FD6" w:rsidP="008B7FD6">
      <w:pPr>
        <w:jc w:val="both"/>
        <w:rPr>
          <w:rFonts w:ascii="Arial" w:hAnsi="Arial" w:cs="Arial"/>
          <w:sz w:val="22"/>
          <w:szCs w:val="22"/>
        </w:rPr>
      </w:pPr>
    </w:p>
    <w:p w14:paraId="11494F44" w14:textId="2F5DC6E7" w:rsidR="008B7FD6" w:rsidRPr="00D96BF7" w:rsidRDefault="008B7FD6" w:rsidP="008B7FD6">
      <w:pPr>
        <w:jc w:val="both"/>
        <w:rPr>
          <w:rFonts w:ascii="Arial" w:hAnsi="Arial" w:cs="Arial"/>
          <w:sz w:val="22"/>
          <w:szCs w:val="22"/>
        </w:rPr>
      </w:pPr>
      <w:r w:rsidRPr="00D96BF7">
        <w:rPr>
          <w:rFonts w:ascii="Arial" w:hAnsi="Arial" w:cs="Arial"/>
          <w:sz w:val="22"/>
          <w:szCs w:val="22"/>
        </w:rPr>
        <w:t>I.- Construcción de Primera $ 5.87 m2.</w:t>
      </w:r>
    </w:p>
    <w:p w14:paraId="447296E1" w14:textId="77777777" w:rsidR="008B7FD6" w:rsidRPr="00D96BF7" w:rsidRDefault="008B7FD6" w:rsidP="008B7FD6">
      <w:pPr>
        <w:jc w:val="both"/>
        <w:rPr>
          <w:rFonts w:ascii="Arial" w:hAnsi="Arial" w:cs="Arial"/>
          <w:sz w:val="22"/>
          <w:szCs w:val="22"/>
        </w:rPr>
      </w:pPr>
    </w:p>
    <w:p w14:paraId="7B1311E6" w14:textId="4095B423" w:rsidR="008B7FD6" w:rsidRPr="00D96BF7" w:rsidRDefault="008B7FD6" w:rsidP="008B7FD6">
      <w:pPr>
        <w:jc w:val="both"/>
        <w:rPr>
          <w:rFonts w:ascii="Arial" w:hAnsi="Arial" w:cs="Arial"/>
          <w:sz w:val="22"/>
          <w:szCs w:val="22"/>
        </w:rPr>
      </w:pPr>
      <w:r w:rsidRPr="00D96BF7">
        <w:rPr>
          <w:rFonts w:ascii="Arial" w:hAnsi="Arial" w:cs="Arial"/>
          <w:sz w:val="22"/>
          <w:szCs w:val="22"/>
        </w:rPr>
        <w:t>II.-</w:t>
      </w:r>
      <w:r w:rsidR="00347106">
        <w:rPr>
          <w:rFonts w:ascii="Arial" w:hAnsi="Arial" w:cs="Arial"/>
          <w:sz w:val="22"/>
          <w:szCs w:val="22"/>
        </w:rPr>
        <w:t xml:space="preserve"> </w:t>
      </w:r>
      <w:r w:rsidRPr="00D96BF7">
        <w:rPr>
          <w:rFonts w:ascii="Arial" w:hAnsi="Arial" w:cs="Arial"/>
          <w:sz w:val="22"/>
          <w:szCs w:val="22"/>
        </w:rPr>
        <w:t>Construcción de Segunda $ 4.70 m2.</w:t>
      </w:r>
    </w:p>
    <w:p w14:paraId="25A28E6E" w14:textId="77777777" w:rsidR="008B7FD6" w:rsidRPr="00D96BF7" w:rsidRDefault="008B7FD6" w:rsidP="008B7FD6">
      <w:pPr>
        <w:jc w:val="both"/>
        <w:rPr>
          <w:rFonts w:ascii="Arial" w:hAnsi="Arial" w:cs="Arial"/>
          <w:sz w:val="22"/>
          <w:szCs w:val="22"/>
        </w:rPr>
      </w:pPr>
    </w:p>
    <w:p w14:paraId="683EDEC3"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III.- Construcción de Tercera</w:t>
      </w:r>
      <w:r w:rsidRPr="00D96BF7">
        <w:rPr>
          <w:rFonts w:ascii="Arial" w:hAnsi="Arial" w:cs="Arial"/>
          <w:sz w:val="22"/>
          <w:szCs w:val="22"/>
        </w:rPr>
        <w:tab/>
        <w:t>$ 3.52 m2.</w:t>
      </w:r>
    </w:p>
    <w:p w14:paraId="45C5D21A" w14:textId="044063FD" w:rsidR="008B7FD6" w:rsidRPr="00D96BF7" w:rsidRDefault="008B7FD6" w:rsidP="008B7FD6">
      <w:pPr>
        <w:ind w:right="50"/>
        <w:jc w:val="both"/>
        <w:rPr>
          <w:rFonts w:ascii="Arial" w:hAnsi="Arial" w:cs="Arial"/>
          <w:b/>
          <w:sz w:val="22"/>
          <w:szCs w:val="22"/>
        </w:rPr>
      </w:pPr>
    </w:p>
    <w:p w14:paraId="3B9CB53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05E089B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LICENCIAS PARA ESTABLECIMIENTOS QUE EXPENDAN BEBIDAS ALCOHÓLICAS</w:t>
      </w:r>
    </w:p>
    <w:p w14:paraId="120F4A88" w14:textId="77777777" w:rsidR="008B7FD6" w:rsidRPr="00D96BF7" w:rsidRDefault="008B7FD6" w:rsidP="008B7FD6">
      <w:pPr>
        <w:ind w:right="50"/>
        <w:jc w:val="both"/>
        <w:rPr>
          <w:rFonts w:ascii="Arial" w:hAnsi="Arial" w:cs="Arial"/>
          <w:bCs/>
          <w:sz w:val="22"/>
          <w:szCs w:val="22"/>
        </w:rPr>
      </w:pPr>
    </w:p>
    <w:p w14:paraId="6FAB0737" w14:textId="039DA49A" w:rsidR="008B7FD6" w:rsidRDefault="008B7FD6" w:rsidP="008B7FD6">
      <w:pPr>
        <w:ind w:right="50"/>
        <w:jc w:val="both"/>
        <w:rPr>
          <w:rFonts w:ascii="Arial" w:hAnsi="Arial" w:cs="Arial"/>
          <w:bCs/>
          <w:sz w:val="22"/>
          <w:szCs w:val="22"/>
        </w:rPr>
      </w:pPr>
      <w:r w:rsidRPr="00D96BF7">
        <w:rPr>
          <w:rFonts w:ascii="Arial" w:hAnsi="Arial" w:cs="Arial"/>
          <w:b/>
          <w:sz w:val="22"/>
          <w:szCs w:val="22"/>
        </w:rPr>
        <w:t>ARTÍCULO 30.-</w:t>
      </w:r>
      <w:r w:rsidRPr="00D96BF7">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51C05FD7" w14:textId="77777777" w:rsidR="00762884" w:rsidRPr="00D96BF7" w:rsidRDefault="00762884" w:rsidP="008B7FD6">
      <w:pPr>
        <w:ind w:right="50"/>
        <w:jc w:val="both"/>
        <w:rPr>
          <w:rFonts w:ascii="Arial" w:hAnsi="Arial" w:cs="Arial"/>
          <w:bCs/>
          <w:sz w:val="22"/>
          <w:szCs w:val="22"/>
        </w:rPr>
      </w:pPr>
    </w:p>
    <w:p w14:paraId="0F40B19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siguientes tarifas.</w:t>
      </w:r>
    </w:p>
    <w:p w14:paraId="3FE96A7C" w14:textId="77777777" w:rsidR="008B7FD6" w:rsidRPr="00D96BF7" w:rsidRDefault="008B7FD6" w:rsidP="008B7FD6">
      <w:pPr>
        <w:jc w:val="both"/>
        <w:rPr>
          <w:rFonts w:ascii="Arial" w:hAnsi="Arial" w:cs="Arial"/>
          <w:sz w:val="22"/>
          <w:szCs w:val="22"/>
        </w:rPr>
      </w:pPr>
    </w:p>
    <w:p w14:paraId="78A6EA3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I.-Expedición de Licencias para el Funcionamiento de Establecimientos que Expendan Bebidas Alcohólicas bajo cualquier modalidad de acuerdo a la siguiente tabla:</w:t>
      </w:r>
    </w:p>
    <w:p w14:paraId="367431A6" w14:textId="62F5E0AC"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       </w:t>
      </w:r>
      <w:r w:rsidRPr="00D96BF7">
        <w:rPr>
          <w:rFonts w:ascii="Arial" w:hAnsi="Arial" w:cs="Arial"/>
          <w:sz w:val="22"/>
          <w:szCs w:val="22"/>
        </w:rPr>
        <w:tab/>
        <w:t xml:space="preserve">Miscelánea    </w:t>
      </w:r>
      <w:r w:rsidRPr="00D96BF7">
        <w:rPr>
          <w:rFonts w:ascii="Arial" w:hAnsi="Arial" w:cs="Arial"/>
          <w:sz w:val="22"/>
          <w:szCs w:val="22"/>
        </w:rPr>
        <w:tab/>
      </w:r>
      <w:r w:rsidRPr="00D96BF7">
        <w:rPr>
          <w:rFonts w:ascii="Arial" w:hAnsi="Arial" w:cs="Arial"/>
          <w:sz w:val="22"/>
          <w:szCs w:val="22"/>
        </w:rPr>
        <w:tab/>
        <w:t>$ 9,570.00</w:t>
      </w:r>
      <w:r w:rsidR="00347106">
        <w:rPr>
          <w:rFonts w:ascii="Arial" w:hAnsi="Arial" w:cs="Arial"/>
          <w:sz w:val="22"/>
          <w:szCs w:val="22"/>
        </w:rPr>
        <w:t>.</w:t>
      </w:r>
    </w:p>
    <w:p w14:paraId="22A175EA" w14:textId="53F50DCD" w:rsidR="008B7FD6" w:rsidRPr="00D96BF7" w:rsidRDefault="008B7FD6" w:rsidP="008B7FD6">
      <w:pPr>
        <w:jc w:val="both"/>
        <w:rPr>
          <w:rFonts w:ascii="Arial" w:hAnsi="Arial" w:cs="Arial"/>
          <w:sz w:val="22"/>
          <w:szCs w:val="22"/>
        </w:rPr>
      </w:pPr>
      <w:r w:rsidRPr="00D96BF7">
        <w:rPr>
          <w:rFonts w:ascii="Arial" w:hAnsi="Arial" w:cs="Arial"/>
          <w:sz w:val="22"/>
          <w:szCs w:val="22"/>
        </w:rPr>
        <w:lastRenderedPageBreak/>
        <w:tab/>
        <w:t xml:space="preserve">Depósito            </w:t>
      </w:r>
      <w:r w:rsidRPr="00D96BF7">
        <w:rPr>
          <w:rFonts w:ascii="Arial" w:hAnsi="Arial" w:cs="Arial"/>
          <w:sz w:val="22"/>
          <w:szCs w:val="22"/>
        </w:rPr>
        <w:tab/>
        <w:t>$ 9,570.00</w:t>
      </w:r>
      <w:r w:rsidR="00347106">
        <w:rPr>
          <w:rFonts w:ascii="Arial" w:hAnsi="Arial" w:cs="Arial"/>
          <w:sz w:val="22"/>
          <w:szCs w:val="22"/>
        </w:rPr>
        <w:t>.</w:t>
      </w:r>
    </w:p>
    <w:p w14:paraId="273545DC" w14:textId="7B1F4C95" w:rsidR="008B7FD6" w:rsidRPr="00D96BF7" w:rsidRDefault="008B7FD6" w:rsidP="008B7FD6">
      <w:pPr>
        <w:jc w:val="both"/>
        <w:rPr>
          <w:rFonts w:ascii="Arial" w:hAnsi="Arial" w:cs="Arial"/>
          <w:sz w:val="22"/>
          <w:szCs w:val="22"/>
        </w:rPr>
      </w:pPr>
      <w:r w:rsidRPr="00D96BF7">
        <w:rPr>
          <w:rFonts w:ascii="Arial" w:hAnsi="Arial" w:cs="Arial"/>
          <w:sz w:val="22"/>
          <w:szCs w:val="22"/>
        </w:rPr>
        <w:tab/>
        <w:t xml:space="preserve">Mini súper           </w:t>
      </w:r>
      <w:r w:rsidRPr="00D96BF7">
        <w:rPr>
          <w:rFonts w:ascii="Arial" w:hAnsi="Arial" w:cs="Arial"/>
          <w:sz w:val="22"/>
          <w:szCs w:val="22"/>
        </w:rPr>
        <w:tab/>
        <w:t>$ 9,570.00</w:t>
      </w:r>
      <w:r w:rsidR="00347106">
        <w:rPr>
          <w:rFonts w:ascii="Arial" w:hAnsi="Arial" w:cs="Arial"/>
          <w:sz w:val="22"/>
          <w:szCs w:val="22"/>
        </w:rPr>
        <w:t>.</w:t>
      </w:r>
    </w:p>
    <w:p w14:paraId="41C5D713" w14:textId="7AC9EB88" w:rsidR="008B7FD6" w:rsidRPr="00D96BF7" w:rsidRDefault="008B7FD6" w:rsidP="008B7FD6">
      <w:pPr>
        <w:jc w:val="both"/>
        <w:rPr>
          <w:rFonts w:ascii="Arial" w:hAnsi="Arial" w:cs="Arial"/>
          <w:sz w:val="22"/>
          <w:szCs w:val="22"/>
        </w:rPr>
      </w:pPr>
      <w:r w:rsidRPr="00D96BF7">
        <w:rPr>
          <w:rFonts w:ascii="Arial" w:hAnsi="Arial" w:cs="Arial"/>
          <w:sz w:val="22"/>
          <w:szCs w:val="22"/>
        </w:rPr>
        <w:tab/>
        <w:t xml:space="preserve">Cantina y Bar      </w:t>
      </w:r>
      <w:r w:rsidRPr="00D96BF7">
        <w:rPr>
          <w:rFonts w:ascii="Arial" w:hAnsi="Arial" w:cs="Arial"/>
          <w:sz w:val="22"/>
          <w:szCs w:val="22"/>
        </w:rPr>
        <w:tab/>
        <w:t>$ 9,570.00</w:t>
      </w:r>
      <w:r w:rsidR="00347106">
        <w:rPr>
          <w:rFonts w:ascii="Arial" w:hAnsi="Arial" w:cs="Arial"/>
          <w:sz w:val="22"/>
          <w:szCs w:val="22"/>
        </w:rPr>
        <w:t>.</w:t>
      </w:r>
    </w:p>
    <w:p w14:paraId="5DD8B8AF" w14:textId="77777777" w:rsidR="008B7FD6" w:rsidRPr="00D96BF7" w:rsidRDefault="008B7FD6" w:rsidP="008B7FD6">
      <w:pPr>
        <w:jc w:val="both"/>
        <w:rPr>
          <w:rFonts w:ascii="Arial" w:hAnsi="Arial" w:cs="Arial"/>
          <w:sz w:val="22"/>
          <w:szCs w:val="22"/>
        </w:rPr>
      </w:pPr>
    </w:p>
    <w:p w14:paraId="5E320809" w14:textId="3BA4678E" w:rsidR="008B7FD6" w:rsidRPr="00D96BF7" w:rsidRDefault="008B7FD6" w:rsidP="008B7FD6">
      <w:pPr>
        <w:jc w:val="both"/>
        <w:rPr>
          <w:rFonts w:ascii="Arial" w:hAnsi="Arial" w:cs="Arial"/>
          <w:sz w:val="22"/>
          <w:szCs w:val="22"/>
        </w:rPr>
      </w:pPr>
      <w:r w:rsidRPr="00D96BF7">
        <w:rPr>
          <w:rFonts w:ascii="Arial" w:hAnsi="Arial" w:cs="Arial"/>
          <w:sz w:val="22"/>
          <w:szCs w:val="22"/>
        </w:rPr>
        <w:t>II.- Refrendo anual de $ 7,520.00 a cada establecimiento.</w:t>
      </w:r>
    </w:p>
    <w:p w14:paraId="406B21C7" w14:textId="77777777" w:rsidR="008B7FD6" w:rsidRPr="00D96BF7" w:rsidRDefault="008B7FD6" w:rsidP="008B7FD6">
      <w:pPr>
        <w:jc w:val="both"/>
        <w:rPr>
          <w:rFonts w:ascii="Arial" w:hAnsi="Arial" w:cs="Arial"/>
          <w:sz w:val="22"/>
          <w:szCs w:val="22"/>
        </w:rPr>
      </w:pPr>
    </w:p>
    <w:p w14:paraId="68FBA75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III.- Para cambios de domicilio, se cobrará una cuota de $ 495.00.</w:t>
      </w:r>
    </w:p>
    <w:p w14:paraId="35488ED8" w14:textId="2F189466" w:rsidR="008B7FD6" w:rsidRPr="00D96BF7" w:rsidRDefault="008B7FD6" w:rsidP="008B7FD6">
      <w:pPr>
        <w:ind w:right="50"/>
        <w:jc w:val="both"/>
        <w:rPr>
          <w:rFonts w:ascii="Arial" w:hAnsi="Arial" w:cs="Arial"/>
          <w:b/>
          <w:sz w:val="22"/>
          <w:szCs w:val="22"/>
        </w:rPr>
      </w:pPr>
    </w:p>
    <w:p w14:paraId="5F5BF427" w14:textId="77777777" w:rsidR="008B7FD6" w:rsidRPr="00D96BF7" w:rsidRDefault="008B7FD6" w:rsidP="008B7FD6">
      <w:pPr>
        <w:jc w:val="center"/>
        <w:rPr>
          <w:rFonts w:ascii="Arial" w:hAnsi="Arial" w:cs="Arial"/>
          <w:b/>
          <w:sz w:val="22"/>
          <w:szCs w:val="22"/>
        </w:rPr>
      </w:pPr>
      <w:r w:rsidRPr="00D96BF7">
        <w:rPr>
          <w:rFonts w:ascii="Arial" w:hAnsi="Arial" w:cs="Arial"/>
          <w:b/>
          <w:sz w:val="22"/>
          <w:szCs w:val="22"/>
        </w:rPr>
        <w:t>SECCIÓN V</w:t>
      </w:r>
    </w:p>
    <w:p w14:paraId="65B26A6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CATASTRALES</w:t>
      </w:r>
    </w:p>
    <w:p w14:paraId="08A8393A" w14:textId="77777777" w:rsidR="008B7FD6" w:rsidRPr="00D96BF7" w:rsidRDefault="008B7FD6" w:rsidP="008B7FD6">
      <w:pPr>
        <w:ind w:right="50"/>
        <w:jc w:val="both"/>
        <w:rPr>
          <w:rFonts w:ascii="Arial" w:hAnsi="Arial" w:cs="Arial"/>
          <w:b/>
          <w:sz w:val="22"/>
          <w:szCs w:val="22"/>
        </w:rPr>
      </w:pPr>
    </w:p>
    <w:p w14:paraId="38A810B5"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31.-</w:t>
      </w:r>
      <w:r w:rsidRPr="00D96BF7">
        <w:rPr>
          <w:rFonts w:ascii="Arial" w:hAnsi="Arial" w:cs="Arial"/>
          <w:bCs/>
          <w:sz w:val="22"/>
          <w:szCs w:val="22"/>
        </w:rPr>
        <w:t xml:space="preserve"> Son objeto de estos derechos, los servicios que presten las autoridades municipales por concepto de:</w:t>
      </w:r>
    </w:p>
    <w:p w14:paraId="2295B0CB" w14:textId="77777777" w:rsidR="008B7FD6" w:rsidRPr="00D96BF7" w:rsidRDefault="008B7FD6" w:rsidP="008B7FD6">
      <w:pPr>
        <w:jc w:val="both"/>
        <w:rPr>
          <w:rFonts w:ascii="Arial" w:hAnsi="Arial" w:cs="Arial"/>
          <w:sz w:val="22"/>
          <w:szCs w:val="22"/>
        </w:rPr>
      </w:pPr>
    </w:p>
    <w:p w14:paraId="63AC28B2" w14:textId="77777777" w:rsidR="008B7FD6" w:rsidRDefault="008B7FD6" w:rsidP="008B7FD6">
      <w:pPr>
        <w:jc w:val="both"/>
        <w:rPr>
          <w:rFonts w:ascii="Arial" w:hAnsi="Arial" w:cs="Arial"/>
          <w:sz w:val="22"/>
          <w:szCs w:val="22"/>
        </w:rPr>
      </w:pPr>
      <w:r w:rsidRPr="00D96BF7">
        <w:rPr>
          <w:rFonts w:ascii="Arial" w:hAnsi="Arial" w:cs="Arial"/>
          <w:sz w:val="22"/>
          <w:szCs w:val="22"/>
        </w:rPr>
        <w:t>I.- Certificaciones catastrales:</w:t>
      </w:r>
    </w:p>
    <w:p w14:paraId="0DB908A5" w14:textId="77777777" w:rsidR="00762884" w:rsidRPr="00D96BF7" w:rsidRDefault="00762884" w:rsidP="008B7FD6">
      <w:pPr>
        <w:jc w:val="both"/>
        <w:rPr>
          <w:rFonts w:ascii="Arial" w:hAnsi="Arial" w:cs="Arial"/>
          <w:sz w:val="22"/>
          <w:szCs w:val="22"/>
        </w:rPr>
      </w:pPr>
    </w:p>
    <w:p w14:paraId="5EA22368"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1.- Revisión, registro y certificación de planos catastrales $ 98.00.</w:t>
      </w:r>
    </w:p>
    <w:p w14:paraId="0D353875"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2.- Revisión, cálculo y registro sobre planos de fraccionamientos, subdivisión y relotificación, por lote $ 33.00.</w:t>
      </w:r>
    </w:p>
    <w:p w14:paraId="4DC394A7" w14:textId="2D25920C"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3.- Certificación unitaria de Plano Catastral $ 131.00</w:t>
      </w:r>
      <w:r w:rsidR="00347106">
        <w:rPr>
          <w:rFonts w:ascii="Arial" w:hAnsi="Arial" w:cs="Arial"/>
          <w:sz w:val="22"/>
          <w:szCs w:val="22"/>
        </w:rPr>
        <w:t>.</w:t>
      </w:r>
    </w:p>
    <w:p w14:paraId="632AB4B1"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4.- Certificado Catastral $ 130.00.</w:t>
      </w:r>
    </w:p>
    <w:p w14:paraId="7862C4F6" w14:textId="77777777" w:rsidR="008B7FD6" w:rsidRPr="00D96BF7" w:rsidRDefault="008B7FD6" w:rsidP="008B7FD6">
      <w:pPr>
        <w:ind w:right="50"/>
        <w:jc w:val="both"/>
        <w:rPr>
          <w:rFonts w:ascii="Arial" w:hAnsi="Arial" w:cs="Arial"/>
          <w:sz w:val="22"/>
          <w:szCs w:val="22"/>
        </w:rPr>
      </w:pPr>
    </w:p>
    <w:p w14:paraId="002B095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Deslinde de Predios Urbanos y Rústicos:</w:t>
      </w:r>
    </w:p>
    <w:p w14:paraId="0E11AE04" w14:textId="77777777" w:rsidR="008B7FD6" w:rsidRPr="00D96BF7" w:rsidRDefault="008B7FD6" w:rsidP="008B7FD6">
      <w:pPr>
        <w:jc w:val="both"/>
        <w:rPr>
          <w:rFonts w:ascii="Arial" w:hAnsi="Arial" w:cs="Arial"/>
          <w:sz w:val="22"/>
          <w:szCs w:val="22"/>
        </w:rPr>
      </w:pPr>
    </w:p>
    <w:p w14:paraId="574D8268"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1.- Deslinde de predios urbanos $ 0.41 por metro cuadrado hasta 20,000 m2; lo que exceda a razón de $ 0.19 por metro cuadrado.</w:t>
      </w:r>
    </w:p>
    <w:p w14:paraId="5390A568"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2.- Para el numeral anterior cualquiera que sea la superficie del predio, el importe de los derechos no podrá ser inferior a $ 640.00</w:t>
      </w:r>
    </w:p>
    <w:p w14:paraId="6F2659B9"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3.- Deslinde de Predios Rústicos $ 721.00 por hectárea, hasta 19 hectáreas; lo que exceda a razón de $ 251.00 por hectárea.</w:t>
      </w:r>
    </w:p>
    <w:p w14:paraId="2D4D1155"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4.- Colocación de mojoneras de 6” de diámetro por 90cm. de alto $ 454.00 y de 4” de diámetro por 40 cm. de alto $ 375.00 por punto o vértice.</w:t>
      </w:r>
    </w:p>
    <w:p w14:paraId="009EBEED" w14:textId="15818D6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5.- Para los numerales anteriores, cualquiera que sea la superficie del predio, el importe de los derechos no podrá ser inferior a los $ 765.00.</w:t>
      </w:r>
    </w:p>
    <w:p w14:paraId="261A77FE" w14:textId="607A215D" w:rsidR="008B7FD6" w:rsidRPr="00D96BF7" w:rsidRDefault="008B7FD6" w:rsidP="008B7FD6">
      <w:pPr>
        <w:ind w:left="492" w:right="50" w:hanging="283"/>
        <w:jc w:val="both"/>
        <w:rPr>
          <w:rFonts w:ascii="Arial" w:hAnsi="Arial" w:cs="Arial"/>
          <w:sz w:val="22"/>
          <w:szCs w:val="22"/>
        </w:rPr>
      </w:pPr>
    </w:p>
    <w:p w14:paraId="7B046B1B"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III.- Dibujo de planos Urbanos y Rústicos:</w:t>
      </w:r>
    </w:p>
    <w:p w14:paraId="738DF307" w14:textId="77777777" w:rsidR="008B7FD6" w:rsidRPr="00D96BF7" w:rsidRDefault="008B7FD6" w:rsidP="008B7FD6">
      <w:pPr>
        <w:ind w:left="993" w:right="50" w:hanging="426"/>
        <w:jc w:val="both"/>
        <w:rPr>
          <w:rFonts w:ascii="Arial" w:hAnsi="Arial" w:cs="Arial"/>
          <w:sz w:val="22"/>
          <w:szCs w:val="22"/>
        </w:rPr>
      </w:pPr>
    </w:p>
    <w:p w14:paraId="27B13613" w14:textId="77777777" w:rsidR="008B7FD6" w:rsidRPr="00D96BF7" w:rsidRDefault="008B7FD6" w:rsidP="008B7FD6">
      <w:pPr>
        <w:ind w:left="634" w:right="50" w:hanging="425"/>
        <w:jc w:val="both"/>
        <w:rPr>
          <w:rFonts w:ascii="Arial" w:hAnsi="Arial" w:cs="Arial"/>
          <w:sz w:val="22"/>
          <w:szCs w:val="22"/>
        </w:rPr>
      </w:pPr>
      <w:r w:rsidRPr="00D96BF7">
        <w:rPr>
          <w:rFonts w:ascii="Arial" w:hAnsi="Arial" w:cs="Arial"/>
          <w:sz w:val="22"/>
          <w:szCs w:val="22"/>
        </w:rPr>
        <w:t xml:space="preserve">1.- Tamaño del plano hasta 30 x 30 </w:t>
      </w:r>
      <w:proofErr w:type="spellStart"/>
      <w:r w:rsidRPr="00D96BF7">
        <w:rPr>
          <w:rFonts w:ascii="Arial" w:hAnsi="Arial" w:cs="Arial"/>
          <w:sz w:val="22"/>
          <w:szCs w:val="22"/>
        </w:rPr>
        <w:t>cms</w:t>
      </w:r>
      <w:proofErr w:type="spellEnd"/>
      <w:r w:rsidRPr="00D96BF7">
        <w:rPr>
          <w:rFonts w:ascii="Arial" w:hAnsi="Arial" w:cs="Arial"/>
          <w:sz w:val="22"/>
          <w:szCs w:val="22"/>
        </w:rPr>
        <w:t>. $ 99.00 cada uno.</w:t>
      </w:r>
    </w:p>
    <w:p w14:paraId="54744B58" w14:textId="77777777" w:rsidR="008B7FD6" w:rsidRPr="00D96BF7" w:rsidRDefault="008B7FD6" w:rsidP="008B7FD6">
      <w:pPr>
        <w:ind w:left="634" w:right="50" w:hanging="425"/>
        <w:jc w:val="both"/>
        <w:rPr>
          <w:rFonts w:ascii="Arial" w:hAnsi="Arial" w:cs="Arial"/>
          <w:b/>
          <w:sz w:val="22"/>
          <w:szCs w:val="22"/>
        </w:rPr>
      </w:pPr>
      <w:r w:rsidRPr="00D96BF7">
        <w:rPr>
          <w:rFonts w:ascii="Arial" w:hAnsi="Arial" w:cs="Arial"/>
          <w:sz w:val="22"/>
          <w:szCs w:val="22"/>
        </w:rPr>
        <w:t>2.- Sobre el excedente de tamaño anterior por decímetro cuadrado o fracción $ 24.00.</w:t>
      </w:r>
    </w:p>
    <w:p w14:paraId="0C7B6403" w14:textId="77777777" w:rsidR="008B7FD6" w:rsidRPr="00D96BF7" w:rsidRDefault="008B7FD6" w:rsidP="008B7FD6">
      <w:pPr>
        <w:ind w:left="634" w:right="50" w:hanging="425"/>
        <w:jc w:val="both"/>
        <w:rPr>
          <w:rFonts w:ascii="Arial" w:hAnsi="Arial" w:cs="Arial"/>
          <w:sz w:val="22"/>
          <w:szCs w:val="22"/>
        </w:rPr>
      </w:pPr>
      <w:r w:rsidRPr="00D96BF7">
        <w:rPr>
          <w:rFonts w:ascii="Arial" w:hAnsi="Arial" w:cs="Arial"/>
          <w:sz w:val="22"/>
          <w:szCs w:val="22"/>
        </w:rPr>
        <w:t>3.- Dibujo de Planos Topográficos Urbanos y Rústicos, escala mayor a 1:500:</w:t>
      </w:r>
    </w:p>
    <w:p w14:paraId="74B86FEC" w14:textId="77777777"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a)  Polígono de hasta seis vértices $ 198.00 cada uno.</w:t>
      </w:r>
    </w:p>
    <w:p w14:paraId="62AAB0B6" w14:textId="77777777" w:rsidR="008B7FD6" w:rsidRPr="00D96BF7" w:rsidRDefault="008B7FD6" w:rsidP="008B7FD6">
      <w:pPr>
        <w:ind w:left="634" w:right="50"/>
        <w:jc w:val="both"/>
        <w:rPr>
          <w:rFonts w:ascii="Arial" w:hAnsi="Arial" w:cs="Arial"/>
          <w:b/>
          <w:sz w:val="22"/>
          <w:szCs w:val="22"/>
        </w:rPr>
      </w:pPr>
      <w:r w:rsidRPr="00D96BF7">
        <w:rPr>
          <w:rFonts w:ascii="Arial" w:hAnsi="Arial" w:cs="Arial"/>
          <w:sz w:val="22"/>
          <w:szCs w:val="22"/>
        </w:rPr>
        <w:t>b)  Por cada vértice adicional $ 24.00.</w:t>
      </w:r>
    </w:p>
    <w:p w14:paraId="494A193F" w14:textId="77777777"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 xml:space="preserve">c)  Planos que excedan de 50 x 50 </w:t>
      </w:r>
      <w:proofErr w:type="spellStart"/>
      <w:r w:rsidRPr="00D96BF7">
        <w:rPr>
          <w:rFonts w:ascii="Arial" w:hAnsi="Arial" w:cs="Arial"/>
          <w:sz w:val="22"/>
          <w:szCs w:val="22"/>
        </w:rPr>
        <w:t>cms</w:t>
      </w:r>
      <w:proofErr w:type="spellEnd"/>
      <w:r w:rsidRPr="00D96BF7">
        <w:rPr>
          <w:rFonts w:ascii="Arial" w:hAnsi="Arial" w:cs="Arial"/>
          <w:sz w:val="22"/>
          <w:szCs w:val="22"/>
        </w:rPr>
        <w:t>. Sobre los dos incisos anteriores, causarán derechos de $ 27.00 por cada decímetro cuadrado o fracción.</w:t>
      </w:r>
    </w:p>
    <w:p w14:paraId="3AB76BA4" w14:textId="15609993"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d)  Croquis de localización $ 29.00</w:t>
      </w:r>
      <w:r w:rsidR="00347106">
        <w:rPr>
          <w:rFonts w:ascii="Arial" w:hAnsi="Arial" w:cs="Arial"/>
          <w:sz w:val="22"/>
          <w:szCs w:val="22"/>
        </w:rPr>
        <w:t>.</w:t>
      </w:r>
    </w:p>
    <w:p w14:paraId="29A93FAE" w14:textId="77777777" w:rsidR="008B7FD6" w:rsidRPr="00D96BF7" w:rsidRDefault="008B7FD6" w:rsidP="008B7FD6">
      <w:pPr>
        <w:ind w:left="1418" w:right="50" w:hanging="425"/>
        <w:jc w:val="both"/>
        <w:rPr>
          <w:rFonts w:ascii="Arial" w:hAnsi="Arial" w:cs="Arial"/>
          <w:sz w:val="22"/>
          <w:szCs w:val="22"/>
        </w:rPr>
      </w:pPr>
    </w:p>
    <w:p w14:paraId="5CFCCC87" w14:textId="77777777" w:rsidR="008B7FD6" w:rsidRDefault="008B7FD6" w:rsidP="008B7FD6">
      <w:pPr>
        <w:jc w:val="both"/>
        <w:rPr>
          <w:rFonts w:ascii="Arial" w:hAnsi="Arial" w:cs="Arial"/>
          <w:sz w:val="22"/>
          <w:szCs w:val="22"/>
        </w:rPr>
      </w:pPr>
      <w:r w:rsidRPr="00D96BF7">
        <w:rPr>
          <w:rFonts w:ascii="Arial" w:hAnsi="Arial" w:cs="Arial"/>
          <w:sz w:val="22"/>
          <w:szCs w:val="22"/>
        </w:rPr>
        <w:t>IV.- Registros Catastrales:</w:t>
      </w:r>
    </w:p>
    <w:p w14:paraId="0E8D5379" w14:textId="77777777" w:rsidR="00762884" w:rsidRPr="00D96BF7" w:rsidRDefault="00762884" w:rsidP="008B7FD6">
      <w:pPr>
        <w:jc w:val="both"/>
        <w:rPr>
          <w:rFonts w:ascii="Arial" w:hAnsi="Arial" w:cs="Arial"/>
          <w:sz w:val="22"/>
          <w:szCs w:val="22"/>
        </w:rPr>
      </w:pPr>
    </w:p>
    <w:p w14:paraId="693F3A78" w14:textId="5ED0A0EF"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1.- Avaluó Catastral previo $ 221.00</w:t>
      </w:r>
      <w:r w:rsidR="00347106">
        <w:rPr>
          <w:rFonts w:ascii="Arial" w:hAnsi="Arial" w:cs="Arial"/>
          <w:sz w:val="22"/>
          <w:szCs w:val="22"/>
        </w:rPr>
        <w:t>.</w:t>
      </w:r>
    </w:p>
    <w:p w14:paraId="39B30F38" w14:textId="77777777"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lastRenderedPageBreak/>
        <w:t>2.- Avalúo definitivo $ 341.00. Por avalúo y con vigencia de 60 días naturales.</w:t>
      </w:r>
    </w:p>
    <w:p w14:paraId="255BBA53" w14:textId="77777777"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3.- Revisión y apertura de registros por concepto de adquisición de inmuebles, lo que resulte de aplicar el 1.8 al millar al valor catastral.</w:t>
      </w:r>
    </w:p>
    <w:p w14:paraId="4B07D9F8" w14:textId="04BAE75D"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4.- Por aclaración o rectificación en un testimonio $ 221.00</w:t>
      </w:r>
      <w:r w:rsidR="00347106">
        <w:rPr>
          <w:rFonts w:ascii="Arial" w:hAnsi="Arial" w:cs="Arial"/>
          <w:sz w:val="22"/>
          <w:szCs w:val="22"/>
        </w:rPr>
        <w:t>.</w:t>
      </w:r>
    </w:p>
    <w:p w14:paraId="0741D471" w14:textId="77777777" w:rsidR="008B7FD6" w:rsidRPr="00D96BF7" w:rsidRDefault="008B7FD6" w:rsidP="008B7FD6">
      <w:pPr>
        <w:ind w:right="50"/>
        <w:jc w:val="both"/>
        <w:rPr>
          <w:rFonts w:ascii="Arial" w:hAnsi="Arial" w:cs="Arial"/>
          <w:sz w:val="22"/>
          <w:szCs w:val="22"/>
        </w:rPr>
      </w:pPr>
    </w:p>
    <w:p w14:paraId="037FA24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 Servicios de Copiado:</w:t>
      </w:r>
    </w:p>
    <w:p w14:paraId="52808216" w14:textId="77777777" w:rsidR="008B7FD6" w:rsidRPr="00D96BF7" w:rsidRDefault="008B7FD6" w:rsidP="008B7FD6">
      <w:pPr>
        <w:jc w:val="both"/>
        <w:rPr>
          <w:rFonts w:ascii="Arial" w:hAnsi="Arial" w:cs="Arial"/>
          <w:sz w:val="22"/>
          <w:szCs w:val="22"/>
        </w:rPr>
      </w:pPr>
    </w:p>
    <w:p w14:paraId="270B641B" w14:textId="77777777" w:rsidR="008B7FD6" w:rsidRPr="00D96BF7" w:rsidRDefault="008B7FD6" w:rsidP="008B7FD6">
      <w:pPr>
        <w:ind w:left="634" w:hanging="425"/>
        <w:jc w:val="both"/>
        <w:rPr>
          <w:rFonts w:ascii="Arial" w:hAnsi="Arial" w:cs="Arial"/>
          <w:sz w:val="22"/>
          <w:szCs w:val="22"/>
        </w:rPr>
      </w:pPr>
      <w:r w:rsidRPr="00D96BF7">
        <w:rPr>
          <w:rFonts w:ascii="Arial" w:hAnsi="Arial" w:cs="Arial"/>
          <w:sz w:val="22"/>
          <w:szCs w:val="22"/>
        </w:rPr>
        <w:t>1.-  Copias heliográficas de planos que obren en los archivos del departamento:</w:t>
      </w:r>
    </w:p>
    <w:p w14:paraId="7B0C18AD" w14:textId="77777777" w:rsidR="008B7FD6" w:rsidRPr="00D96BF7" w:rsidRDefault="008B7FD6" w:rsidP="008B7FD6">
      <w:pPr>
        <w:ind w:left="1276" w:hanging="709"/>
        <w:jc w:val="both"/>
        <w:rPr>
          <w:rFonts w:ascii="Arial" w:hAnsi="Arial" w:cs="Arial"/>
          <w:sz w:val="22"/>
          <w:szCs w:val="22"/>
        </w:rPr>
      </w:pPr>
    </w:p>
    <w:p w14:paraId="1A1B9FE2" w14:textId="77777777" w:rsidR="008B7FD6" w:rsidRPr="00D96BF7" w:rsidRDefault="008B7FD6" w:rsidP="008B7FD6">
      <w:pPr>
        <w:ind w:left="993" w:right="50" w:hanging="359"/>
        <w:jc w:val="both"/>
        <w:rPr>
          <w:rFonts w:ascii="Arial" w:hAnsi="Arial" w:cs="Arial"/>
          <w:b/>
          <w:sz w:val="22"/>
          <w:szCs w:val="22"/>
        </w:rPr>
      </w:pPr>
      <w:r w:rsidRPr="00D96BF7">
        <w:rPr>
          <w:rFonts w:ascii="Arial" w:hAnsi="Arial" w:cs="Arial"/>
          <w:sz w:val="22"/>
          <w:szCs w:val="22"/>
        </w:rPr>
        <w:t xml:space="preserve">a) Hasta 30 x 30 </w:t>
      </w:r>
      <w:proofErr w:type="spellStart"/>
      <w:r w:rsidRPr="00D96BF7">
        <w:rPr>
          <w:rFonts w:ascii="Arial" w:hAnsi="Arial" w:cs="Arial"/>
          <w:sz w:val="22"/>
          <w:szCs w:val="22"/>
        </w:rPr>
        <w:t>cms</w:t>
      </w:r>
      <w:proofErr w:type="spellEnd"/>
      <w:r w:rsidRPr="00D96BF7">
        <w:rPr>
          <w:rFonts w:ascii="Arial" w:hAnsi="Arial" w:cs="Arial"/>
          <w:sz w:val="22"/>
          <w:szCs w:val="22"/>
        </w:rPr>
        <w:t>. $ 24.00.</w:t>
      </w:r>
    </w:p>
    <w:p w14:paraId="30D15E78" w14:textId="77777777" w:rsidR="008B7FD6" w:rsidRPr="00D96BF7" w:rsidRDefault="008B7FD6" w:rsidP="008B7FD6">
      <w:pPr>
        <w:ind w:left="993" w:right="50" w:hanging="359"/>
        <w:jc w:val="both"/>
        <w:rPr>
          <w:rFonts w:ascii="Arial" w:hAnsi="Arial" w:cs="Arial"/>
          <w:b/>
          <w:sz w:val="22"/>
          <w:szCs w:val="22"/>
        </w:rPr>
      </w:pPr>
      <w:r w:rsidRPr="00D96BF7">
        <w:rPr>
          <w:rFonts w:ascii="Arial" w:hAnsi="Arial" w:cs="Arial"/>
          <w:sz w:val="22"/>
          <w:szCs w:val="22"/>
        </w:rPr>
        <w:t>b) En tamaños mayores, por cada decímetro cuadrado adicional o fracción $ 6.00.</w:t>
      </w:r>
    </w:p>
    <w:p w14:paraId="6B21F25D" w14:textId="77777777" w:rsidR="008B7FD6" w:rsidRPr="00D96BF7" w:rsidRDefault="008B7FD6" w:rsidP="008B7FD6">
      <w:pPr>
        <w:ind w:left="993" w:right="50" w:hanging="359"/>
        <w:jc w:val="both"/>
        <w:rPr>
          <w:rFonts w:ascii="Arial" w:hAnsi="Arial" w:cs="Arial"/>
          <w:sz w:val="22"/>
          <w:szCs w:val="22"/>
        </w:rPr>
      </w:pPr>
      <w:r w:rsidRPr="00D96BF7">
        <w:rPr>
          <w:rFonts w:ascii="Arial" w:hAnsi="Arial" w:cs="Arial"/>
          <w:sz w:val="22"/>
          <w:szCs w:val="22"/>
        </w:rPr>
        <w:t>c) Copias fotostáticas de planos o manifiestos que obren en los archivos del departamento, hasta tamaño oficio $ 15.00 cada uno.</w:t>
      </w:r>
    </w:p>
    <w:p w14:paraId="105BD2A6" w14:textId="77777777" w:rsidR="008B7FD6" w:rsidRPr="00D96BF7" w:rsidRDefault="008B7FD6" w:rsidP="008B7FD6">
      <w:pPr>
        <w:ind w:left="993" w:right="50" w:hanging="359"/>
        <w:jc w:val="both"/>
        <w:rPr>
          <w:rFonts w:ascii="Arial" w:hAnsi="Arial" w:cs="Arial"/>
          <w:sz w:val="22"/>
          <w:szCs w:val="22"/>
        </w:rPr>
      </w:pPr>
      <w:r w:rsidRPr="00D96BF7">
        <w:rPr>
          <w:rFonts w:ascii="Arial" w:hAnsi="Arial" w:cs="Arial"/>
          <w:sz w:val="22"/>
          <w:szCs w:val="22"/>
        </w:rPr>
        <w:t>d) Por otros servicios catastrales de copiado no incluido en los otros incisos $ 54.00.</w:t>
      </w:r>
    </w:p>
    <w:p w14:paraId="485EE1AC" w14:textId="1CDCDB90" w:rsidR="008B7FD6" w:rsidRPr="00D96BF7" w:rsidRDefault="008B7FD6" w:rsidP="008B7FD6">
      <w:pPr>
        <w:ind w:left="492" w:right="50" w:hanging="283"/>
        <w:jc w:val="both"/>
        <w:rPr>
          <w:rFonts w:ascii="Arial" w:hAnsi="Arial" w:cs="Arial"/>
          <w:sz w:val="22"/>
          <w:szCs w:val="22"/>
        </w:rPr>
      </w:pPr>
    </w:p>
    <w:p w14:paraId="0A5E049F"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SECCIÓN VI</w:t>
      </w:r>
    </w:p>
    <w:p w14:paraId="53E3FA7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POR CERTIFICACIONES Y LEGALIZACIONES</w:t>
      </w:r>
    </w:p>
    <w:p w14:paraId="6C0D661F" w14:textId="77777777" w:rsidR="008B7FD6" w:rsidRPr="00D96BF7" w:rsidRDefault="008B7FD6" w:rsidP="008B7FD6">
      <w:pPr>
        <w:ind w:right="50"/>
        <w:jc w:val="both"/>
        <w:rPr>
          <w:rFonts w:ascii="Arial" w:hAnsi="Arial" w:cs="Arial"/>
          <w:b/>
          <w:sz w:val="22"/>
          <w:szCs w:val="22"/>
        </w:rPr>
      </w:pPr>
    </w:p>
    <w:p w14:paraId="5913B5DC"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32.-</w:t>
      </w:r>
      <w:r w:rsidRPr="00D96BF7">
        <w:rPr>
          <w:rFonts w:ascii="Arial" w:hAnsi="Arial" w:cs="Arial"/>
          <w:bCs/>
          <w:sz w:val="22"/>
          <w:szCs w:val="22"/>
        </w:rPr>
        <w:t xml:space="preserve"> Son objeto de estos derechos, los servicios prestados por la autoridad municipal </w:t>
      </w:r>
      <w:r w:rsidRPr="00D96BF7">
        <w:rPr>
          <w:rFonts w:ascii="Arial" w:hAnsi="Arial" w:cs="Arial"/>
          <w:sz w:val="22"/>
          <w:szCs w:val="22"/>
        </w:rPr>
        <w:t>por los conceptos siguientes y que se pagarán conforme a las tarifas señaladas:</w:t>
      </w:r>
    </w:p>
    <w:p w14:paraId="6434A9D6" w14:textId="77777777" w:rsidR="008B7FD6" w:rsidRPr="00D96BF7" w:rsidRDefault="008B7FD6" w:rsidP="008B7FD6">
      <w:pPr>
        <w:tabs>
          <w:tab w:val="left" w:pos="2110"/>
        </w:tabs>
        <w:ind w:right="50"/>
        <w:jc w:val="both"/>
        <w:rPr>
          <w:rFonts w:ascii="Arial" w:hAnsi="Arial" w:cs="Arial"/>
          <w:sz w:val="22"/>
          <w:szCs w:val="22"/>
        </w:rPr>
      </w:pPr>
      <w:r w:rsidRPr="00D96BF7">
        <w:rPr>
          <w:rFonts w:ascii="Arial" w:hAnsi="Arial" w:cs="Arial"/>
          <w:sz w:val="22"/>
          <w:szCs w:val="22"/>
        </w:rPr>
        <w:tab/>
      </w:r>
    </w:p>
    <w:p w14:paraId="53646CAE"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Legalización de firmas $ 49.00.</w:t>
      </w:r>
    </w:p>
    <w:p w14:paraId="4EAA254E" w14:textId="77777777" w:rsidR="008B7FD6" w:rsidRPr="00D96BF7" w:rsidRDefault="008B7FD6" w:rsidP="008B7FD6">
      <w:pPr>
        <w:ind w:right="50"/>
        <w:jc w:val="both"/>
        <w:rPr>
          <w:rFonts w:ascii="Arial" w:hAnsi="Arial" w:cs="Arial"/>
          <w:sz w:val="22"/>
          <w:szCs w:val="22"/>
        </w:rPr>
      </w:pPr>
    </w:p>
    <w:p w14:paraId="7065EFD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Certificaciones o copias de documentos existentes en los archivos de las oficinas municipales; de morada conyugal, y demás certificaciones que las disposiciones legales y reglamentarias definan a cargo de los ayuntamientos $ 81.00.</w:t>
      </w:r>
    </w:p>
    <w:p w14:paraId="11AFB28D" w14:textId="77777777" w:rsidR="008B7FD6" w:rsidRPr="00D96BF7" w:rsidRDefault="008B7FD6" w:rsidP="008B7FD6">
      <w:pPr>
        <w:jc w:val="both"/>
        <w:rPr>
          <w:rFonts w:ascii="Arial" w:hAnsi="Arial" w:cs="Arial"/>
          <w:sz w:val="22"/>
          <w:szCs w:val="22"/>
        </w:rPr>
      </w:pPr>
    </w:p>
    <w:p w14:paraId="1C6186CB"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III.- Por expedición de certificados sin situación fiscal o pasado de causantes inscritos en la Tesorería Municipal $ 70.00.</w:t>
      </w:r>
    </w:p>
    <w:p w14:paraId="647CDCBB" w14:textId="77777777" w:rsidR="008B7FD6" w:rsidRPr="00D96BF7" w:rsidRDefault="008B7FD6" w:rsidP="008B7FD6">
      <w:pPr>
        <w:jc w:val="both"/>
        <w:rPr>
          <w:rFonts w:ascii="Arial" w:hAnsi="Arial" w:cs="Arial"/>
          <w:sz w:val="22"/>
          <w:szCs w:val="22"/>
        </w:rPr>
      </w:pPr>
    </w:p>
    <w:p w14:paraId="252CDA9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IV.- Certificado de origen $ 57.00.</w:t>
      </w:r>
    </w:p>
    <w:p w14:paraId="44CB62FF" w14:textId="77777777" w:rsidR="008B7FD6" w:rsidRPr="00D96BF7" w:rsidRDefault="008B7FD6" w:rsidP="008B7FD6">
      <w:pPr>
        <w:jc w:val="both"/>
        <w:rPr>
          <w:rFonts w:ascii="Arial" w:hAnsi="Arial" w:cs="Arial"/>
          <w:sz w:val="22"/>
          <w:szCs w:val="22"/>
        </w:rPr>
      </w:pPr>
    </w:p>
    <w:p w14:paraId="49A19FB0" w14:textId="114A9BE7" w:rsidR="008B7FD6" w:rsidRPr="00D96BF7" w:rsidRDefault="008B7FD6" w:rsidP="008B7FD6">
      <w:pPr>
        <w:jc w:val="both"/>
        <w:rPr>
          <w:rFonts w:ascii="Arial" w:hAnsi="Arial" w:cs="Arial"/>
          <w:sz w:val="22"/>
          <w:szCs w:val="22"/>
        </w:rPr>
      </w:pPr>
      <w:r w:rsidRPr="00D96BF7">
        <w:rPr>
          <w:rFonts w:ascii="Arial" w:hAnsi="Arial" w:cs="Arial"/>
          <w:sz w:val="22"/>
          <w:szCs w:val="22"/>
        </w:rPr>
        <w:t>V.- Certificado de dependencia económica $ 70.00</w:t>
      </w:r>
      <w:r w:rsidR="00347106">
        <w:rPr>
          <w:rFonts w:ascii="Arial" w:hAnsi="Arial" w:cs="Arial"/>
          <w:sz w:val="22"/>
          <w:szCs w:val="22"/>
        </w:rPr>
        <w:t>.</w:t>
      </w:r>
    </w:p>
    <w:p w14:paraId="5877EE9D" w14:textId="77777777" w:rsidR="008B7FD6" w:rsidRPr="00D96BF7" w:rsidRDefault="008B7FD6" w:rsidP="008B7FD6">
      <w:pPr>
        <w:jc w:val="both"/>
        <w:rPr>
          <w:rFonts w:ascii="Arial" w:hAnsi="Arial" w:cs="Arial"/>
          <w:sz w:val="22"/>
          <w:szCs w:val="22"/>
        </w:rPr>
      </w:pPr>
    </w:p>
    <w:p w14:paraId="0C09E869"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FDFEF4A" w14:textId="4EBEF315" w:rsidR="008B7FD6" w:rsidRPr="00D96BF7" w:rsidRDefault="008B7FD6" w:rsidP="008B7FD6">
      <w:pPr>
        <w:ind w:right="50"/>
        <w:jc w:val="both"/>
        <w:rPr>
          <w:rFonts w:ascii="Arial" w:hAnsi="Arial" w:cs="Arial"/>
          <w:sz w:val="22"/>
          <w:szCs w:val="22"/>
        </w:rPr>
      </w:pPr>
    </w:p>
    <w:p w14:paraId="6BAEA928" w14:textId="77777777" w:rsidR="008B7FD6" w:rsidRPr="00D96BF7" w:rsidRDefault="008B7FD6" w:rsidP="008B7FD6">
      <w:pPr>
        <w:jc w:val="both"/>
        <w:rPr>
          <w:rFonts w:ascii="Arial" w:hAnsi="Arial" w:cs="Arial"/>
          <w:b/>
          <w:sz w:val="22"/>
          <w:szCs w:val="22"/>
        </w:rPr>
      </w:pPr>
      <w:r w:rsidRPr="00D96BF7">
        <w:rPr>
          <w:rFonts w:ascii="Arial" w:hAnsi="Arial" w:cs="Arial"/>
          <w:b/>
          <w:sz w:val="22"/>
          <w:szCs w:val="22"/>
        </w:rPr>
        <w:t>TABLA</w:t>
      </w:r>
    </w:p>
    <w:p w14:paraId="269C61CA"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1. Expedición de copias certificadas de documentos, por cada hoja tamaño carta u oficio $ 19.00.</w:t>
      </w:r>
    </w:p>
    <w:p w14:paraId="58603868"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2. Por cada disco compacto CD-R $ 11.90.</w:t>
      </w:r>
    </w:p>
    <w:p w14:paraId="7E60C631" w14:textId="74918CD5" w:rsidR="008B7FD6" w:rsidRPr="00D96BF7" w:rsidRDefault="008B7FD6" w:rsidP="008B7FD6">
      <w:pPr>
        <w:ind w:left="142" w:hanging="142"/>
        <w:jc w:val="both"/>
        <w:rPr>
          <w:rFonts w:ascii="Arial" w:hAnsi="Arial" w:cs="Arial"/>
          <w:sz w:val="22"/>
          <w:szCs w:val="22"/>
        </w:rPr>
      </w:pPr>
      <w:r w:rsidRPr="00F1115F">
        <w:rPr>
          <w:rFonts w:ascii="Arial" w:hAnsi="Arial" w:cs="Arial"/>
          <w:sz w:val="22"/>
          <w:szCs w:val="22"/>
        </w:rPr>
        <w:t xml:space="preserve">3. Expedición de copia a color $ </w:t>
      </w:r>
      <w:r w:rsidR="00F1115F" w:rsidRPr="00F1115F">
        <w:rPr>
          <w:rFonts w:ascii="Arial" w:hAnsi="Arial" w:cs="Arial"/>
          <w:sz w:val="22"/>
          <w:szCs w:val="22"/>
        </w:rPr>
        <w:t>8</w:t>
      </w:r>
      <w:r w:rsidRPr="00F1115F">
        <w:rPr>
          <w:rFonts w:ascii="Arial" w:hAnsi="Arial" w:cs="Arial"/>
          <w:sz w:val="22"/>
          <w:szCs w:val="22"/>
        </w:rPr>
        <w:t>.00.</w:t>
      </w:r>
    </w:p>
    <w:p w14:paraId="61A052E4"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4. Por cada copia simple tamaño carta u oficio $ 0.62.</w:t>
      </w:r>
    </w:p>
    <w:p w14:paraId="5E98CFDD"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5. Por cada hoja impresa por medio de dispositivo informático, tamaño carta u oficio $ 0.62.</w:t>
      </w:r>
    </w:p>
    <w:p w14:paraId="276B45BA"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6. Expedición de copia simple de planos $ 70.00.</w:t>
      </w:r>
    </w:p>
    <w:p w14:paraId="595EAE63"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7. Expedición de copia certificada de planos, $ 41.00 adicionales a la anterior cuota.</w:t>
      </w:r>
    </w:p>
    <w:p w14:paraId="2054E030" w14:textId="77777777" w:rsidR="008B7FD6" w:rsidRPr="00D96BF7" w:rsidRDefault="008B7FD6" w:rsidP="008B7FD6">
      <w:pPr>
        <w:ind w:left="142" w:hanging="142"/>
        <w:jc w:val="both"/>
        <w:rPr>
          <w:rFonts w:ascii="Arial" w:hAnsi="Arial" w:cs="Arial"/>
          <w:sz w:val="22"/>
          <w:szCs w:val="22"/>
        </w:rPr>
      </w:pPr>
    </w:p>
    <w:p w14:paraId="73294B34"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t>SECCIÓN VII</w:t>
      </w:r>
    </w:p>
    <w:p w14:paraId="12370BD2"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lastRenderedPageBreak/>
        <w:t>POR LA EXPEDICIÓN DE LICENCIAS, PERMISOS,</w:t>
      </w:r>
    </w:p>
    <w:p w14:paraId="64CD2990"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t>AUTORIZACIONES Y SERVICIOS DE CONTROL AMBIENTAL</w:t>
      </w:r>
    </w:p>
    <w:p w14:paraId="2DC074F2" w14:textId="77777777" w:rsidR="008B7FD6" w:rsidRPr="00D96BF7" w:rsidRDefault="008B7FD6" w:rsidP="008B7FD6">
      <w:pPr>
        <w:autoSpaceDE w:val="0"/>
        <w:autoSpaceDN w:val="0"/>
        <w:adjustRightInd w:val="0"/>
        <w:jc w:val="both"/>
        <w:rPr>
          <w:rFonts w:ascii="Arial" w:hAnsi="Arial" w:cs="Arial"/>
          <w:b/>
          <w:bCs/>
          <w:sz w:val="22"/>
          <w:szCs w:val="22"/>
        </w:rPr>
      </w:pPr>
    </w:p>
    <w:p w14:paraId="4B533683" w14:textId="77777777" w:rsidR="008B7FD6" w:rsidRPr="00D96BF7" w:rsidRDefault="008B7FD6" w:rsidP="008B7FD6">
      <w:pPr>
        <w:autoSpaceDE w:val="0"/>
        <w:autoSpaceDN w:val="0"/>
        <w:adjustRightInd w:val="0"/>
        <w:jc w:val="both"/>
        <w:rPr>
          <w:rFonts w:ascii="Arial" w:hAnsi="Arial" w:cs="Arial"/>
          <w:sz w:val="22"/>
          <w:szCs w:val="22"/>
        </w:rPr>
      </w:pPr>
      <w:r w:rsidRPr="00D96BF7">
        <w:rPr>
          <w:rFonts w:ascii="Arial" w:hAnsi="Arial" w:cs="Arial"/>
          <w:b/>
          <w:bCs/>
          <w:sz w:val="22"/>
          <w:szCs w:val="22"/>
        </w:rPr>
        <w:t xml:space="preserve">ARTÍCULO 33.- </w:t>
      </w:r>
      <w:r w:rsidRPr="00D96BF7">
        <w:rPr>
          <w:rFonts w:ascii="Arial" w:hAnsi="Arial" w:cs="Arial"/>
          <w:bCs/>
          <w:sz w:val="22"/>
          <w:szCs w:val="22"/>
        </w:rPr>
        <w:t>Son</w:t>
      </w:r>
      <w:r w:rsidRPr="00D96BF7">
        <w:rPr>
          <w:rFonts w:ascii="Arial" w:hAnsi="Arial" w:cs="Arial"/>
          <w:sz w:val="22"/>
          <w:szCs w:val="22"/>
        </w:rPr>
        <w:t xml:space="preserve"> objeto de estos derechos, los servicios prestados por las autoridades municipales por concepto de:</w:t>
      </w:r>
    </w:p>
    <w:p w14:paraId="525F2E2F" w14:textId="77777777" w:rsidR="008B7FD6" w:rsidRPr="00D96BF7" w:rsidRDefault="008B7FD6" w:rsidP="008B7FD6">
      <w:pPr>
        <w:jc w:val="both"/>
        <w:rPr>
          <w:rFonts w:ascii="Arial" w:hAnsi="Arial" w:cs="Arial"/>
          <w:sz w:val="22"/>
          <w:szCs w:val="22"/>
        </w:rPr>
      </w:pPr>
    </w:p>
    <w:p w14:paraId="287B9ED0" w14:textId="77777777" w:rsidR="008B7FD6" w:rsidRPr="00D96BF7" w:rsidRDefault="008B7FD6" w:rsidP="008B7FD6">
      <w:pPr>
        <w:pStyle w:val="Sinespaciado"/>
        <w:jc w:val="both"/>
        <w:rPr>
          <w:rFonts w:ascii="Arial" w:hAnsi="Arial" w:cs="Arial"/>
        </w:rPr>
      </w:pPr>
      <w:r w:rsidRPr="00D96BF7">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2B3DFD56" w14:textId="77777777" w:rsidR="008B7FD6" w:rsidRPr="00D96BF7" w:rsidRDefault="008B7FD6" w:rsidP="008B7FD6">
      <w:pPr>
        <w:pStyle w:val="Sinespaciado"/>
        <w:jc w:val="both"/>
        <w:rPr>
          <w:rFonts w:ascii="Arial" w:hAnsi="Arial" w:cs="Arial"/>
        </w:rPr>
      </w:pPr>
    </w:p>
    <w:p w14:paraId="042C98E6" w14:textId="25AB656D" w:rsidR="008B7FD6" w:rsidRPr="00347106" w:rsidRDefault="008B7FD6" w:rsidP="008B7FD6">
      <w:pPr>
        <w:pStyle w:val="Sinespaciado"/>
        <w:numPr>
          <w:ilvl w:val="0"/>
          <w:numId w:val="3"/>
        </w:numPr>
        <w:ind w:left="351" w:hanging="284"/>
        <w:jc w:val="both"/>
        <w:rPr>
          <w:rFonts w:ascii="Arial" w:hAnsi="Arial" w:cs="Arial"/>
        </w:rPr>
      </w:pPr>
      <w:r w:rsidRPr="00347106">
        <w:rPr>
          <w:rFonts w:ascii="Arial" w:hAnsi="Arial" w:cs="Arial"/>
        </w:rPr>
        <w:t xml:space="preserve">Edificación para la extracción de gas de lutitas o gas shale $ </w:t>
      </w:r>
      <w:r w:rsidR="00347106" w:rsidRPr="00347106">
        <w:rPr>
          <w:rFonts w:ascii="Arial" w:hAnsi="Arial" w:cs="Arial"/>
        </w:rPr>
        <w:t xml:space="preserve">31,609.00 </w:t>
      </w:r>
      <w:r w:rsidRPr="00347106">
        <w:rPr>
          <w:rFonts w:ascii="Arial" w:hAnsi="Arial" w:cs="Arial"/>
        </w:rPr>
        <w:t xml:space="preserve">por cada unidad. </w:t>
      </w:r>
    </w:p>
    <w:p w14:paraId="3DF25C10" w14:textId="408D491A"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 xml:space="preserve">Edificación productora de energía termoeléctrica, térmica solar, hidroeléctrica, eólica, fotovoltaica, aerogeneradores, o similares $ </w:t>
      </w:r>
      <w:r w:rsidR="00347106" w:rsidRPr="00347106">
        <w:rPr>
          <w:rFonts w:cs="Arial"/>
          <w:sz w:val="22"/>
          <w:szCs w:val="22"/>
        </w:rPr>
        <w:t xml:space="preserve">31,609.00 </w:t>
      </w:r>
      <w:r w:rsidRPr="00347106">
        <w:rPr>
          <w:rFonts w:cs="Arial"/>
          <w:sz w:val="22"/>
          <w:szCs w:val="22"/>
        </w:rPr>
        <w:t>por cada unidad.</w:t>
      </w:r>
    </w:p>
    <w:p w14:paraId="15C2A79C"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Edificación para la extracción de Gas Natural $ 31,609.00 por cada unidad.</w:t>
      </w:r>
    </w:p>
    <w:p w14:paraId="67A4BE52"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Edificación para la extracción de Gas No Asociado $ 31,609.00 por cada unidad.</w:t>
      </w:r>
    </w:p>
    <w:p w14:paraId="362647E6"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Por perforación en pozos verticales y direccionales en el área específica a Yacimientos Convencionales (Roca Reservorio) en Trampas Estructurales en el que se encuentre el hidrocarburo $ 31,609.00 por cada pozo.</w:t>
      </w:r>
    </w:p>
    <w:p w14:paraId="75A122E9"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Por perforación de pozo para la extracción de cualquier hidrocarburo $ 31,609.00 por cada pozo.</w:t>
      </w:r>
    </w:p>
    <w:p w14:paraId="41C5351D" w14:textId="77777777" w:rsidR="008B7FD6" w:rsidRPr="00D96BF7" w:rsidRDefault="008B7FD6" w:rsidP="008B7FD6">
      <w:pPr>
        <w:ind w:right="50"/>
        <w:jc w:val="both"/>
        <w:rPr>
          <w:rFonts w:ascii="Arial" w:hAnsi="Arial" w:cs="Arial"/>
          <w:bCs/>
          <w:sz w:val="22"/>
          <w:szCs w:val="22"/>
        </w:rPr>
      </w:pPr>
    </w:p>
    <w:p w14:paraId="459365BD"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 Por la expedición de Licencia de Funcionamiento de las subestaciones eléctricas, antenas, mástiles y bases de telefonía $ 1,997.00 por unidad.</w:t>
      </w:r>
    </w:p>
    <w:p w14:paraId="42B2D316" w14:textId="77777777" w:rsidR="008B7FD6" w:rsidRPr="00D96BF7" w:rsidRDefault="008B7FD6" w:rsidP="008B7FD6">
      <w:pPr>
        <w:ind w:right="50"/>
        <w:jc w:val="both"/>
        <w:rPr>
          <w:rFonts w:ascii="Arial" w:hAnsi="Arial" w:cs="Arial"/>
          <w:sz w:val="22"/>
          <w:szCs w:val="22"/>
        </w:rPr>
      </w:pPr>
    </w:p>
    <w:p w14:paraId="6158BB2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NOVENO</w:t>
      </w:r>
    </w:p>
    <w:p w14:paraId="2410779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EL USO O APROVECHAMIENTO</w:t>
      </w:r>
    </w:p>
    <w:p w14:paraId="26C802E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BIENES DEL DOMINIO PÚBLICO DEL MUNICIPIO</w:t>
      </w:r>
    </w:p>
    <w:p w14:paraId="6224B3E8" w14:textId="77777777" w:rsidR="008B7FD6" w:rsidRPr="00D96BF7" w:rsidRDefault="008B7FD6" w:rsidP="008B7FD6">
      <w:pPr>
        <w:jc w:val="center"/>
        <w:rPr>
          <w:rFonts w:ascii="Arial" w:hAnsi="Arial" w:cs="Arial"/>
          <w:b/>
          <w:bCs/>
          <w:sz w:val="22"/>
          <w:szCs w:val="22"/>
        </w:rPr>
      </w:pPr>
    </w:p>
    <w:p w14:paraId="3516B08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427E544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ARRASTRE Y ALMACENAJE</w:t>
      </w:r>
    </w:p>
    <w:p w14:paraId="0373F499" w14:textId="77777777" w:rsidR="008B7FD6" w:rsidRPr="00D96BF7" w:rsidRDefault="008B7FD6" w:rsidP="008B7FD6">
      <w:pPr>
        <w:ind w:right="50"/>
        <w:jc w:val="both"/>
        <w:rPr>
          <w:rFonts w:ascii="Arial" w:hAnsi="Arial" w:cs="Arial"/>
          <w:b/>
          <w:sz w:val="22"/>
          <w:szCs w:val="22"/>
        </w:rPr>
      </w:pPr>
    </w:p>
    <w:p w14:paraId="127B4C07" w14:textId="77777777" w:rsidR="008B7FD6" w:rsidRDefault="008B7FD6" w:rsidP="008B7FD6">
      <w:pPr>
        <w:ind w:right="50"/>
        <w:jc w:val="both"/>
        <w:rPr>
          <w:rFonts w:ascii="Arial" w:hAnsi="Arial" w:cs="Arial"/>
          <w:bCs/>
          <w:sz w:val="22"/>
          <w:szCs w:val="22"/>
        </w:rPr>
      </w:pPr>
      <w:r w:rsidRPr="00D96BF7">
        <w:rPr>
          <w:rFonts w:ascii="Arial" w:hAnsi="Arial" w:cs="Arial"/>
          <w:b/>
          <w:sz w:val="22"/>
          <w:szCs w:val="22"/>
        </w:rPr>
        <w:t>ARTÍCULO 34.-</w:t>
      </w:r>
      <w:r w:rsidRPr="00D96BF7">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8597859" w14:textId="77777777" w:rsidR="004C70FD" w:rsidRPr="00D96BF7" w:rsidRDefault="004C70FD" w:rsidP="008B7FD6">
      <w:pPr>
        <w:ind w:right="50"/>
        <w:jc w:val="both"/>
        <w:rPr>
          <w:rFonts w:ascii="Arial" w:hAnsi="Arial" w:cs="Arial"/>
          <w:bCs/>
          <w:sz w:val="22"/>
          <w:szCs w:val="22"/>
        </w:rPr>
      </w:pPr>
    </w:p>
    <w:p w14:paraId="1F207619"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El pago de estos derechos se hará una vez proporcionado el servicio, de acuerdo a las siguientes cuotas:</w:t>
      </w:r>
    </w:p>
    <w:p w14:paraId="7AC133EA" w14:textId="77777777" w:rsidR="008B7FD6" w:rsidRPr="00D96BF7" w:rsidRDefault="008B7FD6" w:rsidP="008B7FD6">
      <w:pPr>
        <w:ind w:right="50"/>
        <w:jc w:val="both"/>
        <w:rPr>
          <w:rFonts w:ascii="Arial" w:hAnsi="Arial" w:cs="Arial"/>
          <w:sz w:val="22"/>
          <w:szCs w:val="22"/>
        </w:rPr>
      </w:pPr>
    </w:p>
    <w:p w14:paraId="60F19F07" w14:textId="0E722111" w:rsidR="008B7FD6" w:rsidRDefault="008B7FD6" w:rsidP="008B7FD6">
      <w:pPr>
        <w:jc w:val="both"/>
        <w:rPr>
          <w:rFonts w:ascii="Arial" w:hAnsi="Arial" w:cs="Arial"/>
          <w:sz w:val="22"/>
          <w:szCs w:val="22"/>
        </w:rPr>
      </w:pPr>
      <w:r w:rsidRPr="00D96BF7">
        <w:rPr>
          <w:rFonts w:ascii="Arial" w:hAnsi="Arial" w:cs="Arial"/>
          <w:sz w:val="22"/>
          <w:szCs w:val="22"/>
        </w:rPr>
        <w:t>I.</w:t>
      </w:r>
      <w:r w:rsidR="0056033E" w:rsidRPr="00D96BF7">
        <w:rPr>
          <w:rFonts w:ascii="Arial" w:hAnsi="Arial" w:cs="Arial"/>
          <w:sz w:val="22"/>
          <w:szCs w:val="22"/>
        </w:rPr>
        <w:t>- Servicio</w:t>
      </w:r>
      <w:r w:rsidRPr="00D96BF7">
        <w:rPr>
          <w:rFonts w:ascii="Arial" w:hAnsi="Arial" w:cs="Arial"/>
          <w:sz w:val="22"/>
          <w:szCs w:val="22"/>
        </w:rPr>
        <w:t xml:space="preserve"> de Arrastre dentro del área urbana hasta $ 296.00</w:t>
      </w:r>
      <w:r w:rsidR="0056033E">
        <w:rPr>
          <w:rFonts w:ascii="Arial" w:hAnsi="Arial" w:cs="Arial"/>
          <w:sz w:val="22"/>
          <w:szCs w:val="22"/>
        </w:rPr>
        <w:t>.</w:t>
      </w:r>
    </w:p>
    <w:p w14:paraId="4B6B4831" w14:textId="77777777" w:rsidR="0056033E" w:rsidRPr="00D96BF7" w:rsidRDefault="0056033E" w:rsidP="008B7FD6">
      <w:pPr>
        <w:jc w:val="both"/>
        <w:rPr>
          <w:rFonts w:ascii="Arial" w:hAnsi="Arial" w:cs="Arial"/>
          <w:b/>
          <w:sz w:val="22"/>
          <w:szCs w:val="22"/>
        </w:rPr>
      </w:pPr>
    </w:p>
    <w:p w14:paraId="306EB5A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Fuera del área urbana, la tarifa de la fracción anterior más $ 22.00 adicional por Kilómetro.</w:t>
      </w:r>
    </w:p>
    <w:p w14:paraId="223C5111" w14:textId="77777777" w:rsidR="008B7FD6" w:rsidRPr="00D96BF7" w:rsidRDefault="008B7FD6" w:rsidP="008B7FD6">
      <w:pPr>
        <w:ind w:right="50"/>
        <w:jc w:val="both"/>
        <w:rPr>
          <w:rFonts w:ascii="Arial" w:hAnsi="Arial" w:cs="Arial"/>
          <w:bCs/>
          <w:sz w:val="22"/>
          <w:szCs w:val="22"/>
        </w:rPr>
      </w:pPr>
    </w:p>
    <w:p w14:paraId="7EFEBAE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0D547BC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 LA OCUPACIÓN DE LAS VÍAS PÚBLICAS</w:t>
      </w:r>
    </w:p>
    <w:p w14:paraId="7D1CFE38" w14:textId="77777777" w:rsidR="008B7FD6" w:rsidRPr="00D96BF7" w:rsidRDefault="008B7FD6" w:rsidP="008B7FD6">
      <w:pPr>
        <w:ind w:right="50"/>
        <w:jc w:val="both"/>
        <w:rPr>
          <w:rFonts w:ascii="Arial" w:hAnsi="Arial" w:cs="Arial"/>
          <w:b/>
          <w:sz w:val="22"/>
          <w:szCs w:val="22"/>
        </w:rPr>
      </w:pPr>
    </w:p>
    <w:p w14:paraId="5C519963"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 xml:space="preserve">ARTÍCULO 35.-  </w:t>
      </w:r>
      <w:r w:rsidRPr="00D96BF7">
        <w:rPr>
          <w:rFonts w:ascii="Arial" w:hAnsi="Arial" w:cs="Arial"/>
          <w:bCs/>
          <w:sz w:val="22"/>
          <w:szCs w:val="22"/>
        </w:rPr>
        <w:t>Son objeto de estos derechos, la ocupación temporal de la superficie limitada bajo el control del Municipio, para el estacionamiento de vehículos.</w:t>
      </w:r>
    </w:p>
    <w:p w14:paraId="41764C4C" w14:textId="77777777" w:rsidR="008B7FD6" w:rsidRPr="00D96BF7" w:rsidRDefault="008B7FD6" w:rsidP="008B7FD6">
      <w:pPr>
        <w:jc w:val="both"/>
        <w:rPr>
          <w:rFonts w:ascii="Arial" w:hAnsi="Arial" w:cs="Arial"/>
          <w:b/>
          <w:sz w:val="22"/>
          <w:szCs w:val="22"/>
        </w:rPr>
      </w:pPr>
    </w:p>
    <w:p w14:paraId="7259D793"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Los contribuyentes cubrirán las tarifas señaladas:</w:t>
      </w:r>
    </w:p>
    <w:p w14:paraId="7BB005AE" w14:textId="77777777" w:rsidR="008B7FD6" w:rsidRPr="00D96BF7" w:rsidRDefault="008B7FD6" w:rsidP="008B7FD6">
      <w:pPr>
        <w:jc w:val="both"/>
        <w:rPr>
          <w:rFonts w:ascii="Arial" w:hAnsi="Arial" w:cs="Arial"/>
          <w:sz w:val="22"/>
          <w:szCs w:val="22"/>
        </w:rPr>
      </w:pPr>
    </w:p>
    <w:p w14:paraId="2AD6D7F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Cuando ocupen la vía pública en forma exclusiva $ 24.00 mensual.</w:t>
      </w:r>
    </w:p>
    <w:p w14:paraId="0F285DBA" w14:textId="77777777" w:rsidR="008B7FD6" w:rsidRPr="00D96BF7" w:rsidRDefault="008B7FD6" w:rsidP="008B7FD6">
      <w:pPr>
        <w:jc w:val="both"/>
        <w:rPr>
          <w:rFonts w:ascii="Arial" w:hAnsi="Arial" w:cs="Arial"/>
          <w:sz w:val="22"/>
          <w:szCs w:val="22"/>
        </w:rPr>
      </w:pPr>
    </w:p>
    <w:p w14:paraId="1AA05C2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Cuando ocupen una superficie limitada bajo el control del Municipio $ 23.00 por metro lineal.</w:t>
      </w:r>
    </w:p>
    <w:p w14:paraId="14FAE9E8" w14:textId="77777777" w:rsidR="008B7FD6" w:rsidRPr="00D96BF7" w:rsidRDefault="008B7FD6" w:rsidP="008B7FD6">
      <w:pPr>
        <w:jc w:val="both"/>
        <w:rPr>
          <w:rFonts w:ascii="Arial" w:hAnsi="Arial" w:cs="Arial"/>
          <w:sz w:val="22"/>
          <w:szCs w:val="22"/>
        </w:rPr>
      </w:pPr>
    </w:p>
    <w:p w14:paraId="78EC182F" w14:textId="6DBD506C" w:rsidR="008B7FD6" w:rsidRPr="00D96BF7" w:rsidRDefault="008B7FD6" w:rsidP="008B7FD6">
      <w:pPr>
        <w:jc w:val="both"/>
        <w:rPr>
          <w:rFonts w:ascii="Arial" w:hAnsi="Arial" w:cs="Arial"/>
          <w:sz w:val="22"/>
          <w:szCs w:val="22"/>
        </w:rPr>
      </w:pPr>
      <w:r w:rsidRPr="00D96BF7">
        <w:rPr>
          <w:rFonts w:ascii="Arial" w:hAnsi="Arial" w:cs="Arial"/>
          <w:sz w:val="22"/>
          <w:szCs w:val="22"/>
        </w:rPr>
        <w:t>III.- Por expedición de licencia para ocupación de la vía pública por vehículos de alquiler que tengan un sitio especial designado para estacionarse, anuales por vehículo de $ 33.00</w:t>
      </w:r>
      <w:r w:rsidR="0056033E">
        <w:rPr>
          <w:rFonts w:ascii="Arial" w:hAnsi="Arial" w:cs="Arial"/>
          <w:sz w:val="22"/>
          <w:szCs w:val="22"/>
        </w:rPr>
        <w:t>.</w:t>
      </w:r>
    </w:p>
    <w:p w14:paraId="1468B80A" w14:textId="77777777" w:rsidR="008B7FD6" w:rsidRPr="00D96BF7" w:rsidRDefault="008B7FD6" w:rsidP="008B7FD6">
      <w:pPr>
        <w:jc w:val="both"/>
        <w:rPr>
          <w:rFonts w:ascii="Arial" w:hAnsi="Arial" w:cs="Arial"/>
          <w:b/>
          <w:sz w:val="22"/>
          <w:szCs w:val="22"/>
        </w:rPr>
      </w:pPr>
    </w:p>
    <w:p w14:paraId="10691FF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2BFB1EE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DEL USO DE LAS PENSIONES MUNICIPALES</w:t>
      </w:r>
    </w:p>
    <w:p w14:paraId="5BDCEF76" w14:textId="77777777" w:rsidR="008B7FD6" w:rsidRPr="00D96BF7" w:rsidRDefault="008B7FD6" w:rsidP="008B7FD6">
      <w:pPr>
        <w:ind w:right="50"/>
        <w:jc w:val="center"/>
        <w:rPr>
          <w:rFonts w:ascii="Arial" w:hAnsi="Arial" w:cs="Arial"/>
          <w:bCs/>
          <w:sz w:val="22"/>
          <w:szCs w:val="22"/>
        </w:rPr>
      </w:pPr>
    </w:p>
    <w:p w14:paraId="45DB6B84"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36.-</w:t>
      </w:r>
      <w:r w:rsidRPr="00D96BF7">
        <w:rPr>
          <w:rFonts w:ascii="Arial" w:hAnsi="Arial" w:cs="Arial"/>
          <w:bCs/>
          <w:sz w:val="22"/>
          <w:szCs w:val="22"/>
        </w:rPr>
        <w:t xml:space="preserve"> Es objeto de estos derechos, los servicios que presta el Municipio por la ocupación temporal de una superficie limitada en las pensiones municipales.</w:t>
      </w:r>
    </w:p>
    <w:p w14:paraId="0DB88524" w14:textId="77777777" w:rsidR="008B7FD6" w:rsidRPr="00D96BF7" w:rsidRDefault="008B7FD6" w:rsidP="008B7FD6">
      <w:pPr>
        <w:ind w:right="50"/>
        <w:jc w:val="both"/>
        <w:rPr>
          <w:rFonts w:ascii="Arial" w:hAnsi="Arial" w:cs="Arial"/>
          <w:bCs/>
          <w:sz w:val="22"/>
          <w:szCs w:val="22"/>
        </w:rPr>
      </w:pPr>
    </w:p>
    <w:p w14:paraId="7AD875E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los derechos a que se refiere esta sección se realizará previamente al retiro del vehículo correspondiente de acuerdo a la siguiente tarifa:</w:t>
      </w:r>
    </w:p>
    <w:p w14:paraId="7E905974" w14:textId="77777777" w:rsidR="008B7FD6" w:rsidRPr="00D96BF7" w:rsidRDefault="008B7FD6" w:rsidP="008B7FD6">
      <w:pPr>
        <w:ind w:right="50"/>
        <w:jc w:val="both"/>
        <w:rPr>
          <w:rFonts w:ascii="Arial" w:hAnsi="Arial" w:cs="Arial"/>
          <w:sz w:val="22"/>
          <w:szCs w:val="22"/>
        </w:rPr>
      </w:pPr>
    </w:p>
    <w:p w14:paraId="02C4A24B"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    Bicicletas</w:t>
      </w:r>
      <w:r w:rsidRPr="00D96BF7">
        <w:rPr>
          <w:rFonts w:ascii="Arial" w:hAnsi="Arial" w:cs="Arial"/>
          <w:sz w:val="22"/>
          <w:szCs w:val="22"/>
        </w:rPr>
        <w:tab/>
        <w:t>$   8.30 diarios.</w:t>
      </w:r>
    </w:p>
    <w:p w14:paraId="4C92C121"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II.-   Motos</w:t>
      </w:r>
      <w:r w:rsidRPr="00D96BF7">
        <w:rPr>
          <w:rFonts w:ascii="Arial" w:hAnsi="Arial" w:cs="Arial"/>
          <w:sz w:val="22"/>
          <w:szCs w:val="22"/>
        </w:rPr>
        <w:tab/>
        <w:t>$ 11.80 diarios.</w:t>
      </w:r>
    </w:p>
    <w:p w14:paraId="3507FD70" w14:textId="77777777" w:rsidR="008B7FD6" w:rsidRPr="00D96BF7" w:rsidRDefault="008B7FD6" w:rsidP="008B7FD6">
      <w:pPr>
        <w:tabs>
          <w:tab w:val="left" w:pos="3119"/>
        </w:tabs>
        <w:jc w:val="both"/>
        <w:rPr>
          <w:rFonts w:ascii="Arial" w:hAnsi="Arial" w:cs="Arial"/>
          <w:sz w:val="22"/>
          <w:szCs w:val="22"/>
        </w:rPr>
      </w:pPr>
      <w:r w:rsidRPr="00D96BF7">
        <w:rPr>
          <w:rFonts w:ascii="Arial" w:hAnsi="Arial" w:cs="Arial"/>
          <w:sz w:val="22"/>
          <w:szCs w:val="22"/>
        </w:rPr>
        <w:t>III.-  Automóviles</w:t>
      </w:r>
      <w:r w:rsidRPr="00D96BF7">
        <w:rPr>
          <w:rFonts w:ascii="Arial" w:hAnsi="Arial" w:cs="Arial"/>
          <w:sz w:val="22"/>
          <w:szCs w:val="22"/>
        </w:rPr>
        <w:tab/>
        <w:t>$ 27.00 diarios.</w:t>
      </w:r>
    </w:p>
    <w:p w14:paraId="0E927221"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IV.- Camionetas</w:t>
      </w:r>
      <w:r w:rsidRPr="00D96BF7">
        <w:rPr>
          <w:rFonts w:ascii="Arial" w:hAnsi="Arial" w:cs="Arial"/>
          <w:sz w:val="22"/>
          <w:szCs w:val="22"/>
        </w:rPr>
        <w:tab/>
        <w:t>$ 35.00 diarios.</w:t>
      </w:r>
    </w:p>
    <w:p w14:paraId="2331178F"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V.-  Camión</w:t>
      </w:r>
      <w:r w:rsidRPr="00D96BF7">
        <w:rPr>
          <w:rFonts w:ascii="Arial" w:hAnsi="Arial" w:cs="Arial"/>
          <w:sz w:val="22"/>
          <w:szCs w:val="22"/>
        </w:rPr>
        <w:tab/>
        <w:t>$ 62.00 diarios.</w:t>
      </w:r>
    </w:p>
    <w:p w14:paraId="12423881" w14:textId="77777777" w:rsidR="008B7FD6" w:rsidRPr="00D96BF7" w:rsidRDefault="008B7FD6" w:rsidP="008B7FD6">
      <w:pPr>
        <w:jc w:val="center"/>
        <w:rPr>
          <w:rFonts w:ascii="Arial" w:hAnsi="Arial" w:cs="Arial"/>
          <w:b/>
          <w:sz w:val="22"/>
          <w:szCs w:val="22"/>
        </w:rPr>
      </w:pPr>
    </w:p>
    <w:p w14:paraId="117E56D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TÍTULO TERCERO</w:t>
      </w:r>
    </w:p>
    <w:p w14:paraId="36D5ABB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NO TRIBUTARIOS</w:t>
      </w:r>
    </w:p>
    <w:p w14:paraId="3E28E412" w14:textId="77777777" w:rsidR="008B7FD6" w:rsidRPr="00D96BF7" w:rsidRDefault="008B7FD6" w:rsidP="008B7FD6">
      <w:pPr>
        <w:jc w:val="center"/>
        <w:rPr>
          <w:rFonts w:ascii="Arial" w:hAnsi="Arial" w:cs="Arial"/>
          <w:b/>
          <w:bCs/>
          <w:sz w:val="22"/>
          <w:szCs w:val="22"/>
        </w:rPr>
      </w:pPr>
    </w:p>
    <w:p w14:paraId="41C24B8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PRIMERO</w:t>
      </w:r>
    </w:p>
    <w:p w14:paraId="55D91ED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PRODUCTOS</w:t>
      </w:r>
    </w:p>
    <w:p w14:paraId="0581D86F" w14:textId="77777777" w:rsidR="008B7FD6" w:rsidRPr="00D96BF7" w:rsidRDefault="008B7FD6" w:rsidP="008B7FD6">
      <w:pPr>
        <w:jc w:val="center"/>
        <w:rPr>
          <w:rFonts w:ascii="Arial" w:hAnsi="Arial" w:cs="Arial"/>
          <w:b/>
          <w:bCs/>
          <w:sz w:val="22"/>
          <w:szCs w:val="22"/>
        </w:rPr>
      </w:pPr>
    </w:p>
    <w:p w14:paraId="6158CD20"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26C2244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DISPOSICIONES GENERALES</w:t>
      </w:r>
    </w:p>
    <w:p w14:paraId="00F7C2D2" w14:textId="77777777" w:rsidR="008B7FD6" w:rsidRPr="00D96BF7" w:rsidRDefault="008B7FD6" w:rsidP="008B7FD6">
      <w:pPr>
        <w:ind w:right="50"/>
        <w:jc w:val="both"/>
        <w:rPr>
          <w:rFonts w:ascii="Arial" w:hAnsi="Arial" w:cs="Arial"/>
          <w:bCs/>
          <w:sz w:val="22"/>
          <w:szCs w:val="22"/>
        </w:rPr>
      </w:pPr>
    </w:p>
    <w:p w14:paraId="3BF996C8"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37.-</w:t>
      </w:r>
      <w:r w:rsidRPr="00D96BF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11A3BBD" w14:textId="77777777" w:rsidR="008B7FD6" w:rsidRPr="00D96BF7" w:rsidRDefault="008B7FD6" w:rsidP="008B7FD6">
      <w:pPr>
        <w:jc w:val="both"/>
        <w:rPr>
          <w:rFonts w:ascii="Arial" w:hAnsi="Arial" w:cs="Arial"/>
          <w:bCs/>
          <w:sz w:val="22"/>
          <w:szCs w:val="22"/>
        </w:rPr>
      </w:pPr>
    </w:p>
    <w:p w14:paraId="1672B91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4A33BC3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 LA VENTA O ARRENDAMIENTO</w:t>
      </w:r>
    </w:p>
    <w:p w14:paraId="3DC946E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LOTES Y GAVETAS DE LOS PANTEONES MUNICIPALES</w:t>
      </w:r>
    </w:p>
    <w:p w14:paraId="6DB2D8F9" w14:textId="77777777" w:rsidR="008B7FD6" w:rsidRPr="00D96BF7" w:rsidRDefault="008B7FD6" w:rsidP="008B7FD6">
      <w:pPr>
        <w:tabs>
          <w:tab w:val="left" w:pos="2780"/>
        </w:tabs>
        <w:jc w:val="both"/>
        <w:rPr>
          <w:rFonts w:ascii="Arial" w:hAnsi="Arial" w:cs="Arial"/>
          <w:sz w:val="22"/>
          <w:szCs w:val="22"/>
        </w:rPr>
      </w:pPr>
    </w:p>
    <w:p w14:paraId="013AB15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38.-</w:t>
      </w:r>
      <w:r w:rsidRPr="00D96BF7">
        <w:rPr>
          <w:rFonts w:ascii="Arial" w:hAnsi="Arial" w:cs="Arial"/>
          <w:bCs/>
          <w:sz w:val="22"/>
          <w:szCs w:val="22"/>
        </w:rPr>
        <w:t xml:space="preserve"> Son objeto de estos productos, la venta o arrendamiento de lotes y gavetas de los panteones municipales</w:t>
      </w:r>
      <w:r w:rsidRPr="00D96BF7">
        <w:rPr>
          <w:rFonts w:ascii="Arial" w:hAnsi="Arial" w:cs="Arial"/>
          <w:sz w:val="22"/>
          <w:szCs w:val="22"/>
        </w:rPr>
        <w:t>, de acuerdo a las siguientes tarifas:</w:t>
      </w:r>
    </w:p>
    <w:p w14:paraId="7A2BD766" w14:textId="16ACCB4F" w:rsidR="008B7FD6" w:rsidRPr="00D96BF7" w:rsidRDefault="008B7FD6" w:rsidP="008B7FD6">
      <w:pPr>
        <w:ind w:right="50"/>
        <w:jc w:val="both"/>
        <w:rPr>
          <w:rFonts w:ascii="Arial" w:hAnsi="Arial" w:cs="Arial"/>
          <w:sz w:val="22"/>
          <w:szCs w:val="22"/>
        </w:rPr>
      </w:pPr>
    </w:p>
    <w:p w14:paraId="73C8D66F" w14:textId="77777777" w:rsidR="008B7FD6" w:rsidRPr="00D96BF7" w:rsidRDefault="008B7FD6" w:rsidP="008B7FD6">
      <w:pPr>
        <w:jc w:val="both"/>
        <w:rPr>
          <w:rFonts w:ascii="Arial" w:hAnsi="Arial" w:cs="Arial"/>
          <w:sz w:val="22"/>
          <w:szCs w:val="22"/>
        </w:rPr>
      </w:pPr>
    </w:p>
    <w:p w14:paraId="7AD75BCE" w14:textId="64352229" w:rsidR="008B7FD6" w:rsidRPr="00D96BF7" w:rsidRDefault="008B7FD6" w:rsidP="008B7FD6">
      <w:pPr>
        <w:jc w:val="both"/>
        <w:rPr>
          <w:rFonts w:ascii="Arial" w:hAnsi="Arial" w:cs="Arial"/>
          <w:sz w:val="22"/>
          <w:szCs w:val="22"/>
        </w:rPr>
      </w:pPr>
      <w:r w:rsidRPr="00D96BF7">
        <w:rPr>
          <w:rFonts w:ascii="Arial" w:hAnsi="Arial" w:cs="Arial"/>
          <w:sz w:val="22"/>
          <w:szCs w:val="22"/>
        </w:rPr>
        <w:t>I.- Venta de lotes a quinquenio $ 409.00.</w:t>
      </w:r>
    </w:p>
    <w:p w14:paraId="32E9D4DD" w14:textId="77777777" w:rsidR="008B7FD6" w:rsidRPr="00D96BF7" w:rsidRDefault="008B7FD6" w:rsidP="008B7FD6">
      <w:pPr>
        <w:jc w:val="both"/>
        <w:rPr>
          <w:rFonts w:ascii="Arial" w:hAnsi="Arial" w:cs="Arial"/>
          <w:sz w:val="22"/>
          <w:szCs w:val="22"/>
        </w:rPr>
      </w:pPr>
    </w:p>
    <w:p w14:paraId="4F97F2D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lastRenderedPageBreak/>
        <w:t>II.- Venta de lotes a perpetuidad $ 806.00.</w:t>
      </w:r>
    </w:p>
    <w:p w14:paraId="134BB956" w14:textId="77777777" w:rsidR="008B7FD6" w:rsidRPr="00D96BF7" w:rsidRDefault="008B7FD6" w:rsidP="008B7FD6">
      <w:pPr>
        <w:jc w:val="both"/>
        <w:rPr>
          <w:rFonts w:ascii="Arial" w:hAnsi="Arial" w:cs="Arial"/>
          <w:sz w:val="22"/>
          <w:szCs w:val="22"/>
        </w:rPr>
      </w:pPr>
    </w:p>
    <w:p w14:paraId="5B11D78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56874F1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DEL ARRENDAMIENTO DE LOCALES</w:t>
      </w:r>
    </w:p>
    <w:p w14:paraId="1FF1B31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UBICADOS EN LOS MERCADOS MUNICIPALES</w:t>
      </w:r>
    </w:p>
    <w:p w14:paraId="166F763C" w14:textId="77777777" w:rsidR="008B7FD6" w:rsidRPr="00D96BF7" w:rsidRDefault="008B7FD6" w:rsidP="008B7FD6">
      <w:pPr>
        <w:ind w:right="50"/>
        <w:jc w:val="both"/>
        <w:rPr>
          <w:rFonts w:ascii="Arial" w:hAnsi="Arial" w:cs="Arial"/>
          <w:b/>
          <w:sz w:val="22"/>
          <w:szCs w:val="22"/>
        </w:rPr>
      </w:pPr>
    </w:p>
    <w:p w14:paraId="4D179438"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39.-</w:t>
      </w:r>
      <w:r w:rsidRPr="00D96BF7">
        <w:rPr>
          <w:rFonts w:ascii="Arial" w:hAnsi="Arial" w:cs="Arial"/>
          <w:bCs/>
          <w:sz w:val="22"/>
          <w:szCs w:val="22"/>
        </w:rPr>
        <w:t xml:space="preserve"> Es objeto de estos productos, el arrendamiento de locales ubicados en los mercados municipales</w:t>
      </w:r>
      <w:r w:rsidRPr="00D96BF7">
        <w:rPr>
          <w:rFonts w:ascii="Arial" w:hAnsi="Arial" w:cs="Arial"/>
          <w:sz w:val="22"/>
          <w:szCs w:val="22"/>
        </w:rPr>
        <w:t>, las cuotas serán las siguientes:</w:t>
      </w:r>
    </w:p>
    <w:p w14:paraId="1C9DF992" w14:textId="77777777" w:rsidR="008B7FD6" w:rsidRPr="00D96BF7" w:rsidRDefault="008B7FD6" w:rsidP="008B7FD6">
      <w:pPr>
        <w:jc w:val="both"/>
        <w:rPr>
          <w:rFonts w:ascii="Arial" w:hAnsi="Arial" w:cs="Arial"/>
          <w:sz w:val="22"/>
          <w:szCs w:val="22"/>
        </w:rPr>
      </w:pPr>
    </w:p>
    <w:p w14:paraId="737C059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Por arrendamiento de locales o piso fuera y dentro del mercado propiedad del Municipio, se cobrará una cuota mensual de $ 206.00.</w:t>
      </w:r>
    </w:p>
    <w:p w14:paraId="77F06559" w14:textId="77777777" w:rsidR="008B7FD6" w:rsidRPr="00D96BF7" w:rsidRDefault="008B7FD6" w:rsidP="008B7FD6">
      <w:pPr>
        <w:jc w:val="both"/>
        <w:rPr>
          <w:rFonts w:ascii="Arial" w:hAnsi="Arial" w:cs="Arial"/>
          <w:b/>
          <w:sz w:val="22"/>
          <w:szCs w:val="22"/>
        </w:rPr>
      </w:pPr>
    </w:p>
    <w:p w14:paraId="5C6CF75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5B5A00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OTROS PRODUCTOS</w:t>
      </w:r>
    </w:p>
    <w:p w14:paraId="26D023EE" w14:textId="77777777" w:rsidR="008B7FD6" w:rsidRPr="00D96BF7" w:rsidRDefault="008B7FD6" w:rsidP="008B7FD6">
      <w:pPr>
        <w:jc w:val="both"/>
        <w:rPr>
          <w:rFonts w:ascii="Arial" w:hAnsi="Arial" w:cs="Arial"/>
          <w:b/>
          <w:bCs/>
          <w:sz w:val="22"/>
          <w:szCs w:val="22"/>
        </w:rPr>
      </w:pPr>
    </w:p>
    <w:p w14:paraId="19FF275F"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 xml:space="preserve">ARTÍCULO 40.- </w:t>
      </w:r>
      <w:r w:rsidRPr="00D96BF7">
        <w:rPr>
          <w:rFonts w:ascii="Arial" w:hAnsi="Arial"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C962D0B" w14:textId="77777777" w:rsidR="008B7FD6" w:rsidRPr="00D96BF7" w:rsidRDefault="008B7FD6" w:rsidP="008B7FD6">
      <w:pPr>
        <w:ind w:right="50"/>
        <w:jc w:val="both"/>
        <w:rPr>
          <w:rFonts w:ascii="Arial" w:hAnsi="Arial" w:cs="Arial"/>
          <w:bCs/>
          <w:sz w:val="22"/>
          <w:szCs w:val="22"/>
        </w:rPr>
      </w:pPr>
    </w:p>
    <w:p w14:paraId="584AEE6A"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Por la renta del Auditorio Municipal $ 893.00.</w:t>
      </w:r>
    </w:p>
    <w:p w14:paraId="4DA9363E" w14:textId="77777777" w:rsidR="008B7FD6" w:rsidRPr="00D96BF7" w:rsidRDefault="008B7FD6" w:rsidP="008B7FD6">
      <w:pPr>
        <w:ind w:right="50"/>
        <w:jc w:val="center"/>
        <w:rPr>
          <w:rFonts w:ascii="Arial" w:hAnsi="Arial" w:cs="Arial"/>
          <w:sz w:val="22"/>
          <w:szCs w:val="22"/>
        </w:rPr>
      </w:pPr>
    </w:p>
    <w:p w14:paraId="6F92CB47"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CAPÍTULO SEGUNDO</w:t>
      </w:r>
    </w:p>
    <w:p w14:paraId="6D8D4C1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APROVECHAMIENTOS</w:t>
      </w:r>
    </w:p>
    <w:p w14:paraId="60AC09F5" w14:textId="77777777" w:rsidR="008B7FD6" w:rsidRPr="00D96BF7" w:rsidRDefault="008B7FD6" w:rsidP="008B7FD6">
      <w:pPr>
        <w:jc w:val="center"/>
        <w:rPr>
          <w:rFonts w:ascii="Arial" w:hAnsi="Arial" w:cs="Arial"/>
          <w:b/>
          <w:bCs/>
          <w:sz w:val="22"/>
          <w:szCs w:val="22"/>
        </w:rPr>
      </w:pPr>
    </w:p>
    <w:p w14:paraId="4306D77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7885CE4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DISPOSICIONES GENERALES</w:t>
      </w:r>
    </w:p>
    <w:p w14:paraId="40480510" w14:textId="77777777" w:rsidR="008B7FD6" w:rsidRPr="00D96BF7" w:rsidRDefault="008B7FD6" w:rsidP="008B7FD6">
      <w:pPr>
        <w:ind w:right="50"/>
        <w:jc w:val="both"/>
        <w:rPr>
          <w:rFonts w:ascii="Arial" w:hAnsi="Arial" w:cs="Arial"/>
          <w:bCs/>
          <w:sz w:val="22"/>
          <w:szCs w:val="22"/>
        </w:rPr>
      </w:pPr>
    </w:p>
    <w:p w14:paraId="25F70D5B"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41.-</w:t>
      </w:r>
      <w:r w:rsidRPr="00D96BF7">
        <w:rPr>
          <w:rFonts w:ascii="Arial" w:hAnsi="Arial" w:cs="Arial"/>
          <w:bCs/>
          <w:sz w:val="22"/>
          <w:szCs w:val="22"/>
        </w:rPr>
        <w:t xml:space="preserve"> Se clasifican como aprovechamientos los ingresos</w:t>
      </w:r>
      <w:r w:rsidRPr="00D96BF7">
        <w:rPr>
          <w:rFonts w:ascii="Arial" w:hAnsi="Arial" w:cs="Arial"/>
          <w:sz w:val="22"/>
          <w:szCs w:val="22"/>
        </w:rPr>
        <w:t xml:space="preserve"> </w:t>
      </w:r>
      <w:r w:rsidRPr="00D96BF7">
        <w:rPr>
          <w:rFonts w:ascii="Arial" w:hAnsi="Arial" w:cs="Arial"/>
          <w:bCs/>
          <w:sz w:val="22"/>
          <w:szCs w:val="22"/>
        </w:rPr>
        <w:t>que perciba el Municipio por los siguientes conceptos:</w:t>
      </w:r>
    </w:p>
    <w:p w14:paraId="6621388C" w14:textId="77777777" w:rsidR="008B7FD6" w:rsidRPr="00D96BF7" w:rsidRDefault="008B7FD6" w:rsidP="008B7FD6">
      <w:pPr>
        <w:jc w:val="both"/>
        <w:rPr>
          <w:rFonts w:ascii="Arial" w:hAnsi="Arial" w:cs="Arial"/>
          <w:sz w:val="22"/>
          <w:szCs w:val="22"/>
        </w:rPr>
      </w:pPr>
    </w:p>
    <w:p w14:paraId="23833E1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Ingresos por sanciones administrativas.</w:t>
      </w:r>
    </w:p>
    <w:p w14:paraId="7CF182B1" w14:textId="77777777" w:rsidR="008B7FD6" w:rsidRPr="00D96BF7" w:rsidRDefault="008B7FD6" w:rsidP="008B7FD6">
      <w:pPr>
        <w:jc w:val="both"/>
        <w:rPr>
          <w:rFonts w:ascii="Arial" w:hAnsi="Arial" w:cs="Arial"/>
          <w:sz w:val="22"/>
          <w:szCs w:val="22"/>
        </w:rPr>
      </w:pPr>
    </w:p>
    <w:p w14:paraId="582FC30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La adjudicación a favor del fisco de bienes abandonados.</w:t>
      </w:r>
    </w:p>
    <w:p w14:paraId="3B5AA237" w14:textId="77777777" w:rsidR="008B7FD6" w:rsidRPr="00D96BF7" w:rsidRDefault="008B7FD6" w:rsidP="008B7FD6">
      <w:pPr>
        <w:jc w:val="both"/>
        <w:rPr>
          <w:rFonts w:ascii="Arial" w:hAnsi="Arial" w:cs="Arial"/>
          <w:sz w:val="22"/>
          <w:szCs w:val="22"/>
        </w:rPr>
      </w:pPr>
    </w:p>
    <w:p w14:paraId="1F0DDF5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III. Ingresos por transferencia que perciba el Municipio:</w:t>
      </w:r>
    </w:p>
    <w:p w14:paraId="723CD6E7" w14:textId="77777777" w:rsidR="008B7FD6" w:rsidRPr="00D96BF7" w:rsidRDefault="008B7FD6" w:rsidP="008B7FD6">
      <w:pPr>
        <w:ind w:firstLine="426"/>
        <w:jc w:val="both"/>
        <w:rPr>
          <w:rFonts w:ascii="Arial" w:hAnsi="Arial" w:cs="Arial"/>
          <w:sz w:val="22"/>
          <w:szCs w:val="22"/>
        </w:rPr>
      </w:pPr>
    </w:p>
    <w:p w14:paraId="230D49C4"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a). Cesiones, herencias, legados, o donaciones.</w:t>
      </w:r>
    </w:p>
    <w:p w14:paraId="4FD3A2C5"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b). Adjudicaciones en favor del Municipio.</w:t>
      </w:r>
    </w:p>
    <w:p w14:paraId="05182CBF"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c). Aportaciones y subsidios de otro nivel de gobierno u organismos públicos o privados.</w:t>
      </w:r>
    </w:p>
    <w:p w14:paraId="0B795250" w14:textId="77777777" w:rsidR="008B7FD6" w:rsidRPr="00D96BF7" w:rsidRDefault="008B7FD6" w:rsidP="008B7FD6">
      <w:pPr>
        <w:autoSpaceDE w:val="0"/>
        <w:autoSpaceDN w:val="0"/>
        <w:adjustRightInd w:val="0"/>
        <w:jc w:val="both"/>
        <w:rPr>
          <w:rFonts w:ascii="Arial" w:hAnsi="Arial" w:cs="Arial"/>
          <w:sz w:val="22"/>
          <w:szCs w:val="22"/>
        </w:rPr>
      </w:pPr>
    </w:p>
    <w:p w14:paraId="5FD6A85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4905D73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POR TRANSFERENCIA</w:t>
      </w:r>
    </w:p>
    <w:p w14:paraId="001F4F1A" w14:textId="77777777" w:rsidR="008B7FD6" w:rsidRPr="00D96BF7" w:rsidRDefault="008B7FD6" w:rsidP="008B7FD6">
      <w:pPr>
        <w:jc w:val="both"/>
        <w:rPr>
          <w:rFonts w:ascii="Arial" w:hAnsi="Arial" w:cs="Arial"/>
          <w:b/>
          <w:bCs/>
          <w:sz w:val="22"/>
          <w:szCs w:val="22"/>
        </w:rPr>
      </w:pPr>
    </w:p>
    <w:p w14:paraId="4C2A494C" w14:textId="49B95B3A"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42.-</w:t>
      </w:r>
      <w:r w:rsidRPr="00D96BF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0D4AD2F0" w14:textId="77777777" w:rsidR="008B7FD6" w:rsidRPr="00D96BF7" w:rsidRDefault="008B7FD6" w:rsidP="008B7FD6">
      <w:pPr>
        <w:jc w:val="both"/>
        <w:rPr>
          <w:rFonts w:ascii="Arial" w:hAnsi="Arial" w:cs="Arial"/>
          <w:bCs/>
          <w:sz w:val="22"/>
          <w:szCs w:val="22"/>
        </w:rPr>
      </w:pPr>
    </w:p>
    <w:p w14:paraId="0A8AF96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108E074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DERIVADOS DE SANCIONES</w:t>
      </w:r>
    </w:p>
    <w:p w14:paraId="33BA3777" w14:textId="77777777" w:rsidR="008B7FD6" w:rsidRPr="00D96BF7" w:rsidRDefault="008B7FD6" w:rsidP="008B7FD6">
      <w:pPr>
        <w:jc w:val="both"/>
        <w:rPr>
          <w:rFonts w:ascii="Arial" w:hAnsi="Arial" w:cs="Arial"/>
          <w:b/>
          <w:bCs/>
          <w:sz w:val="22"/>
          <w:szCs w:val="22"/>
        </w:rPr>
      </w:pPr>
    </w:p>
    <w:p w14:paraId="09EE8FB3"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43.-</w:t>
      </w:r>
      <w:r w:rsidRPr="00D96BF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737713CD" w14:textId="2908E0CC" w:rsidR="008B7FD6" w:rsidRPr="00D96BF7" w:rsidRDefault="008B7FD6" w:rsidP="008B7FD6">
      <w:pPr>
        <w:ind w:right="50"/>
        <w:jc w:val="both"/>
        <w:rPr>
          <w:rFonts w:ascii="Arial" w:hAnsi="Arial" w:cs="Arial"/>
          <w:sz w:val="22"/>
          <w:szCs w:val="22"/>
        </w:rPr>
      </w:pPr>
    </w:p>
    <w:p w14:paraId="502E4696"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44.- </w:t>
      </w:r>
      <w:r w:rsidRPr="00D96BF7">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A56DB82" w14:textId="77777777" w:rsidR="008B7FD6" w:rsidRPr="00D96BF7" w:rsidRDefault="008B7FD6" w:rsidP="008B7FD6">
      <w:pPr>
        <w:jc w:val="both"/>
        <w:rPr>
          <w:rFonts w:ascii="Arial" w:hAnsi="Arial" w:cs="Arial"/>
          <w:sz w:val="22"/>
          <w:szCs w:val="22"/>
        </w:rPr>
      </w:pPr>
    </w:p>
    <w:p w14:paraId="112FDD1A"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45.- </w:t>
      </w:r>
      <w:r w:rsidRPr="00D96BF7">
        <w:rPr>
          <w:rFonts w:ascii="Arial" w:hAnsi="Arial" w:cs="Arial"/>
          <w:sz w:val="22"/>
          <w:szCs w:val="22"/>
        </w:rPr>
        <w:t xml:space="preserve">Los montos aplicables por concepto de multas estarán determinados por los reglamentos y demás disposiciones municipales que contemplen las infracciones cometidas. </w:t>
      </w:r>
    </w:p>
    <w:p w14:paraId="7441DDDF" w14:textId="77777777" w:rsidR="008B7FD6" w:rsidRPr="00D96BF7" w:rsidRDefault="008B7FD6" w:rsidP="008B7FD6">
      <w:pPr>
        <w:jc w:val="both"/>
        <w:rPr>
          <w:rFonts w:ascii="Arial" w:hAnsi="Arial" w:cs="Arial"/>
          <w:b/>
          <w:sz w:val="22"/>
          <w:szCs w:val="22"/>
        </w:rPr>
      </w:pPr>
    </w:p>
    <w:p w14:paraId="1DE9B364"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46.- </w:t>
      </w:r>
      <w:r w:rsidRPr="00D96BF7">
        <w:rPr>
          <w:rFonts w:ascii="Arial" w:hAnsi="Arial" w:cs="Arial"/>
          <w:sz w:val="22"/>
          <w:szCs w:val="22"/>
        </w:rPr>
        <w:t>Los ingresos, que perciba el Municipio por concepto de sanciones administrativas y fiscales, serán los siguientes:</w:t>
      </w:r>
    </w:p>
    <w:p w14:paraId="2993D514" w14:textId="77777777" w:rsidR="008B7FD6" w:rsidRPr="00D96BF7" w:rsidRDefault="008B7FD6" w:rsidP="008B7FD6">
      <w:pPr>
        <w:tabs>
          <w:tab w:val="left" w:pos="7651"/>
        </w:tabs>
        <w:jc w:val="both"/>
        <w:rPr>
          <w:rFonts w:ascii="Arial" w:hAnsi="Arial" w:cs="Arial"/>
          <w:b/>
          <w:sz w:val="22"/>
          <w:szCs w:val="22"/>
        </w:rPr>
      </w:pPr>
    </w:p>
    <w:p w14:paraId="27621A43" w14:textId="77777777" w:rsidR="008B7FD6" w:rsidRPr="00D96BF7" w:rsidRDefault="008B7FD6" w:rsidP="008B7FD6">
      <w:pPr>
        <w:tabs>
          <w:tab w:val="left" w:pos="7651"/>
        </w:tabs>
        <w:jc w:val="both"/>
        <w:rPr>
          <w:rFonts w:ascii="Arial" w:hAnsi="Arial" w:cs="Arial"/>
          <w:sz w:val="22"/>
          <w:szCs w:val="22"/>
        </w:rPr>
      </w:pPr>
      <w:r w:rsidRPr="00D96BF7">
        <w:rPr>
          <w:rFonts w:ascii="Arial" w:hAnsi="Arial" w:cs="Arial"/>
          <w:b/>
          <w:sz w:val="22"/>
          <w:szCs w:val="22"/>
        </w:rPr>
        <w:t xml:space="preserve">I.- </w:t>
      </w:r>
      <w:r w:rsidRPr="00D96BF7">
        <w:rPr>
          <w:rFonts w:ascii="Arial" w:hAnsi="Arial" w:cs="Arial"/>
          <w:sz w:val="22"/>
          <w:szCs w:val="22"/>
        </w:rPr>
        <w:t>De 10 a 50 Unidades de Medida y Actualización (UMA) a las infracciones siguientes:</w:t>
      </w:r>
    </w:p>
    <w:p w14:paraId="79964671" w14:textId="77777777" w:rsidR="008B7FD6" w:rsidRPr="00D96BF7" w:rsidRDefault="008B7FD6" w:rsidP="008B7FD6">
      <w:pPr>
        <w:jc w:val="both"/>
        <w:rPr>
          <w:rFonts w:ascii="Arial" w:hAnsi="Arial" w:cs="Arial"/>
          <w:sz w:val="22"/>
          <w:szCs w:val="22"/>
        </w:rPr>
      </w:pPr>
    </w:p>
    <w:p w14:paraId="15194F8B" w14:textId="656C72BB"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1.- Las cometidas por los sujetos pasivos de una obligación fiscal consistentes en: </w:t>
      </w:r>
    </w:p>
    <w:p w14:paraId="070D4FF5" w14:textId="77777777" w:rsidR="008B7FD6" w:rsidRPr="00D96BF7" w:rsidRDefault="008B7FD6" w:rsidP="008B7FD6">
      <w:pPr>
        <w:jc w:val="both"/>
        <w:rPr>
          <w:rFonts w:ascii="Arial" w:hAnsi="Arial" w:cs="Arial"/>
          <w:sz w:val="22"/>
          <w:szCs w:val="22"/>
        </w:rPr>
      </w:pPr>
    </w:p>
    <w:p w14:paraId="24C10FE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Presentar los avisos, declaraciones, solicitudes, datos, libros, informes, copias o documentos, alterados, falsificados, incompletos o con  errores  que  traigan  consigo  la evasión de una obligación  fiscal. </w:t>
      </w:r>
    </w:p>
    <w:p w14:paraId="1D8C80C4" w14:textId="77777777" w:rsidR="008B7FD6" w:rsidRPr="00D96BF7" w:rsidRDefault="008B7FD6" w:rsidP="008B7FD6">
      <w:pPr>
        <w:jc w:val="both"/>
        <w:rPr>
          <w:rFonts w:ascii="Arial" w:hAnsi="Arial" w:cs="Arial"/>
          <w:sz w:val="22"/>
          <w:szCs w:val="22"/>
        </w:rPr>
      </w:pPr>
    </w:p>
    <w:p w14:paraId="3234A33D" w14:textId="66ED9782"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No dar aviso de cambio de domicilio de los establecimientos donde se enajenan bebidas alcohólicas, así como el cambio del nombre del  titular de los derechos de la licencia para el funcionamiento de dichos establecimientos. </w:t>
      </w:r>
    </w:p>
    <w:p w14:paraId="2867324E" w14:textId="77777777" w:rsidR="008B7FD6" w:rsidRPr="00D96BF7" w:rsidRDefault="008B7FD6" w:rsidP="008B7FD6">
      <w:pPr>
        <w:jc w:val="both"/>
        <w:rPr>
          <w:rFonts w:ascii="Arial" w:hAnsi="Arial" w:cs="Arial"/>
          <w:sz w:val="22"/>
          <w:szCs w:val="22"/>
        </w:rPr>
      </w:pPr>
    </w:p>
    <w:p w14:paraId="1A019755" w14:textId="77777777" w:rsidR="008B7FD6" w:rsidRPr="00D96BF7" w:rsidRDefault="008B7FD6" w:rsidP="008B7FD6">
      <w:pPr>
        <w:jc w:val="both"/>
        <w:rPr>
          <w:rFonts w:ascii="Arial" w:hAnsi="Arial" w:cs="Arial"/>
          <w:sz w:val="22"/>
          <w:szCs w:val="22"/>
        </w:rPr>
      </w:pPr>
      <w:proofErr w:type="gramStart"/>
      <w:r w:rsidRPr="00D96BF7">
        <w:rPr>
          <w:rFonts w:ascii="Arial" w:hAnsi="Arial" w:cs="Arial"/>
          <w:sz w:val="22"/>
          <w:szCs w:val="22"/>
        </w:rPr>
        <w:t>c).-</w:t>
      </w:r>
      <w:proofErr w:type="gramEnd"/>
      <w:r w:rsidRPr="00D96BF7">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A1745CF" w14:textId="77777777" w:rsidR="008B7FD6" w:rsidRPr="00D96BF7" w:rsidRDefault="008B7FD6" w:rsidP="008B7FD6">
      <w:pPr>
        <w:jc w:val="both"/>
        <w:rPr>
          <w:rFonts w:ascii="Arial" w:hAnsi="Arial" w:cs="Arial"/>
          <w:sz w:val="22"/>
          <w:szCs w:val="22"/>
        </w:rPr>
      </w:pPr>
    </w:p>
    <w:p w14:paraId="79DDFD4C" w14:textId="2D464236" w:rsidR="008B7FD6" w:rsidRPr="00D96BF7" w:rsidRDefault="008B7FD6" w:rsidP="008B7FD6">
      <w:pPr>
        <w:jc w:val="both"/>
        <w:rPr>
          <w:rFonts w:ascii="Arial" w:hAnsi="Arial" w:cs="Arial"/>
          <w:sz w:val="22"/>
          <w:szCs w:val="22"/>
        </w:rPr>
      </w:pPr>
      <w:proofErr w:type="gramStart"/>
      <w:r w:rsidRPr="00D96BF7">
        <w:rPr>
          <w:rFonts w:ascii="Arial" w:hAnsi="Arial" w:cs="Arial"/>
          <w:sz w:val="22"/>
          <w:szCs w:val="22"/>
        </w:rPr>
        <w:t>d).-</w:t>
      </w:r>
      <w:proofErr w:type="gramEnd"/>
      <w:r w:rsidRPr="00D96BF7">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w:t>
      </w:r>
    </w:p>
    <w:p w14:paraId="54A4C534" w14:textId="330F0F8F" w:rsidR="008B7FD6" w:rsidRPr="00D96BF7" w:rsidRDefault="008B7FD6" w:rsidP="008B7FD6">
      <w:pPr>
        <w:ind w:right="50"/>
        <w:jc w:val="both"/>
        <w:rPr>
          <w:rFonts w:ascii="Arial" w:hAnsi="Arial" w:cs="Arial"/>
          <w:sz w:val="22"/>
          <w:szCs w:val="22"/>
        </w:rPr>
      </w:pPr>
    </w:p>
    <w:p w14:paraId="34FBCF1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w:t>
      </w:r>
      <w:proofErr w:type="gramStart"/>
      <w:r w:rsidRPr="00D96BF7">
        <w:rPr>
          <w:rFonts w:ascii="Arial" w:hAnsi="Arial" w:cs="Arial"/>
          <w:sz w:val="22"/>
          <w:szCs w:val="22"/>
        </w:rPr>
        <w:t>).-</w:t>
      </w:r>
      <w:proofErr w:type="gramEnd"/>
      <w:r w:rsidRPr="00D96BF7">
        <w:rPr>
          <w:rFonts w:ascii="Arial" w:hAnsi="Arial" w:cs="Arial"/>
          <w:sz w:val="22"/>
          <w:szCs w:val="22"/>
        </w:rPr>
        <w:t xml:space="preserve"> Faltar a la obligación de extender o exigir recibos, facturas o cualesquiera documentos que señalen las Leyes Fiscales. </w:t>
      </w:r>
    </w:p>
    <w:p w14:paraId="3B45A909" w14:textId="77777777" w:rsidR="008B7FD6" w:rsidRPr="00D96BF7" w:rsidRDefault="008B7FD6" w:rsidP="008B7FD6">
      <w:pPr>
        <w:jc w:val="both"/>
        <w:rPr>
          <w:rFonts w:ascii="Arial" w:hAnsi="Arial" w:cs="Arial"/>
          <w:sz w:val="22"/>
          <w:szCs w:val="22"/>
        </w:rPr>
      </w:pPr>
    </w:p>
    <w:p w14:paraId="7A7290C3"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f</w:t>
      </w:r>
      <w:proofErr w:type="gramStart"/>
      <w:r w:rsidRPr="00D96BF7">
        <w:rPr>
          <w:rFonts w:ascii="Arial" w:hAnsi="Arial" w:cs="Arial"/>
          <w:sz w:val="22"/>
          <w:szCs w:val="22"/>
        </w:rPr>
        <w:t>).-</w:t>
      </w:r>
      <w:proofErr w:type="gramEnd"/>
      <w:r w:rsidRPr="00D96BF7">
        <w:rPr>
          <w:rFonts w:ascii="Arial" w:hAnsi="Arial" w:cs="Arial"/>
          <w:sz w:val="22"/>
          <w:szCs w:val="22"/>
        </w:rPr>
        <w:t xml:space="preserve"> No pagar los créditos fiscales dentro de los plazos señalados por las Leyes Fiscales. </w:t>
      </w:r>
    </w:p>
    <w:p w14:paraId="18288885" w14:textId="77777777" w:rsidR="008B7FD6" w:rsidRPr="00D96BF7" w:rsidRDefault="008B7FD6" w:rsidP="008B7FD6">
      <w:pPr>
        <w:jc w:val="both"/>
        <w:rPr>
          <w:rFonts w:ascii="Arial" w:hAnsi="Arial" w:cs="Arial"/>
          <w:sz w:val="22"/>
          <w:szCs w:val="22"/>
        </w:rPr>
      </w:pPr>
    </w:p>
    <w:p w14:paraId="660A1D9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jueces, encargados de los registros públicos, notarios, corredores y en general a los funcionarios que tengan fe pública consistente en:</w:t>
      </w:r>
    </w:p>
    <w:p w14:paraId="2D1D6047" w14:textId="77777777" w:rsidR="008B7FD6" w:rsidRPr="00D96BF7" w:rsidRDefault="008B7FD6" w:rsidP="008B7FD6">
      <w:pPr>
        <w:jc w:val="both"/>
        <w:rPr>
          <w:rFonts w:ascii="Arial" w:hAnsi="Arial" w:cs="Arial"/>
          <w:sz w:val="22"/>
          <w:szCs w:val="22"/>
        </w:rPr>
      </w:pPr>
    </w:p>
    <w:p w14:paraId="5B034F6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Proporcionar los informes, datos o documentos alterados o falsificados.</w:t>
      </w:r>
    </w:p>
    <w:p w14:paraId="2909BA19" w14:textId="77777777" w:rsidR="008B7FD6" w:rsidRPr="00D96BF7" w:rsidRDefault="008B7FD6" w:rsidP="008B7FD6">
      <w:pPr>
        <w:jc w:val="both"/>
        <w:rPr>
          <w:rFonts w:ascii="Arial" w:hAnsi="Arial" w:cs="Arial"/>
          <w:sz w:val="22"/>
          <w:szCs w:val="22"/>
        </w:rPr>
      </w:pPr>
    </w:p>
    <w:p w14:paraId="753513D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lastRenderedPageBreak/>
        <w:t>b</w:t>
      </w:r>
      <w:proofErr w:type="gramStart"/>
      <w:r w:rsidRPr="00D96BF7">
        <w:rPr>
          <w:rFonts w:ascii="Arial" w:hAnsi="Arial" w:cs="Arial"/>
          <w:sz w:val="22"/>
          <w:szCs w:val="22"/>
        </w:rPr>
        <w:t>).-</w:t>
      </w:r>
      <w:proofErr w:type="gramEnd"/>
      <w:r w:rsidRPr="00D96BF7">
        <w:rPr>
          <w:rFonts w:ascii="Arial" w:hAnsi="Arial" w:cs="Arial"/>
          <w:sz w:val="22"/>
          <w:szCs w:val="22"/>
        </w:rPr>
        <w:t xml:space="preserve"> Extender constancia de haberse cumplido con las obligaciones fiscales en los actos en que intervengan, cuando no proceda su otorgamiento. </w:t>
      </w:r>
    </w:p>
    <w:p w14:paraId="1047193E" w14:textId="77777777" w:rsidR="008B7FD6" w:rsidRPr="00D96BF7" w:rsidRDefault="008B7FD6" w:rsidP="008B7FD6">
      <w:pPr>
        <w:jc w:val="both"/>
        <w:rPr>
          <w:rFonts w:ascii="Arial" w:hAnsi="Arial" w:cs="Arial"/>
          <w:sz w:val="22"/>
          <w:szCs w:val="22"/>
        </w:rPr>
      </w:pPr>
    </w:p>
    <w:p w14:paraId="12A0160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3.- Las cometidas por funcionarios y empleados públicos consistentes en:</w:t>
      </w:r>
    </w:p>
    <w:p w14:paraId="2278B380" w14:textId="77777777" w:rsidR="008B7FD6" w:rsidRPr="00D96BF7" w:rsidRDefault="008B7FD6" w:rsidP="008B7FD6">
      <w:pPr>
        <w:jc w:val="both"/>
        <w:rPr>
          <w:rFonts w:ascii="Arial" w:hAnsi="Arial" w:cs="Arial"/>
          <w:sz w:val="22"/>
          <w:szCs w:val="22"/>
        </w:rPr>
      </w:pPr>
    </w:p>
    <w:p w14:paraId="0B8B038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Alterar documentos fiscales que tengan en su poder.</w:t>
      </w:r>
    </w:p>
    <w:p w14:paraId="6F1222B5" w14:textId="77777777" w:rsidR="008B7FD6" w:rsidRPr="00D96BF7" w:rsidRDefault="008B7FD6" w:rsidP="008B7FD6">
      <w:pPr>
        <w:jc w:val="both"/>
        <w:rPr>
          <w:rFonts w:ascii="Arial" w:hAnsi="Arial" w:cs="Arial"/>
          <w:sz w:val="22"/>
          <w:szCs w:val="22"/>
        </w:rPr>
      </w:pPr>
    </w:p>
    <w:p w14:paraId="25CA787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14:paraId="637C0056" w14:textId="77777777" w:rsidR="008B7FD6" w:rsidRPr="00D96BF7" w:rsidRDefault="008B7FD6" w:rsidP="008B7FD6">
      <w:pPr>
        <w:jc w:val="both"/>
        <w:rPr>
          <w:rFonts w:ascii="Arial" w:hAnsi="Arial" w:cs="Arial"/>
          <w:sz w:val="22"/>
          <w:szCs w:val="22"/>
        </w:rPr>
      </w:pPr>
    </w:p>
    <w:p w14:paraId="2725C94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4.- Las cometidas por terceros consistentes en:</w:t>
      </w:r>
    </w:p>
    <w:p w14:paraId="6FA82B38" w14:textId="77777777" w:rsidR="008B7FD6" w:rsidRPr="00D96BF7" w:rsidRDefault="008B7FD6" w:rsidP="008B7FD6">
      <w:pPr>
        <w:jc w:val="both"/>
        <w:rPr>
          <w:rFonts w:ascii="Arial" w:hAnsi="Arial" w:cs="Arial"/>
          <w:sz w:val="22"/>
          <w:szCs w:val="22"/>
        </w:rPr>
      </w:pPr>
    </w:p>
    <w:p w14:paraId="218EEF8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Consentir o tolerar que se inscriban a su nombre negociaciones ajenas o percibir a nombre propio ingresos gravables que correspondan  a otra persona, cuando esto último origine la evasión de impuestos.</w:t>
      </w:r>
    </w:p>
    <w:p w14:paraId="03886611" w14:textId="77777777" w:rsidR="008B7FD6" w:rsidRPr="00D96BF7" w:rsidRDefault="008B7FD6" w:rsidP="008B7FD6">
      <w:pPr>
        <w:jc w:val="both"/>
        <w:rPr>
          <w:rFonts w:ascii="Arial" w:hAnsi="Arial" w:cs="Arial"/>
          <w:sz w:val="22"/>
          <w:szCs w:val="22"/>
        </w:rPr>
      </w:pPr>
    </w:p>
    <w:p w14:paraId="22C040F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Presentar los avisos, informes, datos o documentos que le sean solicitados alterados, falsificados, incompletos o inexactos.</w:t>
      </w:r>
    </w:p>
    <w:p w14:paraId="448A0732" w14:textId="77777777" w:rsidR="008B7FD6" w:rsidRPr="00D96BF7" w:rsidRDefault="008B7FD6" w:rsidP="008B7FD6">
      <w:pPr>
        <w:jc w:val="both"/>
        <w:rPr>
          <w:rFonts w:ascii="Arial" w:hAnsi="Arial" w:cs="Arial"/>
          <w:sz w:val="22"/>
          <w:szCs w:val="22"/>
        </w:rPr>
      </w:pPr>
    </w:p>
    <w:p w14:paraId="7E42E878"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II.- </w:t>
      </w:r>
      <w:r w:rsidRPr="00D96BF7">
        <w:rPr>
          <w:rFonts w:ascii="Arial" w:hAnsi="Arial" w:cs="Arial"/>
          <w:sz w:val="22"/>
          <w:szCs w:val="22"/>
        </w:rPr>
        <w:t>De 20 a 100 Unidades de Medida y Actualización (UMA) a las infracciones siguientes:</w:t>
      </w:r>
    </w:p>
    <w:p w14:paraId="63D49F10" w14:textId="256D314B" w:rsidR="008B7FD6" w:rsidRPr="00D96BF7" w:rsidRDefault="008B7FD6" w:rsidP="008B7FD6">
      <w:pPr>
        <w:ind w:right="50"/>
        <w:jc w:val="both"/>
        <w:rPr>
          <w:rFonts w:ascii="Arial" w:hAnsi="Arial" w:cs="Arial"/>
          <w:sz w:val="22"/>
          <w:szCs w:val="22"/>
        </w:rPr>
      </w:pPr>
    </w:p>
    <w:p w14:paraId="21C10259"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0483D831" w14:textId="77777777" w:rsidR="008B7FD6" w:rsidRPr="00D96BF7" w:rsidRDefault="008B7FD6" w:rsidP="008B7FD6">
      <w:pPr>
        <w:jc w:val="both"/>
        <w:rPr>
          <w:rFonts w:ascii="Arial" w:hAnsi="Arial" w:cs="Arial"/>
          <w:sz w:val="22"/>
          <w:szCs w:val="22"/>
        </w:rPr>
      </w:pPr>
    </w:p>
    <w:p w14:paraId="51098AB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61A9FA9" w14:textId="77777777" w:rsidR="008B7FD6" w:rsidRPr="00D96BF7" w:rsidRDefault="008B7FD6" w:rsidP="008B7FD6">
      <w:pPr>
        <w:jc w:val="both"/>
        <w:rPr>
          <w:rFonts w:ascii="Arial" w:hAnsi="Arial" w:cs="Arial"/>
          <w:sz w:val="22"/>
          <w:szCs w:val="22"/>
        </w:rPr>
      </w:pPr>
    </w:p>
    <w:p w14:paraId="766BFDC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Utilizar  interpósita  persona para manifestar negociaciones propias o para percibir ingresos gravables dejando de pagar las  contribuciones.</w:t>
      </w:r>
    </w:p>
    <w:p w14:paraId="27F44810" w14:textId="77777777" w:rsidR="008B7FD6" w:rsidRPr="00D96BF7" w:rsidRDefault="008B7FD6" w:rsidP="008B7FD6">
      <w:pPr>
        <w:jc w:val="both"/>
        <w:rPr>
          <w:rFonts w:ascii="Arial" w:hAnsi="Arial" w:cs="Arial"/>
          <w:sz w:val="22"/>
          <w:szCs w:val="22"/>
        </w:rPr>
      </w:pPr>
    </w:p>
    <w:p w14:paraId="617D5644" w14:textId="77777777" w:rsidR="008B7FD6" w:rsidRPr="00D96BF7" w:rsidRDefault="008B7FD6" w:rsidP="008B7FD6">
      <w:pPr>
        <w:jc w:val="both"/>
        <w:rPr>
          <w:rFonts w:ascii="Arial" w:hAnsi="Arial" w:cs="Arial"/>
          <w:sz w:val="22"/>
          <w:szCs w:val="22"/>
        </w:rPr>
      </w:pPr>
      <w:proofErr w:type="gramStart"/>
      <w:r w:rsidRPr="00D96BF7">
        <w:rPr>
          <w:rFonts w:ascii="Arial" w:hAnsi="Arial" w:cs="Arial"/>
          <w:sz w:val="22"/>
          <w:szCs w:val="22"/>
        </w:rPr>
        <w:t>c).-</w:t>
      </w:r>
      <w:proofErr w:type="gramEnd"/>
      <w:r w:rsidRPr="00D96BF7">
        <w:rPr>
          <w:rFonts w:ascii="Arial" w:hAnsi="Arial" w:cs="Arial"/>
          <w:sz w:val="22"/>
          <w:szCs w:val="22"/>
        </w:rPr>
        <w:t xml:space="preserve"> No contar con la licencia y la autorización anual correspondiente para la colocación de anuncios publicitarios.</w:t>
      </w:r>
    </w:p>
    <w:p w14:paraId="20636158" w14:textId="77777777" w:rsidR="008B7FD6" w:rsidRPr="00D96BF7" w:rsidRDefault="008B7FD6" w:rsidP="008B7FD6">
      <w:pPr>
        <w:jc w:val="both"/>
        <w:rPr>
          <w:rFonts w:ascii="Arial" w:hAnsi="Arial" w:cs="Arial"/>
          <w:sz w:val="22"/>
          <w:szCs w:val="22"/>
        </w:rPr>
      </w:pPr>
    </w:p>
    <w:p w14:paraId="1F9A435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jueces, encargados de los registros públicos, notarios, corredores y en general a los funcionarios que tengan fe pública consistente en:</w:t>
      </w:r>
    </w:p>
    <w:p w14:paraId="7C170AD1" w14:textId="77777777" w:rsidR="008B7FD6" w:rsidRPr="00D96BF7" w:rsidRDefault="008B7FD6" w:rsidP="008B7FD6">
      <w:pPr>
        <w:jc w:val="both"/>
        <w:rPr>
          <w:rFonts w:ascii="Arial" w:hAnsi="Arial" w:cs="Arial"/>
          <w:sz w:val="22"/>
          <w:szCs w:val="22"/>
        </w:rPr>
      </w:pPr>
    </w:p>
    <w:p w14:paraId="1B06F16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Expedir testimonios de escrituras, documentos o minutas cuando no estén pagadas las contribuciones correspondientes. </w:t>
      </w:r>
    </w:p>
    <w:p w14:paraId="7468EC63" w14:textId="77777777" w:rsidR="008B7FD6" w:rsidRPr="00D96BF7" w:rsidRDefault="008B7FD6" w:rsidP="008B7FD6">
      <w:pPr>
        <w:jc w:val="both"/>
        <w:rPr>
          <w:rFonts w:ascii="Arial" w:hAnsi="Arial" w:cs="Arial"/>
          <w:sz w:val="22"/>
          <w:szCs w:val="22"/>
        </w:rPr>
      </w:pPr>
    </w:p>
    <w:p w14:paraId="7841939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06C7EAFD" w14:textId="77777777" w:rsidR="008B7FD6" w:rsidRPr="00D96BF7" w:rsidRDefault="008B7FD6" w:rsidP="008B7FD6">
      <w:pPr>
        <w:jc w:val="both"/>
        <w:rPr>
          <w:rFonts w:ascii="Arial" w:hAnsi="Arial" w:cs="Arial"/>
          <w:sz w:val="22"/>
          <w:szCs w:val="22"/>
        </w:rPr>
      </w:pPr>
    </w:p>
    <w:p w14:paraId="3E8EAB6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3.- Las cometidas por funcionarios y empleados públicos consistentes en: </w:t>
      </w:r>
    </w:p>
    <w:p w14:paraId="025155F3" w14:textId="77777777" w:rsidR="008B7FD6" w:rsidRPr="00D96BF7" w:rsidRDefault="008B7FD6" w:rsidP="008B7FD6">
      <w:pPr>
        <w:jc w:val="both"/>
        <w:rPr>
          <w:rFonts w:ascii="Arial" w:hAnsi="Arial" w:cs="Arial"/>
          <w:sz w:val="22"/>
          <w:szCs w:val="22"/>
        </w:rPr>
      </w:pPr>
    </w:p>
    <w:p w14:paraId="055AF71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Faltar a la obligación de guardar secreto respecto de los asuntos que conozca, revelar los datos declarados por los contribuyentes o aprovecharse de ellos. </w:t>
      </w:r>
    </w:p>
    <w:p w14:paraId="3EA2892E" w14:textId="77777777" w:rsidR="008B7FD6" w:rsidRPr="00D96BF7" w:rsidRDefault="008B7FD6" w:rsidP="008B7FD6">
      <w:pPr>
        <w:jc w:val="both"/>
        <w:rPr>
          <w:rFonts w:ascii="Arial" w:hAnsi="Arial" w:cs="Arial"/>
          <w:sz w:val="22"/>
          <w:szCs w:val="22"/>
        </w:rPr>
      </w:pPr>
    </w:p>
    <w:p w14:paraId="7C758FA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Facilitar o permitir la alteración de las declaraciones, avisos o cualquier otro documento. Cooperar en cualquier forma para que se eludan las prestaciones fiscales.</w:t>
      </w:r>
    </w:p>
    <w:p w14:paraId="451634F2" w14:textId="77777777" w:rsidR="008B7FD6" w:rsidRPr="00D96BF7" w:rsidRDefault="008B7FD6" w:rsidP="008B7FD6">
      <w:pPr>
        <w:jc w:val="both"/>
        <w:rPr>
          <w:rFonts w:ascii="Arial" w:hAnsi="Arial" w:cs="Arial"/>
          <w:sz w:val="22"/>
          <w:szCs w:val="22"/>
        </w:rPr>
      </w:pPr>
    </w:p>
    <w:p w14:paraId="7FF9F1DD"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III.- </w:t>
      </w:r>
      <w:r w:rsidRPr="00D96BF7">
        <w:rPr>
          <w:rFonts w:ascii="Arial" w:hAnsi="Arial" w:cs="Arial"/>
          <w:sz w:val="22"/>
          <w:szCs w:val="22"/>
        </w:rPr>
        <w:t>De 100 a 200 Unidades de Medida y Actualización (UMA) a las infracciones siguientes:</w:t>
      </w:r>
    </w:p>
    <w:p w14:paraId="32C0B634" w14:textId="77777777" w:rsidR="008B7FD6" w:rsidRPr="00D96BF7" w:rsidRDefault="008B7FD6" w:rsidP="008B7FD6">
      <w:pPr>
        <w:jc w:val="both"/>
        <w:rPr>
          <w:rFonts w:ascii="Arial" w:hAnsi="Arial" w:cs="Arial"/>
          <w:sz w:val="22"/>
          <w:szCs w:val="22"/>
        </w:rPr>
      </w:pPr>
    </w:p>
    <w:p w14:paraId="261AB9B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6A54611F" w14:textId="77777777" w:rsidR="008B7FD6" w:rsidRPr="00D96BF7" w:rsidRDefault="008B7FD6" w:rsidP="008B7FD6">
      <w:pPr>
        <w:jc w:val="both"/>
        <w:rPr>
          <w:rFonts w:ascii="Arial" w:hAnsi="Arial" w:cs="Arial"/>
          <w:sz w:val="22"/>
          <w:szCs w:val="22"/>
        </w:rPr>
      </w:pPr>
    </w:p>
    <w:p w14:paraId="421EDDD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Eludir el pago de créditos fiscales mediante inexactitudes, simulaciones, falsificaciones, omisiones u otras maniobras semejantes.</w:t>
      </w:r>
    </w:p>
    <w:p w14:paraId="353088EC" w14:textId="77777777" w:rsidR="008B7FD6" w:rsidRPr="00D96BF7" w:rsidRDefault="008B7FD6" w:rsidP="008B7FD6">
      <w:pPr>
        <w:jc w:val="both"/>
        <w:rPr>
          <w:rFonts w:ascii="Arial" w:hAnsi="Arial" w:cs="Arial"/>
          <w:sz w:val="22"/>
          <w:szCs w:val="22"/>
        </w:rPr>
      </w:pPr>
    </w:p>
    <w:p w14:paraId="2201921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los funcionarios y empleados públicos consistentes:</w:t>
      </w:r>
    </w:p>
    <w:p w14:paraId="314E335B" w14:textId="77777777" w:rsidR="008B7FD6" w:rsidRPr="00D96BF7" w:rsidRDefault="008B7FD6" w:rsidP="008B7FD6">
      <w:pPr>
        <w:jc w:val="both"/>
        <w:rPr>
          <w:rFonts w:ascii="Arial" w:hAnsi="Arial" w:cs="Arial"/>
          <w:sz w:val="22"/>
          <w:szCs w:val="22"/>
        </w:rPr>
      </w:pPr>
    </w:p>
    <w:p w14:paraId="2014E9F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Practicar visitas domiciliarias de auditoría, inspecciones o verificaciones sin que exista orden emitida por autoridad competente.</w:t>
      </w:r>
    </w:p>
    <w:p w14:paraId="5D60CCF9" w14:textId="77777777" w:rsidR="008B7FD6" w:rsidRPr="00D96BF7" w:rsidRDefault="008B7FD6" w:rsidP="008B7FD6">
      <w:pPr>
        <w:jc w:val="both"/>
        <w:rPr>
          <w:rFonts w:ascii="Arial" w:hAnsi="Arial" w:cs="Arial"/>
          <w:sz w:val="22"/>
          <w:szCs w:val="22"/>
        </w:rPr>
      </w:pPr>
    </w:p>
    <w:p w14:paraId="65A44C4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6B0F98EF" w14:textId="77777777" w:rsidR="008B7FD6" w:rsidRPr="00D96BF7" w:rsidRDefault="008B7FD6" w:rsidP="008B7FD6">
      <w:pPr>
        <w:jc w:val="both"/>
        <w:rPr>
          <w:rFonts w:ascii="Arial" w:hAnsi="Arial" w:cs="Arial"/>
          <w:b/>
          <w:sz w:val="22"/>
          <w:szCs w:val="22"/>
        </w:rPr>
      </w:pPr>
    </w:p>
    <w:p w14:paraId="506AF1C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IV.- </w:t>
      </w:r>
      <w:r w:rsidRPr="00D96BF7">
        <w:rPr>
          <w:rFonts w:ascii="Arial" w:hAnsi="Arial" w:cs="Arial"/>
          <w:sz w:val="22"/>
          <w:szCs w:val="22"/>
        </w:rPr>
        <w:t>De 100 a 300 Unidades de Medida y Actualización (UMA) a las infracciones siguientes:</w:t>
      </w:r>
    </w:p>
    <w:p w14:paraId="31CB0B62" w14:textId="77777777" w:rsidR="008B7FD6" w:rsidRPr="00D96BF7" w:rsidRDefault="008B7FD6" w:rsidP="008B7FD6">
      <w:pPr>
        <w:jc w:val="both"/>
        <w:rPr>
          <w:rFonts w:ascii="Arial" w:hAnsi="Arial" w:cs="Arial"/>
          <w:sz w:val="22"/>
          <w:szCs w:val="22"/>
        </w:rPr>
      </w:pPr>
    </w:p>
    <w:p w14:paraId="5580742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3BF42BC5" w14:textId="77777777" w:rsidR="008B7FD6" w:rsidRPr="00D96BF7" w:rsidRDefault="008B7FD6" w:rsidP="008B7FD6">
      <w:pPr>
        <w:jc w:val="both"/>
        <w:rPr>
          <w:rFonts w:ascii="Arial" w:hAnsi="Arial" w:cs="Arial"/>
          <w:sz w:val="22"/>
          <w:szCs w:val="22"/>
        </w:rPr>
      </w:pPr>
    </w:p>
    <w:p w14:paraId="2140023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Enajenar bebidas alcohólicas sin contar con  la licencia o autorización o su refrendo anual correspondiente. </w:t>
      </w:r>
    </w:p>
    <w:p w14:paraId="07E98644" w14:textId="77777777" w:rsidR="008B7FD6" w:rsidRPr="00D96BF7" w:rsidRDefault="008B7FD6" w:rsidP="008B7FD6">
      <w:pPr>
        <w:jc w:val="both"/>
        <w:rPr>
          <w:rFonts w:ascii="Arial" w:hAnsi="Arial" w:cs="Arial"/>
          <w:b/>
          <w:sz w:val="22"/>
          <w:szCs w:val="22"/>
        </w:rPr>
      </w:pPr>
    </w:p>
    <w:p w14:paraId="24D097C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2.- Las cometidas por jueces, encargados de los registros públicos, notarios, corredores y en general a los funcionarios que tengan fe pública consistente en: </w:t>
      </w:r>
    </w:p>
    <w:p w14:paraId="715C56AE" w14:textId="77777777" w:rsidR="008B7FD6" w:rsidRPr="00D96BF7" w:rsidRDefault="008B7FD6" w:rsidP="008B7FD6">
      <w:pPr>
        <w:jc w:val="both"/>
        <w:rPr>
          <w:rFonts w:ascii="Arial" w:hAnsi="Arial" w:cs="Arial"/>
          <w:sz w:val="22"/>
          <w:szCs w:val="22"/>
        </w:rPr>
      </w:pPr>
    </w:p>
    <w:p w14:paraId="7E764EC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Inscribir o registrar los documentos, instrumentos o libros, sin la constancia de haberse pagado el gravamen correspondiente. </w:t>
      </w:r>
    </w:p>
    <w:p w14:paraId="1BB985B5" w14:textId="77777777" w:rsidR="008B7FD6" w:rsidRPr="00D96BF7" w:rsidRDefault="008B7FD6" w:rsidP="008B7FD6">
      <w:pPr>
        <w:jc w:val="both"/>
        <w:rPr>
          <w:rFonts w:ascii="Arial" w:hAnsi="Arial" w:cs="Arial"/>
          <w:sz w:val="22"/>
          <w:szCs w:val="22"/>
        </w:rPr>
      </w:pPr>
    </w:p>
    <w:p w14:paraId="374B4101" w14:textId="7C4A51D1" w:rsidR="008B7FD6" w:rsidRPr="00D96BF7" w:rsidRDefault="008B7FD6" w:rsidP="008B7FD6">
      <w:pPr>
        <w:jc w:val="both"/>
        <w:rPr>
          <w:rFonts w:ascii="Arial" w:hAnsi="Arial" w:cs="Arial"/>
          <w:sz w:val="22"/>
          <w:szCs w:val="22"/>
        </w:rPr>
      </w:pPr>
      <w:r w:rsidRPr="00D96BF7">
        <w:rPr>
          <w:rFonts w:ascii="Arial" w:hAnsi="Arial" w:cs="Arial"/>
          <w:sz w:val="22"/>
          <w:szCs w:val="22"/>
        </w:rPr>
        <w:t>b</w:t>
      </w:r>
      <w:proofErr w:type="gramStart"/>
      <w:r w:rsidRPr="00D96BF7">
        <w:rPr>
          <w:rFonts w:ascii="Arial" w:hAnsi="Arial" w:cs="Arial"/>
          <w:sz w:val="22"/>
          <w:szCs w:val="22"/>
        </w:rPr>
        <w:t>).-</w:t>
      </w:r>
      <w:proofErr w:type="gramEnd"/>
      <w:r w:rsidRPr="00D96BF7">
        <w:rPr>
          <w:rFonts w:ascii="Arial" w:hAnsi="Arial" w:cs="Arial"/>
          <w:sz w:val="22"/>
          <w:szCs w:val="22"/>
        </w:rPr>
        <w:t xml:space="preserve"> No  proporcionar informes  o datos, no exhibir documentos cuando deban hacerlo en los términos que fijen las disposiciones fiscales o cuando lo exijan las autoridades competentes, o presentarlos incompletos o inexactos.</w:t>
      </w:r>
    </w:p>
    <w:p w14:paraId="5D098B71" w14:textId="77777777" w:rsidR="008B7FD6" w:rsidRPr="00D96BF7" w:rsidRDefault="008B7FD6" w:rsidP="008B7FD6">
      <w:pPr>
        <w:jc w:val="both"/>
        <w:rPr>
          <w:rFonts w:ascii="Arial" w:hAnsi="Arial" w:cs="Arial"/>
          <w:sz w:val="22"/>
          <w:szCs w:val="22"/>
        </w:rPr>
      </w:pPr>
    </w:p>
    <w:p w14:paraId="5237643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3.- Las cometidas por funcionarios y empleados públicos consistentes en:</w:t>
      </w:r>
    </w:p>
    <w:p w14:paraId="320C569E" w14:textId="77777777" w:rsidR="008B7FD6" w:rsidRPr="00D96BF7" w:rsidRDefault="008B7FD6" w:rsidP="008B7FD6">
      <w:pPr>
        <w:jc w:val="both"/>
        <w:rPr>
          <w:rFonts w:ascii="Arial" w:hAnsi="Arial" w:cs="Arial"/>
          <w:sz w:val="22"/>
          <w:szCs w:val="22"/>
        </w:rPr>
      </w:pPr>
    </w:p>
    <w:p w14:paraId="1E63AD9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71062FB2" w14:textId="77777777" w:rsidR="008B7FD6" w:rsidRPr="00D96BF7" w:rsidRDefault="008B7FD6" w:rsidP="008B7FD6">
      <w:pPr>
        <w:jc w:val="both"/>
        <w:rPr>
          <w:rFonts w:ascii="Arial" w:hAnsi="Arial" w:cs="Arial"/>
          <w:sz w:val="22"/>
          <w:szCs w:val="22"/>
        </w:rPr>
      </w:pPr>
    </w:p>
    <w:p w14:paraId="1560BD5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4.- Las cometidas por terceros consistentes en: </w:t>
      </w:r>
    </w:p>
    <w:p w14:paraId="3B4BBDCB" w14:textId="77777777" w:rsidR="008B7FD6" w:rsidRPr="00D96BF7" w:rsidRDefault="008B7FD6" w:rsidP="008B7FD6">
      <w:pPr>
        <w:jc w:val="both"/>
        <w:rPr>
          <w:rFonts w:ascii="Arial" w:hAnsi="Arial" w:cs="Arial"/>
          <w:sz w:val="22"/>
          <w:szCs w:val="22"/>
        </w:rPr>
      </w:pPr>
    </w:p>
    <w:p w14:paraId="63BCE7C4"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w:t>
      </w:r>
      <w:proofErr w:type="gramStart"/>
      <w:r w:rsidRPr="00D96BF7">
        <w:rPr>
          <w:rFonts w:ascii="Arial" w:hAnsi="Arial" w:cs="Arial"/>
          <w:sz w:val="22"/>
          <w:szCs w:val="22"/>
        </w:rPr>
        <w:t>).-</w:t>
      </w:r>
      <w:proofErr w:type="gramEnd"/>
      <w:r w:rsidRPr="00D96BF7">
        <w:rPr>
          <w:rFonts w:ascii="Arial" w:hAnsi="Arial" w:cs="Arial"/>
          <w:sz w:val="22"/>
          <w:szCs w:val="22"/>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61142DEE" w14:textId="77777777" w:rsidR="008B7FD6" w:rsidRPr="00D96BF7" w:rsidRDefault="008B7FD6" w:rsidP="008B7FD6">
      <w:pPr>
        <w:jc w:val="both"/>
        <w:rPr>
          <w:rFonts w:ascii="Arial" w:hAnsi="Arial" w:cs="Arial"/>
          <w:sz w:val="22"/>
          <w:szCs w:val="22"/>
        </w:rPr>
      </w:pPr>
    </w:p>
    <w:p w14:paraId="5E32FA98"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lastRenderedPageBreak/>
        <w:t>b</w:t>
      </w:r>
      <w:proofErr w:type="gramStart"/>
      <w:r w:rsidRPr="00D96BF7">
        <w:rPr>
          <w:rFonts w:ascii="Arial" w:hAnsi="Arial" w:cs="Arial"/>
          <w:sz w:val="22"/>
          <w:szCs w:val="22"/>
        </w:rPr>
        <w:t>).-</w:t>
      </w:r>
      <w:proofErr w:type="gramEnd"/>
      <w:r w:rsidRPr="00D96BF7">
        <w:rPr>
          <w:rFonts w:ascii="Arial" w:hAnsi="Arial" w:cs="Arial"/>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4C49213" w14:textId="77777777" w:rsidR="008B7FD6" w:rsidRPr="00D96BF7" w:rsidRDefault="008B7FD6" w:rsidP="008B7FD6">
      <w:pPr>
        <w:tabs>
          <w:tab w:val="left" w:pos="144"/>
        </w:tabs>
        <w:jc w:val="both"/>
        <w:rPr>
          <w:rFonts w:ascii="Arial" w:hAnsi="Arial" w:cs="Arial"/>
          <w:b/>
          <w:sz w:val="22"/>
          <w:szCs w:val="22"/>
        </w:rPr>
      </w:pPr>
    </w:p>
    <w:p w14:paraId="6424E294" w14:textId="77777777" w:rsidR="008B7FD6" w:rsidRPr="00D96BF7" w:rsidRDefault="008B7FD6" w:rsidP="008B7FD6">
      <w:pPr>
        <w:tabs>
          <w:tab w:val="left" w:pos="144"/>
        </w:tabs>
        <w:jc w:val="both"/>
        <w:rPr>
          <w:rFonts w:ascii="Arial" w:hAnsi="Arial" w:cs="Arial"/>
          <w:b/>
          <w:sz w:val="22"/>
          <w:szCs w:val="22"/>
        </w:rPr>
      </w:pPr>
      <w:r w:rsidRPr="00D96BF7">
        <w:rPr>
          <w:rFonts w:ascii="Arial" w:hAnsi="Arial" w:cs="Arial"/>
          <w:b/>
          <w:sz w:val="22"/>
          <w:szCs w:val="22"/>
        </w:rPr>
        <w:t xml:space="preserve">V.- </w:t>
      </w:r>
      <w:r w:rsidRPr="00D96BF7">
        <w:rPr>
          <w:rFonts w:ascii="Arial" w:hAnsi="Arial" w:cs="Arial"/>
          <w:sz w:val="22"/>
          <w:szCs w:val="22"/>
        </w:rPr>
        <w:t>Por violar o destruir los sellos de clausura colocados por la Autoridad Municipal se impondrá una multa de $ 36.00 a $ 85.00.</w:t>
      </w:r>
    </w:p>
    <w:p w14:paraId="7568B467" w14:textId="77777777" w:rsidR="008B7FD6" w:rsidRPr="00D96BF7" w:rsidRDefault="008B7FD6" w:rsidP="008B7FD6">
      <w:pPr>
        <w:tabs>
          <w:tab w:val="left" w:pos="144"/>
        </w:tabs>
        <w:jc w:val="both"/>
        <w:rPr>
          <w:rFonts w:ascii="Arial" w:hAnsi="Arial" w:cs="Arial"/>
          <w:b/>
          <w:sz w:val="22"/>
          <w:szCs w:val="22"/>
        </w:rPr>
      </w:pPr>
    </w:p>
    <w:p w14:paraId="4CDDD21F" w14:textId="77777777" w:rsidR="008B7FD6" w:rsidRPr="00D96BF7" w:rsidRDefault="008B7FD6" w:rsidP="008B7FD6">
      <w:pPr>
        <w:tabs>
          <w:tab w:val="left" w:pos="144"/>
        </w:tabs>
        <w:jc w:val="both"/>
        <w:rPr>
          <w:rFonts w:ascii="Arial" w:hAnsi="Arial" w:cs="Arial"/>
          <w:sz w:val="22"/>
          <w:szCs w:val="22"/>
        </w:rPr>
      </w:pPr>
      <w:r w:rsidRPr="00D96BF7">
        <w:rPr>
          <w:rFonts w:ascii="Arial" w:hAnsi="Arial" w:cs="Arial"/>
          <w:b/>
          <w:sz w:val="22"/>
          <w:szCs w:val="22"/>
        </w:rPr>
        <w:t xml:space="preserve">VI.- </w:t>
      </w:r>
      <w:r w:rsidRPr="00D96BF7">
        <w:rPr>
          <w:rFonts w:ascii="Arial" w:hAnsi="Arial" w:cs="Arial"/>
          <w:sz w:val="22"/>
          <w:szCs w:val="22"/>
        </w:rPr>
        <w:t>Por la limpieza de lotes baldíos que efectúe el Municipio después de haber transcurrido 15 días del apercibimiento que se le hiciere al propietario, para que efectúe la limpia de su inmueble y que no lo hiciera se le cobrará una multa de $ 1.18 a $ 2.36 el m2.</w:t>
      </w:r>
    </w:p>
    <w:p w14:paraId="74D2CF18" w14:textId="77777777" w:rsidR="008B7FD6" w:rsidRPr="00D96BF7" w:rsidRDefault="008B7FD6" w:rsidP="008B7FD6">
      <w:pPr>
        <w:tabs>
          <w:tab w:val="left" w:pos="144"/>
        </w:tabs>
        <w:jc w:val="both"/>
        <w:rPr>
          <w:rFonts w:ascii="Arial" w:hAnsi="Arial" w:cs="Arial"/>
          <w:sz w:val="22"/>
          <w:szCs w:val="22"/>
        </w:rPr>
      </w:pPr>
    </w:p>
    <w:p w14:paraId="565FB1C5"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VII.-</w:t>
      </w:r>
      <w:r w:rsidRPr="00D96BF7">
        <w:rPr>
          <w:rFonts w:ascii="Arial" w:hAnsi="Arial" w:cs="Arial"/>
          <w:sz w:val="22"/>
          <w:szCs w:val="22"/>
        </w:rPr>
        <w:t xml:space="preserve"> En caso de violación de las disposiciones contenidas al caso en la Ley para la Atención, Tratamiento y Adaptación de menores en el Estado de Coahuila de Zaragoza, se harán acreedores a una multa de $ 491.00 a $ 5,943.00</w:t>
      </w:r>
    </w:p>
    <w:p w14:paraId="3033BBB1" w14:textId="77777777" w:rsidR="008B7FD6" w:rsidRPr="00D96BF7" w:rsidRDefault="008B7FD6" w:rsidP="008B7FD6">
      <w:pPr>
        <w:jc w:val="both"/>
        <w:rPr>
          <w:rFonts w:ascii="Arial" w:hAnsi="Arial" w:cs="Arial"/>
          <w:sz w:val="22"/>
          <w:szCs w:val="22"/>
        </w:rPr>
      </w:pPr>
    </w:p>
    <w:p w14:paraId="4BB44912" w14:textId="73559186" w:rsidR="008B7FD6" w:rsidRPr="00D96BF7" w:rsidRDefault="008B7FD6" w:rsidP="008B7FD6">
      <w:pPr>
        <w:jc w:val="both"/>
        <w:rPr>
          <w:rFonts w:ascii="Arial" w:hAnsi="Arial" w:cs="Arial"/>
          <w:sz w:val="22"/>
          <w:szCs w:val="22"/>
        </w:rPr>
      </w:pPr>
      <w:r w:rsidRPr="00D96BF7">
        <w:rPr>
          <w:rFonts w:ascii="Arial" w:hAnsi="Arial" w:cs="Arial"/>
          <w:b/>
          <w:sz w:val="22"/>
          <w:szCs w:val="22"/>
        </w:rPr>
        <w:t>VIII.-</w:t>
      </w:r>
      <w:r w:rsidRPr="00D96BF7">
        <w:rPr>
          <w:rFonts w:ascii="Arial" w:hAnsi="Arial" w:cs="Arial"/>
          <w:sz w:val="22"/>
          <w:szCs w:val="22"/>
        </w:rPr>
        <w:t xml:space="preserve"> Por Sanción administrativa derivada de riña o altercado la cantidad de $ 252.00 hasta $ 1,264.00.</w:t>
      </w:r>
    </w:p>
    <w:p w14:paraId="5E641439" w14:textId="77777777" w:rsidR="008B7FD6" w:rsidRPr="00D96BF7" w:rsidRDefault="008B7FD6" w:rsidP="008B7FD6">
      <w:pPr>
        <w:jc w:val="both"/>
        <w:rPr>
          <w:rFonts w:ascii="Arial" w:hAnsi="Arial" w:cs="Arial"/>
          <w:sz w:val="22"/>
          <w:szCs w:val="22"/>
        </w:rPr>
      </w:pPr>
    </w:p>
    <w:p w14:paraId="4068C2FF"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47.- </w:t>
      </w:r>
      <w:r w:rsidRPr="00D96BF7">
        <w:rPr>
          <w:rFonts w:ascii="Arial" w:hAnsi="Arial" w:cs="Arial"/>
          <w:sz w:val="22"/>
          <w:szCs w:val="22"/>
        </w:rPr>
        <w:t>Los ingresos, que perciba el Municipio por concepto de sanciones de Policía y Tránsito, se estipularán en Unidades de Medida y Actualización (UMA) y serán las siguientes:</w:t>
      </w:r>
    </w:p>
    <w:p w14:paraId="37FC4233" w14:textId="77777777" w:rsidR="008B7FD6" w:rsidRPr="00D96BF7" w:rsidRDefault="008B7FD6" w:rsidP="008B7FD6">
      <w:pPr>
        <w:jc w:val="both"/>
        <w:rPr>
          <w:rFonts w:ascii="Arial" w:hAnsi="Arial" w:cs="Arial"/>
          <w:sz w:val="22"/>
          <w:szCs w:val="22"/>
        </w:rPr>
      </w:pPr>
    </w:p>
    <w:p w14:paraId="63847DE9" w14:textId="77777777" w:rsidR="008B7FD6" w:rsidRPr="00D974BB" w:rsidRDefault="008B7FD6" w:rsidP="008B7FD6">
      <w:pPr>
        <w:jc w:val="both"/>
        <w:rPr>
          <w:rFonts w:ascii="Arial" w:hAnsi="Arial" w:cs="Arial"/>
          <w:b/>
          <w:sz w:val="22"/>
          <w:szCs w:val="22"/>
        </w:rPr>
      </w:pPr>
      <w:r w:rsidRPr="00D974BB">
        <w:rPr>
          <w:rFonts w:ascii="Arial" w:hAnsi="Arial" w:cs="Arial"/>
          <w:b/>
          <w:sz w:val="22"/>
          <w:szCs w:val="22"/>
        </w:rPr>
        <w:t>TABULADOR CONCEPTOS DE INFRACCIÓN SANCIÓN (UMA)</w:t>
      </w:r>
    </w:p>
    <w:p w14:paraId="045170E7" w14:textId="57563484" w:rsidR="008B7FD6" w:rsidRPr="00D96BF7" w:rsidRDefault="008B7FD6" w:rsidP="008B7FD6">
      <w:pPr>
        <w:ind w:right="5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8B7FD6" w:rsidRPr="00D96BF7" w14:paraId="09C6F666" w14:textId="77777777" w:rsidTr="008B7FD6">
        <w:tc>
          <w:tcPr>
            <w:tcW w:w="334" w:type="pct"/>
            <w:tcBorders>
              <w:top w:val="single" w:sz="4" w:space="0" w:color="auto"/>
              <w:left w:val="single" w:sz="4" w:space="0" w:color="auto"/>
              <w:bottom w:val="single" w:sz="4" w:space="0" w:color="auto"/>
              <w:right w:val="single" w:sz="4" w:space="0" w:color="auto"/>
            </w:tcBorders>
          </w:tcPr>
          <w:p w14:paraId="21DC4BF6" w14:textId="77777777" w:rsidR="008B7FD6" w:rsidRPr="00D96BF7" w:rsidRDefault="008B7FD6" w:rsidP="008B7FD6">
            <w:pPr>
              <w:autoSpaceDE w:val="0"/>
              <w:autoSpaceDN w:val="0"/>
              <w:adjustRightInd w:val="0"/>
              <w:spacing w:line="276" w:lineRule="auto"/>
              <w:jc w:val="both"/>
              <w:rPr>
                <w:rFonts w:ascii="Arial" w:hAnsi="Arial" w:cs="Arial"/>
                <w:b/>
                <w:bCs/>
                <w:sz w:val="22"/>
                <w:szCs w:val="22"/>
              </w:rPr>
            </w:pPr>
            <w:r w:rsidRPr="00D96BF7">
              <w:rPr>
                <w:rFonts w:ascii="Arial" w:hAnsi="Arial" w:cs="Arial"/>
                <w:b/>
                <w:sz w:val="22"/>
                <w:szCs w:val="22"/>
              </w:rPr>
              <w:t xml:space="preserve">  </w:t>
            </w:r>
            <w:r w:rsidRPr="00D96BF7">
              <w:rPr>
                <w:rFonts w:ascii="Arial" w:hAnsi="Arial" w:cs="Arial"/>
                <w:b/>
                <w:bCs/>
                <w:sz w:val="22"/>
                <w:szCs w:val="22"/>
              </w:rPr>
              <w:t>I.-</w:t>
            </w:r>
          </w:p>
        </w:tc>
        <w:tc>
          <w:tcPr>
            <w:tcW w:w="4666" w:type="pct"/>
            <w:gridSpan w:val="3"/>
            <w:tcBorders>
              <w:top w:val="single" w:sz="4" w:space="0" w:color="auto"/>
              <w:left w:val="single" w:sz="4" w:space="0" w:color="auto"/>
              <w:bottom w:val="single" w:sz="4" w:space="0" w:color="auto"/>
              <w:right w:val="single" w:sz="4" w:space="0" w:color="auto"/>
            </w:tcBorders>
          </w:tcPr>
          <w:p w14:paraId="1B5AE9C5"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ACCIDENTES</w:t>
            </w:r>
          </w:p>
        </w:tc>
      </w:tr>
      <w:tr w:rsidR="008B7FD6" w:rsidRPr="00D96BF7" w14:paraId="15D489C9" w14:textId="77777777" w:rsidTr="008B7FD6">
        <w:tc>
          <w:tcPr>
            <w:tcW w:w="334" w:type="pct"/>
            <w:tcBorders>
              <w:top w:val="single" w:sz="4" w:space="0" w:color="auto"/>
              <w:left w:val="single" w:sz="4" w:space="0" w:color="auto"/>
              <w:bottom w:val="single" w:sz="4" w:space="0" w:color="auto"/>
              <w:right w:val="single" w:sz="4" w:space="0" w:color="auto"/>
            </w:tcBorders>
          </w:tcPr>
          <w:p w14:paraId="30E753A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8070F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1B7AFBB7"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58176D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1BB0CD5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5B6998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2C5152" w14:textId="730AE036" w:rsidR="008B7FD6" w:rsidRPr="00D96BF7" w:rsidRDefault="008B7FD6" w:rsidP="00FA5632">
            <w:pPr>
              <w:autoSpaceDE w:val="0"/>
              <w:autoSpaceDN w:val="0"/>
              <w:adjustRightInd w:val="0"/>
              <w:spacing w:line="276" w:lineRule="auto"/>
              <w:ind w:right="-4"/>
              <w:jc w:val="both"/>
              <w:rPr>
                <w:rFonts w:ascii="Arial" w:eastAsia="Batang" w:hAnsi="Arial" w:cs="Arial"/>
                <w:b/>
                <w:bCs/>
                <w:sz w:val="22"/>
                <w:szCs w:val="22"/>
              </w:rPr>
            </w:pPr>
            <w:r w:rsidRPr="00D96BF7">
              <w:rPr>
                <w:rFonts w:ascii="Arial" w:hAnsi="Arial" w:cs="Arial"/>
                <w:sz w:val="22"/>
                <w:szCs w:val="22"/>
              </w:rPr>
              <w:t xml:space="preserve">Abandono de </w:t>
            </w:r>
            <w:r w:rsidR="00FA5632">
              <w:rPr>
                <w:rFonts w:ascii="Arial" w:hAnsi="Arial" w:cs="Arial"/>
                <w:sz w:val="22"/>
                <w:szCs w:val="22"/>
                <w:lang w:val="es-419"/>
              </w:rPr>
              <w:t>v</w:t>
            </w:r>
            <w:proofErr w:type="spellStart"/>
            <w:r w:rsidRPr="00D96BF7">
              <w:rPr>
                <w:rFonts w:ascii="Arial" w:hAnsi="Arial" w:cs="Arial"/>
                <w:sz w:val="22"/>
                <w:szCs w:val="22"/>
              </w:rPr>
              <w:t>ehículos</w:t>
            </w:r>
            <w:proofErr w:type="spellEnd"/>
            <w:r w:rsidRPr="00D96BF7">
              <w:rPr>
                <w:rFonts w:ascii="Arial" w:hAnsi="Arial" w:cs="Arial"/>
                <w:sz w:val="22"/>
                <w:szCs w:val="22"/>
              </w:rPr>
              <w:t xml:space="preserve"> en accidentes de tránsito.                    </w:t>
            </w:r>
          </w:p>
        </w:tc>
        <w:tc>
          <w:tcPr>
            <w:tcW w:w="415" w:type="pct"/>
            <w:tcBorders>
              <w:top w:val="single" w:sz="4" w:space="0" w:color="auto"/>
              <w:left w:val="single" w:sz="4" w:space="0" w:color="auto"/>
              <w:bottom w:val="single" w:sz="4" w:space="0" w:color="auto"/>
              <w:right w:val="single" w:sz="4" w:space="0" w:color="auto"/>
            </w:tcBorders>
            <w:hideMark/>
          </w:tcPr>
          <w:p w14:paraId="54386DA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3D2DE8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31D46A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8C2880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09EA47D2" w14:textId="5C65FDDE"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Abandono de </w:t>
            </w:r>
            <w:r w:rsidR="00FA5632">
              <w:rPr>
                <w:rFonts w:ascii="Arial" w:hAnsi="Arial" w:cs="Arial"/>
                <w:sz w:val="22"/>
                <w:szCs w:val="22"/>
              </w:rPr>
              <w:t>v</w:t>
            </w:r>
            <w:r w:rsidR="0056033E" w:rsidRPr="00D96BF7">
              <w:rPr>
                <w:rFonts w:ascii="Arial" w:hAnsi="Arial" w:cs="Arial"/>
                <w:sz w:val="22"/>
                <w:szCs w:val="22"/>
              </w:rPr>
              <w:t>íctimas</w:t>
            </w:r>
            <w:r w:rsidRPr="00D96BF7">
              <w:rPr>
                <w:rFonts w:ascii="Arial" w:hAnsi="Arial" w:cs="Arial"/>
                <w:sz w:val="22"/>
                <w:szCs w:val="22"/>
              </w:rPr>
              <w:t>.</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BD208B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43A66FD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7114F4B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52D1DD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5EDE5D0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Atropellar a peatón.</w:t>
            </w:r>
          </w:p>
        </w:tc>
        <w:tc>
          <w:tcPr>
            <w:tcW w:w="415" w:type="pct"/>
            <w:tcBorders>
              <w:top w:val="single" w:sz="4" w:space="0" w:color="auto"/>
              <w:left w:val="single" w:sz="4" w:space="0" w:color="auto"/>
              <w:bottom w:val="single" w:sz="4" w:space="0" w:color="auto"/>
              <w:right w:val="single" w:sz="4" w:space="0" w:color="auto"/>
            </w:tcBorders>
            <w:hideMark/>
          </w:tcPr>
          <w:p w14:paraId="13A4B27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c>
          <w:tcPr>
            <w:tcW w:w="392" w:type="pct"/>
            <w:tcBorders>
              <w:top w:val="single" w:sz="4" w:space="0" w:color="auto"/>
              <w:left w:val="single" w:sz="4" w:space="0" w:color="auto"/>
              <w:bottom w:val="single" w:sz="4" w:space="0" w:color="auto"/>
              <w:right w:val="single" w:sz="4" w:space="0" w:color="auto"/>
            </w:tcBorders>
            <w:hideMark/>
          </w:tcPr>
          <w:p w14:paraId="3060151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17</w:t>
            </w:r>
          </w:p>
        </w:tc>
      </w:tr>
      <w:tr w:rsidR="008B7FD6" w:rsidRPr="00D96BF7" w14:paraId="4CD33EF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BFD95AE"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A6415D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4CA6CCF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c>
          <w:tcPr>
            <w:tcW w:w="392" w:type="pct"/>
            <w:tcBorders>
              <w:top w:val="single" w:sz="4" w:space="0" w:color="auto"/>
              <w:left w:val="single" w:sz="4" w:space="0" w:color="auto"/>
              <w:bottom w:val="single" w:sz="4" w:space="0" w:color="auto"/>
              <w:right w:val="single" w:sz="4" w:space="0" w:color="auto"/>
            </w:tcBorders>
            <w:hideMark/>
          </w:tcPr>
          <w:p w14:paraId="361132B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12</w:t>
            </w:r>
          </w:p>
        </w:tc>
      </w:tr>
      <w:tr w:rsidR="008B7FD6" w:rsidRPr="00D96BF7" w14:paraId="0E14ED9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F2280A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49AFB14F"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14:paraId="7432079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3E59977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9280B39" w14:textId="77777777" w:rsidTr="008B7FD6">
        <w:tc>
          <w:tcPr>
            <w:tcW w:w="334" w:type="pct"/>
            <w:tcBorders>
              <w:top w:val="single" w:sz="4" w:space="0" w:color="auto"/>
              <w:left w:val="single" w:sz="4" w:space="0" w:color="auto"/>
              <w:bottom w:val="single" w:sz="4" w:space="0" w:color="auto"/>
              <w:right w:val="single" w:sz="4" w:space="0" w:color="auto"/>
            </w:tcBorders>
          </w:tcPr>
          <w:p w14:paraId="53EAFA7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II.-</w:t>
            </w:r>
          </w:p>
        </w:tc>
        <w:tc>
          <w:tcPr>
            <w:tcW w:w="4666" w:type="pct"/>
            <w:gridSpan w:val="3"/>
            <w:tcBorders>
              <w:top w:val="single" w:sz="4" w:space="0" w:color="auto"/>
              <w:left w:val="single" w:sz="4" w:space="0" w:color="auto"/>
              <w:bottom w:val="single" w:sz="4" w:space="0" w:color="auto"/>
              <w:right w:val="single" w:sz="4" w:space="0" w:color="auto"/>
            </w:tcBorders>
          </w:tcPr>
          <w:p w14:paraId="78978DCE"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ADELANTAR VEHÍCULO O REBASAR</w:t>
            </w:r>
          </w:p>
        </w:tc>
      </w:tr>
      <w:tr w:rsidR="008B7FD6" w:rsidRPr="00D96BF7" w14:paraId="2DA1BD22" w14:textId="77777777" w:rsidTr="008B7FD6">
        <w:tc>
          <w:tcPr>
            <w:tcW w:w="334" w:type="pct"/>
            <w:tcBorders>
              <w:top w:val="single" w:sz="4" w:space="0" w:color="auto"/>
              <w:left w:val="single" w:sz="4" w:space="0" w:color="auto"/>
              <w:bottom w:val="single" w:sz="4" w:space="0" w:color="auto"/>
              <w:right w:val="single" w:sz="4" w:space="0" w:color="auto"/>
            </w:tcBorders>
          </w:tcPr>
          <w:p w14:paraId="40437F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787C13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4B01F11F"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48C18D7"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49EF10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E190B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58790A9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14:paraId="3697AAA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737AAF2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3B4386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092068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1D11CA4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14:paraId="4E89E01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A665AC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CA0913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3E50AF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54E31C2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14:paraId="27BC876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6A3FFF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A4E44D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6F07C1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22D581A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14:paraId="73DAE05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2EDC73A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417C57F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7B4685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2F12AE57"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14:paraId="7AB6FAF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8C610B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5C22CD4" w14:textId="77777777" w:rsidTr="008B7FD6">
        <w:tc>
          <w:tcPr>
            <w:tcW w:w="334" w:type="pct"/>
            <w:tcBorders>
              <w:top w:val="single" w:sz="4" w:space="0" w:color="auto"/>
              <w:left w:val="single" w:sz="4" w:space="0" w:color="auto"/>
              <w:bottom w:val="single" w:sz="4" w:space="0" w:color="auto"/>
              <w:right w:val="single" w:sz="4" w:space="0" w:color="auto"/>
            </w:tcBorders>
          </w:tcPr>
          <w:p w14:paraId="5A47282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III.-</w:t>
            </w:r>
          </w:p>
        </w:tc>
        <w:tc>
          <w:tcPr>
            <w:tcW w:w="4666" w:type="pct"/>
            <w:gridSpan w:val="3"/>
            <w:tcBorders>
              <w:top w:val="single" w:sz="4" w:space="0" w:color="auto"/>
              <w:left w:val="single" w:sz="4" w:space="0" w:color="auto"/>
              <w:bottom w:val="single" w:sz="4" w:space="0" w:color="auto"/>
              <w:right w:val="single" w:sz="4" w:space="0" w:color="auto"/>
            </w:tcBorders>
          </w:tcPr>
          <w:p w14:paraId="76DCF579"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BICICLETAS Y MOTOCICLETAS</w:t>
            </w:r>
          </w:p>
        </w:tc>
      </w:tr>
      <w:tr w:rsidR="008B7FD6" w:rsidRPr="00D96BF7" w14:paraId="5E4E54E4" w14:textId="77777777" w:rsidTr="008B7FD6">
        <w:tc>
          <w:tcPr>
            <w:tcW w:w="334" w:type="pct"/>
            <w:tcBorders>
              <w:top w:val="single" w:sz="4" w:space="0" w:color="auto"/>
              <w:left w:val="single" w:sz="4" w:space="0" w:color="auto"/>
              <w:bottom w:val="single" w:sz="4" w:space="0" w:color="auto"/>
              <w:right w:val="single" w:sz="4" w:space="0" w:color="auto"/>
            </w:tcBorders>
          </w:tcPr>
          <w:p w14:paraId="553E7CE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5949C8F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EAF5D8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8A508C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6F21E55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E1B9B2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41CD9D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14:paraId="61DE453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2711C0E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7B7BA73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267ED6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680B8E9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por la izquierda.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1E6B031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0A6262F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66177D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1CB1B7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77E94B1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14:paraId="4BF3A22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CA08D8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1BEB578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43E3A42"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24DCBB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14:paraId="0D8C3DB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82844F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2B0C2FB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E89CA0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771875A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usar casco y anteojos protectores en motocicleta.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0065DB2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c>
          <w:tcPr>
            <w:tcW w:w="392" w:type="pct"/>
            <w:tcBorders>
              <w:top w:val="single" w:sz="4" w:space="0" w:color="auto"/>
              <w:left w:val="single" w:sz="4" w:space="0" w:color="auto"/>
              <w:bottom w:val="single" w:sz="4" w:space="0" w:color="auto"/>
              <w:right w:val="single" w:sz="4" w:space="0" w:color="auto"/>
            </w:tcBorders>
            <w:hideMark/>
          </w:tcPr>
          <w:p w14:paraId="5E9591E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r>
      <w:tr w:rsidR="008B7FD6" w:rsidRPr="00D96BF7" w14:paraId="61F230DA" w14:textId="77777777" w:rsidTr="008B7FD6">
        <w:tc>
          <w:tcPr>
            <w:tcW w:w="334" w:type="pct"/>
            <w:tcBorders>
              <w:top w:val="single" w:sz="4" w:space="0" w:color="auto"/>
              <w:left w:val="single" w:sz="4" w:space="0" w:color="auto"/>
              <w:bottom w:val="single" w:sz="4" w:space="0" w:color="auto"/>
              <w:right w:val="single" w:sz="4" w:space="0" w:color="auto"/>
            </w:tcBorders>
          </w:tcPr>
          <w:p w14:paraId="0D8FD9C0"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lastRenderedPageBreak/>
              <w:t>IV.-</w:t>
            </w:r>
          </w:p>
        </w:tc>
        <w:tc>
          <w:tcPr>
            <w:tcW w:w="4666" w:type="pct"/>
            <w:gridSpan w:val="3"/>
            <w:tcBorders>
              <w:top w:val="single" w:sz="4" w:space="0" w:color="auto"/>
              <w:left w:val="single" w:sz="4" w:space="0" w:color="auto"/>
              <w:bottom w:val="single" w:sz="4" w:space="0" w:color="auto"/>
              <w:right w:val="single" w:sz="4" w:space="0" w:color="auto"/>
            </w:tcBorders>
          </w:tcPr>
          <w:p w14:paraId="62A152CB"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CEDER EL PASO</w:t>
            </w:r>
          </w:p>
        </w:tc>
      </w:tr>
      <w:tr w:rsidR="008B7FD6" w:rsidRPr="00D96BF7" w14:paraId="0D369569" w14:textId="77777777" w:rsidTr="008B7FD6">
        <w:tc>
          <w:tcPr>
            <w:tcW w:w="334" w:type="pct"/>
            <w:tcBorders>
              <w:top w:val="single" w:sz="4" w:space="0" w:color="auto"/>
              <w:left w:val="single" w:sz="4" w:space="0" w:color="auto"/>
              <w:bottom w:val="single" w:sz="4" w:space="0" w:color="auto"/>
              <w:right w:val="single" w:sz="4" w:space="0" w:color="auto"/>
            </w:tcBorders>
          </w:tcPr>
          <w:p w14:paraId="234905B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436E2F1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511D38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47EDE9F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11ADCF52"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20E92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411127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14:paraId="1DFE003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45A925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F57242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3F72A3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4C1C0CC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14:paraId="6B235A0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641A4A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8A5E60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D1241C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307190A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14:paraId="0FC76D6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0BDB3C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1E491F4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F77732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3488ED9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14:paraId="040EA41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c>
          <w:tcPr>
            <w:tcW w:w="392" w:type="pct"/>
            <w:tcBorders>
              <w:top w:val="single" w:sz="4" w:space="0" w:color="auto"/>
              <w:left w:val="single" w:sz="4" w:space="0" w:color="auto"/>
              <w:bottom w:val="single" w:sz="4" w:space="0" w:color="auto"/>
              <w:right w:val="single" w:sz="4" w:space="0" w:color="auto"/>
            </w:tcBorders>
            <w:hideMark/>
          </w:tcPr>
          <w:p w14:paraId="40B942E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r>
      <w:tr w:rsidR="008B7FD6" w:rsidRPr="00D96BF7" w14:paraId="193F72D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64245A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77612F8"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14:paraId="37C29A1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F9D868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4DD361C" w14:textId="77777777" w:rsidTr="008B7FD6">
        <w:tc>
          <w:tcPr>
            <w:tcW w:w="334" w:type="pct"/>
            <w:tcBorders>
              <w:top w:val="single" w:sz="4" w:space="0" w:color="auto"/>
              <w:left w:val="single" w:sz="4" w:space="0" w:color="auto"/>
              <w:bottom w:val="single" w:sz="4" w:space="0" w:color="auto"/>
              <w:right w:val="single" w:sz="4" w:space="0" w:color="auto"/>
            </w:tcBorders>
          </w:tcPr>
          <w:p w14:paraId="32247A1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14:paraId="3C6DA199"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CIRCULACIÓN</w:t>
            </w:r>
          </w:p>
        </w:tc>
      </w:tr>
      <w:tr w:rsidR="008B7FD6" w:rsidRPr="00D96BF7" w14:paraId="558FB1DC" w14:textId="77777777" w:rsidTr="008B7FD6">
        <w:tc>
          <w:tcPr>
            <w:tcW w:w="334" w:type="pct"/>
            <w:tcBorders>
              <w:top w:val="single" w:sz="4" w:space="0" w:color="auto"/>
              <w:left w:val="single" w:sz="4" w:space="0" w:color="auto"/>
              <w:bottom w:val="single" w:sz="4" w:space="0" w:color="auto"/>
              <w:right w:val="single" w:sz="4" w:space="0" w:color="auto"/>
            </w:tcBorders>
          </w:tcPr>
          <w:p w14:paraId="4571AD9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1E008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5B081AFB"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60FFEF64"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82776F6" w14:textId="77777777" w:rsidTr="008B7FD6">
        <w:trPr>
          <w:trHeight w:val="256"/>
        </w:trPr>
        <w:tc>
          <w:tcPr>
            <w:tcW w:w="334" w:type="pct"/>
            <w:tcBorders>
              <w:top w:val="single" w:sz="4" w:space="0" w:color="auto"/>
              <w:left w:val="single" w:sz="4" w:space="0" w:color="auto"/>
              <w:bottom w:val="single" w:sz="4" w:space="0" w:color="auto"/>
              <w:right w:val="single" w:sz="4" w:space="0" w:color="auto"/>
            </w:tcBorders>
            <w:hideMark/>
          </w:tcPr>
          <w:p w14:paraId="04A7194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8219F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14:paraId="2F2A78F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B6F4E9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43EFD330"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D0B8F5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2F87AE0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14:paraId="032B910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9671DD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14EA0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285B75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3ED896A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14:paraId="1619123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ADB7CC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EEFD9A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79EA6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0212BA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14:paraId="2395A50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EE7D55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A509CD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27E736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381D0630"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14:paraId="4C8330E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F738F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96CDA4A" w14:textId="77777777" w:rsidTr="008B7FD6">
        <w:tc>
          <w:tcPr>
            <w:tcW w:w="334" w:type="pct"/>
            <w:tcBorders>
              <w:top w:val="single" w:sz="4" w:space="0" w:color="auto"/>
              <w:left w:val="single" w:sz="4" w:space="0" w:color="auto"/>
              <w:bottom w:val="single" w:sz="4" w:space="0" w:color="auto"/>
              <w:right w:val="single" w:sz="4" w:space="0" w:color="auto"/>
            </w:tcBorders>
          </w:tcPr>
          <w:p w14:paraId="719EBB4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VI.-</w:t>
            </w:r>
          </w:p>
        </w:tc>
        <w:tc>
          <w:tcPr>
            <w:tcW w:w="4666" w:type="pct"/>
            <w:gridSpan w:val="3"/>
            <w:tcBorders>
              <w:top w:val="single" w:sz="4" w:space="0" w:color="auto"/>
              <w:left w:val="single" w:sz="4" w:space="0" w:color="auto"/>
              <w:bottom w:val="single" w:sz="4" w:space="0" w:color="auto"/>
              <w:right w:val="single" w:sz="4" w:space="0" w:color="auto"/>
            </w:tcBorders>
          </w:tcPr>
          <w:p w14:paraId="71836955"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CONDUCCIÓN</w:t>
            </w:r>
          </w:p>
        </w:tc>
      </w:tr>
      <w:tr w:rsidR="008B7FD6" w:rsidRPr="00D96BF7" w14:paraId="398C578C" w14:textId="77777777" w:rsidTr="008B7FD6">
        <w:tc>
          <w:tcPr>
            <w:tcW w:w="334" w:type="pct"/>
            <w:tcBorders>
              <w:top w:val="single" w:sz="4" w:space="0" w:color="auto"/>
              <w:left w:val="single" w:sz="4" w:space="0" w:color="auto"/>
              <w:bottom w:val="single" w:sz="4" w:space="0" w:color="auto"/>
              <w:right w:val="single" w:sz="4" w:space="0" w:color="auto"/>
            </w:tcBorders>
          </w:tcPr>
          <w:p w14:paraId="3FFF1ED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94E6B9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1082E2D1"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084426AC"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B5D984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8075F2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2DD9B44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14:paraId="13E5FD9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793E054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A8550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A80F8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3A693E5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14:paraId="72891FD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c>
          <w:tcPr>
            <w:tcW w:w="392" w:type="pct"/>
            <w:tcBorders>
              <w:top w:val="single" w:sz="4" w:space="0" w:color="auto"/>
              <w:left w:val="single" w:sz="4" w:space="0" w:color="auto"/>
              <w:bottom w:val="single" w:sz="4" w:space="0" w:color="auto"/>
              <w:right w:val="single" w:sz="4" w:space="0" w:color="auto"/>
            </w:tcBorders>
            <w:hideMark/>
          </w:tcPr>
          <w:p w14:paraId="11984B1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20</w:t>
            </w:r>
          </w:p>
        </w:tc>
      </w:tr>
      <w:tr w:rsidR="008B7FD6" w:rsidRPr="00D96BF7" w14:paraId="339EAF4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777B3B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16361E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14:paraId="3539A56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F8BDCB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108564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9B6C7C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241BE63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14:paraId="5D5C285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38499A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2608EF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7E349E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2597B1F0"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Conducir sin cinturón de seguridad.</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79202E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4786330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7</w:t>
            </w:r>
          </w:p>
        </w:tc>
      </w:tr>
      <w:tr w:rsidR="008B7FD6" w:rsidRPr="00D96BF7" w14:paraId="3CD6605B" w14:textId="77777777" w:rsidTr="008B7FD6">
        <w:tc>
          <w:tcPr>
            <w:tcW w:w="334" w:type="pct"/>
            <w:tcBorders>
              <w:top w:val="single" w:sz="4" w:space="0" w:color="auto"/>
              <w:left w:val="single" w:sz="4" w:space="0" w:color="auto"/>
              <w:bottom w:val="single" w:sz="4" w:space="0" w:color="auto"/>
              <w:right w:val="single" w:sz="4" w:space="0" w:color="auto"/>
            </w:tcBorders>
          </w:tcPr>
          <w:p w14:paraId="4D58E056"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VII.-</w:t>
            </w:r>
          </w:p>
        </w:tc>
        <w:tc>
          <w:tcPr>
            <w:tcW w:w="4666" w:type="pct"/>
            <w:gridSpan w:val="3"/>
            <w:tcBorders>
              <w:top w:val="single" w:sz="4" w:space="0" w:color="auto"/>
              <w:left w:val="single" w:sz="4" w:space="0" w:color="auto"/>
              <w:bottom w:val="single" w:sz="4" w:space="0" w:color="auto"/>
              <w:right w:val="single" w:sz="4" w:space="0" w:color="auto"/>
            </w:tcBorders>
          </w:tcPr>
          <w:p w14:paraId="65A317D6"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EQUIPAMIENTO DE VEHÍCULO</w:t>
            </w:r>
          </w:p>
        </w:tc>
      </w:tr>
      <w:tr w:rsidR="008B7FD6" w:rsidRPr="00D96BF7" w14:paraId="2340A0C4" w14:textId="77777777" w:rsidTr="008B7FD6">
        <w:tc>
          <w:tcPr>
            <w:tcW w:w="334" w:type="pct"/>
            <w:tcBorders>
              <w:top w:val="single" w:sz="4" w:space="0" w:color="auto"/>
              <w:left w:val="single" w:sz="4" w:space="0" w:color="auto"/>
              <w:bottom w:val="single" w:sz="4" w:space="0" w:color="auto"/>
              <w:right w:val="single" w:sz="4" w:space="0" w:color="auto"/>
            </w:tcBorders>
          </w:tcPr>
          <w:p w14:paraId="073B675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0CF7434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04DBCA44"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EEB484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CFC81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164321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7BE20FE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14:paraId="2A897E5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7C1B2F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C10068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E0AAE0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5AC3A92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defensas.</w:t>
            </w:r>
          </w:p>
        </w:tc>
        <w:tc>
          <w:tcPr>
            <w:tcW w:w="415" w:type="pct"/>
            <w:tcBorders>
              <w:top w:val="single" w:sz="4" w:space="0" w:color="auto"/>
              <w:left w:val="single" w:sz="4" w:space="0" w:color="auto"/>
              <w:bottom w:val="single" w:sz="4" w:space="0" w:color="auto"/>
              <w:right w:val="single" w:sz="4" w:space="0" w:color="auto"/>
            </w:tcBorders>
            <w:hideMark/>
          </w:tcPr>
          <w:p w14:paraId="1F3DDA4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22EB686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09EFC2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DD6AF0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400648E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14:paraId="4C28D00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4C1F9F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7E2A26E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E3D31D2"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CAD3F9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14:paraId="4D6CAEA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D75758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E29EEF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223B04E"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1E2F7D5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14:paraId="1EE79C9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66F129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38830D21" w14:textId="77777777" w:rsidTr="008B7FD6">
        <w:tc>
          <w:tcPr>
            <w:tcW w:w="334" w:type="pct"/>
            <w:tcBorders>
              <w:top w:val="single" w:sz="4" w:space="0" w:color="auto"/>
              <w:left w:val="single" w:sz="4" w:space="0" w:color="auto"/>
              <w:bottom w:val="single" w:sz="4" w:space="0" w:color="auto"/>
              <w:right w:val="single" w:sz="4" w:space="0" w:color="auto"/>
            </w:tcBorders>
          </w:tcPr>
          <w:p w14:paraId="09C27DF0"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VIII.-</w:t>
            </w:r>
          </w:p>
        </w:tc>
        <w:tc>
          <w:tcPr>
            <w:tcW w:w="4666" w:type="pct"/>
            <w:gridSpan w:val="3"/>
            <w:tcBorders>
              <w:top w:val="single" w:sz="4" w:space="0" w:color="auto"/>
              <w:left w:val="single" w:sz="4" w:space="0" w:color="auto"/>
              <w:bottom w:val="single" w:sz="4" w:space="0" w:color="auto"/>
              <w:right w:val="single" w:sz="4" w:space="0" w:color="auto"/>
            </w:tcBorders>
          </w:tcPr>
          <w:p w14:paraId="056616BD"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ESTACIONAMIENTO</w:t>
            </w:r>
          </w:p>
        </w:tc>
      </w:tr>
      <w:tr w:rsidR="008B7FD6" w:rsidRPr="00D96BF7" w14:paraId="0869DA2F" w14:textId="77777777" w:rsidTr="008B7FD6">
        <w:tc>
          <w:tcPr>
            <w:tcW w:w="334" w:type="pct"/>
            <w:tcBorders>
              <w:top w:val="single" w:sz="4" w:space="0" w:color="auto"/>
              <w:left w:val="single" w:sz="4" w:space="0" w:color="auto"/>
              <w:bottom w:val="single" w:sz="4" w:space="0" w:color="auto"/>
              <w:right w:val="single" w:sz="4" w:space="0" w:color="auto"/>
            </w:tcBorders>
          </w:tcPr>
          <w:p w14:paraId="169B74D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64DF463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6496409D"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339B88C"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E689DA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FE3F2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46D51FC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14:paraId="793171F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8ED9B3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F49844D"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E75795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1BBDF99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14:paraId="621D0C0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F62E07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46D1A0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26566B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7229E80"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Estacionarse a más de 10 metros de cruce ferroviario.</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6275F6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84CB0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FEFEAC0"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88BE2D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989642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14:paraId="06D54D5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005F76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0B5769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20DAF86"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1213977A"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14:paraId="14A6D71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96A14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DCFAB7D" w14:textId="77777777" w:rsidTr="008B7FD6">
        <w:tc>
          <w:tcPr>
            <w:tcW w:w="334" w:type="pct"/>
            <w:tcBorders>
              <w:top w:val="single" w:sz="4" w:space="0" w:color="auto"/>
              <w:left w:val="single" w:sz="4" w:space="0" w:color="auto"/>
              <w:bottom w:val="single" w:sz="4" w:space="0" w:color="auto"/>
              <w:right w:val="single" w:sz="4" w:space="0" w:color="auto"/>
            </w:tcBorders>
          </w:tcPr>
          <w:p w14:paraId="3C940E6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IX.-</w:t>
            </w:r>
          </w:p>
        </w:tc>
        <w:tc>
          <w:tcPr>
            <w:tcW w:w="4666" w:type="pct"/>
            <w:gridSpan w:val="3"/>
            <w:tcBorders>
              <w:top w:val="single" w:sz="4" w:space="0" w:color="auto"/>
              <w:left w:val="single" w:sz="4" w:space="0" w:color="auto"/>
              <w:bottom w:val="single" w:sz="4" w:space="0" w:color="auto"/>
              <w:right w:val="single" w:sz="4" w:space="0" w:color="auto"/>
            </w:tcBorders>
          </w:tcPr>
          <w:p w14:paraId="16F91CB9"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MEDIO AMBIENTE</w:t>
            </w:r>
          </w:p>
        </w:tc>
      </w:tr>
      <w:tr w:rsidR="008B7FD6" w:rsidRPr="00D96BF7" w14:paraId="302EBCD0" w14:textId="77777777" w:rsidTr="008B7FD6">
        <w:tc>
          <w:tcPr>
            <w:tcW w:w="334" w:type="pct"/>
            <w:tcBorders>
              <w:top w:val="single" w:sz="4" w:space="0" w:color="auto"/>
              <w:left w:val="single" w:sz="4" w:space="0" w:color="auto"/>
              <w:bottom w:val="single" w:sz="4" w:space="0" w:color="auto"/>
              <w:right w:val="single" w:sz="4" w:space="0" w:color="auto"/>
            </w:tcBorders>
          </w:tcPr>
          <w:p w14:paraId="52F2C2C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462773E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29671C8"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1097F215"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05BA74DD"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C0E3F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A0ED4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Arrojar basura en la vía pública.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DBAD21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31AC9C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4B359D4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D21F8E8"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7B56C61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14:paraId="4AF9D96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6E1588F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08A617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2DF12A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2DB0EB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14:paraId="48D08D5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3CA72E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C90D1D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6E9FDC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39BADEF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14:paraId="510891B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0CB914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1598607D" w14:textId="77777777" w:rsidTr="008B7FD6">
        <w:tc>
          <w:tcPr>
            <w:tcW w:w="334" w:type="pct"/>
            <w:tcBorders>
              <w:top w:val="single" w:sz="4" w:space="0" w:color="auto"/>
              <w:left w:val="single" w:sz="4" w:space="0" w:color="auto"/>
              <w:bottom w:val="single" w:sz="4" w:space="0" w:color="auto"/>
              <w:right w:val="single" w:sz="4" w:space="0" w:color="auto"/>
            </w:tcBorders>
          </w:tcPr>
          <w:p w14:paraId="4ACF13C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lastRenderedPageBreak/>
              <w:t>X.-</w:t>
            </w:r>
          </w:p>
        </w:tc>
        <w:tc>
          <w:tcPr>
            <w:tcW w:w="4666" w:type="pct"/>
            <w:gridSpan w:val="3"/>
            <w:tcBorders>
              <w:top w:val="single" w:sz="4" w:space="0" w:color="auto"/>
              <w:left w:val="single" w:sz="4" w:space="0" w:color="auto"/>
              <w:bottom w:val="single" w:sz="4" w:space="0" w:color="auto"/>
              <w:right w:val="single" w:sz="4" w:space="0" w:color="auto"/>
            </w:tcBorders>
          </w:tcPr>
          <w:p w14:paraId="053677A3"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PESOS Y DIMENSIONES</w:t>
            </w:r>
          </w:p>
        </w:tc>
      </w:tr>
      <w:tr w:rsidR="008B7FD6" w:rsidRPr="00D96BF7" w14:paraId="1B9D8DF5" w14:textId="77777777" w:rsidTr="008B7FD6">
        <w:tc>
          <w:tcPr>
            <w:tcW w:w="334" w:type="pct"/>
            <w:tcBorders>
              <w:top w:val="single" w:sz="4" w:space="0" w:color="auto"/>
              <w:left w:val="single" w:sz="4" w:space="0" w:color="auto"/>
              <w:bottom w:val="single" w:sz="4" w:space="0" w:color="auto"/>
              <w:right w:val="single" w:sz="4" w:space="0" w:color="auto"/>
            </w:tcBorders>
          </w:tcPr>
          <w:p w14:paraId="11BA5EB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CFB0D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BC05B08"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1D7138D2"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647E6CCF"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65BB64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76CF6E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altura de más de 15 cm.</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A488A0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BE327E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85EEDF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1211B4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4E1FBFEB" w14:textId="034867CA"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ancho de 11 a</w:t>
            </w:r>
            <w:r w:rsidR="00FA5632">
              <w:rPr>
                <w:rFonts w:ascii="Arial" w:hAnsi="Arial" w:cs="Arial"/>
                <w:sz w:val="22"/>
                <w:szCs w:val="22"/>
                <w:lang w:val="es-419"/>
              </w:rPr>
              <w:t xml:space="preserve"> </w:t>
            </w:r>
            <w:r w:rsidRPr="00D96BF7">
              <w:rPr>
                <w:rFonts w:ascii="Arial" w:hAnsi="Arial" w:cs="Arial"/>
                <w:sz w:val="22"/>
                <w:szCs w:val="22"/>
              </w:rPr>
              <w:t>20 cm.</w:t>
            </w:r>
          </w:p>
        </w:tc>
        <w:tc>
          <w:tcPr>
            <w:tcW w:w="415" w:type="pct"/>
            <w:tcBorders>
              <w:top w:val="single" w:sz="4" w:space="0" w:color="auto"/>
              <w:left w:val="single" w:sz="4" w:space="0" w:color="auto"/>
              <w:bottom w:val="single" w:sz="4" w:space="0" w:color="auto"/>
              <w:right w:val="single" w:sz="4" w:space="0" w:color="auto"/>
            </w:tcBorders>
            <w:hideMark/>
          </w:tcPr>
          <w:p w14:paraId="3312676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6415836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9D7DDF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CDC1DF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03770CB1" w14:textId="0BC260B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ancho de 21 a</w:t>
            </w:r>
            <w:r w:rsidR="00FA5632">
              <w:rPr>
                <w:rFonts w:ascii="Arial" w:hAnsi="Arial" w:cs="Arial"/>
                <w:sz w:val="22"/>
                <w:szCs w:val="22"/>
                <w:lang w:val="es-419"/>
              </w:rPr>
              <w:t xml:space="preserve"> </w:t>
            </w:r>
            <w:r w:rsidRPr="00D96BF7">
              <w:rPr>
                <w:rFonts w:ascii="Arial" w:hAnsi="Arial" w:cs="Arial"/>
                <w:sz w:val="22"/>
                <w:szCs w:val="22"/>
              </w:rPr>
              <w:t>30 cm.</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092E820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83DE71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5508C0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96BEAF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4C218DBF" w14:textId="62028DA1"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14:paraId="3E47C2E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620E2FE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5F7C33E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E18E3F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BEDC155"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14:paraId="1B1ED4D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8D7F26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B03D25D" w14:textId="77777777" w:rsidTr="008B7FD6">
        <w:tc>
          <w:tcPr>
            <w:tcW w:w="334" w:type="pct"/>
            <w:tcBorders>
              <w:top w:val="single" w:sz="4" w:space="0" w:color="auto"/>
              <w:left w:val="single" w:sz="4" w:space="0" w:color="auto"/>
              <w:bottom w:val="single" w:sz="4" w:space="0" w:color="auto"/>
              <w:right w:val="single" w:sz="4" w:space="0" w:color="auto"/>
            </w:tcBorders>
          </w:tcPr>
          <w:p w14:paraId="3ADF61B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XI.-</w:t>
            </w:r>
          </w:p>
        </w:tc>
        <w:tc>
          <w:tcPr>
            <w:tcW w:w="4666" w:type="pct"/>
            <w:gridSpan w:val="3"/>
            <w:tcBorders>
              <w:top w:val="single" w:sz="4" w:space="0" w:color="auto"/>
              <w:left w:val="single" w:sz="4" w:space="0" w:color="auto"/>
              <w:bottom w:val="single" w:sz="4" w:space="0" w:color="auto"/>
              <w:right w:val="single" w:sz="4" w:space="0" w:color="auto"/>
            </w:tcBorders>
          </w:tcPr>
          <w:p w14:paraId="26B43938"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SEÑALES DE TRANSITO</w:t>
            </w:r>
          </w:p>
        </w:tc>
      </w:tr>
      <w:tr w:rsidR="008B7FD6" w:rsidRPr="00D96BF7" w14:paraId="309BE23E" w14:textId="77777777" w:rsidTr="008B7FD6">
        <w:tc>
          <w:tcPr>
            <w:tcW w:w="334" w:type="pct"/>
            <w:tcBorders>
              <w:top w:val="single" w:sz="4" w:space="0" w:color="auto"/>
              <w:left w:val="single" w:sz="4" w:space="0" w:color="auto"/>
              <w:bottom w:val="single" w:sz="4" w:space="0" w:color="auto"/>
              <w:right w:val="single" w:sz="4" w:space="0" w:color="auto"/>
            </w:tcBorders>
          </w:tcPr>
          <w:p w14:paraId="0CAA1C6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751003A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02697AB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39545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531240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7431EF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507DDA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14:paraId="69CEDCB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3FF5D67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7EFD34C2"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93F7B4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736A2E9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luz roja.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B8AF74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2D3C57B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0AF2309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2DDE24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53F662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14:paraId="0C3E0F1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43D62FB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47C79BF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83EDCE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EAD982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14:paraId="14B220C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09F3BD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0273462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FB846E6"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B84C769"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5FE2E98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F25A68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3B7B23FA" w14:textId="77777777" w:rsidTr="008B7FD6">
        <w:tc>
          <w:tcPr>
            <w:tcW w:w="334" w:type="pct"/>
            <w:tcBorders>
              <w:top w:val="single" w:sz="4" w:space="0" w:color="auto"/>
              <w:left w:val="single" w:sz="4" w:space="0" w:color="auto"/>
              <w:bottom w:val="single" w:sz="4" w:space="0" w:color="auto"/>
              <w:right w:val="single" w:sz="4" w:space="0" w:color="auto"/>
            </w:tcBorders>
          </w:tcPr>
          <w:p w14:paraId="1B56A188"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XII.-</w:t>
            </w:r>
          </w:p>
        </w:tc>
        <w:tc>
          <w:tcPr>
            <w:tcW w:w="3859" w:type="pct"/>
            <w:tcBorders>
              <w:top w:val="single" w:sz="4" w:space="0" w:color="auto"/>
              <w:left w:val="single" w:sz="4" w:space="0" w:color="auto"/>
              <w:bottom w:val="single" w:sz="4" w:space="0" w:color="auto"/>
              <w:right w:val="single" w:sz="4" w:space="0" w:color="auto"/>
            </w:tcBorders>
          </w:tcPr>
          <w:p w14:paraId="657F98B3"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SERVICIO DE CARGA Y GRUAS</w:t>
            </w:r>
          </w:p>
        </w:tc>
        <w:tc>
          <w:tcPr>
            <w:tcW w:w="415" w:type="pct"/>
            <w:tcBorders>
              <w:top w:val="single" w:sz="4" w:space="0" w:color="auto"/>
              <w:left w:val="single" w:sz="4" w:space="0" w:color="auto"/>
              <w:bottom w:val="single" w:sz="4" w:space="0" w:color="auto"/>
              <w:right w:val="single" w:sz="4" w:space="0" w:color="auto"/>
            </w:tcBorders>
          </w:tcPr>
          <w:p w14:paraId="6B12080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p>
        </w:tc>
        <w:tc>
          <w:tcPr>
            <w:tcW w:w="392" w:type="pct"/>
            <w:tcBorders>
              <w:top w:val="single" w:sz="4" w:space="0" w:color="auto"/>
              <w:left w:val="single" w:sz="4" w:space="0" w:color="auto"/>
              <w:bottom w:val="single" w:sz="4" w:space="0" w:color="auto"/>
              <w:right w:val="single" w:sz="4" w:space="0" w:color="auto"/>
            </w:tcBorders>
          </w:tcPr>
          <w:p w14:paraId="2DCA0DA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p>
        </w:tc>
      </w:tr>
      <w:tr w:rsidR="008B7FD6" w:rsidRPr="00D96BF7" w14:paraId="5F6CEF59" w14:textId="77777777" w:rsidTr="008B7FD6">
        <w:tc>
          <w:tcPr>
            <w:tcW w:w="334" w:type="pct"/>
            <w:tcBorders>
              <w:top w:val="single" w:sz="4" w:space="0" w:color="auto"/>
              <w:left w:val="single" w:sz="4" w:space="0" w:color="auto"/>
              <w:bottom w:val="single" w:sz="4" w:space="0" w:color="auto"/>
              <w:right w:val="single" w:sz="4" w:space="0" w:color="auto"/>
            </w:tcBorders>
          </w:tcPr>
          <w:p w14:paraId="7E1FF2E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2AB673E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3488C1ED"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D8481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DBA99A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12713A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329E43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14:paraId="7924868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94957D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9FC92C7"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AA5ACB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20E04E9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abanderamiento diurno.</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5833A35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00EFC9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0A8E6F67"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997D468"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70BC53C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14:paraId="03E6C36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46E2EC4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523FE37F"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5548A9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755002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14:paraId="42F4587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2F3E90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4F31BA9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807682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4F34C63D"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Falta de luces rojas en carga.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36A5F30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769C18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bl>
    <w:p w14:paraId="2129869E" w14:textId="4BD40236" w:rsidR="008B7FD6" w:rsidRPr="00D96BF7" w:rsidRDefault="008B7FD6" w:rsidP="008B7FD6">
      <w:pPr>
        <w:ind w:right="50"/>
        <w:jc w:val="both"/>
        <w:rPr>
          <w:rFonts w:ascii="Arial" w:hAnsi="Arial" w:cs="Arial"/>
          <w:sz w:val="22"/>
          <w:szCs w:val="22"/>
        </w:rPr>
      </w:pPr>
    </w:p>
    <w:p w14:paraId="6271C4C1"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48.- </w:t>
      </w:r>
      <w:r w:rsidRPr="00D96BF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4195FDEC" w14:textId="77777777" w:rsidR="008B7FD6" w:rsidRPr="00D96BF7" w:rsidRDefault="008B7FD6" w:rsidP="008B7FD6">
      <w:pPr>
        <w:jc w:val="both"/>
        <w:rPr>
          <w:rFonts w:ascii="Arial" w:hAnsi="Arial" w:cs="Arial"/>
          <w:sz w:val="22"/>
          <w:szCs w:val="22"/>
        </w:rPr>
      </w:pPr>
    </w:p>
    <w:p w14:paraId="323B3076"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49.- </w:t>
      </w:r>
      <w:r w:rsidRPr="00D96BF7">
        <w:rPr>
          <w:rFonts w:ascii="Arial" w:hAnsi="Arial" w:cs="Arial"/>
          <w:sz w:val="22"/>
          <w:szCs w:val="22"/>
        </w:rPr>
        <w:t>Cuando se autorice el pago de contribuciones en forma diferida o en parcialidades, se causarán recargos a razón del 2% mensual sobre saldos insolutos.</w:t>
      </w:r>
    </w:p>
    <w:p w14:paraId="23BEDDA9" w14:textId="77777777" w:rsidR="008B7FD6" w:rsidRPr="00D96BF7" w:rsidRDefault="008B7FD6" w:rsidP="008B7FD6">
      <w:pPr>
        <w:tabs>
          <w:tab w:val="left" w:pos="0"/>
          <w:tab w:val="left" w:pos="862"/>
        </w:tabs>
        <w:jc w:val="both"/>
        <w:rPr>
          <w:rFonts w:ascii="Arial" w:hAnsi="Arial" w:cs="Arial"/>
          <w:b/>
          <w:sz w:val="22"/>
          <w:szCs w:val="22"/>
        </w:rPr>
      </w:pPr>
    </w:p>
    <w:p w14:paraId="6C4A581C" w14:textId="77777777" w:rsidR="008B7FD6" w:rsidRPr="00D96BF7" w:rsidRDefault="008B7FD6" w:rsidP="008B7FD6">
      <w:pPr>
        <w:tabs>
          <w:tab w:val="left" w:pos="0"/>
          <w:tab w:val="left" w:pos="862"/>
        </w:tabs>
        <w:jc w:val="both"/>
        <w:rPr>
          <w:rFonts w:ascii="Arial" w:hAnsi="Arial" w:cs="Arial"/>
          <w:sz w:val="22"/>
          <w:szCs w:val="22"/>
        </w:rPr>
      </w:pPr>
      <w:r w:rsidRPr="00D96BF7">
        <w:rPr>
          <w:rFonts w:ascii="Arial" w:hAnsi="Arial" w:cs="Arial"/>
          <w:b/>
          <w:sz w:val="22"/>
          <w:szCs w:val="22"/>
        </w:rPr>
        <w:t xml:space="preserve">ARTÍCULO 50.- </w:t>
      </w:r>
      <w:r w:rsidRPr="00D96BF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F65A2C4" w14:textId="0E2F5904" w:rsidR="008B7FD6" w:rsidRPr="00D96BF7" w:rsidRDefault="008B7FD6" w:rsidP="008B7FD6">
      <w:pPr>
        <w:ind w:right="50"/>
        <w:jc w:val="both"/>
        <w:rPr>
          <w:rFonts w:ascii="Arial" w:hAnsi="Arial" w:cs="Arial"/>
          <w:sz w:val="22"/>
          <w:szCs w:val="22"/>
        </w:rPr>
      </w:pPr>
    </w:p>
    <w:p w14:paraId="67C75247"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CAPÍTULO TERCERO</w:t>
      </w:r>
    </w:p>
    <w:p w14:paraId="64AC52F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LAS PARTICIPACIONES Y APORTACIONES</w:t>
      </w:r>
    </w:p>
    <w:p w14:paraId="41F6EFFF" w14:textId="77777777" w:rsidR="008B7FD6" w:rsidRPr="00D96BF7" w:rsidRDefault="008B7FD6" w:rsidP="008B7FD6">
      <w:pPr>
        <w:jc w:val="center"/>
        <w:rPr>
          <w:rFonts w:ascii="Arial" w:hAnsi="Arial" w:cs="Arial"/>
          <w:b/>
          <w:bCs/>
          <w:sz w:val="22"/>
          <w:szCs w:val="22"/>
        </w:rPr>
      </w:pPr>
    </w:p>
    <w:p w14:paraId="3961DA8F" w14:textId="4AC51832" w:rsidR="008B7FD6" w:rsidRPr="00D96BF7" w:rsidRDefault="008B7FD6" w:rsidP="008B7FD6">
      <w:pPr>
        <w:jc w:val="both"/>
        <w:rPr>
          <w:rFonts w:ascii="Arial" w:hAnsi="Arial" w:cs="Arial"/>
          <w:bCs/>
          <w:sz w:val="22"/>
          <w:szCs w:val="22"/>
        </w:rPr>
      </w:pPr>
      <w:r w:rsidRPr="00D96BF7">
        <w:rPr>
          <w:rFonts w:ascii="Arial" w:hAnsi="Arial" w:cs="Arial"/>
          <w:b/>
          <w:sz w:val="22"/>
          <w:szCs w:val="22"/>
        </w:rPr>
        <w:t xml:space="preserve">ARTÍCULO 51.- </w:t>
      </w:r>
      <w:r w:rsidRPr="00D96BF7">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w:t>
      </w:r>
      <w:r w:rsidR="00FA5632">
        <w:rPr>
          <w:rFonts w:ascii="Arial" w:hAnsi="Arial" w:cs="Arial"/>
          <w:bCs/>
          <w:sz w:val="22"/>
          <w:szCs w:val="22"/>
        </w:rPr>
        <w:t>os Estados Unidos Mexicanos, la</w:t>
      </w:r>
      <w:r w:rsidRPr="00D96BF7">
        <w:rPr>
          <w:rFonts w:ascii="Arial" w:hAnsi="Arial" w:cs="Arial"/>
          <w:bCs/>
          <w:sz w:val="22"/>
          <w:szCs w:val="22"/>
        </w:rPr>
        <w:t xml:space="preserve">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A0A8061" w14:textId="77777777" w:rsidR="008B7FD6" w:rsidRPr="00D96BF7" w:rsidRDefault="008B7FD6" w:rsidP="008B7FD6">
      <w:pPr>
        <w:jc w:val="both"/>
        <w:rPr>
          <w:rFonts w:ascii="Arial" w:hAnsi="Arial" w:cs="Arial"/>
          <w:b/>
          <w:sz w:val="22"/>
          <w:szCs w:val="22"/>
        </w:rPr>
      </w:pPr>
    </w:p>
    <w:p w14:paraId="7FEC00AC"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52.-</w:t>
      </w:r>
      <w:r w:rsidRPr="00D96BF7">
        <w:rPr>
          <w:rFonts w:ascii="Arial" w:hAnsi="Arial" w:cs="Arial"/>
          <w:bCs/>
          <w:sz w:val="22"/>
          <w:szCs w:val="22"/>
        </w:rPr>
        <w:t xml:space="preserve"> Las participaciones que perciba el Municipio por ingresos del Estado, se determinarán en los acuerdos o convenios que al efecto se celebren.</w:t>
      </w:r>
    </w:p>
    <w:p w14:paraId="4976A5E6" w14:textId="426ECEBF" w:rsidR="008B7FD6" w:rsidRPr="00D96BF7" w:rsidRDefault="008B7FD6" w:rsidP="008B7FD6">
      <w:pPr>
        <w:ind w:right="50"/>
        <w:jc w:val="both"/>
        <w:rPr>
          <w:rFonts w:ascii="Arial" w:hAnsi="Arial" w:cs="Arial"/>
          <w:sz w:val="22"/>
          <w:szCs w:val="22"/>
        </w:rPr>
      </w:pPr>
    </w:p>
    <w:p w14:paraId="4C09A088"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CUARTO</w:t>
      </w:r>
    </w:p>
    <w:p w14:paraId="2860697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EXTRAORDINARIOS</w:t>
      </w:r>
    </w:p>
    <w:p w14:paraId="15BB78FD" w14:textId="77777777" w:rsidR="008B7FD6" w:rsidRPr="00D96BF7" w:rsidRDefault="008B7FD6" w:rsidP="008B7FD6">
      <w:pPr>
        <w:jc w:val="both"/>
        <w:rPr>
          <w:rFonts w:ascii="Arial" w:hAnsi="Arial" w:cs="Arial"/>
          <w:b/>
          <w:sz w:val="22"/>
          <w:szCs w:val="22"/>
        </w:rPr>
      </w:pPr>
    </w:p>
    <w:p w14:paraId="541D4B90"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53.-</w:t>
      </w:r>
      <w:r w:rsidRPr="00D96BF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02E8C25C" w14:textId="77777777" w:rsidR="008B7FD6" w:rsidRPr="00D96BF7" w:rsidRDefault="008B7FD6" w:rsidP="008B7FD6">
      <w:pPr>
        <w:jc w:val="both"/>
        <w:rPr>
          <w:rFonts w:ascii="Arial" w:hAnsi="Arial" w:cs="Arial"/>
          <w:b/>
          <w:bCs/>
          <w:sz w:val="22"/>
          <w:szCs w:val="22"/>
        </w:rPr>
      </w:pPr>
    </w:p>
    <w:p w14:paraId="3674FE3E" w14:textId="1700513A" w:rsidR="008B7FD6" w:rsidRDefault="008B7FD6" w:rsidP="008B7FD6">
      <w:pPr>
        <w:jc w:val="center"/>
        <w:rPr>
          <w:rFonts w:ascii="Arial" w:hAnsi="Arial" w:cs="Arial"/>
          <w:b/>
          <w:bCs/>
          <w:sz w:val="22"/>
          <w:szCs w:val="22"/>
        </w:rPr>
      </w:pPr>
      <w:r w:rsidRPr="00D96BF7">
        <w:rPr>
          <w:rFonts w:ascii="Arial" w:hAnsi="Arial" w:cs="Arial"/>
          <w:b/>
          <w:bCs/>
          <w:sz w:val="22"/>
          <w:szCs w:val="22"/>
        </w:rPr>
        <w:t>TITULO CUARTO</w:t>
      </w:r>
    </w:p>
    <w:p w14:paraId="0238DB97" w14:textId="77777777" w:rsidR="0056033E" w:rsidRPr="00D96BF7" w:rsidRDefault="0056033E" w:rsidP="008B7FD6">
      <w:pPr>
        <w:jc w:val="center"/>
        <w:rPr>
          <w:rFonts w:ascii="Arial" w:hAnsi="Arial" w:cs="Arial"/>
          <w:b/>
          <w:bCs/>
          <w:sz w:val="22"/>
          <w:szCs w:val="22"/>
        </w:rPr>
      </w:pPr>
    </w:p>
    <w:p w14:paraId="414A5A8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PRIMERO</w:t>
      </w:r>
    </w:p>
    <w:p w14:paraId="5C80D5B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ESTÍMULOS FISCALES E INCENTIVOS</w:t>
      </w:r>
    </w:p>
    <w:p w14:paraId="5594EA42" w14:textId="77777777" w:rsidR="008B7FD6" w:rsidRPr="00D96BF7" w:rsidRDefault="008B7FD6" w:rsidP="008B7FD6">
      <w:pPr>
        <w:jc w:val="both"/>
        <w:rPr>
          <w:rFonts w:ascii="Arial" w:hAnsi="Arial" w:cs="Arial"/>
          <w:b/>
          <w:bCs/>
          <w:sz w:val="22"/>
          <w:szCs w:val="22"/>
        </w:rPr>
      </w:pPr>
    </w:p>
    <w:p w14:paraId="4CEBD911" w14:textId="0713B889" w:rsidR="008B7FD6" w:rsidRPr="00D96BF7" w:rsidRDefault="008B7FD6" w:rsidP="008B7FD6">
      <w:pPr>
        <w:autoSpaceDE w:val="0"/>
        <w:autoSpaceDN w:val="0"/>
        <w:adjustRightInd w:val="0"/>
        <w:ind w:right="49"/>
        <w:contextualSpacing/>
        <w:jc w:val="both"/>
        <w:rPr>
          <w:rFonts w:ascii="Arial" w:hAnsi="Arial" w:cs="Arial"/>
          <w:sz w:val="22"/>
          <w:szCs w:val="22"/>
        </w:rPr>
      </w:pPr>
      <w:r w:rsidRPr="00D96BF7">
        <w:rPr>
          <w:rFonts w:ascii="Arial" w:hAnsi="Arial" w:cs="Arial"/>
          <w:b/>
          <w:bCs/>
          <w:sz w:val="22"/>
          <w:szCs w:val="22"/>
        </w:rPr>
        <w:t xml:space="preserve">ARTÍCULO 54.- </w:t>
      </w:r>
      <w:r w:rsidRPr="00D96BF7">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A9B1E1D" w14:textId="4BDEF6CE" w:rsidR="008B7FD6" w:rsidRPr="00D96BF7" w:rsidRDefault="008B7FD6" w:rsidP="008B7FD6">
      <w:pPr>
        <w:autoSpaceDE w:val="0"/>
        <w:autoSpaceDN w:val="0"/>
        <w:adjustRightInd w:val="0"/>
        <w:ind w:right="49"/>
        <w:contextualSpacing/>
        <w:jc w:val="both"/>
        <w:rPr>
          <w:rFonts w:ascii="Arial" w:hAnsi="Arial" w:cs="Arial"/>
          <w:sz w:val="22"/>
          <w:szCs w:val="22"/>
        </w:rPr>
      </w:pPr>
    </w:p>
    <w:p w14:paraId="3164413C" w14:textId="77777777" w:rsidR="008B7FD6" w:rsidRPr="00D96BF7" w:rsidRDefault="008B7FD6" w:rsidP="008B7FD6">
      <w:pPr>
        <w:jc w:val="center"/>
        <w:rPr>
          <w:rFonts w:ascii="Arial" w:hAnsi="Arial" w:cs="Arial"/>
          <w:b/>
          <w:sz w:val="22"/>
          <w:szCs w:val="22"/>
          <w:lang w:val="en-US"/>
        </w:rPr>
      </w:pPr>
      <w:r w:rsidRPr="00D96BF7">
        <w:rPr>
          <w:rFonts w:ascii="Arial" w:hAnsi="Arial" w:cs="Arial"/>
          <w:b/>
          <w:sz w:val="22"/>
          <w:szCs w:val="22"/>
          <w:lang w:val="en-US"/>
        </w:rPr>
        <w:t>T R A N S I T O R I O S</w:t>
      </w:r>
    </w:p>
    <w:p w14:paraId="6E275AA2" w14:textId="77777777" w:rsidR="008B7FD6" w:rsidRPr="00D96BF7" w:rsidRDefault="008B7FD6" w:rsidP="008B7FD6">
      <w:pPr>
        <w:jc w:val="both"/>
        <w:rPr>
          <w:rFonts w:ascii="Arial" w:hAnsi="Arial" w:cs="Arial"/>
          <w:b/>
          <w:sz w:val="22"/>
          <w:szCs w:val="22"/>
          <w:lang w:val="en-US"/>
        </w:rPr>
      </w:pPr>
    </w:p>
    <w:p w14:paraId="76CCEFC2" w14:textId="77777777" w:rsidR="008B7FD6" w:rsidRPr="00D96BF7" w:rsidRDefault="008B7FD6" w:rsidP="008B7FD6">
      <w:pPr>
        <w:tabs>
          <w:tab w:val="left" w:pos="-709"/>
        </w:tabs>
        <w:jc w:val="both"/>
        <w:rPr>
          <w:rFonts w:ascii="Arial" w:hAnsi="Arial" w:cs="Arial"/>
          <w:b/>
          <w:sz w:val="22"/>
          <w:szCs w:val="22"/>
        </w:rPr>
      </w:pPr>
      <w:proofErr w:type="gramStart"/>
      <w:r w:rsidRPr="00D96BF7">
        <w:rPr>
          <w:rFonts w:ascii="Arial" w:hAnsi="Arial" w:cs="Arial"/>
          <w:b/>
          <w:sz w:val="22"/>
          <w:szCs w:val="22"/>
        </w:rPr>
        <w:t>PRIMERO.-</w:t>
      </w:r>
      <w:proofErr w:type="gramEnd"/>
      <w:r w:rsidRPr="00D96BF7">
        <w:rPr>
          <w:rFonts w:ascii="Arial" w:hAnsi="Arial" w:cs="Arial"/>
          <w:sz w:val="22"/>
          <w:szCs w:val="22"/>
        </w:rPr>
        <w:t xml:space="preserve">  Esta Ley empezará a regir a partir del día 1o. de enero del año 2021.</w:t>
      </w:r>
    </w:p>
    <w:p w14:paraId="2F16EFDF" w14:textId="77777777" w:rsidR="008B7FD6" w:rsidRPr="00D96BF7" w:rsidRDefault="008B7FD6" w:rsidP="008B7FD6">
      <w:pPr>
        <w:jc w:val="both"/>
        <w:rPr>
          <w:rFonts w:ascii="Arial" w:hAnsi="Arial" w:cs="Arial"/>
          <w:b/>
          <w:sz w:val="22"/>
          <w:szCs w:val="22"/>
        </w:rPr>
      </w:pPr>
    </w:p>
    <w:p w14:paraId="1DFD045F" w14:textId="77777777" w:rsidR="008B7FD6" w:rsidRPr="00D96BF7" w:rsidRDefault="008B7FD6" w:rsidP="008B7FD6">
      <w:pPr>
        <w:jc w:val="both"/>
        <w:rPr>
          <w:rFonts w:ascii="Arial" w:hAnsi="Arial" w:cs="Arial"/>
          <w:sz w:val="22"/>
          <w:szCs w:val="22"/>
        </w:rPr>
      </w:pPr>
      <w:proofErr w:type="gramStart"/>
      <w:r w:rsidRPr="00D96BF7">
        <w:rPr>
          <w:rFonts w:ascii="Arial" w:hAnsi="Arial" w:cs="Arial"/>
          <w:b/>
          <w:sz w:val="22"/>
          <w:szCs w:val="22"/>
        </w:rPr>
        <w:t>SEGUNDO.-</w:t>
      </w:r>
      <w:proofErr w:type="gramEnd"/>
      <w:r w:rsidRPr="00D96BF7">
        <w:rPr>
          <w:rFonts w:ascii="Arial" w:hAnsi="Arial" w:cs="Arial"/>
          <w:sz w:val="22"/>
          <w:szCs w:val="22"/>
        </w:rPr>
        <w:t xml:space="preserve"> Para los efectos de lo dispuesto en esta Ley, se entenderá por:</w:t>
      </w:r>
    </w:p>
    <w:p w14:paraId="0E9D797F" w14:textId="77777777" w:rsidR="008B7FD6" w:rsidRPr="00D96BF7" w:rsidRDefault="008B7FD6" w:rsidP="008B7FD6">
      <w:pPr>
        <w:tabs>
          <w:tab w:val="left" w:pos="-709"/>
        </w:tabs>
        <w:jc w:val="both"/>
        <w:rPr>
          <w:rFonts w:ascii="Arial" w:hAnsi="Arial" w:cs="Arial"/>
          <w:sz w:val="22"/>
          <w:szCs w:val="22"/>
        </w:rPr>
      </w:pPr>
    </w:p>
    <w:p w14:paraId="4A4AAD7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I.-   Adultos </w:t>
      </w:r>
      <w:proofErr w:type="gramStart"/>
      <w:r w:rsidRPr="00D96BF7">
        <w:rPr>
          <w:rFonts w:ascii="Arial" w:hAnsi="Arial" w:cs="Arial"/>
          <w:sz w:val="22"/>
          <w:szCs w:val="22"/>
        </w:rPr>
        <w:t>mayores.-</w:t>
      </w:r>
      <w:proofErr w:type="gramEnd"/>
      <w:r w:rsidRPr="00D96BF7">
        <w:rPr>
          <w:rFonts w:ascii="Arial" w:hAnsi="Arial" w:cs="Arial"/>
          <w:sz w:val="22"/>
          <w:szCs w:val="22"/>
        </w:rPr>
        <w:t xml:space="preserve"> Personas de 60 o más años de edad.</w:t>
      </w:r>
    </w:p>
    <w:p w14:paraId="2DED8E24" w14:textId="77777777" w:rsidR="008B7FD6" w:rsidRPr="00D96BF7" w:rsidRDefault="008B7FD6" w:rsidP="008B7FD6">
      <w:pPr>
        <w:jc w:val="both"/>
        <w:rPr>
          <w:rFonts w:ascii="Arial" w:hAnsi="Arial" w:cs="Arial"/>
          <w:sz w:val="22"/>
          <w:szCs w:val="22"/>
        </w:rPr>
      </w:pPr>
    </w:p>
    <w:p w14:paraId="0D72C1B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II.- Personas con </w:t>
      </w:r>
      <w:proofErr w:type="gramStart"/>
      <w:r w:rsidRPr="00D96BF7">
        <w:rPr>
          <w:rFonts w:ascii="Arial" w:hAnsi="Arial" w:cs="Arial"/>
          <w:sz w:val="22"/>
          <w:szCs w:val="22"/>
        </w:rPr>
        <w:t>Discapacidad.-</w:t>
      </w:r>
      <w:proofErr w:type="gramEnd"/>
      <w:r w:rsidRPr="00D96BF7">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067F2E27" w14:textId="77777777" w:rsidR="008B7FD6" w:rsidRPr="00D96BF7" w:rsidRDefault="008B7FD6" w:rsidP="008B7FD6">
      <w:pPr>
        <w:jc w:val="both"/>
        <w:rPr>
          <w:rFonts w:ascii="Arial" w:hAnsi="Arial" w:cs="Arial"/>
          <w:sz w:val="22"/>
          <w:szCs w:val="22"/>
        </w:rPr>
      </w:pPr>
    </w:p>
    <w:p w14:paraId="581A546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III.- </w:t>
      </w:r>
      <w:proofErr w:type="gramStart"/>
      <w:r w:rsidRPr="00D96BF7">
        <w:rPr>
          <w:rFonts w:ascii="Arial" w:hAnsi="Arial" w:cs="Arial"/>
          <w:sz w:val="22"/>
          <w:szCs w:val="22"/>
        </w:rPr>
        <w:t>Pensionados.-</w:t>
      </w:r>
      <w:proofErr w:type="gramEnd"/>
      <w:r w:rsidRPr="00D96BF7">
        <w:rPr>
          <w:rFonts w:ascii="Arial" w:hAnsi="Arial" w:cs="Arial"/>
          <w:sz w:val="22"/>
          <w:szCs w:val="22"/>
        </w:rPr>
        <w:t xml:space="preserve"> Personas que por vejez, incapacidad, viudez o enfermedad, reciben una pensión por cualquier institución.</w:t>
      </w:r>
    </w:p>
    <w:p w14:paraId="0523C849" w14:textId="77777777" w:rsidR="008B7FD6" w:rsidRPr="00D96BF7" w:rsidRDefault="008B7FD6" w:rsidP="008B7FD6">
      <w:pPr>
        <w:jc w:val="both"/>
        <w:rPr>
          <w:rFonts w:ascii="Arial" w:hAnsi="Arial" w:cs="Arial"/>
          <w:sz w:val="22"/>
          <w:szCs w:val="22"/>
        </w:rPr>
      </w:pPr>
    </w:p>
    <w:p w14:paraId="48C7511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IV.- </w:t>
      </w:r>
      <w:proofErr w:type="gramStart"/>
      <w:r w:rsidRPr="00D96BF7">
        <w:rPr>
          <w:rFonts w:ascii="Arial" w:hAnsi="Arial" w:cs="Arial"/>
          <w:sz w:val="22"/>
          <w:szCs w:val="22"/>
        </w:rPr>
        <w:t>Jubilados.-</w:t>
      </w:r>
      <w:proofErr w:type="gramEnd"/>
      <w:r w:rsidRPr="00D96BF7">
        <w:rPr>
          <w:rFonts w:ascii="Arial" w:hAnsi="Arial" w:cs="Arial"/>
          <w:sz w:val="22"/>
          <w:szCs w:val="22"/>
        </w:rPr>
        <w:t xml:space="preserve"> Personas  separadas del ámbito laboral por antigüedad en el servicio.</w:t>
      </w:r>
    </w:p>
    <w:p w14:paraId="217EBE84" w14:textId="77777777" w:rsidR="008B7FD6" w:rsidRPr="00D96BF7" w:rsidRDefault="008B7FD6" w:rsidP="008B7FD6">
      <w:pPr>
        <w:jc w:val="both"/>
        <w:rPr>
          <w:rFonts w:ascii="Arial" w:hAnsi="Arial" w:cs="Arial"/>
          <w:sz w:val="22"/>
          <w:szCs w:val="22"/>
        </w:rPr>
      </w:pPr>
    </w:p>
    <w:p w14:paraId="165F9BA8" w14:textId="77777777" w:rsidR="008B7FD6" w:rsidRPr="00D96BF7" w:rsidRDefault="008B7FD6" w:rsidP="008B7FD6">
      <w:pPr>
        <w:pStyle w:val="Sinespaciado"/>
        <w:jc w:val="both"/>
        <w:rPr>
          <w:rFonts w:ascii="Arial" w:hAnsi="Arial" w:cs="Arial"/>
        </w:rPr>
      </w:pPr>
      <w:r w:rsidRPr="00D96BF7">
        <w:rPr>
          <w:rFonts w:ascii="Arial" w:hAnsi="Arial" w:cs="Arial"/>
          <w:b/>
        </w:rPr>
        <w:t>TERCERO.-</w:t>
      </w:r>
      <w:r w:rsidRPr="00D96BF7">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CE33D5E" w14:textId="77777777" w:rsidR="008B7FD6" w:rsidRPr="00D96BF7" w:rsidRDefault="008B7FD6" w:rsidP="008B7FD6">
      <w:pPr>
        <w:pStyle w:val="Sinespaciado"/>
        <w:jc w:val="both"/>
        <w:rPr>
          <w:rFonts w:ascii="Arial" w:hAnsi="Arial" w:cs="Arial"/>
        </w:rPr>
      </w:pPr>
    </w:p>
    <w:p w14:paraId="64B627F9" w14:textId="103E281B" w:rsidR="008B7FD6" w:rsidRPr="00D96BF7" w:rsidRDefault="008B7FD6" w:rsidP="008B7FD6">
      <w:pPr>
        <w:pStyle w:val="Sinespaciado"/>
        <w:jc w:val="both"/>
        <w:rPr>
          <w:rFonts w:ascii="Arial" w:hAnsi="Arial" w:cs="Arial"/>
        </w:rPr>
      </w:pPr>
      <w:proofErr w:type="gramStart"/>
      <w:r w:rsidRPr="00D96BF7">
        <w:rPr>
          <w:rFonts w:ascii="Arial" w:hAnsi="Arial" w:cs="Arial"/>
          <w:b/>
        </w:rPr>
        <w:t>CUARTO.-</w:t>
      </w:r>
      <w:proofErr w:type="gramEnd"/>
      <w:r w:rsidRPr="00D96BF7">
        <w:rPr>
          <w:rFonts w:ascii="Arial" w:hAnsi="Arial" w:cs="Arial"/>
        </w:rPr>
        <w:t xml:space="preserve"> El municipio de Progreso, Coahuila de Zaragoza, elaborará y difundirá a más tardar el 31 de enero de 2021, en su respectiva página de Internet el calendario de presupuesto de ingresos con base mensual con los datos contenidos en el presente decreto, en el formato establecido por el Consejo </w:t>
      </w:r>
      <w:r w:rsidRPr="00D96BF7">
        <w:rPr>
          <w:rFonts w:ascii="Arial" w:hAnsi="Arial" w:cs="Arial"/>
        </w:rPr>
        <w:lastRenderedPageBreak/>
        <w:t>Nacional de Armonización Contable mediante la Norma para establecer la estructura del Calendario del Presupuesto de Ingresos base mensual.</w:t>
      </w:r>
    </w:p>
    <w:p w14:paraId="3B954509" w14:textId="68865112" w:rsidR="008B7FD6" w:rsidRPr="00D96BF7" w:rsidRDefault="008B7FD6" w:rsidP="008B7FD6">
      <w:pPr>
        <w:pStyle w:val="Sinespaciado"/>
        <w:jc w:val="both"/>
        <w:rPr>
          <w:rFonts w:ascii="Arial" w:hAnsi="Arial" w:cs="Arial"/>
        </w:rPr>
      </w:pPr>
    </w:p>
    <w:p w14:paraId="73A8A339" w14:textId="005A5BDF" w:rsidR="008B7FD6" w:rsidRDefault="008B7FD6" w:rsidP="008B7FD6">
      <w:pPr>
        <w:jc w:val="both"/>
        <w:rPr>
          <w:rFonts w:ascii="Arial" w:hAnsi="Arial" w:cs="Arial"/>
          <w:sz w:val="22"/>
          <w:szCs w:val="22"/>
        </w:rPr>
      </w:pPr>
      <w:proofErr w:type="gramStart"/>
      <w:r w:rsidRPr="00D96BF7">
        <w:rPr>
          <w:rFonts w:ascii="Arial" w:hAnsi="Arial" w:cs="Arial"/>
          <w:b/>
          <w:sz w:val="22"/>
          <w:szCs w:val="22"/>
        </w:rPr>
        <w:t>QUINTO.-</w:t>
      </w:r>
      <w:proofErr w:type="gramEnd"/>
      <w:r w:rsidRPr="00D96BF7">
        <w:rPr>
          <w:rFonts w:ascii="Arial" w:hAnsi="Arial" w:cs="Arial"/>
          <w:sz w:val="22"/>
          <w:szCs w:val="22"/>
        </w:rPr>
        <w:t xml:space="preserve"> </w:t>
      </w:r>
      <w:r w:rsidR="0056033E">
        <w:rPr>
          <w:rFonts w:ascii="Arial" w:hAnsi="Arial" w:cs="Arial"/>
          <w:sz w:val="22"/>
          <w:szCs w:val="22"/>
        </w:rPr>
        <w:t xml:space="preserve">Los conceptos que se contemplen utilizando la </w:t>
      </w:r>
      <w:r w:rsidR="0056033E" w:rsidRPr="00713EE5">
        <w:rPr>
          <w:rFonts w:ascii="Arial" w:hAnsi="Arial" w:cs="Arial"/>
          <w:sz w:val="22"/>
          <w:szCs w:val="22"/>
        </w:rPr>
        <w:t xml:space="preserve">Unidad de Medida y Actualización (UMA), </w:t>
      </w:r>
      <w:r w:rsidR="0056033E">
        <w:rPr>
          <w:rFonts w:ascii="Arial" w:hAnsi="Arial" w:cs="Arial"/>
          <w:sz w:val="22"/>
          <w:szCs w:val="22"/>
        </w:rPr>
        <w:t xml:space="preserve">estarán a lo dispuesto </w:t>
      </w:r>
      <w:r w:rsidR="0056033E" w:rsidRPr="00713EE5">
        <w:rPr>
          <w:rFonts w:ascii="Arial" w:hAnsi="Arial" w:cs="Arial"/>
          <w:sz w:val="22"/>
          <w:szCs w:val="22"/>
        </w:rPr>
        <w:t>en la Ley para Determinar el Valor de la Unidad de Medida y Actualización.</w:t>
      </w:r>
    </w:p>
    <w:p w14:paraId="258332A9" w14:textId="77777777" w:rsidR="0056033E" w:rsidRPr="00D96BF7" w:rsidRDefault="0056033E" w:rsidP="008B7FD6">
      <w:pPr>
        <w:jc w:val="both"/>
        <w:rPr>
          <w:rFonts w:ascii="Arial" w:hAnsi="Arial" w:cs="Arial"/>
          <w:b/>
          <w:sz w:val="22"/>
          <w:szCs w:val="22"/>
        </w:rPr>
      </w:pPr>
    </w:p>
    <w:p w14:paraId="278AB865" w14:textId="77777777" w:rsidR="008B7FD6" w:rsidRPr="00D96BF7" w:rsidRDefault="008B7FD6" w:rsidP="008B7FD6">
      <w:pPr>
        <w:jc w:val="both"/>
        <w:rPr>
          <w:rFonts w:ascii="Arial" w:hAnsi="Arial" w:cs="Arial"/>
          <w:sz w:val="22"/>
          <w:szCs w:val="22"/>
        </w:rPr>
      </w:pPr>
      <w:proofErr w:type="gramStart"/>
      <w:r w:rsidRPr="00D96BF7">
        <w:rPr>
          <w:rFonts w:ascii="Arial" w:hAnsi="Arial" w:cs="Arial"/>
          <w:b/>
          <w:sz w:val="22"/>
          <w:szCs w:val="22"/>
        </w:rPr>
        <w:t>SEXTO.-</w:t>
      </w:r>
      <w:proofErr w:type="gramEnd"/>
      <w:r w:rsidRPr="00D96BF7">
        <w:rPr>
          <w:rFonts w:ascii="Arial" w:hAnsi="Arial" w:cs="Arial"/>
          <w:b/>
          <w:sz w:val="22"/>
          <w:szCs w:val="22"/>
        </w:rPr>
        <w:t xml:space="preserve"> </w:t>
      </w:r>
      <w:r w:rsidRPr="00D96BF7">
        <w:rPr>
          <w:rFonts w:ascii="Arial" w:hAnsi="Arial" w:cs="Arial"/>
          <w:sz w:val="22"/>
          <w:szCs w:val="22"/>
        </w:rPr>
        <w:t>Publíquese la presente Ley en el Periódico Oficial del Gobierno del Estado.</w:t>
      </w:r>
    </w:p>
    <w:p w14:paraId="6A3E97AB" w14:textId="48ED4267" w:rsidR="00AF7AD2" w:rsidRDefault="00AF7AD2" w:rsidP="008B7FD6">
      <w:pPr>
        <w:pStyle w:val="Sinespaciado"/>
        <w:jc w:val="both"/>
        <w:rPr>
          <w:rFonts w:ascii="Arial" w:hAnsi="Arial" w:cs="Arial"/>
        </w:rPr>
      </w:pPr>
    </w:p>
    <w:p w14:paraId="51193851" w14:textId="77777777" w:rsidR="00AF7AD2" w:rsidRDefault="00AF7AD2" w:rsidP="008B7FD6">
      <w:pPr>
        <w:pStyle w:val="Sinespaciado"/>
        <w:jc w:val="both"/>
        <w:rPr>
          <w:rFonts w:ascii="Arial" w:hAnsi="Arial" w:cs="Arial"/>
        </w:rPr>
      </w:pPr>
    </w:p>
    <w:p w14:paraId="6E06088C" w14:textId="77777777" w:rsidR="00AF7AD2" w:rsidRPr="00376E18" w:rsidRDefault="00AF7AD2" w:rsidP="00AF7AD2">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7882DEF0" w14:textId="77777777" w:rsidR="00AF7AD2" w:rsidRPr="00376E18" w:rsidRDefault="00AF7AD2" w:rsidP="00AF7AD2">
      <w:pPr>
        <w:tabs>
          <w:tab w:val="left" w:pos="8749"/>
        </w:tabs>
        <w:jc w:val="both"/>
        <w:rPr>
          <w:rFonts w:ascii="Arial" w:hAnsi="Arial" w:cs="Arial"/>
          <w:b/>
          <w:noProof/>
          <w:snapToGrid w:val="0"/>
          <w:lang w:eastAsia="es-MX"/>
        </w:rPr>
      </w:pPr>
    </w:p>
    <w:p w14:paraId="126E941D" w14:textId="77777777" w:rsidR="00985950" w:rsidRPr="00985950" w:rsidRDefault="00985950" w:rsidP="00985950">
      <w:pPr>
        <w:jc w:val="both"/>
        <w:rPr>
          <w:rFonts w:ascii="Arial" w:hAnsi="Arial" w:cs="Arial"/>
          <w:b/>
          <w:snapToGrid w:val="0"/>
          <w:sz w:val="26"/>
          <w:szCs w:val="26"/>
          <w:lang w:val="es-ES_tradnl"/>
        </w:rPr>
      </w:pPr>
    </w:p>
    <w:p w14:paraId="3734C778" w14:textId="77777777" w:rsidR="00985950" w:rsidRPr="00985950" w:rsidRDefault="00985950" w:rsidP="00985950">
      <w:pPr>
        <w:jc w:val="both"/>
        <w:rPr>
          <w:rFonts w:ascii="Arial" w:hAnsi="Arial" w:cs="Arial"/>
          <w:b/>
          <w:snapToGrid w:val="0"/>
          <w:sz w:val="26"/>
          <w:szCs w:val="26"/>
          <w:lang w:val="es-ES_tradnl"/>
        </w:rPr>
      </w:pPr>
    </w:p>
    <w:p w14:paraId="7ED52380" w14:textId="77777777" w:rsidR="00985950" w:rsidRPr="00985950" w:rsidRDefault="00985950" w:rsidP="00985950">
      <w:pPr>
        <w:jc w:val="both"/>
        <w:rPr>
          <w:rFonts w:ascii="Arial" w:hAnsi="Arial" w:cs="Arial"/>
          <w:b/>
          <w:snapToGrid w:val="0"/>
          <w:sz w:val="26"/>
          <w:szCs w:val="26"/>
          <w:lang w:val="es-ES_tradnl"/>
        </w:rPr>
      </w:pPr>
    </w:p>
    <w:p w14:paraId="51BFEEB1" w14:textId="77777777" w:rsidR="00985950" w:rsidRPr="00985950" w:rsidRDefault="00985950" w:rsidP="00985950">
      <w:pPr>
        <w:jc w:val="center"/>
        <w:rPr>
          <w:rFonts w:ascii="Arial" w:hAnsi="Arial" w:cs="Arial"/>
          <w:b/>
          <w:snapToGrid w:val="0"/>
          <w:lang w:val="es-ES_tradnl"/>
        </w:rPr>
      </w:pPr>
      <w:bookmarkStart w:id="1" w:name="_Hlk534796234"/>
      <w:r w:rsidRPr="00985950">
        <w:rPr>
          <w:rFonts w:ascii="Arial" w:hAnsi="Arial" w:cs="Arial"/>
          <w:b/>
          <w:snapToGrid w:val="0"/>
          <w:lang w:val="es-ES_tradnl"/>
        </w:rPr>
        <w:t>DIPUTADO PRESIDENTE</w:t>
      </w:r>
    </w:p>
    <w:p w14:paraId="4B34EC9E"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MARCELO DE JESÚS TORRES COFIÑO</w:t>
      </w:r>
    </w:p>
    <w:p w14:paraId="48664DF4"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 xml:space="preserve"> (RÚBRICA)</w:t>
      </w:r>
    </w:p>
    <w:p w14:paraId="17C95A57" w14:textId="77777777" w:rsidR="00985950" w:rsidRPr="00985950" w:rsidRDefault="00985950" w:rsidP="00985950">
      <w:pPr>
        <w:jc w:val="center"/>
        <w:rPr>
          <w:rFonts w:ascii="Arial" w:hAnsi="Arial" w:cs="Arial"/>
          <w:b/>
          <w:snapToGrid w:val="0"/>
          <w:lang w:val="es-ES_tradnl"/>
        </w:rPr>
      </w:pPr>
    </w:p>
    <w:p w14:paraId="229B8723" w14:textId="77777777" w:rsidR="00985950" w:rsidRPr="00985950" w:rsidRDefault="00985950" w:rsidP="00985950">
      <w:pPr>
        <w:jc w:val="center"/>
        <w:rPr>
          <w:rFonts w:ascii="Arial" w:hAnsi="Arial" w:cs="Arial"/>
          <w:b/>
          <w:snapToGrid w:val="0"/>
          <w:lang w:val="es-ES_tradnl"/>
        </w:rPr>
      </w:pPr>
    </w:p>
    <w:p w14:paraId="439C00CA" w14:textId="77777777" w:rsidR="00985950" w:rsidRPr="00985950" w:rsidRDefault="00985950" w:rsidP="00985950">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85950" w:rsidRPr="00985950" w14:paraId="2E1F9972" w14:textId="77777777" w:rsidTr="002F4D1A">
        <w:tc>
          <w:tcPr>
            <w:tcW w:w="5103" w:type="dxa"/>
          </w:tcPr>
          <w:p w14:paraId="52D70C44"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DIPUTADA SECRETARIA</w:t>
            </w:r>
          </w:p>
          <w:p w14:paraId="1EFE601A"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lang w:eastAsia="en-US"/>
              </w:rPr>
              <w:t>BLANCA EPPEN CANALES</w:t>
            </w:r>
            <w:r w:rsidRPr="00985950">
              <w:rPr>
                <w:rFonts w:ascii="Arial" w:eastAsia="Calibri" w:hAnsi="Arial" w:cs="Arial"/>
                <w:b/>
                <w:snapToGrid w:val="0"/>
                <w:lang w:val="es-ES_tradnl"/>
              </w:rPr>
              <w:t xml:space="preserve"> </w:t>
            </w:r>
          </w:p>
          <w:p w14:paraId="1FB97F4B"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(RÚBRICA)</w:t>
            </w:r>
          </w:p>
        </w:tc>
        <w:tc>
          <w:tcPr>
            <w:tcW w:w="4820" w:type="dxa"/>
          </w:tcPr>
          <w:p w14:paraId="2A551C6A"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DIPUTADA SECRETARIA</w:t>
            </w:r>
          </w:p>
          <w:p w14:paraId="1E2FE2E1" w14:textId="77777777" w:rsidR="00985950" w:rsidRPr="00985950" w:rsidRDefault="00985950" w:rsidP="00985950">
            <w:pPr>
              <w:spacing w:after="160" w:line="259" w:lineRule="auto"/>
              <w:jc w:val="center"/>
              <w:rPr>
                <w:rFonts w:ascii="Arial" w:eastAsia="Calibri" w:hAnsi="Arial" w:cs="Arial"/>
                <w:b/>
                <w:snapToGrid w:val="0"/>
                <w:lang w:val="es-ES_tradnl"/>
              </w:rPr>
            </w:pPr>
            <w:r w:rsidRPr="00985950">
              <w:rPr>
                <w:rFonts w:ascii="Arial" w:eastAsia="Calibri" w:hAnsi="Arial" w:cs="Arial"/>
                <w:b/>
                <w:lang w:eastAsia="en-US"/>
              </w:rPr>
              <w:t>JOSEFINA GARZA BARRERA</w:t>
            </w:r>
            <w:r w:rsidRPr="00985950">
              <w:rPr>
                <w:rFonts w:ascii="Arial" w:eastAsia="Calibri" w:hAnsi="Arial" w:cs="Arial"/>
                <w:b/>
                <w:lang w:val="es-MX" w:eastAsia="en-US"/>
              </w:rPr>
              <w:t xml:space="preserve"> </w:t>
            </w:r>
            <w:r w:rsidRPr="00985950">
              <w:rPr>
                <w:rFonts w:ascii="Arial" w:eastAsia="Calibri" w:hAnsi="Arial" w:cs="Arial"/>
                <w:b/>
                <w:snapToGrid w:val="0"/>
                <w:lang w:val="es-ES_tradnl"/>
              </w:rPr>
              <w:t>(RÚBRICA)</w:t>
            </w:r>
          </w:p>
        </w:tc>
      </w:tr>
    </w:tbl>
    <w:p w14:paraId="0D4E7DBD" w14:textId="77777777" w:rsidR="00985950" w:rsidRPr="00985950" w:rsidRDefault="00985950" w:rsidP="00985950">
      <w:pPr>
        <w:jc w:val="center"/>
        <w:rPr>
          <w:rFonts w:ascii="Arial" w:hAnsi="Arial" w:cs="Arial"/>
          <w:b/>
          <w:snapToGrid w:val="0"/>
          <w:lang w:val="es-ES_tradnl"/>
        </w:rPr>
      </w:pPr>
    </w:p>
    <w:p w14:paraId="173A6E8A" w14:textId="77777777" w:rsidR="00985950" w:rsidRPr="00985950" w:rsidRDefault="00985950" w:rsidP="00985950">
      <w:pPr>
        <w:jc w:val="center"/>
        <w:rPr>
          <w:rFonts w:ascii="Arial" w:hAnsi="Arial" w:cs="Arial"/>
          <w:b/>
          <w:snapToGrid w:val="0"/>
          <w:lang w:val="es-ES_tradnl"/>
        </w:rPr>
      </w:pPr>
    </w:p>
    <w:p w14:paraId="37AF646C"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IMPRÍMASE, COMUNÍQUESE Y OBSÉRVESE</w:t>
      </w:r>
    </w:p>
    <w:p w14:paraId="5EAC573A" w14:textId="77777777" w:rsidR="00985950" w:rsidRPr="00985950" w:rsidRDefault="00985950" w:rsidP="00985950">
      <w:pPr>
        <w:jc w:val="center"/>
        <w:rPr>
          <w:rFonts w:ascii="Arial" w:hAnsi="Arial" w:cs="Arial"/>
          <w:snapToGrid w:val="0"/>
          <w:sz w:val="22"/>
          <w:lang w:val="es-ES_tradnl"/>
        </w:rPr>
      </w:pPr>
      <w:r w:rsidRPr="00985950">
        <w:rPr>
          <w:rFonts w:ascii="Arial" w:hAnsi="Arial" w:cs="Arial"/>
          <w:snapToGrid w:val="0"/>
          <w:sz w:val="22"/>
          <w:lang w:val="es-ES_tradnl"/>
        </w:rPr>
        <w:t>Saltillo, Coahuila de Zaragoza, a 30 de diciembre de 2020.</w:t>
      </w:r>
    </w:p>
    <w:p w14:paraId="149B3DAA" w14:textId="77777777" w:rsidR="00985950" w:rsidRPr="00985950" w:rsidRDefault="00985950" w:rsidP="00985950">
      <w:pPr>
        <w:jc w:val="center"/>
        <w:rPr>
          <w:rFonts w:ascii="Arial" w:hAnsi="Arial" w:cs="Arial"/>
          <w:b/>
          <w:snapToGrid w:val="0"/>
          <w:lang w:val="es-ES_tradnl"/>
        </w:rPr>
      </w:pPr>
    </w:p>
    <w:p w14:paraId="22996452" w14:textId="77777777" w:rsidR="00985950" w:rsidRPr="00985950" w:rsidRDefault="00985950" w:rsidP="00985950">
      <w:pPr>
        <w:jc w:val="center"/>
        <w:rPr>
          <w:rFonts w:ascii="Arial" w:hAnsi="Arial" w:cs="Arial"/>
          <w:b/>
          <w:snapToGrid w:val="0"/>
          <w:lang w:val="es-ES_tradnl"/>
        </w:rPr>
      </w:pPr>
    </w:p>
    <w:p w14:paraId="71AA7527"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EL GOBERNADOR CONSTITUCIONAL DEL ESTADO</w:t>
      </w:r>
    </w:p>
    <w:p w14:paraId="335D516E"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ING. MIGUEL ÁNGEL RIQUELME SOLÍS</w:t>
      </w:r>
    </w:p>
    <w:p w14:paraId="1E09B0F8" w14:textId="77777777" w:rsidR="00985950" w:rsidRPr="00985950" w:rsidRDefault="00985950" w:rsidP="00985950">
      <w:pPr>
        <w:jc w:val="center"/>
        <w:rPr>
          <w:rFonts w:ascii="Arial" w:hAnsi="Arial" w:cs="Arial"/>
          <w:b/>
          <w:snapToGrid w:val="0"/>
          <w:lang w:val="es-ES_tradnl"/>
        </w:rPr>
      </w:pPr>
      <w:r w:rsidRPr="00985950">
        <w:rPr>
          <w:rFonts w:ascii="Arial" w:hAnsi="Arial" w:cs="Arial"/>
          <w:b/>
          <w:snapToGrid w:val="0"/>
          <w:lang w:val="es-ES_tradnl"/>
        </w:rPr>
        <w:t>(RÚBRICA)</w:t>
      </w:r>
    </w:p>
    <w:p w14:paraId="74D6E2EC" w14:textId="77777777" w:rsidR="00985950" w:rsidRPr="00985950" w:rsidRDefault="00985950" w:rsidP="00985950">
      <w:pPr>
        <w:jc w:val="center"/>
        <w:rPr>
          <w:rFonts w:ascii="Arial" w:hAnsi="Arial" w:cs="Arial"/>
          <w:b/>
          <w:snapToGrid w:val="0"/>
          <w:lang w:val="es-ES_tradnl"/>
        </w:rPr>
      </w:pPr>
    </w:p>
    <w:p w14:paraId="72CC66DA" w14:textId="77777777" w:rsidR="00985950" w:rsidRPr="00985950" w:rsidRDefault="00985950" w:rsidP="00985950">
      <w:pPr>
        <w:jc w:val="center"/>
        <w:rPr>
          <w:rFonts w:ascii="Arial" w:hAnsi="Arial" w:cs="Arial"/>
          <w:b/>
          <w:snapToGrid w:val="0"/>
          <w:lang w:val="es-ES_tradnl"/>
        </w:rPr>
      </w:pPr>
    </w:p>
    <w:p w14:paraId="2692A16C" w14:textId="77777777" w:rsidR="00985950" w:rsidRPr="00985950" w:rsidRDefault="00985950" w:rsidP="00985950">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85950" w:rsidRPr="00985950" w14:paraId="437C959D" w14:textId="77777777" w:rsidTr="002F4D1A">
        <w:tc>
          <w:tcPr>
            <w:tcW w:w="5103" w:type="dxa"/>
          </w:tcPr>
          <w:p w14:paraId="6247792F"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EL SECRETARIO DE GOBIERNO</w:t>
            </w:r>
          </w:p>
          <w:p w14:paraId="6B00EED1"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ING. JOSÉ MARÍA FRAUSTRO SILLER</w:t>
            </w:r>
          </w:p>
          <w:p w14:paraId="1DD6B39A" w14:textId="77777777" w:rsidR="00985950" w:rsidRPr="00985950" w:rsidRDefault="00985950" w:rsidP="00985950">
            <w:pPr>
              <w:jc w:val="center"/>
              <w:rPr>
                <w:rFonts w:ascii="Arial" w:eastAsia="Calibri" w:hAnsi="Arial" w:cs="Arial"/>
                <w:b/>
                <w:snapToGrid w:val="0"/>
                <w:lang w:val="es-ES_tradnl"/>
              </w:rPr>
            </w:pPr>
            <w:r w:rsidRPr="00985950">
              <w:rPr>
                <w:rFonts w:ascii="Arial" w:eastAsia="Calibri" w:hAnsi="Arial" w:cs="Arial"/>
                <w:b/>
                <w:snapToGrid w:val="0"/>
                <w:lang w:val="es-ES_tradnl"/>
              </w:rPr>
              <w:t>(RÚBRICA)</w:t>
            </w:r>
          </w:p>
        </w:tc>
        <w:tc>
          <w:tcPr>
            <w:tcW w:w="4820" w:type="dxa"/>
          </w:tcPr>
          <w:p w14:paraId="50B4CF2B" w14:textId="77777777" w:rsidR="00985950" w:rsidRPr="00985950" w:rsidRDefault="00985950" w:rsidP="00985950">
            <w:pPr>
              <w:spacing w:after="160" w:line="259" w:lineRule="auto"/>
              <w:jc w:val="center"/>
              <w:rPr>
                <w:rFonts w:ascii="Arial" w:eastAsia="Calibri" w:hAnsi="Arial" w:cs="Arial"/>
                <w:b/>
                <w:snapToGrid w:val="0"/>
                <w:lang w:val="es-ES_tradnl"/>
              </w:rPr>
            </w:pPr>
          </w:p>
        </w:tc>
      </w:tr>
      <w:bookmarkEnd w:id="1"/>
    </w:tbl>
    <w:p w14:paraId="1D847E94" w14:textId="77777777" w:rsidR="00985950" w:rsidRPr="00985950" w:rsidRDefault="00985950" w:rsidP="00985950">
      <w:pPr>
        <w:jc w:val="both"/>
        <w:rPr>
          <w:rFonts w:ascii="Arial" w:hAnsi="Arial"/>
          <w:sz w:val="20"/>
          <w:szCs w:val="20"/>
          <w:lang w:val="es-ES_tradnl"/>
        </w:rPr>
      </w:pPr>
    </w:p>
    <w:p w14:paraId="7EF8C5BC" w14:textId="77777777" w:rsidR="00985950" w:rsidRPr="00985950" w:rsidRDefault="00985950" w:rsidP="00985950"/>
    <w:p w14:paraId="5A5E07DE" w14:textId="77777777" w:rsidR="00485281" w:rsidRDefault="00485281" w:rsidP="008B7FD6">
      <w:pPr>
        <w:pStyle w:val="Sinespaciado"/>
        <w:jc w:val="both"/>
        <w:rPr>
          <w:rFonts w:ascii="Arial" w:hAnsi="Arial" w:cs="Arial"/>
        </w:rPr>
      </w:pPr>
      <w:bookmarkStart w:id="2" w:name="_GoBack"/>
      <w:bookmarkEnd w:id="2"/>
    </w:p>
    <w:sectPr w:rsidR="00485281" w:rsidSect="006118D1">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04DA9" w14:textId="77777777" w:rsidR="006419D1" w:rsidRDefault="006419D1">
      <w:r>
        <w:separator/>
      </w:r>
    </w:p>
  </w:endnote>
  <w:endnote w:type="continuationSeparator" w:id="0">
    <w:p w14:paraId="2F1C253D" w14:textId="77777777" w:rsidR="006419D1" w:rsidRDefault="0064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361A" w14:textId="77777777" w:rsidR="006419D1" w:rsidRDefault="006419D1">
      <w:r>
        <w:separator/>
      </w:r>
    </w:p>
  </w:footnote>
  <w:footnote w:type="continuationSeparator" w:id="0">
    <w:p w14:paraId="0A80905E" w14:textId="77777777" w:rsidR="006419D1" w:rsidRDefault="0064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2D0C" w14:textId="5CECD9D6" w:rsidR="001C7422" w:rsidRPr="00277550" w:rsidRDefault="001C7422"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338"/>
    <w:rsid w:val="00007B5D"/>
    <w:rsid w:val="00022559"/>
    <w:rsid w:val="00056F7B"/>
    <w:rsid w:val="000653EC"/>
    <w:rsid w:val="000D1451"/>
    <w:rsid w:val="001B0592"/>
    <w:rsid w:val="001C2153"/>
    <w:rsid w:val="001C6C79"/>
    <w:rsid w:val="001C7422"/>
    <w:rsid w:val="001F5A18"/>
    <w:rsid w:val="002368D8"/>
    <w:rsid w:val="002506B6"/>
    <w:rsid w:val="00251C26"/>
    <w:rsid w:val="00275A96"/>
    <w:rsid w:val="00277550"/>
    <w:rsid w:val="002F0D8E"/>
    <w:rsid w:val="00333E82"/>
    <w:rsid w:val="00347106"/>
    <w:rsid w:val="003D1881"/>
    <w:rsid w:val="00424073"/>
    <w:rsid w:val="00437BA4"/>
    <w:rsid w:val="004562E7"/>
    <w:rsid w:val="00485281"/>
    <w:rsid w:val="004C70FD"/>
    <w:rsid w:val="005140EA"/>
    <w:rsid w:val="0056033E"/>
    <w:rsid w:val="006118D1"/>
    <w:rsid w:val="006419D1"/>
    <w:rsid w:val="00695715"/>
    <w:rsid w:val="00737C42"/>
    <w:rsid w:val="00762884"/>
    <w:rsid w:val="00791B5D"/>
    <w:rsid w:val="007B7C60"/>
    <w:rsid w:val="00875120"/>
    <w:rsid w:val="008B7FD6"/>
    <w:rsid w:val="00930DB8"/>
    <w:rsid w:val="00985950"/>
    <w:rsid w:val="009E6415"/>
    <w:rsid w:val="00AF7AD2"/>
    <w:rsid w:val="00B40EC8"/>
    <w:rsid w:val="00BB6206"/>
    <w:rsid w:val="00C402C8"/>
    <w:rsid w:val="00CE0321"/>
    <w:rsid w:val="00CF7EB9"/>
    <w:rsid w:val="00D54889"/>
    <w:rsid w:val="00D96BF7"/>
    <w:rsid w:val="00D974BB"/>
    <w:rsid w:val="00E27F0E"/>
    <w:rsid w:val="00E34C06"/>
    <w:rsid w:val="00F1115F"/>
    <w:rsid w:val="00F127BA"/>
    <w:rsid w:val="00F17A13"/>
    <w:rsid w:val="00F47EB3"/>
    <w:rsid w:val="00F958C5"/>
    <w:rsid w:val="00FA5632"/>
    <w:rsid w:val="00FA7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7DA5"/>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paragraph" w:styleId="Prrafodelista">
    <w:name w:val="List Paragraph"/>
    <w:basedOn w:val="Normal"/>
    <w:uiPriority w:val="34"/>
    <w:qFormat/>
    <w:rsid w:val="001B0592"/>
    <w:pPr>
      <w:ind w:left="720"/>
      <w:contextualSpacing/>
      <w:jc w:val="both"/>
    </w:pPr>
    <w:rPr>
      <w:rFonts w:ascii="Arial" w:hAnsi="Arial"/>
      <w:sz w:val="20"/>
      <w:szCs w:val="20"/>
      <w:lang w:val="es-MX"/>
    </w:rPr>
  </w:style>
  <w:style w:type="paragraph" w:styleId="Sinespaciado">
    <w:name w:val="No Spacing"/>
    <w:uiPriority w:val="1"/>
    <w:qFormat/>
    <w:rsid w:val="008B7FD6"/>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39"/>
    <w:rsid w:val="009859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8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9851</Words>
  <Characters>54182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2021-01-10T02:48:00Z</dcterms:created>
  <dcterms:modified xsi:type="dcterms:W3CDTF">2021-01-10T02:49:00Z</dcterms:modified>
</cp:coreProperties>
</file>