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F1" w:rsidRPr="001F48EB" w:rsidRDefault="003B6EF1" w:rsidP="003B6EF1">
      <w:pPr>
        <w:jc w:val="both"/>
        <w:rPr>
          <w:rFonts w:ascii="Arial" w:hAnsi="Arial" w:cs="Arial"/>
          <w:b/>
          <w:i/>
          <w:snapToGrid w:val="0"/>
          <w:sz w:val="22"/>
          <w:szCs w:val="22"/>
          <w:lang w:val="es-ES_tradnl"/>
        </w:rPr>
      </w:pPr>
      <w:r w:rsidRPr="001F48EB">
        <w:rPr>
          <w:rFonts w:ascii="Arial" w:hAnsi="Arial" w:cs="Arial"/>
          <w:b/>
          <w:i/>
          <w:snapToGrid w:val="0"/>
          <w:sz w:val="22"/>
          <w:szCs w:val="22"/>
          <w:lang w:val="es-ES_tradnl"/>
        </w:rPr>
        <w:t>TEXTO ORIGINAL.</w:t>
      </w:r>
    </w:p>
    <w:p w:rsidR="003B6EF1" w:rsidRPr="003B6EF1" w:rsidRDefault="003B6EF1" w:rsidP="003B6EF1">
      <w:pPr>
        <w:jc w:val="both"/>
        <w:rPr>
          <w:rFonts w:ascii="Arial" w:hAnsi="Arial" w:cs="Arial"/>
          <w:b/>
          <w:snapToGrid w:val="0"/>
          <w:sz w:val="22"/>
          <w:szCs w:val="22"/>
          <w:lang w:val="es-ES_tradnl"/>
        </w:rPr>
      </w:pPr>
    </w:p>
    <w:p w:rsidR="003B6EF1" w:rsidRPr="003B6EF1" w:rsidRDefault="003B6EF1" w:rsidP="003B6EF1">
      <w:pPr>
        <w:jc w:val="both"/>
        <w:rPr>
          <w:rFonts w:ascii="Arial" w:hAnsi="Arial" w:cs="Arial"/>
          <w:b/>
          <w:snapToGrid w:val="0"/>
          <w:sz w:val="22"/>
          <w:szCs w:val="22"/>
          <w:lang w:val="es-ES_tradnl"/>
        </w:rPr>
      </w:pPr>
      <w:r w:rsidRPr="003B6EF1">
        <w:rPr>
          <w:rFonts w:ascii="Arial" w:hAnsi="Arial" w:cs="Arial"/>
          <w:b/>
          <w:snapToGrid w:val="0"/>
          <w:sz w:val="22"/>
          <w:szCs w:val="22"/>
          <w:lang w:val="es-ES_tradnl"/>
        </w:rPr>
        <w:t>Ley publicada en el Periódico Oficial, el viernes 24 de diciembre de 2021.</w:t>
      </w:r>
    </w:p>
    <w:p w:rsidR="003B6EF1" w:rsidRPr="003B6EF1" w:rsidRDefault="003B6EF1" w:rsidP="003B6EF1">
      <w:pPr>
        <w:jc w:val="both"/>
        <w:rPr>
          <w:rFonts w:ascii="Arial" w:hAnsi="Arial" w:cs="Arial"/>
          <w:b/>
          <w:snapToGrid w:val="0"/>
          <w:sz w:val="22"/>
          <w:szCs w:val="22"/>
          <w:lang w:val="es-ES_tradnl"/>
        </w:rPr>
      </w:pPr>
    </w:p>
    <w:p w:rsidR="003B6EF1" w:rsidRPr="003B6EF1" w:rsidRDefault="003B6EF1" w:rsidP="003B6EF1">
      <w:pPr>
        <w:jc w:val="both"/>
        <w:rPr>
          <w:rFonts w:ascii="Arial" w:hAnsi="Arial" w:cs="Arial"/>
          <w:b/>
          <w:snapToGrid w:val="0"/>
          <w:sz w:val="22"/>
          <w:szCs w:val="22"/>
          <w:lang w:val="es-ES_tradnl"/>
        </w:rPr>
      </w:pPr>
      <w:r w:rsidRPr="003B6EF1">
        <w:rPr>
          <w:rFonts w:ascii="Arial" w:hAnsi="Arial" w:cs="Arial"/>
          <w:b/>
          <w:snapToGrid w:val="0"/>
          <w:sz w:val="22"/>
          <w:szCs w:val="22"/>
          <w:lang w:val="es-ES_tradnl"/>
        </w:rPr>
        <w:t>EL C. ING. MIGUEL ÁNGEL RIQUELME SOLÍS, GOBERNADOR CONSTITUCIONAL DEL ESTADO INDEPENDIENTE, LIBRE Y SOBERANO DE COAHUILA DE ZARAGOZA, A SUS HABITANTES SABED:</w:t>
      </w:r>
    </w:p>
    <w:p w:rsidR="00A214EB" w:rsidRDefault="00A214EB" w:rsidP="00A214EB">
      <w:pPr>
        <w:jc w:val="both"/>
        <w:rPr>
          <w:rFonts w:ascii="Arial" w:hAnsi="Arial" w:cs="Arial"/>
          <w:b/>
          <w:snapToGrid w:val="0"/>
          <w:sz w:val="25"/>
          <w:szCs w:val="25"/>
          <w:lang w:val="es-ES_tradnl"/>
        </w:rPr>
      </w:pPr>
    </w:p>
    <w:p w:rsidR="003B6EF1" w:rsidRDefault="003B6EF1" w:rsidP="00A214EB">
      <w:pPr>
        <w:jc w:val="both"/>
        <w:rPr>
          <w:rFonts w:ascii="Arial" w:hAnsi="Arial" w:cs="Arial"/>
          <w:b/>
          <w:snapToGrid w:val="0"/>
          <w:sz w:val="25"/>
          <w:szCs w:val="25"/>
          <w:lang w:val="es-ES_tradnl"/>
        </w:rPr>
      </w:pPr>
    </w:p>
    <w:p w:rsidR="00A214EB" w:rsidRPr="00A214EB" w:rsidRDefault="003B6EF1" w:rsidP="00A214EB">
      <w:pPr>
        <w:jc w:val="both"/>
        <w:rPr>
          <w:rFonts w:ascii="Arial" w:hAnsi="Arial" w:cs="Arial"/>
          <w:b/>
          <w:snapToGrid w:val="0"/>
          <w:sz w:val="22"/>
          <w:szCs w:val="22"/>
          <w:lang w:val="es-ES_tradnl"/>
        </w:rPr>
      </w:pPr>
      <w:r>
        <w:rPr>
          <w:rFonts w:ascii="Arial" w:hAnsi="Arial" w:cs="Arial"/>
          <w:b/>
          <w:snapToGrid w:val="0"/>
          <w:sz w:val="22"/>
          <w:szCs w:val="22"/>
          <w:lang w:val="es-ES_tradnl"/>
        </w:rPr>
        <w:t>Q</w:t>
      </w:r>
      <w:r w:rsidR="00A214EB" w:rsidRPr="00A214EB">
        <w:rPr>
          <w:rFonts w:ascii="Arial" w:hAnsi="Arial" w:cs="Arial"/>
          <w:b/>
          <w:snapToGrid w:val="0"/>
          <w:sz w:val="22"/>
          <w:szCs w:val="22"/>
          <w:lang w:val="es-ES_tradnl"/>
        </w:rPr>
        <w:t>UE EL CONGRESO DEL ESTADO INDEPENDIENTE, LIBRE Y SOBERANO DE COAHUILA DE ZARAGOZA;</w:t>
      </w:r>
    </w:p>
    <w:p w:rsidR="00A214EB" w:rsidRPr="00A214EB" w:rsidRDefault="00A214EB" w:rsidP="00A214EB">
      <w:pPr>
        <w:jc w:val="both"/>
        <w:rPr>
          <w:rFonts w:ascii="Arial" w:hAnsi="Arial" w:cs="Arial"/>
          <w:b/>
          <w:snapToGrid w:val="0"/>
          <w:sz w:val="22"/>
          <w:szCs w:val="22"/>
          <w:lang w:val="es-ES_tradnl"/>
        </w:rPr>
      </w:pPr>
    </w:p>
    <w:p w:rsidR="00A214EB" w:rsidRPr="00A214EB" w:rsidRDefault="00A214EB" w:rsidP="00A214EB">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A214EB" w:rsidRPr="00A214EB" w:rsidRDefault="00A214EB" w:rsidP="00A214EB">
      <w:pPr>
        <w:widowControl w:val="0"/>
        <w:jc w:val="both"/>
        <w:rPr>
          <w:rFonts w:ascii="Arial" w:hAnsi="Arial" w:cs="Arial"/>
          <w:b/>
          <w:snapToGrid w:val="0"/>
          <w:sz w:val="22"/>
          <w:szCs w:val="22"/>
          <w:lang w:val="es-ES_tradnl"/>
        </w:rPr>
      </w:pPr>
    </w:p>
    <w:p w:rsidR="00A214EB" w:rsidRPr="00A214EB" w:rsidRDefault="002A47AD" w:rsidP="00A214EB">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B85E71">
        <w:rPr>
          <w:rFonts w:ascii="Arial" w:hAnsi="Arial" w:cs="Arial"/>
          <w:b/>
          <w:snapToGrid w:val="0"/>
          <w:sz w:val="22"/>
          <w:szCs w:val="22"/>
          <w:lang w:val="es-ES_tradnl"/>
        </w:rPr>
        <w:t>112</w:t>
      </w:r>
      <w:r w:rsidR="00A214EB" w:rsidRPr="00A214EB">
        <w:rPr>
          <w:rFonts w:ascii="Arial" w:hAnsi="Arial" w:cs="Arial"/>
          <w:b/>
          <w:snapToGrid w:val="0"/>
          <w:sz w:val="22"/>
          <w:szCs w:val="22"/>
          <w:lang w:val="es-ES_tradnl"/>
        </w:rPr>
        <w:t xml:space="preserve">.- </w:t>
      </w:r>
    </w:p>
    <w:p w:rsidR="00A214EB" w:rsidRPr="00A214EB" w:rsidRDefault="00A214EB" w:rsidP="00A214EB">
      <w:pPr>
        <w:jc w:val="both"/>
        <w:rPr>
          <w:rFonts w:ascii="Arial" w:eastAsiaTheme="minorHAnsi" w:hAnsi="Arial" w:cs="Arial"/>
          <w:sz w:val="22"/>
          <w:szCs w:val="22"/>
          <w:lang w:val="es-MX" w:eastAsia="en-US"/>
        </w:rPr>
      </w:pPr>
    </w:p>
    <w:p w:rsidR="00A214EB" w:rsidRDefault="00A214EB" w:rsidP="00A214EB">
      <w:pPr>
        <w:rPr>
          <w:rFonts w:ascii="Arial" w:hAnsi="Arial" w:cs="Arial"/>
          <w:b/>
          <w:bCs/>
          <w:sz w:val="22"/>
          <w:szCs w:val="22"/>
        </w:rPr>
      </w:pPr>
    </w:p>
    <w:p w:rsidR="000659CC" w:rsidRDefault="00836AB7" w:rsidP="00A214EB">
      <w:pPr>
        <w:jc w:val="center"/>
        <w:rPr>
          <w:rFonts w:ascii="Arial" w:hAnsi="Arial" w:cs="Arial"/>
          <w:b/>
          <w:bCs/>
          <w:sz w:val="22"/>
          <w:szCs w:val="22"/>
        </w:rPr>
      </w:pPr>
      <w:r>
        <w:rPr>
          <w:rFonts w:ascii="Arial" w:hAnsi="Arial" w:cs="Arial"/>
          <w:b/>
          <w:bCs/>
          <w:sz w:val="22"/>
          <w:szCs w:val="22"/>
        </w:rPr>
        <w:t>LEY DE INGRESOS DEL MUNICIPIO DE ABASOLO, COAHUILA DE ZARAGOZA,</w:t>
      </w:r>
    </w:p>
    <w:p w:rsidR="00836AB7" w:rsidRDefault="00836AB7" w:rsidP="00A214EB">
      <w:pPr>
        <w:jc w:val="center"/>
        <w:rPr>
          <w:rFonts w:ascii="Arial" w:hAnsi="Arial" w:cs="Arial"/>
          <w:b/>
          <w:bCs/>
          <w:sz w:val="22"/>
          <w:szCs w:val="22"/>
        </w:rPr>
      </w:pPr>
      <w:r>
        <w:rPr>
          <w:rFonts w:ascii="Arial" w:hAnsi="Arial" w:cs="Arial"/>
          <w:b/>
          <w:bCs/>
          <w:sz w:val="22"/>
          <w:szCs w:val="22"/>
        </w:rPr>
        <w:t>PARA EL EJERCICIO FISCAL 202</w:t>
      </w:r>
      <w:r w:rsidR="0019476B">
        <w:rPr>
          <w:rFonts w:ascii="Arial" w:hAnsi="Arial" w:cs="Arial"/>
          <w:b/>
          <w:bCs/>
          <w:sz w:val="22"/>
          <w:szCs w:val="22"/>
        </w:rPr>
        <w:t>2</w:t>
      </w:r>
      <w:r>
        <w:rPr>
          <w:rFonts w:ascii="Arial" w:hAnsi="Arial" w:cs="Arial"/>
          <w:b/>
          <w:bCs/>
          <w:sz w:val="22"/>
          <w:szCs w:val="22"/>
        </w:rPr>
        <w:t>.</w:t>
      </w:r>
    </w:p>
    <w:p w:rsidR="00836AB7" w:rsidRDefault="00836AB7" w:rsidP="000659CC">
      <w:pPr>
        <w:jc w:val="center"/>
        <w:rPr>
          <w:rFonts w:ascii="Arial" w:hAnsi="Arial" w:cs="Arial"/>
          <w:b/>
          <w:bCs/>
          <w:sz w:val="22"/>
          <w:szCs w:val="22"/>
        </w:rPr>
      </w:pPr>
    </w:p>
    <w:p w:rsidR="00836AB7" w:rsidRDefault="00836AB7" w:rsidP="000659CC">
      <w:pPr>
        <w:jc w:val="center"/>
        <w:rPr>
          <w:rFonts w:ascii="Arial" w:hAnsi="Arial" w:cs="Arial"/>
          <w:b/>
          <w:bCs/>
          <w:sz w:val="22"/>
          <w:szCs w:val="22"/>
        </w:rPr>
      </w:pPr>
      <w:r>
        <w:rPr>
          <w:rFonts w:ascii="Arial" w:hAnsi="Arial" w:cs="Arial"/>
          <w:b/>
          <w:bCs/>
          <w:sz w:val="22"/>
          <w:szCs w:val="22"/>
        </w:rPr>
        <w:t>TITULO PRIMERO</w:t>
      </w:r>
    </w:p>
    <w:p w:rsidR="00836AB7" w:rsidRDefault="00836AB7" w:rsidP="000659CC">
      <w:pPr>
        <w:jc w:val="center"/>
        <w:rPr>
          <w:rFonts w:ascii="Arial" w:hAnsi="Arial" w:cs="Arial"/>
          <w:b/>
          <w:bCs/>
          <w:sz w:val="22"/>
          <w:szCs w:val="22"/>
        </w:rPr>
      </w:pPr>
      <w:r>
        <w:rPr>
          <w:rFonts w:ascii="Arial" w:hAnsi="Arial" w:cs="Arial"/>
          <w:b/>
          <w:bCs/>
          <w:sz w:val="22"/>
          <w:szCs w:val="22"/>
        </w:rPr>
        <w:t>DISPOSICIONES GENERALES</w:t>
      </w:r>
    </w:p>
    <w:p w:rsidR="00836AB7" w:rsidRDefault="00836AB7" w:rsidP="000659CC">
      <w:pPr>
        <w:jc w:val="center"/>
        <w:rPr>
          <w:rFonts w:ascii="Arial" w:hAnsi="Arial" w:cs="Arial"/>
          <w:b/>
          <w:bCs/>
          <w:sz w:val="22"/>
          <w:szCs w:val="22"/>
        </w:rPr>
      </w:pPr>
    </w:p>
    <w:p w:rsidR="00836AB7" w:rsidRDefault="00836AB7" w:rsidP="000659CC">
      <w:pPr>
        <w:jc w:val="both"/>
        <w:rPr>
          <w:rFonts w:ascii="Arial" w:hAnsi="Arial" w:cs="Arial"/>
          <w:b/>
          <w:bCs/>
          <w:sz w:val="22"/>
          <w:szCs w:val="22"/>
        </w:rPr>
      </w:pPr>
    </w:p>
    <w:p w:rsidR="00836AB7" w:rsidRDefault="00836AB7" w:rsidP="000659CC">
      <w:pPr>
        <w:jc w:val="both"/>
        <w:rPr>
          <w:rFonts w:ascii="Arial" w:hAnsi="Arial" w:cs="Arial"/>
          <w:sz w:val="22"/>
          <w:szCs w:val="22"/>
        </w:rPr>
      </w:pPr>
      <w:r>
        <w:rPr>
          <w:rFonts w:ascii="Arial" w:hAnsi="Arial" w:cs="Arial"/>
          <w:b/>
          <w:sz w:val="22"/>
          <w:szCs w:val="22"/>
        </w:rPr>
        <w:t xml:space="preserve">ARTÍCULO 1.- </w:t>
      </w:r>
      <w:r>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Abasolo, Coahuila de Zaragoza.</w:t>
      </w:r>
    </w:p>
    <w:p w:rsidR="00836AB7" w:rsidRDefault="00836AB7" w:rsidP="000659CC">
      <w:pPr>
        <w:jc w:val="both"/>
        <w:rPr>
          <w:rFonts w:ascii="Arial" w:hAnsi="Arial" w:cs="Arial"/>
          <w:sz w:val="22"/>
          <w:szCs w:val="22"/>
        </w:rPr>
      </w:pPr>
    </w:p>
    <w:p w:rsidR="00836AB7" w:rsidRDefault="00836AB7" w:rsidP="000659CC">
      <w:pPr>
        <w:jc w:val="both"/>
        <w:rPr>
          <w:rFonts w:ascii="Arial" w:hAnsi="Arial" w:cs="Arial"/>
          <w:sz w:val="22"/>
          <w:szCs w:val="22"/>
        </w:rPr>
      </w:pPr>
      <w:r>
        <w:rPr>
          <w:rFonts w:ascii="Arial" w:hAnsi="Arial" w:cs="Arial"/>
          <w:sz w:val="22"/>
          <w:szCs w:val="22"/>
        </w:rPr>
        <w:t>Forman parte de los ingresos las contribuciones, productos y aprovechamientos causados en ejercicios anteriores, pendientes de liquidación o pago.</w:t>
      </w:r>
    </w:p>
    <w:p w:rsidR="00836AB7" w:rsidRDefault="00836AB7" w:rsidP="000659CC">
      <w:pPr>
        <w:jc w:val="both"/>
        <w:rPr>
          <w:rFonts w:ascii="Arial" w:hAnsi="Arial" w:cs="Arial"/>
          <w:sz w:val="22"/>
          <w:szCs w:val="22"/>
        </w:rPr>
      </w:pPr>
    </w:p>
    <w:p w:rsidR="00836AB7" w:rsidRDefault="00836AB7" w:rsidP="000659CC">
      <w:pPr>
        <w:jc w:val="both"/>
        <w:rPr>
          <w:rFonts w:ascii="Arial" w:hAnsi="Arial" w:cs="Arial"/>
          <w:sz w:val="22"/>
          <w:szCs w:val="22"/>
        </w:rPr>
      </w:pPr>
      <w:r>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19476B">
        <w:rPr>
          <w:rFonts w:ascii="Arial" w:hAnsi="Arial" w:cs="Arial"/>
          <w:sz w:val="22"/>
          <w:szCs w:val="22"/>
        </w:rPr>
        <w:t>2</w:t>
      </w:r>
      <w:r>
        <w:rPr>
          <w:rFonts w:ascii="Arial" w:hAnsi="Arial" w:cs="Arial"/>
          <w:sz w:val="22"/>
          <w:szCs w:val="22"/>
        </w:rPr>
        <w:t>, mismos que se integran en base a los conceptos señalados a continuación:</w:t>
      </w:r>
    </w:p>
    <w:p w:rsidR="00836AB7" w:rsidRDefault="00836AB7" w:rsidP="000659CC">
      <w:pPr>
        <w:jc w:val="both"/>
        <w:rPr>
          <w:rFonts w:ascii="Arial" w:hAnsi="Arial" w:cs="Arial"/>
          <w:sz w:val="22"/>
          <w:szCs w:val="22"/>
        </w:rPr>
      </w:pPr>
    </w:p>
    <w:tbl>
      <w:tblPr>
        <w:tblW w:w="9635" w:type="dxa"/>
        <w:tblLayout w:type="fixed"/>
        <w:tblCellMar>
          <w:left w:w="70" w:type="dxa"/>
          <w:right w:w="70" w:type="dxa"/>
        </w:tblCellMar>
        <w:tblLook w:val="04A0" w:firstRow="1" w:lastRow="0" w:firstColumn="1" w:lastColumn="0" w:noHBand="0" w:noVBand="1"/>
      </w:tblPr>
      <w:tblGrid>
        <w:gridCol w:w="421"/>
        <w:gridCol w:w="263"/>
        <w:gridCol w:w="263"/>
        <w:gridCol w:w="6845"/>
        <w:gridCol w:w="1843"/>
      </w:tblGrid>
      <w:tr w:rsidR="00EF532A" w:rsidRPr="003D5F47" w:rsidTr="00EF532A">
        <w:trPr>
          <w:trHeight w:val="300"/>
        </w:trPr>
        <w:tc>
          <w:tcPr>
            <w:tcW w:w="77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F532A" w:rsidRPr="003D5F47" w:rsidRDefault="00EF532A" w:rsidP="0019476B">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PRESUPUESTO DE INGRESOS CONT</w:t>
            </w:r>
            <w:r>
              <w:rPr>
                <w:rFonts w:ascii="Arial" w:hAnsi="Arial" w:cs="Arial"/>
                <w:b/>
                <w:bCs/>
                <w:color w:val="000000"/>
                <w:sz w:val="22"/>
                <w:szCs w:val="22"/>
                <w:lang w:eastAsia="es-MX"/>
              </w:rPr>
              <w:t>ENIDO EN LA LEY DE INGRESOS 202</w:t>
            </w:r>
            <w:r w:rsidR="0019476B">
              <w:rPr>
                <w:rFonts w:ascii="Arial" w:hAnsi="Arial" w:cs="Arial"/>
                <w:b/>
                <w:bCs/>
                <w:color w:val="000000"/>
                <w:sz w:val="22"/>
                <w:szCs w:val="22"/>
                <w:lang w:eastAsia="es-MX"/>
              </w:rPr>
              <w:t>2</w:t>
            </w:r>
          </w:p>
        </w:tc>
        <w:tc>
          <w:tcPr>
            <w:tcW w:w="1843" w:type="dxa"/>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center"/>
              <w:rPr>
                <w:rFonts w:ascii="Arial" w:hAnsi="Arial" w:cs="Arial"/>
                <w:b/>
                <w:bCs/>
                <w:color w:val="000000"/>
                <w:sz w:val="22"/>
                <w:szCs w:val="22"/>
                <w:lang w:eastAsia="es-MX"/>
              </w:rPr>
            </w:pPr>
            <w:r w:rsidRPr="003D5F47">
              <w:rPr>
                <w:rFonts w:ascii="Arial" w:hAnsi="Arial" w:cs="Arial"/>
                <w:b/>
                <w:bCs/>
                <w:color w:val="000000"/>
                <w:sz w:val="22"/>
                <w:szCs w:val="22"/>
                <w:lang w:eastAsia="es-MX"/>
              </w:rPr>
              <w:t>ABASOLO</w:t>
            </w:r>
          </w:p>
        </w:tc>
      </w:tr>
      <w:tr w:rsidR="00EF532A" w:rsidRPr="003D5F47" w:rsidTr="00EF532A">
        <w:trPr>
          <w:trHeight w:val="300"/>
        </w:trPr>
        <w:tc>
          <w:tcPr>
            <w:tcW w:w="7792" w:type="dxa"/>
            <w:gridSpan w:val="4"/>
            <w:tcBorders>
              <w:top w:val="single" w:sz="4" w:space="0" w:color="auto"/>
              <w:left w:val="single" w:sz="4" w:space="0" w:color="auto"/>
              <w:bottom w:val="single" w:sz="4" w:space="0" w:color="auto"/>
              <w:right w:val="single" w:sz="4" w:space="0" w:color="auto"/>
            </w:tcBorders>
            <w:shd w:val="clear" w:color="auto" w:fill="BFBFBF"/>
            <w:noWrap/>
            <w:hideMark/>
          </w:tcPr>
          <w:p w:rsidR="00EF532A" w:rsidRPr="003D5F47" w:rsidRDefault="00EF532A" w:rsidP="00EF532A">
            <w:pPr>
              <w:jc w:val="both"/>
              <w:rPr>
                <w:rFonts w:ascii="Arial" w:hAnsi="Arial" w:cs="Arial"/>
                <w:b/>
                <w:bCs/>
                <w:sz w:val="22"/>
                <w:szCs w:val="22"/>
                <w:lang w:eastAsia="es-MX"/>
              </w:rPr>
            </w:pPr>
            <w:r w:rsidRPr="003D5F47">
              <w:rPr>
                <w:rFonts w:ascii="Arial" w:hAnsi="Arial" w:cs="Arial"/>
                <w:b/>
                <w:bCs/>
                <w:sz w:val="22"/>
                <w:szCs w:val="22"/>
                <w:lang w:eastAsia="es-MX"/>
              </w:rPr>
              <w:t>TOTAL DE INGRESOS</w:t>
            </w:r>
          </w:p>
        </w:tc>
        <w:tc>
          <w:tcPr>
            <w:tcW w:w="1843" w:type="dxa"/>
            <w:tcBorders>
              <w:top w:val="nil"/>
              <w:left w:val="nil"/>
              <w:bottom w:val="single" w:sz="4" w:space="0" w:color="auto"/>
              <w:right w:val="single" w:sz="4" w:space="0" w:color="auto"/>
            </w:tcBorders>
            <w:shd w:val="clear" w:color="auto" w:fill="BFBFBF"/>
            <w:noWrap/>
            <w:hideMark/>
          </w:tcPr>
          <w:p w:rsidR="00EF532A" w:rsidRPr="003D5F47" w:rsidRDefault="00EF532A" w:rsidP="00EF532A">
            <w:pPr>
              <w:jc w:val="right"/>
              <w:rPr>
                <w:rFonts w:ascii="Arial" w:hAnsi="Arial" w:cs="Arial"/>
                <w:b/>
                <w:bCs/>
                <w:sz w:val="22"/>
                <w:szCs w:val="22"/>
              </w:rPr>
            </w:pPr>
            <w:r>
              <w:rPr>
                <w:rFonts w:ascii="Arial" w:hAnsi="Arial" w:cs="Arial"/>
                <w:b/>
                <w:bCs/>
                <w:sz w:val="22"/>
                <w:szCs w:val="22"/>
              </w:rPr>
              <w:t>53,002,014.08</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1</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Impuestos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val="es-419" w:eastAsia="es-MX"/>
              </w:rPr>
            </w:pPr>
            <w:r>
              <w:rPr>
                <w:rFonts w:ascii="Arial" w:hAnsi="Arial" w:cs="Arial"/>
                <w:b/>
                <w:bCs/>
                <w:color w:val="000000"/>
                <w:sz w:val="22"/>
                <w:szCs w:val="22"/>
                <w:lang w:eastAsia="es-MX"/>
              </w:rPr>
              <w:t>$535,208.20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Impuestos Sobre el Patrimonio</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$160,000.00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 Predial</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$147,839.40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 Sobre Adquisición de Inmuebles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$12,160.60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sobre la producción, el consumo y las transferencias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4</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al comercio exterior</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5</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sobre nómina y asimilables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6</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ecológicos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Accesorios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val="es-419"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Accesorios de Impuestos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Otros productos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$375,208.20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sobre Espectáculos y Diversiones Públicas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$375,208.20</w:t>
            </w:r>
          </w:p>
        </w:tc>
      </w:tr>
      <w:tr w:rsidR="00EF532A" w:rsidRPr="003D5F47" w:rsidTr="00EF532A">
        <w:trPr>
          <w:trHeight w:val="174"/>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2</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Cuotas y Aportaciones de Seguridad Social</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3</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Contribuciones de mejoras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4</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Derechos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$280,394.90</w:t>
            </w:r>
          </w:p>
        </w:tc>
      </w:tr>
      <w:tr w:rsidR="00EF532A" w:rsidRPr="003D5F47" w:rsidTr="00EF532A">
        <w:trPr>
          <w:trHeight w:val="6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7108" w:type="dxa"/>
            <w:gridSpan w:val="2"/>
            <w:tcBorders>
              <w:top w:val="single" w:sz="4" w:space="0" w:color="auto"/>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Derechos por el uso, goce, aprovechamiento o explotación de</w:t>
            </w:r>
            <w:r w:rsidRPr="003D5F47">
              <w:rPr>
                <w:rFonts w:ascii="Arial" w:hAnsi="Arial" w:cs="Arial"/>
                <w:bCs/>
                <w:color w:val="000000"/>
                <w:sz w:val="22"/>
                <w:szCs w:val="22"/>
                <w:lang w:eastAsia="es-MX"/>
              </w:rPr>
              <w:br/>
              <w:t>bienes de dominio público.</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Derechos por prestación de servicios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$264,839.40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Servicios de Agua Potable y Alcantarillado</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$259,563.71</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Servicios en Panteones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w:t>
            </w: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Otros Servicios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$5,275.69</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Otros Derechos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$15,555.50</w:t>
            </w:r>
          </w:p>
        </w:tc>
      </w:tr>
      <w:tr w:rsidR="00EF532A" w:rsidRPr="003D5F47" w:rsidTr="00EF532A">
        <w:trPr>
          <w:trHeight w:val="212"/>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Servicios por Alineación de Predios y Asignación de Números Oficiales</w:t>
            </w:r>
          </w:p>
        </w:tc>
        <w:tc>
          <w:tcPr>
            <w:tcW w:w="1843"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$1,551.00</w:t>
            </w:r>
          </w:p>
        </w:tc>
      </w:tr>
      <w:tr w:rsidR="00EF532A" w:rsidRPr="003D5F47" w:rsidTr="00EF532A">
        <w:trPr>
          <w:trHeight w:val="334"/>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Licencias para Establecimientos que Expendan Bebidas Alcohólicas</w:t>
            </w:r>
          </w:p>
        </w:tc>
        <w:tc>
          <w:tcPr>
            <w:tcW w:w="1843"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$14,004.50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4</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Accesorios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Cs/>
                <w:color w:val="000000"/>
                <w:sz w:val="22"/>
                <w:szCs w:val="22"/>
                <w:lang w:eastAsia="es-MX"/>
              </w:rPr>
            </w:pPr>
            <w:r>
              <w:rPr>
                <w:rFonts w:ascii="Arial" w:hAnsi="Arial" w:cs="Arial"/>
                <w:bCs/>
                <w:color w:val="000000"/>
                <w:sz w:val="22"/>
                <w:szCs w:val="22"/>
                <w:lang w:eastAsia="es-MX"/>
              </w:rPr>
              <w:t>$</w:t>
            </w:r>
            <w:r w:rsidRPr="003D5F47">
              <w:rPr>
                <w:rFonts w:ascii="Arial" w:hAnsi="Arial" w:cs="Arial"/>
                <w:bCs/>
                <w:color w:val="000000"/>
                <w:sz w:val="22"/>
                <w:szCs w:val="22"/>
                <w:lang w:eastAsia="es-MX"/>
              </w:rPr>
              <w:t>0.00</w:t>
            </w:r>
          </w:p>
        </w:tc>
      </w:tr>
      <w:tr w:rsidR="00EF532A" w:rsidRPr="003D5F47" w:rsidTr="00EF532A">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5</w:t>
            </w:r>
          </w:p>
        </w:tc>
        <w:tc>
          <w:tcPr>
            <w:tcW w:w="7108" w:type="dxa"/>
            <w:gridSpan w:val="2"/>
            <w:tcBorders>
              <w:top w:val="single" w:sz="4" w:space="0" w:color="auto"/>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 xml:space="preserve">Derechos no comprendidos en las fracciones de la Ley de Ingresos </w:t>
            </w:r>
            <w:r w:rsidRPr="003D5F47">
              <w:rPr>
                <w:rFonts w:ascii="Arial" w:hAnsi="Arial" w:cs="Arial"/>
                <w:bCs/>
                <w:color w:val="000000"/>
                <w:sz w:val="22"/>
                <w:szCs w:val="22"/>
                <w:lang w:eastAsia="es-MX"/>
              </w:rPr>
              <w:br/>
              <w:t>causados en ejercicios fiscales anteriores pendientes de liquidación</w:t>
            </w:r>
            <w:r w:rsidRPr="003D5F47">
              <w:rPr>
                <w:rFonts w:ascii="Arial" w:hAnsi="Arial" w:cs="Arial"/>
                <w:bCs/>
                <w:color w:val="000000"/>
                <w:sz w:val="22"/>
                <w:szCs w:val="22"/>
                <w:lang w:eastAsia="es-MX"/>
              </w:rPr>
              <w:br/>
              <w:t>y pago</w:t>
            </w:r>
          </w:p>
        </w:tc>
        <w:tc>
          <w:tcPr>
            <w:tcW w:w="1843" w:type="dxa"/>
            <w:tcBorders>
              <w:top w:val="nil"/>
              <w:left w:val="nil"/>
              <w:bottom w:val="single" w:sz="4" w:space="0" w:color="auto"/>
              <w:right w:val="single" w:sz="4" w:space="0" w:color="auto"/>
            </w:tcBorders>
            <w:shd w:val="clear" w:color="auto" w:fill="auto"/>
            <w:noWrap/>
            <w:vAlign w:val="bottom"/>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$ 0.00</w:t>
            </w:r>
          </w:p>
        </w:tc>
      </w:tr>
      <w:tr w:rsidR="00EF532A" w:rsidRPr="003D5F47" w:rsidTr="00EF532A">
        <w:trPr>
          <w:trHeight w:val="268"/>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5</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Productos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$103,40</w:t>
            </w:r>
          </w:p>
        </w:tc>
      </w:tr>
      <w:tr w:rsidR="00EF532A" w:rsidRPr="003D5F47" w:rsidTr="00EF532A">
        <w:trPr>
          <w:trHeight w:val="106"/>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6</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Aprovechamientos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$62,854.46</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Aprovechamientos de tipo corriente</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bCs/>
                <w:color w:val="000000"/>
                <w:sz w:val="22"/>
                <w:szCs w:val="22"/>
                <w:lang w:val="es-419" w:eastAsia="es-MX"/>
              </w:rPr>
            </w:pPr>
            <w:r>
              <w:rPr>
                <w:rFonts w:ascii="Arial" w:hAnsi="Arial" w:cs="Arial"/>
                <w:bCs/>
                <w:color w:val="000000"/>
                <w:sz w:val="22"/>
                <w:szCs w:val="22"/>
                <w:lang w:eastAsia="es-MX"/>
              </w:rPr>
              <w:t>$62,854.46</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Ingresos Derivados de Sanciones</w:t>
            </w:r>
          </w:p>
        </w:tc>
        <w:tc>
          <w:tcPr>
            <w:tcW w:w="1843" w:type="dxa"/>
            <w:tcBorders>
              <w:top w:val="nil"/>
              <w:left w:val="nil"/>
              <w:bottom w:val="single" w:sz="4" w:space="0" w:color="auto"/>
              <w:right w:val="single" w:sz="4" w:space="0" w:color="auto"/>
            </w:tcBorders>
            <w:shd w:val="clear" w:color="auto" w:fill="auto"/>
          </w:tcPr>
          <w:p w:rsidR="00EF532A" w:rsidRPr="003D5F47" w:rsidRDefault="00EF532A" w:rsidP="00EF532A">
            <w:pPr>
              <w:jc w:val="right"/>
              <w:rPr>
                <w:rFonts w:ascii="Arial" w:hAnsi="Arial" w:cs="Arial"/>
                <w:color w:val="000000"/>
                <w:sz w:val="22"/>
                <w:szCs w:val="22"/>
                <w:lang w:val="es-419" w:eastAsia="es-MX"/>
              </w:rPr>
            </w:pPr>
            <w:r>
              <w:rPr>
                <w:rFonts w:ascii="Arial" w:hAnsi="Arial" w:cs="Arial"/>
                <w:bCs/>
                <w:color w:val="000000"/>
                <w:sz w:val="22"/>
                <w:szCs w:val="22"/>
                <w:lang w:eastAsia="es-MX"/>
              </w:rPr>
              <w:t>$62,854.46</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Aprovechamientos de capital</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w:t>
            </w:r>
            <w:r w:rsidRPr="003D5F47">
              <w:rPr>
                <w:rFonts w:ascii="Arial" w:hAnsi="Arial" w:cs="Arial"/>
                <w:color w:val="000000"/>
                <w:sz w:val="22"/>
                <w:szCs w:val="22"/>
                <w:lang w:eastAsia="es-MX"/>
              </w:rPr>
              <w:t>0.00</w:t>
            </w:r>
          </w:p>
        </w:tc>
      </w:tr>
      <w:tr w:rsidR="00EF532A" w:rsidRPr="003D5F47" w:rsidTr="00EF532A">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7108" w:type="dxa"/>
            <w:gridSpan w:val="2"/>
            <w:tcBorders>
              <w:top w:val="single" w:sz="4" w:space="0" w:color="auto"/>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 xml:space="preserve">Aprovechamientos no comprendidos en las fracciones de la Ley de </w:t>
            </w:r>
            <w:r w:rsidRPr="003D5F47">
              <w:rPr>
                <w:rFonts w:ascii="Arial" w:hAnsi="Arial" w:cs="Arial"/>
                <w:bCs/>
                <w:color w:val="000000"/>
                <w:sz w:val="22"/>
                <w:szCs w:val="22"/>
                <w:lang w:eastAsia="es-MX"/>
              </w:rPr>
              <w:br/>
              <w:t xml:space="preserve">Ingresos causadas en ejercicios fiscales anteriores pendientes de </w:t>
            </w:r>
            <w:r w:rsidRPr="003D5F47">
              <w:rPr>
                <w:rFonts w:ascii="Arial" w:hAnsi="Arial" w:cs="Arial"/>
                <w:bCs/>
                <w:color w:val="000000"/>
                <w:sz w:val="22"/>
                <w:szCs w:val="22"/>
                <w:lang w:eastAsia="es-MX"/>
              </w:rPr>
              <w:br/>
              <w:t>liquidación y pago</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w:t>
            </w:r>
            <w:r w:rsidRPr="003D5F47">
              <w:rPr>
                <w:rFonts w:ascii="Arial" w:hAnsi="Arial" w:cs="Arial"/>
                <w:color w:val="000000"/>
                <w:sz w:val="22"/>
                <w:szCs w:val="22"/>
                <w:lang w:eastAsia="es-MX"/>
              </w:rPr>
              <w:t>0.00</w:t>
            </w:r>
          </w:p>
        </w:tc>
      </w:tr>
      <w:tr w:rsidR="00EF532A" w:rsidRPr="003D5F47" w:rsidTr="00EF532A">
        <w:trPr>
          <w:trHeight w:val="114"/>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7</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Ingresos por ventas de bienes y servicios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color w:val="000000"/>
                <w:sz w:val="22"/>
                <w:szCs w:val="22"/>
                <w:lang w:eastAsia="es-MX"/>
              </w:rPr>
            </w:pPr>
            <w:r w:rsidRPr="003D5F47">
              <w:rPr>
                <w:rFonts w:ascii="Arial" w:hAnsi="Arial" w:cs="Arial"/>
                <w:b/>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8</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Participaciones y Aportaciones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$52,123,453.12</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Participaciones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Cs/>
                <w:color w:val="000000"/>
                <w:sz w:val="22"/>
                <w:szCs w:val="22"/>
                <w:lang w:eastAsia="es-MX"/>
              </w:rPr>
            </w:pPr>
            <w:r>
              <w:rPr>
                <w:rFonts w:ascii="Arial" w:hAnsi="Arial" w:cs="Arial"/>
                <w:bCs/>
                <w:color w:val="000000"/>
                <w:sz w:val="22"/>
                <w:szCs w:val="22"/>
                <w:lang w:eastAsia="es-MX"/>
              </w:rPr>
              <w:t>$19,534,676.63</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nil"/>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single" w:sz="4" w:space="0" w:color="auto"/>
              <w:bottom w:val="single" w:sz="4" w:space="0" w:color="auto"/>
              <w:right w:val="nil"/>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ISR Participable</w:t>
            </w:r>
          </w:p>
        </w:tc>
        <w:tc>
          <w:tcPr>
            <w:tcW w:w="1843"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Cs/>
                <w:color w:val="000000"/>
                <w:sz w:val="22"/>
                <w:szCs w:val="22"/>
                <w:lang w:eastAsia="es-MX"/>
              </w:rPr>
            </w:pPr>
            <w:r>
              <w:rPr>
                <w:rFonts w:ascii="Arial" w:hAnsi="Arial" w:cs="Arial"/>
                <w:bCs/>
                <w:color w:val="000000"/>
                <w:sz w:val="22"/>
                <w:szCs w:val="22"/>
                <w:lang w:eastAsia="es-MX"/>
              </w:rPr>
              <w:t>$895,846.50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Fondo general de participaciones.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$15,133,012.95</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 sobre autos nuevo</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$446,485.20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4</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 xml:space="preserve">Impuesto </w:t>
            </w:r>
            <w:proofErr w:type="spellStart"/>
            <w:r w:rsidRPr="003D5F47">
              <w:rPr>
                <w:rFonts w:ascii="Arial" w:hAnsi="Arial" w:cs="Arial"/>
                <w:color w:val="000000"/>
                <w:sz w:val="22"/>
                <w:szCs w:val="22"/>
                <w:lang w:eastAsia="es-MX"/>
              </w:rPr>
              <w:t>esp</w:t>
            </w:r>
            <w:proofErr w:type="spellEnd"/>
            <w:r w:rsidRPr="003D5F47">
              <w:rPr>
                <w:rFonts w:ascii="Arial" w:hAnsi="Arial" w:cs="Arial"/>
                <w:color w:val="000000"/>
                <w:sz w:val="22"/>
                <w:szCs w:val="22"/>
                <w:lang w:eastAsia="es-MX"/>
              </w:rPr>
              <w:t xml:space="preserve"> s/ </w:t>
            </w:r>
            <w:proofErr w:type="spellStart"/>
            <w:r w:rsidRPr="003D5F47">
              <w:rPr>
                <w:rFonts w:ascii="Arial" w:hAnsi="Arial" w:cs="Arial"/>
                <w:color w:val="000000"/>
                <w:sz w:val="22"/>
                <w:szCs w:val="22"/>
                <w:lang w:eastAsia="es-MX"/>
              </w:rPr>
              <w:t>prod</w:t>
            </w:r>
            <w:proofErr w:type="spellEnd"/>
            <w:r w:rsidRPr="003D5F47">
              <w:rPr>
                <w:rFonts w:ascii="Arial" w:hAnsi="Arial" w:cs="Arial"/>
                <w:color w:val="000000"/>
                <w:sz w:val="22"/>
                <w:szCs w:val="22"/>
                <w:lang w:eastAsia="es-MX"/>
              </w:rPr>
              <w:t xml:space="preserve">. y </w:t>
            </w:r>
            <w:proofErr w:type="spellStart"/>
            <w:r w:rsidRPr="003D5F47">
              <w:rPr>
                <w:rFonts w:ascii="Arial" w:hAnsi="Arial" w:cs="Arial"/>
                <w:color w:val="000000"/>
                <w:sz w:val="22"/>
                <w:szCs w:val="22"/>
                <w:lang w:eastAsia="es-MX"/>
              </w:rPr>
              <w:t>serv</w:t>
            </w:r>
            <w:proofErr w:type="spellEnd"/>
            <w:r w:rsidRPr="003D5F47">
              <w:rPr>
                <w:rFonts w:ascii="Arial" w:hAnsi="Arial" w:cs="Arial"/>
                <w:color w:val="000000"/>
                <w:sz w:val="22"/>
                <w:szCs w:val="22"/>
                <w:lang w:eastAsia="es-MX"/>
              </w:rPr>
              <w:t>.</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$463,327.15</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5</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Fondo de fomento municipal</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$357,965.20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6</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 xml:space="preserve">Impuesto </w:t>
            </w:r>
            <w:proofErr w:type="spellStart"/>
            <w:r w:rsidRPr="003D5F47">
              <w:rPr>
                <w:rFonts w:ascii="Arial" w:hAnsi="Arial" w:cs="Arial"/>
                <w:color w:val="000000"/>
                <w:sz w:val="22"/>
                <w:szCs w:val="22"/>
                <w:lang w:eastAsia="es-MX"/>
              </w:rPr>
              <w:t>esp</w:t>
            </w:r>
            <w:proofErr w:type="spellEnd"/>
            <w:r w:rsidRPr="003D5F47">
              <w:rPr>
                <w:rFonts w:ascii="Arial" w:hAnsi="Arial" w:cs="Arial"/>
                <w:color w:val="000000"/>
                <w:sz w:val="22"/>
                <w:szCs w:val="22"/>
                <w:lang w:eastAsia="es-MX"/>
              </w:rPr>
              <w:t xml:space="preserve"> s/ </w:t>
            </w:r>
            <w:proofErr w:type="spellStart"/>
            <w:r w:rsidRPr="003D5F47">
              <w:rPr>
                <w:rFonts w:ascii="Arial" w:hAnsi="Arial" w:cs="Arial"/>
                <w:color w:val="000000"/>
                <w:sz w:val="22"/>
                <w:szCs w:val="22"/>
                <w:lang w:eastAsia="es-MX"/>
              </w:rPr>
              <w:t>prod</w:t>
            </w:r>
            <w:proofErr w:type="spellEnd"/>
            <w:r w:rsidRPr="003D5F47">
              <w:rPr>
                <w:rFonts w:ascii="Arial" w:hAnsi="Arial" w:cs="Arial"/>
                <w:color w:val="000000"/>
                <w:sz w:val="22"/>
                <w:szCs w:val="22"/>
                <w:lang w:eastAsia="es-MX"/>
              </w:rPr>
              <w:t xml:space="preserve"> de combustible</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$477,189.99</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7</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Fondo de fiscalización</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$49,692.98</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8</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Ajuste a las participaciones</w:t>
            </w:r>
          </w:p>
        </w:tc>
        <w:tc>
          <w:tcPr>
            <w:tcW w:w="1843" w:type="dxa"/>
            <w:tcBorders>
              <w:top w:val="nil"/>
              <w:left w:val="nil"/>
              <w:bottom w:val="single" w:sz="4" w:space="0" w:color="auto"/>
              <w:right w:val="single" w:sz="4" w:space="0" w:color="auto"/>
            </w:tcBorders>
            <w:shd w:val="clear" w:color="auto" w:fill="auto"/>
            <w:noWrap/>
            <w:vAlign w:val="center"/>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$1,711,156.65</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Aportaciones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$20,722,791.47</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FISM</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$19,974,638.29</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FORTAMUN</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$748,153.18</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Convenios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$11,865,985.02</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Hidrocarburos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$11,865,985.02</w:t>
            </w:r>
          </w:p>
        </w:tc>
      </w:tr>
      <w:tr w:rsidR="00EF532A" w:rsidRPr="003D5F47" w:rsidTr="00EF532A">
        <w:trPr>
          <w:trHeight w:val="133"/>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9</w:t>
            </w:r>
          </w:p>
        </w:tc>
        <w:tc>
          <w:tcPr>
            <w:tcW w:w="737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Transferencias, Asignaciones, Subsidios y Otras ayudas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532A" w:rsidRPr="003D5F47" w:rsidRDefault="00EF532A" w:rsidP="00EF532A">
            <w:pPr>
              <w:jc w:val="both"/>
              <w:rPr>
                <w:rFonts w:ascii="Arial" w:hAnsi="Arial" w:cs="Arial"/>
                <w:color w:val="000000"/>
                <w:sz w:val="22"/>
                <w:szCs w:val="22"/>
                <w:lang w:eastAsia="es-MX"/>
              </w:rPr>
            </w:pPr>
          </w:p>
        </w:tc>
        <w:tc>
          <w:tcPr>
            <w:tcW w:w="7371" w:type="dxa"/>
            <w:gridSpan w:val="3"/>
            <w:tcBorders>
              <w:top w:val="single" w:sz="4" w:space="0" w:color="auto"/>
              <w:left w:val="nil"/>
              <w:bottom w:val="single" w:sz="4" w:space="0" w:color="auto"/>
              <w:right w:val="single" w:sz="4" w:space="0" w:color="auto"/>
            </w:tcBorders>
            <w:shd w:val="clear" w:color="auto" w:fill="auto"/>
            <w:noWrap/>
            <w:vAlign w:val="bottom"/>
            <w:hideMark/>
          </w:tcPr>
          <w:p w:rsidR="00EF532A" w:rsidRPr="003D5F47" w:rsidRDefault="00EF532A" w:rsidP="00EF532A">
            <w:pPr>
              <w:jc w:val="both"/>
              <w:rPr>
                <w:rFonts w:ascii="Arial" w:hAnsi="Arial"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10</w:t>
            </w:r>
          </w:p>
        </w:tc>
        <w:tc>
          <w:tcPr>
            <w:tcW w:w="737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Ingresos derivados del financiamientos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bl>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TÍTULO SEGUNDO</w:t>
      </w:r>
    </w:p>
    <w:p w:rsidR="00836AB7" w:rsidRDefault="00836AB7" w:rsidP="00836AB7">
      <w:pPr>
        <w:jc w:val="center"/>
        <w:rPr>
          <w:rFonts w:ascii="Arial" w:hAnsi="Arial" w:cs="Arial"/>
          <w:b/>
          <w:bCs/>
          <w:sz w:val="22"/>
          <w:szCs w:val="22"/>
        </w:rPr>
      </w:pPr>
      <w:r>
        <w:rPr>
          <w:rFonts w:ascii="Arial" w:hAnsi="Arial" w:cs="Arial"/>
          <w:b/>
          <w:bCs/>
          <w:sz w:val="22"/>
          <w:szCs w:val="22"/>
        </w:rPr>
        <w:t>DE LAS CONTRIBUCIONES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PRIMERO</w:t>
      </w:r>
    </w:p>
    <w:p w:rsidR="00836AB7" w:rsidRDefault="00836AB7" w:rsidP="00836AB7">
      <w:pPr>
        <w:jc w:val="center"/>
        <w:rPr>
          <w:rFonts w:ascii="Arial" w:hAnsi="Arial" w:cs="Arial"/>
          <w:b/>
          <w:bCs/>
          <w:sz w:val="22"/>
          <w:szCs w:val="22"/>
        </w:rPr>
      </w:pPr>
      <w:r>
        <w:rPr>
          <w:rFonts w:ascii="Arial" w:hAnsi="Arial" w:cs="Arial"/>
          <w:b/>
          <w:bCs/>
          <w:sz w:val="22"/>
          <w:szCs w:val="22"/>
        </w:rPr>
        <w:t>DEL IMPUESTO PREDIAL</w:t>
      </w:r>
    </w:p>
    <w:p w:rsidR="00836AB7" w:rsidRDefault="00836AB7" w:rsidP="00836AB7">
      <w:pPr>
        <w:tabs>
          <w:tab w:val="left" w:pos="2780"/>
        </w:tabs>
        <w:jc w:val="both"/>
        <w:rPr>
          <w:rFonts w:ascii="Arial" w:hAnsi="Arial" w:cs="Arial"/>
          <w:sz w:val="22"/>
          <w:szCs w:val="22"/>
        </w:rPr>
      </w:pPr>
    </w:p>
    <w:p w:rsidR="00836AB7" w:rsidRDefault="00836AB7" w:rsidP="00836AB7">
      <w:pPr>
        <w:ind w:right="50"/>
        <w:jc w:val="both"/>
        <w:rPr>
          <w:rFonts w:ascii="Arial" w:hAnsi="Arial" w:cs="Arial"/>
          <w:sz w:val="22"/>
          <w:szCs w:val="22"/>
        </w:rPr>
      </w:pPr>
      <w:r>
        <w:rPr>
          <w:rFonts w:ascii="Arial" w:hAnsi="Arial" w:cs="Arial"/>
          <w:b/>
          <w:bCs/>
          <w:sz w:val="22"/>
          <w:szCs w:val="22"/>
        </w:rPr>
        <w:t>ARTÍCULO 2.-</w:t>
      </w:r>
      <w:r>
        <w:rPr>
          <w:rFonts w:ascii="Arial" w:hAnsi="Arial" w:cs="Arial"/>
          <w:sz w:val="22"/>
          <w:szCs w:val="22"/>
        </w:rPr>
        <w:t xml:space="preserve"> El impuesto predial se pagará con las tasas siguientes:</w:t>
      </w:r>
    </w:p>
    <w:p w:rsidR="00836AB7" w:rsidRDefault="00836AB7"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Sobre Predios Urbanos 5 al millar.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Sobre Predios Rústicos 3 al millar.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En ningún caso el monto de impuesto predial será inferior de $ 1</w:t>
      </w:r>
      <w:r>
        <w:rPr>
          <w:rFonts w:ascii="Arial" w:hAnsi="Arial" w:cs="Arial"/>
          <w:sz w:val="22"/>
          <w:szCs w:val="22"/>
          <w:lang w:val="es-419"/>
        </w:rPr>
        <w:t>4</w:t>
      </w:r>
      <w:r w:rsidR="005B41AD">
        <w:rPr>
          <w:rFonts w:ascii="Arial" w:hAnsi="Arial" w:cs="Arial"/>
          <w:sz w:val="22"/>
          <w:szCs w:val="22"/>
        </w:rPr>
        <w:t>.5</w:t>
      </w:r>
      <w:r>
        <w:rPr>
          <w:rFonts w:ascii="Arial" w:hAnsi="Arial" w:cs="Arial"/>
          <w:sz w:val="22"/>
          <w:szCs w:val="22"/>
        </w:rPr>
        <w:t>0 por bimestre.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Los predios ejidales, rústicos, comunales, federales, estatales o municipales destinados a la agricultura (alfalfa, nuez, sorgo, granada, uva, etc.), explotación de productos forestales, ganadería, minería y otros afines, la tasa se establecerá con base en la producción anual comercializada, y será del 3% de su valor.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Cuando la cuota anual respectiva al impuesto a que se refiere este capítulo se cubra antes del 31 de enero del año actual, se otorgará un incentivo del 15% al contribuyente del monto total por concepto de pago anticipado, durante el mes de febrero se otorgará un incentivo del 10% y durante el mes de marzo se otorgará un incentivo del 5 %.</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Los propietarios de predios urbanos que sean pensionados, jubilados, adultos mayores, y personas con discapacidad, se les otorgarán un incentivo del 50% de la cuota que les correspondan, única y exclusivamente respecto de la casa habitación en que tengan señalado su domicilio.</w:t>
      </w:r>
    </w:p>
    <w:p w:rsidR="00836AB7" w:rsidRDefault="00836AB7" w:rsidP="00836AB7">
      <w:pPr>
        <w:ind w:right="50"/>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SEGUNDO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ADQUISICIÓN DE INMUEBLES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bCs/>
          <w:sz w:val="22"/>
          <w:szCs w:val="22"/>
        </w:rPr>
        <w:t>ARTÍCULO 3.-</w:t>
      </w:r>
      <w:r>
        <w:rPr>
          <w:rFonts w:ascii="Arial" w:hAnsi="Arial" w:cs="Arial"/>
          <w:sz w:val="22"/>
          <w:szCs w:val="22"/>
        </w:rPr>
        <w:t xml:space="preserve"> 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Cuando se hagan constar en escritura pública las adquisiciones previstas en las fracciones III, IV y V del Artículo 50 del Código Financiero para los Municipios del Estado de Coahuila de Zaragoza, </w:t>
      </w:r>
      <w:r>
        <w:rPr>
          <w:rFonts w:ascii="Arial" w:hAnsi="Arial" w:cs="Arial"/>
          <w:sz w:val="22"/>
          <w:szCs w:val="22"/>
        </w:rPr>
        <w:lastRenderedPageBreak/>
        <w:t>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aquel en que se optó por el diferimiento del pago del impuesto.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Pr>
            <w:rFonts w:ascii="Arial" w:hAnsi="Arial" w:cs="Arial"/>
            <w:sz w:val="22"/>
            <w:szCs w:val="22"/>
          </w:rPr>
          <w:t>200 metros cuadrados</w:t>
        </w:r>
      </w:smartTag>
      <w:r>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Pr>
            <w:rFonts w:ascii="Arial" w:hAnsi="Arial" w:cs="Arial"/>
            <w:sz w:val="22"/>
            <w:szCs w:val="22"/>
          </w:rPr>
          <w:t>105 metros cuadrados.</w:t>
        </w:r>
      </w:smartTag>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TERCERO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EL EJERCICIO DE ACTIVIDADES MERCANTILES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4.-</w:t>
      </w:r>
      <w:r>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Este impuesto se pagará de acuerdo a las tasas y cuotas siguientes: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b/>
          <w:color w:val="FF0000"/>
          <w:sz w:val="22"/>
          <w:szCs w:val="22"/>
        </w:rPr>
      </w:pPr>
      <w:r>
        <w:rPr>
          <w:rFonts w:ascii="Arial" w:hAnsi="Arial" w:cs="Arial"/>
          <w:sz w:val="22"/>
          <w:szCs w:val="22"/>
        </w:rPr>
        <w:t>I.- Comerciantes estab</w:t>
      </w:r>
      <w:r w:rsidR="005B41AD">
        <w:rPr>
          <w:rFonts w:ascii="Arial" w:hAnsi="Arial" w:cs="Arial"/>
          <w:sz w:val="22"/>
          <w:szCs w:val="22"/>
        </w:rPr>
        <w:t>lecidos de ropa y/o calzado $ 48.5</w:t>
      </w:r>
      <w:r>
        <w:rPr>
          <w:rFonts w:ascii="Arial" w:hAnsi="Arial" w:cs="Arial"/>
          <w:sz w:val="22"/>
          <w:szCs w:val="22"/>
        </w:rPr>
        <w:t>0 mensual.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Comerciantes ambulantes;</w:t>
      </w:r>
    </w:p>
    <w:p w:rsidR="00836AB7" w:rsidRDefault="00836AB7" w:rsidP="00836AB7">
      <w:pPr>
        <w:jc w:val="both"/>
        <w:rPr>
          <w:rFonts w:ascii="Arial" w:hAnsi="Arial" w:cs="Arial"/>
          <w:sz w:val="22"/>
          <w:szCs w:val="22"/>
        </w:rPr>
      </w:pPr>
    </w:p>
    <w:p w:rsidR="00836AB7" w:rsidRDefault="00836AB7" w:rsidP="00836AB7">
      <w:pPr>
        <w:ind w:left="426" w:hanging="426"/>
        <w:jc w:val="both"/>
        <w:rPr>
          <w:rFonts w:ascii="Arial" w:hAnsi="Arial" w:cs="Arial"/>
          <w:sz w:val="22"/>
          <w:szCs w:val="22"/>
        </w:rPr>
      </w:pPr>
      <w:r>
        <w:rPr>
          <w:rFonts w:ascii="Arial" w:hAnsi="Arial" w:cs="Arial"/>
          <w:sz w:val="22"/>
          <w:szCs w:val="22"/>
        </w:rPr>
        <w:t xml:space="preserve">1.- Que expendan habitualmente en la vía pública mercancía que no sea para consumo humano  </w:t>
      </w:r>
      <w:r w:rsidR="00502750">
        <w:rPr>
          <w:rFonts w:ascii="Arial" w:hAnsi="Arial" w:cs="Arial"/>
          <w:sz w:val="22"/>
          <w:szCs w:val="22"/>
          <w:lang w:val="es-419"/>
        </w:rPr>
        <w:t>$</w:t>
      </w:r>
      <w:r w:rsidR="005B41AD">
        <w:rPr>
          <w:rFonts w:ascii="Arial" w:hAnsi="Arial" w:cs="Arial"/>
          <w:sz w:val="22"/>
          <w:szCs w:val="22"/>
        </w:rPr>
        <w:t>4</w:t>
      </w:r>
      <w:r w:rsidR="005B41AD">
        <w:rPr>
          <w:rFonts w:ascii="Arial" w:hAnsi="Arial" w:cs="Arial"/>
          <w:sz w:val="22"/>
          <w:szCs w:val="22"/>
          <w:lang w:val="es-419"/>
        </w:rPr>
        <w:t>9</w:t>
      </w:r>
      <w:r w:rsidR="005B41AD">
        <w:rPr>
          <w:rFonts w:ascii="Arial" w:hAnsi="Arial" w:cs="Arial"/>
          <w:sz w:val="22"/>
          <w:szCs w:val="22"/>
        </w:rPr>
        <w:t>.5</w:t>
      </w:r>
      <w:r>
        <w:rPr>
          <w:rFonts w:ascii="Arial" w:hAnsi="Arial" w:cs="Arial"/>
          <w:sz w:val="22"/>
          <w:szCs w:val="22"/>
        </w:rPr>
        <w:t>0 mensual.</w:t>
      </w:r>
    </w:p>
    <w:p w:rsidR="00836AB7" w:rsidRDefault="00836AB7" w:rsidP="00836AB7">
      <w:pPr>
        <w:ind w:left="426" w:hanging="426"/>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Que expendan habitualmente en la vía pública m</w:t>
      </w:r>
      <w:r w:rsidR="005B41AD">
        <w:rPr>
          <w:rFonts w:ascii="Arial" w:hAnsi="Arial" w:cs="Arial"/>
          <w:sz w:val="22"/>
          <w:szCs w:val="22"/>
        </w:rPr>
        <w:t>ercancía para consumo humano $49.5</w:t>
      </w:r>
      <w:r>
        <w:rPr>
          <w:rFonts w:ascii="Arial" w:hAnsi="Arial" w:cs="Arial"/>
          <w:sz w:val="22"/>
          <w:szCs w:val="22"/>
        </w:rPr>
        <w:t>0 mensual.</w:t>
      </w:r>
    </w:p>
    <w:p w:rsidR="00836AB7" w:rsidRDefault="00836AB7" w:rsidP="00836AB7">
      <w:pPr>
        <w:jc w:val="both"/>
        <w:rPr>
          <w:rFonts w:ascii="Arial" w:hAnsi="Arial" w:cs="Arial"/>
          <w:sz w:val="22"/>
          <w:szCs w:val="22"/>
        </w:rPr>
      </w:pPr>
    </w:p>
    <w:p w:rsidR="00836AB7" w:rsidRDefault="00836AB7" w:rsidP="00836AB7">
      <w:pPr>
        <w:rPr>
          <w:rFonts w:ascii="Arial" w:hAnsi="Arial" w:cs="Arial"/>
          <w:sz w:val="22"/>
          <w:szCs w:val="22"/>
        </w:rPr>
      </w:pPr>
      <w:r>
        <w:rPr>
          <w:rFonts w:ascii="Arial" w:hAnsi="Arial" w:cs="Arial"/>
          <w:sz w:val="22"/>
          <w:szCs w:val="22"/>
        </w:rPr>
        <w:t>3.- Que expendan habitua</w:t>
      </w:r>
      <w:r w:rsidR="005B41AD">
        <w:rPr>
          <w:rFonts w:ascii="Arial" w:hAnsi="Arial" w:cs="Arial"/>
          <w:sz w:val="22"/>
          <w:szCs w:val="22"/>
        </w:rPr>
        <w:t>lmente en puestos semifijos $ 34</w:t>
      </w:r>
      <w:r>
        <w:rPr>
          <w:rFonts w:ascii="Arial" w:hAnsi="Arial" w:cs="Arial"/>
          <w:sz w:val="22"/>
          <w:szCs w:val="22"/>
        </w:rPr>
        <w:t>.00 mensual.</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sz w:val="22"/>
          <w:szCs w:val="22"/>
        </w:rPr>
        <w:t>4.- Que expendan habitualmente en puesto</w:t>
      </w:r>
      <w:r w:rsidR="005B41AD">
        <w:rPr>
          <w:rFonts w:ascii="Arial" w:hAnsi="Arial" w:cs="Arial"/>
          <w:sz w:val="22"/>
          <w:szCs w:val="22"/>
        </w:rPr>
        <w:t>s fijos $ 99.0</w:t>
      </w:r>
      <w:r>
        <w:rPr>
          <w:rFonts w:ascii="Arial" w:hAnsi="Arial" w:cs="Arial"/>
          <w:sz w:val="22"/>
          <w:szCs w:val="22"/>
        </w:rPr>
        <w:t>0 mensual.</w:t>
      </w:r>
    </w:p>
    <w:p w:rsidR="00836AB7" w:rsidRDefault="00836AB7" w:rsidP="00836AB7">
      <w:pPr>
        <w:jc w:val="both"/>
        <w:rPr>
          <w:rFonts w:ascii="Arial" w:hAnsi="Arial" w:cs="Arial"/>
          <w:sz w:val="22"/>
          <w:szCs w:val="22"/>
        </w:rPr>
      </w:pPr>
    </w:p>
    <w:p w:rsidR="00836AB7" w:rsidRDefault="00836AB7" w:rsidP="00836AB7">
      <w:pPr>
        <w:ind w:left="284" w:hanging="284"/>
        <w:jc w:val="both"/>
        <w:rPr>
          <w:rFonts w:ascii="Arial" w:hAnsi="Arial" w:cs="Arial"/>
          <w:sz w:val="22"/>
          <w:szCs w:val="22"/>
        </w:rPr>
      </w:pPr>
      <w:r>
        <w:rPr>
          <w:rFonts w:ascii="Arial" w:hAnsi="Arial" w:cs="Arial"/>
          <w:sz w:val="22"/>
          <w:szCs w:val="22"/>
        </w:rPr>
        <w:t xml:space="preserve">5.- Comerciantes eventuales que expendan las mercancías citadas en los incisos anteriores    </w:t>
      </w:r>
      <w:r w:rsidR="00502750">
        <w:rPr>
          <w:rFonts w:ascii="Arial" w:hAnsi="Arial" w:cs="Arial"/>
          <w:sz w:val="22"/>
          <w:szCs w:val="22"/>
          <w:lang w:val="es-419"/>
        </w:rPr>
        <w:t>$</w:t>
      </w:r>
      <w:r w:rsidR="005B41AD">
        <w:rPr>
          <w:rFonts w:ascii="Arial" w:hAnsi="Arial" w:cs="Arial"/>
          <w:sz w:val="22"/>
          <w:szCs w:val="22"/>
        </w:rPr>
        <w:t>49.</w:t>
      </w:r>
      <w:r w:rsidR="005B41AD">
        <w:rPr>
          <w:rFonts w:ascii="Arial" w:hAnsi="Arial" w:cs="Arial"/>
          <w:sz w:val="22"/>
          <w:szCs w:val="22"/>
          <w:lang w:val="es-419"/>
        </w:rPr>
        <w:t>29</w:t>
      </w:r>
      <w:r>
        <w:rPr>
          <w:rFonts w:ascii="Arial" w:hAnsi="Arial" w:cs="Arial"/>
          <w:sz w:val="22"/>
          <w:szCs w:val="22"/>
        </w:rPr>
        <w:t xml:space="preserve"> mensual.</w:t>
      </w:r>
    </w:p>
    <w:p w:rsidR="00836AB7" w:rsidRDefault="00836AB7" w:rsidP="00836AB7">
      <w:pPr>
        <w:ind w:left="284" w:hanging="284"/>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6.- En tiangu</w:t>
      </w:r>
      <w:r w:rsidR="005B41AD">
        <w:rPr>
          <w:rFonts w:ascii="Arial" w:hAnsi="Arial" w:cs="Arial"/>
          <w:sz w:val="22"/>
          <w:szCs w:val="22"/>
        </w:rPr>
        <w:t>is, fiestas, verbenas, etc. $ 34</w:t>
      </w:r>
      <w:r>
        <w:rPr>
          <w:rFonts w:ascii="Arial" w:hAnsi="Arial" w:cs="Arial"/>
          <w:sz w:val="22"/>
          <w:szCs w:val="22"/>
        </w:rPr>
        <w:t>.00 diario.</w:t>
      </w:r>
    </w:p>
    <w:p w:rsidR="00836AB7" w:rsidRDefault="00836AB7" w:rsidP="00836AB7">
      <w:pPr>
        <w:jc w:val="both"/>
        <w:rPr>
          <w:rFonts w:ascii="Arial" w:hAnsi="Arial" w:cs="Arial"/>
          <w:sz w:val="22"/>
          <w:szCs w:val="22"/>
        </w:rPr>
      </w:pPr>
    </w:p>
    <w:p w:rsidR="00836AB7" w:rsidRDefault="00836AB7" w:rsidP="00836AB7">
      <w:pPr>
        <w:ind w:right="50"/>
        <w:jc w:val="both"/>
        <w:rPr>
          <w:rFonts w:ascii="Arial" w:hAnsi="Arial" w:cs="Arial"/>
          <w:sz w:val="22"/>
          <w:szCs w:val="22"/>
        </w:rPr>
      </w:pPr>
      <w:r>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w:t>
      </w:r>
      <w:r>
        <w:rPr>
          <w:rFonts w:ascii="Arial" w:hAnsi="Arial" w:cs="Arial"/>
          <w:sz w:val="22"/>
          <w:szCs w:val="22"/>
        </w:rPr>
        <w:lastRenderedPageBreak/>
        <w:t>caminando, en bicicletas o bajo cualquier otra forma de comercialización del periódico. Lo anterior por considerarse una actividad que contribuye al ejercicio de la libertad de expresión al mismo tiempo que fomenta el derecho a la información y a la lectura.</w:t>
      </w:r>
    </w:p>
    <w:p w:rsidR="00836AB7" w:rsidRDefault="00836AB7" w:rsidP="00836AB7">
      <w:pPr>
        <w:ind w:right="50"/>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CUARTO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ESPECTÁCULOS Y DIVERSIONES PÚBLICAS</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5.-</w:t>
      </w:r>
      <w:r>
        <w:rPr>
          <w:rFonts w:ascii="Arial" w:hAnsi="Arial" w:cs="Arial"/>
          <w:bCs/>
          <w:sz w:val="22"/>
          <w:szCs w:val="22"/>
        </w:rPr>
        <w:t xml:space="preserve"> Es objeto de este impuesto la realización de espectáculos y diversiones públicas no gravadas por el Impuesto al Valor Agregado, </w:t>
      </w:r>
      <w:r>
        <w:rPr>
          <w:rFonts w:ascii="Arial" w:hAnsi="Arial" w:cs="Arial"/>
          <w:sz w:val="22"/>
          <w:szCs w:val="22"/>
        </w:rPr>
        <w:t>se pagará de conformidad a los conceptos, tasas y cuotas siguientes: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I.- Bailes privados: En los casos de que estas actividades sean organizadas con objeto de recabar fondos para fines de beneficencia o de carácter familiar, no se realizará cobro alguno.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Eventos donde se presenten Orquestas, conjuntos y grupos musicales</w:t>
      </w:r>
    </w:p>
    <w:p w:rsidR="00836AB7" w:rsidRDefault="00836AB7" w:rsidP="00836AB7">
      <w:pPr>
        <w:jc w:val="both"/>
        <w:rPr>
          <w:rFonts w:ascii="Arial" w:hAnsi="Arial" w:cs="Arial"/>
          <w:sz w:val="22"/>
          <w:szCs w:val="22"/>
        </w:rPr>
      </w:pPr>
    </w:p>
    <w:p w:rsidR="00836AB7" w:rsidRDefault="00836AB7" w:rsidP="00836AB7">
      <w:pPr>
        <w:pStyle w:val="Prrafodelista"/>
        <w:ind w:left="426" w:hanging="426"/>
        <w:rPr>
          <w:rFonts w:cs="Arial"/>
          <w:sz w:val="22"/>
          <w:szCs w:val="22"/>
        </w:rPr>
      </w:pPr>
      <w:r>
        <w:rPr>
          <w:rFonts w:cs="Arial"/>
          <w:sz w:val="22"/>
          <w:szCs w:val="22"/>
        </w:rPr>
        <w:t>1.- Conjuntos musicales, solistas o artistas foráneos contratados para actuar dentro del municipio, pagarán el 5% sobre la cantidad percibida, según contrato.</w:t>
      </w:r>
    </w:p>
    <w:p w:rsidR="00836AB7" w:rsidRDefault="00836AB7" w:rsidP="00836AB7">
      <w:pPr>
        <w:pStyle w:val="Prrafodelista"/>
        <w:ind w:left="426" w:hanging="426"/>
        <w:rPr>
          <w:rFonts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Solistas, artistas de la loca</w:t>
      </w:r>
      <w:r w:rsidR="005B41AD">
        <w:rPr>
          <w:rFonts w:ascii="Arial" w:hAnsi="Arial" w:cs="Arial"/>
          <w:sz w:val="22"/>
          <w:szCs w:val="22"/>
        </w:rPr>
        <w:t>lidad pagarán por actuación $ 72</w:t>
      </w:r>
      <w:r>
        <w:rPr>
          <w:rFonts w:ascii="Arial" w:hAnsi="Arial" w:cs="Arial"/>
          <w:sz w:val="22"/>
          <w:szCs w:val="22"/>
        </w:rPr>
        <w:t>.00</w:t>
      </w:r>
    </w:p>
    <w:p w:rsidR="00836AB7" w:rsidRDefault="00836AB7" w:rsidP="00836AB7">
      <w:pPr>
        <w:jc w:val="both"/>
        <w:rPr>
          <w:rFonts w:ascii="Arial" w:hAnsi="Arial" w:cs="Arial"/>
          <w:sz w:val="22"/>
          <w:szCs w:val="22"/>
        </w:rPr>
      </w:pPr>
    </w:p>
    <w:p w:rsidR="00836AB7" w:rsidRPr="005B41AD" w:rsidRDefault="00836AB7" w:rsidP="00836AB7">
      <w:pPr>
        <w:jc w:val="both"/>
        <w:rPr>
          <w:rFonts w:ascii="Arial" w:hAnsi="Arial" w:cs="Arial"/>
          <w:sz w:val="22"/>
          <w:szCs w:val="22"/>
          <w:lang w:val="es-419"/>
        </w:rPr>
      </w:pPr>
      <w:r>
        <w:rPr>
          <w:rFonts w:ascii="Arial" w:hAnsi="Arial" w:cs="Arial"/>
          <w:sz w:val="22"/>
          <w:szCs w:val="22"/>
        </w:rPr>
        <w:t>3.- Aparatos electro musi</w:t>
      </w:r>
      <w:r w:rsidR="005B41AD">
        <w:rPr>
          <w:rFonts w:ascii="Arial" w:hAnsi="Arial" w:cs="Arial"/>
          <w:sz w:val="22"/>
          <w:szCs w:val="22"/>
        </w:rPr>
        <w:t>cales pagarán una cuota del $ 103.</w:t>
      </w:r>
      <w:r w:rsidR="005B41AD">
        <w:rPr>
          <w:rFonts w:ascii="Arial" w:hAnsi="Arial" w:cs="Arial"/>
          <w:sz w:val="22"/>
          <w:szCs w:val="22"/>
          <w:lang w:val="es-419"/>
        </w:rPr>
        <w:t>50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Carpas, circos: Pagarán el 4% sobre el valor del boletaje vendido.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Espectáculos deportivos: Pagarán el 4% sobre el boletaje vendido.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 Carreras de caballos: 12% Sobre la entrada bruta, previa autorización de la Secretaría de Gobernación.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VI.- Bailes públicos no organizados por centros recreativos o sociales pagarán el 10% de entrada bruta.</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QUINTO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LOTERÍAS, RIFAS Y SORTEOS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6.-</w:t>
      </w:r>
      <w:r>
        <w:rPr>
          <w:rFonts w:ascii="Arial" w:hAnsi="Arial" w:cs="Arial"/>
          <w:bCs/>
          <w:sz w:val="22"/>
          <w:szCs w:val="22"/>
        </w:rPr>
        <w:t xml:space="preserve"> </w:t>
      </w:r>
      <w:r>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permitido.(Previo permiso de la Secretaría de Gobernación)”.</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SEXTO</w:t>
      </w:r>
    </w:p>
    <w:p w:rsidR="00836AB7" w:rsidRDefault="00836AB7" w:rsidP="00836AB7">
      <w:pPr>
        <w:jc w:val="center"/>
        <w:rPr>
          <w:rFonts w:ascii="Arial" w:hAnsi="Arial" w:cs="Arial"/>
          <w:b/>
          <w:bCs/>
          <w:sz w:val="22"/>
          <w:szCs w:val="22"/>
        </w:rPr>
      </w:pPr>
      <w:r>
        <w:rPr>
          <w:rFonts w:ascii="Arial" w:hAnsi="Arial" w:cs="Arial"/>
          <w:b/>
          <w:bCs/>
          <w:sz w:val="22"/>
          <w:szCs w:val="22"/>
        </w:rPr>
        <w:t>DE LAS CONTRIBUCIONES ESPECIALES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POR OBRA PÚBLICA</w:t>
      </w:r>
    </w:p>
    <w:p w:rsidR="00836AB7" w:rsidRDefault="00836AB7" w:rsidP="00836AB7">
      <w:pPr>
        <w:jc w:val="center"/>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7.-</w:t>
      </w:r>
      <w:r>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Pr>
          <w:rFonts w:ascii="Arial" w:hAnsi="Arial" w:cs="Arial"/>
          <w:sz w:val="22"/>
          <w:szCs w:val="22"/>
        </w:rPr>
        <w:t xml:space="preserve">La Contribución por Obra Pública se determinará aplicando el procedimiento que establece la Ley de Cooperación para Obras Públicas del Estado de Coahuila de Zaragoza. En </w:t>
      </w:r>
      <w:r>
        <w:rPr>
          <w:rFonts w:ascii="Arial" w:hAnsi="Arial" w:cs="Arial"/>
          <w:sz w:val="22"/>
          <w:szCs w:val="22"/>
        </w:rPr>
        <w:lastRenderedPageBreak/>
        <w:t>todo caso, el porcentaje a contribuir por los particulares se dividirá conforme al mencionado procedimiento entre los propietarios de los predios beneficiados.</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SÉPTIMO</w:t>
      </w:r>
    </w:p>
    <w:p w:rsidR="00836AB7" w:rsidRDefault="00836AB7" w:rsidP="00836AB7">
      <w:pPr>
        <w:jc w:val="center"/>
        <w:rPr>
          <w:rFonts w:ascii="Arial" w:hAnsi="Arial" w:cs="Arial"/>
          <w:b/>
          <w:bCs/>
          <w:sz w:val="22"/>
          <w:szCs w:val="22"/>
        </w:rPr>
      </w:pPr>
      <w:r>
        <w:rPr>
          <w:rFonts w:ascii="Arial" w:hAnsi="Arial" w:cs="Arial"/>
          <w:b/>
          <w:bCs/>
          <w:sz w:val="22"/>
          <w:szCs w:val="22"/>
        </w:rPr>
        <w:t>DE LOS DERECHOS POR LA PRESTACIÓN DE SERVICIOS PÚBLICOS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DE LOS SERVICIOS DE AGUA POTABLE Y ALCANTARILLADO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8.-</w:t>
      </w:r>
      <w:r>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36AB7" w:rsidRDefault="00836AB7" w:rsidP="00836AB7">
      <w:pPr>
        <w:jc w:val="both"/>
        <w:rPr>
          <w:rFonts w:ascii="Arial" w:hAnsi="Arial" w:cs="Arial"/>
          <w:bCs/>
          <w:sz w:val="22"/>
          <w:szCs w:val="22"/>
        </w:rPr>
      </w:pPr>
    </w:p>
    <w:p w:rsidR="00836AB7" w:rsidRDefault="00836AB7" w:rsidP="00836AB7">
      <w:pPr>
        <w:ind w:right="50"/>
        <w:jc w:val="both"/>
        <w:rPr>
          <w:rFonts w:ascii="Arial" w:hAnsi="Arial" w:cs="Arial"/>
          <w:bCs/>
          <w:sz w:val="22"/>
          <w:szCs w:val="22"/>
        </w:rPr>
      </w:pPr>
      <w:r>
        <w:rPr>
          <w:rFonts w:ascii="Arial" w:hAnsi="Arial" w:cs="Arial"/>
          <w:bCs/>
          <w:sz w:val="22"/>
          <w:szCs w:val="22"/>
        </w:rPr>
        <w:t>Los Servicios de Agua Potable y Alcantarillado se cobrarán con base en las cuotas o tarifas que establezca la Ley de Ingresos Municipal.</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Cs/>
          <w:sz w:val="22"/>
          <w:szCs w:val="22"/>
        </w:rPr>
        <w:t>La determinación de cuotas y tarifas estará a lo dispuesto en el Capítulo Sexto de la Ley de Aguas para los Municipios del Estado de Coahuila de Zaragoza.</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 El agua potable y drenaje para uso doméstico en casa habitación se cobrará de acuerdo a lo siguiente:</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1.    Área u</w:t>
      </w:r>
      <w:r w:rsidR="005B41AD">
        <w:rPr>
          <w:rFonts w:ascii="Arial" w:hAnsi="Arial" w:cs="Arial"/>
          <w:sz w:val="22"/>
          <w:szCs w:val="22"/>
        </w:rPr>
        <w:t>rbana, pagarán una tarifa de $40</w:t>
      </w:r>
      <w:r>
        <w:rPr>
          <w:rFonts w:ascii="Arial" w:hAnsi="Arial" w:cs="Arial"/>
          <w:sz w:val="22"/>
          <w:szCs w:val="22"/>
        </w:rPr>
        <w:t>.00 por mes.</w:t>
      </w:r>
    </w:p>
    <w:p w:rsidR="00836AB7" w:rsidRDefault="00836AB7" w:rsidP="00836AB7">
      <w:pPr>
        <w:tabs>
          <w:tab w:val="left" w:pos="8987"/>
        </w:tabs>
        <w:jc w:val="both"/>
        <w:rPr>
          <w:rFonts w:ascii="Arial" w:hAnsi="Arial" w:cs="Arial"/>
          <w:sz w:val="22"/>
          <w:szCs w:val="22"/>
        </w:rPr>
      </w:pPr>
      <w:r>
        <w:rPr>
          <w:rFonts w:ascii="Arial" w:hAnsi="Arial" w:cs="Arial"/>
          <w:sz w:val="22"/>
          <w:szCs w:val="22"/>
        </w:rPr>
        <w:t xml:space="preserve">2.    Área </w:t>
      </w:r>
      <w:r w:rsidR="005B41AD">
        <w:rPr>
          <w:rFonts w:ascii="Arial" w:hAnsi="Arial" w:cs="Arial"/>
          <w:sz w:val="22"/>
          <w:szCs w:val="22"/>
        </w:rPr>
        <w:t>rural, pagará una tarifa de $ 30.</w:t>
      </w:r>
      <w:r w:rsidR="005B41AD">
        <w:rPr>
          <w:rFonts w:ascii="Arial" w:hAnsi="Arial" w:cs="Arial"/>
          <w:sz w:val="22"/>
          <w:szCs w:val="22"/>
          <w:lang w:val="es-419"/>
        </w:rPr>
        <w:t>50</w:t>
      </w:r>
      <w:r>
        <w:rPr>
          <w:rFonts w:ascii="Arial" w:hAnsi="Arial" w:cs="Arial"/>
          <w:sz w:val="22"/>
          <w:szCs w:val="22"/>
        </w:rPr>
        <w:t xml:space="preserve"> por mes.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II.- El agua potable y drenaje para los usos que se autoricen conforme a las disposiciones aplicables se cobrará a los usuarios de acuerdo a las siguientes tarifas.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1.  Come</w:t>
      </w:r>
      <w:r w:rsidR="005B41AD">
        <w:rPr>
          <w:rFonts w:ascii="Arial" w:hAnsi="Arial" w:cs="Arial"/>
          <w:sz w:val="22"/>
          <w:szCs w:val="22"/>
        </w:rPr>
        <w:t>rcios pagarán una tarifa de $ 78.5</w:t>
      </w:r>
      <w:r>
        <w:rPr>
          <w:rFonts w:ascii="Arial" w:hAnsi="Arial" w:cs="Arial"/>
          <w:sz w:val="22"/>
          <w:szCs w:val="22"/>
        </w:rPr>
        <w:t>0 por mes.</w:t>
      </w:r>
    </w:p>
    <w:p w:rsidR="00836AB7" w:rsidRDefault="00836AB7" w:rsidP="00836AB7">
      <w:pPr>
        <w:tabs>
          <w:tab w:val="left" w:pos="8987"/>
        </w:tabs>
        <w:jc w:val="both"/>
        <w:rPr>
          <w:rFonts w:ascii="Arial" w:hAnsi="Arial" w:cs="Arial"/>
          <w:sz w:val="22"/>
          <w:szCs w:val="22"/>
        </w:rPr>
      </w:pPr>
      <w:r>
        <w:rPr>
          <w:rFonts w:ascii="Arial" w:hAnsi="Arial" w:cs="Arial"/>
          <w:sz w:val="22"/>
          <w:szCs w:val="22"/>
        </w:rPr>
        <w:t>2.  Indust</w:t>
      </w:r>
      <w:r w:rsidR="005B41AD">
        <w:rPr>
          <w:rFonts w:ascii="Arial" w:hAnsi="Arial" w:cs="Arial"/>
          <w:sz w:val="22"/>
          <w:szCs w:val="22"/>
        </w:rPr>
        <w:t>rias pagarán una tarifa de $ 317</w:t>
      </w:r>
      <w:r>
        <w:rPr>
          <w:rFonts w:ascii="Arial" w:hAnsi="Arial" w:cs="Arial"/>
          <w:sz w:val="22"/>
          <w:szCs w:val="22"/>
        </w:rPr>
        <w:t>.00 por mes.</w:t>
      </w:r>
    </w:p>
    <w:p w:rsidR="00836AB7" w:rsidRDefault="00836AB7" w:rsidP="00836AB7">
      <w:pPr>
        <w:tabs>
          <w:tab w:val="left" w:pos="8987"/>
        </w:tabs>
        <w:jc w:val="both"/>
        <w:rPr>
          <w:rFonts w:ascii="Arial" w:hAnsi="Arial" w:cs="Arial"/>
          <w:sz w:val="22"/>
          <w:szCs w:val="22"/>
        </w:rPr>
      </w:pPr>
      <w:r>
        <w:rPr>
          <w:rFonts w:ascii="Arial" w:hAnsi="Arial" w:cs="Arial"/>
          <w:sz w:val="22"/>
          <w:szCs w:val="22"/>
        </w:rPr>
        <w:t>3.  Gobiernos e instituciones, pagarán una tarifa de $ 7</w:t>
      </w:r>
      <w:r w:rsidR="005B41AD">
        <w:rPr>
          <w:rFonts w:ascii="Arial" w:hAnsi="Arial" w:cs="Arial"/>
          <w:sz w:val="22"/>
          <w:szCs w:val="22"/>
        </w:rPr>
        <w:t>9.5</w:t>
      </w:r>
      <w:r>
        <w:rPr>
          <w:rFonts w:ascii="Arial" w:hAnsi="Arial" w:cs="Arial"/>
          <w:sz w:val="22"/>
          <w:szCs w:val="22"/>
        </w:rPr>
        <w:t>0 por mes.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Tratándose del pago de los derechos que correspondan a las tarifas de agua potable y alcantarillado se otorgará un incentivo del 50% a pensionados, jubilados, adultos mayores y personas con discapacidad exclusivamente respecto de la casa habitación en que tengan señalado su domicilio.</w:t>
      </w:r>
    </w:p>
    <w:p w:rsidR="00CC24CD" w:rsidRDefault="00CC24CD" w:rsidP="00836AB7">
      <w:pPr>
        <w:tabs>
          <w:tab w:val="left" w:pos="8987"/>
        </w:tabs>
        <w:jc w:val="both"/>
        <w:rPr>
          <w:rFonts w:ascii="Arial" w:hAnsi="Arial" w:cs="Arial"/>
          <w:sz w:val="22"/>
          <w:szCs w:val="22"/>
        </w:rPr>
      </w:pPr>
    </w:p>
    <w:p w:rsidR="00CC24CD" w:rsidRPr="0030563D" w:rsidRDefault="00CC24CD" w:rsidP="00CC24CD">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CC24CD" w:rsidRDefault="00CC24CD" w:rsidP="00836AB7">
      <w:pPr>
        <w:tabs>
          <w:tab w:val="left" w:pos="8987"/>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836AB7" w:rsidRDefault="00836AB7" w:rsidP="00836AB7">
      <w:pPr>
        <w:tabs>
          <w:tab w:val="left" w:pos="603"/>
          <w:tab w:val="left" w:pos="1139"/>
        </w:tabs>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w:t>
      </w:r>
    </w:p>
    <w:p w:rsidR="00836AB7" w:rsidRDefault="00836AB7" w:rsidP="00836AB7">
      <w:pPr>
        <w:jc w:val="center"/>
        <w:rPr>
          <w:rFonts w:ascii="Arial" w:hAnsi="Arial" w:cs="Arial"/>
          <w:b/>
          <w:bCs/>
          <w:sz w:val="22"/>
          <w:szCs w:val="22"/>
        </w:rPr>
      </w:pPr>
      <w:r>
        <w:rPr>
          <w:rFonts w:ascii="Arial" w:hAnsi="Arial" w:cs="Arial"/>
          <w:b/>
          <w:bCs/>
          <w:sz w:val="22"/>
          <w:szCs w:val="22"/>
        </w:rPr>
        <w:t>DE LOS SERVICIOS EN PANTEONES</w:t>
      </w:r>
    </w:p>
    <w:p w:rsidR="00836AB7" w:rsidRDefault="00836AB7" w:rsidP="00836AB7">
      <w:pPr>
        <w:jc w:val="both"/>
        <w:rPr>
          <w:rFonts w:ascii="Arial" w:hAnsi="Arial" w:cs="Arial"/>
          <w:b/>
          <w:bCs/>
          <w:sz w:val="22"/>
          <w:szCs w:val="22"/>
        </w:rPr>
      </w:pPr>
    </w:p>
    <w:p w:rsidR="00836AB7" w:rsidRDefault="00836AB7" w:rsidP="00836AB7">
      <w:pPr>
        <w:ind w:right="50"/>
        <w:jc w:val="both"/>
        <w:rPr>
          <w:rFonts w:ascii="Arial" w:hAnsi="Arial" w:cs="Arial"/>
          <w:b/>
          <w:sz w:val="22"/>
          <w:szCs w:val="22"/>
        </w:rPr>
      </w:pPr>
      <w:r>
        <w:rPr>
          <w:rFonts w:ascii="Arial" w:hAnsi="Arial" w:cs="Arial"/>
          <w:b/>
          <w:sz w:val="22"/>
          <w:szCs w:val="22"/>
        </w:rPr>
        <w:t>ARTÍCULO 9.-</w:t>
      </w:r>
      <w:r>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836AB7" w:rsidRDefault="00836AB7" w:rsidP="00836AB7">
      <w:pPr>
        <w:tabs>
          <w:tab w:val="left" w:pos="8987"/>
        </w:tabs>
        <w:jc w:val="both"/>
        <w:rPr>
          <w:rFonts w:ascii="Arial" w:hAnsi="Arial" w:cs="Arial"/>
          <w:sz w:val="22"/>
          <w:szCs w:val="22"/>
          <w:u w:val="single"/>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lastRenderedPageBreak/>
        <w:t>El pago de este derecho se causará conforme a los conceptos y tarifas siguientes: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 xml:space="preserve">I.- Por servicios de inhumación, </w:t>
      </w:r>
      <w:r w:rsidR="005B41AD">
        <w:rPr>
          <w:rFonts w:ascii="Arial" w:hAnsi="Arial" w:cs="Arial"/>
          <w:sz w:val="22"/>
          <w:szCs w:val="22"/>
        </w:rPr>
        <w:t>exhumación y re inhumación, $ 97.5</w:t>
      </w:r>
      <w:r>
        <w:rPr>
          <w:rFonts w:ascii="Arial" w:hAnsi="Arial" w:cs="Arial"/>
          <w:sz w:val="22"/>
          <w:szCs w:val="22"/>
        </w:rPr>
        <w:t>0.</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b/>
          <w:color w:val="FF0000"/>
          <w:sz w:val="22"/>
          <w:szCs w:val="22"/>
        </w:rPr>
      </w:pPr>
      <w:r>
        <w:rPr>
          <w:rFonts w:ascii="Arial" w:hAnsi="Arial" w:cs="Arial"/>
          <w:sz w:val="22"/>
          <w:szCs w:val="22"/>
        </w:rPr>
        <w:t>II.- Autorización para traslado e intervención de</w:t>
      </w:r>
      <w:r w:rsidR="005B41AD">
        <w:rPr>
          <w:rFonts w:ascii="Arial" w:hAnsi="Arial" w:cs="Arial"/>
          <w:sz w:val="22"/>
          <w:szCs w:val="22"/>
        </w:rPr>
        <w:t xml:space="preserve"> cadáveres en el municipio, $ 65.0</w:t>
      </w:r>
      <w:r>
        <w:rPr>
          <w:rFonts w:ascii="Arial" w:hAnsi="Arial" w:cs="Arial"/>
          <w:sz w:val="22"/>
          <w:szCs w:val="22"/>
        </w:rPr>
        <w:t>0.</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III.- Autorización para construir y reconstruir monumentos, $</w:t>
      </w:r>
      <w:r w:rsidR="005B41AD">
        <w:rPr>
          <w:rFonts w:ascii="Arial" w:hAnsi="Arial" w:cs="Arial"/>
          <w:sz w:val="22"/>
          <w:szCs w:val="22"/>
        </w:rPr>
        <w:t xml:space="preserve"> 47.5</w:t>
      </w:r>
      <w:r>
        <w:rPr>
          <w:rFonts w:ascii="Arial" w:hAnsi="Arial" w:cs="Arial"/>
          <w:sz w:val="22"/>
          <w:szCs w:val="22"/>
        </w:rPr>
        <w:t>0.</w:t>
      </w:r>
    </w:p>
    <w:p w:rsidR="00836AB7" w:rsidRDefault="00836AB7" w:rsidP="00836AB7">
      <w:pPr>
        <w:tabs>
          <w:tab w:val="left" w:pos="1139"/>
        </w:tabs>
        <w:jc w:val="both"/>
        <w:rPr>
          <w:rFonts w:ascii="Arial" w:hAnsi="Arial" w:cs="Arial"/>
          <w:sz w:val="22"/>
          <w:szCs w:val="22"/>
        </w:rPr>
      </w:pPr>
    </w:p>
    <w:p w:rsidR="00836AB7" w:rsidRDefault="00836AB7" w:rsidP="00836AB7">
      <w:pPr>
        <w:pStyle w:val="Default"/>
        <w:jc w:val="center"/>
        <w:rPr>
          <w:b/>
          <w:bCs/>
          <w:sz w:val="22"/>
          <w:szCs w:val="22"/>
        </w:rPr>
      </w:pPr>
      <w:r>
        <w:rPr>
          <w:b/>
          <w:bCs/>
          <w:sz w:val="22"/>
          <w:szCs w:val="22"/>
        </w:rPr>
        <w:t>SECCIÓN III</w:t>
      </w:r>
    </w:p>
    <w:p w:rsidR="00836AB7" w:rsidRDefault="00836AB7" w:rsidP="00836AB7">
      <w:pPr>
        <w:pStyle w:val="Default"/>
        <w:jc w:val="center"/>
        <w:rPr>
          <w:b/>
          <w:bCs/>
          <w:sz w:val="22"/>
          <w:szCs w:val="22"/>
        </w:rPr>
      </w:pPr>
      <w:r>
        <w:rPr>
          <w:b/>
          <w:bCs/>
          <w:sz w:val="22"/>
          <w:szCs w:val="22"/>
        </w:rPr>
        <w:t>DE LOS SERVICIOS DE PROTECCIÓN CIVIL</w:t>
      </w:r>
    </w:p>
    <w:p w:rsidR="00836AB7" w:rsidRDefault="00836AB7" w:rsidP="00836AB7">
      <w:pPr>
        <w:pStyle w:val="Default"/>
        <w:jc w:val="both"/>
        <w:rPr>
          <w:b/>
          <w:bCs/>
          <w:sz w:val="22"/>
          <w:szCs w:val="22"/>
        </w:rPr>
      </w:pPr>
    </w:p>
    <w:p w:rsidR="00836AB7" w:rsidRDefault="00836AB7" w:rsidP="00836AB7">
      <w:pPr>
        <w:pStyle w:val="Default"/>
        <w:jc w:val="both"/>
        <w:rPr>
          <w:sz w:val="22"/>
          <w:szCs w:val="22"/>
        </w:rPr>
      </w:pPr>
      <w:r>
        <w:rPr>
          <w:b/>
          <w:bCs/>
          <w:sz w:val="22"/>
          <w:szCs w:val="22"/>
        </w:rPr>
        <w:t xml:space="preserve">ARTICULO 10.- </w:t>
      </w:r>
      <w:r>
        <w:rPr>
          <w:sz w:val="22"/>
          <w:szCs w:val="22"/>
        </w:rPr>
        <w:t>Son objeto de este derecho los servicios prestados por las autoridades municipales en materia de protección civil, conforme a las disposiciones reglamentarias que rijan en el Municipio.</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 Por dictamen y en su caso autorización de programa de protección civil incluyendo programa interno, plan de continge</w:t>
      </w:r>
      <w:r w:rsidR="005B41AD">
        <w:rPr>
          <w:sz w:val="22"/>
          <w:szCs w:val="22"/>
        </w:rPr>
        <w:t>ncias o programa especial $1,459.5</w:t>
      </w:r>
      <w:r>
        <w:rPr>
          <w:sz w:val="22"/>
          <w:szCs w:val="22"/>
        </w:rPr>
        <w:t>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II.- Por dictámenes de seguridad en materia de protección civil relativos a:</w:t>
      </w:r>
    </w:p>
    <w:p w:rsidR="00836AB7" w:rsidRDefault="00836AB7" w:rsidP="00836AB7">
      <w:pPr>
        <w:tabs>
          <w:tab w:val="left" w:pos="1139"/>
        </w:tabs>
        <w:jc w:val="both"/>
        <w:rPr>
          <w:rFonts w:ascii="Arial" w:hAnsi="Arial" w:cs="Arial"/>
          <w:sz w:val="22"/>
          <w:szCs w:val="22"/>
        </w:rPr>
      </w:pPr>
    </w:p>
    <w:p w:rsidR="00836AB7" w:rsidRDefault="00836AB7" w:rsidP="00836AB7">
      <w:pPr>
        <w:pStyle w:val="Default"/>
        <w:jc w:val="both"/>
        <w:rPr>
          <w:sz w:val="22"/>
          <w:szCs w:val="22"/>
        </w:rPr>
      </w:pPr>
      <w:r>
        <w:rPr>
          <w:sz w:val="22"/>
          <w:szCs w:val="22"/>
        </w:rPr>
        <w:t>1.- Eventos masivos o espectáculos:</w:t>
      </w:r>
    </w:p>
    <w:p w:rsidR="00836AB7" w:rsidRDefault="00836AB7" w:rsidP="00836AB7">
      <w:pPr>
        <w:pStyle w:val="Default"/>
        <w:ind w:left="993" w:hanging="284"/>
        <w:jc w:val="both"/>
        <w:rPr>
          <w:sz w:val="22"/>
          <w:szCs w:val="22"/>
        </w:rPr>
      </w:pPr>
      <w:r>
        <w:rPr>
          <w:sz w:val="22"/>
          <w:szCs w:val="22"/>
        </w:rPr>
        <w:t>a) Con una asistencia de 50 a 999 personas sin consumo de alcohol y/o activid</w:t>
      </w:r>
      <w:r w:rsidR="001A7DD4">
        <w:rPr>
          <w:sz w:val="22"/>
          <w:szCs w:val="22"/>
        </w:rPr>
        <w:t>ad de beneficio comunitario $</w:t>
      </w:r>
      <w:r w:rsidR="001A7DD4">
        <w:rPr>
          <w:sz w:val="22"/>
          <w:szCs w:val="22"/>
          <w:lang w:val="es-419"/>
        </w:rPr>
        <w:t>8</w:t>
      </w:r>
      <w:r w:rsidR="001A7DD4">
        <w:rPr>
          <w:sz w:val="22"/>
          <w:szCs w:val="22"/>
        </w:rPr>
        <w:t>14</w:t>
      </w:r>
      <w:r>
        <w:rPr>
          <w:sz w:val="22"/>
          <w:szCs w:val="22"/>
        </w:rPr>
        <w:t>.00</w:t>
      </w:r>
    </w:p>
    <w:p w:rsidR="00836AB7" w:rsidRDefault="00836AB7" w:rsidP="00836AB7">
      <w:pPr>
        <w:pStyle w:val="Default"/>
        <w:ind w:left="993" w:hanging="284"/>
        <w:jc w:val="both"/>
        <w:rPr>
          <w:sz w:val="22"/>
          <w:szCs w:val="22"/>
        </w:rPr>
      </w:pPr>
      <w:r>
        <w:rPr>
          <w:sz w:val="22"/>
          <w:szCs w:val="22"/>
        </w:rPr>
        <w:t>b) Con una asistencia de 50 a 999 person</w:t>
      </w:r>
      <w:r w:rsidR="001A7DD4">
        <w:rPr>
          <w:sz w:val="22"/>
          <w:szCs w:val="22"/>
        </w:rPr>
        <w:t>as con consumo de alcohol $1,629</w:t>
      </w:r>
      <w:r>
        <w:rPr>
          <w:sz w:val="22"/>
          <w:szCs w:val="22"/>
        </w:rPr>
        <w:t>.00.</w:t>
      </w:r>
    </w:p>
    <w:p w:rsidR="00836AB7" w:rsidRDefault="00836AB7" w:rsidP="00836AB7">
      <w:pPr>
        <w:pStyle w:val="Default"/>
        <w:ind w:left="708"/>
        <w:jc w:val="both"/>
        <w:rPr>
          <w:sz w:val="22"/>
          <w:szCs w:val="22"/>
        </w:rPr>
      </w:pPr>
      <w:r>
        <w:rPr>
          <w:sz w:val="22"/>
          <w:szCs w:val="22"/>
        </w:rPr>
        <w:t>c) Con una asistencia d</w:t>
      </w:r>
      <w:r w:rsidR="001A7DD4">
        <w:rPr>
          <w:sz w:val="22"/>
          <w:szCs w:val="22"/>
        </w:rPr>
        <w:t>e 1,000 a 10,000 personas $2,441</w:t>
      </w:r>
      <w:r>
        <w:rPr>
          <w:sz w:val="22"/>
          <w:szCs w:val="22"/>
        </w:rPr>
        <w:t>.00.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2.- En su modalidad de instalaciones temporales</w:t>
      </w:r>
    </w:p>
    <w:p w:rsidR="00836AB7" w:rsidRDefault="00836AB7" w:rsidP="00836AB7">
      <w:pPr>
        <w:pStyle w:val="Default"/>
        <w:ind w:left="993" w:hanging="284"/>
        <w:jc w:val="both"/>
        <w:rPr>
          <w:sz w:val="22"/>
          <w:szCs w:val="22"/>
        </w:rPr>
      </w:pPr>
      <w:r>
        <w:rPr>
          <w:sz w:val="22"/>
          <w:szCs w:val="22"/>
        </w:rPr>
        <w:t xml:space="preserve">a) Dictamen de riesgo para instalación de circos y estructuras varias en períodos máximos </w:t>
      </w:r>
      <w:r w:rsidR="001A7DD4">
        <w:rPr>
          <w:sz w:val="22"/>
          <w:szCs w:val="22"/>
        </w:rPr>
        <w:t>de 2 semanas de $405.00 a $814</w:t>
      </w:r>
      <w:r>
        <w:rPr>
          <w:sz w:val="22"/>
          <w:szCs w:val="22"/>
        </w:rPr>
        <w:t>.00.</w:t>
      </w:r>
    </w:p>
    <w:p w:rsidR="00836AB7" w:rsidRDefault="00836AB7" w:rsidP="00836AB7">
      <w:pPr>
        <w:pStyle w:val="Default"/>
        <w:ind w:left="993" w:hanging="285"/>
        <w:jc w:val="both"/>
        <w:rPr>
          <w:sz w:val="22"/>
          <w:szCs w:val="22"/>
        </w:rPr>
      </w:pPr>
      <w:r>
        <w:rPr>
          <w:sz w:val="22"/>
          <w:szCs w:val="22"/>
        </w:rPr>
        <w:t>b) Dictamen de riesgo para instalación juegos mecánicos en perío</w:t>
      </w:r>
      <w:r w:rsidR="001A7DD4">
        <w:rPr>
          <w:sz w:val="22"/>
          <w:szCs w:val="22"/>
        </w:rPr>
        <w:t>dos máximos de 2 semanas de $405.00 a $814</w:t>
      </w:r>
      <w:r>
        <w:rPr>
          <w:sz w:val="22"/>
          <w:szCs w:val="22"/>
        </w:rPr>
        <w:t>.00.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 xml:space="preserve">III.- Por personal asignado a </w:t>
      </w:r>
      <w:r w:rsidR="001A7DD4">
        <w:rPr>
          <w:sz w:val="22"/>
          <w:szCs w:val="22"/>
        </w:rPr>
        <w:t>la evaluación de simulacros $405</w:t>
      </w:r>
      <w:r>
        <w:rPr>
          <w:sz w:val="22"/>
          <w:szCs w:val="22"/>
        </w:rPr>
        <w:t>.00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IV.- Otros servicios de protección civil:</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1.-</w:t>
      </w:r>
      <w:r w:rsidR="001A7DD4">
        <w:rPr>
          <w:sz w:val="22"/>
          <w:szCs w:val="22"/>
        </w:rPr>
        <w:t xml:space="preserve"> Cursos de protección civil $488.5</w:t>
      </w:r>
      <w:r>
        <w:rPr>
          <w:sz w:val="22"/>
          <w:szCs w:val="22"/>
        </w:rPr>
        <w:t>0 por persona.</w:t>
      </w:r>
    </w:p>
    <w:p w:rsidR="00836AB7" w:rsidRDefault="00836AB7" w:rsidP="00836AB7">
      <w:pPr>
        <w:pStyle w:val="Default"/>
        <w:jc w:val="both"/>
        <w:rPr>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2.- Protección civil </w:t>
      </w:r>
      <w:r w:rsidR="001A7DD4">
        <w:rPr>
          <w:rFonts w:ascii="Arial" w:hAnsi="Arial" w:cs="Arial"/>
          <w:sz w:val="22"/>
          <w:szCs w:val="22"/>
        </w:rPr>
        <w:t>prevención de contingencias $48</w:t>
      </w:r>
      <w:r w:rsidR="001A7DD4">
        <w:rPr>
          <w:rFonts w:ascii="Arial" w:hAnsi="Arial" w:cs="Arial"/>
          <w:sz w:val="22"/>
          <w:szCs w:val="22"/>
          <w:lang w:val="es-419"/>
        </w:rPr>
        <w:t>7</w:t>
      </w:r>
      <w:r w:rsidR="001A7DD4">
        <w:rPr>
          <w:rFonts w:ascii="Arial" w:hAnsi="Arial" w:cs="Arial"/>
          <w:sz w:val="22"/>
          <w:szCs w:val="22"/>
        </w:rPr>
        <w:t>.5</w:t>
      </w:r>
      <w:r>
        <w:rPr>
          <w:rFonts w:ascii="Arial" w:hAnsi="Arial" w:cs="Arial"/>
          <w:sz w:val="22"/>
          <w:szCs w:val="22"/>
        </w:rPr>
        <w:t>0.</w:t>
      </w:r>
    </w:p>
    <w:p w:rsidR="00836AB7" w:rsidRDefault="00836AB7" w:rsidP="00836AB7">
      <w:pPr>
        <w:jc w:val="both"/>
        <w:rPr>
          <w:rFonts w:ascii="Arial" w:hAnsi="Arial" w:cs="Arial"/>
          <w:sz w:val="22"/>
          <w:szCs w:val="22"/>
        </w:rPr>
      </w:pPr>
      <w:r>
        <w:rPr>
          <w:rFonts w:ascii="Arial" w:hAnsi="Arial" w:cs="Arial"/>
          <w:sz w:val="22"/>
          <w:szCs w:val="22"/>
        </w:rPr>
        <w:t xml:space="preserve">3.- </w:t>
      </w:r>
      <w:r w:rsidR="001A7DD4">
        <w:rPr>
          <w:rFonts w:ascii="Arial" w:hAnsi="Arial" w:cs="Arial"/>
          <w:sz w:val="22"/>
          <w:szCs w:val="22"/>
        </w:rPr>
        <w:t>Dictamen de protección civil $</w:t>
      </w:r>
      <w:r>
        <w:rPr>
          <w:rFonts w:ascii="Arial" w:hAnsi="Arial" w:cs="Arial"/>
          <w:sz w:val="22"/>
          <w:szCs w:val="22"/>
        </w:rPr>
        <w:t>8</w:t>
      </w:r>
      <w:r w:rsidR="001A7DD4">
        <w:rPr>
          <w:rFonts w:ascii="Arial" w:hAnsi="Arial" w:cs="Arial"/>
          <w:sz w:val="22"/>
          <w:szCs w:val="22"/>
          <w:lang w:val="es-419"/>
        </w:rPr>
        <w:t>14</w:t>
      </w:r>
      <w:r>
        <w:rPr>
          <w:rFonts w:ascii="Arial" w:hAnsi="Arial" w:cs="Arial"/>
          <w:sz w:val="22"/>
          <w:szCs w:val="22"/>
        </w:rPr>
        <w:t>.00</w:t>
      </w:r>
    </w:p>
    <w:p w:rsidR="00836AB7" w:rsidRDefault="00836AB7" w:rsidP="00836AB7">
      <w:pPr>
        <w:jc w:val="both"/>
        <w:rPr>
          <w:rFonts w:ascii="Arial" w:hAnsi="Arial" w:cs="Arial"/>
          <w:sz w:val="22"/>
          <w:szCs w:val="22"/>
        </w:rPr>
      </w:pPr>
    </w:p>
    <w:p w:rsidR="00836AB7" w:rsidRDefault="00836AB7" w:rsidP="00836AB7">
      <w:pPr>
        <w:tabs>
          <w:tab w:val="left" w:pos="1139"/>
        </w:tabs>
        <w:jc w:val="both"/>
        <w:rPr>
          <w:rFonts w:ascii="Arial" w:hAnsi="Arial" w:cs="Arial"/>
          <w:sz w:val="22"/>
          <w:szCs w:val="22"/>
        </w:rPr>
      </w:pPr>
      <w:r>
        <w:rPr>
          <w:rFonts w:ascii="Arial" w:hAnsi="Arial" w:cs="Arial"/>
          <w:sz w:val="22"/>
          <w:szCs w:val="22"/>
        </w:rPr>
        <w:t>V.-</w:t>
      </w:r>
      <w:r>
        <w:rPr>
          <w:rFonts w:ascii="Arial" w:hAnsi="Arial" w:cs="Arial"/>
          <w:sz w:val="22"/>
          <w:szCs w:val="22"/>
          <w:lang w:val="es-ES_tradnl"/>
        </w:rPr>
        <w:t xml:space="preserve"> Por elaboración del plan de contingencia a que hace referencia la fracción III, se cobrara la cant</w:t>
      </w:r>
      <w:r w:rsidR="001A7DD4">
        <w:rPr>
          <w:rFonts w:ascii="Arial" w:hAnsi="Arial" w:cs="Arial"/>
          <w:sz w:val="22"/>
          <w:szCs w:val="22"/>
          <w:lang w:val="es-ES_tradnl"/>
        </w:rPr>
        <w:t>idad $ 2,385</w:t>
      </w:r>
      <w:r>
        <w:rPr>
          <w:rFonts w:ascii="Arial" w:hAnsi="Arial" w:cs="Arial"/>
          <w:sz w:val="22"/>
          <w:szCs w:val="22"/>
          <w:lang w:val="es-ES_tradnl"/>
        </w:rPr>
        <w:t>.00 pesos.</w:t>
      </w:r>
    </w:p>
    <w:p w:rsidR="00836AB7" w:rsidRDefault="00836AB7" w:rsidP="00836AB7">
      <w:pPr>
        <w:tabs>
          <w:tab w:val="left" w:pos="1139"/>
        </w:tabs>
        <w:jc w:val="center"/>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OCTAVO</w:t>
      </w:r>
    </w:p>
    <w:p w:rsidR="00324A46" w:rsidRDefault="00836AB7" w:rsidP="00836AB7">
      <w:pPr>
        <w:jc w:val="center"/>
        <w:rPr>
          <w:rFonts w:ascii="Arial" w:hAnsi="Arial" w:cs="Arial"/>
          <w:b/>
          <w:bCs/>
          <w:sz w:val="22"/>
          <w:szCs w:val="22"/>
        </w:rPr>
      </w:pPr>
      <w:r>
        <w:rPr>
          <w:rFonts w:ascii="Arial" w:hAnsi="Arial" w:cs="Arial"/>
          <w:b/>
          <w:bCs/>
          <w:sz w:val="22"/>
          <w:szCs w:val="22"/>
        </w:rPr>
        <w:t xml:space="preserve">DE LOS DERECHOS POR EXPEDICIÓN DE LICENCIAS, PERMISOS, </w:t>
      </w:r>
    </w:p>
    <w:p w:rsidR="00836AB7" w:rsidRDefault="00836AB7" w:rsidP="00836AB7">
      <w:pPr>
        <w:jc w:val="center"/>
        <w:rPr>
          <w:rFonts w:ascii="Arial" w:hAnsi="Arial" w:cs="Arial"/>
          <w:b/>
          <w:bCs/>
          <w:sz w:val="22"/>
          <w:szCs w:val="22"/>
        </w:rPr>
      </w:pPr>
      <w:r>
        <w:rPr>
          <w:rFonts w:ascii="Arial" w:hAnsi="Arial" w:cs="Arial"/>
          <w:b/>
          <w:bCs/>
          <w:sz w:val="22"/>
          <w:szCs w:val="22"/>
        </w:rPr>
        <w:t>AUTORIZACIONES Y CONCESIONES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POR LA EXPEDICION DE LICENCIAS PARA CONSTRUCCIÓN</w:t>
      </w:r>
    </w:p>
    <w:p w:rsidR="00836AB7" w:rsidRDefault="00836AB7" w:rsidP="00836AB7">
      <w:pPr>
        <w:ind w:right="50"/>
        <w:jc w:val="both"/>
        <w:rPr>
          <w:rFonts w:ascii="Arial" w:hAnsi="Arial" w:cs="Arial"/>
          <w:bCs/>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 xml:space="preserve">ARTÍCULO 11.- </w:t>
      </w:r>
      <w:r>
        <w:rPr>
          <w:rFonts w:ascii="Arial" w:hAnsi="Arial" w:cs="Arial"/>
          <w:bCs/>
          <w:sz w:val="22"/>
          <w:szCs w:val="22"/>
        </w:rPr>
        <w:t xml:space="preserve">Son objeto de estos derechos, la expedición de licencias </w:t>
      </w:r>
      <w:r>
        <w:rPr>
          <w:rFonts w:ascii="Arial" w:hAnsi="Arial" w:cs="Arial"/>
          <w:sz w:val="22"/>
          <w:szCs w:val="22"/>
        </w:rPr>
        <w:t>por los conceptos siguientes y que se cubrirán conforme a la tarifa en cada uno de ellos señalada:</w:t>
      </w:r>
    </w:p>
    <w:p w:rsidR="00836AB7" w:rsidRDefault="00836AB7" w:rsidP="00836AB7">
      <w:pPr>
        <w:ind w:right="50"/>
        <w:jc w:val="both"/>
        <w:rPr>
          <w:rFonts w:ascii="Arial" w:hAnsi="Arial" w:cs="Arial"/>
          <w:sz w:val="22"/>
          <w:szCs w:val="22"/>
        </w:rPr>
      </w:pPr>
    </w:p>
    <w:p w:rsidR="00836AB7" w:rsidRDefault="00836AB7" w:rsidP="00836AB7">
      <w:pPr>
        <w:ind w:left="3480" w:hanging="3480"/>
        <w:jc w:val="both"/>
        <w:rPr>
          <w:rFonts w:ascii="Arial" w:hAnsi="Arial" w:cs="Arial"/>
          <w:sz w:val="22"/>
          <w:szCs w:val="22"/>
        </w:rPr>
      </w:pPr>
      <w:r>
        <w:rPr>
          <w:rFonts w:ascii="Arial" w:hAnsi="Arial" w:cs="Arial"/>
          <w:sz w:val="22"/>
          <w:szCs w:val="22"/>
        </w:rPr>
        <w:t>I.- Licencias para construcción o demolición</w:t>
      </w:r>
    </w:p>
    <w:p w:rsidR="00836AB7" w:rsidRDefault="00836AB7" w:rsidP="00836AB7">
      <w:pPr>
        <w:ind w:left="3480" w:hanging="3480"/>
        <w:jc w:val="both"/>
        <w:rPr>
          <w:rFonts w:ascii="Arial" w:hAnsi="Arial" w:cs="Arial"/>
          <w:sz w:val="22"/>
          <w:szCs w:val="22"/>
        </w:rPr>
      </w:pPr>
    </w:p>
    <w:p w:rsidR="00836AB7" w:rsidRDefault="005C26BA" w:rsidP="00836AB7">
      <w:pPr>
        <w:tabs>
          <w:tab w:val="left" w:pos="3570"/>
          <w:tab w:val="right" w:pos="10540"/>
        </w:tabs>
        <w:ind w:left="3480" w:hanging="3480"/>
        <w:jc w:val="both"/>
        <w:rPr>
          <w:rFonts w:ascii="Arial" w:hAnsi="Arial" w:cs="Arial"/>
          <w:sz w:val="22"/>
          <w:szCs w:val="22"/>
        </w:rPr>
      </w:pPr>
      <w:r>
        <w:rPr>
          <w:rFonts w:ascii="Arial" w:hAnsi="Arial" w:cs="Arial"/>
          <w:sz w:val="22"/>
          <w:szCs w:val="22"/>
        </w:rPr>
        <w:tab/>
      </w:r>
      <w:r>
        <w:rPr>
          <w:rFonts w:ascii="Arial" w:hAnsi="Arial" w:cs="Arial"/>
          <w:sz w:val="22"/>
          <w:szCs w:val="22"/>
        </w:rPr>
        <w:tab/>
      </w:r>
      <w:r w:rsidR="00836AB7">
        <w:rPr>
          <w:rFonts w:ascii="Arial" w:hAnsi="Arial" w:cs="Arial"/>
          <w:sz w:val="22"/>
          <w:szCs w:val="22"/>
        </w:rPr>
        <w:t>Construcción        Demolición</w:t>
      </w:r>
    </w:p>
    <w:p w:rsidR="00836AB7" w:rsidRDefault="00836AB7" w:rsidP="00836AB7">
      <w:pPr>
        <w:ind w:left="3480" w:hanging="3480"/>
        <w:jc w:val="both"/>
        <w:rPr>
          <w:rFonts w:ascii="Arial" w:hAnsi="Arial" w:cs="Arial"/>
          <w:sz w:val="22"/>
          <w:szCs w:val="22"/>
        </w:rPr>
      </w:pPr>
      <w:r>
        <w:rPr>
          <w:rFonts w:ascii="Arial" w:hAnsi="Arial" w:cs="Arial"/>
          <w:sz w:val="22"/>
          <w:szCs w:val="22"/>
        </w:rPr>
        <w:t>1.- Edificios para hoteles, oficinas,</w:t>
      </w:r>
    </w:p>
    <w:p w:rsidR="00836AB7" w:rsidRDefault="00836AB7" w:rsidP="00836AB7">
      <w:pPr>
        <w:jc w:val="both"/>
        <w:rPr>
          <w:rFonts w:ascii="Arial" w:hAnsi="Arial" w:cs="Arial"/>
          <w:sz w:val="22"/>
          <w:szCs w:val="22"/>
        </w:rPr>
      </w:pPr>
      <w:r>
        <w:rPr>
          <w:rFonts w:ascii="Arial" w:hAnsi="Arial" w:cs="Arial"/>
          <w:sz w:val="22"/>
          <w:szCs w:val="22"/>
        </w:rPr>
        <w:t xml:space="preserve">comercios y residencias                    </w:t>
      </w:r>
      <w:r>
        <w:rPr>
          <w:rFonts w:ascii="Arial" w:hAnsi="Arial" w:cs="Arial"/>
          <w:sz w:val="22"/>
          <w:szCs w:val="22"/>
          <w:lang w:val="es-419"/>
        </w:rPr>
        <w:t xml:space="preserve"> </w:t>
      </w:r>
      <w:r w:rsidR="001A7DD4">
        <w:rPr>
          <w:rFonts w:ascii="Arial" w:hAnsi="Arial" w:cs="Arial"/>
          <w:sz w:val="22"/>
          <w:szCs w:val="22"/>
        </w:rPr>
        <w:t xml:space="preserve"> $ 1.</w:t>
      </w:r>
      <w:r w:rsidR="001A7DD4">
        <w:rPr>
          <w:rFonts w:ascii="Arial" w:hAnsi="Arial" w:cs="Arial"/>
          <w:sz w:val="22"/>
          <w:szCs w:val="22"/>
          <w:lang w:val="es-419"/>
        </w:rPr>
        <w:t>65</w:t>
      </w:r>
      <w:r w:rsidR="001A7DD4">
        <w:rPr>
          <w:rFonts w:ascii="Arial" w:hAnsi="Arial" w:cs="Arial"/>
          <w:sz w:val="22"/>
          <w:szCs w:val="22"/>
        </w:rPr>
        <w:t xml:space="preserve"> m²              $ 2.</w:t>
      </w:r>
      <w:r w:rsidR="001A7DD4">
        <w:rPr>
          <w:rFonts w:ascii="Arial" w:hAnsi="Arial" w:cs="Arial"/>
          <w:sz w:val="22"/>
          <w:szCs w:val="22"/>
          <w:lang w:val="es-419"/>
        </w:rPr>
        <w:t>06</w:t>
      </w:r>
      <w:r>
        <w:rPr>
          <w:rFonts w:ascii="Arial" w:hAnsi="Arial" w:cs="Arial"/>
          <w:sz w:val="22"/>
          <w:szCs w:val="22"/>
        </w:rPr>
        <w:t xml:space="preserve"> m²</w:t>
      </w:r>
    </w:p>
    <w:p w:rsidR="00836AB7" w:rsidRDefault="00836AB7" w:rsidP="00836AB7">
      <w:pPr>
        <w:jc w:val="both"/>
        <w:rPr>
          <w:rFonts w:ascii="Arial" w:hAnsi="Arial" w:cs="Arial"/>
          <w:sz w:val="22"/>
          <w:szCs w:val="22"/>
        </w:rPr>
      </w:pPr>
      <w:r>
        <w:rPr>
          <w:rFonts w:ascii="Arial" w:hAnsi="Arial" w:cs="Arial"/>
          <w:sz w:val="22"/>
          <w:szCs w:val="22"/>
        </w:rPr>
        <w:t>2.- Locales Comerci</w:t>
      </w:r>
      <w:r w:rsidR="001A7DD4">
        <w:rPr>
          <w:rFonts w:ascii="Arial" w:hAnsi="Arial" w:cs="Arial"/>
          <w:sz w:val="22"/>
          <w:szCs w:val="22"/>
        </w:rPr>
        <w:t>ales                      $ 1.29 m²              $ 1.29</w:t>
      </w:r>
      <w:r>
        <w:rPr>
          <w:rFonts w:ascii="Arial" w:hAnsi="Arial" w:cs="Arial"/>
          <w:sz w:val="22"/>
          <w:szCs w:val="22"/>
        </w:rPr>
        <w:t xml:space="preserve"> m²</w:t>
      </w:r>
    </w:p>
    <w:p w:rsidR="00836AB7" w:rsidRDefault="00836AB7" w:rsidP="00836AB7">
      <w:pPr>
        <w:jc w:val="both"/>
        <w:rPr>
          <w:rFonts w:ascii="Arial" w:hAnsi="Arial" w:cs="Arial"/>
          <w:sz w:val="22"/>
          <w:szCs w:val="22"/>
        </w:rPr>
      </w:pPr>
      <w:r>
        <w:rPr>
          <w:rFonts w:ascii="Arial" w:hAnsi="Arial" w:cs="Arial"/>
          <w:sz w:val="22"/>
          <w:szCs w:val="22"/>
        </w:rPr>
        <w:t>3.- Casa habita</w:t>
      </w:r>
      <w:r w:rsidR="001A7DD4">
        <w:rPr>
          <w:rFonts w:ascii="Arial" w:hAnsi="Arial" w:cs="Arial"/>
          <w:sz w:val="22"/>
          <w:szCs w:val="22"/>
        </w:rPr>
        <w:t>ción y bodegas            $ 1.</w:t>
      </w:r>
      <w:r w:rsidR="001A7DD4">
        <w:rPr>
          <w:rFonts w:ascii="Arial" w:hAnsi="Arial" w:cs="Arial"/>
          <w:sz w:val="22"/>
          <w:szCs w:val="22"/>
          <w:lang w:val="es-419"/>
        </w:rPr>
        <w:t>60</w:t>
      </w:r>
      <w:r w:rsidR="001A7DD4">
        <w:rPr>
          <w:rFonts w:ascii="Arial" w:hAnsi="Arial" w:cs="Arial"/>
          <w:sz w:val="22"/>
          <w:szCs w:val="22"/>
        </w:rPr>
        <w:t xml:space="preserve"> m²              $ 1.</w:t>
      </w:r>
      <w:r w:rsidR="001A7DD4">
        <w:rPr>
          <w:rFonts w:ascii="Arial" w:hAnsi="Arial" w:cs="Arial"/>
          <w:sz w:val="22"/>
          <w:szCs w:val="22"/>
          <w:lang w:val="es-419"/>
        </w:rPr>
        <w:t>77</w:t>
      </w:r>
      <w:r>
        <w:rPr>
          <w:rFonts w:ascii="Arial" w:hAnsi="Arial" w:cs="Arial"/>
          <w:sz w:val="22"/>
          <w:szCs w:val="22"/>
        </w:rPr>
        <w:t xml:space="preserve"> m²</w:t>
      </w:r>
    </w:p>
    <w:p w:rsidR="00836AB7" w:rsidRDefault="00836AB7" w:rsidP="00836AB7">
      <w:pPr>
        <w:jc w:val="both"/>
        <w:rPr>
          <w:rFonts w:ascii="Arial" w:hAnsi="Arial" w:cs="Arial"/>
          <w:sz w:val="22"/>
          <w:szCs w:val="22"/>
        </w:rPr>
      </w:pPr>
      <w:r>
        <w:rPr>
          <w:rFonts w:ascii="Arial" w:hAnsi="Arial" w:cs="Arial"/>
          <w:sz w:val="22"/>
          <w:szCs w:val="22"/>
        </w:rPr>
        <w:t xml:space="preserve">4.- Casa de interés </w:t>
      </w:r>
      <w:r w:rsidR="001A7DD4">
        <w:rPr>
          <w:rFonts w:ascii="Arial" w:hAnsi="Arial" w:cs="Arial"/>
          <w:sz w:val="22"/>
          <w:szCs w:val="22"/>
        </w:rPr>
        <w:t>social                    $ 1.</w:t>
      </w:r>
      <w:r w:rsidR="001A7DD4">
        <w:rPr>
          <w:rFonts w:ascii="Arial" w:hAnsi="Arial" w:cs="Arial"/>
          <w:sz w:val="22"/>
          <w:szCs w:val="22"/>
          <w:lang w:val="es-419"/>
        </w:rPr>
        <w:t>11</w:t>
      </w:r>
      <w:r>
        <w:rPr>
          <w:rFonts w:ascii="Arial" w:hAnsi="Arial" w:cs="Arial"/>
          <w:sz w:val="22"/>
          <w:szCs w:val="22"/>
        </w:rPr>
        <w:t xml:space="preserve"> m²         </w:t>
      </w:r>
      <w:r w:rsidR="001A7DD4">
        <w:rPr>
          <w:rFonts w:ascii="Arial" w:hAnsi="Arial" w:cs="Arial"/>
          <w:sz w:val="22"/>
          <w:szCs w:val="22"/>
        </w:rPr>
        <w:t xml:space="preserve">     $ 1.</w:t>
      </w:r>
      <w:r w:rsidR="001A7DD4">
        <w:rPr>
          <w:rFonts w:ascii="Arial" w:hAnsi="Arial" w:cs="Arial"/>
          <w:sz w:val="22"/>
          <w:szCs w:val="22"/>
          <w:lang w:val="es-419"/>
        </w:rPr>
        <w:t>11</w:t>
      </w:r>
      <w:r>
        <w:rPr>
          <w:rFonts w:ascii="Arial" w:hAnsi="Arial" w:cs="Arial"/>
          <w:sz w:val="22"/>
          <w:szCs w:val="22"/>
        </w:rPr>
        <w:t xml:space="preserve"> m²</w:t>
      </w:r>
    </w:p>
    <w:p w:rsidR="00836AB7" w:rsidRDefault="00836AB7" w:rsidP="00836AB7">
      <w:pPr>
        <w:ind w:firstLine="708"/>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II.- Licencias para </w:t>
      </w:r>
      <w:r w:rsidR="001A7DD4">
        <w:rPr>
          <w:rFonts w:ascii="Arial" w:hAnsi="Arial" w:cs="Arial"/>
          <w:sz w:val="22"/>
          <w:szCs w:val="22"/>
        </w:rPr>
        <w:t>albercas                  $ 2.</w:t>
      </w:r>
      <w:r w:rsidR="001A7DD4">
        <w:rPr>
          <w:rFonts w:ascii="Arial" w:hAnsi="Arial" w:cs="Arial"/>
          <w:sz w:val="22"/>
          <w:szCs w:val="22"/>
          <w:lang w:val="es-419"/>
        </w:rPr>
        <w:t>15</w:t>
      </w:r>
      <w:r w:rsidR="001A7DD4">
        <w:rPr>
          <w:rFonts w:ascii="Arial" w:hAnsi="Arial" w:cs="Arial"/>
          <w:sz w:val="22"/>
          <w:szCs w:val="22"/>
        </w:rPr>
        <w:t xml:space="preserve"> m³              $ 2.</w:t>
      </w:r>
      <w:r w:rsidR="001A7DD4">
        <w:rPr>
          <w:rFonts w:ascii="Arial" w:hAnsi="Arial" w:cs="Arial"/>
          <w:sz w:val="22"/>
          <w:szCs w:val="22"/>
          <w:lang w:val="es-419"/>
        </w:rPr>
        <w:t>42</w:t>
      </w:r>
      <w:r>
        <w:rPr>
          <w:rFonts w:ascii="Arial" w:hAnsi="Arial" w:cs="Arial"/>
          <w:sz w:val="22"/>
          <w:szCs w:val="22"/>
        </w:rPr>
        <w:t xml:space="preserve"> m³</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Licencias par</w:t>
      </w:r>
      <w:r w:rsidR="001A7DD4">
        <w:rPr>
          <w:rFonts w:ascii="Arial" w:hAnsi="Arial" w:cs="Arial"/>
          <w:sz w:val="22"/>
          <w:szCs w:val="22"/>
        </w:rPr>
        <w:t xml:space="preserve">a bardas                   $ 1.48 </w:t>
      </w:r>
      <w:proofErr w:type="spellStart"/>
      <w:r w:rsidR="001A7DD4">
        <w:rPr>
          <w:rFonts w:ascii="Arial" w:hAnsi="Arial" w:cs="Arial"/>
          <w:sz w:val="22"/>
          <w:szCs w:val="22"/>
        </w:rPr>
        <w:t>m.l</w:t>
      </w:r>
      <w:proofErr w:type="spellEnd"/>
      <w:r w:rsidR="001A7DD4">
        <w:rPr>
          <w:rFonts w:ascii="Arial" w:hAnsi="Arial" w:cs="Arial"/>
          <w:sz w:val="22"/>
          <w:szCs w:val="22"/>
        </w:rPr>
        <w:t>.             $ 0.74</w:t>
      </w:r>
      <w:r>
        <w:rPr>
          <w:rFonts w:ascii="Arial" w:hAnsi="Arial" w:cs="Arial"/>
          <w:sz w:val="22"/>
          <w:szCs w:val="22"/>
        </w:rPr>
        <w:t xml:space="preserve"> </w:t>
      </w:r>
      <w:proofErr w:type="spellStart"/>
      <w:r>
        <w:rPr>
          <w:rFonts w:ascii="Arial" w:hAnsi="Arial" w:cs="Arial"/>
          <w:sz w:val="22"/>
          <w:szCs w:val="22"/>
        </w:rPr>
        <w:t>m.l</w:t>
      </w:r>
      <w:proofErr w:type="spellEnd"/>
      <w:r>
        <w:rPr>
          <w:rFonts w:ascii="Arial" w:hAnsi="Arial" w:cs="Arial"/>
          <w:sz w:val="22"/>
          <w:szCs w:val="22"/>
        </w:rPr>
        <w:t>.</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Por autorizació</w:t>
      </w:r>
      <w:r w:rsidR="001A7DD4">
        <w:rPr>
          <w:rFonts w:ascii="Arial" w:hAnsi="Arial" w:cs="Arial"/>
          <w:sz w:val="22"/>
          <w:szCs w:val="22"/>
        </w:rPr>
        <w:t>n de planos de lotificación $ 27.56</w:t>
      </w:r>
      <w:r>
        <w:rPr>
          <w:rFonts w:ascii="Arial" w:hAnsi="Arial" w:cs="Arial"/>
          <w:sz w:val="22"/>
          <w:szCs w:val="22"/>
        </w:rPr>
        <w:t xml:space="preserve"> por cada lote.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 Obras Exteriores.</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Sin ocupación de banquetas,</w:t>
      </w:r>
      <w:r w:rsidR="007D6BDF">
        <w:rPr>
          <w:rFonts w:ascii="Arial" w:hAnsi="Arial" w:cs="Arial"/>
          <w:sz w:val="22"/>
          <w:szCs w:val="22"/>
        </w:rPr>
        <w:t xml:space="preserve"> residencias y edificios, $ 0.</w:t>
      </w:r>
      <w:r w:rsidR="007D6BDF">
        <w:rPr>
          <w:rFonts w:ascii="Arial" w:hAnsi="Arial" w:cs="Arial"/>
          <w:sz w:val="22"/>
          <w:szCs w:val="22"/>
          <w:lang w:val="es-419"/>
        </w:rPr>
        <w:t>47</w:t>
      </w:r>
      <w:r>
        <w:rPr>
          <w:rFonts w:ascii="Arial" w:hAnsi="Arial" w:cs="Arial"/>
          <w:sz w:val="22"/>
          <w:szCs w:val="22"/>
        </w:rPr>
        <w:t xml:space="preserve"> metro lineal por día.</w:t>
      </w:r>
    </w:p>
    <w:p w:rsidR="00836AB7" w:rsidRDefault="00836AB7" w:rsidP="00836AB7">
      <w:pPr>
        <w:jc w:val="both"/>
        <w:rPr>
          <w:rFonts w:ascii="Arial" w:hAnsi="Arial" w:cs="Arial"/>
          <w:sz w:val="22"/>
          <w:szCs w:val="22"/>
        </w:rPr>
      </w:pPr>
      <w:r>
        <w:rPr>
          <w:rFonts w:ascii="Arial" w:hAnsi="Arial" w:cs="Arial"/>
          <w:sz w:val="22"/>
          <w:szCs w:val="22"/>
        </w:rPr>
        <w:t xml:space="preserve">2.- Por ocupación de banquetas, además del </w:t>
      </w:r>
      <w:r w:rsidR="007D6BDF">
        <w:rPr>
          <w:rFonts w:ascii="Arial" w:hAnsi="Arial" w:cs="Arial"/>
          <w:sz w:val="22"/>
          <w:szCs w:val="22"/>
        </w:rPr>
        <w:t>pago anterior se pagarán, $ 0.47</w:t>
      </w:r>
      <w:r>
        <w:rPr>
          <w:rFonts w:ascii="Arial" w:hAnsi="Arial" w:cs="Arial"/>
          <w:sz w:val="22"/>
          <w:szCs w:val="22"/>
        </w:rPr>
        <w:t xml:space="preserve"> por día de ocupación por metro lineal.</w:t>
      </w:r>
    </w:p>
    <w:p w:rsidR="00836AB7" w:rsidRDefault="00836AB7" w:rsidP="00836AB7">
      <w:pPr>
        <w:jc w:val="both"/>
        <w:rPr>
          <w:rFonts w:ascii="Arial" w:hAnsi="Arial" w:cs="Arial"/>
          <w:sz w:val="22"/>
          <w:szCs w:val="22"/>
        </w:rPr>
      </w:pPr>
      <w:r>
        <w:rPr>
          <w:rFonts w:ascii="Arial" w:hAnsi="Arial" w:cs="Arial"/>
          <w:sz w:val="22"/>
          <w:szCs w:val="22"/>
        </w:rPr>
        <w:t>3.- Permiso de rotura de pavimentos $</w:t>
      </w:r>
      <w:r w:rsidR="007D6BDF">
        <w:rPr>
          <w:rFonts w:ascii="Arial" w:hAnsi="Arial" w:cs="Arial"/>
          <w:sz w:val="22"/>
          <w:szCs w:val="22"/>
        </w:rPr>
        <w:t>78</w:t>
      </w:r>
      <w:r>
        <w:rPr>
          <w:rFonts w:ascii="Arial" w:hAnsi="Arial" w:cs="Arial"/>
          <w:sz w:val="22"/>
          <w:szCs w:val="22"/>
        </w:rPr>
        <w:t>.00</w:t>
      </w:r>
    </w:p>
    <w:p w:rsidR="00836AB7" w:rsidRDefault="00836AB7" w:rsidP="00836AB7">
      <w:pPr>
        <w:jc w:val="both"/>
        <w:rPr>
          <w:rFonts w:ascii="Arial" w:hAnsi="Arial" w:cs="Arial"/>
          <w:sz w:val="22"/>
          <w:szCs w:val="22"/>
        </w:rPr>
      </w:pPr>
      <w:r>
        <w:rPr>
          <w:rFonts w:ascii="Arial" w:hAnsi="Arial" w:cs="Arial"/>
          <w:sz w:val="22"/>
          <w:szCs w:val="22"/>
        </w:rPr>
        <w:t>4.- Depósito por arreglar la rotura del pavimento, cuando</w:t>
      </w:r>
      <w:r w:rsidR="007D6BDF">
        <w:rPr>
          <w:rFonts w:ascii="Arial" w:hAnsi="Arial" w:cs="Arial"/>
          <w:sz w:val="22"/>
          <w:szCs w:val="22"/>
        </w:rPr>
        <w:t xml:space="preserve"> dicha obra esté terminada $ 132.</w:t>
      </w:r>
      <w:r w:rsidR="007D6BDF">
        <w:rPr>
          <w:rFonts w:ascii="Arial" w:hAnsi="Arial" w:cs="Arial"/>
          <w:sz w:val="22"/>
          <w:szCs w:val="22"/>
          <w:lang w:val="es-419"/>
        </w:rPr>
        <w:t>50</w:t>
      </w:r>
      <w:r>
        <w:rPr>
          <w:rFonts w:ascii="Arial" w:hAnsi="Arial" w:cs="Arial"/>
          <w:sz w:val="22"/>
          <w:szCs w:val="22"/>
        </w:rPr>
        <w:t>.</w:t>
      </w:r>
    </w:p>
    <w:p w:rsidR="00836AB7" w:rsidRDefault="00836AB7" w:rsidP="00836AB7">
      <w:pPr>
        <w:pStyle w:val="Default"/>
        <w:jc w:val="both"/>
        <w:rPr>
          <w:sz w:val="22"/>
          <w:szCs w:val="22"/>
          <w:lang w:val="es-ES"/>
        </w:rPr>
      </w:pPr>
    </w:p>
    <w:p w:rsidR="00836AB7" w:rsidRDefault="00836AB7" w:rsidP="00836AB7">
      <w:pPr>
        <w:pStyle w:val="Default"/>
        <w:jc w:val="both"/>
        <w:rPr>
          <w:sz w:val="22"/>
          <w:szCs w:val="22"/>
        </w:rPr>
      </w:pPr>
      <w:r>
        <w:rPr>
          <w:sz w:val="22"/>
          <w:szCs w:val="22"/>
        </w:rPr>
        <w:t>VI.- Certificación por uso del suelo por única vez, se pagará conforme a lo siguiente:</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1. P</w:t>
      </w:r>
      <w:r w:rsidR="007D6BDF">
        <w:rPr>
          <w:sz w:val="22"/>
          <w:szCs w:val="22"/>
        </w:rPr>
        <w:t>or predios menores a 500 m2 $304</w:t>
      </w:r>
      <w:r>
        <w:rPr>
          <w:sz w:val="22"/>
          <w:szCs w:val="22"/>
        </w:rPr>
        <w:t>.00 cada uno</w:t>
      </w:r>
      <w:r>
        <w:rPr>
          <w:sz w:val="22"/>
          <w:szCs w:val="22"/>
          <w:lang w:val="es-419"/>
        </w:rPr>
        <w:t>.</w:t>
      </w:r>
    </w:p>
    <w:p w:rsidR="00836AB7" w:rsidRDefault="00836AB7" w:rsidP="00836AB7">
      <w:pPr>
        <w:pStyle w:val="Default"/>
        <w:jc w:val="both"/>
        <w:rPr>
          <w:sz w:val="22"/>
          <w:szCs w:val="22"/>
        </w:rPr>
      </w:pPr>
      <w:r>
        <w:rPr>
          <w:sz w:val="22"/>
          <w:szCs w:val="22"/>
        </w:rPr>
        <w:t>2. Por predios de</w:t>
      </w:r>
      <w:r w:rsidR="007D6BDF">
        <w:rPr>
          <w:sz w:val="22"/>
          <w:szCs w:val="22"/>
        </w:rPr>
        <w:t xml:space="preserve"> entre 501 a 1000 m2 $3</w:t>
      </w:r>
      <w:r>
        <w:rPr>
          <w:sz w:val="22"/>
          <w:szCs w:val="22"/>
        </w:rPr>
        <w:t>7</w:t>
      </w:r>
      <w:r w:rsidR="007D6BDF">
        <w:rPr>
          <w:sz w:val="22"/>
          <w:szCs w:val="22"/>
          <w:lang w:val="es-419"/>
        </w:rPr>
        <w:t>8</w:t>
      </w:r>
      <w:r>
        <w:rPr>
          <w:sz w:val="22"/>
          <w:szCs w:val="22"/>
        </w:rPr>
        <w:t>.00 cada uno</w:t>
      </w:r>
      <w:r>
        <w:rPr>
          <w:sz w:val="22"/>
          <w:szCs w:val="22"/>
          <w:lang w:val="es-419"/>
        </w:rPr>
        <w:t>.</w:t>
      </w:r>
    </w:p>
    <w:p w:rsidR="00836AB7" w:rsidRDefault="00836AB7" w:rsidP="00836AB7">
      <w:pPr>
        <w:pStyle w:val="Default"/>
        <w:jc w:val="both"/>
        <w:rPr>
          <w:sz w:val="22"/>
          <w:szCs w:val="22"/>
        </w:rPr>
      </w:pPr>
      <w:r>
        <w:rPr>
          <w:sz w:val="22"/>
          <w:szCs w:val="22"/>
        </w:rPr>
        <w:t xml:space="preserve">3. </w:t>
      </w:r>
      <w:r w:rsidR="007D6BDF">
        <w:rPr>
          <w:sz w:val="22"/>
          <w:szCs w:val="22"/>
        </w:rPr>
        <w:t>Por predios de 1001 m2 o más $453.5</w:t>
      </w:r>
      <w:r>
        <w:rPr>
          <w:sz w:val="22"/>
          <w:szCs w:val="22"/>
        </w:rPr>
        <w:t>0 cada uno.</w:t>
      </w:r>
    </w:p>
    <w:p w:rsidR="00836AB7" w:rsidRDefault="00836AB7" w:rsidP="00836AB7">
      <w:pPr>
        <w:jc w:val="both"/>
        <w:rPr>
          <w:rFonts w:ascii="Arial" w:hAnsi="Arial" w:cs="Arial"/>
          <w:sz w:val="22"/>
          <w:szCs w:val="22"/>
          <w:shd w:val="clear" w:color="auto" w:fill="FFFFFF"/>
        </w:rPr>
      </w:pPr>
    </w:p>
    <w:p w:rsidR="00836AB7" w:rsidRDefault="00836AB7" w:rsidP="00836AB7">
      <w:pPr>
        <w:jc w:val="both"/>
        <w:rPr>
          <w:rFonts w:ascii="Arial" w:hAnsi="Arial" w:cs="Arial"/>
          <w:sz w:val="22"/>
          <w:szCs w:val="22"/>
        </w:rPr>
      </w:pPr>
      <w:r>
        <w:rPr>
          <w:rFonts w:ascii="Arial" w:hAnsi="Arial" w:cs="Arial"/>
          <w:sz w:val="22"/>
          <w:szCs w:val="22"/>
          <w:shd w:val="clear" w:color="auto" w:fill="FFFFFF"/>
        </w:rPr>
        <w:t xml:space="preserve">VII.- </w:t>
      </w:r>
      <w:r>
        <w:rPr>
          <w:rFonts w:ascii="Arial" w:hAnsi="Arial" w:cs="Arial"/>
          <w:sz w:val="22"/>
          <w:szCs w:val="22"/>
        </w:rPr>
        <w:t>Por licencia para construcción e instalación por cada antena de telefonía, cuota única de 206 Unidades de Medida y Actualización.</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sz w:val="22"/>
          <w:szCs w:val="22"/>
        </w:rPr>
        <w:t>VIII.- Por la expedición de permiso de construcción y remodelación de las instalaciones que sean centrales productoras de energía termoeléctrica, térmica solar, hidroeléctrica, eólica, fotovoltaica, aerogeneradores o similares</w:t>
      </w:r>
      <w:r w:rsidR="007D6BDF">
        <w:rPr>
          <w:rFonts w:ascii="Arial" w:hAnsi="Arial" w:cs="Arial"/>
          <w:sz w:val="22"/>
          <w:szCs w:val="22"/>
        </w:rPr>
        <w:t>, se cobrará la cantidad de $ 49,600.5</w:t>
      </w:r>
      <w:r>
        <w:rPr>
          <w:rFonts w:ascii="Arial" w:hAnsi="Arial" w:cs="Arial"/>
          <w:sz w:val="22"/>
          <w:szCs w:val="22"/>
        </w:rPr>
        <w:t>0 por permiso para cada aerogenerador o unidad.</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IX.- Por la expedición de permiso de construcción y remodelación de la instalación dedicada a la explotación del gas de </w:t>
      </w:r>
      <w:proofErr w:type="spellStart"/>
      <w:r>
        <w:rPr>
          <w:rFonts w:ascii="Arial" w:hAnsi="Arial" w:cs="Arial"/>
          <w:sz w:val="22"/>
          <w:szCs w:val="22"/>
        </w:rPr>
        <w:t>lutitas</w:t>
      </w:r>
      <w:proofErr w:type="spellEnd"/>
      <w:r>
        <w:rPr>
          <w:rFonts w:ascii="Arial" w:hAnsi="Arial" w:cs="Arial"/>
          <w:sz w:val="22"/>
          <w:szCs w:val="22"/>
        </w:rPr>
        <w:t xml:space="preserve"> o gas </w:t>
      </w:r>
      <w:proofErr w:type="spellStart"/>
      <w:r>
        <w:rPr>
          <w:rFonts w:ascii="Arial" w:hAnsi="Arial" w:cs="Arial"/>
          <w:sz w:val="22"/>
          <w:szCs w:val="22"/>
        </w:rPr>
        <w:t>shale</w:t>
      </w:r>
      <w:proofErr w:type="spellEnd"/>
      <w:r>
        <w:rPr>
          <w:rFonts w:ascii="Arial" w:hAnsi="Arial" w:cs="Arial"/>
          <w:sz w:val="22"/>
          <w:szCs w:val="22"/>
        </w:rPr>
        <w:t>,</w:t>
      </w:r>
      <w:r w:rsidR="007D6BDF">
        <w:rPr>
          <w:rFonts w:ascii="Arial" w:hAnsi="Arial" w:cs="Arial"/>
          <w:sz w:val="22"/>
          <w:szCs w:val="22"/>
        </w:rPr>
        <w:t xml:space="preserve"> se cobrará la cantidad de $ $ 49,600.50</w:t>
      </w:r>
      <w:r>
        <w:rPr>
          <w:rFonts w:ascii="Arial" w:hAnsi="Arial" w:cs="Arial"/>
          <w:sz w:val="22"/>
          <w:szCs w:val="22"/>
        </w:rPr>
        <w:t xml:space="preserve"> por permiso para cada unidad.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X.- Por la expedición de permiso de construcción y remodelación de la instalación dedicada a la extracción de Gas Natural $ </w:t>
      </w:r>
      <w:r w:rsidR="007D6BDF">
        <w:rPr>
          <w:rFonts w:ascii="Arial" w:hAnsi="Arial" w:cs="Arial"/>
          <w:sz w:val="22"/>
          <w:szCs w:val="22"/>
        </w:rPr>
        <w:t>$ 49,600.50</w:t>
      </w:r>
      <w:r w:rsidR="007D6BDF">
        <w:rPr>
          <w:rFonts w:ascii="Arial" w:hAnsi="Arial" w:cs="Arial"/>
          <w:sz w:val="22"/>
          <w:szCs w:val="22"/>
          <w:lang w:val="es-419"/>
        </w:rPr>
        <w:t xml:space="preserve"> </w:t>
      </w:r>
      <w:r>
        <w:rPr>
          <w:rFonts w:ascii="Arial" w:hAnsi="Arial" w:cs="Arial"/>
          <w:sz w:val="22"/>
          <w:szCs w:val="22"/>
        </w:rPr>
        <w:t>por permiso para cada unidad.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XI.- Por la expedición de permiso de construcción y remodelación de la instalación dedicada a la extracción de Gas No Asociado $ </w:t>
      </w:r>
      <w:r w:rsidR="007D6BDF">
        <w:rPr>
          <w:rFonts w:ascii="Arial" w:hAnsi="Arial" w:cs="Arial"/>
          <w:sz w:val="22"/>
          <w:szCs w:val="22"/>
        </w:rPr>
        <w:t>$ 49,600.50</w:t>
      </w:r>
      <w:r w:rsidR="007D6BDF">
        <w:rPr>
          <w:rFonts w:ascii="Arial" w:hAnsi="Arial" w:cs="Arial"/>
          <w:sz w:val="22"/>
          <w:szCs w:val="22"/>
          <w:lang w:val="es-419"/>
        </w:rPr>
        <w:t xml:space="preserve"> </w:t>
      </w:r>
      <w:r>
        <w:rPr>
          <w:rFonts w:ascii="Arial" w:hAnsi="Arial" w:cs="Arial"/>
          <w:sz w:val="22"/>
          <w:szCs w:val="22"/>
        </w:rPr>
        <w:t>por permiso para cada unidad.</w:t>
      </w:r>
    </w:p>
    <w:p w:rsidR="00836AB7" w:rsidRDefault="00836AB7" w:rsidP="00836AB7">
      <w:pPr>
        <w:jc w:val="both"/>
        <w:rPr>
          <w:rFonts w:ascii="Arial" w:hAnsi="Arial" w:cs="Arial"/>
          <w:sz w:val="22"/>
          <w:szCs w:val="22"/>
        </w:rPr>
      </w:pPr>
    </w:p>
    <w:p w:rsidR="00836AB7" w:rsidRDefault="00836AB7" w:rsidP="00836AB7">
      <w:pPr>
        <w:tabs>
          <w:tab w:val="left" w:pos="1139"/>
        </w:tabs>
        <w:jc w:val="both"/>
        <w:rPr>
          <w:rFonts w:ascii="Arial" w:hAnsi="Arial" w:cs="Arial"/>
          <w:sz w:val="22"/>
          <w:szCs w:val="22"/>
        </w:rPr>
      </w:pPr>
      <w:r>
        <w:rPr>
          <w:rFonts w:ascii="Arial" w:hAnsi="Arial" w:cs="Arial"/>
          <w:sz w:val="22"/>
          <w:szCs w:val="22"/>
        </w:rPr>
        <w:t xml:space="preserve">XII.- Por la expedición de permiso de construcción y remodelación de pozos verticales y direccionales en el área específica a yacimientos convencionales (Roca Reservorio) en trampas estructurales en el que se encuentre el hidrocarburo $ </w:t>
      </w:r>
      <w:r w:rsidR="007D6BDF">
        <w:rPr>
          <w:rFonts w:ascii="Arial" w:hAnsi="Arial" w:cs="Arial"/>
          <w:sz w:val="22"/>
          <w:szCs w:val="22"/>
        </w:rPr>
        <w:t>$ 49,600.50</w:t>
      </w:r>
      <w:r w:rsidR="007D6BDF">
        <w:rPr>
          <w:rFonts w:ascii="Arial" w:hAnsi="Arial" w:cs="Arial"/>
          <w:sz w:val="22"/>
          <w:szCs w:val="22"/>
          <w:lang w:val="es-419"/>
        </w:rPr>
        <w:t xml:space="preserve"> </w:t>
      </w:r>
      <w:r>
        <w:rPr>
          <w:rFonts w:ascii="Arial" w:hAnsi="Arial" w:cs="Arial"/>
          <w:sz w:val="22"/>
          <w:szCs w:val="22"/>
        </w:rPr>
        <w:t>por permiso para cada pozo.</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XIII.- Por la expedición de permiso de construcción y remodelación de pozo para la extrac</w:t>
      </w:r>
      <w:r w:rsidR="007D6BDF">
        <w:rPr>
          <w:rFonts w:ascii="Arial" w:hAnsi="Arial" w:cs="Arial"/>
          <w:sz w:val="22"/>
          <w:szCs w:val="22"/>
        </w:rPr>
        <w:t>ción de cualquier hidrocarburo $ 49,600.50</w:t>
      </w:r>
      <w:r w:rsidR="007D6BDF">
        <w:rPr>
          <w:rFonts w:ascii="Arial" w:hAnsi="Arial" w:cs="Arial"/>
          <w:sz w:val="22"/>
          <w:szCs w:val="22"/>
          <w:lang w:val="es-419"/>
        </w:rPr>
        <w:t xml:space="preserve"> </w:t>
      </w:r>
      <w:r>
        <w:rPr>
          <w:rFonts w:ascii="Arial" w:hAnsi="Arial" w:cs="Arial"/>
          <w:sz w:val="22"/>
          <w:szCs w:val="22"/>
        </w:rPr>
        <w:t>por permiso para cada pozo.</w:t>
      </w:r>
    </w:p>
    <w:p w:rsidR="00836AB7" w:rsidRDefault="00836AB7" w:rsidP="00836AB7">
      <w:pPr>
        <w:tabs>
          <w:tab w:val="left" w:pos="1139"/>
        </w:tabs>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w:t>
      </w:r>
    </w:p>
    <w:p w:rsidR="00836AB7" w:rsidRDefault="00836AB7" w:rsidP="00836AB7">
      <w:pPr>
        <w:jc w:val="center"/>
        <w:rPr>
          <w:rFonts w:ascii="Arial" w:hAnsi="Arial" w:cs="Arial"/>
          <w:b/>
          <w:bCs/>
          <w:sz w:val="22"/>
          <w:szCs w:val="22"/>
        </w:rPr>
      </w:pPr>
      <w:r>
        <w:rPr>
          <w:rFonts w:ascii="Arial" w:hAnsi="Arial" w:cs="Arial"/>
          <w:b/>
          <w:bCs/>
          <w:sz w:val="22"/>
          <w:szCs w:val="22"/>
        </w:rPr>
        <w:lastRenderedPageBreak/>
        <w:t>DE LOS SERVICIOS POR ALINEACIÓN DE PREDIOS</w:t>
      </w:r>
    </w:p>
    <w:p w:rsidR="00836AB7" w:rsidRDefault="00836AB7" w:rsidP="00836AB7">
      <w:pPr>
        <w:jc w:val="center"/>
        <w:rPr>
          <w:rFonts w:ascii="Arial" w:hAnsi="Arial" w:cs="Arial"/>
          <w:b/>
          <w:bCs/>
          <w:sz w:val="22"/>
          <w:szCs w:val="22"/>
        </w:rPr>
      </w:pPr>
      <w:r>
        <w:rPr>
          <w:rFonts w:ascii="Arial" w:hAnsi="Arial" w:cs="Arial"/>
          <w:b/>
          <w:bCs/>
          <w:sz w:val="22"/>
          <w:szCs w:val="22"/>
        </w:rPr>
        <w:t>Y ASIGNACIÓN DE NÚMEROS OFICIALES</w:t>
      </w:r>
    </w:p>
    <w:p w:rsidR="00836AB7" w:rsidRDefault="00836AB7" w:rsidP="00836AB7">
      <w:pPr>
        <w:jc w:val="both"/>
        <w:rPr>
          <w:rFonts w:ascii="Arial" w:hAnsi="Arial" w:cs="Arial"/>
          <w:bCs/>
          <w:sz w:val="22"/>
          <w:szCs w:val="22"/>
        </w:rPr>
      </w:pPr>
    </w:p>
    <w:p w:rsidR="00836AB7" w:rsidRDefault="00836AB7" w:rsidP="00836AB7">
      <w:pPr>
        <w:ind w:right="50"/>
        <w:jc w:val="both"/>
        <w:rPr>
          <w:rFonts w:ascii="Arial" w:hAnsi="Arial" w:cs="Arial"/>
          <w:bCs/>
          <w:sz w:val="22"/>
          <w:szCs w:val="22"/>
        </w:rPr>
      </w:pPr>
      <w:r>
        <w:rPr>
          <w:rFonts w:ascii="Arial" w:hAnsi="Arial" w:cs="Arial"/>
          <w:b/>
          <w:sz w:val="22"/>
          <w:szCs w:val="22"/>
        </w:rPr>
        <w:t>ARTÍCULO 12.-</w:t>
      </w:r>
      <w:r>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Los derechos correspondientes a estos servicios se cubrirán conforme a la siguiente tarifa: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 Por alineamiento de terrenos y lotes ubicados en la cabecera del Municipio que no exceda de </w:t>
      </w:r>
      <w:smartTag w:uri="urn:schemas-microsoft-com:office:smarttags" w:element="metricconverter">
        <w:smartTagPr>
          <w:attr w:name="ProductID" w:val="10 metros"/>
        </w:smartTagPr>
        <w:r>
          <w:rPr>
            <w:rFonts w:ascii="Arial" w:hAnsi="Arial" w:cs="Arial"/>
            <w:sz w:val="22"/>
            <w:szCs w:val="22"/>
          </w:rPr>
          <w:t>10 metros</w:t>
        </w:r>
      </w:smartTag>
      <w:r>
        <w:rPr>
          <w:rFonts w:ascii="Arial" w:hAnsi="Arial" w:cs="Arial"/>
          <w:sz w:val="22"/>
          <w:szCs w:val="22"/>
        </w:rPr>
        <w:t xml:space="preserve"> de frente a la vía pública, pagarán a razón de $</w:t>
      </w:r>
      <w:r>
        <w:rPr>
          <w:rFonts w:ascii="Arial" w:hAnsi="Arial" w:cs="Arial"/>
          <w:sz w:val="22"/>
          <w:szCs w:val="22"/>
          <w:lang w:val="es-419"/>
        </w:rPr>
        <w:t xml:space="preserve"> </w:t>
      </w:r>
      <w:r w:rsidR="007D6BDF">
        <w:rPr>
          <w:rFonts w:ascii="Arial" w:hAnsi="Arial" w:cs="Arial"/>
          <w:sz w:val="22"/>
          <w:szCs w:val="22"/>
        </w:rPr>
        <w:t>13</w:t>
      </w:r>
      <w:r>
        <w:rPr>
          <w:rFonts w:ascii="Arial" w:hAnsi="Arial" w:cs="Arial"/>
          <w:sz w:val="22"/>
          <w:szCs w:val="22"/>
        </w:rPr>
        <w:t>.</w:t>
      </w:r>
      <w:r w:rsidR="007D6BDF">
        <w:rPr>
          <w:rFonts w:ascii="Arial" w:hAnsi="Arial" w:cs="Arial"/>
          <w:sz w:val="22"/>
          <w:szCs w:val="22"/>
          <w:lang w:val="es-419"/>
        </w:rPr>
        <w:t>35</w:t>
      </w:r>
      <w:r>
        <w:rPr>
          <w:rFonts w:ascii="Arial" w:hAnsi="Arial" w:cs="Arial"/>
          <w:sz w:val="22"/>
          <w:szCs w:val="22"/>
        </w:rPr>
        <w:t xml:space="preserve"> m².</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Por la adquisición de su número oficial domiciliar, se cobrará $</w:t>
      </w:r>
      <w:r>
        <w:rPr>
          <w:rFonts w:ascii="Arial" w:hAnsi="Arial" w:cs="Arial"/>
          <w:sz w:val="22"/>
          <w:szCs w:val="22"/>
          <w:lang w:val="es-419"/>
        </w:rPr>
        <w:t xml:space="preserve"> </w:t>
      </w:r>
      <w:r w:rsidR="007D6BDF">
        <w:rPr>
          <w:rFonts w:ascii="Arial" w:hAnsi="Arial" w:cs="Arial"/>
          <w:sz w:val="22"/>
          <w:szCs w:val="22"/>
        </w:rPr>
        <w:t>79.5</w:t>
      </w:r>
      <w:r>
        <w:rPr>
          <w:rFonts w:ascii="Arial" w:hAnsi="Arial" w:cs="Arial"/>
          <w:sz w:val="22"/>
          <w:szCs w:val="22"/>
        </w:rPr>
        <w:t>0.</w:t>
      </w:r>
    </w:p>
    <w:p w:rsidR="00A214EB" w:rsidRDefault="00A214EB" w:rsidP="00836AB7">
      <w:pPr>
        <w:jc w:val="both"/>
        <w:rPr>
          <w:rFonts w:ascii="Arial" w:hAnsi="Arial" w:cs="Arial"/>
          <w:sz w:val="22"/>
          <w:szCs w:val="22"/>
        </w:rPr>
      </w:pPr>
    </w:p>
    <w:p w:rsidR="00A214EB" w:rsidRDefault="00A214EB"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III</w:t>
      </w:r>
    </w:p>
    <w:p w:rsidR="00836AB7" w:rsidRDefault="00836AB7" w:rsidP="00836AB7">
      <w:pPr>
        <w:jc w:val="center"/>
        <w:rPr>
          <w:rFonts w:ascii="Arial" w:hAnsi="Arial" w:cs="Arial"/>
          <w:b/>
          <w:bCs/>
          <w:sz w:val="22"/>
          <w:szCs w:val="22"/>
        </w:rPr>
      </w:pPr>
      <w:r>
        <w:rPr>
          <w:rFonts w:ascii="Arial" w:hAnsi="Arial" w:cs="Arial"/>
          <w:b/>
          <w:bCs/>
          <w:sz w:val="22"/>
          <w:szCs w:val="22"/>
        </w:rPr>
        <w:t>POR LA EXPEDICIÓN DE LICENCIAS PARA FRACCIONAMIENTOS</w:t>
      </w:r>
    </w:p>
    <w:p w:rsidR="00836AB7" w:rsidRDefault="00836AB7" w:rsidP="00836AB7">
      <w:pPr>
        <w:tabs>
          <w:tab w:val="left" w:pos="1139"/>
        </w:tabs>
        <w:jc w:val="both"/>
        <w:rPr>
          <w:rFonts w:ascii="Arial" w:hAnsi="Arial" w:cs="Arial"/>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13.-</w:t>
      </w:r>
      <w:r>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Pr>
          <w:rFonts w:ascii="Arial" w:hAnsi="Arial" w:cs="Arial"/>
          <w:bCs/>
          <w:sz w:val="22"/>
          <w:szCs w:val="22"/>
        </w:rPr>
        <w:t>relotificaciones</w:t>
      </w:r>
      <w:proofErr w:type="spellEnd"/>
      <w:r>
        <w:rPr>
          <w:rFonts w:ascii="Arial" w:hAnsi="Arial" w:cs="Arial"/>
          <w:bCs/>
          <w:sz w:val="22"/>
          <w:szCs w:val="22"/>
        </w:rPr>
        <w:t xml:space="preserve"> de predios </w:t>
      </w:r>
      <w:r>
        <w:rPr>
          <w:rFonts w:ascii="Arial" w:hAnsi="Arial" w:cs="Arial"/>
          <w:sz w:val="22"/>
          <w:szCs w:val="22"/>
        </w:rPr>
        <w:t>y se causarán de acuerdo a la siguiente tarifa:</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Por revisión y aprobación de planos y expedición de licencias para fraccionamientos, se causarán los derechos por metro cuadrado de área vendible de acuerdo con la siguiente tabla: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1.- Fraccionamiento </w:t>
      </w:r>
      <w:r w:rsidR="007D6BDF">
        <w:rPr>
          <w:rFonts w:ascii="Arial" w:hAnsi="Arial" w:cs="Arial"/>
          <w:sz w:val="22"/>
          <w:szCs w:val="22"/>
        </w:rPr>
        <w:t>residencial tipo medio $ 2.36</w:t>
      </w:r>
    </w:p>
    <w:p w:rsidR="00836AB7" w:rsidRDefault="00836AB7" w:rsidP="00836AB7">
      <w:pPr>
        <w:jc w:val="both"/>
        <w:rPr>
          <w:rFonts w:ascii="Arial" w:hAnsi="Arial" w:cs="Arial"/>
          <w:sz w:val="22"/>
          <w:szCs w:val="22"/>
        </w:rPr>
      </w:pPr>
      <w:r>
        <w:rPr>
          <w:rFonts w:ascii="Arial" w:hAnsi="Arial" w:cs="Arial"/>
          <w:sz w:val="22"/>
          <w:szCs w:val="22"/>
        </w:rPr>
        <w:t>2.- Fraccionamiento de interés so</w:t>
      </w:r>
      <w:r w:rsidR="007D6BDF">
        <w:rPr>
          <w:rFonts w:ascii="Arial" w:hAnsi="Arial" w:cs="Arial"/>
          <w:sz w:val="22"/>
          <w:szCs w:val="22"/>
        </w:rPr>
        <w:t>cial, popular y campestre $ 1.56</w:t>
      </w:r>
      <w:r>
        <w:rPr>
          <w:rFonts w:ascii="Arial" w:hAnsi="Arial" w:cs="Arial"/>
          <w:sz w:val="22"/>
          <w:szCs w:val="22"/>
        </w:rPr>
        <w:t>.</w:t>
      </w:r>
    </w:p>
    <w:p w:rsidR="00836AB7" w:rsidRDefault="00836AB7" w:rsidP="00836AB7">
      <w:pPr>
        <w:jc w:val="both"/>
        <w:rPr>
          <w:rFonts w:ascii="Arial" w:hAnsi="Arial" w:cs="Arial"/>
          <w:sz w:val="22"/>
          <w:szCs w:val="22"/>
        </w:rPr>
      </w:pPr>
      <w:r>
        <w:rPr>
          <w:rFonts w:ascii="Arial" w:hAnsi="Arial" w:cs="Arial"/>
          <w:sz w:val="22"/>
          <w:szCs w:val="22"/>
        </w:rPr>
        <w:t>3.- Fraccionamiento industri</w:t>
      </w:r>
      <w:r w:rsidR="007D6BDF">
        <w:rPr>
          <w:rFonts w:ascii="Arial" w:hAnsi="Arial" w:cs="Arial"/>
          <w:sz w:val="22"/>
          <w:szCs w:val="22"/>
        </w:rPr>
        <w:t>al, comercial y panteones $ 1.56</w:t>
      </w:r>
      <w:r>
        <w:rPr>
          <w:rFonts w:ascii="Arial" w:hAnsi="Arial" w:cs="Arial"/>
          <w:sz w:val="22"/>
          <w:szCs w:val="22"/>
        </w:rPr>
        <w:t>.</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II.- Para efectos de </w:t>
      </w:r>
      <w:proofErr w:type="spellStart"/>
      <w:r>
        <w:rPr>
          <w:rFonts w:ascii="Arial" w:hAnsi="Arial" w:cs="Arial"/>
          <w:sz w:val="22"/>
          <w:szCs w:val="22"/>
        </w:rPr>
        <w:t>relotificación</w:t>
      </w:r>
      <w:proofErr w:type="spellEnd"/>
      <w:r>
        <w:rPr>
          <w:rFonts w:ascii="Arial" w:hAnsi="Arial" w:cs="Arial"/>
          <w:sz w:val="22"/>
          <w:szCs w:val="22"/>
        </w:rPr>
        <w:t>, fusión y subdivisión o adecuación de predios se cobrará por metro cuadrado de acuerdo a lo siguiente: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Zona residencial y tip</w:t>
      </w:r>
      <w:r w:rsidR="007D6BDF">
        <w:rPr>
          <w:rFonts w:ascii="Arial" w:hAnsi="Arial" w:cs="Arial"/>
          <w:sz w:val="22"/>
          <w:szCs w:val="22"/>
        </w:rPr>
        <w:t>o medio                   $ 1.19</w:t>
      </w:r>
      <w:r>
        <w:rPr>
          <w:rFonts w:ascii="Arial" w:hAnsi="Arial" w:cs="Arial"/>
          <w:sz w:val="22"/>
          <w:szCs w:val="22"/>
        </w:rPr>
        <w:t>.</w:t>
      </w:r>
    </w:p>
    <w:p w:rsidR="00836AB7" w:rsidRDefault="00836AB7" w:rsidP="00836AB7">
      <w:pPr>
        <w:jc w:val="both"/>
        <w:rPr>
          <w:rFonts w:ascii="Arial" w:hAnsi="Arial" w:cs="Arial"/>
          <w:sz w:val="22"/>
          <w:szCs w:val="22"/>
        </w:rPr>
      </w:pPr>
      <w:r>
        <w:rPr>
          <w:rFonts w:ascii="Arial" w:hAnsi="Arial" w:cs="Arial"/>
          <w:sz w:val="22"/>
          <w:szCs w:val="22"/>
        </w:rPr>
        <w:t>2.- Zona de interés socia</w:t>
      </w:r>
      <w:r w:rsidR="007D6BDF">
        <w:rPr>
          <w:rFonts w:ascii="Arial" w:hAnsi="Arial" w:cs="Arial"/>
          <w:sz w:val="22"/>
          <w:szCs w:val="22"/>
        </w:rPr>
        <w:t>l y popular               $ 0.77</w:t>
      </w:r>
      <w:r>
        <w:rPr>
          <w:rFonts w:ascii="Arial" w:hAnsi="Arial" w:cs="Arial"/>
          <w:sz w:val="22"/>
          <w:szCs w:val="22"/>
        </w:rPr>
        <w:t>.</w:t>
      </w:r>
    </w:p>
    <w:p w:rsidR="00836AB7" w:rsidRDefault="00836AB7" w:rsidP="00836AB7">
      <w:pPr>
        <w:jc w:val="both"/>
        <w:rPr>
          <w:rFonts w:ascii="Arial" w:hAnsi="Arial" w:cs="Arial"/>
          <w:sz w:val="22"/>
          <w:szCs w:val="22"/>
        </w:rPr>
      </w:pPr>
      <w:r>
        <w:rPr>
          <w:rFonts w:ascii="Arial" w:hAnsi="Arial" w:cs="Arial"/>
          <w:sz w:val="22"/>
          <w:szCs w:val="22"/>
        </w:rPr>
        <w:t xml:space="preserve">3.- Zona campestre, </w:t>
      </w:r>
      <w:r w:rsidR="007D6BDF">
        <w:rPr>
          <w:rFonts w:ascii="Arial" w:hAnsi="Arial" w:cs="Arial"/>
          <w:sz w:val="22"/>
          <w:szCs w:val="22"/>
        </w:rPr>
        <w:t>industrial y comercial    $ 0.71</w:t>
      </w:r>
      <w:r>
        <w:rPr>
          <w:rFonts w:ascii="Arial" w:hAnsi="Arial" w:cs="Arial"/>
          <w:sz w:val="22"/>
          <w:szCs w:val="22"/>
        </w:rPr>
        <w:t>.</w:t>
      </w:r>
    </w:p>
    <w:p w:rsidR="00836AB7" w:rsidRDefault="00836AB7" w:rsidP="00836AB7">
      <w:pPr>
        <w:jc w:val="both"/>
        <w:rPr>
          <w:rFonts w:ascii="Arial" w:hAnsi="Arial" w:cs="Arial"/>
          <w:sz w:val="22"/>
          <w:szCs w:val="22"/>
        </w:rPr>
      </w:pPr>
    </w:p>
    <w:p w:rsidR="00836AB7" w:rsidRDefault="00836AB7" w:rsidP="00836AB7">
      <w:pPr>
        <w:tabs>
          <w:tab w:val="left" w:pos="1139"/>
        </w:tabs>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IV</w:t>
      </w:r>
    </w:p>
    <w:p w:rsidR="00836AB7" w:rsidRDefault="00836AB7" w:rsidP="00836AB7">
      <w:pPr>
        <w:jc w:val="center"/>
        <w:rPr>
          <w:rFonts w:ascii="Arial" w:hAnsi="Arial" w:cs="Arial"/>
          <w:b/>
          <w:bCs/>
          <w:sz w:val="22"/>
          <w:szCs w:val="22"/>
        </w:rPr>
      </w:pPr>
      <w:r>
        <w:rPr>
          <w:rFonts w:ascii="Arial" w:hAnsi="Arial" w:cs="Arial"/>
          <w:b/>
          <w:bCs/>
          <w:sz w:val="22"/>
          <w:szCs w:val="22"/>
        </w:rPr>
        <w:t>POR LICENCIAS PARA ESTABLECIMIENTOS QUE EXPENDAN BEBIDAS ALCOHÓLICAS</w:t>
      </w:r>
    </w:p>
    <w:p w:rsidR="00836AB7" w:rsidRDefault="00836AB7" w:rsidP="00836AB7">
      <w:pPr>
        <w:ind w:right="50"/>
        <w:jc w:val="both"/>
        <w:rPr>
          <w:rFonts w:ascii="Arial" w:hAnsi="Arial" w:cs="Arial"/>
          <w:bCs/>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14.-</w:t>
      </w:r>
      <w:r>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y </w:t>
      </w:r>
      <w:r>
        <w:rPr>
          <w:rFonts w:ascii="Arial" w:hAnsi="Arial" w:cs="Arial"/>
          <w:sz w:val="22"/>
          <w:szCs w:val="22"/>
        </w:rPr>
        <w:t>se cobrará de acuerdo a la siguiente:</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b/>
          <w:sz w:val="22"/>
          <w:szCs w:val="22"/>
        </w:rPr>
      </w:pPr>
      <w:r>
        <w:rPr>
          <w:rFonts w:ascii="Arial" w:hAnsi="Arial" w:cs="Arial"/>
          <w:b/>
          <w:sz w:val="22"/>
          <w:szCs w:val="22"/>
        </w:rPr>
        <w:t>TARIFA</w:t>
      </w:r>
    </w:p>
    <w:p w:rsidR="00836AB7" w:rsidRDefault="00836AB7" w:rsidP="00836AB7">
      <w:pPr>
        <w:jc w:val="both"/>
        <w:rPr>
          <w:rFonts w:ascii="Arial" w:hAnsi="Arial" w:cs="Arial"/>
          <w:b/>
          <w:sz w:val="22"/>
          <w:szCs w:val="22"/>
        </w:rPr>
      </w:pPr>
    </w:p>
    <w:p w:rsidR="00836AB7" w:rsidRDefault="00836AB7" w:rsidP="00836AB7">
      <w:pPr>
        <w:tabs>
          <w:tab w:val="left" w:pos="1139"/>
        </w:tabs>
        <w:jc w:val="both"/>
        <w:rPr>
          <w:rFonts w:ascii="Arial" w:hAnsi="Arial" w:cs="Arial"/>
          <w:sz w:val="22"/>
          <w:szCs w:val="22"/>
        </w:rPr>
      </w:pPr>
      <w:r>
        <w:rPr>
          <w:rFonts w:ascii="Arial" w:hAnsi="Arial" w:cs="Arial"/>
          <w:sz w:val="22"/>
          <w:szCs w:val="22"/>
        </w:rPr>
        <w:lastRenderedPageBreak/>
        <w:t xml:space="preserve">I.-Expedición de Licencia para el Funcionamiento de Establecimientos que Expendan Bebidas Alcohólicas </w:t>
      </w:r>
      <w:r w:rsidR="007D6BDF">
        <w:rPr>
          <w:rFonts w:ascii="Arial" w:hAnsi="Arial" w:cs="Arial"/>
          <w:sz w:val="22"/>
          <w:szCs w:val="22"/>
        </w:rPr>
        <w:t>bajo cualquier modalidad, $6,028</w:t>
      </w:r>
      <w:r>
        <w:rPr>
          <w:rFonts w:ascii="Arial" w:hAnsi="Arial" w:cs="Arial"/>
          <w:sz w:val="22"/>
          <w:szCs w:val="22"/>
        </w:rPr>
        <w:t>.00.</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Refrendo Anual de Licencia para el Funcionamiento de Establecimientos que Expendan Bebidas Alcohólicas bajo cualquier modalidad: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Expendios,</w:t>
      </w:r>
      <w:r w:rsidR="007D6BDF">
        <w:rPr>
          <w:rFonts w:ascii="Arial" w:hAnsi="Arial" w:cs="Arial"/>
          <w:sz w:val="22"/>
          <w:szCs w:val="22"/>
        </w:rPr>
        <w:t xml:space="preserve"> Depósitos y Cantinas     $ 3,589</w:t>
      </w:r>
      <w:r>
        <w:rPr>
          <w:rFonts w:ascii="Arial" w:hAnsi="Arial" w:cs="Arial"/>
          <w:sz w:val="22"/>
          <w:szCs w:val="22"/>
        </w:rPr>
        <w:t>.00</w:t>
      </w:r>
    </w:p>
    <w:p w:rsidR="00836AB7" w:rsidRDefault="00836AB7" w:rsidP="00836AB7">
      <w:pPr>
        <w:jc w:val="both"/>
        <w:rPr>
          <w:rFonts w:ascii="Arial" w:hAnsi="Arial" w:cs="Arial"/>
          <w:sz w:val="22"/>
          <w:szCs w:val="22"/>
        </w:rPr>
      </w:pPr>
      <w:r>
        <w:rPr>
          <w:rFonts w:ascii="Arial" w:hAnsi="Arial" w:cs="Arial"/>
          <w:sz w:val="22"/>
          <w:szCs w:val="22"/>
        </w:rPr>
        <w:t>2.- Restaurant</w:t>
      </w:r>
      <w:r w:rsidR="007D6BDF">
        <w:rPr>
          <w:rFonts w:ascii="Arial" w:hAnsi="Arial" w:cs="Arial"/>
          <w:sz w:val="22"/>
          <w:szCs w:val="22"/>
        </w:rPr>
        <w:t>es y Supermercados       $ 1,435</w:t>
      </w:r>
      <w:r>
        <w:rPr>
          <w:rFonts w:ascii="Arial" w:hAnsi="Arial" w:cs="Arial"/>
          <w:sz w:val="22"/>
          <w:szCs w:val="22"/>
        </w:rPr>
        <w:t>.00</w:t>
      </w:r>
    </w:p>
    <w:p w:rsidR="00836AB7" w:rsidRDefault="00836AB7" w:rsidP="00836AB7">
      <w:pPr>
        <w:tabs>
          <w:tab w:val="left" w:pos="1139"/>
        </w:tabs>
        <w:jc w:val="both"/>
        <w:rPr>
          <w:rFonts w:ascii="Arial" w:hAnsi="Arial" w:cs="Arial"/>
          <w:sz w:val="22"/>
          <w:szCs w:val="22"/>
        </w:rPr>
      </w:pPr>
    </w:p>
    <w:p w:rsidR="00836AB7" w:rsidRDefault="00836AB7" w:rsidP="00836AB7">
      <w:pPr>
        <w:ind w:right="50"/>
        <w:jc w:val="both"/>
        <w:rPr>
          <w:rFonts w:ascii="Arial" w:hAnsi="Arial" w:cs="Arial"/>
          <w:bCs/>
          <w:sz w:val="22"/>
          <w:szCs w:val="22"/>
        </w:rPr>
      </w:pPr>
      <w:r>
        <w:rPr>
          <w:rFonts w:ascii="Arial" w:hAnsi="Arial" w:cs="Arial"/>
          <w:sz w:val="22"/>
          <w:szCs w:val="22"/>
        </w:rPr>
        <w:t>Se otorga un incentivo del 15% en el pago del refrendo anual de licencias para establecimientos que expendan bebidas alcohólicas. (Solo el refrendo municipal) en los meses de enero, febrero y marzo.</w:t>
      </w:r>
    </w:p>
    <w:p w:rsidR="00836AB7" w:rsidRDefault="00836AB7" w:rsidP="00836AB7">
      <w:pPr>
        <w:jc w:val="both"/>
        <w:rPr>
          <w:rFonts w:ascii="Arial" w:hAnsi="Arial" w:cs="Arial"/>
          <w:b/>
          <w:sz w:val="22"/>
          <w:szCs w:val="22"/>
        </w:rPr>
      </w:pPr>
    </w:p>
    <w:p w:rsidR="00A214EB" w:rsidRDefault="00A214EB" w:rsidP="00836AB7">
      <w:pPr>
        <w:jc w:val="both"/>
        <w:rPr>
          <w:rFonts w:ascii="Arial" w:hAnsi="Arial" w:cs="Arial"/>
          <w:b/>
          <w:sz w:val="22"/>
          <w:szCs w:val="22"/>
        </w:rPr>
      </w:pPr>
    </w:p>
    <w:p w:rsidR="00836AB7" w:rsidRDefault="00836AB7" w:rsidP="00836AB7">
      <w:pPr>
        <w:jc w:val="center"/>
        <w:rPr>
          <w:rFonts w:ascii="Arial" w:hAnsi="Arial" w:cs="Arial"/>
          <w:b/>
          <w:sz w:val="22"/>
          <w:szCs w:val="22"/>
        </w:rPr>
      </w:pPr>
      <w:r>
        <w:rPr>
          <w:rFonts w:ascii="Arial" w:hAnsi="Arial" w:cs="Arial"/>
          <w:b/>
          <w:sz w:val="22"/>
          <w:szCs w:val="22"/>
        </w:rPr>
        <w:t>SECCIÓN V</w:t>
      </w:r>
    </w:p>
    <w:p w:rsidR="00836AB7" w:rsidRDefault="00836AB7" w:rsidP="00836AB7">
      <w:pPr>
        <w:jc w:val="center"/>
        <w:rPr>
          <w:rFonts w:ascii="Arial" w:hAnsi="Arial" w:cs="Arial"/>
          <w:b/>
          <w:bCs/>
          <w:sz w:val="22"/>
          <w:szCs w:val="22"/>
        </w:rPr>
      </w:pPr>
      <w:r>
        <w:rPr>
          <w:rFonts w:ascii="Arial" w:hAnsi="Arial" w:cs="Arial"/>
          <w:b/>
          <w:bCs/>
          <w:sz w:val="22"/>
          <w:szCs w:val="22"/>
        </w:rPr>
        <w:t>DE LOS SERVICIOS CATASTRALES</w:t>
      </w:r>
    </w:p>
    <w:p w:rsidR="00836AB7" w:rsidRDefault="00836AB7" w:rsidP="00836AB7">
      <w:pPr>
        <w:ind w:right="50"/>
        <w:jc w:val="center"/>
        <w:rPr>
          <w:rFonts w:ascii="Arial" w:hAnsi="Arial" w:cs="Arial"/>
          <w:b/>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15.-</w:t>
      </w:r>
      <w:r>
        <w:rPr>
          <w:rFonts w:ascii="Arial" w:hAnsi="Arial" w:cs="Arial"/>
          <w:bCs/>
          <w:sz w:val="22"/>
          <w:szCs w:val="22"/>
        </w:rPr>
        <w:t xml:space="preserve"> Son objeto de estos derechos, los servicios que presten las autoridades municipales </w:t>
      </w:r>
      <w:r>
        <w:rPr>
          <w:rFonts w:ascii="Arial" w:hAnsi="Arial" w:cs="Arial"/>
          <w:sz w:val="22"/>
          <w:szCs w:val="22"/>
        </w:rPr>
        <w:t>por los conceptos señalados y que se pagarán conforme a las siguientes tarifas:</w:t>
      </w:r>
    </w:p>
    <w:p w:rsidR="00324A46" w:rsidRDefault="00324A46"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Certificaciones catastrales:</w:t>
      </w:r>
    </w:p>
    <w:p w:rsidR="00836AB7" w:rsidRDefault="00836AB7" w:rsidP="00836AB7">
      <w:pPr>
        <w:jc w:val="both"/>
        <w:rPr>
          <w:rFonts w:ascii="Arial" w:hAnsi="Arial" w:cs="Arial"/>
          <w:sz w:val="22"/>
          <w:szCs w:val="22"/>
        </w:rPr>
      </w:pPr>
    </w:p>
    <w:p w:rsidR="00836AB7" w:rsidRPr="00F95FCA" w:rsidRDefault="00836AB7" w:rsidP="00836AB7">
      <w:pPr>
        <w:jc w:val="both"/>
        <w:rPr>
          <w:rFonts w:ascii="Arial" w:hAnsi="Arial" w:cs="Arial"/>
          <w:sz w:val="22"/>
          <w:szCs w:val="22"/>
        </w:rPr>
      </w:pPr>
      <w:r w:rsidRPr="00F95FCA">
        <w:rPr>
          <w:rFonts w:ascii="Arial" w:hAnsi="Arial" w:cs="Arial"/>
          <w:sz w:val="22"/>
          <w:szCs w:val="22"/>
        </w:rPr>
        <w:t>1.- Revisión, registro y certific</w:t>
      </w:r>
      <w:r w:rsidR="007D6BDF">
        <w:rPr>
          <w:rFonts w:ascii="Arial" w:hAnsi="Arial" w:cs="Arial"/>
          <w:sz w:val="22"/>
          <w:szCs w:val="22"/>
        </w:rPr>
        <w:t>ación de planos catastrales $ 87</w:t>
      </w:r>
      <w:r w:rsidRPr="00F95FCA">
        <w:rPr>
          <w:rFonts w:ascii="Arial" w:hAnsi="Arial" w:cs="Arial"/>
          <w:sz w:val="22"/>
          <w:szCs w:val="22"/>
        </w:rPr>
        <w:t>.00</w:t>
      </w:r>
    </w:p>
    <w:p w:rsidR="00836AB7" w:rsidRPr="00F95FCA" w:rsidRDefault="00836AB7" w:rsidP="00831A6A">
      <w:pPr>
        <w:ind w:left="426" w:hanging="426"/>
        <w:rPr>
          <w:rFonts w:ascii="Arial" w:hAnsi="Arial" w:cs="Arial"/>
          <w:sz w:val="22"/>
          <w:szCs w:val="22"/>
        </w:rPr>
      </w:pPr>
      <w:r w:rsidRPr="00F95FCA">
        <w:rPr>
          <w:rFonts w:ascii="Arial" w:hAnsi="Arial" w:cs="Arial"/>
          <w:sz w:val="22"/>
          <w:szCs w:val="22"/>
        </w:rPr>
        <w:t xml:space="preserve">2.- Revisión, cálculo y registros sobre planos de fraccionamientos, subdivisión y </w:t>
      </w:r>
      <w:proofErr w:type="spellStart"/>
      <w:r w:rsidRPr="00F95FCA">
        <w:rPr>
          <w:rFonts w:ascii="Arial" w:hAnsi="Arial" w:cs="Arial"/>
          <w:sz w:val="22"/>
          <w:szCs w:val="22"/>
        </w:rPr>
        <w:t>relotificación</w:t>
      </w:r>
      <w:proofErr w:type="spellEnd"/>
      <w:r w:rsidRPr="00F95FCA">
        <w:rPr>
          <w:rFonts w:ascii="Arial" w:hAnsi="Arial" w:cs="Arial"/>
          <w:sz w:val="22"/>
          <w:szCs w:val="22"/>
        </w:rPr>
        <w:t xml:space="preserve">  </w:t>
      </w:r>
      <w:r w:rsidR="00502750" w:rsidRPr="00F95FCA">
        <w:rPr>
          <w:rFonts w:ascii="Arial" w:hAnsi="Arial" w:cs="Arial"/>
          <w:sz w:val="22"/>
          <w:szCs w:val="22"/>
          <w:lang w:val="es-419"/>
        </w:rPr>
        <w:t>$</w:t>
      </w:r>
      <w:r w:rsidR="007D6BDF">
        <w:rPr>
          <w:rFonts w:ascii="Arial" w:hAnsi="Arial" w:cs="Arial"/>
          <w:sz w:val="22"/>
          <w:szCs w:val="22"/>
        </w:rPr>
        <w:t>18</w:t>
      </w:r>
      <w:r w:rsidRPr="00F95FCA">
        <w:rPr>
          <w:rFonts w:ascii="Arial" w:hAnsi="Arial" w:cs="Arial"/>
          <w:sz w:val="22"/>
          <w:szCs w:val="22"/>
        </w:rPr>
        <w:t>.00.</w:t>
      </w:r>
    </w:p>
    <w:p w:rsidR="00836AB7" w:rsidRPr="00F95FCA" w:rsidRDefault="00836AB7" w:rsidP="00836AB7">
      <w:pPr>
        <w:jc w:val="both"/>
        <w:rPr>
          <w:rFonts w:ascii="Arial" w:hAnsi="Arial" w:cs="Arial"/>
          <w:sz w:val="22"/>
          <w:szCs w:val="22"/>
        </w:rPr>
      </w:pPr>
      <w:r w:rsidRPr="00F95FCA">
        <w:rPr>
          <w:rFonts w:ascii="Arial" w:hAnsi="Arial" w:cs="Arial"/>
          <w:sz w:val="22"/>
          <w:szCs w:val="22"/>
        </w:rPr>
        <w:t xml:space="preserve">3.- Certificación </w:t>
      </w:r>
      <w:r w:rsidR="007D6BDF">
        <w:rPr>
          <w:rFonts w:ascii="Arial" w:hAnsi="Arial" w:cs="Arial"/>
          <w:sz w:val="22"/>
          <w:szCs w:val="22"/>
        </w:rPr>
        <w:t>unitaria de plano catastral $ 87</w:t>
      </w:r>
      <w:r w:rsidRPr="00F95FCA">
        <w:rPr>
          <w:rFonts w:ascii="Arial" w:hAnsi="Arial" w:cs="Arial"/>
          <w:sz w:val="22"/>
          <w:szCs w:val="22"/>
        </w:rPr>
        <w:t>.00</w:t>
      </w:r>
    </w:p>
    <w:p w:rsidR="00836AB7" w:rsidRPr="00F95FCA" w:rsidRDefault="007D6BDF" w:rsidP="00836AB7">
      <w:pPr>
        <w:jc w:val="both"/>
        <w:rPr>
          <w:rFonts w:ascii="Arial" w:hAnsi="Arial" w:cs="Arial"/>
          <w:sz w:val="22"/>
          <w:szCs w:val="22"/>
        </w:rPr>
      </w:pPr>
      <w:r>
        <w:rPr>
          <w:rFonts w:ascii="Arial" w:hAnsi="Arial" w:cs="Arial"/>
          <w:sz w:val="22"/>
          <w:szCs w:val="22"/>
        </w:rPr>
        <w:t>4.- Certificado catastral $ 87</w:t>
      </w:r>
      <w:r w:rsidR="00836AB7" w:rsidRPr="00F95FCA">
        <w:rPr>
          <w:rFonts w:ascii="Arial" w:hAnsi="Arial" w:cs="Arial"/>
          <w:sz w:val="22"/>
          <w:szCs w:val="22"/>
        </w:rPr>
        <w:t>.00</w:t>
      </w:r>
    </w:p>
    <w:p w:rsidR="00836AB7" w:rsidRDefault="00836AB7" w:rsidP="00836AB7">
      <w:pPr>
        <w:jc w:val="both"/>
        <w:rPr>
          <w:rFonts w:ascii="Arial" w:hAnsi="Arial" w:cs="Arial"/>
          <w:sz w:val="22"/>
          <w:szCs w:val="22"/>
        </w:rPr>
      </w:pPr>
      <w:r w:rsidRPr="00F95FCA">
        <w:rPr>
          <w:rFonts w:ascii="Arial" w:hAnsi="Arial" w:cs="Arial"/>
          <w:sz w:val="22"/>
          <w:szCs w:val="22"/>
        </w:rPr>
        <w:t xml:space="preserve">5.- </w:t>
      </w:r>
      <w:r w:rsidR="007D6BDF">
        <w:rPr>
          <w:rFonts w:ascii="Arial" w:hAnsi="Arial" w:cs="Arial"/>
          <w:sz w:val="22"/>
          <w:szCs w:val="22"/>
        </w:rPr>
        <w:t>Certificado de no propiedad $ 87</w:t>
      </w:r>
      <w:r w:rsidRPr="00F95FCA">
        <w:rPr>
          <w:rFonts w:ascii="Arial" w:hAnsi="Arial" w:cs="Arial"/>
          <w:sz w:val="22"/>
          <w:szCs w:val="22"/>
        </w:rPr>
        <w:t>.00.</w:t>
      </w:r>
    </w:p>
    <w:p w:rsidR="00836AB7" w:rsidRDefault="00836AB7"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Registros Catastrales:</w:t>
      </w:r>
    </w:p>
    <w:p w:rsidR="00836AB7" w:rsidRDefault="00836AB7" w:rsidP="00836AB7">
      <w:pPr>
        <w:jc w:val="both"/>
        <w:rPr>
          <w:rFonts w:ascii="Arial" w:hAnsi="Arial" w:cs="Arial"/>
          <w:sz w:val="22"/>
          <w:szCs w:val="22"/>
        </w:rPr>
      </w:pPr>
    </w:p>
    <w:p w:rsidR="00836AB7" w:rsidRDefault="007D6BDF" w:rsidP="00836AB7">
      <w:pPr>
        <w:jc w:val="both"/>
        <w:rPr>
          <w:rFonts w:ascii="Arial" w:hAnsi="Arial" w:cs="Arial"/>
          <w:sz w:val="22"/>
          <w:szCs w:val="22"/>
        </w:rPr>
      </w:pPr>
      <w:r>
        <w:rPr>
          <w:rFonts w:ascii="Arial" w:hAnsi="Arial" w:cs="Arial"/>
          <w:sz w:val="22"/>
          <w:szCs w:val="22"/>
        </w:rPr>
        <w:t>1.- Avalúo catastral $ 142</w:t>
      </w:r>
      <w:r w:rsidR="00836AB7">
        <w:rPr>
          <w:rFonts w:ascii="Arial" w:hAnsi="Arial" w:cs="Arial"/>
          <w:sz w:val="22"/>
          <w:szCs w:val="22"/>
        </w:rPr>
        <w:t>.00.</w:t>
      </w:r>
    </w:p>
    <w:p w:rsidR="00836AB7" w:rsidRDefault="007D6BDF" w:rsidP="00836AB7">
      <w:pPr>
        <w:ind w:left="708" w:hanging="708"/>
        <w:jc w:val="both"/>
        <w:rPr>
          <w:rFonts w:ascii="Arial" w:hAnsi="Arial" w:cs="Arial"/>
          <w:sz w:val="22"/>
          <w:szCs w:val="22"/>
        </w:rPr>
      </w:pPr>
      <w:r>
        <w:rPr>
          <w:rFonts w:ascii="Arial" w:hAnsi="Arial" w:cs="Arial"/>
          <w:sz w:val="22"/>
          <w:szCs w:val="22"/>
        </w:rPr>
        <w:t>2.- Avalúo definitivo $ 260.5</w:t>
      </w:r>
      <w:r w:rsidR="00836AB7">
        <w:rPr>
          <w:rFonts w:ascii="Arial" w:hAnsi="Arial" w:cs="Arial"/>
          <w:sz w:val="22"/>
          <w:szCs w:val="22"/>
        </w:rPr>
        <w:t>0 Por avalúo y con vigencia de 60 días naturales.</w:t>
      </w:r>
    </w:p>
    <w:p w:rsidR="00836AB7" w:rsidRDefault="00836AB7" w:rsidP="00836AB7">
      <w:pPr>
        <w:ind w:left="284" w:hanging="284"/>
        <w:jc w:val="both"/>
        <w:rPr>
          <w:rFonts w:ascii="Arial" w:hAnsi="Arial" w:cs="Arial"/>
          <w:sz w:val="22"/>
          <w:szCs w:val="22"/>
        </w:rPr>
      </w:pPr>
      <w:r>
        <w:rPr>
          <w:rFonts w:ascii="Arial" w:hAnsi="Arial" w:cs="Arial"/>
          <w:sz w:val="22"/>
          <w:szCs w:val="22"/>
        </w:rPr>
        <w:t>3.- Revisión y apertura de registros por concepto de adquisición de inmuebles, lo que resulte de aplicar el 1.8 al millar al valor catastral.</w:t>
      </w:r>
    </w:p>
    <w:p w:rsidR="00836AB7" w:rsidRDefault="00836AB7" w:rsidP="00836AB7">
      <w:pPr>
        <w:jc w:val="both"/>
        <w:rPr>
          <w:rFonts w:ascii="Arial" w:hAnsi="Arial" w:cs="Arial"/>
          <w:sz w:val="22"/>
          <w:szCs w:val="22"/>
        </w:rPr>
      </w:pPr>
      <w:r>
        <w:rPr>
          <w:rFonts w:ascii="Arial" w:hAnsi="Arial" w:cs="Arial"/>
          <w:sz w:val="22"/>
          <w:szCs w:val="22"/>
        </w:rPr>
        <w:t>4.- Por aclaración o rec</w:t>
      </w:r>
      <w:r w:rsidR="007D6BDF">
        <w:rPr>
          <w:rFonts w:ascii="Arial" w:hAnsi="Arial" w:cs="Arial"/>
          <w:sz w:val="22"/>
          <w:szCs w:val="22"/>
        </w:rPr>
        <w:t>tificación en un testimonio $142</w:t>
      </w:r>
      <w:r>
        <w:rPr>
          <w:rFonts w:ascii="Arial" w:hAnsi="Arial" w:cs="Arial"/>
          <w:sz w:val="22"/>
          <w:szCs w:val="22"/>
        </w:rPr>
        <w:t>.00</w:t>
      </w:r>
    </w:p>
    <w:p w:rsidR="00836AB7" w:rsidRDefault="00836AB7"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Deslinde de predios urbanos y rústicos:</w:t>
      </w:r>
    </w:p>
    <w:p w:rsidR="00836AB7" w:rsidRDefault="00836AB7" w:rsidP="00836AB7">
      <w:pPr>
        <w:jc w:val="both"/>
        <w:rPr>
          <w:rFonts w:ascii="Arial" w:hAnsi="Arial" w:cs="Arial"/>
          <w:sz w:val="22"/>
          <w:szCs w:val="22"/>
        </w:rPr>
      </w:pPr>
    </w:p>
    <w:p w:rsidR="00836AB7" w:rsidRDefault="00836AB7" w:rsidP="00836AB7">
      <w:pPr>
        <w:ind w:left="284" w:hanging="284"/>
        <w:jc w:val="both"/>
        <w:rPr>
          <w:rFonts w:ascii="Arial" w:hAnsi="Arial" w:cs="Arial"/>
          <w:sz w:val="22"/>
          <w:szCs w:val="22"/>
        </w:rPr>
      </w:pPr>
      <w:r>
        <w:rPr>
          <w:rFonts w:ascii="Arial" w:hAnsi="Arial" w:cs="Arial"/>
          <w:sz w:val="22"/>
          <w:szCs w:val="22"/>
        </w:rPr>
        <w:t>1.- Deslinde de predios urbanos $ 0.7</w:t>
      </w:r>
      <w:r w:rsidR="007D6BDF">
        <w:rPr>
          <w:rFonts w:ascii="Arial" w:hAnsi="Arial" w:cs="Arial"/>
          <w:sz w:val="22"/>
          <w:szCs w:val="22"/>
          <w:lang w:val="es-419"/>
        </w:rPr>
        <w:t>6</w:t>
      </w:r>
      <w:r>
        <w:rPr>
          <w:rFonts w:ascii="Arial" w:hAnsi="Arial" w:cs="Arial"/>
          <w:sz w:val="22"/>
          <w:szCs w:val="22"/>
        </w:rPr>
        <w:t xml:space="preserve"> por metro cuadrado, hasta </w:t>
      </w:r>
      <w:smartTag w:uri="urn:schemas-microsoft-com:office:smarttags" w:element="metricconverter">
        <w:smartTagPr>
          <w:attr w:name="ProductID" w:val="20,000.00 mﾲ"/>
        </w:smartTagPr>
        <w:r>
          <w:rPr>
            <w:rFonts w:ascii="Arial" w:hAnsi="Arial" w:cs="Arial"/>
            <w:sz w:val="22"/>
            <w:szCs w:val="22"/>
          </w:rPr>
          <w:t>20,000.00 m²</w:t>
        </w:r>
      </w:smartTag>
      <w:r>
        <w:rPr>
          <w:rFonts w:ascii="Arial" w:hAnsi="Arial" w:cs="Arial"/>
          <w:sz w:val="22"/>
          <w:szCs w:val="22"/>
        </w:rPr>
        <w:t>,</w:t>
      </w:r>
      <w:r w:rsidR="006D4809">
        <w:rPr>
          <w:rFonts w:ascii="Arial" w:hAnsi="Arial" w:cs="Arial"/>
          <w:sz w:val="22"/>
          <w:szCs w:val="22"/>
        </w:rPr>
        <w:t xml:space="preserve"> lo que exceda a razón de $ 0.1</w:t>
      </w:r>
      <w:r w:rsidR="006D4809">
        <w:rPr>
          <w:rFonts w:ascii="Arial" w:hAnsi="Arial" w:cs="Arial"/>
          <w:sz w:val="22"/>
          <w:szCs w:val="22"/>
          <w:lang w:val="es-419"/>
        </w:rPr>
        <w:t>7</w:t>
      </w:r>
      <w:r>
        <w:rPr>
          <w:rFonts w:ascii="Arial" w:hAnsi="Arial" w:cs="Arial"/>
          <w:sz w:val="22"/>
          <w:szCs w:val="22"/>
        </w:rPr>
        <w:t xml:space="preserve"> por m².</w:t>
      </w:r>
    </w:p>
    <w:p w:rsidR="00836AB7" w:rsidRDefault="006D4809" w:rsidP="00836AB7">
      <w:pPr>
        <w:jc w:val="both"/>
        <w:rPr>
          <w:rFonts w:ascii="Arial" w:hAnsi="Arial" w:cs="Arial"/>
          <w:sz w:val="22"/>
          <w:szCs w:val="22"/>
        </w:rPr>
      </w:pPr>
      <w:r>
        <w:rPr>
          <w:rFonts w:ascii="Arial" w:hAnsi="Arial" w:cs="Arial"/>
          <w:sz w:val="22"/>
          <w:szCs w:val="22"/>
        </w:rPr>
        <w:t>2.- $ 293.5</w:t>
      </w:r>
      <w:r w:rsidR="00836AB7">
        <w:rPr>
          <w:rFonts w:ascii="Arial" w:hAnsi="Arial" w:cs="Arial"/>
          <w:sz w:val="22"/>
          <w:szCs w:val="22"/>
        </w:rPr>
        <w:t xml:space="preserve">0 por hectárea hasta </w:t>
      </w:r>
      <w:smartTag w:uri="urn:schemas-microsoft-com:office:smarttags" w:element="metricconverter">
        <w:smartTagPr>
          <w:attr w:name="ProductID" w:val="10 hect￡reas"/>
        </w:smartTagPr>
        <w:r w:rsidR="00836AB7">
          <w:rPr>
            <w:rFonts w:ascii="Arial" w:hAnsi="Arial" w:cs="Arial"/>
            <w:sz w:val="22"/>
            <w:szCs w:val="22"/>
          </w:rPr>
          <w:t>10 hectáreas</w:t>
        </w:r>
      </w:smartTag>
      <w:r w:rsidR="00F95FCA">
        <w:rPr>
          <w:rFonts w:ascii="Arial" w:hAnsi="Arial" w:cs="Arial"/>
          <w:sz w:val="22"/>
          <w:szCs w:val="22"/>
        </w:rPr>
        <w:t xml:space="preserve">, lo que exceda a </w:t>
      </w:r>
      <w:r>
        <w:rPr>
          <w:rFonts w:ascii="Arial" w:hAnsi="Arial" w:cs="Arial"/>
          <w:sz w:val="22"/>
          <w:szCs w:val="22"/>
        </w:rPr>
        <w:t>$152</w:t>
      </w:r>
      <w:r w:rsidR="00836AB7">
        <w:rPr>
          <w:rFonts w:ascii="Arial" w:hAnsi="Arial" w:cs="Arial"/>
          <w:sz w:val="22"/>
          <w:szCs w:val="22"/>
        </w:rPr>
        <w:t>.00 por hectárea.</w:t>
      </w:r>
    </w:p>
    <w:p w:rsidR="00836AB7" w:rsidRDefault="00836AB7" w:rsidP="00836AB7">
      <w:pPr>
        <w:ind w:left="284" w:hanging="284"/>
        <w:jc w:val="both"/>
        <w:rPr>
          <w:rFonts w:ascii="Arial" w:hAnsi="Arial" w:cs="Arial"/>
          <w:sz w:val="22"/>
          <w:szCs w:val="22"/>
        </w:rPr>
      </w:pPr>
      <w:r>
        <w:rPr>
          <w:rFonts w:ascii="Arial" w:hAnsi="Arial" w:cs="Arial"/>
          <w:sz w:val="22"/>
          <w:szCs w:val="22"/>
        </w:rPr>
        <w:t>3</w:t>
      </w:r>
      <w:r w:rsidR="006D4809">
        <w:rPr>
          <w:rFonts w:ascii="Arial" w:hAnsi="Arial" w:cs="Arial"/>
          <w:sz w:val="22"/>
          <w:szCs w:val="22"/>
        </w:rPr>
        <w:t>.- Colocación de mojoneras $ 379.</w:t>
      </w:r>
      <w:r w:rsidR="006D4809">
        <w:rPr>
          <w:rFonts w:ascii="Arial" w:hAnsi="Arial" w:cs="Arial"/>
          <w:sz w:val="22"/>
          <w:szCs w:val="22"/>
          <w:lang w:val="es-419"/>
        </w:rPr>
        <w:t>50</w:t>
      </w:r>
      <w:r>
        <w:rPr>
          <w:rFonts w:ascii="Arial" w:hAnsi="Arial" w:cs="Arial"/>
          <w:sz w:val="22"/>
          <w:szCs w:val="22"/>
        </w:rPr>
        <w:t xml:space="preserve">, de </w:t>
      </w:r>
      <w:smartTag w:uri="urn:schemas-microsoft-com:office:smarttags" w:element="metricconverter">
        <w:smartTagPr>
          <w:attr w:name="ProductID" w:val="6”"/>
        </w:smartTagPr>
        <w:r>
          <w:rPr>
            <w:rFonts w:ascii="Arial" w:hAnsi="Arial" w:cs="Arial"/>
            <w:sz w:val="22"/>
            <w:szCs w:val="22"/>
          </w:rPr>
          <w:t>6”</w:t>
        </w:r>
      </w:smartTag>
      <w:r>
        <w:rPr>
          <w:rFonts w:ascii="Arial" w:hAnsi="Arial" w:cs="Arial"/>
          <w:sz w:val="22"/>
          <w:szCs w:val="22"/>
        </w:rPr>
        <w:t xml:space="preserve"> de diámetro por 90 centímetros</w:t>
      </w:r>
      <w:r w:rsidR="006D4809">
        <w:rPr>
          <w:rFonts w:ascii="Arial" w:hAnsi="Arial" w:cs="Arial"/>
          <w:sz w:val="22"/>
          <w:szCs w:val="22"/>
        </w:rPr>
        <w:t xml:space="preserve"> de alto y $ 222</w:t>
      </w:r>
      <w:r>
        <w:rPr>
          <w:rFonts w:ascii="Arial" w:hAnsi="Arial" w:cs="Arial"/>
          <w:sz w:val="22"/>
          <w:szCs w:val="22"/>
        </w:rPr>
        <w:t>.</w:t>
      </w:r>
      <w:r w:rsidR="006D4809">
        <w:rPr>
          <w:rFonts w:ascii="Arial" w:hAnsi="Arial" w:cs="Arial"/>
          <w:sz w:val="22"/>
          <w:szCs w:val="22"/>
          <w:lang w:val="es-419"/>
        </w:rPr>
        <w:t>00</w:t>
      </w:r>
      <w:r>
        <w:rPr>
          <w:rFonts w:ascii="Arial" w:hAnsi="Arial" w:cs="Arial"/>
          <w:sz w:val="22"/>
          <w:szCs w:val="22"/>
        </w:rPr>
        <w:t xml:space="preserve"> por </w:t>
      </w:r>
      <w:smartTag w:uri="urn:schemas-microsoft-com:office:smarttags" w:element="metricconverter">
        <w:smartTagPr>
          <w:attr w:name="ProductID" w:val="4”"/>
        </w:smartTagPr>
        <w:r>
          <w:rPr>
            <w:rFonts w:ascii="Arial" w:hAnsi="Arial" w:cs="Arial"/>
            <w:sz w:val="22"/>
            <w:szCs w:val="22"/>
          </w:rPr>
          <w:t>4”</w:t>
        </w:r>
      </w:smartTag>
      <w:r>
        <w:rPr>
          <w:rFonts w:ascii="Arial" w:hAnsi="Arial" w:cs="Arial"/>
          <w:sz w:val="22"/>
          <w:szCs w:val="22"/>
        </w:rPr>
        <w:t xml:space="preserve"> de diámetro por </w:t>
      </w:r>
      <w:smartTag w:uri="urn:schemas-microsoft-com:office:smarttags" w:element="metricconverter">
        <w:smartTagPr>
          <w:attr w:name="ProductID" w:val="40 cent￭metros"/>
        </w:smartTagPr>
        <w:r>
          <w:rPr>
            <w:rFonts w:ascii="Arial" w:hAnsi="Arial" w:cs="Arial"/>
            <w:sz w:val="22"/>
            <w:szCs w:val="22"/>
          </w:rPr>
          <w:t>40 centímetros</w:t>
        </w:r>
      </w:smartTag>
      <w:r>
        <w:rPr>
          <w:rFonts w:ascii="Arial" w:hAnsi="Arial" w:cs="Arial"/>
          <w:sz w:val="22"/>
          <w:szCs w:val="22"/>
        </w:rPr>
        <w:t xml:space="preserve"> de alto por punta vértice.</w:t>
      </w:r>
    </w:p>
    <w:p w:rsidR="00836AB7" w:rsidRDefault="00836AB7" w:rsidP="00836AB7">
      <w:pPr>
        <w:jc w:val="both"/>
        <w:rPr>
          <w:rFonts w:ascii="Arial" w:hAnsi="Arial" w:cs="Arial"/>
          <w:sz w:val="22"/>
          <w:szCs w:val="22"/>
        </w:rPr>
      </w:pPr>
      <w:r>
        <w:rPr>
          <w:rFonts w:ascii="Arial" w:hAnsi="Arial" w:cs="Arial"/>
          <w:sz w:val="22"/>
          <w:szCs w:val="22"/>
        </w:rPr>
        <w:t>4.- Para lo dispuesto en las fracciones anteriores, cualquiera que sea la superficie del predio, el importe de los derech</w:t>
      </w:r>
      <w:r w:rsidR="006D4809">
        <w:rPr>
          <w:rFonts w:ascii="Arial" w:hAnsi="Arial" w:cs="Arial"/>
          <w:sz w:val="22"/>
          <w:szCs w:val="22"/>
        </w:rPr>
        <w:t>os no podrá ser inferior a $ 305</w:t>
      </w:r>
      <w:r>
        <w:rPr>
          <w:rFonts w:ascii="Arial" w:hAnsi="Arial" w:cs="Arial"/>
          <w:sz w:val="22"/>
          <w:szCs w:val="22"/>
        </w:rPr>
        <w:t>.00.</w:t>
      </w:r>
    </w:p>
    <w:p w:rsidR="00836AB7" w:rsidRDefault="00836AB7" w:rsidP="00836AB7">
      <w:pPr>
        <w:jc w:val="both"/>
        <w:rPr>
          <w:rFonts w:ascii="Arial" w:hAnsi="Arial" w:cs="Arial"/>
          <w:sz w:val="22"/>
          <w:szCs w:val="22"/>
        </w:rPr>
      </w:pPr>
    </w:p>
    <w:p w:rsidR="00836AB7" w:rsidRDefault="00836AB7" w:rsidP="00836AB7">
      <w:pPr>
        <w:ind w:right="50"/>
        <w:jc w:val="center"/>
        <w:rPr>
          <w:rFonts w:ascii="Arial" w:hAnsi="Arial" w:cs="Arial"/>
          <w:b/>
          <w:sz w:val="22"/>
          <w:szCs w:val="22"/>
        </w:rPr>
      </w:pPr>
      <w:r>
        <w:rPr>
          <w:rFonts w:ascii="Arial" w:hAnsi="Arial" w:cs="Arial"/>
          <w:b/>
          <w:sz w:val="22"/>
          <w:szCs w:val="22"/>
        </w:rPr>
        <w:t>SECCIÓN VI</w:t>
      </w:r>
    </w:p>
    <w:p w:rsidR="00836AB7" w:rsidRDefault="00836AB7" w:rsidP="00836AB7">
      <w:pPr>
        <w:jc w:val="center"/>
        <w:rPr>
          <w:rFonts w:ascii="Arial" w:hAnsi="Arial" w:cs="Arial"/>
          <w:b/>
          <w:bCs/>
          <w:sz w:val="22"/>
          <w:szCs w:val="22"/>
        </w:rPr>
      </w:pPr>
      <w:r>
        <w:rPr>
          <w:rFonts w:ascii="Arial" w:hAnsi="Arial" w:cs="Arial"/>
          <w:b/>
          <w:bCs/>
          <w:sz w:val="22"/>
          <w:szCs w:val="22"/>
        </w:rPr>
        <w:t>DE LOS SERVICIOS POR CERTIFICACIONES Y LEGALIZACIONES</w:t>
      </w:r>
    </w:p>
    <w:p w:rsidR="00836AB7" w:rsidRDefault="00836AB7" w:rsidP="00836AB7">
      <w:pPr>
        <w:ind w:right="50"/>
        <w:jc w:val="both"/>
        <w:rPr>
          <w:rFonts w:ascii="Arial" w:hAnsi="Arial" w:cs="Arial"/>
          <w:bCs/>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16.-</w:t>
      </w:r>
      <w:r>
        <w:rPr>
          <w:rFonts w:ascii="Arial" w:hAnsi="Arial" w:cs="Arial"/>
          <w:bCs/>
          <w:sz w:val="22"/>
          <w:szCs w:val="22"/>
        </w:rPr>
        <w:t xml:space="preserve"> Son objeto de estos derechos, los servicios prestados por la autoridad municipal </w:t>
      </w:r>
      <w:r>
        <w:rPr>
          <w:rFonts w:ascii="Arial" w:hAnsi="Arial" w:cs="Arial"/>
          <w:sz w:val="22"/>
          <w:szCs w:val="22"/>
        </w:rPr>
        <w:t>por los conceptos siguientes que se pagarán conforme a las tarifas señaladas:</w:t>
      </w:r>
    </w:p>
    <w:p w:rsidR="00836AB7" w:rsidRDefault="00836AB7" w:rsidP="00836AB7">
      <w:pPr>
        <w:tabs>
          <w:tab w:val="left" w:pos="2227"/>
        </w:tabs>
        <w:jc w:val="both"/>
        <w:rPr>
          <w:rFonts w:ascii="Arial" w:hAnsi="Arial" w:cs="Arial"/>
          <w:sz w:val="22"/>
          <w:szCs w:val="22"/>
        </w:rPr>
      </w:pPr>
    </w:p>
    <w:p w:rsidR="00836AB7" w:rsidRDefault="00836AB7" w:rsidP="00836AB7">
      <w:pPr>
        <w:jc w:val="both"/>
        <w:rPr>
          <w:rFonts w:ascii="Arial" w:hAnsi="Arial" w:cs="Arial"/>
          <w:b/>
          <w:color w:val="FF0000"/>
          <w:sz w:val="22"/>
          <w:szCs w:val="22"/>
        </w:rPr>
      </w:pPr>
      <w:r>
        <w:rPr>
          <w:rFonts w:ascii="Arial" w:hAnsi="Arial" w:cs="Arial"/>
          <w:sz w:val="22"/>
          <w:szCs w:val="22"/>
        </w:rPr>
        <w:t>I.- Certificados</w:t>
      </w:r>
      <w:r w:rsidR="006D4809">
        <w:rPr>
          <w:rFonts w:ascii="Arial" w:hAnsi="Arial" w:cs="Arial"/>
          <w:sz w:val="22"/>
          <w:szCs w:val="22"/>
        </w:rPr>
        <w:t xml:space="preserve"> y Legalizaciones de firmas $ 89</w:t>
      </w:r>
      <w:r>
        <w:rPr>
          <w:rFonts w:ascii="Arial" w:hAnsi="Arial" w:cs="Arial"/>
          <w:sz w:val="22"/>
          <w:szCs w:val="22"/>
        </w:rPr>
        <w:t>.00.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36AB7" w:rsidRDefault="00836AB7" w:rsidP="00836AB7">
      <w:pPr>
        <w:jc w:val="both"/>
        <w:rPr>
          <w:rFonts w:ascii="Arial" w:hAnsi="Arial" w:cs="Arial"/>
          <w:sz w:val="22"/>
          <w:szCs w:val="22"/>
        </w:rPr>
      </w:pPr>
    </w:p>
    <w:p w:rsidR="00836AB7" w:rsidRPr="00CB29A6" w:rsidRDefault="00836AB7" w:rsidP="00CB29A6">
      <w:pPr>
        <w:jc w:val="both"/>
        <w:rPr>
          <w:rFonts w:ascii="Arial" w:hAnsi="Arial" w:cs="Arial"/>
          <w:b/>
          <w:sz w:val="22"/>
          <w:szCs w:val="22"/>
        </w:rPr>
      </w:pPr>
      <w:r w:rsidRPr="00CB29A6">
        <w:rPr>
          <w:rFonts w:ascii="Arial" w:hAnsi="Arial" w:cs="Arial"/>
          <w:b/>
          <w:sz w:val="22"/>
          <w:szCs w:val="22"/>
        </w:rPr>
        <w:t>TABLA</w:t>
      </w:r>
    </w:p>
    <w:p w:rsidR="00997961" w:rsidRDefault="00997961" w:rsidP="00CB29A6">
      <w:pPr>
        <w:jc w:val="both"/>
        <w:rPr>
          <w:rFonts w:ascii="Arial" w:hAnsi="Arial" w:cs="Arial"/>
          <w:sz w:val="22"/>
          <w:szCs w:val="22"/>
        </w:rPr>
      </w:pPr>
    </w:p>
    <w:p w:rsidR="00836AB7" w:rsidRPr="00CB29A6" w:rsidRDefault="00836AB7" w:rsidP="00CB29A6">
      <w:pPr>
        <w:jc w:val="both"/>
        <w:rPr>
          <w:rFonts w:ascii="Arial" w:hAnsi="Arial" w:cs="Arial"/>
          <w:sz w:val="22"/>
          <w:szCs w:val="22"/>
        </w:rPr>
      </w:pPr>
      <w:r w:rsidRPr="00CB29A6">
        <w:rPr>
          <w:rFonts w:ascii="Arial" w:hAnsi="Arial" w:cs="Arial"/>
          <w:sz w:val="22"/>
          <w:szCs w:val="22"/>
        </w:rPr>
        <w:t>1.- Expedición de copia simple, $0.54</w:t>
      </w:r>
    </w:p>
    <w:p w:rsidR="00997961" w:rsidRDefault="00997961" w:rsidP="00CB29A6">
      <w:pPr>
        <w:jc w:val="both"/>
        <w:rPr>
          <w:rFonts w:ascii="Arial" w:hAnsi="Arial" w:cs="Arial"/>
          <w:sz w:val="22"/>
          <w:szCs w:val="22"/>
        </w:rPr>
      </w:pPr>
    </w:p>
    <w:p w:rsidR="00836AB7" w:rsidRPr="00CB29A6" w:rsidRDefault="00836AB7" w:rsidP="00CB29A6">
      <w:pPr>
        <w:jc w:val="both"/>
        <w:rPr>
          <w:rFonts w:ascii="Arial" w:hAnsi="Arial" w:cs="Arial"/>
          <w:sz w:val="22"/>
          <w:szCs w:val="22"/>
        </w:rPr>
      </w:pPr>
      <w:r w:rsidRPr="00CB29A6">
        <w:rPr>
          <w:rFonts w:ascii="Arial" w:hAnsi="Arial" w:cs="Arial"/>
          <w:sz w:val="22"/>
          <w:szCs w:val="22"/>
        </w:rPr>
        <w:t>2.- Expedición de copia certificada, $ 7.00</w:t>
      </w:r>
    </w:p>
    <w:p w:rsidR="00997961" w:rsidRDefault="00997961" w:rsidP="00CB29A6">
      <w:pPr>
        <w:jc w:val="both"/>
        <w:rPr>
          <w:rFonts w:ascii="Arial" w:hAnsi="Arial" w:cs="Arial"/>
          <w:sz w:val="22"/>
          <w:szCs w:val="22"/>
        </w:rPr>
      </w:pPr>
    </w:p>
    <w:p w:rsidR="00836AB7" w:rsidRPr="00CB29A6" w:rsidRDefault="00836AB7" w:rsidP="00CB29A6">
      <w:pPr>
        <w:jc w:val="both"/>
        <w:rPr>
          <w:rFonts w:ascii="Arial" w:hAnsi="Arial" w:cs="Arial"/>
          <w:sz w:val="22"/>
          <w:szCs w:val="22"/>
        </w:rPr>
      </w:pPr>
      <w:r w:rsidRPr="00CB29A6">
        <w:rPr>
          <w:rFonts w:ascii="Arial" w:hAnsi="Arial" w:cs="Arial"/>
          <w:sz w:val="22"/>
          <w:szCs w:val="22"/>
        </w:rPr>
        <w:t xml:space="preserve">3.- </w:t>
      </w:r>
      <w:r w:rsidR="00C454E2" w:rsidRPr="00CB29A6">
        <w:rPr>
          <w:rFonts w:ascii="Arial" w:hAnsi="Arial" w:cs="Arial"/>
          <w:sz w:val="22"/>
          <w:szCs w:val="22"/>
        </w:rPr>
        <w:t>Expedición de copia a color, $</w:t>
      </w:r>
      <w:r w:rsidR="00C454E2" w:rsidRPr="00CB29A6">
        <w:rPr>
          <w:rFonts w:ascii="Arial" w:hAnsi="Arial" w:cs="Arial"/>
          <w:sz w:val="22"/>
          <w:szCs w:val="22"/>
          <w:lang w:val="es-419"/>
        </w:rPr>
        <w:t>8</w:t>
      </w:r>
      <w:r w:rsidRPr="00CB29A6">
        <w:rPr>
          <w:rFonts w:ascii="Arial" w:hAnsi="Arial" w:cs="Arial"/>
          <w:sz w:val="22"/>
          <w:szCs w:val="22"/>
        </w:rPr>
        <w:t>.00</w:t>
      </w:r>
    </w:p>
    <w:p w:rsidR="00997961" w:rsidRDefault="00997961" w:rsidP="00CB29A6">
      <w:pPr>
        <w:jc w:val="both"/>
        <w:rPr>
          <w:rFonts w:ascii="Arial" w:hAnsi="Arial" w:cs="Arial"/>
          <w:sz w:val="22"/>
          <w:szCs w:val="22"/>
        </w:rPr>
      </w:pPr>
    </w:p>
    <w:p w:rsidR="00836AB7" w:rsidRPr="00CB29A6" w:rsidRDefault="00836AB7" w:rsidP="00CB29A6">
      <w:pPr>
        <w:jc w:val="both"/>
        <w:rPr>
          <w:rFonts w:ascii="Arial" w:hAnsi="Arial" w:cs="Arial"/>
          <w:sz w:val="22"/>
          <w:szCs w:val="22"/>
        </w:rPr>
      </w:pPr>
      <w:r w:rsidRPr="00CB29A6">
        <w:rPr>
          <w:rFonts w:ascii="Arial" w:hAnsi="Arial" w:cs="Arial"/>
          <w:sz w:val="22"/>
          <w:szCs w:val="22"/>
        </w:rPr>
        <w:t>4.- Por cada disco compacto, $13.00</w:t>
      </w:r>
    </w:p>
    <w:p w:rsidR="00997961" w:rsidRDefault="00997961" w:rsidP="00CB29A6">
      <w:pPr>
        <w:jc w:val="both"/>
        <w:rPr>
          <w:rFonts w:ascii="Arial" w:hAnsi="Arial" w:cs="Arial"/>
          <w:sz w:val="22"/>
          <w:szCs w:val="22"/>
        </w:rPr>
      </w:pPr>
    </w:p>
    <w:p w:rsidR="00836AB7" w:rsidRPr="00CB29A6" w:rsidRDefault="00836AB7" w:rsidP="00CB29A6">
      <w:pPr>
        <w:jc w:val="both"/>
        <w:rPr>
          <w:rFonts w:ascii="Arial" w:hAnsi="Arial" w:cs="Arial"/>
          <w:sz w:val="22"/>
          <w:szCs w:val="22"/>
        </w:rPr>
      </w:pPr>
      <w:r w:rsidRPr="00CB29A6">
        <w:rPr>
          <w:rFonts w:ascii="Arial" w:hAnsi="Arial" w:cs="Arial"/>
          <w:sz w:val="22"/>
          <w:szCs w:val="22"/>
        </w:rPr>
        <w:t>5.- Expedición de copia simple de planos, $64.00</w:t>
      </w:r>
    </w:p>
    <w:p w:rsidR="00997961" w:rsidRDefault="00997961" w:rsidP="00CB29A6">
      <w:pPr>
        <w:jc w:val="both"/>
        <w:rPr>
          <w:rFonts w:ascii="Arial" w:hAnsi="Arial" w:cs="Arial"/>
          <w:sz w:val="22"/>
          <w:szCs w:val="22"/>
        </w:rPr>
      </w:pPr>
    </w:p>
    <w:p w:rsidR="00836AB7" w:rsidRDefault="00836AB7" w:rsidP="00CB29A6">
      <w:pPr>
        <w:jc w:val="both"/>
        <w:rPr>
          <w:rFonts w:ascii="Arial" w:hAnsi="Arial" w:cs="Arial"/>
          <w:sz w:val="22"/>
          <w:szCs w:val="22"/>
        </w:rPr>
      </w:pPr>
      <w:r w:rsidRPr="00CB29A6">
        <w:rPr>
          <w:rFonts w:ascii="Arial" w:hAnsi="Arial" w:cs="Arial"/>
          <w:sz w:val="22"/>
          <w:szCs w:val="22"/>
        </w:rPr>
        <w:t>6.- Expedición de copia certificada de planos, $39.00 adicionales a la anterior cuota.</w:t>
      </w:r>
    </w:p>
    <w:p w:rsidR="00836AB7" w:rsidRDefault="00836AB7" w:rsidP="00836AB7">
      <w:pPr>
        <w:autoSpaceDE w:val="0"/>
        <w:autoSpaceDN w:val="0"/>
        <w:adjustRightInd w:val="0"/>
        <w:jc w:val="both"/>
        <w:rPr>
          <w:rFonts w:ascii="Arial" w:hAnsi="Arial" w:cs="Arial"/>
          <w:sz w:val="22"/>
          <w:szCs w:val="22"/>
        </w:rPr>
      </w:pPr>
    </w:p>
    <w:p w:rsidR="00997961" w:rsidRDefault="00997961" w:rsidP="00836AB7">
      <w:pPr>
        <w:autoSpaceDE w:val="0"/>
        <w:autoSpaceDN w:val="0"/>
        <w:adjustRightInd w:val="0"/>
        <w:jc w:val="both"/>
        <w:rPr>
          <w:rFonts w:ascii="Arial" w:hAnsi="Arial" w:cs="Arial"/>
          <w:sz w:val="22"/>
          <w:szCs w:val="22"/>
        </w:rPr>
      </w:pPr>
    </w:p>
    <w:p w:rsidR="00997961" w:rsidRDefault="00997961" w:rsidP="00836AB7">
      <w:pPr>
        <w:autoSpaceDE w:val="0"/>
        <w:autoSpaceDN w:val="0"/>
        <w:adjustRightInd w:val="0"/>
        <w:jc w:val="both"/>
        <w:rPr>
          <w:rFonts w:ascii="Arial" w:hAnsi="Arial" w:cs="Arial"/>
          <w:sz w:val="22"/>
          <w:szCs w:val="22"/>
        </w:rPr>
      </w:pPr>
    </w:p>
    <w:p w:rsidR="00836AB7" w:rsidRDefault="00836AB7" w:rsidP="00836AB7">
      <w:pPr>
        <w:autoSpaceDE w:val="0"/>
        <w:autoSpaceDN w:val="0"/>
        <w:adjustRightInd w:val="0"/>
        <w:jc w:val="center"/>
        <w:rPr>
          <w:rFonts w:ascii="Arial" w:hAnsi="Arial" w:cs="Arial"/>
          <w:b/>
          <w:bCs/>
          <w:sz w:val="22"/>
          <w:szCs w:val="22"/>
        </w:rPr>
      </w:pPr>
      <w:r>
        <w:rPr>
          <w:rFonts w:ascii="Arial" w:hAnsi="Arial" w:cs="Arial"/>
          <w:b/>
          <w:bCs/>
          <w:sz w:val="22"/>
          <w:szCs w:val="22"/>
        </w:rPr>
        <w:t>SECCIÓN VII</w:t>
      </w:r>
    </w:p>
    <w:p w:rsidR="00392598" w:rsidRDefault="00836AB7" w:rsidP="00836AB7">
      <w:pPr>
        <w:autoSpaceDE w:val="0"/>
        <w:autoSpaceDN w:val="0"/>
        <w:adjustRightInd w:val="0"/>
        <w:jc w:val="center"/>
        <w:rPr>
          <w:rFonts w:ascii="Arial" w:hAnsi="Arial" w:cs="Arial"/>
          <w:b/>
          <w:bCs/>
          <w:sz w:val="22"/>
          <w:szCs w:val="22"/>
        </w:rPr>
      </w:pPr>
      <w:r>
        <w:rPr>
          <w:rFonts w:ascii="Arial" w:hAnsi="Arial" w:cs="Arial"/>
          <w:b/>
          <w:bCs/>
          <w:sz w:val="22"/>
          <w:szCs w:val="22"/>
        </w:rPr>
        <w:t xml:space="preserve">POR LA EXPEDICIÓN DE LICENCIAS, PERMISOS, AUTORIZACIONES </w:t>
      </w:r>
    </w:p>
    <w:p w:rsidR="00836AB7" w:rsidRDefault="00836AB7" w:rsidP="00836AB7">
      <w:pPr>
        <w:autoSpaceDE w:val="0"/>
        <w:autoSpaceDN w:val="0"/>
        <w:adjustRightInd w:val="0"/>
        <w:jc w:val="center"/>
        <w:rPr>
          <w:rFonts w:ascii="Arial" w:hAnsi="Arial" w:cs="Arial"/>
          <w:b/>
          <w:bCs/>
          <w:sz w:val="22"/>
          <w:szCs w:val="22"/>
        </w:rPr>
      </w:pPr>
      <w:r>
        <w:rPr>
          <w:rFonts w:ascii="Arial" w:hAnsi="Arial" w:cs="Arial"/>
          <w:b/>
          <w:bCs/>
          <w:sz w:val="22"/>
          <w:szCs w:val="22"/>
        </w:rPr>
        <w:t>Y SERVICIOS DE CONTROL AMBIENTAL</w:t>
      </w:r>
    </w:p>
    <w:p w:rsidR="00836AB7" w:rsidRDefault="00836AB7" w:rsidP="00836AB7">
      <w:pPr>
        <w:autoSpaceDE w:val="0"/>
        <w:autoSpaceDN w:val="0"/>
        <w:adjustRightInd w:val="0"/>
        <w:jc w:val="both"/>
        <w:rPr>
          <w:rFonts w:ascii="Arial" w:hAnsi="Arial" w:cs="Arial"/>
          <w:b/>
          <w:bCs/>
          <w:sz w:val="22"/>
          <w:szCs w:val="22"/>
        </w:rPr>
      </w:pPr>
    </w:p>
    <w:p w:rsidR="00836AB7" w:rsidRDefault="00836AB7" w:rsidP="00836AB7">
      <w:pPr>
        <w:autoSpaceDE w:val="0"/>
        <w:autoSpaceDN w:val="0"/>
        <w:adjustRightInd w:val="0"/>
        <w:jc w:val="both"/>
        <w:rPr>
          <w:rFonts w:ascii="Arial" w:hAnsi="Arial" w:cs="Arial"/>
          <w:sz w:val="22"/>
          <w:szCs w:val="22"/>
        </w:rPr>
      </w:pPr>
      <w:r>
        <w:rPr>
          <w:rFonts w:ascii="Arial" w:hAnsi="Arial" w:cs="Arial"/>
          <w:b/>
          <w:bCs/>
          <w:sz w:val="22"/>
          <w:szCs w:val="22"/>
        </w:rPr>
        <w:t xml:space="preserve">ARTÍCULO 17.- </w:t>
      </w:r>
      <w:r>
        <w:rPr>
          <w:rFonts w:ascii="Arial" w:hAnsi="Arial" w:cs="Arial"/>
          <w:bCs/>
          <w:sz w:val="22"/>
          <w:szCs w:val="22"/>
        </w:rPr>
        <w:t>Son</w:t>
      </w:r>
      <w:r>
        <w:rPr>
          <w:rFonts w:ascii="Arial" w:hAnsi="Arial" w:cs="Arial"/>
          <w:sz w:val="22"/>
          <w:szCs w:val="22"/>
        </w:rPr>
        <w:t xml:space="preserve"> objeto de estos derechos, los servicios prestados por las autoridades municipales por concepto de:</w:t>
      </w:r>
    </w:p>
    <w:p w:rsidR="00836AB7" w:rsidRDefault="00836AB7" w:rsidP="00836AB7">
      <w:pPr>
        <w:jc w:val="both"/>
        <w:rPr>
          <w:rFonts w:ascii="Arial" w:hAnsi="Arial" w:cs="Arial"/>
          <w:sz w:val="22"/>
          <w:szCs w:val="22"/>
        </w:rPr>
      </w:pPr>
    </w:p>
    <w:p w:rsidR="00836AB7" w:rsidRDefault="00836AB7" w:rsidP="00836AB7">
      <w:pPr>
        <w:pStyle w:val="Sinespaciado"/>
        <w:jc w:val="both"/>
        <w:rPr>
          <w:rFonts w:ascii="Arial" w:hAnsi="Arial" w:cs="Arial"/>
        </w:rPr>
      </w:pPr>
      <w:r>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Pr>
          <w:rFonts w:ascii="Arial" w:hAnsi="Arial" w:cs="Arial"/>
        </w:rPr>
        <w:t>lutitas</w:t>
      </w:r>
      <w:proofErr w:type="spellEnd"/>
      <w:r>
        <w:rPr>
          <w:rFonts w:ascii="Arial" w:hAnsi="Arial" w:cs="Arial"/>
        </w:rPr>
        <w:t xml:space="preserve"> o gas </w:t>
      </w:r>
      <w:proofErr w:type="spellStart"/>
      <w:r>
        <w:rPr>
          <w:rFonts w:ascii="Arial" w:hAnsi="Arial" w:cs="Arial"/>
        </w:rPr>
        <w:t>shale</w:t>
      </w:r>
      <w:proofErr w:type="spellEnd"/>
      <w:r>
        <w:rPr>
          <w:rFonts w:ascii="Arial" w:hAnsi="Arial" w:cs="Arial"/>
        </w:rPr>
        <w:t>, gas natural y gas no asociado y los pozos para la extracción de cualquier hidrocarburo, se cobrará anualmente la siguiente tarifa:</w:t>
      </w:r>
    </w:p>
    <w:p w:rsidR="00836AB7" w:rsidRDefault="00836AB7" w:rsidP="00836AB7">
      <w:pPr>
        <w:pStyle w:val="Sinespaciado"/>
        <w:jc w:val="both"/>
        <w:rPr>
          <w:rFonts w:ascii="Arial" w:hAnsi="Arial" w:cs="Arial"/>
        </w:rPr>
      </w:pPr>
    </w:p>
    <w:p w:rsidR="00836AB7" w:rsidRDefault="00836AB7" w:rsidP="00836AB7">
      <w:pPr>
        <w:pStyle w:val="Sinespaciado"/>
        <w:ind w:left="351" w:hanging="351"/>
        <w:jc w:val="both"/>
        <w:rPr>
          <w:rFonts w:ascii="Arial" w:hAnsi="Arial" w:cs="Arial"/>
        </w:rPr>
      </w:pPr>
      <w:r>
        <w:rPr>
          <w:rFonts w:ascii="Arial" w:hAnsi="Arial" w:cs="Arial"/>
        </w:rPr>
        <w:t>1.- Edificación para la extracción de gas</w:t>
      </w:r>
      <w:r w:rsidR="006D4809">
        <w:rPr>
          <w:rFonts w:ascii="Arial" w:hAnsi="Arial" w:cs="Arial"/>
        </w:rPr>
        <w:t xml:space="preserve"> de </w:t>
      </w:r>
      <w:proofErr w:type="spellStart"/>
      <w:r w:rsidR="006D4809">
        <w:rPr>
          <w:rFonts w:ascii="Arial" w:hAnsi="Arial" w:cs="Arial"/>
        </w:rPr>
        <w:t>lutitas</w:t>
      </w:r>
      <w:proofErr w:type="spellEnd"/>
      <w:r w:rsidR="006D4809">
        <w:rPr>
          <w:rFonts w:ascii="Arial" w:hAnsi="Arial" w:cs="Arial"/>
        </w:rPr>
        <w:t xml:space="preserve"> o gas </w:t>
      </w:r>
      <w:proofErr w:type="spellStart"/>
      <w:r w:rsidR="006D4809">
        <w:rPr>
          <w:rFonts w:ascii="Arial" w:hAnsi="Arial" w:cs="Arial"/>
        </w:rPr>
        <w:t>shale</w:t>
      </w:r>
      <w:proofErr w:type="spellEnd"/>
      <w:r w:rsidR="006D4809">
        <w:rPr>
          <w:rFonts w:ascii="Arial" w:hAnsi="Arial" w:cs="Arial"/>
        </w:rPr>
        <w:t xml:space="preserve"> $ 31,000.5</w:t>
      </w:r>
      <w:r>
        <w:rPr>
          <w:rFonts w:ascii="Arial" w:hAnsi="Arial" w:cs="Arial"/>
        </w:rPr>
        <w:t>0 por cada unidad.</w:t>
      </w:r>
    </w:p>
    <w:p w:rsidR="00836AB7" w:rsidRDefault="00836AB7" w:rsidP="00836AB7">
      <w:pPr>
        <w:ind w:left="284" w:hanging="284"/>
        <w:jc w:val="both"/>
        <w:rPr>
          <w:rFonts w:ascii="Arial" w:hAnsi="Arial" w:cs="Arial"/>
          <w:sz w:val="22"/>
          <w:szCs w:val="22"/>
        </w:rPr>
      </w:pPr>
      <w:r>
        <w:rPr>
          <w:rFonts w:ascii="Arial" w:hAnsi="Arial" w:cs="Arial"/>
          <w:sz w:val="22"/>
          <w:szCs w:val="22"/>
        </w:rPr>
        <w:t>2.- Edificación productora de energía termoeléctrica, térmica solar, hidroeléctrica,</w:t>
      </w:r>
      <w:r w:rsidR="00392598">
        <w:rPr>
          <w:rFonts w:ascii="Arial" w:hAnsi="Arial" w:cs="Arial"/>
          <w:sz w:val="22"/>
          <w:szCs w:val="22"/>
          <w:lang w:val="es-419"/>
        </w:rPr>
        <w:t xml:space="preserve"> </w:t>
      </w:r>
      <w:r>
        <w:rPr>
          <w:rFonts w:ascii="Arial" w:hAnsi="Arial" w:cs="Arial"/>
          <w:sz w:val="22"/>
          <w:szCs w:val="22"/>
        </w:rPr>
        <w:t xml:space="preserve">eólica, fotovoltaica, aerogenerador, o similares, $ </w:t>
      </w:r>
      <w:r w:rsidR="006D4809">
        <w:rPr>
          <w:rFonts w:ascii="Arial" w:hAnsi="Arial" w:cs="Arial"/>
        </w:rPr>
        <w:t xml:space="preserve">31,000.50 </w:t>
      </w:r>
      <w:r>
        <w:rPr>
          <w:rFonts w:ascii="Arial" w:hAnsi="Arial" w:cs="Arial"/>
          <w:sz w:val="22"/>
          <w:szCs w:val="22"/>
        </w:rPr>
        <w:t>por cada aerogenerador o unidad.</w:t>
      </w:r>
    </w:p>
    <w:p w:rsidR="00836AB7" w:rsidRDefault="00836AB7" w:rsidP="00836AB7">
      <w:pPr>
        <w:ind w:left="351" w:hanging="351"/>
        <w:jc w:val="both"/>
        <w:rPr>
          <w:rFonts w:ascii="Arial" w:hAnsi="Arial" w:cs="Arial"/>
          <w:sz w:val="22"/>
          <w:szCs w:val="22"/>
        </w:rPr>
      </w:pPr>
      <w:r>
        <w:rPr>
          <w:rFonts w:ascii="Arial" w:hAnsi="Arial" w:cs="Arial"/>
          <w:sz w:val="22"/>
          <w:szCs w:val="22"/>
        </w:rPr>
        <w:t xml:space="preserve">3.- Edificación para la extracción de Gas Natural $ </w:t>
      </w:r>
      <w:r w:rsidR="006D4809">
        <w:rPr>
          <w:rFonts w:ascii="Arial" w:hAnsi="Arial" w:cs="Arial"/>
        </w:rPr>
        <w:t>31,000.50</w:t>
      </w:r>
      <w:r w:rsidR="006D4809">
        <w:rPr>
          <w:rFonts w:ascii="Arial" w:hAnsi="Arial" w:cs="Arial"/>
          <w:sz w:val="22"/>
          <w:szCs w:val="22"/>
        </w:rPr>
        <w:t xml:space="preserve">. </w:t>
      </w:r>
      <w:r>
        <w:rPr>
          <w:rFonts w:ascii="Arial" w:hAnsi="Arial" w:cs="Arial"/>
          <w:sz w:val="22"/>
          <w:szCs w:val="22"/>
        </w:rPr>
        <w:t>por cada unidad.</w:t>
      </w:r>
    </w:p>
    <w:p w:rsidR="00836AB7" w:rsidRDefault="00836AB7" w:rsidP="00836AB7">
      <w:pPr>
        <w:ind w:left="351" w:hanging="351"/>
        <w:jc w:val="both"/>
        <w:rPr>
          <w:rFonts w:ascii="Arial" w:hAnsi="Arial" w:cs="Arial"/>
          <w:sz w:val="22"/>
          <w:szCs w:val="22"/>
        </w:rPr>
      </w:pPr>
      <w:r>
        <w:rPr>
          <w:rFonts w:ascii="Arial" w:hAnsi="Arial" w:cs="Arial"/>
          <w:sz w:val="22"/>
          <w:szCs w:val="22"/>
        </w:rPr>
        <w:t xml:space="preserve">4.- Edificación para la extracción de Gas No Asociado $ </w:t>
      </w:r>
      <w:r w:rsidR="006D4809">
        <w:rPr>
          <w:rFonts w:ascii="Arial" w:hAnsi="Arial" w:cs="Arial"/>
        </w:rPr>
        <w:t xml:space="preserve">31,000.50 </w:t>
      </w:r>
      <w:r>
        <w:rPr>
          <w:rFonts w:ascii="Arial" w:hAnsi="Arial" w:cs="Arial"/>
          <w:sz w:val="22"/>
          <w:szCs w:val="22"/>
        </w:rPr>
        <w:t>por cada unidad.</w:t>
      </w:r>
    </w:p>
    <w:p w:rsidR="00836AB7" w:rsidRDefault="00836AB7" w:rsidP="00836AB7">
      <w:pPr>
        <w:ind w:left="284" w:hanging="284"/>
        <w:jc w:val="both"/>
        <w:rPr>
          <w:rFonts w:ascii="Arial" w:hAnsi="Arial" w:cs="Arial"/>
          <w:sz w:val="22"/>
          <w:szCs w:val="22"/>
        </w:rPr>
      </w:pPr>
      <w:r>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 </w:t>
      </w:r>
      <w:r w:rsidR="006D4809">
        <w:rPr>
          <w:rFonts w:ascii="Arial" w:hAnsi="Arial" w:cs="Arial"/>
        </w:rPr>
        <w:t xml:space="preserve">31,000.50 </w:t>
      </w:r>
      <w:r>
        <w:rPr>
          <w:rFonts w:ascii="Arial" w:hAnsi="Arial" w:cs="Arial"/>
          <w:sz w:val="22"/>
          <w:szCs w:val="22"/>
        </w:rPr>
        <w:t>por cada pozo.</w:t>
      </w:r>
    </w:p>
    <w:p w:rsidR="00836AB7" w:rsidRDefault="00836AB7" w:rsidP="00836AB7">
      <w:pPr>
        <w:ind w:left="351" w:hanging="351"/>
        <w:jc w:val="both"/>
        <w:rPr>
          <w:rFonts w:ascii="Arial" w:hAnsi="Arial" w:cs="Arial"/>
          <w:sz w:val="22"/>
          <w:szCs w:val="22"/>
        </w:rPr>
      </w:pPr>
      <w:r>
        <w:rPr>
          <w:rFonts w:ascii="Arial" w:hAnsi="Arial" w:cs="Arial"/>
          <w:sz w:val="22"/>
          <w:szCs w:val="22"/>
        </w:rPr>
        <w:t xml:space="preserve">6.- Por perforación de pozo para la extracción de cualquier hidrocarburo $ </w:t>
      </w:r>
      <w:r w:rsidR="006D4809">
        <w:rPr>
          <w:rFonts w:ascii="Arial" w:hAnsi="Arial" w:cs="Arial"/>
        </w:rPr>
        <w:t xml:space="preserve">31,000.50 </w:t>
      </w:r>
      <w:r>
        <w:rPr>
          <w:rFonts w:ascii="Arial" w:hAnsi="Arial" w:cs="Arial"/>
          <w:sz w:val="22"/>
          <w:szCs w:val="22"/>
        </w:rPr>
        <w:t>por cada pozo.</w:t>
      </w:r>
    </w:p>
    <w:p w:rsidR="00836AB7" w:rsidRDefault="00836AB7" w:rsidP="00836AB7">
      <w:pPr>
        <w:pStyle w:val="Sinespaciado"/>
        <w:jc w:val="both"/>
        <w:rPr>
          <w:rFonts w:ascii="Arial" w:hAnsi="Arial" w:cs="Arial"/>
        </w:rPr>
      </w:pPr>
    </w:p>
    <w:p w:rsidR="00836AB7" w:rsidRDefault="00836AB7" w:rsidP="00836AB7">
      <w:pPr>
        <w:jc w:val="center"/>
        <w:rPr>
          <w:rFonts w:ascii="Arial" w:hAnsi="Arial" w:cs="Arial"/>
          <w:b/>
          <w:bCs/>
          <w:sz w:val="22"/>
          <w:szCs w:val="22"/>
        </w:rPr>
      </w:pPr>
      <w:r>
        <w:rPr>
          <w:rFonts w:ascii="Arial" w:hAnsi="Arial" w:cs="Arial"/>
          <w:b/>
          <w:bCs/>
          <w:sz w:val="22"/>
          <w:szCs w:val="22"/>
        </w:rPr>
        <w:t>CAPÍTULO NOVENO</w:t>
      </w:r>
    </w:p>
    <w:p w:rsidR="00836AB7" w:rsidRDefault="00836AB7" w:rsidP="00836AB7">
      <w:pPr>
        <w:jc w:val="center"/>
        <w:rPr>
          <w:rFonts w:ascii="Arial" w:hAnsi="Arial" w:cs="Arial"/>
          <w:b/>
          <w:bCs/>
          <w:sz w:val="22"/>
          <w:szCs w:val="22"/>
        </w:rPr>
      </w:pPr>
      <w:r>
        <w:rPr>
          <w:rFonts w:ascii="Arial" w:hAnsi="Arial" w:cs="Arial"/>
          <w:b/>
          <w:bCs/>
          <w:sz w:val="22"/>
          <w:szCs w:val="22"/>
        </w:rPr>
        <w:t>DE LOS DERECHOS POR EL USO O APROVECHAMIENTO DE</w:t>
      </w:r>
    </w:p>
    <w:p w:rsidR="00836AB7" w:rsidRDefault="00836AB7" w:rsidP="00836AB7">
      <w:pPr>
        <w:jc w:val="center"/>
        <w:rPr>
          <w:rFonts w:ascii="Arial" w:hAnsi="Arial" w:cs="Arial"/>
          <w:b/>
          <w:bCs/>
          <w:sz w:val="22"/>
          <w:szCs w:val="22"/>
        </w:rPr>
      </w:pPr>
      <w:r>
        <w:rPr>
          <w:rFonts w:ascii="Arial" w:hAnsi="Arial" w:cs="Arial"/>
          <w:b/>
          <w:bCs/>
          <w:sz w:val="22"/>
          <w:szCs w:val="22"/>
        </w:rPr>
        <w:t>BIENES DEL DOMINIO PÚBLICO DEL MUNICIPIO</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DE LOS SERVICIOS DE ARRASTRE Y ALMACENAJE</w:t>
      </w:r>
    </w:p>
    <w:p w:rsidR="00836AB7" w:rsidRDefault="00836AB7" w:rsidP="00836AB7">
      <w:pPr>
        <w:ind w:right="50"/>
        <w:jc w:val="both"/>
        <w:rPr>
          <w:rFonts w:ascii="Arial" w:hAnsi="Arial" w:cs="Arial"/>
          <w:b/>
          <w:sz w:val="22"/>
          <w:szCs w:val="22"/>
        </w:rPr>
      </w:pPr>
    </w:p>
    <w:p w:rsidR="00836AB7" w:rsidRDefault="00836AB7" w:rsidP="00836AB7">
      <w:pPr>
        <w:pStyle w:val="Sinespaciado"/>
        <w:jc w:val="both"/>
        <w:rPr>
          <w:rFonts w:ascii="Arial" w:hAnsi="Arial" w:cs="Arial"/>
          <w:bCs/>
        </w:rPr>
      </w:pPr>
      <w:r>
        <w:rPr>
          <w:rFonts w:ascii="Arial" w:hAnsi="Arial" w:cs="Arial"/>
          <w:b/>
        </w:rPr>
        <w:lastRenderedPageBreak/>
        <w:t>ARTÍCULO 18.-</w:t>
      </w:r>
      <w:r>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Las cuotas correspondientes por Servicios de Arrastre y Almacenaje, serán las siguientes:</w:t>
      </w:r>
    </w:p>
    <w:p w:rsidR="00836AB7" w:rsidRDefault="00836AB7" w:rsidP="00836AB7">
      <w:pPr>
        <w:jc w:val="both"/>
        <w:rPr>
          <w:rFonts w:ascii="Arial" w:hAnsi="Arial" w:cs="Arial"/>
          <w:sz w:val="22"/>
          <w:szCs w:val="22"/>
        </w:rPr>
      </w:pPr>
    </w:p>
    <w:p w:rsidR="00F95FCA" w:rsidRDefault="00836AB7" w:rsidP="00836AB7">
      <w:pPr>
        <w:jc w:val="both"/>
        <w:rPr>
          <w:rFonts w:ascii="Arial" w:hAnsi="Arial" w:cs="Arial"/>
          <w:sz w:val="22"/>
          <w:szCs w:val="22"/>
        </w:rPr>
      </w:pPr>
      <w:r>
        <w:rPr>
          <w:rFonts w:ascii="Arial" w:hAnsi="Arial" w:cs="Arial"/>
          <w:sz w:val="22"/>
          <w:szCs w:val="22"/>
        </w:rPr>
        <w:t xml:space="preserve">I.- Pensión corralón autos         </w:t>
      </w:r>
      <w:r w:rsidR="00F95FCA">
        <w:rPr>
          <w:rFonts w:ascii="Arial" w:hAnsi="Arial" w:cs="Arial"/>
          <w:sz w:val="22"/>
          <w:szCs w:val="22"/>
        </w:rPr>
        <w:t xml:space="preserve">                               </w:t>
      </w:r>
      <w:r>
        <w:rPr>
          <w:rFonts w:ascii="Arial" w:hAnsi="Arial" w:cs="Arial"/>
          <w:sz w:val="22"/>
          <w:szCs w:val="22"/>
        </w:rPr>
        <w:t xml:space="preserve"> $ </w:t>
      </w:r>
      <w:r w:rsidR="00F95FCA">
        <w:rPr>
          <w:rFonts w:ascii="Arial" w:hAnsi="Arial" w:cs="Arial"/>
          <w:sz w:val="22"/>
          <w:szCs w:val="22"/>
          <w:lang w:val="es-419"/>
        </w:rPr>
        <w:t xml:space="preserve">   </w:t>
      </w:r>
      <w:r w:rsidR="006D4809">
        <w:rPr>
          <w:rFonts w:ascii="Arial" w:hAnsi="Arial" w:cs="Arial"/>
          <w:sz w:val="22"/>
          <w:szCs w:val="22"/>
        </w:rPr>
        <w:t>7.5</w:t>
      </w:r>
      <w:r w:rsidR="00997961">
        <w:rPr>
          <w:rFonts w:ascii="Arial" w:hAnsi="Arial" w:cs="Arial"/>
          <w:sz w:val="22"/>
          <w:szCs w:val="22"/>
        </w:rPr>
        <w:t>0 diario.</w:t>
      </w:r>
    </w:p>
    <w:p w:rsidR="00997961" w:rsidRDefault="00997961" w:rsidP="00836AB7">
      <w:pPr>
        <w:jc w:val="both"/>
        <w:rPr>
          <w:rFonts w:ascii="Arial" w:hAnsi="Arial" w:cs="Arial"/>
          <w:sz w:val="22"/>
          <w:szCs w:val="22"/>
        </w:rPr>
      </w:pPr>
    </w:p>
    <w:p w:rsidR="00F95FCA" w:rsidRDefault="00836AB7" w:rsidP="00836AB7">
      <w:pPr>
        <w:jc w:val="both"/>
        <w:rPr>
          <w:rFonts w:ascii="Arial" w:hAnsi="Arial" w:cs="Arial"/>
          <w:sz w:val="22"/>
          <w:szCs w:val="22"/>
        </w:rPr>
      </w:pPr>
      <w:r>
        <w:rPr>
          <w:rFonts w:ascii="Arial" w:hAnsi="Arial" w:cs="Arial"/>
          <w:sz w:val="22"/>
          <w:szCs w:val="22"/>
        </w:rPr>
        <w:t xml:space="preserve">II.- Pensión corralón camiones                                  $ </w:t>
      </w:r>
      <w:r w:rsidR="00F95FCA">
        <w:rPr>
          <w:rFonts w:ascii="Arial" w:hAnsi="Arial" w:cs="Arial"/>
          <w:sz w:val="22"/>
          <w:szCs w:val="22"/>
          <w:lang w:val="es-419"/>
        </w:rPr>
        <w:t xml:space="preserve">   </w:t>
      </w:r>
      <w:r w:rsidR="006D4809">
        <w:rPr>
          <w:rFonts w:ascii="Arial" w:hAnsi="Arial" w:cs="Arial"/>
          <w:sz w:val="22"/>
          <w:szCs w:val="22"/>
        </w:rPr>
        <w:t>8.5</w:t>
      </w:r>
      <w:r w:rsidR="00997961">
        <w:rPr>
          <w:rFonts w:ascii="Arial" w:hAnsi="Arial" w:cs="Arial"/>
          <w:sz w:val="22"/>
          <w:szCs w:val="22"/>
        </w:rPr>
        <w:t>0 diario.</w:t>
      </w:r>
    </w:p>
    <w:p w:rsidR="00997961" w:rsidRDefault="00997961" w:rsidP="00836AB7">
      <w:pPr>
        <w:jc w:val="both"/>
        <w:rPr>
          <w:rFonts w:ascii="Arial" w:hAnsi="Arial" w:cs="Arial"/>
          <w:sz w:val="22"/>
          <w:szCs w:val="22"/>
        </w:rPr>
      </w:pPr>
    </w:p>
    <w:p w:rsidR="00F95FCA" w:rsidRDefault="00836AB7" w:rsidP="00836AB7">
      <w:pPr>
        <w:jc w:val="both"/>
        <w:rPr>
          <w:rFonts w:ascii="Arial" w:hAnsi="Arial" w:cs="Arial"/>
          <w:sz w:val="22"/>
          <w:szCs w:val="22"/>
        </w:rPr>
      </w:pPr>
      <w:r>
        <w:rPr>
          <w:rFonts w:ascii="Arial" w:hAnsi="Arial" w:cs="Arial"/>
          <w:sz w:val="22"/>
          <w:szCs w:val="22"/>
        </w:rPr>
        <w:t xml:space="preserve">III.- Servicios de grúas prestados por el Municipio   </w:t>
      </w:r>
      <w:r w:rsidR="006D4809">
        <w:rPr>
          <w:rFonts w:ascii="Arial" w:hAnsi="Arial" w:cs="Arial"/>
          <w:sz w:val="22"/>
          <w:szCs w:val="22"/>
        </w:rPr>
        <w:t>$ 200</w:t>
      </w:r>
      <w:r w:rsidR="00997961">
        <w:rPr>
          <w:rFonts w:ascii="Arial" w:hAnsi="Arial" w:cs="Arial"/>
          <w:sz w:val="22"/>
          <w:szCs w:val="22"/>
        </w:rPr>
        <w:t>.00</w:t>
      </w:r>
    </w:p>
    <w:p w:rsidR="00997961" w:rsidRDefault="00997961"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Traslado de bienes                                             $</w:t>
      </w:r>
      <w:r w:rsidR="00F95FCA">
        <w:rPr>
          <w:rFonts w:ascii="Arial" w:hAnsi="Arial" w:cs="Arial"/>
          <w:sz w:val="22"/>
          <w:szCs w:val="22"/>
          <w:lang w:val="es-419"/>
        </w:rPr>
        <w:t xml:space="preserve">  </w:t>
      </w:r>
      <w:r w:rsidR="006D4809">
        <w:rPr>
          <w:rFonts w:ascii="Arial" w:hAnsi="Arial" w:cs="Arial"/>
          <w:sz w:val="22"/>
          <w:szCs w:val="22"/>
        </w:rPr>
        <w:t xml:space="preserve"> </w:t>
      </w:r>
      <w:r>
        <w:rPr>
          <w:rFonts w:ascii="Arial" w:hAnsi="Arial" w:cs="Arial"/>
          <w:sz w:val="22"/>
          <w:szCs w:val="22"/>
        </w:rPr>
        <w:t>8</w:t>
      </w:r>
      <w:r w:rsidR="006D4809">
        <w:rPr>
          <w:rFonts w:ascii="Arial" w:hAnsi="Arial" w:cs="Arial"/>
          <w:sz w:val="22"/>
          <w:szCs w:val="22"/>
          <w:lang w:val="es-419"/>
        </w:rPr>
        <w:t>2</w:t>
      </w:r>
      <w:r w:rsidR="006D4809">
        <w:rPr>
          <w:rFonts w:ascii="Arial" w:hAnsi="Arial" w:cs="Arial"/>
          <w:sz w:val="22"/>
          <w:szCs w:val="22"/>
        </w:rPr>
        <w:t>.5</w:t>
      </w:r>
      <w:r>
        <w:rPr>
          <w:rFonts w:ascii="Arial" w:hAnsi="Arial" w:cs="Arial"/>
          <w:sz w:val="22"/>
          <w:szCs w:val="22"/>
        </w:rPr>
        <w:t>0</w:t>
      </w:r>
    </w:p>
    <w:p w:rsidR="00836AB7" w:rsidRDefault="00836AB7" w:rsidP="00836AB7">
      <w:pPr>
        <w:pStyle w:val="Sinespaciado"/>
        <w:jc w:val="both"/>
        <w:rPr>
          <w:rFonts w:ascii="Arial" w:hAnsi="Arial" w:cs="Arial"/>
        </w:rPr>
      </w:pPr>
    </w:p>
    <w:p w:rsidR="00F95FCA" w:rsidRDefault="00F95FCA" w:rsidP="00836AB7">
      <w:pPr>
        <w:pStyle w:val="Sinespaciado"/>
        <w:jc w:val="both"/>
        <w:rPr>
          <w:rFonts w:ascii="Arial" w:hAnsi="Arial" w:cs="Arial"/>
        </w:rPr>
      </w:pPr>
    </w:p>
    <w:p w:rsidR="00997961" w:rsidRDefault="00997961" w:rsidP="00836AB7">
      <w:pPr>
        <w:pStyle w:val="Sinespaciado"/>
        <w:jc w:val="both"/>
        <w:rPr>
          <w:rFonts w:ascii="Arial" w:hAnsi="Arial" w:cs="Arial"/>
        </w:rPr>
      </w:pPr>
    </w:p>
    <w:p w:rsidR="00997961" w:rsidRDefault="00997961" w:rsidP="00836AB7">
      <w:pPr>
        <w:pStyle w:val="Sinespaciado"/>
        <w:jc w:val="both"/>
        <w:rPr>
          <w:rFonts w:ascii="Arial" w:hAnsi="Arial" w:cs="Arial"/>
        </w:rPr>
      </w:pPr>
    </w:p>
    <w:p w:rsidR="00836AB7" w:rsidRDefault="00836AB7" w:rsidP="00836AB7">
      <w:pPr>
        <w:jc w:val="center"/>
        <w:rPr>
          <w:rFonts w:ascii="Arial" w:hAnsi="Arial" w:cs="Arial"/>
          <w:b/>
          <w:bCs/>
          <w:sz w:val="22"/>
          <w:szCs w:val="22"/>
        </w:rPr>
      </w:pPr>
      <w:r>
        <w:rPr>
          <w:rFonts w:ascii="Arial" w:hAnsi="Arial" w:cs="Arial"/>
          <w:b/>
          <w:bCs/>
          <w:sz w:val="22"/>
          <w:szCs w:val="22"/>
        </w:rPr>
        <w:t>TÍTULO TERCERO</w:t>
      </w:r>
    </w:p>
    <w:p w:rsidR="00836AB7" w:rsidRDefault="00836AB7" w:rsidP="00836AB7">
      <w:pPr>
        <w:jc w:val="center"/>
        <w:rPr>
          <w:rFonts w:ascii="Arial" w:hAnsi="Arial" w:cs="Arial"/>
          <w:b/>
          <w:bCs/>
          <w:sz w:val="22"/>
          <w:szCs w:val="22"/>
        </w:rPr>
      </w:pPr>
      <w:r>
        <w:rPr>
          <w:rFonts w:ascii="Arial" w:hAnsi="Arial" w:cs="Arial"/>
          <w:b/>
          <w:bCs/>
          <w:sz w:val="22"/>
          <w:szCs w:val="22"/>
        </w:rPr>
        <w:t>DE LOS INGRESOS NO TRIBUTARIOS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PRIMERO</w:t>
      </w:r>
    </w:p>
    <w:p w:rsidR="00836AB7" w:rsidRDefault="00836AB7" w:rsidP="00836AB7">
      <w:pPr>
        <w:jc w:val="center"/>
        <w:rPr>
          <w:rFonts w:ascii="Arial" w:hAnsi="Arial" w:cs="Arial"/>
          <w:b/>
          <w:bCs/>
          <w:sz w:val="22"/>
          <w:szCs w:val="22"/>
        </w:rPr>
      </w:pPr>
      <w:r>
        <w:rPr>
          <w:rFonts w:ascii="Arial" w:hAnsi="Arial" w:cs="Arial"/>
          <w:b/>
          <w:bCs/>
          <w:sz w:val="22"/>
          <w:szCs w:val="22"/>
        </w:rPr>
        <w:t>DE LOS PRODUCTOS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PROVENIENTES DE LA VENTA O ARRENDAMIENTO DE LOTES</w:t>
      </w:r>
    </w:p>
    <w:p w:rsidR="00836AB7" w:rsidRDefault="00836AB7" w:rsidP="00836AB7">
      <w:pPr>
        <w:jc w:val="center"/>
        <w:rPr>
          <w:rFonts w:ascii="Arial" w:hAnsi="Arial" w:cs="Arial"/>
          <w:b/>
          <w:bCs/>
          <w:sz w:val="22"/>
          <w:szCs w:val="22"/>
        </w:rPr>
      </w:pPr>
      <w:r>
        <w:rPr>
          <w:rFonts w:ascii="Arial" w:hAnsi="Arial" w:cs="Arial"/>
          <w:b/>
          <w:bCs/>
          <w:sz w:val="22"/>
          <w:szCs w:val="22"/>
        </w:rPr>
        <w:t>Y GAVETAS DE LOS PANTEONES MUNICIPALES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19.-</w:t>
      </w:r>
      <w:r>
        <w:rPr>
          <w:rFonts w:ascii="Arial" w:hAnsi="Arial" w:cs="Arial"/>
          <w:bCs/>
          <w:sz w:val="22"/>
          <w:szCs w:val="22"/>
        </w:rPr>
        <w:t xml:space="preserve"> Son objeto de estos productos, la venta o arrendamiento de lotes y gavetas de los panteones municipales</w:t>
      </w:r>
      <w:r>
        <w:rPr>
          <w:rFonts w:ascii="Arial" w:hAnsi="Arial" w:cs="Arial"/>
          <w:sz w:val="22"/>
          <w:szCs w:val="22"/>
        </w:rPr>
        <w:t>, de acuerdo a las siguientes tarifas:</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Ventas de lotes en el panteón municipal de acuerdo a lo siguiente: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w:t>
      </w:r>
      <w:r w:rsidR="006D4809">
        <w:rPr>
          <w:rFonts w:ascii="Arial" w:hAnsi="Arial" w:cs="Arial"/>
          <w:sz w:val="22"/>
          <w:szCs w:val="22"/>
        </w:rPr>
        <w:t xml:space="preserve"> Venta de lotes a quinquenio $31.8</w:t>
      </w:r>
      <w:r>
        <w:rPr>
          <w:rFonts w:ascii="Arial" w:hAnsi="Arial" w:cs="Arial"/>
          <w:sz w:val="22"/>
          <w:szCs w:val="22"/>
        </w:rPr>
        <w:t>0 por m²</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Por el uso de fosas a perpe</w:t>
      </w:r>
      <w:r w:rsidR="006D4809">
        <w:rPr>
          <w:rFonts w:ascii="Arial" w:hAnsi="Arial" w:cs="Arial"/>
          <w:sz w:val="22"/>
          <w:szCs w:val="22"/>
        </w:rPr>
        <w:t>tuidad, una cuota única de $ 346.5</w:t>
      </w:r>
      <w:r>
        <w:rPr>
          <w:rFonts w:ascii="Arial" w:hAnsi="Arial" w:cs="Arial"/>
          <w:sz w:val="22"/>
          <w:szCs w:val="22"/>
        </w:rPr>
        <w:t>0.</w:t>
      </w:r>
    </w:p>
    <w:p w:rsidR="00836AB7" w:rsidRDefault="00836AB7" w:rsidP="00836AB7">
      <w:pPr>
        <w:tabs>
          <w:tab w:val="left" w:pos="603"/>
          <w:tab w:val="left" w:pos="1139"/>
        </w:tabs>
        <w:jc w:val="both"/>
        <w:rPr>
          <w:rFonts w:ascii="Arial" w:hAnsi="Arial" w:cs="Arial"/>
          <w:sz w:val="22"/>
          <w:szCs w:val="22"/>
        </w:rPr>
      </w:pPr>
    </w:p>
    <w:p w:rsidR="00836AB7" w:rsidRDefault="00836AB7" w:rsidP="00836AB7">
      <w:pPr>
        <w:ind w:right="50"/>
        <w:jc w:val="center"/>
        <w:rPr>
          <w:rFonts w:ascii="Arial" w:hAnsi="Arial" w:cs="Arial"/>
          <w:b/>
          <w:sz w:val="22"/>
          <w:szCs w:val="22"/>
        </w:rPr>
      </w:pPr>
      <w:r>
        <w:rPr>
          <w:rFonts w:ascii="Arial" w:hAnsi="Arial" w:cs="Arial"/>
          <w:b/>
          <w:sz w:val="22"/>
          <w:szCs w:val="22"/>
        </w:rPr>
        <w:t>CAPÍTULO SEGUNDO</w:t>
      </w:r>
    </w:p>
    <w:p w:rsidR="00836AB7" w:rsidRDefault="00836AB7" w:rsidP="00836AB7">
      <w:pPr>
        <w:jc w:val="center"/>
        <w:rPr>
          <w:rFonts w:ascii="Arial" w:hAnsi="Arial" w:cs="Arial"/>
          <w:b/>
          <w:bCs/>
          <w:sz w:val="22"/>
          <w:szCs w:val="22"/>
        </w:rPr>
      </w:pPr>
      <w:r>
        <w:rPr>
          <w:rFonts w:ascii="Arial" w:hAnsi="Arial" w:cs="Arial"/>
          <w:b/>
          <w:bCs/>
          <w:sz w:val="22"/>
          <w:szCs w:val="22"/>
        </w:rPr>
        <w:t>DE LOS APROVECHAMIENTOS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DISPOSICIONES GENERALES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20.-</w:t>
      </w:r>
      <w:r>
        <w:rPr>
          <w:rFonts w:ascii="Arial" w:hAnsi="Arial" w:cs="Arial"/>
          <w:bCs/>
          <w:sz w:val="22"/>
          <w:szCs w:val="22"/>
        </w:rPr>
        <w:t xml:space="preserve"> Se clasifican como aprovechamientos los ingresos que perciba el Municipio por los siguientes conceptos: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Ingresos por sanciones administrativas.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La adjudicación a favor del fisco de bienes abandonados.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Ingresos por transferencia que perciba el Municipio:</w:t>
      </w:r>
    </w:p>
    <w:p w:rsidR="00836AB7" w:rsidRDefault="00836AB7" w:rsidP="00836AB7">
      <w:pPr>
        <w:jc w:val="both"/>
        <w:rPr>
          <w:rFonts w:ascii="Arial" w:hAnsi="Arial" w:cs="Arial"/>
          <w:sz w:val="22"/>
          <w:szCs w:val="22"/>
        </w:rPr>
      </w:pPr>
    </w:p>
    <w:p w:rsidR="00836AB7" w:rsidRDefault="00836AB7" w:rsidP="00836AB7">
      <w:pPr>
        <w:ind w:firstLine="426"/>
        <w:jc w:val="both"/>
        <w:rPr>
          <w:rFonts w:ascii="Arial" w:hAnsi="Arial" w:cs="Arial"/>
          <w:sz w:val="22"/>
          <w:szCs w:val="22"/>
        </w:rPr>
      </w:pPr>
      <w:r>
        <w:rPr>
          <w:rFonts w:ascii="Arial" w:hAnsi="Arial" w:cs="Arial"/>
          <w:sz w:val="22"/>
          <w:szCs w:val="22"/>
        </w:rPr>
        <w:t>a). Cesiones, herencias, legados, o donaciones.</w:t>
      </w:r>
    </w:p>
    <w:p w:rsidR="00836AB7" w:rsidRDefault="00836AB7" w:rsidP="00836AB7">
      <w:pPr>
        <w:ind w:firstLine="426"/>
        <w:jc w:val="both"/>
        <w:rPr>
          <w:rFonts w:ascii="Arial" w:hAnsi="Arial" w:cs="Arial"/>
          <w:sz w:val="22"/>
          <w:szCs w:val="22"/>
        </w:rPr>
      </w:pPr>
      <w:r>
        <w:rPr>
          <w:rFonts w:ascii="Arial" w:hAnsi="Arial" w:cs="Arial"/>
          <w:sz w:val="22"/>
          <w:szCs w:val="22"/>
        </w:rPr>
        <w:lastRenderedPageBreak/>
        <w:t>b). Adjudicaciones en favor del Municipio.</w:t>
      </w:r>
    </w:p>
    <w:p w:rsidR="00836AB7" w:rsidRDefault="00836AB7" w:rsidP="00836AB7">
      <w:pPr>
        <w:ind w:firstLine="426"/>
        <w:jc w:val="both"/>
        <w:rPr>
          <w:rFonts w:ascii="Arial" w:hAnsi="Arial" w:cs="Arial"/>
          <w:sz w:val="22"/>
          <w:szCs w:val="22"/>
        </w:rPr>
      </w:pPr>
      <w:r>
        <w:rPr>
          <w:rFonts w:ascii="Arial" w:hAnsi="Arial" w:cs="Arial"/>
          <w:sz w:val="22"/>
          <w:szCs w:val="22"/>
        </w:rPr>
        <w:t>c). Aportaciones y subsidios de otro nivel de gobierno u organismos públicos o privados.</w:t>
      </w:r>
    </w:p>
    <w:p w:rsidR="00836AB7" w:rsidRDefault="00836AB7" w:rsidP="00836AB7">
      <w:pPr>
        <w:ind w:firstLine="426"/>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w:t>
      </w:r>
    </w:p>
    <w:p w:rsidR="00836AB7" w:rsidRDefault="00836AB7" w:rsidP="00836AB7">
      <w:pPr>
        <w:jc w:val="center"/>
        <w:rPr>
          <w:rFonts w:ascii="Arial" w:hAnsi="Arial" w:cs="Arial"/>
          <w:b/>
          <w:bCs/>
          <w:sz w:val="22"/>
          <w:szCs w:val="22"/>
        </w:rPr>
      </w:pPr>
      <w:r>
        <w:rPr>
          <w:rFonts w:ascii="Arial" w:hAnsi="Arial" w:cs="Arial"/>
          <w:b/>
          <w:bCs/>
          <w:sz w:val="22"/>
          <w:szCs w:val="22"/>
        </w:rPr>
        <w:t>DE LOS INGRESOS POR TRANSFERENCIA</w:t>
      </w:r>
    </w:p>
    <w:p w:rsidR="00836AB7" w:rsidRDefault="00836AB7" w:rsidP="00836AB7">
      <w:pPr>
        <w:jc w:val="center"/>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21.-</w:t>
      </w:r>
      <w:r>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b/>
          <w:bCs/>
          <w:sz w:val="22"/>
          <w:szCs w:val="22"/>
        </w:rPr>
      </w:pPr>
    </w:p>
    <w:p w:rsidR="00997961" w:rsidRDefault="00997961" w:rsidP="00836AB7">
      <w:pPr>
        <w:jc w:val="both"/>
        <w:rPr>
          <w:rFonts w:ascii="Arial" w:hAnsi="Arial" w:cs="Arial"/>
          <w:b/>
          <w:bCs/>
          <w:sz w:val="22"/>
          <w:szCs w:val="22"/>
        </w:rPr>
      </w:pPr>
    </w:p>
    <w:p w:rsidR="00997961" w:rsidRDefault="00997961" w:rsidP="00836AB7">
      <w:pPr>
        <w:jc w:val="both"/>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III</w:t>
      </w:r>
    </w:p>
    <w:p w:rsidR="00836AB7" w:rsidRDefault="00836AB7" w:rsidP="00836AB7">
      <w:pPr>
        <w:jc w:val="center"/>
        <w:rPr>
          <w:rFonts w:ascii="Arial" w:hAnsi="Arial" w:cs="Arial"/>
          <w:b/>
          <w:bCs/>
          <w:sz w:val="22"/>
          <w:szCs w:val="22"/>
        </w:rPr>
      </w:pPr>
      <w:r>
        <w:rPr>
          <w:rFonts w:ascii="Arial" w:hAnsi="Arial" w:cs="Arial"/>
          <w:b/>
          <w:bCs/>
          <w:sz w:val="22"/>
          <w:szCs w:val="22"/>
        </w:rPr>
        <w:t>DE LOS INGRESOS DERIVADOS DE SANCIONES</w:t>
      </w:r>
    </w:p>
    <w:p w:rsidR="00836AB7" w:rsidRDefault="00836AB7" w:rsidP="00836AB7">
      <w:pPr>
        <w:jc w:val="center"/>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22.-</w:t>
      </w:r>
      <w:r>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836AB7" w:rsidRDefault="00836AB7" w:rsidP="00836AB7">
      <w:pPr>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ARTICULO 23.- </w:t>
      </w:r>
      <w:r>
        <w:rPr>
          <w:rFonts w:ascii="Arial" w:hAnsi="Arial" w:cs="Arial"/>
          <w:sz w:val="22"/>
          <w:szCs w:val="22"/>
        </w:rPr>
        <w:t>La tesorería Municipal, es la Dependencia del Ayuntamiento facultada para determinar el monto aplicable a cada infracción, correspondiente a las demás unidades administrativas la vigilancia del cumplimiento de las disposiciones reglamentarias y la determinación de las infracciones cometidas.</w:t>
      </w:r>
    </w:p>
    <w:p w:rsidR="00836AB7" w:rsidRDefault="00836AB7" w:rsidP="00836AB7">
      <w:pPr>
        <w:jc w:val="both"/>
        <w:rPr>
          <w:rFonts w:ascii="Arial" w:hAnsi="Arial" w:cs="Arial"/>
          <w:sz w:val="22"/>
          <w:szCs w:val="22"/>
        </w:rPr>
      </w:pPr>
    </w:p>
    <w:p w:rsidR="00836AB7" w:rsidRDefault="00502750" w:rsidP="00836AB7">
      <w:pPr>
        <w:jc w:val="both"/>
        <w:rPr>
          <w:rFonts w:ascii="Arial" w:hAnsi="Arial" w:cs="Arial"/>
          <w:sz w:val="22"/>
          <w:szCs w:val="22"/>
        </w:rPr>
      </w:pPr>
      <w:r>
        <w:rPr>
          <w:rFonts w:ascii="Arial" w:hAnsi="Arial" w:cs="Arial"/>
          <w:b/>
          <w:sz w:val="22"/>
          <w:szCs w:val="22"/>
        </w:rPr>
        <w:t>ARTÍCULO</w:t>
      </w:r>
      <w:r w:rsidR="00836AB7">
        <w:rPr>
          <w:rFonts w:ascii="Arial" w:hAnsi="Arial" w:cs="Arial"/>
          <w:b/>
          <w:sz w:val="22"/>
          <w:szCs w:val="22"/>
        </w:rPr>
        <w:t xml:space="preserve"> 24.- </w:t>
      </w:r>
      <w:r w:rsidR="00836AB7">
        <w:rPr>
          <w:rFonts w:ascii="Arial" w:hAnsi="Arial" w:cs="Arial"/>
          <w:sz w:val="22"/>
          <w:szCs w:val="22"/>
        </w:rPr>
        <w:t>Los montos aplicables por concepto de multas estarán determinados por los reglamentos y demás disposiciones municipales que contemplen las infracciones cometidas.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ARTÍCULO 25.- </w:t>
      </w:r>
      <w:r>
        <w:rPr>
          <w:rFonts w:ascii="Arial" w:hAnsi="Arial" w:cs="Arial"/>
          <w:sz w:val="22"/>
          <w:szCs w:val="22"/>
        </w:rPr>
        <w:t>Los ingresos que perciba el municipio por concepto de sanciones administrativas y fiscales, serán los siguientes:</w:t>
      </w:r>
    </w:p>
    <w:p w:rsidR="00836AB7" w:rsidRDefault="00836AB7" w:rsidP="00836AB7">
      <w:pPr>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De diez a cincuenta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los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Presentar los avisos, declaraciones, solicitudes, datos, libros, informes, copias o documentos alterados, falsificados, incompletos o con errores que traigan la evasión de una obligación fiscal.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No dar aviso de cambio de domicilio de los establecimientos donde se enajenan  bebidas alcohólicas, así como el cambio del nombre del titular de los derechos de la licencia de una obligación fiscal.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lastRenderedPageBreak/>
        <w:t>e).- Faltar a la obligación de extender o exigir recibos, facturas o cualesquiera documentos que señales las leyes fiscales.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f).- No pagar los créditos fiscales dentro de los plazos señalados por las Leyes Fiscales.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los jueces, encargados de los registros públicos, notarios, corredores y en general a los funcionarios que tengan fe pública consistente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Proporcionar los informes, datos o documentos alterados o falsificados.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Extender constancia de haberse cumplido con las obligaciones fiscales en los actos en que intervengan, cuando no proceda su otorgamiento.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3.- Las cometidas por los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Alterar documentos fiscales que tengan en su poder.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Asentar falsamente que se dio cumplimento a las disposiciones fiscales o que se practicaron visitas de auditoría o inspección o incluir datos falsos en las actas relativas.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4.- Las cometidas por terceros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Presentar los avisos, informes, datos o documentos que le sean solicitados, alterados, falsificados, incompletos o inexactos.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De veintiún</w:t>
      </w:r>
      <w:r>
        <w:rPr>
          <w:rFonts w:ascii="Arial" w:hAnsi="Arial" w:cs="Arial"/>
          <w:sz w:val="22"/>
          <w:szCs w:val="22"/>
          <w:lang w:val="es-419"/>
        </w:rPr>
        <w:t>o</w:t>
      </w:r>
      <w:r>
        <w:rPr>
          <w:rFonts w:ascii="Arial" w:hAnsi="Arial" w:cs="Arial"/>
          <w:sz w:val="22"/>
          <w:szCs w:val="22"/>
        </w:rPr>
        <w:t xml:space="preserve"> a cien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los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Resistirse por cualquier medio, a las visitas de auditoría o de Inspección; no suministrar los datos e informes que legalmente pueden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Utilizar interpósita persona para manifestar negociaciones propias o para recibir ingresos gravables dejando de pagar las contribuciones.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c).- No contar con la Licencia y la autorización anual correspondiente para la colocación de anuncios publicitarios.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los jueces, encargados de los registros públicos, notarios, corredores y en general a los funcionarios que tengan fe pública consistente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Expedir testimonios de escrituras, documentos o minutas cuando no estén pagadas las contribuciones correspondientes.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Resistirse por cualquier medio, a las visitas de auditores o inspectores.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lastRenderedPageBreak/>
        <w:t>No suministrar los datos o informes que legalmente puedan exigir los auditores o inspectores.  No mostrarles los libros, documentos, registros y, en general, los elementos necesarios para la práctica de la visita.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3.- Las cometidas por los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Faltar a la obligación de guardar secreto respecto de los asuntos que conozca, revelar los datos declarados por los contribuyentes o aprovecharse de ellos.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Facilitar o permitir la alteración de las declaraciones, avisos o cualquier otro documento. Cooperar en cualquier forma para que eludan las prestaciones fiscales.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III.-</w:t>
      </w:r>
      <w:r>
        <w:rPr>
          <w:rFonts w:ascii="Arial" w:hAnsi="Arial" w:cs="Arial"/>
          <w:sz w:val="22"/>
          <w:szCs w:val="22"/>
        </w:rPr>
        <w:t xml:space="preserve"> De ciento cinco a doscientas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Eludir el pago de créditos fiscales mediante inexactitudes, simulaciones, falsificaciones, omisiones u otras maniobras semejantes.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Practicar visitas domiciliarias, de auditoría, inspecciones o verificaciones sin que exista orden emitida por autoridad competente.</w:t>
      </w:r>
    </w:p>
    <w:p w:rsidR="00836AB7" w:rsidRDefault="00836AB7" w:rsidP="00836AB7">
      <w:pPr>
        <w:jc w:val="both"/>
        <w:rPr>
          <w:rFonts w:ascii="Arial" w:hAnsi="Arial" w:cs="Arial"/>
          <w:sz w:val="22"/>
          <w:szCs w:val="22"/>
        </w:rPr>
      </w:pPr>
      <w:r>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IV</w:t>
      </w:r>
      <w:r>
        <w:rPr>
          <w:rFonts w:ascii="Arial" w:hAnsi="Arial" w:cs="Arial"/>
          <w:sz w:val="22"/>
          <w:szCs w:val="22"/>
        </w:rPr>
        <w:t>.- De ciento cinco a trescientos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los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Enajenar bebidas alcohólicas sin contar con la licencia o autorización o su refrendo anual correspondiente.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jueces, encargados de los registros públicos, notarios, corredores y en general a los funcionarios que tengan fe pública,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Inscribir o registrar documentos, instrumentos o libros, sin la constancia de haberse pagado el gravamen correspondiente.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3.- Las cometidas por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4.- Las cometidas por terceros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lastRenderedPageBreak/>
        <w:t>a).- No proporcionar avisos, informes, datos o documentos o no exhibirlos en los términos fijados por las disposiciones fiscales o cuando las autoridades lo exijan con apoyo a sus facultades legales. No aclararlos cuando las mismas autoridades lo soliciten.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al objeto de la visita.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V.-</w:t>
      </w:r>
      <w:r>
        <w:rPr>
          <w:rFonts w:ascii="Arial" w:hAnsi="Arial" w:cs="Arial"/>
          <w:sz w:val="22"/>
          <w:szCs w:val="22"/>
        </w:rPr>
        <w:t xml:space="preserve"> Es obligación de toda persona que construya o repare una obra: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Solicitar la inspección o supervisión de las obras correspondientes por parte de la oficina de Obras Públicas o del departamento competente.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Obtener permiso del Departamento de Obras Públicas para preparar fachadas o bardas. Dicho permiso será gratuito.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Quien no cumpla con esta disposición será sancionado con una multa de media Unidad de Medida y Actualización a un Unidad de Medida y Actualización</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VI.-</w:t>
      </w:r>
      <w:r>
        <w:rPr>
          <w:rFonts w:ascii="Arial" w:hAnsi="Arial" w:cs="Arial"/>
          <w:sz w:val="22"/>
          <w:szCs w:val="22"/>
        </w:rPr>
        <w:t xml:space="preserve"> La construcción o reparación de fachadas, marquesinas que pueda resultar un peligro para la circulación en las banquetas, deberán ser protegidas con el máximo de seguridad para los panteones, quedando totalmente prohibido obstruir la banqueta que dificulte la circulación.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Los infractores serán sancionados con una multa de </w:t>
      </w:r>
      <w:smartTag w:uri="urn:schemas-microsoft-com:office:smarttags" w:element="metricconverter">
        <w:smartTagPr>
          <w:attr w:name="ProductID" w:val="1 a"/>
        </w:smartTagPr>
        <w:r>
          <w:rPr>
            <w:rFonts w:ascii="Arial" w:hAnsi="Arial" w:cs="Arial"/>
            <w:sz w:val="22"/>
            <w:szCs w:val="22"/>
          </w:rPr>
          <w:t>1 a</w:t>
        </w:r>
      </w:smartTag>
      <w:r>
        <w:rPr>
          <w:rFonts w:ascii="Arial" w:hAnsi="Arial" w:cs="Arial"/>
          <w:sz w:val="22"/>
          <w:szCs w:val="22"/>
        </w:rPr>
        <w:t xml:space="preserve"> 2 Unidades de Medida y Actualización sin perjuicio de construir la obra de protección a su cargo.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VII.-</w:t>
      </w:r>
      <w:r>
        <w:rPr>
          <w:rFonts w:ascii="Arial" w:hAnsi="Arial" w:cs="Arial"/>
          <w:sz w:val="22"/>
          <w:szCs w:val="22"/>
        </w:rPr>
        <w:t xml:space="preserve"> Cuando se efectúe matanza clandestina, se aplicará una multa de </w:t>
      </w:r>
      <w:smartTag w:uri="urn:schemas-microsoft-com:office:smarttags" w:element="metricconverter">
        <w:smartTagPr>
          <w:attr w:name="ProductID" w:val="2 a"/>
        </w:smartTagPr>
        <w:r>
          <w:rPr>
            <w:rFonts w:ascii="Arial" w:hAnsi="Arial" w:cs="Arial"/>
            <w:sz w:val="22"/>
            <w:szCs w:val="22"/>
          </w:rPr>
          <w:t>2 a</w:t>
        </w:r>
      </w:smartTag>
      <w:r>
        <w:rPr>
          <w:rFonts w:ascii="Arial" w:hAnsi="Arial" w:cs="Arial"/>
          <w:sz w:val="22"/>
          <w:szCs w:val="22"/>
        </w:rPr>
        <w:t xml:space="preserve"> 3 Unidades de Medida y Actualización, previa inspección de la canal.</w:t>
      </w:r>
    </w:p>
    <w:p w:rsidR="00836AB7" w:rsidRDefault="00836AB7" w:rsidP="00836AB7">
      <w:pPr>
        <w:jc w:val="both"/>
        <w:rPr>
          <w:rFonts w:ascii="Arial" w:hAnsi="Arial" w:cs="Arial"/>
          <w:b/>
          <w:sz w:val="22"/>
          <w:szCs w:val="22"/>
        </w:rPr>
      </w:pPr>
    </w:p>
    <w:p w:rsidR="00836AB7" w:rsidRDefault="00A540C5" w:rsidP="00836AB7">
      <w:pPr>
        <w:jc w:val="both"/>
        <w:rPr>
          <w:rFonts w:ascii="Arial" w:hAnsi="Arial" w:cs="Arial"/>
          <w:sz w:val="22"/>
          <w:szCs w:val="22"/>
        </w:rPr>
      </w:pPr>
      <w:r>
        <w:rPr>
          <w:rFonts w:ascii="Arial" w:hAnsi="Arial" w:cs="Arial"/>
          <w:b/>
          <w:sz w:val="22"/>
          <w:szCs w:val="22"/>
        </w:rPr>
        <w:t>VIII</w:t>
      </w:r>
      <w:r w:rsidR="00836AB7">
        <w:rPr>
          <w:rFonts w:ascii="Arial" w:hAnsi="Arial" w:cs="Arial"/>
          <w:b/>
          <w:sz w:val="22"/>
          <w:szCs w:val="22"/>
        </w:rPr>
        <w:t>.-</w:t>
      </w:r>
      <w:r w:rsidR="00836AB7">
        <w:rPr>
          <w:rFonts w:ascii="Arial" w:hAnsi="Arial" w:cs="Arial"/>
          <w:sz w:val="22"/>
          <w:szCs w:val="22"/>
        </w:rPr>
        <w:t xml:space="preserve"> En el caso de violación de las disposiciones de la Ley para la Atención, Tratamiento y Adaptación de Menores en el Estado de Coahuila, en lo conducente, se harán acreedores a una multa de </w:t>
      </w:r>
      <w:smartTag w:uri="urn:schemas-microsoft-com:office:smarttags" w:element="metricconverter">
        <w:smartTagPr>
          <w:attr w:name="ProductID" w:val="80 a"/>
        </w:smartTagPr>
        <w:r w:rsidR="00836AB7">
          <w:rPr>
            <w:rFonts w:ascii="Arial" w:hAnsi="Arial" w:cs="Arial"/>
            <w:sz w:val="22"/>
            <w:szCs w:val="22"/>
          </w:rPr>
          <w:t>80 a</w:t>
        </w:r>
      </w:smartTag>
      <w:r w:rsidR="00836AB7">
        <w:rPr>
          <w:rFonts w:ascii="Arial" w:hAnsi="Arial" w:cs="Arial"/>
          <w:sz w:val="22"/>
          <w:szCs w:val="22"/>
        </w:rPr>
        <w:t xml:space="preserve"> 85 Unidades de Medida y Actualización; en la primera reincidencia se duplicará la multa y cuando reincida por segunda </w:t>
      </w:r>
      <w:proofErr w:type="spellStart"/>
      <w:r w:rsidR="00836AB7">
        <w:rPr>
          <w:rFonts w:ascii="Arial" w:hAnsi="Arial" w:cs="Arial"/>
          <w:sz w:val="22"/>
          <w:szCs w:val="22"/>
        </w:rPr>
        <w:t>ó</w:t>
      </w:r>
      <w:proofErr w:type="spellEnd"/>
      <w:r w:rsidR="00836AB7">
        <w:rPr>
          <w:rFonts w:ascii="Arial" w:hAnsi="Arial" w:cs="Arial"/>
          <w:sz w:val="22"/>
          <w:szCs w:val="22"/>
        </w:rPr>
        <w:t xml:space="preserve"> más veces se triplicará la sanción, independientemente de las sanciones que determine la Ley de la materia.</w:t>
      </w:r>
    </w:p>
    <w:p w:rsidR="00836AB7" w:rsidRDefault="00836AB7" w:rsidP="00836AB7">
      <w:pPr>
        <w:jc w:val="both"/>
        <w:rPr>
          <w:rFonts w:ascii="Arial" w:hAnsi="Arial" w:cs="Arial"/>
          <w:sz w:val="22"/>
          <w:szCs w:val="22"/>
        </w:rPr>
      </w:pPr>
    </w:p>
    <w:p w:rsidR="00836AB7" w:rsidRDefault="00A540C5" w:rsidP="00836AB7">
      <w:pPr>
        <w:jc w:val="both"/>
        <w:rPr>
          <w:rFonts w:ascii="Arial" w:hAnsi="Arial" w:cs="Arial"/>
          <w:sz w:val="22"/>
          <w:szCs w:val="22"/>
        </w:rPr>
      </w:pPr>
      <w:r>
        <w:rPr>
          <w:rFonts w:ascii="Arial" w:hAnsi="Arial" w:cs="Arial"/>
          <w:b/>
          <w:sz w:val="22"/>
          <w:szCs w:val="22"/>
        </w:rPr>
        <w:t>I</w:t>
      </w:r>
      <w:r w:rsidR="00836AB7">
        <w:rPr>
          <w:rFonts w:ascii="Arial" w:hAnsi="Arial" w:cs="Arial"/>
          <w:b/>
          <w:sz w:val="22"/>
          <w:szCs w:val="22"/>
        </w:rPr>
        <w:t>X.-</w:t>
      </w:r>
      <w:r w:rsidR="00836AB7">
        <w:rPr>
          <w:rFonts w:ascii="Arial" w:hAnsi="Arial" w:cs="Arial"/>
          <w:sz w:val="22"/>
          <w:szCs w:val="22"/>
        </w:rPr>
        <w:t xml:space="preserve"> De 7 a 18 Unidades de Medida y Actualización por alterar el orden público.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w:t>
      </w:r>
      <w:r>
        <w:rPr>
          <w:rFonts w:ascii="Arial" w:hAnsi="Arial" w:cs="Arial"/>
          <w:sz w:val="22"/>
          <w:szCs w:val="22"/>
        </w:rPr>
        <w:t xml:space="preserve"> De 8 a 23 Unidades de Medida y Actualización por conducir bajos los influjos del alcohol.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XI.-</w:t>
      </w:r>
      <w:r>
        <w:rPr>
          <w:rFonts w:ascii="Arial" w:hAnsi="Arial" w:cs="Arial"/>
          <w:sz w:val="22"/>
          <w:szCs w:val="22"/>
        </w:rPr>
        <w:t xml:space="preserve"> De 8 a 18 Unidades de Medida y Actualización por participar en colisiones vehiculares.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XI</w:t>
      </w:r>
      <w:r w:rsidR="00A540C5">
        <w:rPr>
          <w:rFonts w:ascii="Arial" w:hAnsi="Arial" w:cs="Arial"/>
          <w:b/>
          <w:sz w:val="22"/>
          <w:szCs w:val="22"/>
        </w:rPr>
        <w:t>I</w:t>
      </w:r>
      <w:r>
        <w:rPr>
          <w:rFonts w:ascii="Arial" w:hAnsi="Arial" w:cs="Arial"/>
          <w:b/>
          <w:sz w:val="22"/>
          <w:szCs w:val="22"/>
        </w:rPr>
        <w:t>.-</w:t>
      </w:r>
      <w:r>
        <w:rPr>
          <w:rFonts w:ascii="Arial" w:hAnsi="Arial" w:cs="Arial"/>
          <w:sz w:val="22"/>
          <w:szCs w:val="22"/>
        </w:rPr>
        <w:t xml:space="preserve"> De 10 a 23 Unidades de Medida y Actualización por conducir a exceso de velocidad en zona escolar.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w:t>
      </w:r>
      <w:r w:rsidR="00A540C5">
        <w:rPr>
          <w:rFonts w:ascii="Arial" w:hAnsi="Arial" w:cs="Arial"/>
          <w:b/>
          <w:sz w:val="22"/>
          <w:szCs w:val="22"/>
        </w:rPr>
        <w:t>III</w:t>
      </w:r>
      <w:r>
        <w:rPr>
          <w:rFonts w:ascii="Arial" w:hAnsi="Arial" w:cs="Arial"/>
          <w:b/>
          <w:sz w:val="22"/>
          <w:szCs w:val="22"/>
        </w:rPr>
        <w:t>.-</w:t>
      </w:r>
      <w:r>
        <w:rPr>
          <w:rFonts w:ascii="Arial" w:hAnsi="Arial" w:cs="Arial"/>
          <w:sz w:val="22"/>
          <w:szCs w:val="22"/>
        </w:rPr>
        <w:t xml:space="preserve"> De 7 a 18 Unidades de Medida y Actualización por conducir a exceso de velocidad permitida por reglamento de tránsito en resto de vialidades.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w:t>
      </w:r>
      <w:r w:rsidR="00A540C5">
        <w:rPr>
          <w:rFonts w:ascii="Arial" w:hAnsi="Arial" w:cs="Arial"/>
          <w:b/>
          <w:sz w:val="22"/>
          <w:szCs w:val="22"/>
        </w:rPr>
        <w:t>I</w:t>
      </w:r>
      <w:r>
        <w:rPr>
          <w:rFonts w:ascii="Arial" w:hAnsi="Arial" w:cs="Arial"/>
          <w:b/>
          <w:sz w:val="22"/>
          <w:szCs w:val="22"/>
        </w:rPr>
        <w:t>V.-</w:t>
      </w:r>
      <w:r>
        <w:rPr>
          <w:rFonts w:ascii="Arial" w:hAnsi="Arial" w:cs="Arial"/>
          <w:sz w:val="22"/>
          <w:szCs w:val="22"/>
        </w:rPr>
        <w:t xml:space="preserve"> De 8 a 18 Unidades de Medida y Actualización por participar en robo en propiedad privada.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XV.-</w:t>
      </w:r>
      <w:r>
        <w:rPr>
          <w:rFonts w:ascii="Arial" w:hAnsi="Arial" w:cs="Arial"/>
          <w:sz w:val="22"/>
          <w:szCs w:val="22"/>
        </w:rPr>
        <w:t xml:space="preserve"> De 10 a 33 Unidades de Medida y Actualización por causar daños al Patrimonio Municipal.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lastRenderedPageBreak/>
        <w:t>XVI.-</w:t>
      </w:r>
      <w:r>
        <w:rPr>
          <w:rFonts w:ascii="Arial" w:hAnsi="Arial" w:cs="Arial"/>
          <w:sz w:val="22"/>
          <w:szCs w:val="22"/>
        </w:rPr>
        <w:t xml:space="preserve"> De 10 a 19 Unidades de Medida y Actualización por conducir vehículos automotores sin precaución alguna poniendo en riesgo la integridad física de las personas.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26.-</w:t>
      </w:r>
      <w:r>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ARTICULO 27.- </w:t>
      </w:r>
      <w:r>
        <w:rPr>
          <w:rFonts w:ascii="Arial" w:hAnsi="Arial" w:cs="Arial"/>
          <w:sz w:val="22"/>
          <w:szCs w:val="22"/>
        </w:rPr>
        <w:t>Cuando se autorice el pago de contribuciones en forma diferida o en parcialidades, se causarán recargos a razón del 2% mensual sobre saldos insolutos.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ARTÍCULO 28.- </w:t>
      </w:r>
      <w:r>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y hasta que el mismo se efectúe.</w:t>
      </w:r>
    </w:p>
    <w:p w:rsidR="00997961" w:rsidRDefault="00997961" w:rsidP="00836AB7">
      <w:pPr>
        <w:jc w:val="both"/>
        <w:rPr>
          <w:rFonts w:ascii="Arial" w:hAnsi="Arial" w:cs="Arial"/>
          <w:b/>
          <w:sz w:val="22"/>
          <w:szCs w:val="22"/>
        </w:rPr>
      </w:pPr>
    </w:p>
    <w:p w:rsidR="00836AB7" w:rsidRDefault="00836AB7" w:rsidP="00836AB7">
      <w:pPr>
        <w:ind w:right="50"/>
        <w:jc w:val="center"/>
        <w:rPr>
          <w:rFonts w:ascii="Arial" w:hAnsi="Arial" w:cs="Arial"/>
          <w:b/>
          <w:sz w:val="22"/>
          <w:szCs w:val="22"/>
        </w:rPr>
      </w:pPr>
      <w:r>
        <w:rPr>
          <w:rFonts w:ascii="Arial" w:hAnsi="Arial" w:cs="Arial"/>
          <w:b/>
          <w:sz w:val="22"/>
          <w:szCs w:val="22"/>
        </w:rPr>
        <w:t>CAPÍTULO TERCERO</w:t>
      </w:r>
    </w:p>
    <w:p w:rsidR="00836AB7" w:rsidRDefault="00836AB7" w:rsidP="00836AB7">
      <w:pPr>
        <w:jc w:val="center"/>
        <w:rPr>
          <w:rFonts w:ascii="Arial" w:hAnsi="Arial" w:cs="Arial"/>
          <w:b/>
          <w:bCs/>
          <w:sz w:val="22"/>
          <w:szCs w:val="22"/>
        </w:rPr>
      </w:pPr>
      <w:r>
        <w:rPr>
          <w:rFonts w:ascii="Arial" w:hAnsi="Arial" w:cs="Arial"/>
          <w:b/>
          <w:bCs/>
          <w:sz w:val="22"/>
          <w:szCs w:val="22"/>
        </w:rPr>
        <w:t>DE LAS PARTICIPACIONES Y APORTACIONES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 xml:space="preserve">ARTÍCULO 29.- </w:t>
      </w:r>
      <w:r>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36AB7" w:rsidRDefault="00836AB7" w:rsidP="00836AB7">
      <w:pPr>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30.-</w:t>
      </w:r>
      <w:r>
        <w:rPr>
          <w:rFonts w:ascii="Arial" w:hAnsi="Arial" w:cs="Arial"/>
          <w:bCs/>
          <w:sz w:val="22"/>
          <w:szCs w:val="22"/>
        </w:rPr>
        <w:t xml:space="preserve"> Las participaciones que perciba el Municipio por ingresos del Estado, se determinarán en los acuerdos o convenios que al efecto se celebren.</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CUARTO</w:t>
      </w:r>
    </w:p>
    <w:p w:rsidR="00836AB7" w:rsidRDefault="00836AB7" w:rsidP="00836AB7">
      <w:pPr>
        <w:jc w:val="center"/>
        <w:rPr>
          <w:rFonts w:ascii="Arial" w:hAnsi="Arial" w:cs="Arial"/>
          <w:b/>
          <w:bCs/>
          <w:sz w:val="22"/>
          <w:szCs w:val="22"/>
        </w:rPr>
      </w:pPr>
      <w:r>
        <w:rPr>
          <w:rFonts w:ascii="Arial" w:hAnsi="Arial" w:cs="Arial"/>
          <w:b/>
          <w:bCs/>
          <w:sz w:val="22"/>
          <w:szCs w:val="22"/>
        </w:rPr>
        <w:t>DE LOS INGRESOS EXTRAORDINARIOS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31.-</w:t>
      </w:r>
      <w:r>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836AB7" w:rsidRDefault="00836AB7" w:rsidP="00836AB7">
      <w:pPr>
        <w:jc w:val="both"/>
        <w:rPr>
          <w:rFonts w:ascii="Arial" w:hAnsi="Arial" w:cs="Arial"/>
          <w:b/>
          <w:bCs/>
          <w:sz w:val="22"/>
          <w:szCs w:val="22"/>
        </w:rPr>
      </w:pPr>
    </w:p>
    <w:p w:rsidR="00836AB7" w:rsidRDefault="00836AB7" w:rsidP="00836AB7">
      <w:pPr>
        <w:jc w:val="center"/>
        <w:rPr>
          <w:rFonts w:ascii="Arial" w:hAnsi="Arial" w:cs="Arial"/>
          <w:bCs/>
          <w:sz w:val="22"/>
          <w:szCs w:val="22"/>
        </w:rPr>
      </w:pPr>
      <w:r>
        <w:rPr>
          <w:rFonts w:ascii="Arial" w:hAnsi="Arial" w:cs="Arial"/>
          <w:b/>
          <w:bCs/>
          <w:sz w:val="22"/>
          <w:szCs w:val="22"/>
        </w:rPr>
        <w:t>TITULO CUARTO</w:t>
      </w:r>
    </w:p>
    <w:p w:rsidR="00836AB7" w:rsidRDefault="00836AB7" w:rsidP="00836AB7">
      <w:pPr>
        <w:jc w:val="center"/>
        <w:rPr>
          <w:rFonts w:ascii="Arial" w:hAnsi="Arial" w:cs="Arial"/>
          <w:b/>
          <w:bCs/>
          <w:sz w:val="22"/>
          <w:szCs w:val="22"/>
        </w:rPr>
      </w:pPr>
      <w:r>
        <w:rPr>
          <w:rFonts w:ascii="Arial" w:hAnsi="Arial" w:cs="Arial"/>
          <w:b/>
          <w:bCs/>
          <w:sz w:val="22"/>
          <w:szCs w:val="22"/>
        </w:rPr>
        <w:t>CAPÍTULO PRIMERO</w:t>
      </w:r>
    </w:p>
    <w:p w:rsidR="00836AB7" w:rsidRDefault="00836AB7" w:rsidP="00836AB7">
      <w:pPr>
        <w:jc w:val="center"/>
        <w:rPr>
          <w:rFonts w:ascii="Arial" w:hAnsi="Arial" w:cs="Arial"/>
          <w:b/>
          <w:bCs/>
          <w:sz w:val="22"/>
          <w:szCs w:val="22"/>
        </w:rPr>
      </w:pPr>
      <w:r>
        <w:rPr>
          <w:rFonts w:ascii="Arial" w:hAnsi="Arial" w:cs="Arial"/>
          <w:b/>
          <w:bCs/>
          <w:sz w:val="22"/>
          <w:szCs w:val="22"/>
        </w:rPr>
        <w:t>DE LOS ESTÍMULOS FISCALES E INCENTIVOS</w:t>
      </w:r>
    </w:p>
    <w:p w:rsidR="00836AB7" w:rsidRDefault="00836AB7" w:rsidP="00836AB7">
      <w:pPr>
        <w:jc w:val="both"/>
        <w:rPr>
          <w:rFonts w:ascii="Arial" w:hAnsi="Arial" w:cs="Arial"/>
          <w:b/>
          <w:bCs/>
          <w:sz w:val="22"/>
          <w:szCs w:val="22"/>
        </w:rPr>
      </w:pPr>
    </w:p>
    <w:p w:rsidR="00836AB7" w:rsidRDefault="00836AB7" w:rsidP="00836AB7">
      <w:pPr>
        <w:autoSpaceDE w:val="0"/>
        <w:autoSpaceDN w:val="0"/>
        <w:adjustRightInd w:val="0"/>
        <w:ind w:right="49"/>
        <w:contextualSpacing/>
        <w:jc w:val="both"/>
        <w:rPr>
          <w:rFonts w:ascii="Arial" w:hAnsi="Arial" w:cs="Arial"/>
          <w:color w:val="000000"/>
          <w:sz w:val="22"/>
          <w:szCs w:val="22"/>
        </w:rPr>
      </w:pPr>
      <w:r>
        <w:rPr>
          <w:rFonts w:ascii="Arial" w:hAnsi="Arial" w:cs="Arial"/>
          <w:b/>
          <w:bCs/>
          <w:sz w:val="22"/>
          <w:szCs w:val="22"/>
        </w:rPr>
        <w:t xml:space="preserve">ARTÍCULO 32.- </w:t>
      </w:r>
      <w:r>
        <w:rPr>
          <w:rFonts w:ascii="Arial" w:hAnsi="Arial" w:cs="Arial"/>
          <w:color w:val="000000"/>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36AB7" w:rsidRDefault="00836AB7" w:rsidP="00836AB7">
      <w:pPr>
        <w:autoSpaceDE w:val="0"/>
        <w:autoSpaceDN w:val="0"/>
        <w:adjustRightInd w:val="0"/>
        <w:ind w:right="49"/>
        <w:contextualSpacing/>
        <w:jc w:val="both"/>
        <w:rPr>
          <w:rFonts w:ascii="Arial" w:hAnsi="Arial" w:cs="Arial"/>
          <w:b/>
          <w:color w:val="000000"/>
          <w:sz w:val="22"/>
          <w:szCs w:val="22"/>
        </w:rPr>
      </w:pPr>
    </w:p>
    <w:p w:rsidR="00836AB7" w:rsidRDefault="00836AB7" w:rsidP="00836AB7">
      <w:pPr>
        <w:jc w:val="center"/>
        <w:rPr>
          <w:rFonts w:ascii="Arial" w:hAnsi="Arial" w:cs="Arial"/>
          <w:b/>
          <w:sz w:val="22"/>
          <w:szCs w:val="22"/>
          <w:lang w:val="en-US"/>
        </w:rPr>
      </w:pPr>
      <w:r>
        <w:rPr>
          <w:rFonts w:ascii="Arial" w:hAnsi="Arial" w:cs="Arial"/>
          <w:b/>
          <w:sz w:val="22"/>
          <w:szCs w:val="22"/>
          <w:lang w:val="en-US"/>
        </w:rPr>
        <w:t>T R A N S I T O R I O S</w:t>
      </w:r>
    </w:p>
    <w:p w:rsidR="00836AB7" w:rsidRDefault="00836AB7" w:rsidP="00836AB7">
      <w:pPr>
        <w:jc w:val="both"/>
        <w:rPr>
          <w:rFonts w:ascii="Arial" w:hAnsi="Arial" w:cs="Arial"/>
          <w:sz w:val="22"/>
          <w:szCs w:val="22"/>
          <w:lang w:val="en-US"/>
        </w:rPr>
      </w:pPr>
    </w:p>
    <w:p w:rsidR="00836AB7" w:rsidRDefault="00836AB7" w:rsidP="00836AB7">
      <w:pPr>
        <w:tabs>
          <w:tab w:val="left" w:pos="-709"/>
        </w:tabs>
        <w:jc w:val="both"/>
        <w:rPr>
          <w:rFonts w:ascii="Arial" w:hAnsi="Arial" w:cs="Arial"/>
          <w:sz w:val="22"/>
          <w:szCs w:val="22"/>
        </w:rPr>
      </w:pPr>
      <w:r>
        <w:rPr>
          <w:rFonts w:ascii="Arial" w:hAnsi="Arial" w:cs="Arial"/>
          <w:b/>
          <w:sz w:val="22"/>
          <w:szCs w:val="22"/>
        </w:rPr>
        <w:t>PRIMERO.-</w:t>
      </w:r>
      <w:r>
        <w:rPr>
          <w:rFonts w:ascii="Arial" w:hAnsi="Arial" w:cs="Arial"/>
          <w:sz w:val="22"/>
          <w:szCs w:val="22"/>
        </w:rPr>
        <w:t xml:space="preserve"> Esta Ley empezará a regir a partir del día 1º de enero del año 202</w:t>
      </w:r>
      <w:r w:rsidR="0019476B">
        <w:rPr>
          <w:rFonts w:ascii="Arial" w:hAnsi="Arial" w:cs="Arial"/>
          <w:sz w:val="22"/>
          <w:szCs w:val="22"/>
        </w:rPr>
        <w:t>2</w:t>
      </w:r>
      <w:r>
        <w:rPr>
          <w:rFonts w:ascii="Arial" w:hAnsi="Arial" w:cs="Arial"/>
          <w:sz w:val="22"/>
          <w:szCs w:val="22"/>
        </w:rPr>
        <w:t>.</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SEGUNDO.- </w:t>
      </w:r>
      <w:r>
        <w:rPr>
          <w:rFonts w:ascii="Arial" w:hAnsi="Arial" w:cs="Arial"/>
          <w:sz w:val="22"/>
          <w:szCs w:val="22"/>
        </w:rPr>
        <w:t>Para los efectos de lo dispuesto en esta Ley, se entenderá por:</w:t>
      </w:r>
    </w:p>
    <w:p w:rsidR="00836AB7" w:rsidRDefault="00836AB7" w:rsidP="00836AB7">
      <w:pPr>
        <w:jc w:val="both"/>
        <w:rPr>
          <w:rFonts w:ascii="Arial" w:hAnsi="Arial" w:cs="Arial"/>
          <w:sz w:val="22"/>
          <w:szCs w:val="22"/>
        </w:rPr>
      </w:pPr>
    </w:p>
    <w:p w:rsidR="00836AB7" w:rsidRDefault="00836AB7" w:rsidP="00CB29A6">
      <w:pPr>
        <w:ind w:left="284" w:hanging="284"/>
        <w:jc w:val="both"/>
        <w:rPr>
          <w:rFonts w:ascii="Arial" w:hAnsi="Arial" w:cs="Arial"/>
          <w:sz w:val="22"/>
          <w:szCs w:val="22"/>
        </w:rPr>
      </w:pPr>
      <w:r>
        <w:rPr>
          <w:rFonts w:ascii="Arial" w:hAnsi="Arial" w:cs="Arial"/>
          <w:sz w:val="22"/>
          <w:szCs w:val="22"/>
        </w:rPr>
        <w:lastRenderedPageBreak/>
        <w:t xml:space="preserve">I.- Adultos </w:t>
      </w:r>
      <w:r w:rsidR="00CB29A6">
        <w:rPr>
          <w:rFonts w:ascii="Arial" w:hAnsi="Arial" w:cs="Arial"/>
          <w:sz w:val="22"/>
          <w:szCs w:val="22"/>
        </w:rPr>
        <w:t>mayores. -</w:t>
      </w:r>
      <w:r>
        <w:rPr>
          <w:rFonts w:ascii="Arial" w:hAnsi="Arial" w:cs="Arial"/>
          <w:sz w:val="22"/>
          <w:szCs w:val="22"/>
        </w:rPr>
        <w:t xml:space="preserve"> Personas de 60 o más años de edad.</w:t>
      </w:r>
    </w:p>
    <w:p w:rsidR="00A540C5" w:rsidRDefault="00A540C5" w:rsidP="00CB29A6">
      <w:pPr>
        <w:ind w:left="284" w:hanging="284"/>
        <w:jc w:val="both"/>
        <w:rPr>
          <w:rFonts w:ascii="Arial" w:hAnsi="Arial" w:cs="Arial"/>
          <w:sz w:val="22"/>
          <w:szCs w:val="22"/>
        </w:rPr>
      </w:pPr>
    </w:p>
    <w:p w:rsidR="00836AB7" w:rsidRDefault="00836AB7" w:rsidP="00CB29A6">
      <w:pPr>
        <w:ind w:left="284" w:hanging="284"/>
        <w:jc w:val="both"/>
        <w:rPr>
          <w:rFonts w:ascii="Arial" w:hAnsi="Arial" w:cs="Arial"/>
          <w:sz w:val="22"/>
          <w:szCs w:val="22"/>
        </w:rPr>
      </w:pPr>
      <w:r>
        <w:rPr>
          <w:rFonts w:ascii="Arial" w:hAnsi="Arial" w:cs="Arial"/>
          <w:sz w:val="22"/>
          <w:szCs w:val="22"/>
        </w:rPr>
        <w:t xml:space="preserve">II.- Personas con </w:t>
      </w:r>
      <w:r w:rsidR="00CB29A6">
        <w:rPr>
          <w:rFonts w:ascii="Arial" w:hAnsi="Arial" w:cs="Arial"/>
          <w:sz w:val="22"/>
          <w:szCs w:val="22"/>
        </w:rPr>
        <w:t>discapacidad. -</w:t>
      </w:r>
      <w:r w:rsidR="000D6854">
        <w:rPr>
          <w:rFonts w:ascii="Arial" w:hAnsi="Arial" w:cs="Arial"/>
          <w:sz w:val="22"/>
          <w:szCs w:val="22"/>
        </w:rPr>
        <w:t xml:space="preserve">  Toda</w:t>
      </w:r>
      <w:r>
        <w:rPr>
          <w:rFonts w:ascii="Arial" w:hAnsi="Arial" w:cs="Arial"/>
          <w:sz w:val="22"/>
          <w:szCs w:val="22"/>
        </w:rPr>
        <w:t xml:space="preserve"> </w:t>
      </w:r>
      <w:r w:rsidR="00A540C5">
        <w:rPr>
          <w:rFonts w:ascii="Arial" w:hAnsi="Arial" w:cs="Arial"/>
          <w:sz w:val="22"/>
          <w:szCs w:val="22"/>
        </w:rPr>
        <w:t>persona que por razón congénita o adquirida presenta una o más discapacidades de carácter físico, mental, intelectual o sensorial, o un trastorno de talla o peso congénito o adquirido, ya sea permanente o temporal y que al interactuar con las barreras que le impone el entorno social, pueda impedir su inclusión plena y efectiva, en igualdad de condiciones con los demás.</w:t>
      </w:r>
    </w:p>
    <w:p w:rsidR="00A540C5" w:rsidRDefault="00A540C5" w:rsidP="00CB29A6">
      <w:pPr>
        <w:ind w:left="284" w:hanging="284"/>
        <w:jc w:val="both"/>
        <w:rPr>
          <w:rFonts w:ascii="Arial" w:hAnsi="Arial" w:cs="Arial"/>
          <w:sz w:val="22"/>
          <w:szCs w:val="22"/>
        </w:rPr>
      </w:pPr>
    </w:p>
    <w:p w:rsidR="00836AB7" w:rsidRDefault="00836AB7" w:rsidP="00CB29A6">
      <w:pPr>
        <w:ind w:left="284" w:hanging="284"/>
        <w:jc w:val="both"/>
        <w:rPr>
          <w:rFonts w:ascii="Arial" w:hAnsi="Arial" w:cs="Arial"/>
          <w:sz w:val="22"/>
          <w:szCs w:val="22"/>
        </w:rPr>
      </w:pPr>
      <w:r>
        <w:rPr>
          <w:rFonts w:ascii="Arial" w:hAnsi="Arial" w:cs="Arial"/>
          <w:sz w:val="22"/>
          <w:szCs w:val="22"/>
        </w:rPr>
        <w:t xml:space="preserve">III.- </w:t>
      </w:r>
      <w:r w:rsidR="00CB29A6">
        <w:rPr>
          <w:rFonts w:ascii="Arial" w:hAnsi="Arial" w:cs="Arial"/>
          <w:sz w:val="22"/>
          <w:szCs w:val="22"/>
        </w:rPr>
        <w:t>Pensionados. -</w:t>
      </w:r>
      <w:r>
        <w:rPr>
          <w:rFonts w:ascii="Arial" w:hAnsi="Arial" w:cs="Arial"/>
          <w:sz w:val="22"/>
          <w:szCs w:val="22"/>
        </w:rPr>
        <w:t xml:space="preserve"> Personas </w:t>
      </w:r>
      <w:r w:rsidR="00CB29A6">
        <w:rPr>
          <w:rFonts w:ascii="Arial" w:hAnsi="Arial" w:cs="Arial"/>
          <w:sz w:val="22"/>
          <w:szCs w:val="22"/>
        </w:rPr>
        <w:t>que,</w:t>
      </w:r>
      <w:r>
        <w:rPr>
          <w:rFonts w:ascii="Arial" w:hAnsi="Arial" w:cs="Arial"/>
          <w:sz w:val="22"/>
          <w:szCs w:val="22"/>
        </w:rPr>
        <w:t xml:space="preserve"> por vejez, incapacidad, viudez o enfermedad, reciben una pensión por cualquier institución.</w:t>
      </w:r>
    </w:p>
    <w:p w:rsidR="00A540C5" w:rsidRDefault="00A540C5" w:rsidP="00CB29A6">
      <w:pPr>
        <w:ind w:left="284" w:hanging="284"/>
        <w:jc w:val="both"/>
        <w:rPr>
          <w:rFonts w:ascii="Arial" w:hAnsi="Arial" w:cs="Arial"/>
          <w:sz w:val="22"/>
          <w:szCs w:val="22"/>
        </w:rPr>
      </w:pPr>
    </w:p>
    <w:p w:rsidR="00836AB7" w:rsidRDefault="00836AB7" w:rsidP="00CB29A6">
      <w:pPr>
        <w:ind w:left="284" w:hanging="284"/>
        <w:jc w:val="both"/>
        <w:rPr>
          <w:rFonts w:ascii="Arial" w:hAnsi="Arial" w:cs="Arial"/>
          <w:sz w:val="22"/>
          <w:szCs w:val="22"/>
        </w:rPr>
      </w:pPr>
      <w:r>
        <w:rPr>
          <w:rFonts w:ascii="Arial" w:hAnsi="Arial" w:cs="Arial"/>
          <w:sz w:val="22"/>
          <w:szCs w:val="22"/>
        </w:rPr>
        <w:t xml:space="preserve">IV.- </w:t>
      </w:r>
      <w:r w:rsidR="00CB29A6">
        <w:rPr>
          <w:rFonts w:ascii="Arial" w:hAnsi="Arial" w:cs="Arial"/>
          <w:sz w:val="22"/>
          <w:szCs w:val="22"/>
        </w:rPr>
        <w:t>Jubilados. -</w:t>
      </w:r>
      <w:r>
        <w:rPr>
          <w:rFonts w:ascii="Arial" w:hAnsi="Arial" w:cs="Arial"/>
          <w:sz w:val="22"/>
          <w:szCs w:val="22"/>
        </w:rPr>
        <w:t xml:space="preserve"> Personas separadas del ámbito laboral por antigüedad en el servicio.</w:t>
      </w:r>
    </w:p>
    <w:p w:rsidR="00A540C5" w:rsidRDefault="00A540C5" w:rsidP="00CB29A6">
      <w:pPr>
        <w:ind w:left="284" w:hanging="284"/>
        <w:jc w:val="both"/>
        <w:rPr>
          <w:rFonts w:ascii="Arial" w:hAnsi="Arial" w:cs="Arial"/>
          <w:sz w:val="22"/>
          <w:szCs w:val="22"/>
        </w:rPr>
      </w:pPr>
    </w:p>
    <w:p w:rsidR="00836AB7" w:rsidRDefault="00836AB7" w:rsidP="00CB29A6">
      <w:pPr>
        <w:ind w:left="284" w:hanging="284"/>
        <w:jc w:val="both"/>
        <w:rPr>
          <w:rFonts w:ascii="Arial" w:hAnsi="Arial" w:cs="Arial"/>
          <w:sz w:val="22"/>
          <w:szCs w:val="22"/>
        </w:rPr>
      </w:pPr>
      <w:r>
        <w:rPr>
          <w:rFonts w:ascii="Arial" w:hAnsi="Arial" w:cs="Arial"/>
          <w:sz w:val="22"/>
          <w:szCs w:val="22"/>
        </w:rPr>
        <w:t>V.- Los beneficios a adultos mayores, personas con discapacidad y madres solteras, no se harán efectivos si se demuestra que tienen solvencia económica significativa o son propietarios de varios inmuebles.</w:t>
      </w:r>
    </w:p>
    <w:p w:rsidR="00A540C5" w:rsidRDefault="00A540C5" w:rsidP="00CB29A6">
      <w:pPr>
        <w:ind w:left="284" w:hanging="284"/>
        <w:jc w:val="both"/>
        <w:rPr>
          <w:rFonts w:ascii="Arial" w:hAnsi="Arial" w:cs="Arial"/>
          <w:sz w:val="22"/>
          <w:szCs w:val="22"/>
        </w:rPr>
      </w:pPr>
    </w:p>
    <w:p w:rsidR="00836AB7" w:rsidRDefault="00836AB7" w:rsidP="00CB29A6">
      <w:pPr>
        <w:ind w:left="284" w:hanging="284"/>
        <w:jc w:val="both"/>
        <w:rPr>
          <w:rFonts w:ascii="Arial" w:hAnsi="Arial" w:cs="Arial"/>
          <w:sz w:val="22"/>
          <w:szCs w:val="22"/>
        </w:rPr>
      </w:pPr>
      <w:r>
        <w:rPr>
          <w:rFonts w:ascii="Arial" w:hAnsi="Arial" w:cs="Arial"/>
          <w:sz w:val="22"/>
          <w:szCs w:val="22"/>
        </w:rPr>
        <w:t>VI.- Cuando el importe anual del Impuesto Predial se cubra antes del 31 de enero del 202</w:t>
      </w:r>
      <w:r w:rsidR="0019476B">
        <w:rPr>
          <w:rFonts w:ascii="Arial" w:hAnsi="Arial" w:cs="Arial"/>
          <w:sz w:val="22"/>
          <w:szCs w:val="22"/>
        </w:rPr>
        <w:t>2</w:t>
      </w:r>
      <w:r>
        <w:rPr>
          <w:rFonts w:ascii="Arial" w:hAnsi="Arial" w:cs="Arial"/>
          <w:sz w:val="22"/>
          <w:szCs w:val="22"/>
        </w:rPr>
        <w:t>, se otorgará un incentivo del 15% al contribuyente del monto total, por concepto de pago anticipado; si el pago se hace durante el mes de febrero, se otorgará un incentivo del 10% y durante el mes de marzo un incentivo del 5%.</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TERCERO.- </w:t>
      </w:r>
      <w:r>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36AB7" w:rsidRDefault="00836AB7" w:rsidP="00836AB7">
      <w:pPr>
        <w:jc w:val="both"/>
        <w:rPr>
          <w:rFonts w:ascii="Arial" w:hAnsi="Arial" w:cs="Arial"/>
          <w:sz w:val="22"/>
          <w:szCs w:val="22"/>
        </w:rPr>
      </w:pPr>
    </w:p>
    <w:p w:rsidR="00836AB7" w:rsidRDefault="00836AB7" w:rsidP="00836AB7">
      <w:pPr>
        <w:pStyle w:val="Sinespaciado"/>
        <w:jc w:val="both"/>
        <w:rPr>
          <w:rFonts w:ascii="Arial" w:hAnsi="Arial" w:cs="Arial"/>
        </w:rPr>
      </w:pPr>
      <w:r>
        <w:rPr>
          <w:rFonts w:ascii="Arial" w:hAnsi="Arial" w:cs="Arial"/>
          <w:b/>
        </w:rPr>
        <w:t xml:space="preserve">CUARTO.-  </w:t>
      </w:r>
      <w:r>
        <w:rPr>
          <w:rFonts w:ascii="Arial" w:hAnsi="Arial" w:cs="Arial"/>
        </w:rPr>
        <w:t>El municipio de Abasolo,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QUINTO.- </w:t>
      </w:r>
      <w:r>
        <w:rPr>
          <w:rFonts w:ascii="Arial" w:hAnsi="Arial" w:cs="Arial"/>
          <w:sz w:val="22"/>
          <w:szCs w:val="22"/>
        </w:rPr>
        <w:t>El municipio de Abasolo, Coahuila de Zaragoza, elaborará y difundirá a más tardar el 31 de enero de 202</w:t>
      </w:r>
      <w:r w:rsidR="0019476B">
        <w:rPr>
          <w:rFonts w:ascii="Arial" w:hAnsi="Arial" w:cs="Arial"/>
          <w:sz w:val="22"/>
          <w:szCs w:val="22"/>
        </w:rPr>
        <w:t>2</w:t>
      </w:r>
      <w:r>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836AB7" w:rsidRPr="00836AB7" w:rsidRDefault="00836AB7" w:rsidP="00836AB7">
      <w:pPr>
        <w:jc w:val="both"/>
        <w:rPr>
          <w:rFonts w:ascii="Arial" w:hAnsi="Arial" w:cs="Arial"/>
          <w:sz w:val="22"/>
          <w:szCs w:val="22"/>
        </w:rPr>
      </w:pPr>
    </w:p>
    <w:p w:rsidR="00836AB7" w:rsidRPr="00836AB7" w:rsidRDefault="00836AB7" w:rsidP="00836AB7">
      <w:pPr>
        <w:jc w:val="both"/>
        <w:rPr>
          <w:rFonts w:ascii="Arial" w:hAnsi="Arial" w:cs="Arial"/>
          <w:sz w:val="22"/>
          <w:szCs w:val="22"/>
        </w:rPr>
      </w:pPr>
      <w:r w:rsidRPr="00836AB7">
        <w:rPr>
          <w:rFonts w:ascii="Arial" w:hAnsi="Arial" w:cs="Arial"/>
          <w:b/>
          <w:sz w:val="22"/>
          <w:szCs w:val="22"/>
        </w:rPr>
        <w:t xml:space="preserve">SEXTO.-  </w:t>
      </w:r>
      <w:r w:rsidRPr="00836AB7">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SÉPTIMO.- </w:t>
      </w:r>
      <w:r>
        <w:rPr>
          <w:rFonts w:ascii="Arial" w:hAnsi="Arial" w:cs="Arial"/>
          <w:sz w:val="22"/>
          <w:szCs w:val="22"/>
        </w:rPr>
        <w:t>Publíquese la presente Ley en el Periódico Oficial del Gobierno del Estado.</w:t>
      </w:r>
    </w:p>
    <w:p w:rsidR="00997961" w:rsidRDefault="00997961" w:rsidP="00836AB7">
      <w:pPr>
        <w:jc w:val="both"/>
        <w:rPr>
          <w:rFonts w:ascii="Arial" w:hAnsi="Arial" w:cs="Arial"/>
          <w:sz w:val="22"/>
          <w:szCs w:val="22"/>
        </w:rPr>
      </w:pPr>
    </w:p>
    <w:p w:rsidR="00A214EB" w:rsidRDefault="00A214EB">
      <w:pPr>
        <w:rPr>
          <w:lang w:val="es-419"/>
        </w:rPr>
      </w:pPr>
    </w:p>
    <w:p w:rsidR="00A214EB" w:rsidRDefault="00A214EB">
      <w:pPr>
        <w:rPr>
          <w:sz w:val="22"/>
          <w:szCs w:val="22"/>
          <w:lang w:val="es-419"/>
        </w:rPr>
      </w:pPr>
    </w:p>
    <w:p w:rsidR="001F48EB" w:rsidRDefault="001F48EB">
      <w:pPr>
        <w:rPr>
          <w:sz w:val="22"/>
          <w:szCs w:val="22"/>
          <w:lang w:val="es-419"/>
        </w:rPr>
      </w:pPr>
    </w:p>
    <w:p w:rsidR="001F48EB" w:rsidRDefault="001F48EB">
      <w:pPr>
        <w:rPr>
          <w:sz w:val="22"/>
          <w:szCs w:val="22"/>
          <w:lang w:val="es-419"/>
        </w:rPr>
      </w:pPr>
    </w:p>
    <w:p w:rsidR="001F48EB" w:rsidRDefault="001F48EB">
      <w:pPr>
        <w:rPr>
          <w:sz w:val="22"/>
          <w:szCs w:val="22"/>
          <w:lang w:val="es-419"/>
        </w:rPr>
      </w:pPr>
    </w:p>
    <w:p w:rsidR="001F48EB" w:rsidRDefault="001F48EB">
      <w:pPr>
        <w:rPr>
          <w:sz w:val="22"/>
          <w:szCs w:val="22"/>
          <w:lang w:val="es-419"/>
        </w:rPr>
      </w:pPr>
    </w:p>
    <w:p w:rsidR="001F48EB" w:rsidRDefault="001F48EB">
      <w:pPr>
        <w:rPr>
          <w:sz w:val="22"/>
          <w:szCs w:val="22"/>
          <w:lang w:val="es-419"/>
        </w:rPr>
      </w:pPr>
    </w:p>
    <w:p w:rsidR="001F48EB" w:rsidRPr="00A214EB" w:rsidRDefault="001F48EB">
      <w:pPr>
        <w:rPr>
          <w:sz w:val="22"/>
          <w:szCs w:val="22"/>
          <w:lang w:val="es-419"/>
        </w:rPr>
      </w:pPr>
    </w:p>
    <w:p w:rsidR="00B85E71" w:rsidRPr="00A214EB" w:rsidRDefault="00B85E71" w:rsidP="00B85E71">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 xml:space="preserve">del año </w:t>
      </w:r>
      <w:proofErr w:type="gramStart"/>
      <w:r w:rsidRPr="00A214EB">
        <w:rPr>
          <w:rFonts w:ascii="Arial" w:hAnsi="Arial" w:cs="Arial"/>
          <w:b/>
          <w:snapToGrid w:val="0"/>
          <w:sz w:val="22"/>
          <w:szCs w:val="22"/>
          <w:lang w:val="es-ES_tradnl"/>
        </w:rPr>
        <w:t>dos mil veintiuno</w:t>
      </w:r>
      <w:proofErr w:type="gramEnd"/>
      <w:r w:rsidRPr="00A214EB">
        <w:rPr>
          <w:rFonts w:ascii="Arial" w:hAnsi="Arial" w:cs="Arial"/>
          <w:b/>
          <w:snapToGrid w:val="0"/>
          <w:sz w:val="22"/>
          <w:szCs w:val="22"/>
          <w:lang w:val="es-ES_tradnl"/>
        </w:rPr>
        <w:t>.</w:t>
      </w:r>
    </w:p>
    <w:p w:rsidR="00B85E71" w:rsidRPr="00A214EB" w:rsidRDefault="00B85E71" w:rsidP="00B85E71">
      <w:pPr>
        <w:widowControl w:val="0"/>
        <w:jc w:val="both"/>
        <w:rPr>
          <w:rFonts w:ascii="Arial" w:hAnsi="Arial" w:cs="Arial"/>
          <w:b/>
          <w:snapToGrid w:val="0"/>
          <w:sz w:val="22"/>
          <w:szCs w:val="22"/>
        </w:rPr>
      </w:pPr>
    </w:p>
    <w:p w:rsidR="00B85E71" w:rsidRPr="00A214EB" w:rsidRDefault="00B85E71" w:rsidP="00B85E71">
      <w:pPr>
        <w:widowControl w:val="0"/>
        <w:rPr>
          <w:rFonts w:ascii="Arial" w:hAnsi="Arial" w:cs="Arial"/>
          <w:b/>
          <w:snapToGrid w:val="0"/>
          <w:sz w:val="22"/>
          <w:szCs w:val="22"/>
        </w:rPr>
      </w:pPr>
    </w:p>
    <w:p w:rsidR="001F48EB" w:rsidRPr="001F48EB" w:rsidRDefault="001F48EB" w:rsidP="001F48EB">
      <w:pPr>
        <w:jc w:val="both"/>
        <w:rPr>
          <w:rFonts w:ascii="Arial" w:hAnsi="Arial" w:cs="Arial"/>
          <w:b/>
          <w:snapToGrid w:val="0"/>
          <w:sz w:val="26"/>
          <w:szCs w:val="26"/>
          <w:lang w:val="es-ES_tradnl"/>
        </w:rPr>
      </w:pPr>
      <w:bookmarkStart w:id="0" w:name="_GoBack"/>
      <w:bookmarkEnd w:id="0"/>
    </w:p>
    <w:p w:rsidR="001F48EB" w:rsidRPr="001F48EB" w:rsidRDefault="001F48EB" w:rsidP="001F48EB">
      <w:pPr>
        <w:jc w:val="center"/>
        <w:rPr>
          <w:rFonts w:ascii="Arial" w:hAnsi="Arial" w:cs="Arial"/>
          <w:b/>
          <w:snapToGrid w:val="0"/>
          <w:sz w:val="22"/>
          <w:szCs w:val="22"/>
        </w:rPr>
      </w:pPr>
      <w:r w:rsidRPr="001F48EB">
        <w:rPr>
          <w:rFonts w:ascii="Arial" w:hAnsi="Arial" w:cs="Arial"/>
          <w:b/>
          <w:snapToGrid w:val="0"/>
          <w:sz w:val="22"/>
          <w:szCs w:val="22"/>
        </w:rPr>
        <w:t>DIPUTADA PRESIDENTA</w:t>
      </w:r>
    </w:p>
    <w:p w:rsidR="001F48EB" w:rsidRPr="001F48EB" w:rsidRDefault="001F48EB" w:rsidP="001F48EB">
      <w:pPr>
        <w:jc w:val="center"/>
        <w:rPr>
          <w:rFonts w:ascii="Arial" w:hAnsi="Arial" w:cs="Arial"/>
          <w:b/>
          <w:sz w:val="22"/>
          <w:szCs w:val="22"/>
        </w:rPr>
      </w:pPr>
      <w:r w:rsidRPr="001F48EB">
        <w:rPr>
          <w:rFonts w:ascii="Arial" w:hAnsi="Arial" w:cs="Arial"/>
          <w:b/>
          <w:sz w:val="22"/>
          <w:szCs w:val="22"/>
        </w:rPr>
        <w:t>MARÍA GUADALUPE OYERVIDES VALDEZ</w:t>
      </w:r>
    </w:p>
    <w:p w:rsidR="001F48EB" w:rsidRPr="001F48EB" w:rsidRDefault="001F48EB" w:rsidP="001F48EB">
      <w:pPr>
        <w:jc w:val="center"/>
        <w:rPr>
          <w:rFonts w:ascii="Arial" w:hAnsi="Arial" w:cs="Arial"/>
          <w:b/>
          <w:snapToGrid w:val="0"/>
          <w:sz w:val="22"/>
          <w:szCs w:val="22"/>
        </w:rPr>
      </w:pPr>
      <w:r w:rsidRPr="001F48EB">
        <w:rPr>
          <w:rFonts w:ascii="Arial" w:hAnsi="Arial" w:cs="Arial"/>
          <w:b/>
          <w:sz w:val="22"/>
          <w:szCs w:val="22"/>
        </w:rPr>
        <w:t>(RÚBRICA)</w:t>
      </w:r>
    </w:p>
    <w:p w:rsidR="001F48EB" w:rsidRPr="001F48EB" w:rsidRDefault="001F48EB" w:rsidP="001F48EB">
      <w:pPr>
        <w:jc w:val="both"/>
        <w:rPr>
          <w:rFonts w:ascii="Arial" w:hAnsi="Arial" w:cs="Arial"/>
          <w:b/>
          <w:sz w:val="22"/>
          <w:szCs w:val="22"/>
        </w:rPr>
      </w:pPr>
    </w:p>
    <w:p w:rsidR="001F48EB" w:rsidRPr="001F48EB" w:rsidRDefault="001F48EB" w:rsidP="001F48EB">
      <w:pPr>
        <w:jc w:val="both"/>
        <w:rPr>
          <w:rFonts w:ascii="Arial" w:hAnsi="Arial" w:cs="Arial"/>
          <w:b/>
          <w:sz w:val="22"/>
          <w:szCs w:val="22"/>
        </w:rPr>
      </w:pPr>
    </w:p>
    <w:tbl>
      <w:tblPr>
        <w:tblStyle w:val="Tablaconcuadrcul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1F48EB" w:rsidRPr="001F48EB" w:rsidTr="001F1C42">
        <w:tc>
          <w:tcPr>
            <w:tcW w:w="4536" w:type="dxa"/>
          </w:tcPr>
          <w:p w:rsidR="001F48EB" w:rsidRPr="001F48EB" w:rsidRDefault="001F48EB" w:rsidP="001F48EB">
            <w:pPr>
              <w:jc w:val="center"/>
              <w:rPr>
                <w:rFonts w:ascii="Arial" w:hAnsi="Arial" w:cs="Arial"/>
                <w:b/>
                <w:snapToGrid w:val="0"/>
                <w:sz w:val="22"/>
                <w:szCs w:val="22"/>
                <w:lang w:val="es-ES_tradnl"/>
              </w:rPr>
            </w:pPr>
            <w:r w:rsidRPr="001F48EB">
              <w:rPr>
                <w:rFonts w:ascii="Arial" w:hAnsi="Arial" w:cs="Arial"/>
                <w:b/>
                <w:snapToGrid w:val="0"/>
                <w:sz w:val="22"/>
                <w:szCs w:val="22"/>
                <w:lang w:val="es-ES_tradnl"/>
              </w:rPr>
              <w:t>DIPUTADA SECRETARIA</w:t>
            </w:r>
          </w:p>
          <w:p w:rsidR="001F48EB" w:rsidRPr="001F48EB" w:rsidRDefault="001F48EB" w:rsidP="001F48EB">
            <w:pPr>
              <w:jc w:val="center"/>
              <w:rPr>
                <w:rFonts w:ascii="Arial" w:hAnsi="Arial" w:cs="Arial"/>
                <w:b/>
                <w:snapToGrid w:val="0"/>
                <w:sz w:val="22"/>
                <w:szCs w:val="22"/>
                <w:lang w:val="es-ES_tradnl"/>
              </w:rPr>
            </w:pPr>
            <w:r w:rsidRPr="001F48EB">
              <w:rPr>
                <w:rFonts w:ascii="Arial" w:hAnsi="Arial" w:cs="Arial"/>
                <w:b/>
                <w:sz w:val="22"/>
                <w:szCs w:val="22"/>
              </w:rPr>
              <w:t>MARTHA LOERA ARÁMBULA</w:t>
            </w:r>
          </w:p>
          <w:p w:rsidR="001F48EB" w:rsidRPr="001F48EB" w:rsidRDefault="001F48EB" w:rsidP="001F48EB">
            <w:pPr>
              <w:jc w:val="center"/>
              <w:rPr>
                <w:rFonts w:ascii="Arial" w:hAnsi="Arial" w:cs="Arial"/>
                <w:b/>
                <w:snapToGrid w:val="0"/>
                <w:sz w:val="22"/>
                <w:szCs w:val="22"/>
              </w:rPr>
            </w:pPr>
            <w:r w:rsidRPr="001F48EB">
              <w:rPr>
                <w:rFonts w:ascii="Arial" w:hAnsi="Arial" w:cs="Arial"/>
                <w:b/>
                <w:sz w:val="22"/>
                <w:szCs w:val="22"/>
              </w:rPr>
              <w:t>(RÚBRICA)</w:t>
            </w:r>
          </w:p>
          <w:p w:rsidR="001F48EB" w:rsidRPr="001F48EB" w:rsidRDefault="001F48EB" w:rsidP="001F48EB">
            <w:pPr>
              <w:jc w:val="center"/>
              <w:rPr>
                <w:rFonts w:ascii="Arial" w:hAnsi="Arial" w:cs="Arial"/>
                <w:b/>
                <w:sz w:val="22"/>
                <w:szCs w:val="22"/>
              </w:rPr>
            </w:pPr>
          </w:p>
        </w:tc>
        <w:tc>
          <w:tcPr>
            <w:tcW w:w="4820" w:type="dxa"/>
          </w:tcPr>
          <w:p w:rsidR="001F48EB" w:rsidRPr="001F48EB" w:rsidRDefault="001F48EB" w:rsidP="001F48EB">
            <w:pPr>
              <w:jc w:val="center"/>
              <w:rPr>
                <w:rFonts w:ascii="Arial" w:hAnsi="Arial" w:cs="Arial"/>
                <w:b/>
                <w:snapToGrid w:val="0"/>
                <w:sz w:val="22"/>
                <w:szCs w:val="22"/>
                <w:lang w:val="es-ES_tradnl"/>
              </w:rPr>
            </w:pPr>
            <w:r w:rsidRPr="001F48EB">
              <w:rPr>
                <w:rFonts w:ascii="Arial" w:hAnsi="Arial" w:cs="Arial"/>
                <w:b/>
                <w:snapToGrid w:val="0"/>
                <w:sz w:val="22"/>
                <w:szCs w:val="22"/>
                <w:lang w:val="es-ES_tradnl"/>
              </w:rPr>
              <w:t>DIPUTADA SECRETARIA</w:t>
            </w:r>
          </w:p>
          <w:p w:rsidR="001F48EB" w:rsidRPr="001F48EB" w:rsidRDefault="001F48EB" w:rsidP="001F48EB">
            <w:pPr>
              <w:tabs>
                <w:tab w:val="left" w:pos="0"/>
              </w:tabs>
              <w:ind w:right="51"/>
              <w:jc w:val="center"/>
              <w:rPr>
                <w:rFonts w:ascii="Arial" w:eastAsia="Calibri" w:hAnsi="Arial" w:cs="Arial"/>
                <w:b/>
                <w:sz w:val="22"/>
                <w:szCs w:val="22"/>
                <w:lang w:val="es-MX" w:eastAsia="en-US"/>
              </w:rPr>
            </w:pPr>
            <w:r w:rsidRPr="001F48EB">
              <w:rPr>
                <w:rFonts w:ascii="Arial" w:eastAsia="Calibri" w:hAnsi="Arial" w:cs="Arial"/>
                <w:b/>
                <w:sz w:val="22"/>
                <w:szCs w:val="22"/>
                <w:lang w:val="es-MX" w:eastAsia="en-US"/>
              </w:rPr>
              <w:t>MAYRA LUCILA VALDÉS GONZÁLEZ</w:t>
            </w:r>
          </w:p>
          <w:p w:rsidR="001F48EB" w:rsidRPr="001F48EB" w:rsidRDefault="001F48EB" w:rsidP="001F48EB">
            <w:pPr>
              <w:jc w:val="center"/>
              <w:rPr>
                <w:rFonts w:ascii="Arial" w:hAnsi="Arial" w:cs="Arial"/>
                <w:b/>
                <w:snapToGrid w:val="0"/>
                <w:sz w:val="22"/>
                <w:szCs w:val="22"/>
              </w:rPr>
            </w:pPr>
            <w:r w:rsidRPr="001F48EB">
              <w:rPr>
                <w:rFonts w:ascii="Arial" w:hAnsi="Arial" w:cs="Arial"/>
                <w:b/>
                <w:sz w:val="22"/>
                <w:szCs w:val="22"/>
              </w:rPr>
              <w:t>(RÚBRICA)</w:t>
            </w:r>
          </w:p>
          <w:p w:rsidR="001F48EB" w:rsidRPr="001F48EB" w:rsidRDefault="001F48EB" w:rsidP="001F48EB">
            <w:pPr>
              <w:jc w:val="center"/>
              <w:rPr>
                <w:rFonts w:ascii="Arial" w:hAnsi="Arial" w:cs="Arial"/>
                <w:b/>
                <w:sz w:val="22"/>
                <w:szCs w:val="22"/>
              </w:rPr>
            </w:pPr>
          </w:p>
        </w:tc>
      </w:tr>
    </w:tbl>
    <w:p w:rsidR="001F48EB" w:rsidRPr="001F48EB" w:rsidRDefault="001F48EB" w:rsidP="001F48EB">
      <w:pPr>
        <w:jc w:val="both"/>
        <w:rPr>
          <w:rFonts w:ascii="Arial" w:hAnsi="Arial" w:cs="Arial"/>
          <w:b/>
          <w:sz w:val="22"/>
          <w:szCs w:val="22"/>
        </w:rPr>
      </w:pPr>
    </w:p>
    <w:p w:rsidR="001F48EB" w:rsidRPr="001F48EB" w:rsidRDefault="001F48EB" w:rsidP="001F48EB">
      <w:pPr>
        <w:jc w:val="both"/>
        <w:rPr>
          <w:rFonts w:ascii="Arial" w:hAnsi="Arial" w:cs="Arial"/>
          <w:b/>
          <w:snapToGrid w:val="0"/>
          <w:sz w:val="22"/>
          <w:szCs w:val="22"/>
          <w:lang w:val="es-ES_tradnl"/>
        </w:rPr>
      </w:pPr>
    </w:p>
    <w:p w:rsidR="001F48EB" w:rsidRPr="001F48EB" w:rsidRDefault="001F48EB" w:rsidP="001F48EB">
      <w:pPr>
        <w:jc w:val="center"/>
        <w:rPr>
          <w:rFonts w:ascii="Arial" w:hAnsi="Arial" w:cs="Arial"/>
          <w:b/>
          <w:snapToGrid w:val="0"/>
          <w:sz w:val="22"/>
          <w:szCs w:val="22"/>
        </w:rPr>
      </w:pPr>
      <w:r w:rsidRPr="001F48EB">
        <w:rPr>
          <w:rFonts w:ascii="Arial" w:hAnsi="Arial" w:cs="Arial"/>
          <w:b/>
          <w:snapToGrid w:val="0"/>
          <w:sz w:val="22"/>
          <w:szCs w:val="22"/>
        </w:rPr>
        <w:t>IMPRÍMASE, COMUNÍQUESE Y OBSÉRVESE</w:t>
      </w:r>
    </w:p>
    <w:p w:rsidR="001F48EB" w:rsidRPr="001F48EB" w:rsidRDefault="001F48EB" w:rsidP="001F48EB">
      <w:pPr>
        <w:jc w:val="center"/>
        <w:rPr>
          <w:rFonts w:ascii="Arial" w:hAnsi="Arial" w:cs="Arial"/>
          <w:snapToGrid w:val="0"/>
          <w:sz w:val="22"/>
          <w:szCs w:val="22"/>
        </w:rPr>
      </w:pPr>
      <w:r w:rsidRPr="001F48EB">
        <w:rPr>
          <w:rFonts w:ascii="Arial" w:hAnsi="Arial" w:cs="Arial"/>
          <w:snapToGrid w:val="0"/>
          <w:sz w:val="22"/>
          <w:szCs w:val="22"/>
        </w:rPr>
        <w:t>Saltillo, Coahuila de Zaragoza, a 21 de diciembre de 2021.</w:t>
      </w:r>
    </w:p>
    <w:p w:rsidR="001F48EB" w:rsidRPr="001F48EB" w:rsidRDefault="001F48EB" w:rsidP="001F48EB">
      <w:pPr>
        <w:jc w:val="center"/>
        <w:rPr>
          <w:rFonts w:ascii="Arial" w:hAnsi="Arial" w:cs="Arial"/>
          <w:b/>
          <w:snapToGrid w:val="0"/>
          <w:sz w:val="22"/>
          <w:szCs w:val="22"/>
        </w:rPr>
      </w:pPr>
    </w:p>
    <w:p w:rsidR="001F48EB" w:rsidRPr="001F48EB" w:rsidRDefault="001F48EB" w:rsidP="001F48EB">
      <w:pPr>
        <w:jc w:val="center"/>
        <w:rPr>
          <w:rFonts w:ascii="Arial" w:hAnsi="Arial" w:cs="Arial"/>
          <w:b/>
          <w:snapToGrid w:val="0"/>
          <w:sz w:val="22"/>
          <w:szCs w:val="22"/>
        </w:rPr>
      </w:pPr>
      <w:r w:rsidRPr="001F48EB">
        <w:rPr>
          <w:rFonts w:ascii="Arial" w:hAnsi="Arial" w:cs="Arial"/>
          <w:b/>
          <w:snapToGrid w:val="0"/>
          <w:sz w:val="22"/>
          <w:szCs w:val="22"/>
        </w:rPr>
        <w:t>EL GOBERNADOR CONSTITUCIONAL DEL ESTADO</w:t>
      </w:r>
    </w:p>
    <w:p w:rsidR="001F48EB" w:rsidRPr="001F48EB" w:rsidRDefault="001F48EB" w:rsidP="001F48EB">
      <w:pPr>
        <w:jc w:val="center"/>
        <w:rPr>
          <w:rFonts w:ascii="Arial" w:hAnsi="Arial" w:cs="Arial"/>
          <w:b/>
          <w:snapToGrid w:val="0"/>
          <w:sz w:val="22"/>
          <w:szCs w:val="22"/>
        </w:rPr>
      </w:pPr>
      <w:r w:rsidRPr="001F48EB">
        <w:rPr>
          <w:rFonts w:ascii="Arial" w:hAnsi="Arial" w:cs="Arial"/>
          <w:b/>
          <w:snapToGrid w:val="0"/>
          <w:sz w:val="22"/>
          <w:szCs w:val="22"/>
        </w:rPr>
        <w:t>ING. MIGUEL ÁNGEL RIQUELME SOLÍS</w:t>
      </w:r>
    </w:p>
    <w:p w:rsidR="001F48EB" w:rsidRPr="001F48EB" w:rsidRDefault="001F48EB" w:rsidP="001F48EB">
      <w:pPr>
        <w:jc w:val="center"/>
        <w:rPr>
          <w:rFonts w:ascii="Arial" w:hAnsi="Arial" w:cs="Arial"/>
          <w:b/>
          <w:snapToGrid w:val="0"/>
          <w:sz w:val="22"/>
          <w:szCs w:val="22"/>
        </w:rPr>
      </w:pPr>
      <w:r w:rsidRPr="001F48EB">
        <w:rPr>
          <w:rFonts w:ascii="Arial" w:hAnsi="Arial" w:cs="Arial"/>
          <w:b/>
          <w:snapToGrid w:val="0"/>
          <w:sz w:val="22"/>
          <w:szCs w:val="22"/>
        </w:rPr>
        <w:t>(RÚBRICA)</w:t>
      </w:r>
    </w:p>
    <w:p w:rsidR="001F48EB" w:rsidRPr="001F48EB" w:rsidRDefault="001F48EB" w:rsidP="001F48EB">
      <w:pPr>
        <w:rPr>
          <w:rFonts w:ascii="Arial" w:hAnsi="Arial" w:cs="Arial"/>
          <w:sz w:val="22"/>
          <w:szCs w:val="22"/>
        </w:rPr>
      </w:pPr>
    </w:p>
    <w:p w:rsidR="001F48EB" w:rsidRPr="001F48EB" w:rsidRDefault="001F48EB" w:rsidP="001F48EB">
      <w:pPr>
        <w:autoSpaceDE w:val="0"/>
        <w:autoSpaceDN w:val="0"/>
        <w:adjustRightInd w:val="0"/>
        <w:jc w:val="both"/>
        <w:rPr>
          <w:rFonts w:ascii="Arial" w:hAnsi="Arial" w:cs="Arial"/>
          <w:sz w:val="22"/>
          <w:szCs w:val="22"/>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1F48EB" w:rsidRPr="001F48EB" w:rsidTr="001F1C42">
        <w:tc>
          <w:tcPr>
            <w:tcW w:w="6946" w:type="dxa"/>
          </w:tcPr>
          <w:p w:rsidR="001F48EB" w:rsidRPr="001F48EB" w:rsidRDefault="001F48EB" w:rsidP="001F48EB">
            <w:pPr>
              <w:jc w:val="center"/>
              <w:rPr>
                <w:rFonts w:ascii="Arial" w:hAnsi="Arial" w:cs="Arial"/>
                <w:b/>
                <w:snapToGrid w:val="0"/>
                <w:sz w:val="22"/>
                <w:szCs w:val="22"/>
              </w:rPr>
            </w:pPr>
            <w:r w:rsidRPr="001F48EB">
              <w:rPr>
                <w:rFonts w:ascii="Arial" w:hAnsi="Arial" w:cs="Arial"/>
                <w:b/>
                <w:snapToGrid w:val="0"/>
                <w:sz w:val="22"/>
                <w:szCs w:val="22"/>
              </w:rPr>
              <w:t>EL SECRETARIO DE GOBIERNO</w:t>
            </w:r>
          </w:p>
          <w:p w:rsidR="001F48EB" w:rsidRPr="001F48EB" w:rsidRDefault="001F48EB" w:rsidP="001F48EB">
            <w:pPr>
              <w:jc w:val="center"/>
              <w:rPr>
                <w:rFonts w:ascii="Arial" w:hAnsi="Arial" w:cs="Arial"/>
                <w:b/>
                <w:snapToGrid w:val="0"/>
                <w:sz w:val="22"/>
                <w:szCs w:val="22"/>
              </w:rPr>
            </w:pPr>
            <w:r w:rsidRPr="001F48EB">
              <w:rPr>
                <w:rFonts w:ascii="Arial" w:hAnsi="Arial" w:cs="Arial"/>
                <w:b/>
                <w:snapToGrid w:val="0"/>
                <w:sz w:val="22"/>
                <w:szCs w:val="22"/>
              </w:rPr>
              <w:t>LIC. FERNANDO DONATO DE LAS FUENTES HERNÁNDEZ</w:t>
            </w:r>
          </w:p>
          <w:p w:rsidR="001F48EB" w:rsidRPr="001F48EB" w:rsidRDefault="001F48EB" w:rsidP="001F48EB">
            <w:pPr>
              <w:jc w:val="center"/>
              <w:rPr>
                <w:rFonts w:ascii="Arial" w:hAnsi="Arial" w:cs="Arial"/>
                <w:b/>
                <w:snapToGrid w:val="0"/>
                <w:sz w:val="22"/>
                <w:szCs w:val="22"/>
              </w:rPr>
            </w:pPr>
            <w:r w:rsidRPr="001F48EB">
              <w:rPr>
                <w:rFonts w:ascii="Arial" w:hAnsi="Arial" w:cs="Arial"/>
                <w:b/>
                <w:snapToGrid w:val="0"/>
                <w:sz w:val="22"/>
                <w:szCs w:val="22"/>
              </w:rPr>
              <w:t>(RÚBRICA)</w:t>
            </w:r>
          </w:p>
          <w:p w:rsidR="001F48EB" w:rsidRPr="001F48EB" w:rsidRDefault="001F48EB" w:rsidP="001F48EB">
            <w:pPr>
              <w:jc w:val="both"/>
              <w:rPr>
                <w:rFonts w:ascii="Arial" w:hAnsi="Arial" w:cs="Arial"/>
                <w:b/>
                <w:sz w:val="22"/>
                <w:szCs w:val="22"/>
              </w:rPr>
            </w:pPr>
          </w:p>
        </w:tc>
        <w:tc>
          <w:tcPr>
            <w:tcW w:w="1882" w:type="dxa"/>
          </w:tcPr>
          <w:p w:rsidR="001F48EB" w:rsidRPr="001F48EB" w:rsidRDefault="001F48EB" w:rsidP="001F48EB">
            <w:pPr>
              <w:jc w:val="both"/>
              <w:rPr>
                <w:rFonts w:ascii="Arial" w:hAnsi="Arial" w:cs="Arial"/>
                <w:b/>
                <w:sz w:val="22"/>
                <w:szCs w:val="22"/>
              </w:rPr>
            </w:pPr>
          </w:p>
        </w:tc>
      </w:tr>
    </w:tbl>
    <w:p w:rsidR="001F48EB" w:rsidRPr="001F48EB" w:rsidRDefault="001F48EB" w:rsidP="001F48EB">
      <w:pPr>
        <w:autoSpaceDE w:val="0"/>
        <w:autoSpaceDN w:val="0"/>
        <w:adjustRightInd w:val="0"/>
        <w:jc w:val="both"/>
        <w:rPr>
          <w:rFonts w:ascii="Arial" w:hAnsi="Arial" w:cs="Arial"/>
          <w:sz w:val="22"/>
          <w:szCs w:val="22"/>
        </w:rPr>
      </w:pPr>
    </w:p>
    <w:p w:rsidR="00A214EB" w:rsidRPr="00836AB7" w:rsidRDefault="00A214EB">
      <w:pPr>
        <w:rPr>
          <w:lang w:val="es-419"/>
        </w:rPr>
      </w:pPr>
    </w:p>
    <w:sectPr w:rsidR="00A214EB" w:rsidRPr="00836AB7" w:rsidSect="00A95CB7">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DA" w:rsidRDefault="008916DA" w:rsidP="00836AB7">
      <w:r>
        <w:separator/>
      </w:r>
    </w:p>
  </w:endnote>
  <w:endnote w:type="continuationSeparator" w:id="0">
    <w:p w:rsidR="008916DA" w:rsidRDefault="008916DA" w:rsidP="0083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DA" w:rsidRDefault="008916DA" w:rsidP="00836AB7">
      <w:r>
        <w:separator/>
      </w:r>
    </w:p>
  </w:footnote>
  <w:footnote w:type="continuationSeparator" w:id="0">
    <w:p w:rsidR="008916DA" w:rsidRDefault="008916DA" w:rsidP="00836A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4D0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B7"/>
    <w:rsid w:val="000659CC"/>
    <w:rsid w:val="000D6854"/>
    <w:rsid w:val="000E0169"/>
    <w:rsid w:val="000E19C6"/>
    <w:rsid w:val="00124059"/>
    <w:rsid w:val="001323B7"/>
    <w:rsid w:val="0019476B"/>
    <w:rsid w:val="001A7DD4"/>
    <w:rsid w:val="001F48EB"/>
    <w:rsid w:val="002A47AD"/>
    <w:rsid w:val="002C1F32"/>
    <w:rsid w:val="002F2898"/>
    <w:rsid w:val="00324A46"/>
    <w:rsid w:val="00357878"/>
    <w:rsid w:val="00366C8C"/>
    <w:rsid w:val="00366D14"/>
    <w:rsid w:val="00392598"/>
    <w:rsid w:val="003A567E"/>
    <w:rsid w:val="003B6EF1"/>
    <w:rsid w:val="00424C97"/>
    <w:rsid w:val="00467227"/>
    <w:rsid w:val="00471D7D"/>
    <w:rsid w:val="004F1B38"/>
    <w:rsid w:val="004F7994"/>
    <w:rsid w:val="00502750"/>
    <w:rsid w:val="005A257D"/>
    <w:rsid w:val="005B41AD"/>
    <w:rsid w:val="005C26BA"/>
    <w:rsid w:val="005C31F1"/>
    <w:rsid w:val="005D3F8A"/>
    <w:rsid w:val="005D6D61"/>
    <w:rsid w:val="006343FC"/>
    <w:rsid w:val="0069152D"/>
    <w:rsid w:val="006951AB"/>
    <w:rsid w:val="006D4809"/>
    <w:rsid w:val="00717EBC"/>
    <w:rsid w:val="00791E1E"/>
    <w:rsid w:val="007D6BDF"/>
    <w:rsid w:val="007E2CE5"/>
    <w:rsid w:val="00831A6A"/>
    <w:rsid w:val="00836AB7"/>
    <w:rsid w:val="00876FA6"/>
    <w:rsid w:val="008916DA"/>
    <w:rsid w:val="008955CC"/>
    <w:rsid w:val="008A0129"/>
    <w:rsid w:val="009222C4"/>
    <w:rsid w:val="009440A1"/>
    <w:rsid w:val="0099021C"/>
    <w:rsid w:val="00995A11"/>
    <w:rsid w:val="00997961"/>
    <w:rsid w:val="00A214EB"/>
    <w:rsid w:val="00A34EF6"/>
    <w:rsid w:val="00A540C5"/>
    <w:rsid w:val="00A66816"/>
    <w:rsid w:val="00A727E6"/>
    <w:rsid w:val="00A95CB7"/>
    <w:rsid w:val="00AA772E"/>
    <w:rsid w:val="00B76616"/>
    <w:rsid w:val="00B85E71"/>
    <w:rsid w:val="00BB04A6"/>
    <w:rsid w:val="00BE3032"/>
    <w:rsid w:val="00C16C24"/>
    <w:rsid w:val="00C454E2"/>
    <w:rsid w:val="00C54509"/>
    <w:rsid w:val="00CB29A6"/>
    <w:rsid w:val="00CC24CD"/>
    <w:rsid w:val="00D73559"/>
    <w:rsid w:val="00DB3918"/>
    <w:rsid w:val="00DE4276"/>
    <w:rsid w:val="00E74587"/>
    <w:rsid w:val="00ED7662"/>
    <w:rsid w:val="00EF532A"/>
    <w:rsid w:val="00EF7D77"/>
    <w:rsid w:val="00F0483F"/>
    <w:rsid w:val="00F06EB6"/>
    <w:rsid w:val="00F95FCA"/>
    <w:rsid w:val="00FB5CCA"/>
    <w:rsid w:val="00FE783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EDA22D"/>
  <w15:chartTrackingRefBased/>
  <w15:docId w15:val="{39AF73F3-9767-4C79-AAF5-B8730669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B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36AB7"/>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836A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semiHidden/>
    <w:unhideWhenUsed/>
    <w:qFormat/>
    <w:rsid w:val="00836AB7"/>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semiHidden/>
    <w:unhideWhenUsed/>
    <w:qFormat/>
    <w:rsid w:val="00836AB7"/>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836AB7"/>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semiHidden/>
    <w:unhideWhenUsed/>
    <w:qFormat/>
    <w:rsid w:val="00836AB7"/>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semiHidden/>
    <w:unhideWhenUsed/>
    <w:qFormat/>
    <w:rsid w:val="00836AB7"/>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semiHidden/>
    <w:unhideWhenUsed/>
    <w:qFormat/>
    <w:rsid w:val="00836AB7"/>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semiHidden/>
    <w:unhideWhenUsed/>
    <w:qFormat/>
    <w:rsid w:val="00836AB7"/>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6AB7"/>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836AB7"/>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semiHidden/>
    <w:rsid w:val="00836AB7"/>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semiHidden/>
    <w:rsid w:val="00836AB7"/>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semiHidden/>
    <w:rsid w:val="00836AB7"/>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semiHidden/>
    <w:rsid w:val="00836AB7"/>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semiHidden/>
    <w:rsid w:val="00836AB7"/>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semiHidden/>
    <w:rsid w:val="00836AB7"/>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semiHidden/>
    <w:rsid w:val="00836AB7"/>
    <w:rPr>
      <w:rFonts w:ascii="Arial" w:eastAsia="Calibri" w:hAnsi="Arial" w:cs="Times New Roman"/>
      <w:b/>
      <w:sz w:val="36"/>
      <w:szCs w:val="20"/>
      <w:lang w:val="es-MX" w:eastAsia="es-ES"/>
    </w:rPr>
  </w:style>
  <w:style w:type="character" w:styleId="Hipervnculo">
    <w:name w:val="Hyperlink"/>
    <w:basedOn w:val="Fuentedeprrafopredeter"/>
    <w:uiPriority w:val="99"/>
    <w:semiHidden/>
    <w:unhideWhenUsed/>
    <w:rsid w:val="00836AB7"/>
    <w:rPr>
      <w:color w:val="0000FF"/>
      <w:u w:val="single"/>
    </w:rPr>
  </w:style>
  <w:style w:type="character" w:styleId="Hipervnculovisitado">
    <w:name w:val="FollowedHyperlink"/>
    <w:basedOn w:val="Fuentedeprrafopredeter"/>
    <w:uiPriority w:val="99"/>
    <w:semiHidden/>
    <w:unhideWhenUsed/>
    <w:rsid w:val="00836AB7"/>
    <w:rPr>
      <w:color w:val="954F72" w:themeColor="followedHyperlink"/>
      <w:u w:val="single"/>
    </w:rPr>
  </w:style>
  <w:style w:type="character" w:styleId="Textoennegrita">
    <w:name w:val="Strong"/>
    <w:basedOn w:val="Fuentedeprrafopredeter"/>
    <w:qFormat/>
    <w:rsid w:val="00836AB7"/>
    <w:rPr>
      <w:rFonts w:ascii="Times New Roman" w:hAnsi="Times New Roman" w:cs="Times New Roman" w:hint="default"/>
      <w:b/>
      <w:bCs/>
    </w:rPr>
  </w:style>
  <w:style w:type="paragraph" w:styleId="NormalWeb">
    <w:name w:val="Normal (Web)"/>
    <w:basedOn w:val="Normal"/>
    <w:uiPriority w:val="99"/>
    <w:semiHidden/>
    <w:unhideWhenUsed/>
    <w:rsid w:val="00836AB7"/>
    <w:pPr>
      <w:spacing w:before="100" w:beforeAutospacing="1" w:after="100" w:afterAutospacing="1"/>
    </w:pPr>
    <w:rPr>
      <w:color w:val="333333"/>
      <w:lang w:val="es-MX" w:eastAsia="es-MX"/>
    </w:rPr>
  </w:style>
  <w:style w:type="paragraph" w:styleId="Textocomentario">
    <w:name w:val="annotation text"/>
    <w:basedOn w:val="Normal"/>
    <w:link w:val="TextocomentarioCar"/>
    <w:uiPriority w:val="99"/>
    <w:semiHidden/>
    <w:unhideWhenUsed/>
    <w:rsid w:val="00836AB7"/>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semiHidden/>
    <w:rsid w:val="00836AB7"/>
    <w:rPr>
      <w:rFonts w:ascii="Arial" w:eastAsia="Times New Roman" w:hAnsi="Arial" w:cs="Times New Roman"/>
      <w:sz w:val="20"/>
      <w:szCs w:val="20"/>
      <w:lang w:val="es-ES_tradnl" w:eastAsia="es-ES"/>
    </w:rPr>
  </w:style>
  <w:style w:type="paragraph" w:styleId="Encabezado">
    <w:name w:val="header"/>
    <w:basedOn w:val="Normal"/>
    <w:link w:val="EncabezadoCar"/>
    <w:uiPriority w:val="99"/>
    <w:unhideWhenUsed/>
    <w:rsid w:val="00836AB7"/>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836AB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836AB7"/>
    <w:pPr>
      <w:tabs>
        <w:tab w:val="center" w:pos="4419"/>
        <w:tab w:val="right" w:pos="8838"/>
      </w:tabs>
    </w:pPr>
  </w:style>
  <w:style w:type="character" w:customStyle="1" w:styleId="PiedepginaCar">
    <w:name w:val="Pie de página Car"/>
    <w:basedOn w:val="Fuentedeprrafopredeter"/>
    <w:link w:val="Piedepgina"/>
    <w:uiPriority w:val="99"/>
    <w:rsid w:val="00836AB7"/>
    <w:rPr>
      <w:rFonts w:ascii="Times New Roman" w:eastAsia="Times New Roman" w:hAnsi="Times New Roman" w:cs="Times New Roman"/>
      <w:sz w:val="24"/>
      <w:szCs w:val="24"/>
      <w:lang w:val="es-ES" w:eastAsia="es-ES"/>
    </w:rPr>
  </w:style>
  <w:style w:type="paragraph" w:styleId="Listaconvietas">
    <w:name w:val="List Bullet"/>
    <w:basedOn w:val="Normal"/>
    <w:autoRedefine/>
    <w:uiPriority w:val="99"/>
    <w:semiHidden/>
    <w:unhideWhenUsed/>
    <w:rsid w:val="00836AB7"/>
    <w:pPr>
      <w:numPr>
        <w:numId w:val="2"/>
      </w:numPr>
      <w:jc w:val="both"/>
    </w:pPr>
    <w:rPr>
      <w:rFonts w:ascii="Arial" w:eastAsia="Calibri" w:hAnsi="Arial"/>
      <w:sz w:val="20"/>
      <w:szCs w:val="20"/>
    </w:rPr>
  </w:style>
  <w:style w:type="paragraph" w:styleId="Ttulo">
    <w:name w:val="Title"/>
    <w:basedOn w:val="Normal"/>
    <w:link w:val="TtuloCar"/>
    <w:uiPriority w:val="99"/>
    <w:qFormat/>
    <w:rsid w:val="00836AB7"/>
    <w:pPr>
      <w:jc w:val="center"/>
    </w:pPr>
    <w:rPr>
      <w:rFonts w:ascii="Arial" w:hAnsi="Arial"/>
      <w:b/>
      <w:lang w:val="es-MX"/>
    </w:rPr>
  </w:style>
  <w:style w:type="character" w:customStyle="1" w:styleId="PuestoCar">
    <w:name w:val="Puesto Car"/>
    <w:basedOn w:val="Fuentedeprrafopredeter"/>
    <w:link w:val="Puesto1"/>
    <w:rsid w:val="00836AB7"/>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unhideWhenUsed/>
    <w:rsid w:val="00836AB7"/>
    <w:pPr>
      <w:jc w:val="both"/>
    </w:pPr>
    <w:rPr>
      <w:rFonts w:ascii="Arial" w:hAnsi="Arial"/>
      <w:szCs w:val="20"/>
      <w:lang w:val="es-MX"/>
    </w:rPr>
  </w:style>
  <w:style w:type="character" w:customStyle="1" w:styleId="TextoindependienteCar">
    <w:name w:val="Texto independiente Car"/>
    <w:basedOn w:val="Fuentedeprrafopredeter"/>
    <w:link w:val="Textoindependiente"/>
    <w:rsid w:val="00836AB7"/>
    <w:rPr>
      <w:rFonts w:ascii="Arial" w:eastAsia="Times New Roman" w:hAnsi="Arial" w:cs="Times New Roman"/>
      <w:sz w:val="24"/>
      <w:szCs w:val="20"/>
      <w:lang w:val="es-MX" w:eastAsia="es-ES"/>
    </w:rPr>
  </w:style>
  <w:style w:type="paragraph" w:styleId="Sangradetextonormal">
    <w:name w:val="Body Text Indent"/>
    <w:basedOn w:val="Normal"/>
    <w:link w:val="SangradetextonormalCar"/>
    <w:uiPriority w:val="99"/>
    <w:semiHidden/>
    <w:unhideWhenUsed/>
    <w:rsid w:val="00836AB7"/>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semiHidden/>
    <w:rsid w:val="00836AB7"/>
    <w:rPr>
      <w:rFonts w:ascii="Arial" w:eastAsia="Calibri" w:hAnsi="Arial" w:cs="Times New Roman"/>
      <w:sz w:val="20"/>
      <w:szCs w:val="20"/>
      <w:lang w:val="es-MX" w:eastAsia="es-ES"/>
    </w:rPr>
  </w:style>
  <w:style w:type="paragraph" w:styleId="Subttulo">
    <w:name w:val="Subtitle"/>
    <w:basedOn w:val="Normal"/>
    <w:link w:val="SubttuloCar"/>
    <w:uiPriority w:val="99"/>
    <w:qFormat/>
    <w:rsid w:val="00836AB7"/>
    <w:pPr>
      <w:jc w:val="center"/>
    </w:pPr>
    <w:rPr>
      <w:rFonts w:ascii="Arial" w:hAnsi="Arial"/>
      <w:b/>
      <w:bCs/>
    </w:rPr>
  </w:style>
  <w:style w:type="character" w:customStyle="1" w:styleId="SubttuloCar">
    <w:name w:val="Subtítulo Car"/>
    <w:basedOn w:val="Fuentedeprrafopredeter"/>
    <w:link w:val="Subttulo"/>
    <w:uiPriority w:val="99"/>
    <w:rsid w:val="00836AB7"/>
    <w:rPr>
      <w:rFonts w:ascii="Arial" w:eastAsia="Times New Roman" w:hAnsi="Arial" w:cs="Times New Roman"/>
      <w:b/>
      <w:bCs/>
      <w:sz w:val="24"/>
      <w:szCs w:val="24"/>
      <w:lang w:val="es-ES" w:eastAsia="es-ES"/>
    </w:rPr>
  </w:style>
  <w:style w:type="paragraph" w:styleId="Textoindependiente2">
    <w:name w:val="Body Text 2"/>
    <w:basedOn w:val="Normal"/>
    <w:link w:val="Textoindependiente2Car"/>
    <w:uiPriority w:val="99"/>
    <w:semiHidden/>
    <w:unhideWhenUsed/>
    <w:rsid w:val="00836AB7"/>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semiHidden/>
    <w:rsid w:val="00836AB7"/>
    <w:rPr>
      <w:rFonts w:ascii="Arial" w:eastAsia="Times New Roman" w:hAnsi="Arial" w:cs="Times New Roman"/>
      <w:sz w:val="24"/>
      <w:szCs w:val="20"/>
      <w:lang w:val="es-MX" w:eastAsia="es-ES"/>
    </w:rPr>
  </w:style>
  <w:style w:type="paragraph" w:styleId="Textoindependiente3">
    <w:name w:val="Body Text 3"/>
    <w:basedOn w:val="Normal"/>
    <w:link w:val="Textoindependiente3Car"/>
    <w:uiPriority w:val="99"/>
    <w:semiHidden/>
    <w:unhideWhenUsed/>
    <w:rsid w:val="00836AB7"/>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semiHidden/>
    <w:rsid w:val="00836AB7"/>
    <w:rPr>
      <w:rFonts w:ascii="Arial" w:eastAsia="Calibri" w:hAnsi="Arial" w:cs="Times New Roman"/>
      <w:b/>
      <w:bCs/>
      <w:sz w:val="20"/>
      <w:szCs w:val="20"/>
      <w:lang w:val="es-MX" w:eastAsia="es-ES"/>
    </w:rPr>
  </w:style>
  <w:style w:type="paragraph" w:styleId="Sangra2detindependiente">
    <w:name w:val="Body Text Indent 2"/>
    <w:basedOn w:val="Normal"/>
    <w:link w:val="Sangra2detindependienteCar"/>
    <w:uiPriority w:val="99"/>
    <w:semiHidden/>
    <w:unhideWhenUsed/>
    <w:rsid w:val="00836AB7"/>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semiHidden/>
    <w:rsid w:val="00836AB7"/>
    <w:rPr>
      <w:rFonts w:ascii="Arial" w:eastAsia="Times New Roman" w:hAnsi="Arial" w:cs="Times New Roman"/>
      <w:szCs w:val="24"/>
      <w:lang w:val="es-ES" w:eastAsia="es-ES"/>
    </w:rPr>
  </w:style>
  <w:style w:type="paragraph" w:styleId="Sangra3detindependiente">
    <w:name w:val="Body Text Indent 3"/>
    <w:basedOn w:val="Normal"/>
    <w:link w:val="Sangra3detindependienteCar"/>
    <w:uiPriority w:val="99"/>
    <w:semiHidden/>
    <w:unhideWhenUsed/>
    <w:rsid w:val="00836AB7"/>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semiHidden/>
    <w:rsid w:val="00836AB7"/>
    <w:rPr>
      <w:rFonts w:ascii="Arial" w:eastAsia="Calibri" w:hAnsi="Arial" w:cs="Times New Roman"/>
      <w:sz w:val="28"/>
      <w:szCs w:val="20"/>
      <w:lang w:val="es-MX" w:eastAsia="es-ES"/>
    </w:rPr>
  </w:style>
  <w:style w:type="paragraph" w:styleId="Mapadeldocumento">
    <w:name w:val="Document Map"/>
    <w:basedOn w:val="Normal"/>
    <w:link w:val="MapadeldocumentoCar"/>
    <w:uiPriority w:val="99"/>
    <w:semiHidden/>
    <w:unhideWhenUsed/>
    <w:rsid w:val="00836AB7"/>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semiHidden/>
    <w:rsid w:val="00836AB7"/>
    <w:rPr>
      <w:rFonts w:ascii="Tahoma" w:eastAsia="Calibri" w:hAnsi="Tahoma" w:cs="Tahoma"/>
      <w:sz w:val="16"/>
      <w:szCs w:val="16"/>
      <w:lang w:val="es-MX" w:eastAsia="es-ES"/>
    </w:rPr>
  </w:style>
  <w:style w:type="paragraph" w:styleId="Textosinformato">
    <w:name w:val="Plain Text"/>
    <w:basedOn w:val="Normal"/>
    <w:link w:val="TextosinformatoCar"/>
    <w:uiPriority w:val="99"/>
    <w:semiHidden/>
    <w:unhideWhenUsed/>
    <w:rsid w:val="00836AB7"/>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semiHidden/>
    <w:rsid w:val="00836AB7"/>
    <w:rPr>
      <w:rFonts w:ascii="Consolas" w:eastAsia="Times New Roman" w:hAnsi="Consolas" w:cs="Consolas"/>
      <w:sz w:val="21"/>
      <w:szCs w:val="21"/>
      <w:lang w:val="es-ES_tradnl" w:eastAsia="es-ES"/>
    </w:rPr>
  </w:style>
  <w:style w:type="paragraph" w:styleId="Asuntodelcomentario">
    <w:name w:val="annotation subject"/>
    <w:basedOn w:val="Textocomentario"/>
    <w:next w:val="Textocomentario"/>
    <w:link w:val="AsuntodelcomentarioCar"/>
    <w:uiPriority w:val="99"/>
    <w:semiHidden/>
    <w:unhideWhenUsed/>
    <w:rsid w:val="00836AB7"/>
    <w:rPr>
      <w:b/>
      <w:bCs/>
    </w:rPr>
  </w:style>
  <w:style w:type="character" w:customStyle="1" w:styleId="AsuntodelcomentarioCar">
    <w:name w:val="Asunto del comentario Car"/>
    <w:basedOn w:val="TextocomentarioCar"/>
    <w:link w:val="Asuntodelcomentario"/>
    <w:uiPriority w:val="99"/>
    <w:semiHidden/>
    <w:rsid w:val="00836AB7"/>
    <w:rPr>
      <w:rFonts w:ascii="Arial" w:eastAsia="Times New Roman" w:hAnsi="Arial" w:cs="Times New Roman"/>
      <w:b/>
      <w:bCs/>
      <w:sz w:val="20"/>
      <w:szCs w:val="20"/>
      <w:lang w:val="es-ES_tradnl" w:eastAsia="es-ES"/>
    </w:rPr>
  </w:style>
  <w:style w:type="paragraph" w:styleId="Textodeglobo">
    <w:name w:val="Balloon Text"/>
    <w:basedOn w:val="Normal"/>
    <w:link w:val="TextodegloboCar"/>
    <w:uiPriority w:val="99"/>
    <w:semiHidden/>
    <w:unhideWhenUsed/>
    <w:rsid w:val="00836AB7"/>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836AB7"/>
    <w:rPr>
      <w:rFonts w:ascii="Tahoma" w:eastAsia="Times New Roman" w:hAnsi="Tahoma" w:cs="Tahoma"/>
      <w:sz w:val="16"/>
      <w:szCs w:val="16"/>
      <w:lang w:val="es-MX" w:eastAsia="es-ES"/>
    </w:rPr>
  </w:style>
  <w:style w:type="paragraph" w:styleId="Sinespaciado">
    <w:name w:val="No Spacing"/>
    <w:uiPriority w:val="1"/>
    <w:qFormat/>
    <w:rsid w:val="00836AB7"/>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836AB7"/>
    <w:pPr>
      <w:ind w:left="720"/>
      <w:contextualSpacing/>
      <w:jc w:val="both"/>
    </w:pPr>
    <w:rPr>
      <w:rFonts w:ascii="Arial" w:hAnsi="Arial"/>
      <w:sz w:val="20"/>
      <w:szCs w:val="20"/>
      <w:lang w:val="es-MX"/>
    </w:rPr>
  </w:style>
  <w:style w:type="paragraph" w:customStyle="1" w:styleId="Prrafodelista1">
    <w:name w:val="Párrafo de lista1"/>
    <w:basedOn w:val="Normal"/>
    <w:uiPriority w:val="99"/>
    <w:qFormat/>
    <w:rsid w:val="00836AB7"/>
    <w:pPr>
      <w:ind w:left="708"/>
      <w:jc w:val="both"/>
    </w:pPr>
    <w:rPr>
      <w:rFonts w:ascii="Arial" w:hAnsi="Arial"/>
      <w:sz w:val="20"/>
      <w:szCs w:val="20"/>
      <w:lang w:val="es-MX"/>
    </w:rPr>
  </w:style>
  <w:style w:type="paragraph" w:customStyle="1" w:styleId="Textoindependiente31">
    <w:name w:val="Texto independiente 31"/>
    <w:basedOn w:val="Normal"/>
    <w:uiPriority w:val="99"/>
    <w:rsid w:val="00836AB7"/>
    <w:pPr>
      <w:overflowPunct w:val="0"/>
      <w:autoSpaceDE w:val="0"/>
      <w:autoSpaceDN w:val="0"/>
      <w:adjustRightInd w:val="0"/>
      <w:jc w:val="both"/>
    </w:pPr>
    <w:rPr>
      <w:rFonts w:ascii="Arial" w:hAnsi="Arial"/>
      <w:sz w:val="22"/>
      <w:szCs w:val="20"/>
      <w:lang w:val="es-ES_tradnl"/>
    </w:rPr>
  </w:style>
  <w:style w:type="paragraph" w:customStyle="1" w:styleId="Textoindependiente21">
    <w:name w:val="Texto independiente 21"/>
    <w:basedOn w:val="Normal"/>
    <w:uiPriority w:val="99"/>
    <w:rsid w:val="00836AB7"/>
    <w:pPr>
      <w:overflowPunct w:val="0"/>
      <w:autoSpaceDE w:val="0"/>
      <w:autoSpaceDN w:val="0"/>
      <w:adjustRightInd w:val="0"/>
      <w:jc w:val="both"/>
    </w:pPr>
    <w:rPr>
      <w:rFonts w:ascii="Arial" w:hAnsi="Arial"/>
      <w:b/>
      <w:szCs w:val="20"/>
      <w:lang w:val="es-ES_tradnl"/>
    </w:rPr>
  </w:style>
  <w:style w:type="paragraph" w:customStyle="1" w:styleId="Sangra2detindependiente1">
    <w:name w:val="Sangría 2 de t. independiente1"/>
    <w:basedOn w:val="Normal"/>
    <w:uiPriority w:val="99"/>
    <w:rsid w:val="00836AB7"/>
    <w:pPr>
      <w:overflowPunct w:val="0"/>
      <w:autoSpaceDE w:val="0"/>
      <w:autoSpaceDN w:val="0"/>
      <w:adjustRightInd w:val="0"/>
      <w:ind w:firstLine="709"/>
      <w:jc w:val="both"/>
    </w:pPr>
    <w:rPr>
      <w:rFonts w:ascii="Arial" w:hAnsi="Arial"/>
      <w:szCs w:val="20"/>
      <w:lang w:val="es-ES_tradnl"/>
    </w:rPr>
  </w:style>
  <w:style w:type="paragraph" w:customStyle="1" w:styleId="Sangra3detindependiente1">
    <w:name w:val="Sangría 3 de t. independiente1"/>
    <w:basedOn w:val="Normal"/>
    <w:uiPriority w:val="99"/>
    <w:rsid w:val="00836AB7"/>
    <w:pPr>
      <w:overflowPunct w:val="0"/>
      <w:autoSpaceDE w:val="0"/>
      <w:autoSpaceDN w:val="0"/>
      <w:adjustRightInd w:val="0"/>
      <w:ind w:left="1134"/>
      <w:jc w:val="both"/>
    </w:pPr>
    <w:rPr>
      <w:rFonts w:ascii="Arial" w:hAnsi="Arial"/>
      <w:szCs w:val="20"/>
      <w:lang w:val="es-ES_tradnl"/>
    </w:rPr>
  </w:style>
  <w:style w:type="paragraph" w:customStyle="1" w:styleId="rbano">
    <w:name w:val="rbano"/>
    <w:basedOn w:val="Normal"/>
    <w:uiPriority w:val="99"/>
    <w:rsid w:val="00836AB7"/>
    <w:pPr>
      <w:jc w:val="both"/>
    </w:pPr>
    <w:rPr>
      <w:rFonts w:ascii="Verdana" w:hAnsi="Verdana" w:cs="Arial"/>
      <w:lang w:val="es-MX" w:eastAsia="es-MX"/>
    </w:rPr>
  </w:style>
  <w:style w:type="paragraph" w:customStyle="1" w:styleId="Default">
    <w:name w:val="Default"/>
    <w:uiPriority w:val="99"/>
    <w:rsid w:val="00836AB7"/>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extoCar">
    <w:name w:val="Texto Car"/>
    <w:link w:val="Texto"/>
    <w:locked/>
    <w:rsid w:val="00836AB7"/>
    <w:rPr>
      <w:rFonts w:ascii="Arial" w:eastAsia="Times New Roman" w:hAnsi="Arial" w:cs="Times New Roman"/>
      <w:sz w:val="18"/>
      <w:szCs w:val="18"/>
      <w:lang w:val="es-ES" w:eastAsia="es-MX"/>
    </w:rPr>
  </w:style>
  <w:style w:type="paragraph" w:customStyle="1" w:styleId="Texto">
    <w:name w:val="Texto"/>
    <w:basedOn w:val="Normal"/>
    <w:link w:val="TextoCar"/>
    <w:rsid w:val="00836AB7"/>
    <w:pPr>
      <w:spacing w:after="101" w:line="216" w:lineRule="exact"/>
      <w:ind w:firstLine="288"/>
      <w:jc w:val="both"/>
    </w:pPr>
    <w:rPr>
      <w:rFonts w:ascii="Arial" w:hAnsi="Arial"/>
      <w:sz w:val="18"/>
      <w:szCs w:val="18"/>
      <w:lang w:eastAsia="es-MX"/>
    </w:rPr>
  </w:style>
  <w:style w:type="paragraph" w:customStyle="1" w:styleId="P18">
    <w:name w:val="P18"/>
    <w:basedOn w:val="Normal"/>
    <w:uiPriority w:val="99"/>
    <w:rsid w:val="00836AB7"/>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uiPriority w:val="99"/>
    <w:rsid w:val="00836AB7"/>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uiPriority w:val="99"/>
    <w:rsid w:val="00836AB7"/>
    <w:pPr>
      <w:widowControl w:val="0"/>
      <w:tabs>
        <w:tab w:val="left" w:pos="2780"/>
      </w:tabs>
      <w:adjustRightInd w:val="0"/>
      <w:jc w:val="distribute"/>
    </w:pPr>
    <w:rPr>
      <w:rFonts w:ascii="Arial" w:hAnsi="Arial" w:cs="Arial"/>
      <w:b/>
      <w:sz w:val="22"/>
      <w:szCs w:val="20"/>
      <w:lang w:val="es-MX"/>
    </w:rPr>
  </w:style>
  <w:style w:type="paragraph" w:customStyle="1" w:styleId="ecxmsonormal">
    <w:name w:val="ecxmsonormal"/>
    <w:basedOn w:val="Normal"/>
    <w:rsid w:val="00836AB7"/>
    <w:pPr>
      <w:spacing w:before="100" w:beforeAutospacing="1" w:after="100" w:afterAutospacing="1"/>
    </w:pPr>
    <w:rPr>
      <w:rFonts w:ascii="Times" w:hAnsi="Times"/>
      <w:sz w:val="20"/>
      <w:szCs w:val="20"/>
      <w:lang w:val="en-US"/>
    </w:rPr>
  </w:style>
  <w:style w:type="paragraph" w:customStyle="1" w:styleId="Puesto1">
    <w:name w:val="Puesto1"/>
    <w:basedOn w:val="Normal"/>
    <w:link w:val="PuestoCar"/>
    <w:qFormat/>
    <w:rsid w:val="00836AB7"/>
    <w:pPr>
      <w:jc w:val="center"/>
    </w:pPr>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semiHidden/>
    <w:unhideWhenUsed/>
    <w:rsid w:val="00836AB7"/>
    <w:rPr>
      <w:sz w:val="16"/>
      <w:szCs w:val="16"/>
    </w:rPr>
  </w:style>
  <w:style w:type="character" w:customStyle="1" w:styleId="TtuloCar">
    <w:name w:val="Título Car"/>
    <w:basedOn w:val="Fuentedeprrafopredeter"/>
    <w:link w:val="Ttulo"/>
    <w:uiPriority w:val="99"/>
    <w:locked/>
    <w:rsid w:val="00836AB7"/>
    <w:rPr>
      <w:rFonts w:ascii="Arial" w:eastAsia="Times New Roman" w:hAnsi="Arial" w:cs="Times New Roman"/>
      <w:b/>
      <w:sz w:val="24"/>
      <w:szCs w:val="24"/>
      <w:lang w:val="es-MX" w:eastAsia="es-ES"/>
    </w:rPr>
  </w:style>
  <w:style w:type="character" w:customStyle="1" w:styleId="estilo10">
    <w:name w:val="estilo10"/>
    <w:basedOn w:val="Fuentedeprrafopredeter"/>
    <w:rsid w:val="00836AB7"/>
  </w:style>
  <w:style w:type="character" w:customStyle="1" w:styleId="estilo21">
    <w:name w:val="estilo21"/>
    <w:basedOn w:val="Fuentedeprrafopredeter"/>
    <w:rsid w:val="00836AB7"/>
  </w:style>
  <w:style w:type="character" w:customStyle="1" w:styleId="estilo9">
    <w:name w:val="estilo9"/>
    <w:basedOn w:val="Fuentedeprrafopredeter"/>
    <w:rsid w:val="00836AB7"/>
  </w:style>
  <w:style w:type="character" w:customStyle="1" w:styleId="apple-converted-space">
    <w:name w:val="apple-converted-space"/>
    <w:basedOn w:val="Fuentedeprrafopredeter"/>
    <w:rsid w:val="00836AB7"/>
  </w:style>
  <w:style w:type="character" w:customStyle="1" w:styleId="TextoindependienteCar1">
    <w:name w:val="Texto independiente Car1"/>
    <w:basedOn w:val="Fuentedeprrafopredeter"/>
    <w:uiPriority w:val="99"/>
    <w:semiHidden/>
    <w:rsid w:val="00836AB7"/>
  </w:style>
  <w:style w:type="character" w:customStyle="1" w:styleId="Textoindependiente2Car1">
    <w:name w:val="Texto independiente 2 Car1"/>
    <w:basedOn w:val="Fuentedeprrafopredeter"/>
    <w:uiPriority w:val="99"/>
    <w:semiHidden/>
    <w:rsid w:val="00836AB7"/>
  </w:style>
  <w:style w:type="character" w:customStyle="1" w:styleId="EncabezadoCar1">
    <w:name w:val="Encabezado Car1"/>
    <w:basedOn w:val="Fuentedeprrafopredeter"/>
    <w:uiPriority w:val="99"/>
    <w:semiHidden/>
    <w:rsid w:val="00836AB7"/>
  </w:style>
  <w:style w:type="character" w:customStyle="1" w:styleId="PiedepginaCar1">
    <w:name w:val="Pie de página Car1"/>
    <w:basedOn w:val="Fuentedeprrafopredeter"/>
    <w:uiPriority w:val="99"/>
    <w:semiHidden/>
    <w:rsid w:val="00836AB7"/>
  </w:style>
  <w:style w:type="character" w:customStyle="1" w:styleId="TextodegloboCar1">
    <w:name w:val="Texto de globo Car1"/>
    <w:basedOn w:val="Fuentedeprrafopredeter"/>
    <w:uiPriority w:val="99"/>
    <w:semiHidden/>
    <w:rsid w:val="00836AB7"/>
    <w:rPr>
      <w:rFonts w:ascii="Segoe UI" w:hAnsi="Segoe UI" w:cs="Segoe UI" w:hint="default"/>
      <w:sz w:val="18"/>
      <w:szCs w:val="18"/>
    </w:rPr>
  </w:style>
  <w:style w:type="character" w:customStyle="1" w:styleId="TtuloCar1">
    <w:name w:val="Título Car1"/>
    <w:uiPriority w:val="99"/>
    <w:locked/>
    <w:rsid w:val="00836AB7"/>
    <w:rPr>
      <w:rFonts w:ascii="Arial" w:eastAsia="Times New Roman" w:hAnsi="Arial" w:cs="Times New Roman" w:hint="default"/>
      <w:b/>
      <w:bCs w:val="0"/>
      <w:sz w:val="24"/>
      <w:szCs w:val="24"/>
      <w:lang w:eastAsia="es-ES"/>
    </w:rPr>
  </w:style>
  <w:style w:type="table" w:styleId="Tablaconcuadrcula">
    <w:name w:val="Table Grid"/>
    <w:basedOn w:val="Tablanormal"/>
    <w:uiPriority w:val="39"/>
    <w:rsid w:val="00836AB7"/>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836AB7"/>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F48E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2322">
      <w:bodyDiv w:val="1"/>
      <w:marLeft w:val="0"/>
      <w:marRight w:val="0"/>
      <w:marTop w:val="0"/>
      <w:marBottom w:val="0"/>
      <w:divBdr>
        <w:top w:val="none" w:sz="0" w:space="0" w:color="auto"/>
        <w:left w:val="none" w:sz="0" w:space="0" w:color="auto"/>
        <w:bottom w:val="none" w:sz="0" w:space="0" w:color="auto"/>
        <w:right w:val="none" w:sz="0" w:space="0" w:color="auto"/>
      </w:divBdr>
    </w:div>
    <w:div w:id="5561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6951</Words>
  <Characters>38231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8</cp:revision>
  <cp:lastPrinted>2021-12-09T16:29:00Z</cp:lastPrinted>
  <dcterms:created xsi:type="dcterms:W3CDTF">2021-12-07T16:10:00Z</dcterms:created>
  <dcterms:modified xsi:type="dcterms:W3CDTF">2022-01-11T20:39:00Z</dcterms:modified>
</cp:coreProperties>
</file>