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0B" w:rsidRPr="001F48EB" w:rsidRDefault="00C70E0B" w:rsidP="00C70E0B">
      <w:pPr>
        <w:jc w:val="both"/>
        <w:rPr>
          <w:rFonts w:ascii="Arial" w:hAnsi="Arial" w:cs="Arial"/>
          <w:b/>
          <w:i/>
          <w:snapToGrid w:val="0"/>
          <w:sz w:val="22"/>
          <w:szCs w:val="22"/>
          <w:lang w:val="es-ES_tradnl"/>
        </w:rPr>
      </w:pPr>
      <w:r w:rsidRPr="001F48EB">
        <w:rPr>
          <w:rFonts w:ascii="Arial" w:hAnsi="Arial" w:cs="Arial"/>
          <w:b/>
          <w:i/>
          <w:snapToGrid w:val="0"/>
          <w:sz w:val="22"/>
          <w:szCs w:val="22"/>
          <w:lang w:val="es-ES_tradnl"/>
        </w:rPr>
        <w:t>TEXTO ORIGINAL.</w:t>
      </w:r>
    </w:p>
    <w:p w:rsidR="00C70E0B" w:rsidRPr="003B6EF1" w:rsidRDefault="00C70E0B" w:rsidP="00C70E0B">
      <w:pPr>
        <w:jc w:val="both"/>
        <w:rPr>
          <w:rFonts w:ascii="Arial" w:hAnsi="Arial" w:cs="Arial"/>
          <w:b/>
          <w:snapToGrid w:val="0"/>
          <w:sz w:val="22"/>
          <w:szCs w:val="22"/>
          <w:lang w:val="es-ES_tradnl"/>
        </w:rPr>
      </w:pPr>
    </w:p>
    <w:p w:rsidR="00C70E0B" w:rsidRPr="003B6EF1" w:rsidRDefault="00C70E0B" w:rsidP="00C70E0B">
      <w:pPr>
        <w:jc w:val="both"/>
        <w:rPr>
          <w:rFonts w:ascii="Arial" w:hAnsi="Arial" w:cs="Arial"/>
          <w:b/>
          <w:snapToGrid w:val="0"/>
          <w:sz w:val="22"/>
          <w:szCs w:val="22"/>
          <w:lang w:val="es-ES_tradnl"/>
        </w:rPr>
      </w:pPr>
      <w:r w:rsidRPr="003B6EF1">
        <w:rPr>
          <w:rFonts w:ascii="Arial" w:hAnsi="Arial" w:cs="Arial"/>
          <w:b/>
          <w:snapToGrid w:val="0"/>
          <w:sz w:val="22"/>
          <w:szCs w:val="22"/>
          <w:lang w:val="es-ES_tradnl"/>
        </w:rPr>
        <w:t>Ley publica</w:t>
      </w:r>
      <w:bookmarkStart w:id="0" w:name="_GoBack"/>
      <w:bookmarkEnd w:id="0"/>
      <w:r w:rsidRPr="003B6EF1">
        <w:rPr>
          <w:rFonts w:ascii="Arial" w:hAnsi="Arial" w:cs="Arial"/>
          <w:b/>
          <w:snapToGrid w:val="0"/>
          <w:sz w:val="22"/>
          <w:szCs w:val="22"/>
          <w:lang w:val="es-ES_tradnl"/>
        </w:rPr>
        <w:t>da en el Periódico Oficial, el viernes 24 de diciembre de 2021.</w:t>
      </w:r>
    </w:p>
    <w:p w:rsidR="00C70E0B" w:rsidRPr="003B6EF1" w:rsidRDefault="00C70E0B" w:rsidP="00C70E0B">
      <w:pPr>
        <w:jc w:val="both"/>
        <w:rPr>
          <w:rFonts w:ascii="Arial" w:hAnsi="Arial" w:cs="Arial"/>
          <w:b/>
          <w:snapToGrid w:val="0"/>
          <w:sz w:val="22"/>
          <w:szCs w:val="22"/>
          <w:lang w:val="es-ES_tradnl"/>
        </w:rPr>
      </w:pPr>
    </w:p>
    <w:p w:rsidR="00C70E0B" w:rsidRPr="003B6EF1" w:rsidRDefault="00C70E0B" w:rsidP="00C70E0B">
      <w:pPr>
        <w:jc w:val="both"/>
        <w:rPr>
          <w:rFonts w:ascii="Arial" w:hAnsi="Arial" w:cs="Arial"/>
          <w:b/>
          <w:snapToGrid w:val="0"/>
          <w:sz w:val="22"/>
          <w:szCs w:val="22"/>
          <w:lang w:val="es-ES_tradnl"/>
        </w:rPr>
      </w:pPr>
      <w:r w:rsidRPr="003B6EF1">
        <w:rPr>
          <w:rFonts w:ascii="Arial" w:hAnsi="Arial" w:cs="Arial"/>
          <w:b/>
          <w:snapToGrid w:val="0"/>
          <w:sz w:val="22"/>
          <w:szCs w:val="22"/>
          <w:lang w:val="es-ES_tradnl"/>
        </w:rPr>
        <w:t>EL C. ING. MIGUEL ÁNGEL RIQUELME SOLÍS, GOBERNADOR CONSTITUCIONAL DEL ESTADO INDEPENDIENTE, LIBRE Y SOBERANO DE COAHUILA DE ZARAGOZA, A SUS HABITANTES SABED:</w:t>
      </w:r>
    </w:p>
    <w:p w:rsidR="00C70E0B" w:rsidRDefault="00C70E0B" w:rsidP="00C70E0B">
      <w:pPr>
        <w:jc w:val="both"/>
        <w:rPr>
          <w:rFonts w:ascii="Arial" w:hAnsi="Arial" w:cs="Arial"/>
          <w:b/>
          <w:snapToGrid w:val="0"/>
          <w:sz w:val="25"/>
          <w:szCs w:val="25"/>
          <w:lang w:val="es-ES_tradnl"/>
        </w:rPr>
      </w:pPr>
    </w:p>
    <w:p w:rsidR="00EB50D0" w:rsidRPr="00A214EB" w:rsidRDefault="00EB50D0" w:rsidP="00EB50D0">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EB50D0" w:rsidRDefault="00EB50D0" w:rsidP="00EB50D0">
      <w:pPr>
        <w:jc w:val="both"/>
        <w:rPr>
          <w:rFonts w:ascii="Arial" w:hAnsi="Arial" w:cs="Arial"/>
          <w:b/>
          <w:snapToGrid w:val="0"/>
          <w:sz w:val="22"/>
          <w:szCs w:val="22"/>
          <w:lang w:val="es-ES_tradnl"/>
        </w:rPr>
      </w:pPr>
    </w:p>
    <w:p w:rsidR="00EB50D0" w:rsidRPr="00A214EB" w:rsidRDefault="00EB50D0" w:rsidP="00EB50D0">
      <w:pPr>
        <w:jc w:val="both"/>
        <w:rPr>
          <w:rFonts w:ascii="Arial" w:hAnsi="Arial" w:cs="Arial"/>
          <w:b/>
          <w:snapToGrid w:val="0"/>
          <w:sz w:val="22"/>
          <w:szCs w:val="22"/>
          <w:lang w:val="es-ES_tradnl"/>
        </w:rPr>
      </w:pPr>
    </w:p>
    <w:p w:rsidR="00EB50D0" w:rsidRPr="00A214EB" w:rsidRDefault="00EB50D0" w:rsidP="00EB50D0">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EB50D0" w:rsidRPr="00A214EB" w:rsidRDefault="00EB50D0" w:rsidP="00EB50D0">
      <w:pPr>
        <w:widowControl w:val="0"/>
        <w:jc w:val="both"/>
        <w:rPr>
          <w:rFonts w:ascii="Arial" w:hAnsi="Arial" w:cs="Arial"/>
          <w:b/>
          <w:snapToGrid w:val="0"/>
          <w:sz w:val="22"/>
          <w:szCs w:val="22"/>
          <w:lang w:val="es-ES_tradnl"/>
        </w:rPr>
      </w:pPr>
    </w:p>
    <w:p w:rsidR="00EB50D0" w:rsidRPr="00A214EB" w:rsidRDefault="00EB50D0" w:rsidP="00EB50D0">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F25517">
        <w:rPr>
          <w:rFonts w:ascii="Arial" w:hAnsi="Arial" w:cs="Arial"/>
          <w:b/>
          <w:snapToGrid w:val="0"/>
          <w:sz w:val="22"/>
          <w:szCs w:val="22"/>
          <w:lang w:val="es-ES_tradnl"/>
        </w:rPr>
        <w:t>129</w:t>
      </w:r>
      <w:r w:rsidRPr="00A214EB">
        <w:rPr>
          <w:rFonts w:ascii="Arial" w:hAnsi="Arial" w:cs="Arial"/>
          <w:b/>
          <w:snapToGrid w:val="0"/>
          <w:sz w:val="22"/>
          <w:szCs w:val="22"/>
          <w:lang w:val="es-ES_tradnl"/>
        </w:rPr>
        <w:t xml:space="preserve">.- </w:t>
      </w:r>
    </w:p>
    <w:p w:rsidR="00EB50D0" w:rsidRDefault="00EB50D0" w:rsidP="00EB50D0"/>
    <w:p w:rsidR="004C4BE1" w:rsidRDefault="004C4BE1" w:rsidP="00876B7C">
      <w:pPr>
        <w:tabs>
          <w:tab w:val="left" w:pos="0"/>
        </w:tabs>
        <w:jc w:val="both"/>
        <w:rPr>
          <w:rFonts w:ascii="Arial" w:hAnsi="Arial" w:cs="Arial"/>
          <w:sz w:val="22"/>
          <w:szCs w:val="22"/>
        </w:rPr>
      </w:pPr>
    </w:p>
    <w:p w:rsidR="004C4BE1" w:rsidRPr="00C07304" w:rsidRDefault="004C4BE1" w:rsidP="00876B7C">
      <w:pPr>
        <w:tabs>
          <w:tab w:val="left" w:pos="0"/>
        </w:tabs>
        <w:jc w:val="both"/>
        <w:rPr>
          <w:rFonts w:ascii="Arial" w:hAnsi="Arial" w:cs="Arial"/>
          <w:sz w:val="22"/>
          <w:szCs w:val="22"/>
        </w:rPr>
      </w:pPr>
    </w:p>
    <w:p w:rsidR="00BB5756" w:rsidRDefault="004C4BE1" w:rsidP="004C4BE1">
      <w:pPr>
        <w:jc w:val="center"/>
        <w:rPr>
          <w:rFonts w:ascii="Arial" w:hAnsi="Arial" w:cs="Arial"/>
          <w:b/>
          <w:bCs/>
          <w:sz w:val="22"/>
          <w:szCs w:val="22"/>
        </w:rPr>
      </w:pPr>
      <w:r w:rsidRPr="00C07304">
        <w:rPr>
          <w:rFonts w:ascii="Arial" w:hAnsi="Arial" w:cs="Arial"/>
          <w:b/>
          <w:bCs/>
          <w:sz w:val="22"/>
          <w:szCs w:val="22"/>
        </w:rPr>
        <w:t>LEY DE INGRESOS DEL MUNICIPIO DE MONCLOVA, COAHUILA DE ZARAGOZA</w:t>
      </w:r>
      <w:r>
        <w:rPr>
          <w:rFonts w:ascii="Arial" w:hAnsi="Arial" w:cs="Arial"/>
          <w:b/>
          <w:bCs/>
          <w:sz w:val="22"/>
          <w:szCs w:val="22"/>
        </w:rPr>
        <w:t xml:space="preserve">, </w:t>
      </w:r>
    </w:p>
    <w:p w:rsidR="004C4BE1" w:rsidRPr="00C07304" w:rsidRDefault="004C4BE1" w:rsidP="004C4BE1">
      <w:pPr>
        <w:jc w:val="center"/>
        <w:rPr>
          <w:rFonts w:ascii="Arial" w:hAnsi="Arial" w:cs="Arial"/>
          <w:b/>
          <w:bCs/>
          <w:sz w:val="22"/>
          <w:szCs w:val="22"/>
        </w:rPr>
      </w:pPr>
      <w:r>
        <w:rPr>
          <w:rFonts w:ascii="Arial" w:hAnsi="Arial" w:cs="Arial"/>
          <w:b/>
          <w:bCs/>
          <w:sz w:val="22"/>
          <w:szCs w:val="22"/>
        </w:rPr>
        <w:t>PARA EL EJERCICIO FISCAL 2022</w:t>
      </w:r>
    </w:p>
    <w:p w:rsidR="004C4BE1" w:rsidRPr="00C07304" w:rsidRDefault="004C4BE1"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TITULO PRIMERO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DISPOSICIONES GENERALES</w:t>
      </w:r>
    </w:p>
    <w:p w:rsidR="004C4BE1" w:rsidRPr="00C07304" w:rsidRDefault="004C4BE1" w:rsidP="004C4BE1">
      <w:pPr>
        <w:rPr>
          <w:rFonts w:ascii="Arial" w:hAnsi="Arial" w:cs="Arial"/>
          <w:b/>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ARTÍCULO 1.- </w:t>
      </w:r>
      <w:r w:rsidRPr="00C07304">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Monclova, Coahuila de Zaragoza.</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Forman parte de los ingresos las contribuciones, productos y aprovechamientos causados en ejercicios anteriores, pendientes de liquidación o pago.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sz w:val="22"/>
          <w:szCs w:val="22"/>
        </w:rPr>
        <w:t>el ejercicio fiscal del año 2022</w:t>
      </w:r>
      <w:r w:rsidRPr="00C07304">
        <w:rPr>
          <w:rFonts w:ascii="Arial" w:hAnsi="Arial" w:cs="Arial"/>
          <w:sz w:val="22"/>
          <w:szCs w:val="22"/>
        </w:rPr>
        <w:t>, mismos que se integran en base a los conceptos señalados a continuación:</w:t>
      </w:r>
    </w:p>
    <w:p w:rsidR="00EB50D0" w:rsidRDefault="00EB50D0" w:rsidP="004C4BE1">
      <w:pPr>
        <w:pStyle w:val="Texto"/>
        <w:spacing w:after="0" w:line="240" w:lineRule="auto"/>
        <w:ind w:firstLine="0"/>
        <w:jc w:val="center"/>
        <w:rPr>
          <w:b/>
          <w:bCs/>
          <w:color w:val="000000"/>
          <w:sz w:val="24"/>
          <w:szCs w:val="24"/>
        </w:rPr>
      </w:pPr>
    </w:p>
    <w:p w:rsidR="004C4BE1" w:rsidRPr="007A46A8" w:rsidRDefault="004C4BE1" w:rsidP="004C4BE1">
      <w:pPr>
        <w:pStyle w:val="Texto"/>
        <w:spacing w:after="0" w:line="240" w:lineRule="auto"/>
        <w:ind w:firstLine="0"/>
        <w:jc w:val="center"/>
        <w:rPr>
          <w:b/>
          <w:bCs/>
          <w:color w:val="000000"/>
          <w:sz w:val="24"/>
          <w:szCs w:val="24"/>
        </w:rPr>
      </w:pPr>
      <w:r w:rsidRPr="007A46A8">
        <w:rPr>
          <w:b/>
          <w:bCs/>
          <w:color w:val="000000"/>
          <w:sz w:val="24"/>
          <w:szCs w:val="24"/>
        </w:rPr>
        <w:t>DE LOS INGRESOS ESTIMADOS</w:t>
      </w:r>
    </w:p>
    <w:p w:rsidR="004C4BE1" w:rsidRPr="007A46A8" w:rsidRDefault="004C4BE1" w:rsidP="004C4BE1">
      <w:pPr>
        <w:jc w:val="both"/>
        <w:rPr>
          <w:rFonts w:ascii="Arial" w:hAnsi="Arial" w:cs="Arial"/>
          <w:color w:val="000000"/>
        </w:rPr>
      </w:pPr>
    </w:p>
    <w:p w:rsidR="004C4BE1" w:rsidRPr="007A46A8" w:rsidRDefault="004C4BE1" w:rsidP="004C4BE1">
      <w:pPr>
        <w:jc w:val="center"/>
        <w:rPr>
          <w:rFonts w:ascii="Arial" w:hAnsi="Arial" w:cs="Arial"/>
          <w:b/>
          <w:color w:val="000000"/>
        </w:rPr>
      </w:pPr>
      <w:r w:rsidRPr="007A46A8">
        <w:rPr>
          <w:rFonts w:ascii="Arial" w:hAnsi="Arial" w:cs="Arial"/>
          <w:b/>
          <w:color w:val="000000"/>
        </w:rPr>
        <w:t xml:space="preserve">Sección I </w:t>
      </w:r>
    </w:p>
    <w:p w:rsidR="004C4BE1" w:rsidRDefault="004C4BE1" w:rsidP="004C4BE1">
      <w:pPr>
        <w:jc w:val="center"/>
        <w:rPr>
          <w:rFonts w:ascii="Arial" w:hAnsi="Arial" w:cs="Arial"/>
          <w:b/>
          <w:color w:val="000000"/>
        </w:rPr>
      </w:pPr>
      <w:r w:rsidRPr="007A46A8">
        <w:rPr>
          <w:rFonts w:ascii="Arial" w:hAnsi="Arial" w:cs="Arial"/>
          <w:b/>
          <w:color w:val="000000"/>
        </w:rPr>
        <w:t>Disposiciones Generales</w:t>
      </w:r>
    </w:p>
    <w:p w:rsidR="00EB50D0" w:rsidRDefault="00EB50D0" w:rsidP="004C4BE1">
      <w:pPr>
        <w:jc w:val="center"/>
        <w:rPr>
          <w:rFonts w:ascii="Arial" w:hAnsi="Arial" w:cs="Arial"/>
          <w:b/>
          <w:color w:val="000000"/>
        </w:rPr>
      </w:pPr>
    </w:p>
    <w:p w:rsidR="004C4BE1" w:rsidRPr="001809B3" w:rsidRDefault="004C4BE1" w:rsidP="004C4BE1">
      <w:pPr>
        <w:jc w:val="both"/>
        <w:rPr>
          <w:rFonts w:ascii="Arial" w:hAnsi="Arial" w:cs="Arial"/>
          <w:bCs/>
          <w:sz w:val="22"/>
          <w:szCs w:val="22"/>
        </w:rPr>
      </w:pPr>
      <w:r w:rsidRPr="00644D05">
        <w:rPr>
          <w:rFonts w:ascii="Arial" w:hAnsi="Arial" w:cs="Arial"/>
          <w:b/>
          <w:color w:val="000000"/>
        </w:rPr>
        <w:t>I</w:t>
      </w:r>
      <w:r w:rsidRPr="001809B3">
        <w:rPr>
          <w:rFonts w:ascii="Arial" w:hAnsi="Arial" w:cs="Arial"/>
          <w:b/>
          <w:color w:val="000000"/>
          <w:sz w:val="22"/>
          <w:szCs w:val="22"/>
        </w:rPr>
        <w:t>.-</w:t>
      </w:r>
      <w:r w:rsidRPr="001809B3">
        <w:rPr>
          <w:rFonts w:ascii="Arial" w:hAnsi="Arial" w:cs="Arial"/>
          <w:color w:val="000000"/>
          <w:sz w:val="22"/>
          <w:szCs w:val="22"/>
        </w:rPr>
        <w:t xml:space="preserve"> Los ingresos estimados previstos en el presente Anteproyecto de Ley de Ingresos del Municipio de </w:t>
      </w:r>
      <w:r w:rsidRPr="001809B3">
        <w:rPr>
          <w:rFonts w:ascii="Arial" w:hAnsi="Arial" w:cs="Arial"/>
          <w:bCs/>
          <w:sz w:val="22"/>
          <w:szCs w:val="22"/>
        </w:rPr>
        <w:t>Monclova</w:t>
      </w:r>
      <w:r w:rsidRPr="001809B3">
        <w:rPr>
          <w:rFonts w:ascii="Arial" w:hAnsi="Arial" w:cs="Arial"/>
          <w:color w:val="000000"/>
          <w:sz w:val="22"/>
          <w:szCs w:val="22"/>
        </w:rPr>
        <w:t xml:space="preserve">, Coahuila de Zaragoza, importa la cantidad de  $ </w:t>
      </w:r>
      <w:r w:rsidRPr="001809B3">
        <w:rPr>
          <w:rFonts w:ascii="Arial" w:hAnsi="Arial" w:cs="Arial"/>
          <w:bCs/>
          <w:sz w:val="22"/>
          <w:szCs w:val="22"/>
        </w:rPr>
        <w:t>773, 439,579.21.</w:t>
      </w:r>
    </w:p>
    <w:p w:rsidR="004C4BE1" w:rsidRPr="001809B3" w:rsidRDefault="004C4BE1" w:rsidP="004C4BE1">
      <w:pPr>
        <w:jc w:val="both"/>
        <w:rPr>
          <w:rFonts w:ascii="Arial" w:hAnsi="Arial" w:cs="Arial"/>
          <w:bCs/>
          <w:sz w:val="22"/>
          <w:szCs w:val="22"/>
        </w:rPr>
      </w:pPr>
    </w:p>
    <w:p w:rsidR="004C4BE1" w:rsidRDefault="004C4BE1" w:rsidP="004C4BE1">
      <w:pPr>
        <w:jc w:val="both"/>
        <w:rPr>
          <w:rFonts w:ascii="Arial" w:hAnsi="Arial" w:cs="Arial"/>
          <w:bCs/>
        </w:rPr>
      </w:pPr>
    </w:p>
    <w:p w:rsidR="00EB50D0" w:rsidRDefault="00EB50D0" w:rsidP="004C4BE1">
      <w:pPr>
        <w:jc w:val="both"/>
        <w:rPr>
          <w:rFonts w:ascii="Arial" w:hAnsi="Arial" w:cs="Arial"/>
          <w:bCs/>
        </w:rPr>
      </w:pPr>
    </w:p>
    <w:p w:rsidR="004C4BE1" w:rsidRPr="007A46A8" w:rsidRDefault="004C4BE1" w:rsidP="004C4BE1">
      <w:pPr>
        <w:jc w:val="center"/>
        <w:rPr>
          <w:rFonts w:ascii="Arial" w:hAnsi="Arial" w:cs="Arial"/>
          <w:b/>
          <w:color w:val="000000"/>
        </w:rPr>
      </w:pPr>
      <w:r w:rsidRPr="007A46A8">
        <w:rPr>
          <w:rFonts w:ascii="Arial" w:hAnsi="Arial" w:cs="Arial"/>
          <w:b/>
          <w:color w:val="000000"/>
        </w:rPr>
        <w:t>Sección II</w:t>
      </w:r>
    </w:p>
    <w:p w:rsidR="004C4BE1" w:rsidRPr="007A46A8" w:rsidRDefault="004C4BE1" w:rsidP="004C4BE1">
      <w:pPr>
        <w:jc w:val="center"/>
        <w:rPr>
          <w:rFonts w:ascii="Arial" w:hAnsi="Arial" w:cs="Arial"/>
          <w:b/>
        </w:rPr>
      </w:pPr>
      <w:r w:rsidRPr="007A46A8">
        <w:rPr>
          <w:rFonts w:ascii="Arial" w:hAnsi="Arial" w:cs="Arial"/>
          <w:b/>
        </w:rPr>
        <w:t>Estimación de Ingresos Global</w:t>
      </w:r>
    </w:p>
    <w:p w:rsidR="004C4BE1" w:rsidRDefault="004C4BE1" w:rsidP="004C4BE1">
      <w:pPr>
        <w:jc w:val="center"/>
        <w:rPr>
          <w:rFonts w:ascii="Arial" w:hAnsi="Arial" w:cs="Arial"/>
          <w:b/>
        </w:rPr>
      </w:pPr>
    </w:p>
    <w:p w:rsidR="004C4BE1" w:rsidRDefault="004C4BE1" w:rsidP="004C4BE1">
      <w:pPr>
        <w:jc w:val="both"/>
        <w:rPr>
          <w:rFonts w:ascii="Arial" w:hAnsi="Arial" w:cs="Arial"/>
          <w:color w:val="000000"/>
        </w:rPr>
      </w:pPr>
      <w:r>
        <w:rPr>
          <w:rFonts w:ascii="Arial" w:hAnsi="Arial" w:cs="Arial"/>
          <w:b/>
          <w:color w:val="000000"/>
        </w:rPr>
        <w:t>I.-</w:t>
      </w:r>
      <w:r>
        <w:rPr>
          <w:rFonts w:ascii="Arial" w:hAnsi="Arial" w:cs="Arial"/>
          <w:color w:val="000000"/>
        </w:rPr>
        <w:t xml:space="preserve"> A continuación, se presentan los montos considerados en forma global de ingresos para el Municipio y sus respectivas paramunicipales:</w:t>
      </w:r>
    </w:p>
    <w:p w:rsidR="009549AA" w:rsidRDefault="009549AA" w:rsidP="004C4BE1">
      <w:pPr>
        <w:jc w:val="both"/>
        <w:rPr>
          <w:rFonts w:ascii="Arial" w:hAnsi="Arial" w:cs="Arial"/>
          <w:color w:val="000000"/>
        </w:rPr>
      </w:pPr>
    </w:p>
    <w:p w:rsidR="004C4BE1" w:rsidRDefault="004C4BE1" w:rsidP="004C4BE1">
      <w:pPr>
        <w:jc w:val="center"/>
        <w:rPr>
          <w:rFonts w:ascii="Arial" w:hAnsi="Arial" w:cs="Arial"/>
          <w:b/>
        </w:rPr>
      </w:pPr>
    </w:p>
    <w:tbl>
      <w:tblPr>
        <w:tblW w:w="9634" w:type="dxa"/>
        <w:jc w:val="center"/>
        <w:tblLayout w:type="fixed"/>
        <w:tblCellMar>
          <w:left w:w="70" w:type="dxa"/>
          <w:right w:w="70" w:type="dxa"/>
        </w:tblCellMar>
        <w:tblLook w:val="04A0" w:firstRow="1" w:lastRow="0" w:firstColumn="1" w:lastColumn="0" w:noHBand="0" w:noVBand="1"/>
      </w:tblPr>
      <w:tblGrid>
        <w:gridCol w:w="230"/>
        <w:gridCol w:w="1466"/>
        <w:gridCol w:w="709"/>
        <w:gridCol w:w="709"/>
        <w:gridCol w:w="709"/>
        <w:gridCol w:w="708"/>
        <w:gridCol w:w="709"/>
        <w:gridCol w:w="567"/>
        <w:gridCol w:w="142"/>
        <w:gridCol w:w="709"/>
        <w:gridCol w:w="708"/>
        <w:gridCol w:w="709"/>
        <w:gridCol w:w="709"/>
        <w:gridCol w:w="850"/>
      </w:tblGrid>
      <w:tr w:rsidR="004C4BE1" w:rsidTr="004C4BE1">
        <w:trPr>
          <w:trHeight w:val="49"/>
          <w:jc w:val="center"/>
        </w:trPr>
        <w:tc>
          <w:tcPr>
            <w:tcW w:w="9634"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4C4BE1" w:rsidRPr="000520FB" w:rsidRDefault="004C4BE1" w:rsidP="004C4BE1">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DESGLOSE DE MONTOS</w:t>
            </w:r>
          </w:p>
        </w:tc>
      </w:tr>
      <w:tr w:rsidR="004C4BE1" w:rsidTr="004C4BE1">
        <w:trPr>
          <w:trHeight w:val="49"/>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4C4BE1" w:rsidRPr="000520FB" w:rsidRDefault="004C4BE1" w:rsidP="004C4BE1">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ENTIDAD PÚBLICA:</w:t>
            </w:r>
          </w:p>
        </w:tc>
        <w:tc>
          <w:tcPr>
            <w:tcW w:w="3827" w:type="dxa"/>
            <w:gridSpan w:val="6"/>
            <w:tcBorders>
              <w:top w:val="single" w:sz="4" w:space="0" w:color="auto"/>
              <w:left w:val="nil"/>
              <w:bottom w:val="single" w:sz="4" w:space="0" w:color="auto"/>
              <w:right w:val="single" w:sz="4" w:space="0" w:color="auto"/>
            </w:tcBorders>
            <w:shd w:val="clear" w:color="auto" w:fill="808080"/>
            <w:vAlign w:val="center"/>
            <w:hideMark/>
          </w:tcPr>
          <w:p w:rsidR="004C4BE1" w:rsidRPr="000520FB" w:rsidRDefault="004C4BE1" w:rsidP="004C4BE1">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(MUNICIPIO)</w:t>
            </w:r>
          </w:p>
        </w:tc>
      </w:tr>
      <w:tr w:rsidR="004C4BE1" w:rsidTr="004C4BE1">
        <w:trPr>
          <w:trHeight w:val="49"/>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4C4BE1" w:rsidRPr="000520FB" w:rsidRDefault="004C4BE1" w:rsidP="004C4BE1">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EJERCICIO FISCAL:</w:t>
            </w:r>
          </w:p>
        </w:tc>
        <w:tc>
          <w:tcPr>
            <w:tcW w:w="3827" w:type="dxa"/>
            <w:gridSpan w:val="6"/>
            <w:tcBorders>
              <w:top w:val="single" w:sz="4" w:space="0" w:color="auto"/>
              <w:left w:val="nil"/>
              <w:bottom w:val="single" w:sz="4" w:space="0" w:color="auto"/>
              <w:right w:val="single" w:sz="4" w:space="0" w:color="auto"/>
            </w:tcBorders>
            <w:shd w:val="clear" w:color="auto" w:fill="808080"/>
            <w:noWrap/>
            <w:vAlign w:val="center"/>
            <w:hideMark/>
          </w:tcPr>
          <w:p w:rsidR="004C4BE1" w:rsidRPr="000520FB" w:rsidRDefault="004C4BE1" w:rsidP="004C4BE1">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202</w:t>
            </w:r>
            <w:r>
              <w:rPr>
                <w:rFonts w:ascii="Arial" w:hAnsi="Arial" w:cs="Arial"/>
                <w:b/>
                <w:bCs/>
                <w:color w:val="FFFFFF"/>
                <w:sz w:val="16"/>
                <w:szCs w:val="16"/>
                <w:lang w:eastAsia="es-MX"/>
              </w:rPr>
              <w:t>2</w:t>
            </w:r>
          </w:p>
        </w:tc>
      </w:tr>
      <w:tr w:rsidR="004C4BE1" w:rsidTr="004C4BE1">
        <w:trPr>
          <w:trHeight w:val="49"/>
          <w:jc w:val="center"/>
        </w:trPr>
        <w:tc>
          <w:tcPr>
            <w:tcW w:w="2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Nombre de la Entidad</w:t>
            </w:r>
          </w:p>
        </w:tc>
        <w:tc>
          <w:tcPr>
            <w:tcW w:w="7938"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CRI</w:t>
            </w:r>
          </w:p>
        </w:tc>
      </w:tr>
      <w:tr w:rsidR="004C4BE1" w:rsidTr="004C4BE1">
        <w:trPr>
          <w:trHeight w:val="49"/>
          <w:jc w:val="center"/>
        </w:trPr>
        <w:tc>
          <w:tcPr>
            <w:tcW w:w="230" w:type="dxa"/>
            <w:vMerge/>
            <w:tcBorders>
              <w:top w:val="single" w:sz="4" w:space="0" w:color="auto"/>
              <w:left w:val="single" w:sz="4" w:space="0" w:color="auto"/>
              <w:bottom w:val="single" w:sz="4" w:space="0" w:color="auto"/>
              <w:right w:val="single" w:sz="4" w:space="0" w:color="auto"/>
            </w:tcBorders>
            <w:vAlign w:val="center"/>
            <w:hideMark/>
          </w:tcPr>
          <w:p w:rsidR="004C4BE1" w:rsidRPr="000520FB" w:rsidRDefault="004C4BE1" w:rsidP="004C4BE1">
            <w:pPr>
              <w:rPr>
                <w:rFonts w:ascii="Arial" w:hAnsi="Arial" w:cs="Arial"/>
                <w:b/>
                <w:bCs/>
                <w:color w:val="000000"/>
                <w:sz w:val="16"/>
                <w:szCs w:val="16"/>
                <w:lang w:eastAsia="es-MX"/>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4C4BE1" w:rsidRPr="000520FB" w:rsidRDefault="004C4BE1" w:rsidP="004C4BE1">
            <w:pPr>
              <w:rPr>
                <w:rFonts w:ascii="Arial" w:hAnsi="Arial" w:cs="Arial"/>
                <w:b/>
                <w:bCs/>
                <w:color w:val="000000"/>
                <w:sz w:val="16"/>
                <w:szCs w:val="16"/>
                <w:lang w:eastAsia="es-MX"/>
              </w:rPr>
            </w:pPr>
          </w:p>
        </w:tc>
        <w:tc>
          <w:tcPr>
            <w:tcW w:w="709" w:type="dxa"/>
            <w:tcBorders>
              <w:top w:val="nil"/>
              <w:left w:val="single" w:sz="4" w:space="0" w:color="auto"/>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w:t>
            </w:r>
          </w:p>
        </w:tc>
        <w:tc>
          <w:tcPr>
            <w:tcW w:w="709"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2</w:t>
            </w:r>
          </w:p>
        </w:tc>
        <w:tc>
          <w:tcPr>
            <w:tcW w:w="709"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3</w:t>
            </w:r>
          </w:p>
        </w:tc>
        <w:tc>
          <w:tcPr>
            <w:tcW w:w="708"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4</w:t>
            </w:r>
          </w:p>
        </w:tc>
        <w:tc>
          <w:tcPr>
            <w:tcW w:w="709"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5</w:t>
            </w:r>
          </w:p>
        </w:tc>
        <w:tc>
          <w:tcPr>
            <w:tcW w:w="709" w:type="dxa"/>
            <w:gridSpan w:val="2"/>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6</w:t>
            </w:r>
          </w:p>
        </w:tc>
        <w:tc>
          <w:tcPr>
            <w:tcW w:w="709"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7</w:t>
            </w:r>
          </w:p>
        </w:tc>
        <w:tc>
          <w:tcPr>
            <w:tcW w:w="708"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8</w:t>
            </w:r>
          </w:p>
        </w:tc>
        <w:tc>
          <w:tcPr>
            <w:tcW w:w="709"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9</w:t>
            </w:r>
          </w:p>
        </w:tc>
        <w:tc>
          <w:tcPr>
            <w:tcW w:w="709"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10</w:t>
            </w:r>
          </w:p>
        </w:tc>
        <w:tc>
          <w:tcPr>
            <w:tcW w:w="850" w:type="dxa"/>
            <w:tcBorders>
              <w:top w:val="nil"/>
              <w:left w:val="nil"/>
              <w:bottom w:val="single" w:sz="4" w:space="0" w:color="auto"/>
              <w:right w:val="single" w:sz="4" w:space="0" w:color="auto"/>
            </w:tcBorders>
            <w:shd w:val="clear" w:color="auto" w:fill="D9E1F2"/>
            <w:vAlign w:val="center"/>
            <w:hideMark/>
          </w:tcPr>
          <w:p w:rsidR="004C4BE1" w:rsidRPr="000520FB" w:rsidRDefault="004C4BE1" w:rsidP="004C4BE1">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Total</w:t>
            </w:r>
          </w:p>
        </w:tc>
      </w:tr>
      <w:tr w:rsidR="004C4BE1" w:rsidTr="004C4BE1">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C4BE1" w:rsidRPr="000520FB" w:rsidRDefault="004C4BE1" w:rsidP="004C4BE1">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1</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4C4BE1" w:rsidRPr="000520FB" w:rsidRDefault="004C4BE1" w:rsidP="004C4BE1">
            <w:pPr>
              <w:rPr>
                <w:rFonts w:ascii="Arial" w:hAnsi="Arial" w:cs="Arial"/>
                <w:color w:val="000000"/>
                <w:sz w:val="16"/>
                <w:szCs w:val="16"/>
                <w:lang w:eastAsia="es-MX"/>
              </w:rPr>
            </w:pPr>
            <w:r w:rsidRPr="000520FB">
              <w:rPr>
                <w:rFonts w:ascii="Arial" w:hAnsi="Arial" w:cs="Arial"/>
                <w:color w:val="000000"/>
                <w:sz w:val="16"/>
                <w:szCs w:val="16"/>
                <w:lang w:eastAsia="es-MX"/>
              </w:rPr>
              <w:t>Municipio</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$145,658,807.88</w:t>
            </w:r>
          </w:p>
        </w:tc>
        <w:tc>
          <w:tcPr>
            <w:tcW w:w="709" w:type="dxa"/>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$0.00</w:t>
            </w:r>
          </w:p>
        </w:tc>
        <w:tc>
          <w:tcPr>
            <w:tcW w:w="709" w:type="dxa"/>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$0.00</w:t>
            </w:r>
          </w:p>
        </w:tc>
        <w:tc>
          <w:tcPr>
            <w:tcW w:w="708" w:type="dxa"/>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$77,045,375.89</w:t>
            </w:r>
          </w:p>
        </w:tc>
        <w:tc>
          <w:tcPr>
            <w:tcW w:w="709" w:type="dxa"/>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$11,683,599.67</w:t>
            </w:r>
          </w:p>
        </w:tc>
        <w:tc>
          <w:tcPr>
            <w:tcW w:w="709" w:type="dxa"/>
            <w:gridSpan w:val="2"/>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$2,361,931.70</w:t>
            </w:r>
          </w:p>
        </w:tc>
        <w:tc>
          <w:tcPr>
            <w:tcW w:w="709" w:type="dxa"/>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$1,853,913.53</w:t>
            </w:r>
          </w:p>
        </w:tc>
        <w:tc>
          <w:tcPr>
            <w:tcW w:w="708" w:type="dxa"/>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$520,047,086.69</w:t>
            </w:r>
          </w:p>
        </w:tc>
        <w:tc>
          <w:tcPr>
            <w:tcW w:w="709" w:type="dxa"/>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$14,788,863.85</w:t>
            </w:r>
          </w:p>
        </w:tc>
        <w:tc>
          <w:tcPr>
            <w:tcW w:w="709" w:type="dxa"/>
            <w:tcBorders>
              <w:top w:val="nil"/>
              <w:left w:val="nil"/>
              <w:bottom w:val="single" w:sz="4" w:space="0" w:color="auto"/>
              <w:right w:val="single" w:sz="4" w:space="0" w:color="auto"/>
            </w:tcBorders>
            <w:shd w:val="clear" w:color="auto" w:fill="FFFFFF"/>
            <w:vAlign w:val="center"/>
            <w:hideMark/>
          </w:tcPr>
          <w:p w:rsidR="004C4BE1" w:rsidRPr="000520FB" w:rsidRDefault="004C4BE1" w:rsidP="004C4BE1">
            <w:pPr>
              <w:jc w:val="right"/>
              <w:rPr>
                <w:rFonts w:ascii="Arial" w:hAnsi="Arial" w:cs="Arial"/>
                <w:color w:val="000000"/>
                <w:sz w:val="16"/>
                <w:szCs w:val="16"/>
                <w:lang w:eastAsia="es-MX"/>
              </w:rPr>
            </w:pPr>
            <w:r>
              <w:rPr>
                <w:rFonts w:ascii="Arial"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F2F2F2"/>
            <w:vAlign w:val="center"/>
            <w:hideMark/>
          </w:tcPr>
          <w:p w:rsidR="004C4BE1" w:rsidRPr="000520FB" w:rsidRDefault="004C4BE1" w:rsidP="004C4BE1">
            <w:pPr>
              <w:jc w:val="right"/>
              <w:rPr>
                <w:rFonts w:ascii="Arial" w:hAnsi="Arial" w:cs="Arial"/>
                <w:b/>
                <w:bCs/>
                <w:color w:val="000000"/>
                <w:sz w:val="16"/>
                <w:szCs w:val="16"/>
                <w:lang w:eastAsia="es-MX"/>
              </w:rPr>
            </w:pPr>
            <w:r>
              <w:rPr>
                <w:rFonts w:ascii="Arial" w:hAnsi="Arial" w:cs="Arial"/>
                <w:color w:val="000000"/>
                <w:sz w:val="16"/>
                <w:szCs w:val="16"/>
              </w:rPr>
              <w:t>$773,439,579.21</w:t>
            </w:r>
          </w:p>
        </w:tc>
      </w:tr>
    </w:tbl>
    <w:p w:rsidR="004C4BE1" w:rsidRDefault="004C4BE1" w:rsidP="004C4BE1">
      <w:pPr>
        <w:jc w:val="center"/>
        <w:rPr>
          <w:rFonts w:ascii="Arial" w:hAnsi="Arial" w:cs="Arial"/>
          <w:b/>
        </w:rPr>
      </w:pPr>
    </w:p>
    <w:p w:rsidR="009549AA" w:rsidRPr="009D4D5D" w:rsidRDefault="009549AA" w:rsidP="004C4BE1">
      <w:pPr>
        <w:jc w:val="center"/>
        <w:rPr>
          <w:rFonts w:ascii="Arial" w:hAnsi="Arial" w:cs="Arial"/>
          <w:b/>
        </w:rPr>
      </w:pP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Impuestos</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Cuotas y Aportaciones de Seguridad Social</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Contribuciones de Mejoras</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Derechos</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Productos</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Aprovechamientos</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Ingresos por Venta de Bienes, Prestación de Servicios y Otros Ingresos</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Participaciones, Aportaciones, Convenios, Incentivos Derivados de la Colaboración Fiscal y Fondos Distintos de Aportaciones</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Transferencias, Asignaciones, Subsidios y Subvenciones, y Pensiones y Jubilaciones</w:t>
      </w:r>
    </w:p>
    <w:p w:rsidR="004C4BE1" w:rsidRPr="006904EE" w:rsidRDefault="004C4BE1" w:rsidP="004C4BE1">
      <w:pPr>
        <w:pStyle w:val="Prrafodelista"/>
        <w:numPr>
          <w:ilvl w:val="0"/>
          <w:numId w:val="3"/>
        </w:numPr>
        <w:jc w:val="left"/>
        <w:rPr>
          <w:rFonts w:cs="Arial"/>
          <w:color w:val="000000"/>
          <w:sz w:val="16"/>
          <w:szCs w:val="16"/>
          <w:lang w:eastAsia="es-MX"/>
        </w:rPr>
      </w:pPr>
      <w:r w:rsidRPr="006904EE">
        <w:rPr>
          <w:rFonts w:cs="Arial"/>
          <w:color w:val="000000"/>
          <w:sz w:val="16"/>
          <w:szCs w:val="16"/>
          <w:lang w:eastAsia="es-MX"/>
        </w:rPr>
        <w:t>Ingresos Derivados de Financiamientos</w:t>
      </w:r>
    </w:p>
    <w:p w:rsidR="004C4BE1" w:rsidRDefault="004C4BE1" w:rsidP="004C4BE1">
      <w:pPr>
        <w:jc w:val="both"/>
        <w:rPr>
          <w:rFonts w:ascii="Arial" w:hAnsi="Arial" w:cs="Arial"/>
        </w:rPr>
      </w:pPr>
    </w:p>
    <w:p w:rsidR="004C4BE1" w:rsidRPr="007A46A8" w:rsidRDefault="004C4BE1" w:rsidP="004C4BE1">
      <w:pPr>
        <w:jc w:val="center"/>
        <w:rPr>
          <w:rFonts w:ascii="Arial" w:hAnsi="Arial" w:cs="Arial"/>
          <w:b/>
          <w:color w:val="000000"/>
        </w:rPr>
      </w:pPr>
      <w:r w:rsidRPr="007A46A8">
        <w:rPr>
          <w:rFonts w:ascii="Arial" w:hAnsi="Arial" w:cs="Arial"/>
          <w:b/>
          <w:color w:val="000000"/>
        </w:rPr>
        <w:t xml:space="preserve">Sección III </w:t>
      </w:r>
    </w:p>
    <w:p w:rsidR="004C4BE1" w:rsidRPr="007A46A8" w:rsidRDefault="004C4BE1" w:rsidP="004C4BE1">
      <w:pPr>
        <w:jc w:val="center"/>
        <w:rPr>
          <w:rFonts w:ascii="Arial" w:hAnsi="Arial" w:cs="Arial"/>
          <w:b/>
          <w:color w:val="000000"/>
        </w:rPr>
      </w:pPr>
      <w:r w:rsidRPr="007A46A8">
        <w:rPr>
          <w:rFonts w:ascii="Arial" w:hAnsi="Arial" w:cs="Arial"/>
          <w:b/>
          <w:color w:val="000000"/>
        </w:rPr>
        <w:t>Estimación de Ingresos del Municipio</w:t>
      </w:r>
    </w:p>
    <w:p w:rsidR="004C4BE1" w:rsidRDefault="004C4BE1" w:rsidP="004C4BE1">
      <w:pPr>
        <w:jc w:val="both"/>
        <w:rPr>
          <w:rFonts w:ascii="Arial" w:hAnsi="Arial" w:cs="Arial"/>
          <w:b/>
        </w:rPr>
      </w:pPr>
    </w:p>
    <w:p w:rsidR="004C4BE1" w:rsidRPr="001809B3" w:rsidRDefault="004C4BE1" w:rsidP="004C4BE1">
      <w:pPr>
        <w:jc w:val="both"/>
        <w:rPr>
          <w:rFonts w:ascii="Arial" w:hAnsi="Arial" w:cs="Arial"/>
          <w:color w:val="000000"/>
          <w:sz w:val="22"/>
          <w:szCs w:val="22"/>
        </w:rPr>
      </w:pPr>
      <w:r>
        <w:rPr>
          <w:rFonts w:ascii="Arial" w:hAnsi="Arial" w:cs="Arial"/>
          <w:b/>
          <w:color w:val="000000"/>
        </w:rPr>
        <w:t>I</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sidRPr="001809B3">
        <w:rPr>
          <w:rFonts w:ascii="Arial" w:hAnsi="Arial" w:cs="Arial"/>
          <w:color w:val="000000"/>
          <w:sz w:val="22"/>
          <w:szCs w:val="22"/>
        </w:rPr>
        <w:t>Los ingresos estimados para el ejercicio 2022 con base en la Clasificación por Rubros de Ingresos se distribuyen de la siguiente manera:</w:t>
      </w:r>
    </w:p>
    <w:p w:rsidR="004C4BE1" w:rsidRPr="001809B3" w:rsidRDefault="004C4BE1" w:rsidP="004C4BE1">
      <w:pPr>
        <w:jc w:val="both"/>
        <w:rPr>
          <w:rFonts w:ascii="Arial" w:hAnsi="Arial" w:cs="Arial"/>
          <w:color w:val="000000"/>
          <w:sz w:val="22"/>
          <w:szCs w:val="22"/>
        </w:rPr>
      </w:pPr>
    </w:p>
    <w:p w:rsidR="0009156A" w:rsidRDefault="0009156A" w:rsidP="0009156A">
      <w:pPr>
        <w:pStyle w:val="Ttulo2"/>
        <w:spacing w:before="0"/>
        <w:jc w:val="both"/>
        <w:rPr>
          <w:rFonts w:ascii="Arial" w:hAnsi="Arial" w:cs="Arial"/>
          <w:color w:val="auto"/>
          <w:sz w:val="22"/>
          <w:szCs w:val="22"/>
        </w:rPr>
      </w:pPr>
    </w:p>
    <w:tbl>
      <w:tblPr>
        <w:tblW w:w="9448" w:type="dxa"/>
        <w:tblLayout w:type="fixed"/>
        <w:tblCellMar>
          <w:left w:w="70" w:type="dxa"/>
          <w:right w:w="70" w:type="dxa"/>
        </w:tblCellMar>
        <w:tblLook w:val="04A0" w:firstRow="1" w:lastRow="0" w:firstColumn="1" w:lastColumn="0" w:noHBand="0" w:noVBand="1"/>
      </w:tblPr>
      <w:tblGrid>
        <w:gridCol w:w="520"/>
        <w:gridCol w:w="6988"/>
        <w:gridCol w:w="1940"/>
      </w:tblGrid>
      <w:tr w:rsidR="004C4BE1" w:rsidRPr="00474AF7" w:rsidTr="004C4BE1">
        <w:trPr>
          <w:trHeight w:val="255"/>
        </w:trPr>
        <w:tc>
          <w:tcPr>
            <w:tcW w:w="7508" w:type="dxa"/>
            <w:gridSpan w:val="2"/>
            <w:tcBorders>
              <w:top w:val="single" w:sz="4" w:space="0" w:color="auto"/>
              <w:left w:val="single" w:sz="4" w:space="0" w:color="auto"/>
              <w:bottom w:val="single" w:sz="4" w:space="0" w:color="auto"/>
              <w:right w:val="nil"/>
            </w:tcBorders>
            <w:shd w:val="clear" w:color="000000" w:fill="808080"/>
            <w:noWrap/>
            <w:vAlign w:val="bottom"/>
            <w:hideMark/>
          </w:tcPr>
          <w:p w:rsidR="004C4BE1" w:rsidRPr="00474AF7" w:rsidRDefault="004C4BE1" w:rsidP="004C4BE1">
            <w:pPr>
              <w:jc w:val="center"/>
              <w:rPr>
                <w:rFonts w:ascii="Arial" w:hAnsi="Arial" w:cs="Arial"/>
                <w:b/>
                <w:bCs/>
                <w:color w:val="FFFFFF"/>
                <w:sz w:val="18"/>
                <w:szCs w:val="20"/>
                <w:lang w:val="es-MX" w:eastAsia="es-MX"/>
              </w:rPr>
            </w:pPr>
            <w:r w:rsidRPr="00474AF7">
              <w:rPr>
                <w:rFonts w:ascii="Arial" w:hAnsi="Arial" w:cs="Arial"/>
                <w:b/>
                <w:bCs/>
                <w:color w:val="FFFFFF"/>
                <w:sz w:val="18"/>
                <w:szCs w:val="20"/>
                <w:lang w:val="es-MX" w:eastAsia="es-MX"/>
              </w:rPr>
              <w:t>CLASIFICACIÓN POR RUBROS DE INGRESOS</w:t>
            </w:r>
          </w:p>
        </w:tc>
        <w:tc>
          <w:tcPr>
            <w:tcW w:w="1940" w:type="dxa"/>
            <w:tcBorders>
              <w:top w:val="single" w:sz="4" w:space="0" w:color="auto"/>
              <w:left w:val="nil"/>
              <w:bottom w:val="single" w:sz="4" w:space="0" w:color="auto"/>
              <w:right w:val="single" w:sz="4" w:space="0" w:color="auto"/>
            </w:tcBorders>
            <w:shd w:val="clear" w:color="000000" w:fill="808080"/>
            <w:noWrap/>
            <w:vAlign w:val="bottom"/>
            <w:hideMark/>
          </w:tcPr>
          <w:p w:rsidR="004C4BE1" w:rsidRPr="00474AF7" w:rsidRDefault="004C4BE1" w:rsidP="004C4BE1">
            <w:pPr>
              <w:jc w:val="center"/>
              <w:rPr>
                <w:rFonts w:ascii="Arial" w:hAnsi="Arial" w:cs="Arial"/>
                <w:b/>
                <w:bCs/>
                <w:color w:val="FFFFFF"/>
                <w:sz w:val="18"/>
                <w:szCs w:val="20"/>
                <w:lang w:val="es-MX" w:eastAsia="es-MX"/>
              </w:rPr>
            </w:pPr>
            <w:r w:rsidRPr="00474AF7">
              <w:rPr>
                <w:rFonts w:ascii="Arial" w:hAnsi="Arial" w:cs="Arial"/>
                <w:b/>
                <w:bCs/>
                <w:color w:val="FFFFFF"/>
                <w:sz w:val="18"/>
                <w:szCs w:val="20"/>
                <w:lang w:val="es-MX" w:eastAsia="es-MX"/>
              </w:rPr>
              <w:t> </w:t>
            </w:r>
          </w:p>
        </w:tc>
      </w:tr>
      <w:tr w:rsidR="004C4BE1" w:rsidRPr="00474AF7" w:rsidTr="004C4BE1">
        <w:trPr>
          <w:trHeight w:val="255"/>
        </w:trPr>
        <w:tc>
          <w:tcPr>
            <w:tcW w:w="7508"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val="es-MX" w:eastAsia="es-MX"/>
              </w:rPr>
            </w:pPr>
            <w:r w:rsidRPr="00474AF7">
              <w:rPr>
                <w:rFonts w:ascii="Arial" w:hAnsi="Arial" w:cs="Arial"/>
                <w:b/>
                <w:bCs/>
                <w:color w:val="FFFFFF"/>
                <w:sz w:val="18"/>
                <w:szCs w:val="20"/>
                <w:lang w:val="es-MX" w:eastAsia="es-MX"/>
              </w:rPr>
              <w:t>ENTIDAD PÚBLICA:</w:t>
            </w:r>
          </w:p>
        </w:tc>
        <w:tc>
          <w:tcPr>
            <w:tcW w:w="1940" w:type="dxa"/>
            <w:tcBorders>
              <w:top w:val="nil"/>
              <w:left w:val="nil"/>
              <w:bottom w:val="single" w:sz="4" w:space="0" w:color="auto"/>
              <w:right w:val="single" w:sz="4" w:space="0" w:color="auto"/>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val="es-MX" w:eastAsia="es-MX"/>
              </w:rPr>
            </w:pPr>
            <w:r w:rsidRPr="00474AF7">
              <w:rPr>
                <w:rFonts w:ascii="Arial" w:hAnsi="Arial" w:cs="Arial"/>
                <w:b/>
                <w:bCs/>
                <w:color w:val="FFFFFF"/>
                <w:sz w:val="18"/>
                <w:szCs w:val="20"/>
                <w:lang w:val="es-MX" w:eastAsia="es-MX"/>
              </w:rPr>
              <w:t>MONCLOVA</w:t>
            </w:r>
          </w:p>
        </w:tc>
      </w:tr>
      <w:tr w:rsidR="004C4BE1" w:rsidRPr="00474AF7" w:rsidTr="004C4BE1">
        <w:trPr>
          <w:trHeight w:val="263"/>
        </w:trPr>
        <w:tc>
          <w:tcPr>
            <w:tcW w:w="7508"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val="es-MX" w:eastAsia="es-MX"/>
              </w:rPr>
            </w:pPr>
            <w:r w:rsidRPr="00474AF7">
              <w:rPr>
                <w:rFonts w:ascii="Arial" w:hAnsi="Arial" w:cs="Arial"/>
                <w:b/>
                <w:bCs/>
                <w:color w:val="FFFFFF"/>
                <w:sz w:val="18"/>
                <w:szCs w:val="20"/>
                <w:lang w:val="es-MX" w:eastAsia="es-MX"/>
              </w:rPr>
              <w:t>EJERCICIO FISCAL:</w:t>
            </w:r>
          </w:p>
        </w:tc>
        <w:tc>
          <w:tcPr>
            <w:tcW w:w="1940" w:type="dxa"/>
            <w:tcBorders>
              <w:top w:val="nil"/>
              <w:left w:val="nil"/>
              <w:bottom w:val="single" w:sz="4" w:space="0" w:color="auto"/>
              <w:right w:val="single" w:sz="4" w:space="0" w:color="auto"/>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val="es-MX" w:eastAsia="es-MX"/>
              </w:rPr>
            </w:pPr>
            <w:r w:rsidRPr="00474AF7">
              <w:rPr>
                <w:rFonts w:ascii="Arial" w:hAnsi="Arial" w:cs="Arial"/>
                <w:b/>
                <w:bCs/>
                <w:color w:val="FFFFFF"/>
                <w:sz w:val="18"/>
                <w:szCs w:val="20"/>
                <w:lang w:val="es-MX" w:eastAsia="es-MX"/>
              </w:rPr>
              <w:t>2022</w:t>
            </w:r>
          </w:p>
        </w:tc>
      </w:tr>
      <w:tr w:rsidR="004C4BE1" w:rsidRPr="00474AF7" w:rsidTr="004C4BE1">
        <w:trPr>
          <w:trHeight w:val="300"/>
        </w:trPr>
        <w:tc>
          <w:tcPr>
            <w:tcW w:w="7508"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val="es-MX" w:eastAsia="es-MX"/>
              </w:rPr>
            </w:pPr>
            <w:r w:rsidRPr="00474AF7">
              <w:rPr>
                <w:rFonts w:ascii="Arial" w:hAnsi="Arial" w:cs="Arial"/>
                <w:b/>
                <w:bCs/>
                <w:color w:val="FFFFFF"/>
                <w:sz w:val="18"/>
                <w:szCs w:val="20"/>
                <w:lang w:val="es-MX" w:eastAsia="es-MX"/>
              </w:rPr>
              <w:t>CRI</w:t>
            </w:r>
          </w:p>
        </w:tc>
        <w:tc>
          <w:tcPr>
            <w:tcW w:w="1940" w:type="dxa"/>
            <w:tcBorders>
              <w:top w:val="nil"/>
              <w:left w:val="nil"/>
              <w:bottom w:val="single" w:sz="4" w:space="0" w:color="auto"/>
              <w:right w:val="single" w:sz="4" w:space="0" w:color="auto"/>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val="es-MX" w:eastAsia="es-MX"/>
              </w:rPr>
            </w:pPr>
            <w:r w:rsidRPr="00474AF7">
              <w:rPr>
                <w:rFonts w:ascii="Arial" w:hAnsi="Arial" w:cs="Arial"/>
                <w:b/>
                <w:bCs/>
                <w:color w:val="FFFFFF"/>
                <w:sz w:val="18"/>
                <w:szCs w:val="20"/>
                <w:lang w:val="es-MX" w:eastAsia="es-MX"/>
              </w:rPr>
              <w:t>Ingresos Estimados</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A6A6A6"/>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w:t>
            </w:r>
          </w:p>
        </w:tc>
        <w:tc>
          <w:tcPr>
            <w:tcW w:w="6988" w:type="dxa"/>
            <w:tcBorders>
              <w:top w:val="nil"/>
              <w:left w:val="nil"/>
              <w:bottom w:val="single" w:sz="4" w:space="0" w:color="auto"/>
              <w:right w:val="single" w:sz="4" w:space="0" w:color="auto"/>
            </w:tcBorders>
            <w:shd w:val="clear" w:color="000000" w:fill="A6A6A6"/>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IMPUESTOS</w:t>
            </w:r>
          </w:p>
        </w:tc>
        <w:tc>
          <w:tcPr>
            <w:tcW w:w="1940" w:type="dxa"/>
            <w:tcBorders>
              <w:top w:val="nil"/>
              <w:left w:val="nil"/>
              <w:bottom w:val="single" w:sz="4" w:space="0" w:color="auto"/>
              <w:right w:val="single" w:sz="4" w:space="0" w:color="auto"/>
            </w:tcBorders>
            <w:shd w:val="clear" w:color="000000" w:fill="A6A6A6"/>
            <w:vAlign w:val="center"/>
            <w:hideMark/>
          </w:tcPr>
          <w:p w:rsidR="004C4BE1" w:rsidRPr="00474AF7" w:rsidRDefault="004C4BE1" w:rsidP="004C4BE1">
            <w:pPr>
              <w:jc w:val="right"/>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$145,658,807.88</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11</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Impuestos Sobre los Ingresos</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$0.00</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111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Impuestos Sobre los Ingresos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12</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Impuestos Sobre el Patrimonio</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$140,001,348.06</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121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Predial</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$99,491,554.49</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122</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Sobre Adquisición de Inmuebles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$40,509,793.57</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lastRenderedPageBreak/>
              <w:t>123</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Sobre Plusvalía</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13</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Impuestos Sobre la Producción, el Consumo y las Transacciones</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131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sz w:val="18"/>
                <w:szCs w:val="20"/>
                <w:lang w:val="es-MX" w:eastAsia="es-MX"/>
              </w:rPr>
            </w:pPr>
            <w:r w:rsidRPr="00474AF7">
              <w:rPr>
                <w:rFonts w:ascii="Arial" w:hAnsi="Arial" w:cs="Arial"/>
                <w:sz w:val="18"/>
                <w:szCs w:val="20"/>
                <w:lang w:val="es-MX" w:eastAsia="es-MX"/>
              </w:rPr>
              <w:t>Impuestos Sobre la Producción, el Consumo y las Transacciones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14</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sz w:val="18"/>
                <w:szCs w:val="20"/>
                <w:lang w:val="es-MX" w:eastAsia="es-MX"/>
              </w:rPr>
            </w:pPr>
            <w:r w:rsidRPr="00474AF7">
              <w:rPr>
                <w:rFonts w:ascii="Arial" w:hAnsi="Arial" w:cs="Arial"/>
                <w:b/>
                <w:bCs/>
                <w:sz w:val="18"/>
                <w:szCs w:val="20"/>
                <w:lang w:val="es-MX" w:eastAsia="es-MX"/>
              </w:rPr>
              <w:t>Impuestos al Comercio Exterior</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sz w:val="18"/>
                <w:szCs w:val="20"/>
                <w:lang w:val="es-MX" w:eastAsia="es-MX"/>
              </w:rPr>
            </w:pPr>
            <w:r w:rsidRPr="00474AF7">
              <w:rPr>
                <w:rFonts w:ascii="Arial" w:hAnsi="Arial" w:cs="Arial"/>
                <w:b/>
                <w:bCs/>
                <w:sz w:val="18"/>
                <w:szCs w:val="20"/>
                <w:lang w:val="es-MX" w:eastAsia="es-MX"/>
              </w:rPr>
              <w:t>$0.00</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141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sz w:val="18"/>
                <w:szCs w:val="20"/>
                <w:lang w:val="es-MX" w:eastAsia="es-MX"/>
              </w:rPr>
            </w:pPr>
            <w:r w:rsidRPr="00474AF7">
              <w:rPr>
                <w:rFonts w:ascii="Arial" w:hAnsi="Arial" w:cs="Arial"/>
                <w:sz w:val="18"/>
                <w:szCs w:val="20"/>
                <w:lang w:val="es-MX" w:eastAsia="es-MX"/>
              </w:rPr>
              <w:t>Impuestos al Comercio Exterior</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15</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sz w:val="18"/>
                <w:szCs w:val="20"/>
                <w:lang w:val="es-MX" w:eastAsia="es-MX"/>
              </w:rPr>
            </w:pPr>
            <w:r w:rsidRPr="00474AF7">
              <w:rPr>
                <w:rFonts w:ascii="Arial" w:hAnsi="Arial" w:cs="Arial"/>
                <w:b/>
                <w:bCs/>
                <w:sz w:val="18"/>
                <w:szCs w:val="20"/>
                <w:lang w:val="es-MX" w:eastAsia="es-MX"/>
              </w:rPr>
              <w:t>Impuestos Sobre Nóminas y Asimilables</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sz w:val="18"/>
                <w:szCs w:val="20"/>
                <w:lang w:val="es-MX" w:eastAsia="es-MX"/>
              </w:rPr>
            </w:pPr>
            <w:r w:rsidRPr="00474AF7">
              <w:rPr>
                <w:rFonts w:ascii="Arial" w:hAnsi="Arial" w:cs="Arial"/>
                <w:b/>
                <w:bCs/>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151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sz w:val="18"/>
                <w:szCs w:val="20"/>
                <w:lang w:val="es-MX" w:eastAsia="es-MX"/>
              </w:rPr>
            </w:pPr>
            <w:r w:rsidRPr="00474AF7">
              <w:rPr>
                <w:rFonts w:ascii="Arial" w:hAnsi="Arial" w:cs="Arial"/>
                <w:sz w:val="18"/>
                <w:szCs w:val="20"/>
                <w:lang w:val="es-MX" w:eastAsia="es-MX"/>
              </w:rPr>
              <w:t>Impuestos Sobre Nóminas y Asimilables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16</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sz w:val="18"/>
                <w:szCs w:val="20"/>
                <w:lang w:val="es-MX" w:eastAsia="es-MX"/>
              </w:rPr>
            </w:pPr>
            <w:r w:rsidRPr="00474AF7">
              <w:rPr>
                <w:rFonts w:ascii="Arial" w:hAnsi="Arial" w:cs="Arial"/>
                <w:b/>
                <w:bCs/>
                <w:sz w:val="18"/>
                <w:szCs w:val="20"/>
                <w:lang w:val="es-MX" w:eastAsia="es-MX"/>
              </w:rPr>
              <w:t>Impuestos Ecológicos</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sz w:val="18"/>
                <w:szCs w:val="20"/>
                <w:lang w:val="es-MX" w:eastAsia="es-MX"/>
              </w:rPr>
            </w:pPr>
            <w:r w:rsidRPr="00474AF7">
              <w:rPr>
                <w:rFonts w:ascii="Arial" w:hAnsi="Arial" w:cs="Arial"/>
                <w:b/>
                <w:bCs/>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161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sz w:val="18"/>
                <w:szCs w:val="20"/>
                <w:lang w:val="es-MX" w:eastAsia="es-MX"/>
              </w:rPr>
            </w:pPr>
            <w:r w:rsidRPr="00474AF7">
              <w:rPr>
                <w:rFonts w:ascii="Arial" w:hAnsi="Arial" w:cs="Arial"/>
                <w:sz w:val="18"/>
                <w:szCs w:val="20"/>
                <w:lang w:val="es-MX" w:eastAsia="es-MX"/>
              </w:rPr>
              <w:t>Impuestos Ecológicos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17</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Accesorios de Impuestos</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$1,702,095.74</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171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Accesorios de Impuestos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$1,702,095.74</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18</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Otros Impuestos</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$3,955,364.08</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181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Sobre el Ejercicio de Actividades Mercantiles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$3,599,464.04</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182</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Sobre Prestación de Servicios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183</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Sobre Espectáculos y Diversiones Públicas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$355,900.04</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184</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Sobre Enajenación de Bienes Muebles Usados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185</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Sobre Loterías, Rifas y Sorteos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186</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Sobre Uso de Suelo</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187</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Para la Conservación del Pavimento</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188</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 xml:space="preserve">Otros </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r w:rsidR="004C4BE1" w:rsidRPr="00474AF7" w:rsidTr="004C4BE1">
        <w:trPr>
          <w:trHeight w:val="510"/>
        </w:trPr>
        <w:tc>
          <w:tcPr>
            <w:tcW w:w="520" w:type="dxa"/>
            <w:tcBorders>
              <w:top w:val="nil"/>
              <w:left w:val="single" w:sz="4" w:space="0" w:color="auto"/>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19</w:t>
            </w:r>
          </w:p>
        </w:tc>
        <w:tc>
          <w:tcPr>
            <w:tcW w:w="6988"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Impuestos no Comprendidos en la Ley de Ingresos Vigente, Causados en Ejercicios Fiscales Anteriores Pendientes de Liquidación o Pago</w:t>
            </w:r>
          </w:p>
        </w:tc>
        <w:tc>
          <w:tcPr>
            <w:tcW w:w="1940" w:type="dxa"/>
            <w:tcBorders>
              <w:top w:val="nil"/>
              <w:left w:val="nil"/>
              <w:bottom w:val="single" w:sz="4" w:space="0" w:color="auto"/>
              <w:right w:val="single" w:sz="4" w:space="0" w:color="auto"/>
            </w:tcBorders>
            <w:shd w:val="clear" w:color="000000" w:fill="D9D9D9"/>
            <w:vAlign w:val="center"/>
            <w:hideMark/>
          </w:tcPr>
          <w:p w:rsidR="004C4BE1" w:rsidRPr="00474AF7" w:rsidRDefault="004C4BE1" w:rsidP="004C4BE1">
            <w:pPr>
              <w:jc w:val="right"/>
              <w:rPr>
                <w:rFonts w:ascii="Arial" w:hAnsi="Arial" w:cs="Arial"/>
                <w:b/>
                <w:bCs/>
                <w:color w:val="000000"/>
                <w:sz w:val="18"/>
                <w:szCs w:val="20"/>
                <w:lang w:val="es-MX" w:eastAsia="es-MX"/>
              </w:rPr>
            </w:pPr>
            <w:r w:rsidRPr="00474AF7">
              <w:rPr>
                <w:rFonts w:ascii="Arial" w:hAnsi="Arial" w:cs="Arial"/>
                <w:b/>
                <w:bCs/>
                <w:color w:val="000000"/>
                <w:sz w:val="18"/>
                <w:szCs w:val="20"/>
                <w:lang w:val="es-MX" w:eastAsia="es-MX"/>
              </w:rPr>
              <w:t>$0.00</w:t>
            </w:r>
          </w:p>
        </w:tc>
      </w:tr>
      <w:tr w:rsidR="004C4BE1" w:rsidRPr="00474AF7" w:rsidTr="004C4BE1">
        <w:trPr>
          <w:trHeight w:val="263"/>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191</w:t>
            </w:r>
          </w:p>
        </w:tc>
        <w:tc>
          <w:tcPr>
            <w:tcW w:w="6988"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rPr>
                <w:rFonts w:ascii="Arial" w:hAnsi="Arial" w:cs="Arial"/>
                <w:color w:val="000000"/>
                <w:sz w:val="18"/>
                <w:szCs w:val="20"/>
                <w:lang w:val="es-MX" w:eastAsia="es-MX"/>
              </w:rPr>
            </w:pPr>
            <w:r w:rsidRPr="00474AF7">
              <w:rPr>
                <w:rFonts w:ascii="Arial" w:hAnsi="Arial" w:cs="Arial"/>
                <w:color w:val="000000"/>
                <w:sz w:val="18"/>
                <w:szCs w:val="20"/>
                <w:lang w:val="es-MX" w:eastAsia="es-MX"/>
              </w:rPr>
              <w:t>Impuesto Predial de Ejercicios Anteriores</w:t>
            </w:r>
          </w:p>
        </w:tc>
        <w:tc>
          <w:tcPr>
            <w:tcW w:w="1940" w:type="dxa"/>
            <w:tcBorders>
              <w:top w:val="nil"/>
              <w:left w:val="nil"/>
              <w:bottom w:val="single" w:sz="4" w:space="0" w:color="auto"/>
              <w:right w:val="single" w:sz="4" w:space="0" w:color="auto"/>
            </w:tcBorders>
            <w:shd w:val="clear" w:color="000000" w:fill="FFFFFF"/>
            <w:vAlign w:val="center"/>
            <w:hideMark/>
          </w:tcPr>
          <w:p w:rsidR="004C4BE1" w:rsidRPr="00474AF7" w:rsidRDefault="004C4BE1" w:rsidP="004C4BE1">
            <w:pPr>
              <w:jc w:val="right"/>
              <w:rPr>
                <w:rFonts w:ascii="Arial" w:hAnsi="Arial" w:cs="Arial"/>
                <w:color w:val="000000"/>
                <w:sz w:val="18"/>
                <w:szCs w:val="20"/>
                <w:lang w:val="es-MX" w:eastAsia="es-MX"/>
              </w:rPr>
            </w:pPr>
            <w:r w:rsidRPr="00474AF7">
              <w:rPr>
                <w:rFonts w:ascii="Arial" w:hAnsi="Arial" w:cs="Arial"/>
                <w:color w:val="000000"/>
                <w:sz w:val="18"/>
                <w:szCs w:val="20"/>
                <w:lang w:val="es-MX" w:eastAsia="es-MX"/>
              </w:rPr>
              <w:t>$0.00</w:t>
            </w:r>
          </w:p>
        </w:tc>
      </w:tr>
    </w:tbl>
    <w:p w:rsidR="009549AA" w:rsidRDefault="009549AA" w:rsidP="004C4BE1">
      <w:pPr>
        <w:jc w:val="both"/>
        <w:rPr>
          <w:rFonts w:ascii="Arial" w:hAnsi="Arial" w:cs="Arial"/>
          <w:b/>
          <w:color w:val="000000"/>
        </w:rPr>
      </w:pPr>
    </w:p>
    <w:p w:rsidR="004C4BE1" w:rsidRDefault="004C4BE1" w:rsidP="004C4BE1">
      <w:pPr>
        <w:jc w:val="both"/>
        <w:rPr>
          <w:rFonts w:ascii="Arial" w:hAnsi="Arial" w:cs="Arial"/>
          <w:color w:val="000000"/>
        </w:rPr>
      </w:pPr>
      <w:r>
        <w:rPr>
          <w:rFonts w:ascii="Arial" w:hAnsi="Arial" w:cs="Arial"/>
          <w:b/>
          <w:color w:val="000000"/>
        </w:rPr>
        <w:t>II</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Fuentes de Financiamiento se distribuyen de la siguiente manera:</w:t>
      </w:r>
    </w:p>
    <w:p w:rsidR="0009156A" w:rsidRDefault="0009156A" w:rsidP="0009156A">
      <w:pPr>
        <w:pStyle w:val="Ttulo2"/>
        <w:spacing w:before="0"/>
        <w:jc w:val="both"/>
        <w:rPr>
          <w:rFonts w:ascii="Arial" w:hAnsi="Arial" w:cs="Arial"/>
          <w:color w:val="auto"/>
          <w:sz w:val="22"/>
          <w:szCs w:val="22"/>
        </w:rPr>
      </w:pPr>
    </w:p>
    <w:tbl>
      <w:tblPr>
        <w:tblW w:w="9574" w:type="dxa"/>
        <w:tblInd w:w="55" w:type="dxa"/>
        <w:tblLayout w:type="fixed"/>
        <w:tblCellMar>
          <w:left w:w="70" w:type="dxa"/>
          <w:right w:w="70" w:type="dxa"/>
        </w:tblCellMar>
        <w:tblLook w:val="04A0" w:firstRow="1" w:lastRow="0" w:firstColumn="1" w:lastColumn="0" w:noHBand="0" w:noVBand="1"/>
      </w:tblPr>
      <w:tblGrid>
        <w:gridCol w:w="502"/>
        <w:gridCol w:w="6804"/>
        <w:gridCol w:w="2268"/>
      </w:tblGrid>
      <w:tr w:rsidR="004C4BE1" w:rsidRPr="0041256C" w:rsidTr="004C4BE1">
        <w:trPr>
          <w:trHeight w:val="283"/>
        </w:trPr>
        <w:tc>
          <w:tcPr>
            <w:tcW w:w="9574" w:type="dxa"/>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rsidR="004C4BE1" w:rsidRPr="0041256C" w:rsidRDefault="004C4BE1" w:rsidP="004C4BE1">
            <w:pPr>
              <w:jc w:val="center"/>
              <w:rPr>
                <w:rFonts w:ascii="Arial" w:hAnsi="Arial" w:cs="Arial"/>
                <w:b/>
                <w:bCs/>
                <w:color w:val="FFFFFF"/>
                <w:sz w:val="20"/>
                <w:szCs w:val="20"/>
                <w:lang w:eastAsia="es-MX"/>
              </w:rPr>
            </w:pPr>
            <w:r w:rsidRPr="0041256C">
              <w:rPr>
                <w:rFonts w:ascii="Arial" w:hAnsi="Arial" w:cs="Arial"/>
                <w:b/>
                <w:bCs/>
                <w:color w:val="FFFFFF"/>
                <w:sz w:val="20"/>
                <w:szCs w:val="20"/>
                <w:lang w:eastAsia="es-MX"/>
              </w:rPr>
              <w:t>CLASIFICACIÓN POR FUENTES DE FINANCIAMIENTO (INGRESOS)</w:t>
            </w:r>
          </w:p>
        </w:tc>
      </w:tr>
      <w:tr w:rsidR="004C4BE1" w:rsidRPr="0041256C" w:rsidTr="004C4BE1">
        <w:trPr>
          <w:trHeight w:val="283"/>
        </w:trPr>
        <w:tc>
          <w:tcPr>
            <w:tcW w:w="7306"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rsidR="004C4BE1" w:rsidRPr="0041256C" w:rsidRDefault="004C4BE1" w:rsidP="004C4BE1">
            <w:pPr>
              <w:jc w:val="center"/>
              <w:rPr>
                <w:rFonts w:ascii="Arial" w:hAnsi="Arial" w:cs="Arial"/>
                <w:b/>
                <w:bCs/>
                <w:color w:val="FFFFFF"/>
                <w:sz w:val="20"/>
                <w:szCs w:val="20"/>
                <w:lang w:eastAsia="es-MX"/>
              </w:rPr>
            </w:pPr>
            <w:r w:rsidRPr="0041256C">
              <w:rPr>
                <w:rFonts w:ascii="Arial" w:hAnsi="Arial" w:cs="Arial"/>
                <w:b/>
                <w:bCs/>
                <w:color w:val="FFFFFF"/>
                <w:sz w:val="20"/>
                <w:szCs w:val="20"/>
                <w:lang w:eastAsia="es-MX"/>
              </w:rPr>
              <w:t>ENTIDAD PÚBLICA:</w:t>
            </w:r>
          </w:p>
        </w:tc>
        <w:tc>
          <w:tcPr>
            <w:tcW w:w="2268" w:type="dxa"/>
            <w:tcBorders>
              <w:top w:val="nil"/>
              <w:left w:val="nil"/>
              <w:bottom w:val="single" w:sz="8" w:space="0" w:color="auto"/>
              <w:right w:val="single" w:sz="8" w:space="0" w:color="auto"/>
            </w:tcBorders>
            <w:shd w:val="clear" w:color="000000" w:fill="808080"/>
            <w:vAlign w:val="center"/>
            <w:hideMark/>
          </w:tcPr>
          <w:p w:rsidR="004C4BE1" w:rsidRPr="0041256C" w:rsidRDefault="004C4BE1" w:rsidP="004C4BE1">
            <w:pPr>
              <w:jc w:val="center"/>
              <w:rPr>
                <w:rFonts w:ascii="Arial" w:hAnsi="Arial" w:cs="Arial"/>
                <w:b/>
                <w:bCs/>
                <w:color w:val="FFFFFF"/>
                <w:sz w:val="20"/>
                <w:szCs w:val="20"/>
                <w:lang w:eastAsia="es-MX"/>
              </w:rPr>
            </w:pPr>
            <w:r w:rsidRPr="0041256C">
              <w:rPr>
                <w:rFonts w:ascii="Arial" w:hAnsi="Arial" w:cs="Arial"/>
                <w:b/>
                <w:bCs/>
                <w:color w:val="FFFFFF"/>
                <w:sz w:val="20"/>
                <w:szCs w:val="20"/>
                <w:lang w:eastAsia="es-MX"/>
              </w:rPr>
              <w:t>(NOMBRE)</w:t>
            </w:r>
          </w:p>
        </w:tc>
      </w:tr>
      <w:tr w:rsidR="004C4BE1" w:rsidRPr="0041256C" w:rsidTr="004C4BE1">
        <w:trPr>
          <w:trHeight w:val="283"/>
        </w:trPr>
        <w:tc>
          <w:tcPr>
            <w:tcW w:w="7306"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rsidR="004C4BE1" w:rsidRPr="0041256C" w:rsidRDefault="004C4BE1" w:rsidP="004C4BE1">
            <w:pPr>
              <w:jc w:val="center"/>
              <w:rPr>
                <w:rFonts w:ascii="Arial" w:hAnsi="Arial" w:cs="Arial"/>
                <w:b/>
                <w:bCs/>
                <w:color w:val="FFFFFF"/>
                <w:sz w:val="20"/>
                <w:szCs w:val="20"/>
                <w:lang w:eastAsia="es-MX"/>
              </w:rPr>
            </w:pPr>
            <w:r w:rsidRPr="0041256C">
              <w:rPr>
                <w:rFonts w:ascii="Arial" w:hAnsi="Arial" w:cs="Arial"/>
                <w:b/>
                <w:bCs/>
                <w:color w:val="FFFFFF"/>
                <w:sz w:val="20"/>
                <w:szCs w:val="20"/>
                <w:lang w:eastAsia="es-MX"/>
              </w:rPr>
              <w:t>EJERCICIO FISCAL:</w:t>
            </w:r>
          </w:p>
        </w:tc>
        <w:tc>
          <w:tcPr>
            <w:tcW w:w="2268" w:type="dxa"/>
            <w:tcBorders>
              <w:top w:val="nil"/>
              <w:left w:val="nil"/>
              <w:bottom w:val="single" w:sz="8" w:space="0" w:color="auto"/>
              <w:right w:val="single" w:sz="8" w:space="0" w:color="auto"/>
            </w:tcBorders>
            <w:shd w:val="clear" w:color="000000" w:fill="808080"/>
            <w:vAlign w:val="center"/>
            <w:hideMark/>
          </w:tcPr>
          <w:p w:rsidR="004C4BE1" w:rsidRPr="0041256C" w:rsidRDefault="004C4BE1" w:rsidP="004C4BE1">
            <w:pPr>
              <w:jc w:val="center"/>
              <w:rPr>
                <w:rFonts w:ascii="Arial" w:hAnsi="Arial" w:cs="Arial"/>
                <w:b/>
                <w:bCs/>
                <w:color w:val="FFFFFF"/>
                <w:sz w:val="20"/>
                <w:szCs w:val="20"/>
                <w:lang w:eastAsia="es-MX"/>
              </w:rPr>
            </w:pPr>
            <w:r w:rsidRPr="0041256C">
              <w:rPr>
                <w:rFonts w:ascii="Arial" w:hAnsi="Arial" w:cs="Arial"/>
                <w:b/>
                <w:bCs/>
                <w:color w:val="FFFFFF"/>
                <w:sz w:val="20"/>
                <w:szCs w:val="20"/>
                <w:lang w:eastAsia="es-MX"/>
              </w:rPr>
              <w:t>2022</w:t>
            </w:r>
          </w:p>
        </w:tc>
      </w:tr>
      <w:tr w:rsidR="004C4BE1" w:rsidRPr="0041256C" w:rsidTr="004C4BE1">
        <w:trPr>
          <w:trHeight w:val="283"/>
        </w:trPr>
        <w:tc>
          <w:tcPr>
            <w:tcW w:w="7306" w:type="dxa"/>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rsidR="004C4BE1" w:rsidRPr="0041256C" w:rsidRDefault="004C4BE1" w:rsidP="004C4BE1">
            <w:pPr>
              <w:jc w:val="center"/>
              <w:rPr>
                <w:rFonts w:ascii="Arial" w:hAnsi="Arial" w:cs="Arial"/>
                <w:b/>
                <w:bCs/>
                <w:color w:val="FFFFFF"/>
                <w:sz w:val="20"/>
                <w:szCs w:val="20"/>
                <w:lang w:eastAsia="es-MX"/>
              </w:rPr>
            </w:pPr>
            <w:r w:rsidRPr="0041256C">
              <w:rPr>
                <w:rFonts w:ascii="Arial" w:hAnsi="Arial" w:cs="Arial"/>
                <w:b/>
                <w:bCs/>
                <w:color w:val="FFFFFF"/>
                <w:sz w:val="20"/>
                <w:szCs w:val="20"/>
                <w:lang w:eastAsia="es-MX"/>
              </w:rPr>
              <w:t>CFF-Ingresos</w:t>
            </w:r>
          </w:p>
        </w:tc>
        <w:tc>
          <w:tcPr>
            <w:tcW w:w="2268" w:type="dxa"/>
            <w:tcBorders>
              <w:top w:val="nil"/>
              <w:left w:val="nil"/>
              <w:bottom w:val="single" w:sz="8" w:space="0" w:color="auto"/>
              <w:right w:val="single" w:sz="8" w:space="0" w:color="auto"/>
            </w:tcBorders>
            <w:shd w:val="clear" w:color="000000" w:fill="808080"/>
            <w:vAlign w:val="center"/>
            <w:hideMark/>
          </w:tcPr>
          <w:p w:rsidR="004C4BE1" w:rsidRPr="0041256C" w:rsidRDefault="004C4BE1" w:rsidP="004C4BE1">
            <w:pPr>
              <w:jc w:val="center"/>
              <w:rPr>
                <w:rFonts w:ascii="Arial" w:hAnsi="Arial" w:cs="Arial"/>
                <w:b/>
                <w:bCs/>
                <w:color w:val="FFFFFF"/>
                <w:sz w:val="20"/>
                <w:szCs w:val="20"/>
                <w:lang w:eastAsia="es-MX"/>
              </w:rPr>
            </w:pPr>
            <w:r w:rsidRPr="0041256C">
              <w:rPr>
                <w:rFonts w:ascii="Arial" w:hAnsi="Arial" w:cs="Arial"/>
                <w:b/>
                <w:bCs/>
                <w:color w:val="FFFFFF"/>
                <w:sz w:val="20"/>
                <w:szCs w:val="20"/>
                <w:lang w:eastAsia="es-MX"/>
              </w:rPr>
              <w:t>Ingresos Estimados</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BFBFBF"/>
            <w:noWrap/>
            <w:vAlign w:val="center"/>
            <w:hideMark/>
          </w:tcPr>
          <w:p w:rsidR="004C4BE1" w:rsidRPr="0041256C" w:rsidRDefault="004C4BE1" w:rsidP="004C4BE1">
            <w:pPr>
              <w:jc w:val="both"/>
              <w:rPr>
                <w:rFonts w:ascii="Arial" w:hAnsi="Arial" w:cs="Arial"/>
                <w:b/>
                <w:bCs/>
                <w:color w:val="000000"/>
                <w:sz w:val="20"/>
                <w:szCs w:val="20"/>
                <w:lang w:eastAsia="es-MX"/>
              </w:rPr>
            </w:pPr>
            <w:r w:rsidRPr="0041256C">
              <w:rPr>
                <w:rFonts w:ascii="Arial" w:hAnsi="Arial" w:cs="Arial"/>
                <w:b/>
                <w:bCs/>
                <w:color w:val="000000"/>
                <w:sz w:val="20"/>
                <w:szCs w:val="20"/>
                <w:lang w:eastAsia="es-MX"/>
              </w:rPr>
              <w:t>1</w:t>
            </w:r>
          </w:p>
        </w:tc>
        <w:tc>
          <w:tcPr>
            <w:tcW w:w="6804" w:type="dxa"/>
            <w:tcBorders>
              <w:top w:val="nil"/>
              <w:left w:val="nil"/>
              <w:bottom w:val="single" w:sz="8" w:space="0" w:color="auto"/>
              <w:right w:val="single" w:sz="8" w:space="0" w:color="auto"/>
            </w:tcBorders>
            <w:shd w:val="clear" w:color="000000" w:fill="BFBFBF"/>
            <w:noWrap/>
            <w:vAlign w:val="center"/>
            <w:hideMark/>
          </w:tcPr>
          <w:p w:rsidR="004C4BE1" w:rsidRPr="0041256C" w:rsidRDefault="004C4BE1" w:rsidP="004C4BE1">
            <w:pPr>
              <w:jc w:val="both"/>
              <w:rPr>
                <w:rFonts w:ascii="Arial" w:hAnsi="Arial" w:cs="Arial"/>
                <w:b/>
                <w:bCs/>
                <w:color w:val="000000"/>
                <w:sz w:val="20"/>
                <w:szCs w:val="20"/>
                <w:lang w:eastAsia="es-MX"/>
              </w:rPr>
            </w:pPr>
            <w:r w:rsidRPr="0041256C">
              <w:rPr>
                <w:rFonts w:ascii="Arial" w:hAnsi="Arial" w:cs="Arial"/>
                <w:b/>
                <w:bCs/>
                <w:color w:val="000000"/>
                <w:sz w:val="20"/>
                <w:szCs w:val="20"/>
                <w:lang w:eastAsia="es-MX"/>
              </w:rPr>
              <w:t>No Etiquetado (Libre disposición)</w:t>
            </w:r>
          </w:p>
        </w:tc>
        <w:tc>
          <w:tcPr>
            <w:tcW w:w="2268" w:type="dxa"/>
            <w:tcBorders>
              <w:top w:val="nil"/>
              <w:left w:val="nil"/>
              <w:bottom w:val="single" w:sz="8" w:space="0" w:color="auto"/>
              <w:right w:val="single" w:sz="8" w:space="0" w:color="auto"/>
            </w:tcBorders>
            <w:shd w:val="clear" w:color="000000" w:fill="BFBFBF"/>
            <w:noWrap/>
            <w:vAlign w:val="center"/>
            <w:hideMark/>
          </w:tcPr>
          <w:p w:rsidR="004C4BE1" w:rsidRPr="0041256C" w:rsidRDefault="004C4BE1" w:rsidP="004C4BE1">
            <w:pPr>
              <w:jc w:val="right"/>
              <w:rPr>
                <w:rFonts w:ascii="Arial" w:hAnsi="Arial" w:cs="Arial"/>
                <w:b/>
                <w:bCs/>
                <w:color w:val="000000"/>
                <w:sz w:val="20"/>
                <w:szCs w:val="20"/>
                <w:lang w:eastAsia="es-MX"/>
              </w:rPr>
            </w:pPr>
            <w:r w:rsidRPr="0041256C">
              <w:rPr>
                <w:rFonts w:ascii="Arial" w:hAnsi="Arial" w:cs="Arial"/>
                <w:b/>
                <w:bCs/>
                <w:color w:val="000000"/>
                <w:sz w:val="20"/>
                <w:szCs w:val="20"/>
                <w:lang w:eastAsia="es-MX"/>
              </w:rPr>
              <w:t>$583,278,082.87</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11</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Recursos Fiscales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$0.00</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12</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Financiamientos Internos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$0.00</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13</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Financiamientos Externos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$0.00</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14</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Ingresos Propios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$248,219,923.39</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15</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Recursos Federales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$335,058,159.48</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16</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Recursos Estatales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$0.00</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17</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Otros Recursos de Libre Disposición</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$0.00</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BFBFBF"/>
            <w:noWrap/>
            <w:vAlign w:val="center"/>
            <w:hideMark/>
          </w:tcPr>
          <w:p w:rsidR="004C4BE1" w:rsidRPr="0041256C" w:rsidRDefault="004C4BE1" w:rsidP="004C4BE1">
            <w:pPr>
              <w:jc w:val="both"/>
              <w:rPr>
                <w:rFonts w:ascii="Arial" w:hAnsi="Arial" w:cs="Arial"/>
                <w:b/>
                <w:bCs/>
                <w:color w:val="000000"/>
                <w:sz w:val="20"/>
                <w:szCs w:val="20"/>
                <w:lang w:eastAsia="es-MX"/>
              </w:rPr>
            </w:pPr>
            <w:r w:rsidRPr="0041256C">
              <w:rPr>
                <w:rFonts w:ascii="Arial" w:hAnsi="Arial" w:cs="Arial"/>
                <w:b/>
                <w:bCs/>
                <w:color w:val="000000"/>
                <w:sz w:val="20"/>
                <w:szCs w:val="20"/>
                <w:lang w:eastAsia="es-MX"/>
              </w:rPr>
              <w:t>2</w:t>
            </w:r>
          </w:p>
        </w:tc>
        <w:tc>
          <w:tcPr>
            <w:tcW w:w="6804" w:type="dxa"/>
            <w:tcBorders>
              <w:top w:val="nil"/>
              <w:left w:val="nil"/>
              <w:bottom w:val="single" w:sz="8" w:space="0" w:color="auto"/>
              <w:right w:val="single" w:sz="8" w:space="0" w:color="auto"/>
            </w:tcBorders>
            <w:shd w:val="clear" w:color="000000" w:fill="BFBFBF"/>
            <w:noWrap/>
            <w:vAlign w:val="center"/>
            <w:hideMark/>
          </w:tcPr>
          <w:p w:rsidR="004C4BE1" w:rsidRPr="0041256C" w:rsidRDefault="004C4BE1" w:rsidP="004C4BE1">
            <w:pPr>
              <w:jc w:val="both"/>
              <w:rPr>
                <w:rFonts w:ascii="Arial" w:hAnsi="Arial" w:cs="Arial"/>
                <w:b/>
                <w:bCs/>
                <w:color w:val="000000"/>
                <w:sz w:val="20"/>
                <w:szCs w:val="20"/>
                <w:lang w:eastAsia="es-MX"/>
              </w:rPr>
            </w:pPr>
            <w:r w:rsidRPr="0041256C">
              <w:rPr>
                <w:rFonts w:ascii="Arial" w:hAnsi="Arial" w:cs="Arial"/>
                <w:b/>
                <w:bCs/>
                <w:color w:val="000000"/>
                <w:sz w:val="20"/>
                <w:szCs w:val="20"/>
                <w:lang w:eastAsia="es-MX"/>
              </w:rPr>
              <w:t>Etiquetado</w:t>
            </w:r>
          </w:p>
        </w:tc>
        <w:tc>
          <w:tcPr>
            <w:tcW w:w="2268" w:type="dxa"/>
            <w:tcBorders>
              <w:top w:val="nil"/>
              <w:left w:val="nil"/>
              <w:bottom w:val="single" w:sz="8" w:space="0" w:color="auto"/>
              <w:right w:val="single" w:sz="8" w:space="0" w:color="auto"/>
            </w:tcBorders>
            <w:shd w:val="clear" w:color="000000" w:fill="BFBFBF"/>
            <w:noWrap/>
            <w:vAlign w:val="center"/>
            <w:hideMark/>
          </w:tcPr>
          <w:p w:rsidR="004C4BE1" w:rsidRPr="0041256C" w:rsidRDefault="004C4BE1" w:rsidP="004C4BE1">
            <w:pPr>
              <w:jc w:val="right"/>
              <w:rPr>
                <w:rFonts w:ascii="Arial" w:hAnsi="Arial" w:cs="Arial"/>
                <w:b/>
                <w:bCs/>
                <w:color w:val="000000"/>
                <w:sz w:val="20"/>
                <w:szCs w:val="20"/>
                <w:lang w:eastAsia="es-MX"/>
              </w:rPr>
            </w:pPr>
            <w:r w:rsidRPr="0041256C">
              <w:rPr>
                <w:rFonts w:ascii="Arial" w:hAnsi="Arial" w:cs="Arial"/>
                <w:b/>
                <w:bCs/>
                <w:color w:val="000000"/>
                <w:sz w:val="20"/>
                <w:szCs w:val="20"/>
                <w:lang w:eastAsia="es-MX"/>
              </w:rPr>
              <w:t>$190,161,496.34</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25</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Recursos Federales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$175,372,632.49</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lastRenderedPageBreak/>
              <w:t>26</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Recursos Estatales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$0.00</w:t>
            </w:r>
          </w:p>
        </w:tc>
      </w:tr>
      <w:tr w:rsidR="004C4BE1" w:rsidRPr="0041256C" w:rsidTr="004C4BE1">
        <w:trPr>
          <w:trHeight w:val="283"/>
        </w:trPr>
        <w:tc>
          <w:tcPr>
            <w:tcW w:w="502" w:type="dxa"/>
            <w:tcBorders>
              <w:top w:val="nil"/>
              <w:left w:val="single" w:sz="8" w:space="0" w:color="auto"/>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27</w:t>
            </w:r>
          </w:p>
        </w:tc>
        <w:tc>
          <w:tcPr>
            <w:tcW w:w="6804"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both"/>
              <w:rPr>
                <w:rFonts w:ascii="Arial" w:hAnsi="Arial" w:cs="Arial"/>
                <w:color w:val="000000"/>
                <w:sz w:val="20"/>
                <w:szCs w:val="20"/>
                <w:lang w:eastAsia="es-MX"/>
              </w:rPr>
            </w:pPr>
            <w:r w:rsidRPr="0041256C">
              <w:rPr>
                <w:rFonts w:ascii="Arial" w:hAnsi="Arial" w:cs="Arial"/>
                <w:color w:val="000000"/>
                <w:sz w:val="20"/>
                <w:szCs w:val="20"/>
                <w:lang w:eastAsia="es-MX"/>
              </w:rPr>
              <w:t>Otros Recursos de Transferencias Federales Etiquetadas</w:t>
            </w:r>
          </w:p>
        </w:tc>
        <w:tc>
          <w:tcPr>
            <w:tcW w:w="2268" w:type="dxa"/>
            <w:tcBorders>
              <w:top w:val="nil"/>
              <w:left w:val="nil"/>
              <w:bottom w:val="single" w:sz="8" w:space="0" w:color="auto"/>
              <w:right w:val="single" w:sz="8" w:space="0" w:color="auto"/>
            </w:tcBorders>
            <w:shd w:val="clear" w:color="000000" w:fill="FFFFFF"/>
            <w:noWrap/>
            <w:vAlign w:val="center"/>
            <w:hideMark/>
          </w:tcPr>
          <w:p w:rsidR="004C4BE1" w:rsidRPr="0041256C" w:rsidRDefault="004C4BE1" w:rsidP="004C4BE1">
            <w:pPr>
              <w:jc w:val="right"/>
              <w:rPr>
                <w:rFonts w:ascii="Arial" w:hAnsi="Arial" w:cs="Arial"/>
                <w:color w:val="000000"/>
                <w:sz w:val="20"/>
                <w:szCs w:val="20"/>
                <w:lang w:eastAsia="es-MX"/>
              </w:rPr>
            </w:pPr>
            <w:r w:rsidRPr="0041256C">
              <w:rPr>
                <w:rFonts w:ascii="Arial" w:hAnsi="Arial" w:cs="Arial"/>
                <w:color w:val="000000"/>
                <w:sz w:val="20"/>
                <w:szCs w:val="20"/>
                <w:lang w:eastAsia="es-MX"/>
              </w:rPr>
              <w:t>$14,788,863.85</w:t>
            </w:r>
          </w:p>
        </w:tc>
      </w:tr>
      <w:tr w:rsidR="004C4BE1" w:rsidRPr="0041256C" w:rsidTr="004C4BE1">
        <w:trPr>
          <w:trHeight w:val="283"/>
        </w:trPr>
        <w:tc>
          <w:tcPr>
            <w:tcW w:w="7306"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4C4BE1" w:rsidRPr="0041256C" w:rsidRDefault="004C4BE1" w:rsidP="004C4BE1">
            <w:pPr>
              <w:jc w:val="center"/>
              <w:rPr>
                <w:rFonts w:ascii="Arial" w:hAnsi="Arial" w:cs="Arial"/>
                <w:b/>
                <w:bCs/>
                <w:color w:val="000000"/>
                <w:sz w:val="20"/>
                <w:szCs w:val="20"/>
                <w:lang w:eastAsia="es-MX"/>
              </w:rPr>
            </w:pPr>
            <w:r w:rsidRPr="0041256C">
              <w:rPr>
                <w:rFonts w:ascii="Arial" w:hAnsi="Arial" w:cs="Arial"/>
                <w:b/>
                <w:bCs/>
                <w:color w:val="000000"/>
                <w:sz w:val="20"/>
                <w:szCs w:val="20"/>
                <w:lang w:eastAsia="es-MX"/>
              </w:rPr>
              <w:t>TOTAL GENERAL</w:t>
            </w:r>
          </w:p>
        </w:tc>
        <w:tc>
          <w:tcPr>
            <w:tcW w:w="2268" w:type="dxa"/>
            <w:tcBorders>
              <w:top w:val="nil"/>
              <w:left w:val="nil"/>
              <w:bottom w:val="single" w:sz="8" w:space="0" w:color="auto"/>
              <w:right w:val="single" w:sz="8" w:space="0" w:color="auto"/>
            </w:tcBorders>
            <w:shd w:val="clear" w:color="000000" w:fill="A6A6A6"/>
            <w:noWrap/>
            <w:vAlign w:val="center"/>
            <w:hideMark/>
          </w:tcPr>
          <w:p w:rsidR="004C4BE1" w:rsidRPr="0041256C" w:rsidRDefault="004C4BE1" w:rsidP="004C4BE1">
            <w:pPr>
              <w:jc w:val="right"/>
              <w:rPr>
                <w:rFonts w:ascii="Arial" w:hAnsi="Arial" w:cs="Arial"/>
                <w:b/>
                <w:bCs/>
                <w:color w:val="000000"/>
                <w:sz w:val="20"/>
                <w:szCs w:val="20"/>
                <w:lang w:eastAsia="es-MX"/>
              </w:rPr>
            </w:pPr>
            <w:r w:rsidRPr="0041256C">
              <w:rPr>
                <w:rFonts w:ascii="Arial" w:hAnsi="Arial" w:cs="Arial"/>
                <w:b/>
                <w:bCs/>
                <w:color w:val="000000"/>
                <w:sz w:val="20"/>
                <w:szCs w:val="20"/>
                <w:lang w:eastAsia="es-MX"/>
              </w:rPr>
              <w:t>$773,439,579.21</w:t>
            </w:r>
          </w:p>
        </w:tc>
      </w:tr>
    </w:tbl>
    <w:p w:rsidR="004C4BE1" w:rsidRPr="001809B3" w:rsidRDefault="004C4BE1" w:rsidP="004C4BE1">
      <w:pPr>
        <w:jc w:val="both"/>
        <w:rPr>
          <w:rFonts w:ascii="Arial" w:hAnsi="Arial" w:cs="Arial"/>
          <w:color w:val="000000"/>
          <w:sz w:val="22"/>
          <w:szCs w:val="22"/>
        </w:rPr>
      </w:pPr>
      <w:r w:rsidRPr="001809B3">
        <w:rPr>
          <w:rFonts w:ascii="Arial" w:hAnsi="Arial" w:cs="Arial"/>
          <w:b/>
          <w:color w:val="000000"/>
          <w:sz w:val="22"/>
          <w:szCs w:val="22"/>
        </w:rPr>
        <w:t>III.-</w:t>
      </w:r>
      <w:r w:rsidRPr="001809B3">
        <w:rPr>
          <w:rFonts w:ascii="Arial" w:hAnsi="Arial" w:cs="Arial"/>
          <w:color w:val="000000"/>
          <w:sz w:val="22"/>
          <w:szCs w:val="22"/>
        </w:rPr>
        <w:t xml:space="preserve"> Los ingresos estimados para el ejercicio 2022 con base en la Clasificación Económica se distribuyen de la siguiente manera:</w:t>
      </w:r>
    </w:p>
    <w:p w:rsidR="004C4BE1" w:rsidRDefault="004C4BE1" w:rsidP="004C4BE1">
      <w:pPr>
        <w:jc w:val="both"/>
        <w:rPr>
          <w:rFonts w:ascii="Arial" w:hAnsi="Arial" w:cs="Arial"/>
          <w:b/>
        </w:rPr>
      </w:pPr>
    </w:p>
    <w:p w:rsidR="009549AA" w:rsidRDefault="009549AA" w:rsidP="004C4BE1">
      <w:pPr>
        <w:jc w:val="both"/>
        <w:rPr>
          <w:rFonts w:ascii="Arial" w:hAnsi="Arial" w:cs="Arial"/>
          <w:b/>
        </w:rPr>
      </w:pPr>
    </w:p>
    <w:tbl>
      <w:tblPr>
        <w:tblW w:w="9530" w:type="dxa"/>
        <w:tblInd w:w="55" w:type="dxa"/>
        <w:tblLayout w:type="fixed"/>
        <w:tblCellMar>
          <w:left w:w="70" w:type="dxa"/>
          <w:right w:w="70" w:type="dxa"/>
        </w:tblCellMar>
        <w:tblLook w:val="04A0" w:firstRow="1" w:lastRow="0" w:firstColumn="1" w:lastColumn="0" w:noHBand="0" w:noVBand="1"/>
      </w:tblPr>
      <w:tblGrid>
        <w:gridCol w:w="919"/>
        <w:gridCol w:w="6959"/>
        <w:gridCol w:w="1642"/>
        <w:gridCol w:w="10"/>
      </w:tblGrid>
      <w:tr w:rsidR="004C4BE1" w:rsidRPr="00474AF7" w:rsidTr="004C4BE1">
        <w:trPr>
          <w:trHeight w:val="255"/>
        </w:trPr>
        <w:tc>
          <w:tcPr>
            <w:tcW w:w="9530"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C4BE1" w:rsidRPr="00474AF7" w:rsidRDefault="004C4BE1" w:rsidP="004C4BE1">
            <w:pPr>
              <w:jc w:val="center"/>
              <w:rPr>
                <w:rFonts w:ascii="Arial" w:hAnsi="Arial" w:cs="Arial"/>
                <w:b/>
                <w:bCs/>
                <w:color w:val="FFFFFF"/>
                <w:sz w:val="18"/>
                <w:szCs w:val="20"/>
                <w:lang w:eastAsia="es-MX"/>
              </w:rPr>
            </w:pPr>
            <w:r w:rsidRPr="00474AF7">
              <w:rPr>
                <w:rFonts w:ascii="Arial" w:hAnsi="Arial" w:cs="Arial"/>
                <w:b/>
                <w:bCs/>
                <w:color w:val="FFFFFF"/>
                <w:sz w:val="18"/>
                <w:szCs w:val="20"/>
                <w:lang w:eastAsia="es-MX"/>
              </w:rPr>
              <w:t>CLASIFICACIÓN ECONÓMICA (INGRESOS)</w:t>
            </w:r>
          </w:p>
        </w:tc>
      </w:tr>
      <w:tr w:rsidR="004C4BE1" w:rsidRPr="00474AF7" w:rsidTr="004C4BE1">
        <w:trPr>
          <w:gridAfter w:val="1"/>
          <w:wAfter w:w="10" w:type="dxa"/>
          <w:trHeight w:val="255"/>
        </w:trPr>
        <w:tc>
          <w:tcPr>
            <w:tcW w:w="787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eastAsia="es-MX"/>
              </w:rPr>
            </w:pPr>
            <w:r w:rsidRPr="00474AF7">
              <w:rPr>
                <w:rFonts w:ascii="Arial" w:hAnsi="Arial" w:cs="Arial"/>
                <w:b/>
                <w:bCs/>
                <w:color w:val="FFFFFF"/>
                <w:sz w:val="18"/>
                <w:szCs w:val="20"/>
                <w:lang w:eastAsia="es-MX"/>
              </w:rPr>
              <w:t>ENTIDAD PÚBLICA:</w:t>
            </w:r>
          </w:p>
        </w:tc>
        <w:tc>
          <w:tcPr>
            <w:tcW w:w="1642" w:type="dxa"/>
            <w:tcBorders>
              <w:top w:val="nil"/>
              <w:left w:val="nil"/>
              <w:bottom w:val="single" w:sz="4" w:space="0" w:color="auto"/>
              <w:right w:val="single" w:sz="4" w:space="0" w:color="auto"/>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eastAsia="es-MX"/>
              </w:rPr>
            </w:pPr>
            <w:r w:rsidRPr="00474AF7">
              <w:rPr>
                <w:rFonts w:ascii="Arial" w:hAnsi="Arial" w:cs="Arial"/>
                <w:b/>
                <w:bCs/>
                <w:color w:val="FFFFFF"/>
                <w:sz w:val="18"/>
                <w:szCs w:val="20"/>
                <w:lang w:eastAsia="es-MX"/>
              </w:rPr>
              <w:t>MONCLOVA</w:t>
            </w:r>
          </w:p>
        </w:tc>
      </w:tr>
      <w:tr w:rsidR="004C4BE1" w:rsidRPr="00474AF7" w:rsidTr="004C4BE1">
        <w:trPr>
          <w:gridAfter w:val="1"/>
          <w:wAfter w:w="10" w:type="dxa"/>
          <w:trHeight w:val="263"/>
        </w:trPr>
        <w:tc>
          <w:tcPr>
            <w:tcW w:w="787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eastAsia="es-MX"/>
              </w:rPr>
            </w:pPr>
            <w:r w:rsidRPr="00474AF7">
              <w:rPr>
                <w:rFonts w:ascii="Arial" w:hAnsi="Arial" w:cs="Arial"/>
                <w:b/>
                <w:bCs/>
                <w:color w:val="FFFFFF"/>
                <w:sz w:val="18"/>
                <w:szCs w:val="20"/>
                <w:lang w:eastAsia="es-MX"/>
              </w:rPr>
              <w:t>EJERCICIO FISCAL:</w:t>
            </w:r>
          </w:p>
        </w:tc>
        <w:tc>
          <w:tcPr>
            <w:tcW w:w="1642" w:type="dxa"/>
            <w:tcBorders>
              <w:top w:val="nil"/>
              <w:left w:val="nil"/>
              <w:bottom w:val="single" w:sz="4" w:space="0" w:color="auto"/>
              <w:right w:val="single" w:sz="4" w:space="0" w:color="auto"/>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eastAsia="es-MX"/>
              </w:rPr>
            </w:pPr>
            <w:r w:rsidRPr="00474AF7">
              <w:rPr>
                <w:rFonts w:ascii="Arial" w:hAnsi="Arial" w:cs="Arial"/>
                <w:b/>
                <w:bCs/>
                <w:color w:val="FFFFFF"/>
                <w:sz w:val="18"/>
                <w:szCs w:val="20"/>
                <w:lang w:eastAsia="es-MX"/>
              </w:rPr>
              <w:t>2022</w:t>
            </w:r>
          </w:p>
        </w:tc>
      </w:tr>
      <w:tr w:rsidR="004C4BE1" w:rsidRPr="00474AF7" w:rsidTr="004C4BE1">
        <w:trPr>
          <w:gridAfter w:val="1"/>
          <w:wAfter w:w="10" w:type="dxa"/>
          <w:trHeight w:val="263"/>
        </w:trPr>
        <w:tc>
          <w:tcPr>
            <w:tcW w:w="7878"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4C4BE1" w:rsidRPr="00474AF7" w:rsidRDefault="004C4BE1" w:rsidP="004C4BE1">
            <w:pPr>
              <w:jc w:val="center"/>
              <w:rPr>
                <w:rFonts w:ascii="Arial" w:hAnsi="Arial" w:cs="Arial"/>
                <w:b/>
                <w:bCs/>
                <w:color w:val="FFFFFF"/>
                <w:sz w:val="18"/>
                <w:szCs w:val="20"/>
                <w:lang w:eastAsia="es-MX"/>
              </w:rPr>
            </w:pPr>
            <w:r w:rsidRPr="00474AF7">
              <w:rPr>
                <w:rFonts w:ascii="Arial" w:hAnsi="Arial" w:cs="Arial"/>
                <w:b/>
                <w:bCs/>
                <w:color w:val="FFFFFF"/>
                <w:sz w:val="18"/>
                <w:szCs w:val="20"/>
                <w:lang w:eastAsia="es-MX"/>
              </w:rPr>
              <w:t>CE-Ingresos</w:t>
            </w:r>
          </w:p>
        </w:tc>
        <w:tc>
          <w:tcPr>
            <w:tcW w:w="1642" w:type="dxa"/>
            <w:tcBorders>
              <w:top w:val="nil"/>
              <w:left w:val="nil"/>
              <w:bottom w:val="single" w:sz="4" w:space="0" w:color="auto"/>
              <w:right w:val="single" w:sz="4" w:space="0" w:color="auto"/>
            </w:tcBorders>
            <w:shd w:val="clear" w:color="000000" w:fill="808080"/>
            <w:vAlign w:val="center"/>
            <w:hideMark/>
          </w:tcPr>
          <w:p w:rsidR="004C4BE1" w:rsidRPr="00474AF7" w:rsidRDefault="004C4BE1" w:rsidP="004C4BE1">
            <w:pPr>
              <w:jc w:val="center"/>
              <w:rPr>
                <w:rFonts w:ascii="Arial" w:hAnsi="Arial" w:cs="Arial"/>
                <w:b/>
                <w:bCs/>
                <w:color w:val="FFFFFF"/>
                <w:sz w:val="18"/>
                <w:szCs w:val="20"/>
                <w:lang w:eastAsia="es-MX"/>
              </w:rPr>
            </w:pPr>
            <w:r w:rsidRPr="00474AF7">
              <w:rPr>
                <w:rFonts w:ascii="Arial" w:hAnsi="Arial" w:cs="Arial"/>
                <w:b/>
                <w:bCs/>
                <w:color w:val="FFFFFF"/>
                <w:sz w:val="18"/>
                <w:szCs w:val="20"/>
                <w:lang w:eastAsia="es-MX"/>
              </w:rPr>
              <w:t>Ingresos Estimados</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000000" w:fill="A6A6A6"/>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w:t>
            </w:r>
          </w:p>
        </w:tc>
        <w:tc>
          <w:tcPr>
            <w:tcW w:w="6959" w:type="dxa"/>
            <w:tcBorders>
              <w:top w:val="nil"/>
              <w:left w:val="nil"/>
              <w:bottom w:val="single" w:sz="4" w:space="0" w:color="auto"/>
              <w:right w:val="single" w:sz="4" w:space="0" w:color="auto"/>
            </w:tcBorders>
            <w:shd w:val="clear" w:color="000000" w:fill="A6A6A6"/>
            <w:noWrap/>
            <w:vAlign w:val="center"/>
            <w:hideMark/>
          </w:tcPr>
          <w:p w:rsidR="004C4BE1" w:rsidRPr="00474AF7" w:rsidRDefault="004C4BE1" w:rsidP="004C4BE1">
            <w:pPr>
              <w:rPr>
                <w:rFonts w:ascii="Arial" w:hAnsi="Arial" w:cs="Arial"/>
                <w:b/>
                <w:bCs/>
                <w:color w:val="000000"/>
                <w:sz w:val="18"/>
                <w:szCs w:val="20"/>
                <w:lang w:eastAsia="es-MX"/>
              </w:rPr>
            </w:pPr>
            <w:r w:rsidRPr="00474AF7">
              <w:rPr>
                <w:rFonts w:ascii="Arial" w:hAnsi="Arial" w:cs="Arial"/>
                <w:b/>
                <w:bCs/>
                <w:color w:val="000000"/>
                <w:sz w:val="18"/>
                <w:szCs w:val="20"/>
                <w:lang w:eastAsia="es-MX"/>
              </w:rPr>
              <w:t>INGRESOS</w:t>
            </w:r>
          </w:p>
        </w:tc>
        <w:tc>
          <w:tcPr>
            <w:tcW w:w="1642" w:type="dxa"/>
            <w:tcBorders>
              <w:top w:val="nil"/>
              <w:left w:val="nil"/>
              <w:bottom w:val="single" w:sz="4" w:space="0" w:color="auto"/>
              <w:right w:val="single" w:sz="4" w:space="0" w:color="auto"/>
            </w:tcBorders>
            <w:shd w:val="clear" w:color="000000" w:fill="A6A6A6"/>
            <w:noWrap/>
            <w:vAlign w:val="bottom"/>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$773,439,579.21</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000000" w:fill="D9D9D9"/>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1.1</w:t>
            </w:r>
          </w:p>
        </w:tc>
        <w:tc>
          <w:tcPr>
            <w:tcW w:w="6959" w:type="dxa"/>
            <w:tcBorders>
              <w:top w:val="nil"/>
              <w:left w:val="nil"/>
              <w:bottom w:val="single" w:sz="4" w:space="0" w:color="auto"/>
              <w:right w:val="single" w:sz="4" w:space="0" w:color="auto"/>
            </w:tcBorders>
            <w:shd w:val="clear" w:color="000000" w:fill="D9D9D9"/>
            <w:noWrap/>
            <w:vAlign w:val="center"/>
            <w:hideMark/>
          </w:tcPr>
          <w:p w:rsidR="004C4BE1" w:rsidRPr="00474AF7" w:rsidRDefault="004C4BE1" w:rsidP="004C4BE1">
            <w:pPr>
              <w:rPr>
                <w:rFonts w:ascii="Arial" w:hAnsi="Arial" w:cs="Arial"/>
                <w:b/>
                <w:bCs/>
                <w:color w:val="000000"/>
                <w:sz w:val="18"/>
                <w:szCs w:val="20"/>
                <w:lang w:eastAsia="es-MX"/>
              </w:rPr>
            </w:pPr>
            <w:r w:rsidRPr="00474AF7">
              <w:rPr>
                <w:rFonts w:ascii="Arial" w:hAnsi="Arial" w:cs="Arial"/>
                <w:b/>
                <w:bCs/>
                <w:color w:val="000000"/>
                <w:sz w:val="18"/>
                <w:szCs w:val="20"/>
                <w:lang w:eastAsia="es-MX"/>
              </w:rPr>
              <w:t>INGRESOS CORRIENTES</w:t>
            </w:r>
          </w:p>
        </w:tc>
        <w:tc>
          <w:tcPr>
            <w:tcW w:w="1642" w:type="dxa"/>
            <w:tcBorders>
              <w:top w:val="nil"/>
              <w:left w:val="nil"/>
              <w:bottom w:val="single" w:sz="4" w:space="0" w:color="auto"/>
              <w:right w:val="single" w:sz="4" w:space="0" w:color="auto"/>
            </w:tcBorders>
            <w:shd w:val="clear" w:color="000000" w:fill="D9D9D9"/>
            <w:noWrap/>
            <w:vAlign w:val="bottom"/>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$773,439,579.21</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1.1.1</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rPr>
                <w:rFonts w:ascii="Arial" w:hAnsi="Arial" w:cs="Arial"/>
                <w:b/>
                <w:bCs/>
                <w:color w:val="000000"/>
                <w:sz w:val="18"/>
                <w:szCs w:val="20"/>
                <w:lang w:eastAsia="es-MX"/>
              </w:rPr>
            </w:pPr>
            <w:r w:rsidRPr="00474AF7">
              <w:rPr>
                <w:rFonts w:ascii="Arial" w:hAnsi="Arial" w:cs="Arial"/>
                <w:b/>
                <w:bCs/>
                <w:color w:val="000000"/>
                <w:sz w:val="18"/>
                <w:szCs w:val="20"/>
                <w:lang w:eastAsia="es-MX"/>
              </w:rPr>
              <w:t>Impuestos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$145,658,807.88</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1.1.1.1</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Impuestos sobre el ingreso, las utilidades y las ganancias de capital</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1.1.1.1.1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personas físicas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1.1.1.1.2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empresas y otras corporaciones (personas morales)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1.1.1.1.3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No clasificables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1.1.1.2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Impuestos sobre nómina y la fuerza de trabajo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Impuestos sobre la propiedad</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$99,491,554.49</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1.1.1.4</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Impuestos sobre los bienes y servicios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$40,509,793.57</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1.1.1.5</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Impuestos sobre el comercio y las transacciones internacionales/comercio exterior</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$3,599,464.04</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1.1.1.6</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Impuestos ecológicos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$355,900.04</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1.1.1.7</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Impuesto a los rendimientos petroleros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1.1.1.8</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Otros impuestos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1.1.1.9</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Accesorios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$1,702,095.74</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 xml:space="preserve">1.1.2 </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Contribuciones a la Seguridad Social</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1.1.2.1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Contribuciones de los empleados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1.1.2.2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Contribuciones de los empleadores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1.1.2.3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Contribuciones de los trabajadores por cuenta propia o no empleados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1.1.2.4</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Contribuciones no clasificables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1.1.3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Contribuciones de Mejoras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1.1.4</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Derechos y Productos y Aprovechamientos Corrientes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$91,090,907.26</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1.1.4.1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Derechos no incluidos en otros conceptos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$77,045,375.89</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1.1.4.2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Productos corrientes no incluidos en otros conceptos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$11,683,599.67</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1.1.4.3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Aprovechamientos corrientes no incluidos en otros conceptos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$2,361,931.70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1.1.5</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Rentas de la Propiedad</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$9,616,294.72</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1.1.5.1 </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Intereses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1.1.5.1.1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Internos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63"/>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1.1.5.1.2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Externos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1.1.5.2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Dividendos y retiros de las </w:t>
            </w:r>
            <w:proofErr w:type="spellStart"/>
            <w:r w:rsidRPr="00474AF7">
              <w:rPr>
                <w:rFonts w:ascii="Arial" w:hAnsi="Arial" w:cs="Arial"/>
                <w:color w:val="000000"/>
                <w:sz w:val="18"/>
                <w:szCs w:val="20"/>
                <w:lang w:eastAsia="es-MX"/>
              </w:rPr>
              <w:t>cuasisociedades</w:t>
            </w:r>
            <w:proofErr w:type="spellEnd"/>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1.1.5.3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Arrendamientos de tierras y terrenos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lastRenderedPageBreak/>
              <w:t xml:space="preserve">1.1.5.4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Otros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$9,616,294.72</w:t>
            </w:r>
          </w:p>
        </w:tc>
      </w:tr>
      <w:tr w:rsidR="004C4BE1" w:rsidRPr="00474AF7" w:rsidTr="004C4BE1">
        <w:trPr>
          <w:gridAfter w:val="1"/>
          <w:wAfter w:w="10" w:type="dxa"/>
          <w:trHeight w:val="510"/>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1.1.6</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Ventas de Bienes y Servicios de Entidades del Gobierno General/Ingreso de Explotación de Entidades Empresariales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1.1.6.1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Ventas de establecimientos no de mercado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1.1.6.2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Ventas de establecimientos de mercado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1.1.6.3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Derechos administrativos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 xml:space="preserve">1.1.7 </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Subsidios y Subvenciones Recibidos por Entidades Empresariales Públicas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510"/>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1.1.7.1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Subsidios y Subvenciones recibidos por entidades empresariales públicas no financieras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1.1.7.2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Subsidios y Subvenciones recibidos por entidades empresariales públicas financieras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1.1.8</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Transferencias, Asignaciones y Donativos Corrientes Recibidos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$527,073,569.35</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1.1.8.1</w:t>
            </w:r>
            <w:r w:rsidRPr="00474AF7">
              <w:rPr>
                <w:rFonts w:ascii="Arial" w:hAnsi="Arial" w:cs="Arial"/>
                <w:b/>
                <w:bCs/>
                <w:color w:val="000000"/>
                <w:sz w:val="18"/>
                <w:szCs w:val="20"/>
                <w:lang w:eastAsia="es-MX"/>
              </w:rPr>
              <w:t xml:space="preserve">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Del sector privado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$1,853,913.53</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w:t>
            </w:r>
            <w:r w:rsidRPr="00474AF7">
              <w:rPr>
                <w:rFonts w:ascii="Arial" w:hAnsi="Arial" w:cs="Arial"/>
                <w:b/>
                <w:bCs/>
                <w:color w:val="000000"/>
                <w:sz w:val="18"/>
                <w:szCs w:val="20"/>
                <w:lang w:eastAsia="es-MX"/>
              </w:rPr>
              <w:t>.</w:t>
            </w:r>
            <w:r w:rsidRPr="00474AF7">
              <w:rPr>
                <w:rFonts w:ascii="Arial" w:hAnsi="Arial" w:cs="Arial"/>
                <w:color w:val="000000"/>
                <w:sz w:val="18"/>
                <w:szCs w:val="20"/>
                <w:lang w:eastAsia="es-MX"/>
              </w:rPr>
              <w:t xml:space="preserve">1.8.2 </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Del sector público</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$525,219,655.82</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1.1.8.2.1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la Federación</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$525,219,655.82</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1.1.8.2.2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Entidades Federativas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1.1.8.2.3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Municipios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1.1.8.3 </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Del sector externo</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1.1.8.3.1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gobiernos extranjeros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1.1.8.3.2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organismos internacionales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1.1.8.3.3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Del sector privado externo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1.1.9</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Participaciones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D9D9D9"/>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1.2</w:t>
            </w:r>
          </w:p>
        </w:tc>
        <w:tc>
          <w:tcPr>
            <w:tcW w:w="6959" w:type="dxa"/>
            <w:tcBorders>
              <w:top w:val="nil"/>
              <w:left w:val="nil"/>
              <w:bottom w:val="single" w:sz="4" w:space="0" w:color="auto"/>
              <w:right w:val="single" w:sz="4" w:space="0" w:color="auto"/>
            </w:tcBorders>
            <w:shd w:val="clear" w:color="000000" w:fill="D9D9D9"/>
            <w:noWrap/>
            <w:vAlign w:val="center"/>
            <w:hideMark/>
          </w:tcPr>
          <w:p w:rsidR="004C4BE1" w:rsidRPr="00474AF7" w:rsidRDefault="004C4BE1" w:rsidP="004C4BE1">
            <w:pPr>
              <w:rPr>
                <w:rFonts w:ascii="Arial" w:hAnsi="Arial" w:cs="Arial"/>
                <w:b/>
                <w:bCs/>
                <w:color w:val="000000"/>
                <w:sz w:val="18"/>
                <w:szCs w:val="20"/>
                <w:lang w:eastAsia="es-MX"/>
              </w:rPr>
            </w:pPr>
            <w:r w:rsidRPr="00474AF7">
              <w:rPr>
                <w:rFonts w:ascii="Arial" w:hAnsi="Arial" w:cs="Arial"/>
                <w:b/>
                <w:bCs/>
                <w:color w:val="000000"/>
                <w:sz w:val="18"/>
                <w:szCs w:val="20"/>
                <w:lang w:eastAsia="es-MX"/>
              </w:rPr>
              <w:t>INGRESOS DE CAPITAL</w:t>
            </w:r>
          </w:p>
        </w:tc>
        <w:tc>
          <w:tcPr>
            <w:tcW w:w="1642" w:type="dxa"/>
            <w:tcBorders>
              <w:top w:val="nil"/>
              <w:left w:val="nil"/>
              <w:bottom w:val="single" w:sz="4" w:space="0" w:color="auto"/>
              <w:right w:val="single" w:sz="4" w:space="0" w:color="auto"/>
            </w:tcBorders>
            <w:shd w:val="clear" w:color="000000" w:fill="D9D9D9"/>
            <w:noWrap/>
            <w:vAlign w:val="bottom"/>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1.2.1</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rPr>
                <w:rFonts w:ascii="Arial" w:hAnsi="Arial" w:cs="Arial"/>
                <w:b/>
                <w:bCs/>
                <w:color w:val="000000"/>
                <w:sz w:val="18"/>
                <w:szCs w:val="20"/>
                <w:lang w:eastAsia="es-MX"/>
              </w:rPr>
            </w:pPr>
            <w:r w:rsidRPr="00474AF7">
              <w:rPr>
                <w:rFonts w:ascii="Arial" w:hAnsi="Arial" w:cs="Arial"/>
                <w:b/>
                <w:bCs/>
                <w:color w:val="000000"/>
                <w:sz w:val="18"/>
                <w:szCs w:val="20"/>
                <w:lang w:eastAsia="es-MX"/>
              </w:rPr>
              <w:t>Venta (Disposición) de Activos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1.2.1.1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Venta de activos fijos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1.2.1.2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Venta de objetos de valor</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1.2.1.3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Venta de activos no producidos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 xml:space="preserve">1.2.2 </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Disminución de Existencias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1.2.2.1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Materiales y suministros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1.2.2.2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Materias Primas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1.2.2.3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Trabajos en curso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1.2.2.4</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Bienes terminados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1.2.2.5</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Bienes para venta</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1.2.2.6</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Bienes en tránsito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1.2.2.7</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Existencia de material de seguridad y defensa</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510"/>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1.2.3</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Incremento de la Depreciación, Amortización, Estimaciones y Provisiones Acumuladas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1.2.3.1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Depreciación y amortización</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1.2.3.2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Estimaciones por deterioro de inventarios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1.2.3.3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Otras estimaciones por pérdida o deterioro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1.2.3.4</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Provisiones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1.2.4</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Transferencias, Asignaciones y Donativos de Capital Recibidos</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1.2.4.1 </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Del sector privado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 xml:space="preserve">1.2.4.2 </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Del sector público</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1.2.4.2.1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la Federación</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lastRenderedPageBreak/>
              <w:t>1.2.4.2.2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Entidades Federativas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1.2.4.2.3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Municipios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1.2.4.3</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Del sector externo</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1.2.4.3.1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gobiernos extranjeros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1.2.4.3.2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 organismos internacionales</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1.2.4.3.3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Del sector privado externo</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1.2.5</w:t>
            </w:r>
          </w:p>
        </w:tc>
        <w:tc>
          <w:tcPr>
            <w:tcW w:w="6959"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both"/>
              <w:rPr>
                <w:rFonts w:ascii="Arial" w:hAnsi="Arial" w:cs="Arial"/>
                <w:b/>
                <w:bCs/>
                <w:color w:val="000000"/>
                <w:sz w:val="18"/>
                <w:szCs w:val="20"/>
                <w:lang w:eastAsia="es-MX"/>
              </w:rPr>
            </w:pPr>
            <w:r w:rsidRPr="00474AF7">
              <w:rPr>
                <w:rFonts w:ascii="Arial" w:hAnsi="Arial" w:cs="Arial"/>
                <w:b/>
                <w:bCs/>
                <w:color w:val="000000"/>
                <w:sz w:val="18"/>
                <w:szCs w:val="20"/>
                <w:lang w:eastAsia="es-MX"/>
              </w:rPr>
              <w:t>Recuperación de Inversiones Financieras Realizadas con Fines De Política</w:t>
            </w:r>
          </w:p>
        </w:tc>
        <w:tc>
          <w:tcPr>
            <w:tcW w:w="1642" w:type="dxa"/>
            <w:tcBorders>
              <w:top w:val="nil"/>
              <w:left w:val="nil"/>
              <w:bottom w:val="single" w:sz="4" w:space="0" w:color="auto"/>
              <w:right w:val="single" w:sz="4" w:space="0" w:color="auto"/>
            </w:tcBorders>
            <w:shd w:val="clear" w:color="000000" w:fill="F2F2F2"/>
            <w:noWrap/>
            <w:vAlign w:val="center"/>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1.2.5.1</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Venta de Acciones y participaciones de capital adquiridas con fines de política</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1.2.5.2</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Valores representativos de deuda adquiridos con fines de política</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1.2.5.3</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Venta de obligaciones negociables adquiridas con fines de política</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1.2.5.4</w:t>
            </w:r>
          </w:p>
        </w:tc>
        <w:tc>
          <w:tcPr>
            <w:tcW w:w="6959" w:type="dxa"/>
            <w:tcBorders>
              <w:top w:val="nil"/>
              <w:left w:val="nil"/>
              <w:bottom w:val="single" w:sz="4" w:space="0" w:color="auto"/>
              <w:right w:val="single" w:sz="4" w:space="0" w:color="auto"/>
            </w:tcBorders>
            <w:shd w:val="clear" w:color="auto" w:fill="auto"/>
            <w:noWrap/>
            <w:vAlign w:val="center"/>
            <w:hideMark/>
          </w:tcPr>
          <w:p w:rsidR="004C4BE1" w:rsidRPr="00474AF7" w:rsidRDefault="004C4BE1" w:rsidP="004C4BE1">
            <w:pPr>
              <w:jc w:val="both"/>
              <w:rPr>
                <w:rFonts w:ascii="Arial" w:hAnsi="Arial" w:cs="Arial"/>
                <w:color w:val="000000"/>
                <w:sz w:val="18"/>
                <w:szCs w:val="20"/>
                <w:lang w:eastAsia="es-MX"/>
              </w:rPr>
            </w:pPr>
            <w:r w:rsidRPr="00474AF7">
              <w:rPr>
                <w:rFonts w:ascii="Arial" w:hAnsi="Arial" w:cs="Arial"/>
                <w:color w:val="000000"/>
                <w:sz w:val="18"/>
                <w:szCs w:val="20"/>
                <w:lang w:eastAsia="es-MX"/>
              </w:rPr>
              <w:t>Recuperación de préstamos realizados con fines de política</w:t>
            </w:r>
          </w:p>
        </w:tc>
        <w:tc>
          <w:tcPr>
            <w:tcW w:w="1642" w:type="dxa"/>
            <w:tcBorders>
              <w:top w:val="nil"/>
              <w:left w:val="nil"/>
              <w:bottom w:val="single" w:sz="4" w:space="0" w:color="auto"/>
              <w:right w:val="single" w:sz="4" w:space="0" w:color="auto"/>
            </w:tcBorders>
            <w:shd w:val="clear" w:color="000000" w:fill="FFFFFF"/>
            <w:noWrap/>
            <w:vAlign w:val="center"/>
            <w:hideMark/>
          </w:tcPr>
          <w:p w:rsidR="004C4BE1" w:rsidRPr="00474AF7" w:rsidRDefault="004C4BE1" w:rsidP="004C4BE1">
            <w:pPr>
              <w:jc w:val="right"/>
              <w:rPr>
                <w:rFonts w:ascii="Arial" w:hAnsi="Arial" w:cs="Arial"/>
                <w:color w:val="000000"/>
                <w:sz w:val="18"/>
                <w:szCs w:val="20"/>
                <w:lang w:eastAsia="es-MX"/>
              </w:rPr>
            </w:pPr>
            <w:r w:rsidRPr="00474AF7">
              <w:rPr>
                <w:rFonts w:ascii="Arial" w:hAnsi="Arial" w:cs="Arial"/>
                <w:color w:val="000000"/>
                <w:sz w:val="18"/>
                <w:szCs w:val="20"/>
                <w:lang w:eastAsia="es-MX"/>
              </w:rPr>
              <w:t>$0.00</w:t>
            </w:r>
          </w:p>
        </w:tc>
      </w:tr>
      <w:tr w:rsidR="004C4BE1" w:rsidRPr="00474AF7" w:rsidTr="004C4BE1">
        <w:trPr>
          <w:gridAfter w:val="1"/>
          <w:wAfter w:w="10" w:type="dxa"/>
          <w:trHeight w:val="255"/>
        </w:trPr>
        <w:tc>
          <w:tcPr>
            <w:tcW w:w="787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C4BE1" w:rsidRPr="00474AF7" w:rsidRDefault="004C4BE1" w:rsidP="004C4BE1">
            <w:pPr>
              <w:jc w:val="center"/>
              <w:rPr>
                <w:rFonts w:ascii="Arial" w:hAnsi="Arial" w:cs="Arial"/>
                <w:b/>
                <w:bCs/>
                <w:color w:val="000000"/>
                <w:sz w:val="18"/>
                <w:szCs w:val="20"/>
                <w:lang w:eastAsia="es-MX"/>
              </w:rPr>
            </w:pPr>
            <w:r w:rsidRPr="00474AF7">
              <w:rPr>
                <w:rFonts w:ascii="Arial" w:hAnsi="Arial" w:cs="Arial"/>
                <w:b/>
                <w:bCs/>
                <w:color w:val="000000"/>
                <w:sz w:val="18"/>
                <w:szCs w:val="20"/>
                <w:lang w:eastAsia="es-MX"/>
              </w:rPr>
              <w:t>Total General</w:t>
            </w:r>
          </w:p>
        </w:tc>
        <w:tc>
          <w:tcPr>
            <w:tcW w:w="1642" w:type="dxa"/>
            <w:tcBorders>
              <w:top w:val="nil"/>
              <w:left w:val="nil"/>
              <w:bottom w:val="single" w:sz="4" w:space="0" w:color="auto"/>
              <w:right w:val="single" w:sz="4" w:space="0" w:color="auto"/>
            </w:tcBorders>
            <w:shd w:val="clear" w:color="000000" w:fill="A6A6A6"/>
            <w:noWrap/>
            <w:vAlign w:val="bottom"/>
            <w:hideMark/>
          </w:tcPr>
          <w:p w:rsidR="004C4BE1" w:rsidRPr="00474AF7" w:rsidRDefault="004C4BE1" w:rsidP="004C4BE1">
            <w:pPr>
              <w:jc w:val="right"/>
              <w:rPr>
                <w:rFonts w:ascii="Arial" w:hAnsi="Arial" w:cs="Arial"/>
                <w:b/>
                <w:bCs/>
                <w:color w:val="000000"/>
                <w:sz w:val="18"/>
                <w:szCs w:val="20"/>
                <w:lang w:eastAsia="es-MX"/>
              </w:rPr>
            </w:pPr>
            <w:r w:rsidRPr="00474AF7">
              <w:rPr>
                <w:rFonts w:ascii="Arial" w:hAnsi="Arial" w:cs="Arial"/>
                <w:b/>
                <w:bCs/>
                <w:color w:val="000000"/>
                <w:sz w:val="18"/>
                <w:szCs w:val="20"/>
                <w:lang w:eastAsia="es-MX"/>
              </w:rPr>
              <w:t>$773,439,579.21</w:t>
            </w:r>
          </w:p>
        </w:tc>
      </w:tr>
    </w:tbl>
    <w:p w:rsidR="004C4BE1" w:rsidRDefault="004C4BE1" w:rsidP="004C4BE1">
      <w:pPr>
        <w:rPr>
          <w:lang w:val="es-419" w:eastAsia="en-US"/>
        </w:rPr>
      </w:pPr>
    </w:p>
    <w:p w:rsidR="009549AA" w:rsidRDefault="009549AA" w:rsidP="004C4BE1">
      <w:pPr>
        <w:rPr>
          <w:lang w:val="es-419" w:eastAsia="en-US"/>
        </w:rPr>
      </w:pPr>
    </w:p>
    <w:p w:rsidR="004C4BE1" w:rsidRPr="007A46A8" w:rsidRDefault="004C4BE1" w:rsidP="004C4BE1">
      <w:pPr>
        <w:pStyle w:val="Texto"/>
        <w:spacing w:after="0" w:line="240" w:lineRule="auto"/>
        <w:ind w:firstLine="0"/>
        <w:jc w:val="center"/>
        <w:rPr>
          <w:b/>
          <w:bCs/>
          <w:sz w:val="24"/>
        </w:rPr>
      </w:pPr>
      <w:r w:rsidRPr="007A46A8">
        <w:rPr>
          <w:b/>
          <w:bCs/>
          <w:sz w:val="24"/>
        </w:rPr>
        <w:t>Sección IV</w:t>
      </w:r>
    </w:p>
    <w:p w:rsidR="004C4BE1" w:rsidRPr="007A46A8" w:rsidRDefault="004C4BE1" w:rsidP="004C4BE1">
      <w:pPr>
        <w:pStyle w:val="Texto"/>
        <w:spacing w:after="0" w:line="240" w:lineRule="auto"/>
        <w:ind w:firstLine="0"/>
        <w:jc w:val="center"/>
        <w:rPr>
          <w:b/>
          <w:bCs/>
          <w:color w:val="000000"/>
          <w:sz w:val="24"/>
        </w:rPr>
      </w:pPr>
      <w:r w:rsidRPr="007A46A8">
        <w:rPr>
          <w:b/>
          <w:bCs/>
          <w:color w:val="000000"/>
          <w:sz w:val="24"/>
        </w:rPr>
        <w:t>Disciplina Financiera</w:t>
      </w:r>
    </w:p>
    <w:p w:rsidR="004C4BE1" w:rsidRDefault="004C4BE1" w:rsidP="004C4BE1">
      <w:pPr>
        <w:rPr>
          <w:rFonts w:ascii="Arial" w:hAnsi="Arial" w:cs="Arial"/>
          <w:b/>
        </w:rPr>
      </w:pPr>
    </w:p>
    <w:p w:rsidR="004C4BE1" w:rsidRDefault="004C4BE1" w:rsidP="004C4BE1">
      <w:pPr>
        <w:jc w:val="both"/>
        <w:rPr>
          <w:rFonts w:ascii="Arial" w:hAnsi="Arial" w:cs="Arial"/>
        </w:rPr>
      </w:pPr>
      <w:r>
        <w:rPr>
          <w:rFonts w:ascii="Arial" w:hAnsi="Arial" w:cs="Arial"/>
          <w:b/>
        </w:rPr>
        <w:t>I.</w:t>
      </w:r>
      <w:r w:rsidRPr="00390A35">
        <w:rPr>
          <w:rFonts w:ascii="Arial" w:hAnsi="Arial" w:cs="Arial"/>
          <w:b/>
        </w:rPr>
        <w:t>-</w:t>
      </w:r>
      <w:r w:rsidRPr="00390A35">
        <w:rPr>
          <w:rFonts w:ascii="Arial" w:hAnsi="Arial" w:cs="Arial"/>
        </w:rPr>
        <w:t xml:space="preserve"> Los objetivos, </w:t>
      </w:r>
      <w:r>
        <w:rPr>
          <w:rFonts w:ascii="Arial" w:hAnsi="Arial" w:cs="Arial"/>
        </w:rPr>
        <w:t xml:space="preserve">estrategias y </w:t>
      </w:r>
      <w:r w:rsidRPr="00390A35">
        <w:rPr>
          <w:rFonts w:ascii="Arial" w:hAnsi="Arial" w:cs="Arial"/>
        </w:rPr>
        <w:t xml:space="preserve">metas </w:t>
      </w:r>
      <w:r>
        <w:rPr>
          <w:rFonts w:ascii="Arial" w:hAnsi="Arial" w:cs="Arial"/>
        </w:rPr>
        <w:t>de los ingresos para el e</w:t>
      </w:r>
      <w:r w:rsidRPr="00390A35">
        <w:rPr>
          <w:rFonts w:ascii="Arial" w:hAnsi="Arial" w:cs="Arial"/>
        </w:rPr>
        <w:t>jercicio fiscal 20</w:t>
      </w:r>
      <w:r>
        <w:rPr>
          <w:rFonts w:ascii="Arial" w:hAnsi="Arial" w:cs="Arial"/>
        </w:rPr>
        <w:t>22</w:t>
      </w:r>
      <w:r w:rsidRPr="00390A35">
        <w:rPr>
          <w:rFonts w:ascii="Arial" w:hAnsi="Arial" w:cs="Arial"/>
        </w:rPr>
        <w:t>, se presentan a continuación:</w:t>
      </w:r>
    </w:p>
    <w:p w:rsidR="009549AA" w:rsidRDefault="009549AA" w:rsidP="004C4BE1">
      <w:pPr>
        <w:jc w:val="both"/>
        <w:rPr>
          <w:rFonts w:ascii="Arial" w:hAnsi="Arial" w:cs="Arial"/>
        </w:rPr>
      </w:pPr>
    </w:p>
    <w:p w:rsidR="004C4BE1" w:rsidRPr="00390A35" w:rsidRDefault="004C4BE1" w:rsidP="004C4BE1">
      <w:pPr>
        <w:jc w:val="both"/>
        <w:rPr>
          <w:rFonts w:ascii="Arial" w:hAnsi="Arial" w:cs="Arial"/>
        </w:rPr>
      </w:pPr>
    </w:p>
    <w:tbl>
      <w:tblPr>
        <w:tblW w:w="9493" w:type="dxa"/>
        <w:jc w:val="center"/>
        <w:tblLayout w:type="fixed"/>
        <w:tblCellMar>
          <w:left w:w="70" w:type="dxa"/>
          <w:right w:w="70" w:type="dxa"/>
        </w:tblCellMar>
        <w:tblLook w:val="04A0" w:firstRow="1" w:lastRow="0" w:firstColumn="1" w:lastColumn="0" w:noHBand="0" w:noVBand="1"/>
      </w:tblPr>
      <w:tblGrid>
        <w:gridCol w:w="3823"/>
        <w:gridCol w:w="5670"/>
      </w:tblGrid>
      <w:tr w:rsidR="004C4BE1" w:rsidRPr="00104234" w:rsidTr="004C4BE1">
        <w:trPr>
          <w:trHeight w:val="143"/>
          <w:jc w:val="center"/>
        </w:trPr>
        <w:tc>
          <w:tcPr>
            <w:tcW w:w="949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4C4BE1" w:rsidRPr="00104234" w:rsidRDefault="004C4BE1" w:rsidP="004C4BE1">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OBJETIVOS ANUALES, ESTRATEGIAS Y METAS</w:t>
            </w:r>
          </w:p>
        </w:tc>
      </w:tr>
      <w:tr w:rsidR="004C4BE1" w:rsidRPr="00104234" w:rsidTr="004C4BE1">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4C4BE1" w:rsidRPr="00104234" w:rsidRDefault="004C4BE1" w:rsidP="004C4BE1">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ENTIDAD PÚBLICA:</w:t>
            </w:r>
          </w:p>
        </w:tc>
        <w:tc>
          <w:tcPr>
            <w:tcW w:w="5670" w:type="dxa"/>
            <w:tcBorders>
              <w:top w:val="nil"/>
              <w:left w:val="nil"/>
              <w:bottom w:val="single" w:sz="4" w:space="0" w:color="auto"/>
              <w:right w:val="single" w:sz="4" w:space="0" w:color="auto"/>
            </w:tcBorders>
            <w:shd w:val="clear" w:color="000000" w:fill="808080"/>
            <w:vAlign w:val="center"/>
            <w:hideMark/>
          </w:tcPr>
          <w:p w:rsidR="004C4BE1" w:rsidRPr="00104234" w:rsidRDefault="004C4BE1" w:rsidP="004C4BE1">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(NOMBRE)</w:t>
            </w:r>
          </w:p>
        </w:tc>
      </w:tr>
      <w:tr w:rsidR="004C4BE1" w:rsidRPr="00104234" w:rsidTr="004C4BE1">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4C4BE1" w:rsidRPr="00104234" w:rsidRDefault="004C4BE1" w:rsidP="004C4BE1">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EJERCICIO FISCAL:</w:t>
            </w:r>
          </w:p>
        </w:tc>
        <w:tc>
          <w:tcPr>
            <w:tcW w:w="5670" w:type="dxa"/>
            <w:tcBorders>
              <w:top w:val="nil"/>
              <w:left w:val="nil"/>
              <w:bottom w:val="single" w:sz="4" w:space="0" w:color="auto"/>
              <w:right w:val="single" w:sz="4" w:space="0" w:color="auto"/>
            </w:tcBorders>
            <w:shd w:val="clear" w:color="000000" w:fill="808080"/>
            <w:vAlign w:val="center"/>
            <w:hideMark/>
          </w:tcPr>
          <w:p w:rsidR="004C4BE1" w:rsidRPr="00104234" w:rsidRDefault="004C4BE1" w:rsidP="004C4BE1">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4C4BE1" w:rsidRPr="00104234" w:rsidTr="004C4BE1">
        <w:trPr>
          <w:trHeight w:val="54"/>
          <w:jc w:val="center"/>
        </w:trPr>
        <w:tc>
          <w:tcPr>
            <w:tcW w:w="94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4C4BE1" w:rsidRPr="00104234" w:rsidRDefault="004C4BE1" w:rsidP="004C4BE1">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Objetivos Anuales</w:t>
            </w:r>
          </w:p>
        </w:tc>
      </w:tr>
      <w:tr w:rsidR="004C4BE1" w:rsidRPr="00104234" w:rsidTr="004C4BE1">
        <w:trPr>
          <w:trHeight w:val="60"/>
          <w:jc w:val="center"/>
        </w:trPr>
        <w:tc>
          <w:tcPr>
            <w:tcW w:w="9493"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4C4BE1" w:rsidRPr="004D69B4" w:rsidRDefault="004C4BE1" w:rsidP="004C4BE1">
            <w:pPr>
              <w:pStyle w:val="Prrafodelista"/>
              <w:numPr>
                <w:ilvl w:val="0"/>
                <w:numId w:val="4"/>
              </w:numPr>
              <w:spacing w:line="276" w:lineRule="auto"/>
              <w:jc w:val="left"/>
              <w:rPr>
                <w:rStyle w:val="markedcontent"/>
                <w:rFonts w:cs="Arial"/>
                <w:bCs/>
                <w:color w:val="000000"/>
                <w:lang w:eastAsia="es-MX"/>
              </w:rPr>
            </w:pPr>
            <w:r w:rsidRPr="004D69B4">
              <w:rPr>
                <w:rStyle w:val="markedcontent"/>
                <w:rFonts w:cs="Arial"/>
              </w:rPr>
              <w:t xml:space="preserve">Fortalecer  la recaudación para garantizar la disponibilidad permanente de </w:t>
            </w:r>
            <w:r w:rsidRPr="004D69B4">
              <w:rPr>
                <w:rFonts w:cs="Arial"/>
              </w:rPr>
              <w:br/>
            </w:r>
            <w:r w:rsidRPr="004D69B4">
              <w:rPr>
                <w:rStyle w:val="markedcontent"/>
                <w:rFonts w:cs="Arial"/>
              </w:rPr>
              <w:t>recursos, para consolidar los programas y proyectos consignados en  el desarrollo del municipio.</w:t>
            </w:r>
          </w:p>
          <w:p w:rsidR="004C4BE1" w:rsidRPr="004D69B4" w:rsidRDefault="004C4BE1" w:rsidP="004C4BE1">
            <w:pPr>
              <w:pStyle w:val="Prrafodelista"/>
              <w:numPr>
                <w:ilvl w:val="0"/>
                <w:numId w:val="4"/>
              </w:numPr>
              <w:spacing w:line="276" w:lineRule="auto"/>
              <w:jc w:val="left"/>
              <w:rPr>
                <w:rFonts w:cs="Arial"/>
                <w:bCs/>
                <w:color w:val="000000"/>
                <w:lang w:eastAsia="es-MX"/>
              </w:rPr>
            </w:pPr>
            <w:r w:rsidRPr="004D69B4">
              <w:rPr>
                <w:rStyle w:val="markedcontent"/>
                <w:rFonts w:cs="Arial"/>
              </w:rPr>
              <w:t>Recaudar, vigilar y administrar las contribuciones y toda clase de ingresos municipales, conforme a la ley y de más ordenamientos aplicables.</w:t>
            </w:r>
          </w:p>
        </w:tc>
      </w:tr>
      <w:tr w:rsidR="004C4BE1" w:rsidRPr="00104234" w:rsidTr="004C4BE1">
        <w:trPr>
          <w:trHeight w:val="122"/>
          <w:jc w:val="center"/>
        </w:trPr>
        <w:tc>
          <w:tcPr>
            <w:tcW w:w="94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4C4BE1" w:rsidRPr="004D69B4" w:rsidRDefault="004C4BE1" w:rsidP="004C4BE1">
            <w:pPr>
              <w:jc w:val="center"/>
              <w:rPr>
                <w:rFonts w:ascii="Arial" w:hAnsi="Arial" w:cs="Arial"/>
                <w:b/>
                <w:bCs/>
                <w:color w:val="000000"/>
                <w:lang w:eastAsia="es-MX"/>
              </w:rPr>
            </w:pPr>
            <w:r w:rsidRPr="004D69B4">
              <w:rPr>
                <w:rFonts w:ascii="Arial" w:hAnsi="Arial" w:cs="Arial"/>
                <w:b/>
                <w:bCs/>
                <w:color w:val="000000"/>
                <w:lang w:eastAsia="es-MX"/>
              </w:rPr>
              <w:t>Estrategias</w:t>
            </w:r>
          </w:p>
        </w:tc>
      </w:tr>
      <w:tr w:rsidR="004C4BE1" w:rsidRPr="00104234" w:rsidTr="004C4BE1">
        <w:trPr>
          <w:trHeight w:val="54"/>
          <w:jc w:val="center"/>
        </w:trPr>
        <w:tc>
          <w:tcPr>
            <w:tcW w:w="9493"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4C4BE1" w:rsidRPr="004D69B4" w:rsidRDefault="004C4BE1" w:rsidP="004C4BE1">
            <w:pPr>
              <w:pStyle w:val="Prrafodelista"/>
              <w:numPr>
                <w:ilvl w:val="0"/>
                <w:numId w:val="5"/>
              </w:numPr>
              <w:spacing w:line="276" w:lineRule="auto"/>
              <w:rPr>
                <w:rFonts w:cs="Arial"/>
                <w:bCs/>
                <w:color w:val="000000"/>
                <w:lang w:eastAsia="es-MX"/>
              </w:rPr>
            </w:pPr>
            <w:r w:rsidRPr="004D69B4">
              <w:rPr>
                <w:rStyle w:val="markedcontent"/>
                <w:rFonts w:cs="Arial"/>
              </w:rPr>
              <w:t xml:space="preserve">Mejorar la eficiencia de la Administración municipal mediante la atención, </w:t>
            </w:r>
            <w:r w:rsidRPr="004D69B4">
              <w:br/>
            </w:r>
            <w:r w:rsidRPr="004D69B4">
              <w:rPr>
                <w:rStyle w:val="markedcontent"/>
                <w:rFonts w:cs="Arial"/>
              </w:rPr>
              <w:t xml:space="preserve">orientación y asistencia a los contribuyentes que les permita cumplir con sus </w:t>
            </w:r>
            <w:r w:rsidRPr="004D69B4">
              <w:br/>
            </w:r>
            <w:r w:rsidRPr="004D69B4">
              <w:rPr>
                <w:rStyle w:val="markedcontent"/>
                <w:rFonts w:cs="Arial"/>
              </w:rPr>
              <w:t>obligaciones fiscales de manera oportuna y espontánea.</w:t>
            </w:r>
          </w:p>
          <w:p w:rsidR="004C4BE1" w:rsidRPr="004D69B4" w:rsidRDefault="004C4BE1" w:rsidP="004C4BE1">
            <w:pPr>
              <w:pStyle w:val="Prrafodelista"/>
              <w:numPr>
                <w:ilvl w:val="0"/>
                <w:numId w:val="5"/>
              </w:numPr>
              <w:spacing w:line="276" w:lineRule="auto"/>
              <w:rPr>
                <w:rStyle w:val="markedcontent"/>
                <w:rFonts w:cs="Arial"/>
                <w:bCs/>
                <w:color w:val="000000"/>
                <w:lang w:eastAsia="es-MX"/>
              </w:rPr>
            </w:pPr>
            <w:r w:rsidRPr="004D69B4">
              <w:rPr>
                <w:rStyle w:val="markedcontent"/>
                <w:rFonts w:cs="Arial"/>
              </w:rPr>
              <w:t xml:space="preserve">Llevar a cabo en su totalidad el Procedimiento Administrativo de Ejecución </w:t>
            </w:r>
            <w:r w:rsidRPr="004D69B4">
              <w:br/>
            </w:r>
            <w:r w:rsidRPr="004D69B4">
              <w:rPr>
                <w:rStyle w:val="markedcontent"/>
                <w:rFonts w:cs="Arial"/>
              </w:rPr>
              <w:t>para una mayor recuperación de los créditos fiscales.</w:t>
            </w:r>
          </w:p>
          <w:p w:rsidR="004C4BE1" w:rsidRPr="004D69B4" w:rsidRDefault="004C4BE1" w:rsidP="004C4BE1">
            <w:pPr>
              <w:pStyle w:val="Prrafodelista"/>
              <w:numPr>
                <w:ilvl w:val="0"/>
                <w:numId w:val="5"/>
              </w:numPr>
              <w:spacing w:line="276" w:lineRule="auto"/>
              <w:rPr>
                <w:rFonts w:cs="Arial"/>
                <w:bCs/>
                <w:color w:val="000000"/>
                <w:lang w:eastAsia="es-MX"/>
              </w:rPr>
            </w:pPr>
            <w:r w:rsidRPr="004D69B4">
              <w:rPr>
                <w:rStyle w:val="markedcontent"/>
                <w:rFonts w:cs="Arial"/>
              </w:rPr>
              <w:t xml:space="preserve">Otorgar estímulos fiscales para incentivar la economía local, que permita </w:t>
            </w:r>
            <w:r w:rsidRPr="004D69B4">
              <w:br/>
            </w:r>
            <w:r w:rsidRPr="004D69B4">
              <w:rPr>
                <w:rStyle w:val="markedcontent"/>
                <w:rFonts w:cs="Arial"/>
              </w:rPr>
              <w:t>además motivar el cumplimiento de las obligaciones fiscales.</w:t>
            </w:r>
          </w:p>
        </w:tc>
      </w:tr>
      <w:tr w:rsidR="004C4BE1" w:rsidRPr="00104234" w:rsidTr="004C4BE1">
        <w:trPr>
          <w:trHeight w:val="54"/>
          <w:jc w:val="center"/>
        </w:trPr>
        <w:tc>
          <w:tcPr>
            <w:tcW w:w="94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4C4BE1" w:rsidRPr="004D69B4" w:rsidRDefault="004C4BE1" w:rsidP="004C4BE1">
            <w:pPr>
              <w:jc w:val="center"/>
              <w:rPr>
                <w:rFonts w:ascii="Arial" w:hAnsi="Arial" w:cs="Arial"/>
                <w:b/>
                <w:bCs/>
                <w:color w:val="000000"/>
                <w:lang w:eastAsia="es-MX"/>
              </w:rPr>
            </w:pPr>
            <w:r w:rsidRPr="004D69B4">
              <w:rPr>
                <w:rFonts w:ascii="Arial" w:hAnsi="Arial" w:cs="Arial"/>
                <w:b/>
                <w:bCs/>
                <w:color w:val="000000"/>
                <w:lang w:eastAsia="es-MX"/>
              </w:rPr>
              <w:t>Metas</w:t>
            </w:r>
          </w:p>
        </w:tc>
      </w:tr>
      <w:tr w:rsidR="004C4BE1" w:rsidRPr="00104234" w:rsidTr="004C4BE1">
        <w:trPr>
          <w:trHeight w:val="54"/>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C4BE1" w:rsidRPr="004D69B4" w:rsidRDefault="004C4BE1" w:rsidP="004C4BE1">
            <w:pPr>
              <w:pStyle w:val="Prrafodelista"/>
              <w:numPr>
                <w:ilvl w:val="0"/>
                <w:numId w:val="6"/>
              </w:numPr>
              <w:spacing w:line="276" w:lineRule="auto"/>
              <w:jc w:val="left"/>
              <w:rPr>
                <w:rFonts w:cs="Arial"/>
                <w:bCs/>
                <w:color w:val="000000"/>
                <w:lang w:eastAsia="es-MX"/>
              </w:rPr>
            </w:pPr>
            <w:r w:rsidRPr="004D69B4">
              <w:rPr>
                <w:rFonts w:cs="Arial"/>
                <w:bCs/>
                <w:color w:val="000000"/>
                <w:lang w:eastAsia="es-MX"/>
              </w:rPr>
              <w:t>Recaudar el ingreso propio presupuestado.</w:t>
            </w:r>
          </w:p>
          <w:p w:rsidR="004C4BE1" w:rsidRPr="004D69B4" w:rsidRDefault="004C4BE1" w:rsidP="004C4BE1">
            <w:pPr>
              <w:pStyle w:val="Prrafodelista"/>
              <w:numPr>
                <w:ilvl w:val="0"/>
                <w:numId w:val="6"/>
              </w:numPr>
              <w:spacing w:line="276" w:lineRule="auto"/>
              <w:jc w:val="left"/>
              <w:rPr>
                <w:rFonts w:cs="Arial"/>
                <w:bCs/>
                <w:color w:val="000000"/>
                <w:lang w:eastAsia="es-MX"/>
              </w:rPr>
            </w:pPr>
            <w:r w:rsidRPr="004D69B4">
              <w:rPr>
                <w:rFonts w:cs="Arial"/>
                <w:bCs/>
                <w:color w:val="000000"/>
                <w:lang w:eastAsia="es-MX"/>
              </w:rPr>
              <w:t>Incrementar los registros en nuestros padrones recaudatorios.</w:t>
            </w:r>
          </w:p>
          <w:p w:rsidR="004C4BE1" w:rsidRPr="004D69B4" w:rsidRDefault="004C4BE1" w:rsidP="004C4BE1">
            <w:pPr>
              <w:pStyle w:val="Prrafodelista"/>
              <w:numPr>
                <w:ilvl w:val="0"/>
                <w:numId w:val="6"/>
              </w:numPr>
              <w:spacing w:line="276" w:lineRule="auto"/>
              <w:jc w:val="left"/>
              <w:rPr>
                <w:rFonts w:cs="Arial"/>
                <w:bCs/>
                <w:color w:val="000000"/>
                <w:lang w:eastAsia="es-MX"/>
              </w:rPr>
            </w:pPr>
            <w:r w:rsidRPr="004D69B4">
              <w:rPr>
                <w:rStyle w:val="markedcontent"/>
                <w:rFonts w:cs="Arial"/>
              </w:rPr>
              <w:t xml:space="preserve">Impulsar los procesos tecnológicos de los </w:t>
            </w:r>
            <w:r w:rsidRPr="004D69B4">
              <w:t xml:space="preserve"> </w:t>
            </w:r>
            <w:r w:rsidRPr="004D69B4">
              <w:rPr>
                <w:rStyle w:val="markedcontent"/>
                <w:rFonts w:cs="Arial"/>
              </w:rPr>
              <w:t>servidores públicos de las áreas de recaudación con el fin de brindar un mejor servicio a la ciudadanía.</w:t>
            </w:r>
          </w:p>
        </w:tc>
      </w:tr>
    </w:tbl>
    <w:p w:rsidR="004C4BE1" w:rsidRDefault="004C4BE1" w:rsidP="004C4BE1">
      <w:pPr>
        <w:jc w:val="both"/>
        <w:rPr>
          <w:rFonts w:ascii="Arial" w:hAnsi="Arial" w:cs="Arial"/>
          <w:highlight w:val="yellow"/>
        </w:rPr>
      </w:pPr>
    </w:p>
    <w:p w:rsidR="004C4BE1" w:rsidRPr="009549AA" w:rsidRDefault="004C4BE1" w:rsidP="009549AA">
      <w:pPr>
        <w:jc w:val="both"/>
        <w:rPr>
          <w:rFonts w:ascii="Arial" w:hAnsi="Arial" w:cs="Arial"/>
          <w:sz w:val="22"/>
          <w:szCs w:val="22"/>
        </w:rPr>
      </w:pPr>
      <w:r w:rsidRPr="00517DEE">
        <w:rPr>
          <w:rFonts w:ascii="Arial" w:hAnsi="Arial" w:cs="Arial"/>
          <w:sz w:val="22"/>
          <w:szCs w:val="22"/>
        </w:rPr>
        <w:lastRenderedPageBreak/>
        <w:t>Lo anterior, se acompañará de parámetros cuantificables e indicadores de desempeño. Lo que deberá ser congruente con el Plan Municipal de Desarrollo y los programas derivados del mismo. Esto se comprobará mediante una alineación de los programas presupuestarios con los objetivos y metas del Plan Municipal de Desarrollo y de los Programas Sectoriales y/o Especiales.</w:t>
      </w:r>
    </w:p>
    <w:p w:rsidR="004C4BE1" w:rsidRDefault="004C4BE1" w:rsidP="004C4BE1">
      <w:pPr>
        <w:jc w:val="both"/>
        <w:rPr>
          <w:rFonts w:ascii="Arial" w:hAnsi="Arial" w:cs="Arial"/>
          <w:sz w:val="22"/>
          <w:szCs w:val="22"/>
        </w:rPr>
      </w:pPr>
      <w:r w:rsidRPr="00517DEE">
        <w:rPr>
          <w:rFonts w:ascii="Arial" w:hAnsi="Arial" w:cs="Arial"/>
          <w:b/>
          <w:color w:val="000000"/>
          <w:sz w:val="22"/>
          <w:szCs w:val="22"/>
        </w:rPr>
        <w:t>II.-</w:t>
      </w:r>
      <w:r w:rsidRPr="00517DEE">
        <w:rPr>
          <w:rFonts w:ascii="Arial" w:hAnsi="Arial" w:cs="Arial"/>
          <w:color w:val="000000"/>
          <w:sz w:val="22"/>
          <w:szCs w:val="22"/>
        </w:rPr>
        <w:t xml:space="preserve"> </w:t>
      </w:r>
      <w:r w:rsidRPr="00517DEE">
        <w:rPr>
          <w:rFonts w:ascii="Arial" w:hAnsi="Arial" w:cs="Arial"/>
          <w:sz w:val="22"/>
          <w:szCs w:val="22"/>
        </w:rPr>
        <w:t>Las proyecciones de ingresos para el ejercicio fiscal 2022 y ejercicios posteriores, se presentan a continuación:</w:t>
      </w:r>
    </w:p>
    <w:p w:rsidR="009549AA" w:rsidRDefault="009549AA" w:rsidP="004C4BE1">
      <w:pPr>
        <w:jc w:val="both"/>
        <w:rPr>
          <w:rFonts w:ascii="Arial" w:hAnsi="Arial" w:cs="Arial"/>
          <w:sz w:val="22"/>
          <w:szCs w:val="22"/>
        </w:rPr>
      </w:pPr>
    </w:p>
    <w:p w:rsidR="004C4BE1" w:rsidRPr="00517DEE" w:rsidRDefault="004C4BE1" w:rsidP="004C4BE1">
      <w:pPr>
        <w:jc w:val="both"/>
        <w:rPr>
          <w:rFonts w:ascii="Arial" w:hAnsi="Arial" w:cs="Arial"/>
          <w:b/>
          <w:sz w:val="22"/>
          <w:szCs w:val="22"/>
        </w:rPr>
      </w:pPr>
    </w:p>
    <w:tbl>
      <w:tblPr>
        <w:tblW w:w="9484" w:type="dxa"/>
        <w:tblInd w:w="55" w:type="dxa"/>
        <w:tblLayout w:type="fixed"/>
        <w:tblCellMar>
          <w:left w:w="70" w:type="dxa"/>
          <w:right w:w="70" w:type="dxa"/>
        </w:tblCellMar>
        <w:tblLook w:val="04A0" w:firstRow="1" w:lastRow="0" w:firstColumn="1" w:lastColumn="0" w:noHBand="0" w:noVBand="1"/>
      </w:tblPr>
      <w:tblGrid>
        <w:gridCol w:w="2492"/>
        <w:gridCol w:w="1665"/>
        <w:gridCol w:w="1595"/>
        <w:gridCol w:w="1843"/>
        <w:gridCol w:w="1843"/>
        <w:gridCol w:w="46"/>
      </w:tblGrid>
      <w:tr w:rsidR="004C4BE1" w:rsidRPr="004C4BE1" w:rsidTr="004C4BE1">
        <w:trPr>
          <w:trHeight w:val="263"/>
        </w:trPr>
        <w:tc>
          <w:tcPr>
            <w:tcW w:w="9484" w:type="dxa"/>
            <w:gridSpan w:val="6"/>
            <w:tcBorders>
              <w:top w:val="single" w:sz="4" w:space="0" w:color="auto"/>
              <w:left w:val="single" w:sz="4" w:space="0" w:color="auto"/>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eastAsia="es-MX"/>
              </w:rPr>
            </w:pPr>
            <w:r w:rsidRPr="004C4BE1">
              <w:rPr>
                <w:rFonts w:ascii="Arial" w:hAnsi="Arial" w:cs="Arial"/>
                <w:b/>
                <w:bCs/>
                <w:color w:val="FFFFFF"/>
                <w:sz w:val="18"/>
                <w:szCs w:val="18"/>
                <w:lang w:eastAsia="es-MX"/>
              </w:rPr>
              <w:t>PROYECCIONES DE INGRESOS - LDF</w:t>
            </w:r>
          </w:p>
        </w:tc>
      </w:tr>
      <w:tr w:rsidR="004C4BE1" w:rsidRPr="004C4BE1" w:rsidTr="004C4BE1">
        <w:trPr>
          <w:trHeight w:val="263"/>
        </w:trPr>
        <w:tc>
          <w:tcPr>
            <w:tcW w:w="9484" w:type="dxa"/>
            <w:gridSpan w:val="6"/>
            <w:tcBorders>
              <w:top w:val="single" w:sz="4" w:space="0" w:color="auto"/>
              <w:left w:val="single" w:sz="4" w:space="0" w:color="auto"/>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eastAsia="es-MX"/>
              </w:rPr>
            </w:pPr>
            <w:r w:rsidRPr="004C4BE1">
              <w:rPr>
                <w:rFonts w:ascii="Arial" w:hAnsi="Arial" w:cs="Arial"/>
                <w:b/>
                <w:bCs/>
                <w:color w:val="FFFFFF"/>
                <w:sz w:val="18"/>
                <w:szCs w:val="18"/>
                <w:lang w:eastAsia="es-MX"/>
              </w:rPr>
              <w:t>(PESOS)</w:t>
            </w:r>
          </w:p>
        </w:tc>
      </w:tr>
      <w:tr w:rsidR="004C4BE1" w:rsidRPr="004C4BE1" w:rsidTr="004C4BE1">
        <w:trPr>
          <w:trHeight w:val="263"/>
        </w:trPr>
        <w:tc>
          <w:tcPr>
            <w:tcW w:w="9484" w:type="dxa"/>
            <w:gridSpan w:val="6"/>
            <w:tcBorders>
              <w:top w:val="single" w:sz="4" w:space="0" w:color="auto"/>
              <w:left w:val="single" w:sz="4" w:space="0" w:color="auto"/>
              <w:bottom w:val="single" w:sz="4" w:space="0" w:color="000000"/>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eastAsia="es-MX"/>
              </w:rPr>
            </w:pPr>
            <w:r w:rsidRPr="004C4BE1">
              <w:rPr>
                <w:rFonts w:ascii="Arial" w:hAnsi="Arial" w:cs="Arial"/>
                <w:b/>
                <w:bCs/>
                <w:color w:val="FFFFFF"/>
                <w:sz w:val="18"/>
                <w:szCs w:val="18"/>
                <w:lang w:eastAsia="es-MX"/>
              </w:rPr>
              <w:t>(CIFRAS NOMINALES)</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eastAsia="es-MX"/>
              </w:rPr>
            </w:pPr>
            <w:r w:rsidRPr="004C4BE1">
              <w:rPr>
                <w:rFonts w:ascii="Arial" w:hAnsi="Arial" w:cs="Arial"/>
                <w:b/>
                <w:bCs/>
                <w:color w:val="FFFFFF"/>
                <w:sz w:val="18"/>
                <w:szCs w:val="18"/>
                <w:lang w:eastAsia="es-MX"/>
              </w:rPr>
              <w:t>ENTIDAD PÚBLICA:</w:t>
            </w:r>
          </w:p>
        </w:tc>
        <w:tc>
          <w:tcPr>
            <w:tcW w:w="6946" w:type="dxa"/>
            <w:gridSpan w:val="4"/>
            <w:tcBorders>
              <w:top w:val="single" w:sz="4" w:space="0" w:color="auto"/>
              <w:left w:val="nil"/>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eastAsia="es-MX"/>
              </w:rPr>
            </w:pPr>
            <w:r w:rsidRPr="004C4BE1">
              <w:rPr>
                <w:rFonts w:ascii="Arial" w:hAnsi="Arial" w:cs="Arial"/>
                <w:b/>
                <w:bCs/>
                <w:color w:val="FFFFFF"/>
                <w:sz w:val="18"/>
                <w:szCs w:val="18"/>
                <w:lang w:eastAsia="es-MX"/>
              </w:rPr>
              <w:t>MONCLOVA</w:t>
            </w:r>
          </w:p>
        </w:tc>
      </w:tr>
      <w:tr w:rsidR="004C4BE1" w:rsidRPr="004C4BE1" w:rsidTr="004C4BE1">
        <w:trPr>
          <w:gridAfter w:val="1"/>
          <w:wAfter w:w="46" w:type="dxa"/>
          <w:trHeight w:val="263"/>
        </w:trPr>
        <w:tc>
          <w:tcPr>
            <w:tcW w:w="2492" w:type="dxa"/>
            <w:tcBorders>
              <w:top w:val="nil"/>
              <w:left w:val="single" w:sz="4" w:space="0" w:color="auto"/>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eastAsia="es-MX"/>
              </w:rPr>
            </w:pPr>
            <w:r w:rsidRPr="004C4BE1">
              <w:rPr>
                <w:rFonts w:ascii="Arial" w:hAnsi="Arial" w:cs="Arial"/>
                <w:b/>
                <w:bCs/>
                <w:color w:val="FFFFFF"/>
                <w:sz w:val="18"/>
                <w:szCs w:val="18"/>
                <w:lang w:eastAsia="es-MX"/>
              </w:rPr>
              <w:t>EJERCICIO FISCAL:</w:t>
            </w:r>
          </w:p>
        </w:tc>
        <w:tc>
          <w:tcPr>
            <w:tcW w:w="6946" w:type="dxa"/>
            <w:gridSpan w:val="4"/>
            <w:tcBorders>
              <w:top w:val="single" w:sz="4" w:space="0" w:color="auto"/>
              <w:left w:val="nil"/>
              <w:bottom w:val="single" w:sz="4" w:space="0" w:color="000000"/>
              <w:right w:val="single" w:sz="4" w:space="0" w:color="auto"/>
            </w:tcBorders>
            <w:shd w:val="clear" w:color="000000" w:fill="808080"/>
            <w:vAlign w:val="bottom"/>
            <w:hideMark/>
          </w:tcPr>
          <w:p w:rsidR="004C4BE1" w:rsidRPr="004C4BE1" w:rsidRDefault="004C4BE1" w:rsidP="004C4BE1">
            <w:pPr>
              <w:jc w:val="center"/>
              <w:rPr>
                <w:rFonts w:ascii="Arial" w:hAnsi="Arial" w:cs="Arial"/>
                <w:b/>
                <w:bCs/>
                <w:color w:val="FFFFFF"/>
                <w:sz w:val="18"/>
                <w:szCs w:val="18"/>
                <w:lang w:eastAsia="es-MX"/>
              </w:rPr>
            </w:pPr>
            <w:r w:rsidRPr="004C4BE1">
              <w:rPr>
                <w:rFonts w:ascii="Arial" w:hAnsi="Arial" w:cs="Arial"/>
                <w:b/>
                <w:bCs/>
                <w:color w:val="FFFFFF"/>
                <w:sz w:val="18"/>
                <w:szCs w:val="18"/>
                <w:lang w:eastAsia="es-MX"/>
              </w:rPr>
              <w:t>2022</w:t>
            </w:r>
          </w:p>
        </w:tc>
      </w:tr>
      <w:tr w:rsidR="004C4BE1" w:rsidRPr="004C4BE1" w:rsidTr="004C4BE1">
        <w:trPr>
          <w:gridAfter w:val="1"/>
          <w:wAfter w:w="46" w:type="dxa"/>
          <w:trHeight w:val="255"/>
        </w:trPr>
        <w:tc>
          <w:tcPr>
            <w:tcW w:w="2492" w:type="dxa"/>
            <w:vMerge w:val="restart"/>
            <w:tcBorders>
              <w:top w:val="nil"/>
              <w:left w:val="single" w:sz="4" w:space="0" w:color="auto"/>
              <w:bottom w:val="single" w:sz="4" w:space="0" w:color="auto"/>
              <w:right w:val="nil"/>
            </w:tcBorders>
            <w:shd w:val="clear" w:color="000000" w:fill="BFBFBF"/>
            <w:noWrap/>
            <w:vAlign w:val="center"/>
            <w:hideMark/>
          </w:tcPr>
          <w:p w:rsidR="004C4BE1" w:rsidRPr="004C4BE1" w:rsidRDefault="004C4BE1" w:rsidP="004C4BE1">
            <w:pPr>
              <w:jc w:val="center"/>
              <w:rPr>
                <w:rFonts w:ascii="Arial" w:hAnsi="Arial" w:cs="Arial"/>
                <w:b/>
                <w:bCs/>
                <w:color w:val="000000"/>
                <w:sz w:val="18"/>
                <w:szCs w:val="18"/>
                <w:lang w:eastAsia="es-MX"/>
              </w:rPr>
            </w:pPr>
            <w:r w:rsidRPr="004C4BE1">
              <w:rPr>
                <w:rFonts w:ascii="Arial" w:hAnsi="Arial" w:cs="Arial"/>
                <w:b/>
                <w:bCs/>
                <w:color w:val="000000"/>
                <w:sz w:val="18"/>
                <w:szCs w:val="18"/>
                <w:lang w:eastAsia="es-MX"/>
              </w:rPr>
              <w:t xml:space="preserve">Concepto </w:t>
            </w:r>
          </w:p>
        </w:tc>
        <w:tc>
          <w:tcPr>
            <w:tcW w:w="1665" w:type="dxa"/>
            <w:tcBorders>
              <w:top w:val="nil"/>
              <w:left w:val="single" w:sz="4" w:space="0" w:color="auto"/>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color w:val="000000"/>
                <w:sz w:val="18"/>
                <w:szCs w:val="18"/>
                <w:lang w:eastAsia="es-MX"/>
              </w:rPr>
            </w:pPr>
            <w:r w:rsidRPr="004C4BE1">
              <w:rPr>
                <w:rFonts w:ascii="Arial" w:hAnsi="Arial" w:cs="Arial"/>
                <w:b/>
                <w:bCs/>
                <w:color w:val="000000"/>
                <w:sz w:val="18"/>
                <w:szCs w:val="18"/>
                <w:lang w:eastAsia="es-MX"/>
              </w:rPr>
              <w:t>2022</w:t>
            </w:r>
          </w:p>
        </w:tc>
        <w:tc>
          <w:tcPr>
            <w:tcW w:w="1595" w:type="dxa"/>
            <w:vMerge w:val="restart"/>
            <w:tcBorders>
              <w:top w:val="nil"/>
              <w:left w:val="nil"/>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color w:val="000000"/>
                <w:sz w:val="18"/>
                <w:szCs w:val="18"/>
                <w:lang w:eastAsia="es-MX"/>
              </w:rPr>
            </w:pPr>
            <w:r w:rsidRPr="004C4BE1">
              <w:rPr>
                <w:rFonts w:ascii="Arial" w:hAnsi="Arial" w:cs="Arial"/>
                <w:b/>
                <w:bCs/>
                <w:color w:val="000000"/>
                <w:sz w:val="18"/>
                <w:szCs w:val="18"/>
                <w:lang w:eastAsia="es-MX"/>
              </w:rPr>
              <w:t>2023</w:t>
            </w:r>
          </w:p>
        </w:tc>
        <w:tc>
          <w:tcPr>
            <w:tcW w:w="1843" w:type="dxa"/>
            <w:vMerge w:val="restart"/>
            <w:tcBorders>
              <w:top w:val="nil"/>
              <w:left w:val="nil"/>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color w:val="000000"/>
                <w:sz w:val="18"/>
                <w:szCs w:val="18"/>
                <w:lang w:eastAsia="es-MX"/>
              </w:rPr>
            </w:pPr>
            <w:r w:rsidRPr="004C4BE1">
              <w:rPr>
                <w:rFonts w:ascii="Arial" w:hAnsi="Arial" w:cs="Arial"/>
                <w:b/>
                <w:bCs/>
                <w:color w:val="000000"/>
                <w:sz w:val="18"/>
                <w:szCs w:val="18"/>
                <w:lang w:eastAsia="es-MX"/>
              </w:rPr>
              <w:t>2024</w:t>
            </w:r>
          </w:p>
        </w:tc>
        <w:tc>
          <w:tcPr>
            <w:tcW w:w="1843" w:type="dxa"/>
            <w:vMerge w:val="restart"/>
            <w:tcBorders>
              <w:top w:val="nil"/>
              <w:left w:val="nil"/>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color w:val="000000"/>
                <w:sz w:val="18"/>
                <w:szCs w:val="18"/>
                <w:lang w:eastAsia="es-MX"/>
              </w:rPr>
            </w:pPr>
            <w:r w:rsidRPr="004C4BE1">
              <w:rPr>
                <w:rFonts w:ascii="Arial" w:hAnsi="Arial" w:cs="Arial"/>
                <w:b/>
                <w:bCs/>
                <w:color w:val="000000"/>
                <w:sz w:val="18"/>
                <w:szCs w:val="18"/>
                <w:lang w:eastAsia="es-MX"/>
              </w:rPr>
              <w:t>2025</w:t>
            </w:r>
          </w:p>
        </w:tc>
      </w:tr>
      <w:tr w:rsidR="004C4BE1" w:rsidRPr="004C4BE1" w:rsidTr="004C4BE1">
        <w:trPr>
          <w:gridAfter w:val="1"/>
          <w:wAfter w:w="46" w:type="dxa"/>
          <w:trHeight w:val="510"/>
        </w:trPr>
        <w:tc>
          <w:tcPr>
            <w:tcW w:w="2492" w:type="dxa"/>
            <w:vMerge/>
            <w:tcBorders>
              <w:top w:val="nil"/>
              <w:left w:val="single" w:sz="4" w:space="0" w:color="auto"/>
              <w:bottom w:val="single" w:sz="4" w:space="0" w:color="auto"/>
              <w:right w:val="nil"/>
            </w:tcBorders>
            <w:vAlign w:val="center"/>
            <w:hideMark/>
          </w:tcPr>
          <w:p w:rsidR="004C4BE1" w:rsidRPr="004C4BE1" w:rsidRDefault="004C4BE1" w:rsidP="004C4BE1">
            <w:pPr>
              <w:rPr>
                <w:rFonts w:ascii="Arial" w:hAnsi="Arial" w:cs="Arial"/>
                <w:b/>
                <w:bCs/>
                <w:color w:val="000000"/>
                <w:sz w:val="18"/>
                <w:szCs w:val="18"/>
                <w:lang w:eastAsia="es-MX"/>
              </w:rPr>
            </w:pPr>
          </w:p>
        </w:tc>
        <w:tc>
          <w:tcPr>
            <w:tcW w:w="1665" w:type="dxa"/>
            <w:tcBorders>
              <w:top w:val="nil"/>
              <w:left w:val="single" w:sz="4" w:space="0" w:color="auto"/>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color w:val="000000"/>
                <w:sz w:val="18"/>
                <w:szCs w:val="18"/>
                <w:lang w:eastAsia="es-MX"/>
              </w:rPr>
            </w:pPr>
            <w:r w:rsidRPr="004C4BE1">
              <w:rPr>
                <w:rFonts w:ascii="Arial" w:hAnsi="Arial" w:cs="Arial"/>
                <w:b/>
                <w:bCs/>
                <w:color w:val="000000"/>
                <w:sz w:val="18"/>
                <w:szCs w:val="18"/>
                <w:lang w:eastAsia="es-MX"/>
              </w:rPr>
              <w:t>(de Iniciativa de Ley)</w:t>
            </w:r>
          </w:p>
        </w:tc>
        <w:tc>
          <w:tcPr>
            <w:tcW w:w="1595" w:type="dxa"/>
            <w:vMerge/>
            <w:tcBorders>
              <w:top w:val="nil"/>
              <w:left w:val="nil"/>
              <w:bottom w:val="single" w:sz="4" w:space="0" w:color="auto"/>
              <w:right w:val="single" w:sz="4" w:space="0" w:color="auto"/>
            </w:tcBorders>
            <w:vAlign w:val="center"/>
            <w:hideMark/>
          </w:tcPr>
          <w:p w:rsidR="004C4BE1" w:rsidRPr="004C4BE1" w:rsidRDefault="004C4BE1" w:rsidP="004C4BE1">
            <w:pPr>
              <w:rPr>
                <w:rFonts w:ascii="Arial" w:hAnsi="Arial" w:cs="Arial"/>
                <w:b/>
                <w:bCs/>
                <w:color w:val="000000"/>
                <w:sz w:val="18"/>
                <w:szCs w:val="18"/>
                <w:lang w:eastAsia="es-MX"/>
              </w:rPr>
            </w:pPr>
          </w:p>
        </w:tc>
        <w:tc>
          <w:tcPr>
            <w:tcW w:w="1843" w:type="dxa"/>
            <w:vMerge/>
            <w:tcBorders>
              <w:top w:val="nil"/>
              <w:left w:val="nil"/>
              <w:bottom w:val="single" w:sz="4" w:space="0" w:color="auto"/>
              <w:right w:val="single" w:sz="4" w:space="0" w:color="auto"/>
            </w:tcBorders>
            <w:vAlign w:val="center"/>
            <w:hideMark/>
          </w:tcPr>
          <w:p w:rsidR="004C4BE1" w:rsidRPr="004C4BE1" w:rsidRDefault="004C4BE1" w:rsidP="004C4BE1">
            <w:pPr>
              <w:rPr>
                <w:rFonts w:ascii="Arial" w:hAnsi="Arial" w:cs="Arial"/>
                <w:b/>
                <w:bCs/>
                <w:color w:val="000000"/>
                <w:sz w:val="18"/>
                <w:szCs w:val="18"/>
                <w:lang w:eastAsia="es-MX"/>
              </w:rPr>
            </w:pPr>
          </w:p>
        </w:tc>
        <w:tc>
          <w:tcPr>
            <w:tcW w:w="1843" w:type="dxa"/>
            <w:vMerge/>
            <w:tcBorders>
              <w:top w:val="nil"/>
              <w:left w:val="nil"/>
              <w:bottom w:val="single" w:sz="4" w:space="0" w:color="auto"/>
              <w:right w:val="single" w:sz="4" w:space="0" w:color="auto"/>
            </w:tcBorders>
            <w:vAlign w:val="center"/>
            <w:hideMark/>
          </w:tcPr>
          <w:p w:rsidR="004C4BE1" w:rsidRPr="004C4BE1" w:rsidRDefault="004C4BE1" w:rsidP="004C4BE1">
            <w:pPr>
              <w:rPr>
                <w:rFonts w:ascii="Arial" w:hAnsi="Arial" w:cs="Arial"/>
                <w:b/>
                <w:bCs/>
                <w:color w:val="000000"/>
                <w:sz w:val="18"/>
                <w:szCs w:val="18"/>
                <w:lang w:eastAsia="es-MX"/>
              </w:rPr>
            </w:pPr>
          </w:p>
        </w:tc>
      </w:tr>
      <w:tr w:rsidR="004C4BE1" w:rsidRPr="004C4BE1" w:rsidTr="004C4BE1">
        <w:trPr>
          <w:gridAfter w:val="1"/>
          <w:wAfter w:w="46" w:type="dxa"/>
          <w:trHeight w:val="510"/>
        </w:trPr>
        <w:tc>
          <w:tcPr>
            <w:tcW w:w="2492" w:type="dxa"/>
            <w:tcBorders>
              <w:top w:val="nil"/>
              <w:left w:val="single" w:sz="4" w:space="0" w:color="auto"/>
              <w:bottom w:val="single" w:sz="4" w:space="0" w:color="auto"/>
              <w:right w:val="single" w:sz="4" w:space="0" w:color="auto"/>
            </w:tcBorders>
            <w:shd w:val="clear" w:color="000000" w:fill="D9D9D9"/>
            <w:vAlign w:val="bottom"/>
            <w:hideMark/>
          </w:tcPr>
          <w:p w:rsidR="004C4BE1" w:rsidRPr="004C4BE1" w:rsidRDefault="004C4BE1" w:rsidP="004C4BE1">
            <w:pPr>
              <w:rPr>
                <w:rFonts w:ascii="Arial" w:hAnsi="Arial" w:cs="Arial"/>
                <w:b/>
                <w:bCs/>
                <w:color w:val="000000"/>
                <w:sz w:val="18"/>
                <w:szCs w:val="18"/>
                <w:lang w:eastAsia="es-MX"/>
              </w:rPr>
            </w:pPr>
            <w:r w:rsidRPr="004C4BE1">
              <w:rPr>
                <w:rFonts w:ascii="Arial" w:hAnsi="Arial" w:cs="Arial"/>
                <w:b/>
                <w:bCs/>
                <w:color w:val="000000"/>
                <w:sz w:val="18"/>
                <w:szCs w:val="18"/>
                <w:lang w:eastAsia="es-MX"/>
              </w:rPr>
              <w:t>1. Ingresos de Libre Disposición (1=A+B+C+D+E+F+G+H+I+J+K+L)</w:t>
            </w:r>
          </w:p>
        </w:tc>
        <w:tc>
          <w:tcPr>
            <w:tcW w:w="166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$583,278,082.87</w:t>
            </w:r>
          </w:p>
        </w:tc>
        <w:tc>
          <w:tcPr>
            <w:tcW w:w="159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$618,274,767.84</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$655,371,253.91</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$694,693,529.15</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jc w:val="both"/>
              <w:rPr>
                <w:rFonts w:ascii="Arial" w:hAnsi="Arial" w:cs="Arial"/>
                <w:color w:val="000000"/>
                <w:sz w:val="18"/>
                <w:szCs w:val="18"/>
                <w:lang w:eastAsia="es-MX"/>
              </w:rPr>
            </w:pPr>
            <w:r w:rsidRPr="004C4BE1">
              <w:rPr>
                <w:rFonts w:ascii="Arial" w:hAnsi="Arial" w:cs="Arial"/>
                <w:color w:val="000000"/>
                <w:sz w:val="18"/>
                <w:szCs w:val="18"/>
                <w:lang w:eastAsia="es-MX"/>
              </w:rPr>
              <w:t>A. Impuestos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$145,658,807.88</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$154,398,336.35</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$163,662,236.53</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$173,481,970.73</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jc w:val="both"/>
              <w:rPr>
                <w:rFonts w:ascii="Arial" w:hAnsi="Arial" w:cs="Arial"/>
                <w:color w:val="000000"/>
                <w:sz w:val="18"/>
                <w:szCs w:val="18"/>
                <w:lang w:eastAsia="es-MX"/>
              </w:rPr>
            </w:pPr>
            <w:r w:rsidRPr="004C4BE1">
              <w:rPr>
                <w:rFonts w:ascii="Arial" w:hAnsi="Arial" w:cs="Arial"/>
                <w:color w:val="000000"/>
                <w:sz w:val="18"/>
                <w:szCs w:val="18"/>
                <w:lang w:eastAsia="es-MX"/>
              </w:rPr>
              <w:t>B. Cuotas y Aportaciones de Seguridad Social</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jc w:val="both"/>
              <w:rPr>
                <w:rFonts w:ascii="Arial" w:hAnsi="Arial" w:cs="Arial"/>
                <w:color w:val="000000"/>
                <w:sz w:val="18"/>
                <w:szCs w:val="18"/>
                <w:lang w:eastAsia="es-MX"/>
              </w:rPr>
            </w:pPr>
            <w:r w:rsidRPr="004C4BE1">
              <w:rPr>
                <w:rFonts w:ascii="Arial" w:hAnsi="Arial" w:cs="Arial"/>
                <w:color w:val="000000"/>
                <w:sz w:val="18"/>
                <w:szCs w:val="18"/>
                <w:lang w:eastAsia="es-MX"/>
              </w:rPr>
              <w:t>C. Contribuciones de Mejoras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jc w:val="both"/>
              <w:rPr>
                <w:rFonts w:ascii="Arial" w:hAnsi="Arial" w:cs="Arial"/>
                <w:color w:val="000000"/>
                <w:sz w:val="18"/>
                <w:szCs w:val="18"/>
                <w:lang w:eastAsia="es-MX"/>
              </w:rPr>
            </w:pPr>
            <w:r w:rsidRPr="004C4BE1">
              <w:rPr>
                <w:rFonts w:ascii="Arial" w:hAnsi="Arial" w:cs="Arial"/>
                <w:color w:val="000000"/>
                <w:sz w:val="18"/>
                <w:szCs w:val="18"/>
                <w:lang w:eastAsia="es-MX"/>
              </w:rPr>
              <w:t>D. Derechos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$77,045,375.89</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$81,668,098.44</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$86,568,184.35</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$91,762,275.41</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jc w:val="both"/>
              <w:rPr>
                <w:rFonts w:ascii="Arial" w:hAnsi="Arial" w:cs="Arial"/>
                <w:color w:val="000000"/>
                <w:sz w:val="18"/>
                <w:szCs w:val="18"/>
                <w:lang w:eastAsia="es-MX"/>
              </w:rPr>
            </w:pPr>
            <w:r w:rsidRPr="004C4BE1">
              <w:rPr>
                <w:rFonts w:ascii="Arial" w:hAnsi="Arial" w:cs="Arial"/>
                <w:color w:val="000000"/>
                <w:sz w:val="18"/>
                <w:szCs w:val="18"/>
                <w:lang w:eastAsia="es-MX"/>
              </w:rPr>
              <w:t>E. Productos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$11,683,599.67</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$12,384,615.65</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$13,127,692.59</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$13,915,354.14</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jc w:val="both"/>
              <w:rPr>
                <w:rFonts w:ascii="Arial" w:hAnsi="Arial" w:cs="Arial"/>
                <w:color w:val="000000"/>
                <w:sz w:val="18"/>
                <w:szCs w:val="18"/>
                <w:lang w:eastAsia="es-MX"/>
              </w:rPr>
            </w:pPr>
            <w:r w:rsidRPr="004C4BE1">
              <w:rPr>
                <w:rFonts w:ascii="Arial" w:hAnsi="Arial" w:cs="Arial"/>
                <w:color w:val="000000"/>
                <w:sz w:val="18"/>
                <w:szCs w:val="18"/>
                <w:lang w:eastAsia="es-MX"/>
              </w:rPr>
              <w:t>F. Aprovechamientos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$2,361,931.70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$2,503,647.60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$2,653,866.46</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$2,813,098.45</w:t>
            </w:r>
          </w:p>
        </w:tc>
      </w:tr>
      <w:tr w:rsidR="004C4BE1" w:rsidRPr="004C4BE1" w:rsidTr="004C4BE1">
        <w:trPr>
          <w:gridAfter w:val="1"/>
          <w:wAfter w:w="46" w:type="dxa"/>
          <w:trHeight w:val="510"/>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G. Ingresos por Venta de Bienes, Prestación de Servicios y Otros Ingresos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$1,853,913.53</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$1,965,148.34</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$2,083,057.24</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$2,208,040.68</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H. Participaciones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$335,058,159.48</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$355,161,649.05</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$376,471,347.99</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$399,059,628.87</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I. Incentivos Derivados de la Colaboración Fiscal</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J. Transferencias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K. Convenios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$9,616,294.72</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$10,193,272.40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$10,804,868.75</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$11,453,160.87</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jc w:val="both"/>
              <w:rPr>
                <w:rFonts w:ascii="Arial" w:hAnsi="Arial" w:cs="Arial"/>
                <w:color w:val="000000"/>
                <w:sz w:val="18"/>
                <w:szCs w:val="18"/>
                <w:lang w:eastAsia="es-MX"/>
              </w:rPr>
            </w:pPr>
            <w:r w:rsidRPr="004C4BE1">
              <w:rPr>
                <w:rFonts w:ascii="Arial" w:hAnsi="Arial" w:cs="Arial"/>
                <w:color w:val="000000"/>
                <w:sz w:val="18"/>
                <w:szCs w:val="18"/>
                <w:lang w:eastAsia="es-MX"/>
              </w:rPr>
              <w:t>L. Otros Ingresos de Libre Disposición</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263"/>
        </w:trPr>
        <w:tc>
          <w:tcPr>
            <w:tcW w:w="2492" w:type="dxa"/>
            <w:tcBorders>
              <w:top w:val="nil"/>
              <w:left w:val="single" w:sz="4" w:space="0" w:color="auto"/>
              <w:bottom w:val="nil"/>
              <w:right w:val="single" w:sz="4" w:space="0" w:color="auto"/>
            </w:tcBorders>
            <w:shd w:val="clear" w:color="000000" w:fill="F2F2F2"/>
            <w:vAlign w:val="center"/>
            <w:hideMark/>
          </w:tcPr>
          <w:p w:rsidR="004C4BE1" w:rsidRPr="004C4BE1" w:rsidRDefault="004C4BE1" w:rsidP="004C4BE1">
            <w:pPr>
              <w:ind w:firstLineChars="300" w:firstLine="540"/>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66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59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r>
      <w:tr w:rsidR="004C4BE1" w:rsidRPr="004C4BE1" w:rsidTr="004C4BE1">
        <w:trPr>
          <w:gridAfter w:val="1"/>
          <w:wAfter w:w="46" w:type="dxa"/>
          <w:trHeight w:val="529"/>
        </w:trPr>
        <w:tc>
          <w:tcPr>
            <w:tcW w:w="24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eastAsia="es-MX"/>
              </w:rPr>
            </w:pPr>
            <w:r w:rsidRPr="004C4BE1">
              <w:rPr>
                <w:rFonts w:ascii="Arial" w:hAnsi="Arial" w:cs="Arial"/>
                <w:b/>
                <w:bCs/>
                <w:color w:val="000000"/>
                <w:sz w:val="18"/>
                <w:szCs w:val="18"/>
                <w:lang w:eastAsia="es-MX"/>
              </w:rPr>
              <w:t>2. Transferencias Federales Etiquetadas (2=A+B+C+D+E)</w:t>
            </w:r>
          </w:p>
        </w:tc>
        <w:tc>
          <w:tcPr>
            <w:tcW w:w="166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$190,161,496.34</w:t>
            </w:r>
          </w:p>
        </w:tc>
        <w:tc>
          <w:tcPr>
            <w:tcW w:w="159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$201,571,186.12</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$213,665,457.29</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$226,485,384.72</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A. Aportaciones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$175,372,632.49</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$185,894,990.44</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$197,048,689.87</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$208,871,611.26</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B. Convenios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C. Fondos Distintos de Aportaciones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510"/>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D. Transferencias, Subsidios y Subvenciones, y Pensiones y Jubilaciones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$14,788,863.85</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$15,676,195.68</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$16,616,767.42</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$17,613,773.47</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lastRenderedPageBreak/>
              <w:t>E. Otras Transferencias Federales Etiquetadas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ind w:firstLineChars="300" w:firstLine="540"/>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66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59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r>
      <w:tr w:rsidR="004C4BE1" w:rsidRPr="004C4BE1" w:rsidTr="004C4BE1">
        <w:trPr>
          <w:gridAfter w:val="1"/>
          <w:wAfter w:w="46" w:type="dxa"/>
          <w:trHeight w:val="510"/>
        </w:trPr>
        <w:tc>
          <w:tcPr>
            <w:tcW w:w="2492" w:type="dxa"/>
            <w:tcBorders>
              <w:top w:val="nil"/>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eastAsia="es-MX"/>
              </w:rPr>
            </w:pPr>
            <w:r w:rsidRPr="004C4BE1">
              <w:rPr>
                <w:rFonts w:ascii="Arial" w:hAnsi="Arial" w:cs="Arial"/>
                <w:b/>
                <w:bCs/>
                <w:color w:val="000000"/>
                <w:sz w:val="18"/>
                <w:szCs w:val="18"/>
                <w:lang w:eastAsia="es-MX"/>
              </w:rPr>
              <w:t>3. Ingresos Derivados de Financiamientos (3=A)</w:t>
            </w:r>
          </w:p>
        </w:tc>
        <w:tc>
          <w:tcPr>
            <w:tcW w:w="166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$0.00</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A. Ingresos Derivados de Financiamientos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Calibri" w:hAnsi="Calibri"/>
                <w:color w:val="000000"/>
                <w:sz w:val="18"/>
                <w:szCs w:val="18"/>
                <w:lang w:eastAsia="es-MX"/>
              </w:rPr>
            </w:pPr>
            <w:r w:rsidRPr="004C4BE1">
              <w:rPr>
                <w:rFonts w:ascii="Calibri" w:hAnsi="Calibri"/>
                <w:color w:val="000000"/>
                <w:sz w:val="18"/>
                <w:szCs w:val="18"/>
                <w:lang w:eastAsia="es-MX"/>
              </w:rPr>
              <w:t> </w:t>
            </w:r>
          </w:p>
        </w:tc>
        <w:tc>
          <w:tcPr>
            <w:tcW w:w="166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59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eastAsia="es-MX"/>
              </w:rPr>
            </w:pPr>
            <w:r w:rsidRPr="004C4BE1">
              <w:rPr>
                <w:rFonts w:ascii="Arial" w:hAnsi="Arial" w:cs="Arial"/>
                <w:b/>
                <w:bCs/>
                <w:color w:val="000000"/>
                <w:sz w:val="18"/>
                <w:szCs w:val="18"/>
                <w:lang w:eastAsia="es-MX"/>
              </w:rPr>
              <w:t>4. Total de Ingresos Proyectados (4=1+2+3)</w:t>
            </w:r>
          </w:p>
        </w:tc>
        <w:tc>
          <w:tcPr>
            <w:tcW w:w="166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eastAsia="es-MX"/>
              </w:rPr>
            </w:pPr>
            <w:r w:rsidRPr="004C4BE1">
              <w:rPr>
                <w:rFonts w:ascii="Arial" w:hAnsi="Arial" w:cs="Arial"/>
                <w:b/>
                <w:bCs/>
                <w:sz w:val="18"/>
                <w:szCs w:val="18"/>
                <w:lang w:eastAsia="es-MX"/>
              </w:rPr>
              <w:t>$773,439,579.21</w:t>
            </w:r>
          </w:p>
        </w:tc>
        <w:tc>
          <w:tcPr>
            <w:tcW w:w="159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eastAsia="es-MX"/>
              </w:rPr>
            </w:pPr>
            <w:r w:rsidRPr="004C4BE1">
              <w:rPr>
                <w:rFonts w:ascii="Arial" w:hAnsi="Arial" w:cs="Arial"/>
                <w:b/>
                <w:bCs/>
                <w:sz w:val="18"/>
                <w:szCs w:val="18"/>
                <w:lang w:eastAsia="es-MX"/>
              </w:rPr>
              <w:t>$819,845,953.96</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eastAsia="es-MX"/>
              </w:rPr>
            </w:pPr>
            <w:r w:rsidRPr="004C4BE1">
              <w:rPr>
                <w:rFonts w:ascii="Arial" w:hAnsi="Arial" w:cs="Arial"/>
                <w:b/>
                <w:bCs/>
                <w:sz w:val="18"/>
                <w:szCs w:val="18"/>
                <w:lang w:eastAsia="es-MX"/>
              </w:rPr>
              <w:t>$869,036,711.20</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eastAsia="es-MX"/>
              </w:rPr>
            </w:pPr>
            <w:r w:rsidRPr="004C4BE1">
              <w:rPr>
                <w:rFonts w:ascii="Arial" w:hAnsi="Arial" w:cs="Arial"/>
                <w:b/>
                <w:bCs/>
                <w:sz w:val="18"/>
                <w:szCs w:val="18"/>
                <w:lang w:eastAsia="es-MX"/>
              </w:rPr>
              <w:t>$921,178,913.87</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Calibri" w:hAnsi="Calibri"/>
                <w:color w:val="000000"/>
                <w:sz w:val="18"/>
                <w:szCs w:val="18"/>
                <w:lang w:eastAsia="es-MX"/>
              </w:rPr>
            </w:pPr>
            <w:r w:rsidRPr="004C4BE1">
              <w:rPr>
                <w:rFonts w:ascii="Calibri" w:hAnsi="Calibri"/>
                <w:color w:val="000000"/>
                <w:sz w:val="18"/>
                <w:szCs w:val="18"/>
                <w:lang w:eastAsia="es-MX"/>
              </w:rPr>
              <w:t> </w:t>
            </w:r>
          </w:p>
        </w:tc>
        <w:tc>
          <w:tcPr>
            <w:tcW w:w="166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59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eastAsia="es-MX"/>
              </w:rPr>
            </w:pPr>
            <w:r w:rsidRPr="004C4BE1">
              <w:rPr>
                <w:rFonts w:ascii="Arial" w:hAnsi="Arial" w:cs="Arial"/>
                <w:color w:val="F2F2F2"/>
                <w:sz w:val="18"/>
                <w:szCs w:val="18"/>
                <w:lang w:eastAsia="es-MX"/>
              </w:rPr>
              <w:t> </w:t>
            </w:r>
          </w:p>
        </w:tc>
      </w:tr>
      <w:tr w:rsidR="004C4BE1" w:rsidRPr="004C4BE1" w:rsidTr="004C4BE1">
        <w:trPr>
          <w:gridAfter w:val="1"/>
          <w:wAfter w:w="46" w:type="dxa"/>
          <w:trHeight w:val="255"/>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b/>
                <w:bCs/>
                <w:color w:val="000000"/>
                <w:sz w:val="18"/>
                <w:szCs w:val="18"/>
                <w:lang w:eastAsia="es-MX"/>
              </w:rPr>
            </w:pPr>
            <w:r w:rsidRPr="004C4BE1">
              <w:rPr>
                <w:rFonts w:ascii="Arial" w:hAnsi="Arial" w:cs="Arial"/>
                <w:b/>
                <w:bCs/>
                <w:color w:val="000000"/>
                <w:sz w:val="18"/>
                <w:szCs w:val="18"/>
                <w:lang w:eastAsia="es-MX"/>
              </w:rPr>
              <w:t>Datos Informativos</w:t>
            </w:r>
          </w:p>
        </w:tc>
        <w:tc>
          <w:tcPr>
            <w:tcW w:w="166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 </w:t>
            </w:r>
          </w:p>
        </w:tc>
        <w:tc>
          <w:tcPr>
            <w:tcW w:w="1595"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 </w:t>
            </w:r>
          </w:p>
        </w:tc>
      </w:tr>
      <w:tr w:rsidR="004C4BE1" w:rsidRPr="004C4BE1" w:rsidTr="004C4BE1">
        <w:trPr>
          <w:gridAfter w:val="1"/>
          <w:wAfter w:w="46" w:type="dxa"/>
          <w:trHeight w:val="510"/>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1. Ingresos Derivados de Financiamientos con Fuente de Pago de Recursos de Libre Disposición</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510"/>
        </w:trPr>
        <w:tc>
          <w:tcPr>
            <w:tcW w:w="2492"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eastAsia="es-MX"/>
              </w:rPr>
            </w:pPr>
            <w:r w:rsidRPr="004C4BE1">
              <w:rPr>
                <w:rFonts w:ascii="Arial" w:hAnsi="Arial" w:cs="Arial"/>
                <w:color w:val="000000"/>
                <w:sz w:val="18"/>
                <w:szCs w:val="18"/>
                <w:lang w:eastAsia="es-MX"/>
              </w:rPr>
              <w:t>2. Ingresos derivados de Financiamientos con Fuente de Pago de Transferencias Federales Etiquetadas</w:t>
            </w:r>
          </w:p>
        </w:tc>
        <w:tc>
          <w:tcPr>
            <w:tcW w:w="166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color w:val="000000"/>
                <w:sz w:val="18"/>
                <w:szCs w:val="18"/>
                <w:lang w:eastAsia="es-MX"/>
              </w:rPr>
            </w:pPr>
            <w:r w:rsidRPr="004C4BE1">
              <w:rPr>
                <w:rFonts w:ascii="Arial" w:hAnsi="Arial" w:cs="Arial"/>
                <w:color w:val="000000"/>
                <w:sz w:val="18"/>
                <w:szCs w:val="18"/>
                <w:lang w:eastAsia="es-MX"/>
              </w:rPr>
              <w:t>$0.00</w:t>
            </w:r>
          </w:p>
        </w:tc>
      </w:tr>
      <w:tr w:rsidR="004C4BE1" w:rsidRPr="004C4BE1" w:rsidTr="004C4BE1">
        <w:trPr>
          <w:gridAfter w:val="1"/>
          <w:wAfter w:w="46" w:type="dxa"/>
          <w:trHeight w:val="510"/>
        </w:trPr>
        <w:tc>
          <w:tcPr>
            <w:tcW w:w="2492" w:type="dxa"/>
            <w:tcBorders>
              <w:top w:val="nil"/>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eastAsia="es-MX"/>
              </w:rPr>
            </w:pPr>
            <w:r w:rsidRPr="004C4BE1">
              <w:rPr>
                <w:rFonts w:ascii="Arial" w:hAnsi="Arial" w:cs="Arial"/>
                <w:b/>
                <w:bCs/>
                <w:color w:val="000000"/>
                <w:sz w:val="18"/>
                <w:szCs w:val="18"/>
                <w:lang w:eastAsia="es-MX"/>
              </w:rPr>
              <w:t>3. Ingresos Derivados de Financiamiento (3 = 1 + 2)</w:t>
            </w:r>
          </w:p>
        </w:tc>
        <w:tc>
          <w:tcPr>
            <w:tcW w:w="166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$0.00</w:t>
            </w:r>
          </w:p>
        </w:tc>
        <w:tc>
          <w:tcPr>
            <w:tcW w:w="1595"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color w:val="000000"/>
                <w:sz w:val="18"/>
                <w:szCs w:val="18"/>
                <w:lang w:eastAsia="es-MX"/>
              </w:rPr>
            </w:pPr>
            <w:r w:rsidRPr="004C4BE1">
              <w:rPr>
                <w:rFonts w:ascii="Arial" w:hAnsi="Arial" w:cs="Arial"/>
                <w:b/>
                <w:bCs/>
                <w:color w:val="000000"/>
                <w:sz w:val="18"/>
                <w:szCs w:val="18"/>
                <w:lang w:eastAsia="es-MX"/>
              </w:rPr>
              <w:t>$0.00</w:t>
            </w:r>
          </w:p>
        </w:tc>
      </w:tr>
    </w:tbl>
    <w:p w:rsidR="004C4BE1" w:rsidRDefault="004C4BE1" w:rsidP="004C4BE1">
      <w:pPr>
        <w:jc w:val="both"/>
        <w:rPr>
          <w:rFonts w:ascii="Arial" w:hAnsi="Arial" w:cs="Arial"/>
        </w:rPr>
      </w:pPr>
    </w:p>
    <w:p w:rsidR="004C4BE1" w:rsidRPr="00974BF2" w:rsidRDefault="004C4BE1" w:rsidP="004C4BE1">
      <w:pPr>
        <w:jc w:val="both"/>
        <w:rPr>
          <w:rFonts w:ascii="Arial" w:hAnsi="Arial" w:cs="Arial"/>
        </w:rPr>
      </w:pPr>
    </w:p>
    <w:p w:rsidR="004C4BE1" w:rsidRDefault="004C4BE1" w:rsidP="004C4BE1">
      <w:pPr>
        <w:jc w:val="both"/>
        <w:rPr>
          <w:rFonts w:ascii="Arial" w:hAnsi="Arial" w:cs="Arial"/>
        </w:rPr>
      </w:pPr>
      <w:r>
        <w:rPr>
          <w:rFonts w:ascii="Arial" w:hAnsi="Arial" w:cs="Arial"/>
          <w:b/>
          <w:color w:val="000000"/>
        </w:rPr>
        <w:t>III</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Los resultados de ingresos para el ejercicio fiscal 2021 y ejercicios anteriores, se presentan a continuación:</w:t>
      </w:r>
    </w:p>
    <w:p w:rsidR="009549AA" w:rsidRDefault="009549AA" w:rsidP="004C4BE1">
      <w:pPr>
        <w:jc w:val="both"/>
        <w:rPr>
          <w:rFonts w:ascii="Arial" w:hAnsi="Arial" w:cs="Arial"/>
          <w:b/>
        </w:rPr>
      </w:pPr>
    </w:p>
    <w:p w:rsidR="004C4BE1" w:rsidRPr="001F3DB4" w:rsidRDefault="004C4BE1" w:rsidP="004C4BE1">
      <w:pPr>
        <w:rPr>
          <w:rFonts w:ascii="Arial" w:hAnsi="Arial" w:cs="Arial"/>
          <w:b/>
        </w:rPr>
      </w:pPr>
    </w:p>
    <w:tbl>
      <w:tblPr>
        <w:tblW w:w="9343" w:type="dxa"/>
        <w:tblLayout w:type="fixed"/>
        <w:tblCellMar>
          <w:left w:w="70" w:type="dxa"/>
          <w:right w:w="70" w:type="dxa"/>
        </w:tblCellMar>
        <w:tblLook w:val="04A0" w:firstRow="1" w:lastRow="0" w:firstColumn="1" w:lastColumn="0" w:noHBand="0" w:noVBand="1"/>
      </w:tblPr>
      <w:tblGrid>
        <w:gridCol w:w="2547"/>
        <w:gridCol w:w="1701"/>
        <w:gridCol w:w="1701"/>
        <w:gridCol w:w="1701"/>
        <w:gridCol w:w="1640"/>
        <w:gridCol w:w="34"/>
        <w:gridCol w:w="19"/>
      </w:tblGrid>
      <w:tr w:rsidR="004C4BE1" w:rsidRPr="004C4BE1" w:rsidTr="004C4BE1">
        <w:trPr>
          <w:trHeight w:val="263"/>
        </w:trPr>
        <w:tc>
          <w:tcPr>
            <w:tcW w:w="9343"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val="es-MX" w:eastAsia="es-MX"/>
              </w:rPr>
            </w:pPr>
            <w:r w:rsidRPr="004C4BE1">
              <w:rPr>
                <w:rFonts w:ascii="Arial" w:hAnsi="Arial" w:cs="Arial"/>
                <w:b/>
                <w:bCs/>
                <w:color w:val="FFFFFF"/>
                <w:sz w:val="18"/>
                <w:szCs w:val="18"/>
                <w:lang w:val="es-MX" w:eastAsia="es-MX"/>
              </w:rPr>
              <w:t>RESULTADOS DE INGRESOS - LDF</w:t>
            </w:r>
          </w:p>
        </w:tc>
      </w:tr>
      <w:tr w:rsidR="004C4BE1" w:rsidRPr="004C4BE1" w:rsidTr="004C4BE1">
        <w:trPr>
          <w:trHeight w:val="263"/>
        </w:trPr>
        <w:tc>
          <w:tcPr>
            <w:tcW w:w="9343"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val="es-MX" w:eastAsia="es-MX"/>
              </w:rPr>
            </w:pPr>
            <w:r w:rsidRPr="004C4BE1">
              <w:rPr>
                <w:rFonts w:ascii="Arial" w:hAnsi="Arial" w:cs="Arial"/>
                <w:b/>
                <w:bCs/>
                <w:color w:val="FFFFFF"/>
                <w:sz w:val="18"/>
                <w:szCs w:val="18"/>
                <w:lang w:val="es-MX" w:eastAsia="es-MX"/>
              </w:rPr>
              <w:t>(PESOS)</w:t>
            </w:r>
          </w:p>
        </w:tc>
      </w:tr>
      <w:tr w:rsidR="004C4BE1" w:rsidRPr="004C4BE1" w:rsidTr="004C4BE1">
        <w:trPr>
          <w:gridAfter w:val="1"/>
          <w:wAfter w:w="19" w:type="dxa"/>
          <w:trHeight w:val="255"/>
        </w:trPr>
        <w:tc>
          <w:tcPr>
            <w:tcW w:w="2547" w:type="dxa"/>
            <w:tcBorders>
              <w:top w:val="nil"/>
              <w:left w:val="single" w:sz="4" w:space="0" w:color="auto"/>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val="es-MX" w:eastAsia="es-MX"/>
              </w:rPr>
            </w:pPr>
            <w:r w:rsidRPr="004C4BE1">
              <w:rPr>
                <w:rFonts w:ascii="Arial" w:hAnsi="Arial" w:cs="Arial"/>
                <w:b/>
                <w:bCs/>
                <w:color w:val="FFFFFF"/>
                <w:sz w:val="18"/>
                <w:szCs w:val="18"/>
                <w:lang w:val="es-MX" w:eastAsia="es-MX"/>
              </w:rPr>
              <w:t>ENTIDAD PÚBLICA:</w:t>
            </w:r>
          </w:p>
        </w:tc>
        <w:tc>
          <w:tcPr>
            <w:tcW w:w="6777" w:type="dxa"/>
            <w:gridSpan w:val="5"/>
            <w:tcBorders>
              <w:top w:val="single" w:sz="4" w:space="0" w:color="auto"/>
              <w:left w:val="nil"/>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val="es-MX" w:eastAsia="es-MX"/>
              </w:rPr>
            </w:pPr>
            <w:r w:rsidRPr="004C4BE1">
              <w:rPr>
                <w:rFonts w:ascii="Arial" w:hAnsi="Arial" w:cs="Arial"/>
                <w:b/>
                <w:bCs/>
                <w:color w:val="FFFFFF"/>
                <w:sz w:val="18"/>
                <w:szCs w:val="18"/>
                <w:lang w:val="es-MX" w:eastAsia="es-MX"/>
              </w:rPr>
              <w:t>MONCLOVA</w:t>
            </w:r>
          </w:p>
        </w:tc>
      </w:tr>
      <w:tr w:rsidR="004C4BE1" w:rsidRPr="004C4BE1" w:rsidTr="004C4BE1">
        <w:trPr>
          <w:gridAfter w:val="1"/>
          <w:wAfter w:w="19" w:type="dxa"/>
          <w:trHeight w:val="263"/>
        </w:trPr>
        <w:tc>
          <w:tcPr>
            <w:tcW w:w="2547" w:type="dxa"/>
            <w:tcBorders>
              <w:top w:val="nil"/>
              <w:left w:val="single" w:sz="4" w:space="0" w:color="auto"/>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val="es-MX" w:eastAsia="es-MX"/>
              </w:rPr>
            </w:pPr>
            <w:r w:rsidRPr="004C4BE1">
              <w:rPr>
                <w:rFonts w:ascii="Arial" w:hAnsi="Arial" w:cs="Arial"/>
                <w:b/>
                <w:bCs/>
                <w:color w:val="FFFFFF"/>
                <w:sz w:val="18"/>
                <w:szCs w:val="18"/>
                <w:lang w:val="es-MX" w:eastAsia="es-MX"/>
              </w:rPr>
              <w:t>EJERCICIO FISCAL:</w:t>
            </w:r>
          </w:p>
        </w:tc>
        <w:tc>
          <w:tcPr>
            <w:tcW w:w="6777" w:type="dxa"/>
            <w:gridSpan w:val="5"/>
            <w:tcBorders>
              <w:top w:val="single" w:sz="4" w:space="0" w:color="auto"/>
              <w:left w:val="nil"/>
              <w:bottom w:val="single" w:sz="4" w:space="0" w:color="auto"/>
              <w:right w:val="single" w:sz="4" w:space="0" w:color="auto"/>
            </w:tcBorders>
            <w:shd w:val="clear" w:color="000000" w:fill="808080"/>
            <w:vAlign w:val="center"/>
            <w:hideMark/>
          </w:tcPr>
          <w:p w:rsidR="004C4BE1" w:rsidRPr="004C4BE1" w:rsidRDefault="004C4BE1" w:rsidP="004C4BE1">
            <w:pPr>
              <w:jc w:val="center"/>
              <w:rPr>
                <w:rFonts w:ascii="Arial" w:hAnsi="Arial" w:cs="Arial"/>
                <w:b/>
                <w:bCs/>
                <w:color w:val="FFFFFF"/>
                <w:sz w:val="18"/>
                <w:szCs w:val="18"/>
                <w:lang w:val="es-MX" w:eastAsia="es-MX"/>
              </w:rPr>
            </w:pPr>
            <w:r w:rsidRPr="004C4BE1">
              <w:rPr>
                <w:rFonts w:ascii="Arial" w:hAnsi="Arial" w:cs="Arial"/>
                <w:b/>
                <w:bCs/>
                <w:color w:val="FFFFFF"/>
                <w:sz w:val="18"/>
                <w:szCs w:val="18"/>
                <w:lang w:val="es-MX" w:eastAsia="es-MX"/>
              </w:rPr>
              <w:t>2022</w:t>
            </w:r>
          </w:p>
        </w:tc>
      </w:tr>
      <w:tr w:rsidR="004C4BE1" w:rsidRPr="004C4BE1" w:rsidTr="004C4BE1">
        <w:trPr>
          <w:gridAfter w:val="2"/>
          <w:wAfter w:w="53" w:type="dxa"/>
          <w:trHeight w:val="263"/>
        </w:trPr>
        <w:tc>
          <w:tcPr>
            <w:tcW w:w="2547" w:type="dxa"/>
            <w:tcBorders>
              <w:top w:val="nil"/>
              <w:left w:val="single" w:sz="4" w:space="0" w:color="auto"/>
              <w:bottom w:val="single" w:sz="4" w:space="0" w:color="auto"/>
              <w:right w:val="single" w:sz="4" w:space="0" w:color="auto"/>
            </w:tcBorders>
            <w:shd w:val="clear" w:color="000000" w:fill="BFBFBF"/>
            <w:noWrap/>
            <w:vAlign w:val="center"/>
            <w:hideMark/>
          </w:tcPr>
          <w:p w:rsidR="004C4BE1" w:rsidRPr="004C4BE1" w:rsidRDefault="004C4BE1" w:rsidP="004C4BE1">
            <w:pPr>
              <w:jc w:val="center"/>
              <w:rPr>
                <w:rFonts w:ascii="Arial" w:hAnsi="Arial" w:cs="Arial"/>
                <w:b/>
                <w:bCs/>
                <w:sz w:val="18"/>
                <w:szCs w:val="18"/>
                <w:lang w:val="es-MX" w:eastAsia="es-MX"/>
              </w:rPr>
            </w:pPr>
            <w:r w:rsidRPr="004C4BE1">
              <w:rPr>
                <w:rFonts w:ascii="Arial" w:hAnsi="Arial" w:cs="Arial"/>
                <w:b/>
                <w:bCs/>
                <w:sz w:val="18"/>
                <w:szCs w:val="18"/>
                <w:lang w:val="es-MX" w:eastAsia="es-MX"/>
              </w:rPr>
              <w:t xml:space="preserve">Concepto </w:t>
            </w:r>
          </w:p>
        </w:tc>
        <w:tc>
          <w:tcPr>
            <w:tcW w:w="1701" w:type="dxa"/>
            <w:tcBorders>
              <w:top w:val="nil"/>
              <w:left w:val="nil"/>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sz w:val="18"/>
                <w:szCs w:val="18"/>
                <w:lang w:val="es-MX" w:eastAsia="es-MX"/>
              </w:rPr>
            </w:pPr>
            <w:r w:rsidRPr="004C4BE1">
              <w:rPr>
                <w:rFonts w:ascii="Arial" w:hAnsi="Arial" w:cs="Arial"/>
                <w:b/>
                <w:bCs/>
                <w:sz w:val="18"/>
                <w:szCs w:val="18"/>
                <w:lang w:val="es-MX" w:eastAsia="es-MX"/>
              </w:rPr>
              <w:t>2018</w:t>
            </w:r>
          </w:p>
        </w:tc>
        <w:tc>
          <w:tcPr>
            <w:tcW w:w="1701" w:type="dxa"/>
            <w:tcBorders>
              <w:top w:val="nil"/>
              <w:left w:val="nil"/>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sz w:val="18"/>
                <w:szCs w:val="18"/>
                <w:lang w:val="es-MX" w:eastAsia="es-MX"/>
              </w:rPr>
            </w:pPr>
            <w:r w:rsidRPr="004C4BE1">
              <w:rPr>
                <w:rFonts w:ascii="Arial" w:hAnsi="Arial" w:cs="Arial"/>
                <w:b/>
                <w:bCs/>
                <w:sz w:val="18"/>
                <w:szCs w:val="18"/>
                <w:lang w:val="es-MX" w:eastAsia="es-MX"/>
              </w:rPr>
              <w:t>2019</w:t>
            </w:r>
          </w:p>
        </w:tc>
        <w:tc>
          <w:tcPr>
            <w:tcW w:w="1701" w:type="dxa"/>
            <w:tcBorders>
              <w:top w:val="nil"/>
              <w:left w:val="nil"/>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sz w:val="18"/>
                <w:szCs w:val="18"/>
                <w:lang w:val="es-MX" w:eastAsia="es-MX"/>
              </w:rPr>
            </w:pPr>
            <w:r w:rsidRPr="004C4BE1">
              <w:rPr>
                <w:rFonts w:ascii="Arial" w:hAnsi="Arial" w:cs="Arial"/>
                <w:b/>
                <w:bCs/>
                <w:sz w:val="18"/>
                <w:szCs w:val="18"/>
                <w:lang w:val="es-MX" w:eastAsia="es-MX"/>
              </w:rPr>
              <w:t>2020</w:t>
            </w:r>
          </w:p>
        </w:tc>
        <w:tc>
          <w:tcPr>
            <w:tcW w:w="1640" w:type="dxa"/>
            <w:tcBorders>
              <w:top w:val="nil"/>
              <w:left w:val="nil"/>
              <w:bottom w:val="single" w:sz="4" w:space="0" w:color="auto"/>
              <w:right w:val="single" w:sz="4" w:space="0" w:color="auto"/>
            </w:tcBorders>
            <w:shd w:val="clear" w:color="000000" w:fill="BFBFBF"/>
            <w:vAlign w:val="center"/>
            <w:hideMark/>
          </w:tcPr>
          <w:p w:rsidR="004C4BE1" w:rsidRPr="004C4BE1" w:rsidRDefault="004C4BE1" w:rsidP="004C4BE1">
            <w:pPr>
              <w:jc w:val="center"/>
              <w:rPr>
                <w:rFonts w:ascii="Arial" w:hAnsi="Arial" w:cs="Arial"/>
                <w:b/>
                <w:bCs/>
                <w:sz w:val="18"/>
                <w:szCs w:val="18"/>
                <w:lang w:val="es-MX" w:eastAsia="es-MX"/>
              </w:rPr>
            </w:pPr>
            <w:r w:rsidRPr="004C4BE1">
              <w:rPr>
                <w:rFonts w:ascii="Arial" w:hAnsi="Arial" w:cs="Arial"/>
                <w:b/>
                <w:bCs/>
                <w:sz w:val="18"/>
                <w:szCs w:val="18"/>
                <w:lang w:val="es-MX" w:eastAsia="es-MX"/>
              </w:rPr>
              <w:t>2021</w:t>
            </w:r>
          </w:p>
        </w:tc>
      </w:tr>
      <w:tr w:rsidR="004C4BE1" w:rsidRPr="004C4BE1" w:rsidTr="004C4BE1">
        <w:trPr>
          <w:gridAfter w:val="2"/>
          <w:wAfter w:w="53" w:type="dxa"/>
          <w:trHeight w:val="510"/>
        </w:trPr>
        <w:tc>
          <w:tcPr>
            <w:tcW w:w="2547" w:type="dxa"/>
            <w:tcBorders>
              <w:top w:val="nil"/>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val="es-MX" w:eastAsia="es-MX"/>
              </w:rPr>
            </w:pPr>
            <w:r w:rsidRPr="004C4BE1">
              <w:rPr>
                <w:rFonts w:ascii="Arial" w:hAnsi="Arial" w:cs="Arial"/>
                <w:b/>
                <w:bCs/>
                <w:color w:val="000000"/>
                <w:sz w:val="18"/>
                <w:szCs w:val="18"/>
                <w:lang w:val="es-MX" w:eastAsia="es-MX"/>
              </w:rPr>
              <w:t>1. Ingresos de Libre Disposición (1=A+B+C+D+E+F+G+H+I+J+K+L)</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$560,506,761.13</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$644,684,702.76</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$618,546,026.32</w:t>
            </w:r>
          </w:p>
        </w:tc>
        <w:tc>
          <w:tcPr>
            <w:tcW w:w="1640"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$524,381,080.09</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A. Impuestos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$133,411,621.08</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$151,278,126.51</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$145,378,999.47</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$105,370,784.68</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B. Cuotas y Aportaciones de Seguridad Social</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C. Contribuciones de Mejoras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D. Derechos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$70,567,297.94</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$89,571,924.47</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$87,416,427.25</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$86,995,156.63</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E. Productos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$10,701,227.03</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$5,923,697.59</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$13,276,561.20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$2,252,789.99</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F. Aprovechamientos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$2,163,337.33</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$2,919,626.95</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$1,721,664.48</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$1,572,707.96</w:t>
            </w:r>
          </w:p>
        </w:tc>
      </w:tr>
      <w:tr w:rsidR="004C4BE1" w:rsidRPr="004C4BE1" w:rsidTr="004C4BE1">
        <w:trPr>
          <w:gridAfter w:val="2"/>
          <w:wAfter w:w="53" w:type="dxa"/>
          <w:trHeight w:val="510"/>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G. Ingresos por Venta de Bienes, Prestación de Servicios y Otros Ingresos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$1,241,120.00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$29,880.00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H. Participaciones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$329,352,920.77</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$380,749,704.40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$357,937,870.86</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$316,957,374.61</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lastRenderedPageBreak/>
              <w:t>I. Incentivos Derivados de la Colaboración Fiscal</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 xml:space="preserve">J. Transferencias </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$14,310,356.98</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$13,000,502.84</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$12,784,623.06</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$11,232,266.22</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K. Convenios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L. Otros Ingresos de Libre Disposición</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63"/>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640"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r>
      <w:tr w:rsidR="004C4BE1" w:rsidRPr="004C4BE1" w:rsidTr="004C4BE1">
        <w:trPr>
          <w:gridAfter w:val="2"/>
          <w:wAfter w:w="53" w:type="dxa"/>
          <w:trHeight w:val="578"/>
        </w:trPr>
        <w:tc>
          <w:tcPr>
            <w:tcW w:w="2547" w:type="dxa"/>
            <w:tcBorders>
              <w:top w:val="nil"/>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val="es-MX" w:eastAsia="es-MX"/>
              </w:rPr>
            </w:pPr>
            <w:r w:rsidRPr="004C4BE1">
              <w:rPr>
                <w:rFonts w:ascii="Arial" w:hAnsi="Arial" w:cs="Arial"/>
                <w:b/>
                <w:bCs/>
                <w:color w:val="000000"/>
                <w:sz w:val="18"/>
                <w:szCs w:val="18"/>
                <w:lang w:val="es-MX" w:eastAsia="es-MX"/>
              </w:rPr>
              <w:t>2. Transferencias Federales Etiquetadas</w:t>
            </w:r>
            <w:r w:rsidRPr="004C4BE1">
              <w:rPr>
                <w:rFonts w:ascii="Arial" w:hAnsi="Arial" w:cs="Arial"/>
                <w:b/>
                <w:bCs/>
                <w:color w:val="000000"/>
                <w:sz w:val="18"/>
                <w:szCs w:val="18"/>
                <w:vertAlign w:val="superscript"/>
                <w:lang w:val="es-MX" w:eastAsia="es-MX"/>
              </w:rPr>
              <w:t xml:space="preserve"> </w:t>
            </w:r>
            <w:r w:rsidRPr="004C4BE1">
              <w:rPr>
                <w:rFonts w:ascii="Arial" w:hAnsi="Arial" w:cs="Arial"/>
                <w:b/>
                <w:bCs/>
                <w:color w:val="000000"/>
                <w:sz w:val="18"/>
                <w:szCs w:val="18"/>
                <w:lang w:val="es-MX" w:eastAsia="es-MX"/>
              </w:rPr>
              <w:t>(2=A+B+C+D+E)</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$194,900,986.82</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$195,272,019.45</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$198,397,934.06</w:t>
            </w:r>
          </w:p>
        </w:tc>
        <w:tc>
          <w:tcPr>
            <w:tcW w:w="1640"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$178,437,167.92</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A. Aportaciones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$160,827,067.68</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$183,292,170.45</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$186,117,303.06</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$178,437,167.92</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B. Convenios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C. Fondos Distintos de Aportaciones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510"/>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D. Transferencias, Subsidios y Subvenciones, y Pensiones y Jubilaciones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$34,073,919.14</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$11,979,849.00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$12,280,631.00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E. Otras Transferencias Federales Etiquetadas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63"/>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640"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r>
      <w:tr w:rsidR="004C4BE1" w:rsidRPr="004C4BE1" w:rsidTr="004C4BE1">
        <w:trPr>
          <w:gridAfter w:val="2"/>
          <w:wAfter w:w="53" w:type="dxa"/>
          <w:trHeight w:val="263"/>
        </w:trPr>
        <w:tc>
          <w:tcPr>
            <w:tcW w:w="2547" w:type="dxa"/>
            <w:tcBorders>
              <w:top w:val="nil"/>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val="es-MX" w:eastAsia="es-MX"/>
              </w:rPr>
            </w:pPr>
            <w:r w:rsidRPr="004C4BE1">
              <w:rPr>
                <w:rFonts w:ascii="Arial" w:hAnsi="Arial" w:cs="Arial"/>
                <w:b/>
                <w:bCs/>
                <w:color w:val="000000"/>
                <w:sz w:val="18"/>
                <w:szCs w:val="18"/>
                <w:lang w:val="es-MX" w:eastAsia="es-MX"/>
              </w:rPr>
              <w:t>3. Ingresos Derivados de Financiamientos (3=A)</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$0.00</w:t>
            </w:r>
          </w:p>
        </w:tc>
        <w:tc>
          <w:tcPr>
            <w:tcW w:w="1640"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$0.00</w:t>
            </w:r>
          </w:p>
        </w:tc>
      </w:tr>
      <w:tr w:rsidR="004C4BE1" w:rsidRPr="004C4BE1" w:rsidTr="004C4BE1">
        <w:trPr>
          <w:gridAfter w:val="2"/>
          <w:wAfter w:w="53" w:type="dxa"/>
          <w:trHeight w:val="263"/>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A. Ingresos Derivados de Financiamientos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640"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val="es-MX" w:eastAsia="es-MX"/>
              </w:rPr>
            </w:pPr>
            <w:r w:rsidRPr="004C4BE1">
              <w:rPr>
                <w:rFonts w:ascii="Arial" w:hAnsi="Arial" w:cs="Arial"/>
                <w:b/>
                <w:bCs/>
                <w:color w:val="000000"/>
                <w:sz w:val="18"/>
                <w:szCs w:val="18"/>
                <w:lang w:val="es-MX" w:eastAsia="es-MX"/>
              </w:rPr>
              <w:t>4. Total de Resultados de Ingresos (4=1+2+3)</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$755,407,747.95</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$839,956,722.21</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$816,943,960.38</w:t>
            </w:r>
          </w:p>
        </w:tc>
        <w:tc>
          <w:tcPr>
            <w:tcW w:w="1640"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$702,818,248.01</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c>
          <w:tcPr>
            <w:tcW w:w="1640"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color w:val="F2F2F2"/>
                <w:sz w:val="18"/>
                <w:szCs w:val="18"/>
                <w:lang w:val="es-MX" w:eastAsia="es-MX"/>
              </w:rPr>
            </w:pPr>
            <w:r w:rsidRPr="004C4BE1">
              <w:rPr>
                <w:rFonts w:ascii="Arial" w:hAnsi="Arial" w:cs="Arial"/>
                <w:color w:val="F2F2F2"/>
                <w:sz w:val="18"/>
                <w:szCs w:val="18"/>
                <w:lang w:val="es-MX" w:eastAsia="es-MX"/>
              </w:rPr>
              <w:t> </w:t>
            </w:r>
          </w:p>
        </w:tc>
      </w:tr>
      <w:tr w:rsidR="004C4BE1" w:rsidRPr="004C4BE1" w:rsidTr="004C4BE1">
        <w:trPr>
          <w:gridAfter w:val="2"/>
          <w:wAfter w:w="53" w:type="dxa"/>
          <w:trHeight w:val="25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b/>
                <w:bCs/>
                <w:color w:val="000000"/>
                <w:sz w:val="18"/>
                <w:szCs w:val="18"/>
                <w:lang w:val="es-MX" w:eastAsia="es-MX"/>
              </w:rPr>
            </w:pPr>
            <w:r w:rsidRPr="004C4BE1">
              <w:rPr>
                <w:rFonts w:ascii="Arial" w:hAnsi="Arial" w:cs="Arial"/>
                <w:b/>
                <w:bCs/>
                <w:color w:val="000000"/>
                <w:sz w:val="18"/>
                <w:szCs w:val="18"/>
                <w:lang w:val="es-MX" w:eastAsia="es-MX"/>
              </w:rPr>
              <w:t>Datos Informativos</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 </w:t>
            </w:r>
          </w:p>
        </w:tc>
        <w:tc>
          <w:tcPr>
            <w:tcW w:w="1640" w:type="dxa"/>
            <w:tcBorders>
              <w:top w:val="nil"/>
              <w:left w:val="nil"/>
              <w:bottom w:val="single" w:sz="4" w:space="0" w:color="auto"/>
              <w:right w:val="single" w:sz="4" w:space="0" w:color="auto"/>
            </w:tcBorders>
            <w:shd w:val="clear" w:color="000000" w:fill="F2F2F2"/>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 </w:t>
            </w:r>
          </w:p>
        </w:tc>
      </w:tr>
      <w:tr w:rsidR="004C4BE1" w:rsidRPr="004C4BE1" w:rsidTr="004C4BE1">
        <w:trPr>
          <w:gridAfter w:val="2"/>
          <w:wAfter w:w="53" w:type="dxa"/>
          <w:trHeight w:val="510"/>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1. Ingresos Derivados de Financiamientos con Fuente de Pago de Recursos de Libre Disposición</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765"/>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4C4BE1" w:rsidRPr="004C4BE1" w:rsidRDefault="004C4BE1" w:rsidP="004C4BE1">
            <w:pPr>
              <w:rPr>
                <w:rFonts w:ascii="Arial" w:hAnsi="Arial" w:cs="Arial"/>
                <w:color w:val="000000"/>
                <w:sz w:val="18"/>
                <w:szCs w:val="18"/>
                <w:lang w:val="es-MX" w:eastAsia="es-MX"/>
              </w:rPr>
            </w:pPr>
            <w:r w:rsidRPr="004C4BE1">
              <w:rPr>
                <w:rFonts w:ascii="Arial" w:hAnsi="Arial" w:cs="Arial"/>
                <w:color w:val="000000"/>
                <w:sz w:val="18"/>
                <w:szCs w:val="18"/>
                <w:lang w:val="es-MX" w:eastAsia="es-MX"/>
              </w:rPr>
              <w:t>2. Ingresos derivados de Financiamientos con Fuente de Pago de Transferencias Federales Etiquetadas</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c>
          <w:tcPr>
            <w:tcW w:w="1640" w:type="dxa"/>
            <w:tcBorders>
              <w:top w:val="nil"/>
              <w:left w:val="nil"/>
              <w:bottom w:val="single" w:sz="4" w:space="0" w:color="auto"/>
              <w:right w:val="single" w:sz="4" w:space="0" w:color="auto"/>
            </w:tcBorders>
            <w:shd w:val="clear" w:color="000000" w:fill="FFFFFF"/>
            <w:vAlign w:val="center"/>
            <w:hideMark/>
          </w:tcPr>
          <w:p w:rsidR="004C4BE1" w:rsidRPr="004C4BE1" w:rsidRDefault="004C4BE1" w:rsidP="004C4BE1">
            <w:pPr>
              <w:jc w:val="right"/>
              <w:rPr>
                <w:rFonts w:ascii="Arial" w:hAnsi="Arial" w:cs="Arial"/>
                <w:sz w:val="18"/>
                <w:szCs w:val="18"/>
                <w:lang w:val="es-MX" w:eastAsia="es-MX"/>
              </w:rPr>
            </w:pPr>
            <w:r w:rsidRPr="004C4BE1">
              <w:rPr>
                <w:rFonts w:ascii="Arial" w:hAnsi="Arial" w:cs="Arial"/>
                <w:sz w:val="18"/>
                <w:szCs w:val="18"/>
                <w:lang w:val="es-MX" w:eastAsia="es-MX"/>
              </w:rPr>
              <w:t>$0.00</w:t>
            </w:r>
          </w:p>
        </w:tc>
      </w:tr>
      <w:tr w:rsidR="004C4BE1" w:rsidRPr="004C4BE1" w:rsidTr="004C4BE1">
        <w:trPr>
          <w:gridAfter w:val="2"/>
          <w:wAfter w:w="53" w:type="dxa"/>
          <w:trHeight w:val="870"/>
        </w:trPr>
        <w:tc>
          <w:tcPr>
            <w:tcW w:w="2547" w:type="dxa"/>
            <w:tcBorders>
              <w:top w:val="nil"/>
              <w:left w:val="single" w:sz="4" w:space="0" w:color="auto"/>
              <w:bottom w:val="single" w:sz="4" w:space="0" w:color="auto"/>
              <w:right w:val="single" w:sz="4" w:space="0" w:color="auto"/>
            </w:tcBorders>
            <w:shd w:val="clear" w:color="000000" w:fill="D9D9D9"/>
            <w:vAlign w:val="center"/>
            <w:hideMark/>
          </w:tcPr>
          <w:p w:rsidR="004C4BE1" w:rsidRPr="004C4BE1" w:rsidRDefault="004C4BE1" w:rsidP="004C4BE1">
            <w:pPr>
              <w:rPr>
                <w:rFonts w:ascii="Arial" w:hAnsi="Arial" w:cs="Arial"/>
                <w:b/>
                <w:bCs/>
                <w:color w:val="000000"/>
                <w:sz w:val="18"/>
                <w:szCs w:val="18"/>
                <w:lang w:val="es-MX" w:eastAsia="es-MX"/>
              </w:rPr>
            </w:pPr>
            <w:r w:rsidRPr="004C4BE1">
              <w:rPr>
                <w:rFonts w:ascii="Arial" w:hAnsi="Arial" w:cs="Arial"/>
                <w:b/>
                <w:bCs/>
                <w:color w:val="000000"/>
                <w:sz w:val="18"/>
                <w:szCs w:val="18"/>
                <w:lang w:val="es-MX" w:eastAsia="es-MX"/>
              </w:rPr>
              <w:t>3. Ingresos Derivados de Financiamiento (3 = 1 + 2)</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$0.00</w:t>
            </w:r>
          </w:p>
        </w:tc>
        <w:tc>
          <w:tcPr>
            <w:tcW w:w="1640" w:type="dxa"/>
            <w:tcBorders>
              <w:top w:val="nil"/>
              <w:left w:val="nil"/>
              <w:bottom w:val="single" w:sz="4" w:space="0" w:color="auto"/>
              <w:right w:val="single" w:sz="4" w:space="0" w:color="auto"/>
            </w:tcBorders>
            <w:shd w:val="clear" w:color="000000" w:fill="D9D9D9"/>
            <w:vAlign w:val="center"/>
            <w:hideMark/>
          </w:tcPr>
          <w:p w:rsidR="004C4BE1" w:rsidRPr="004C4BE1" w:rsidRDefault="004C4BE1" w:rsidP="004C4BE1">
            <w:pPr>
              <w:jc w:val="right"/>
              <w:rPr>
                <w:rFonts w:ascii="Arial" w:hAnsi="Arial" w:cs="Arial"/>
                <w:b/>
                <w:bCs/>
                <w:sz w:val="18"/>
                <w:szCs w:val="18"/>
                <w:lang w:val="es-MX" w:eastAsia="es-MX"/>
              </w:rPr>
            </w:pPr>
            <w:r w:rsidRPr="004C4BE1">
              <w:rPr>
                <w:rFonts w:ascii="Arial" w:hAnsi="Arial" w:cs="Arial"/>
                <w:b/>
                <w:bCs/>
                <w:sz w:val="18"/>
                <w:szCs w:val="18"/>
                <w:lang w:val="es-MX" w:eastAsia="es-MX"/>
              </w:rPr>
              <w:t>$0.00</w:t>
            </w:r>
          </w:p>
        </w:tc>
      </w:tr>
    </w:tbl>
    <w:p w:rsidR="004C4BE1" w:rsidRDefault="004C4BE1" w:rsidP="004C4BE1">
      <w:pPr>
        <w:rPr>
          <w:lang w:val="es-419" w:eastAsia="en-US"/>
        </w:rPr>
      </w:pPr>
    </w:p>
    <w:p w:rsidR="004C4BE1" w:rsidRDefault="004C4BE1" w:rsidP="004C4BE1">
      <w:pPr>
        <w:rPr>
          <w:sz w:val="22"/>
          <w:szCs w:val="22"/>
        </w:rPr>
      </w:pPr>
    </w:p>
    <w:p w:rsidR="009549AA" w:rsidRPr="00C07304" w:rsidRDefault="009549AA" w:rsidP="004C4BE1">
      <w:pPr>
        <w:rPr>
          <w:sz w:val="22"/>
          <w:szCs w:val="22"/>
        </w:rPr>
      </w:pPr>
    </w:p>
    <w:p w:rsidR="004C4BE1" w:rsidRPr="00C07304" w:rsidRDefault="004C4BE1" w:rsidP="004C4BE1">
      <w:pPr>
        <w:tabs>
          <w:tab w:val="left" w:pos="2780"/>
        </w:tabs>
        <w:jc w:val="center"/>
        <w:rPr>
          <w:rFonts w:ascii="Arial" w:hAnsi="Arial" w:cs="Arial"/>
          <w:b/>
          <w:sz w:val="22"/>
          <w:szCs w:val="22"/>
        </w:rPr>
      </w:pPr>
      <w:r w:rsidRPr="00C07304">
        <w:rPr>
          <w:rFonts w:ascii="Arial" w:hAnsi="Arial" w:cs="Arial"/>
          <w:b/>
          <w:sz w:val="22"/>
          <w:szCs w:val="22"/>
        </w:rPr>
        <w:t>TÍTULO SEGUNDO</w:t>
      </w:r>
    </w:p>
    <w:p w:rsidR="004C4BE1" w:rsidRPr="00C07304" w:rsidRDefault="004C4BE1" w:rsidP="004C4BE1">
      <w:pPr>
        <w:tabs>
          <w:tab w:val="left" w:pos="2780"/>
        </w:tabs>
        <w:jc w:val="center"/>
        <w:rPr>
          <w:rFonts w:ascii="Arial" w:hAnsi="Arial" w:cs="Arial"/>
          <w:b/>
          <w:sz w:val="22"/>
          <w:szCs w:val="22"/>
        </w:rPr>
      </w:pPr>
      <w:r w:rsidRPr="00C07304">
        <w:rPr>
          <w:rFonts w:ascii="Arial" w:hAnsi="Arial" w:cs="Arial"/>
          <w:b/>
          <w:sz w:val="22"/>
          <w:szCs w:val="22"/>
        </w:rPr>
        <w:t>DE LAS CONTRIBUCIONES</w:t>
      </w:r>
    </w:p>
    <w:p w:rsidR="004C4BE1" w:rsidRPr="00C07304" w:rsidRDefault="004C4BE1" w:rsidP="004C4BE1">
      <w:pPr>
        <w:tabs>
          <w:tab w:val="left" w:pos="2780"/>
        </w:tabs>
        <w:jc w:val="center"/>
        <w:rPr>
          <w:rFonts w:ascii="Arial" w:hAnsi="Arial" w:cs="Arial"/>
          <w:b/>
          <w:sz w:val="22"/>
          <w:szCs w:val="22"/>
        </w:rPr>
      </w:pPr>
    </w:p>
    <w:p w:rsidR="004C4BE1" w:rsidRPr="00C07304" w:rsidRDefault="004C4BE1" w:rsidP="004C4BE1">
      <w:pPr>
        <w:tabs>
          <w:tab w:val="left" w:pos="2780"/>
        </w:tabs>
        <w:jc w:val="center"/>
        <w:rPr>
          <w:rFonts w:ascii="Arial" w:hAnsi="Arial" w:cs="Arial"/>
          <w:b/>
          <w:sz w:val="22"/>
          <w:szCs w:val="22"/>
        </w:rPr>
      </w:pPr>
      <w:r w:rsidRPr="00C07304">
        <w:rPr>
          <w:rFonts w:ascii="Arial" w:hAnsi="Arial" w:cs="Arial"/>
          <w:b/>
          <w:sz w:val="22"/>
          <w:szCs w:val="22"/>
        </w:rPr>
        <w:t>CAPÍTULO PRIMERO</w:t>
      </w:r>
    </w:p>
    <w:p w:rsidR="004C4BE1" w:rsidRPr="00C07304" w:rsidRDefault="004C4BE1" w:rsidP="004C4BE1">
      <w:pPr>
        <w:tabs>
          <w:tab w:val="left" w:pos="2780"/>
        </w:tabs>
        <w:jc w:val="center"/>
        <w:rPr>
          <w:rFonts w:ascii="Arial" w:hAnsi="Arial" w:cs="Arial"/>
          <w:b/>
          <w:sz w:val="22"/>
          <w:szCs w:val="22"/>
        </w:rPr>
      </w:pPr>
      <w:r w:rsidRPr="00C07304">
        <w:rPr>
          <w:rFonts w:ascii="Arial" w:hAnsi="Arial" w:cs="Arial"/>
          <w:b/>
          <w:sz w:val="22"/>
          <w:szCs w:val="22"/>
        </w:rPr>
        <w:t>DEL IMPUESTO PREDIAL</w:t>
      </w:r>
    </w:p>
    <w:p w:rsidR="004C4BE1" w:rsidRPr="00C07304" w:rsidRDefault="004C4BE1" w:rsidP="004C4BE1">
      <w:pPr>
        <w:jc w:val="center"/>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b/>
          <w:sz w:val="22"/>
          <w:szCs w:val="22"/>
        </w:rPr>
        <w:t>ARTÍCULO 2.-</w:t>
      </w:r>
      <w:r>
        <w:rPr>
          <w:rFonts w:ascii="Arial" w:hAnsi="Arial" w:cs="Arial"/>
          <w:b/>
          <w:sz w:val="22"/>
          <w:szCs w:val="22"/>
        </w:rPr>
        <w:t xml:space="preserve"> </w:t>
      </w:r>
      <w:r w:rsidRPr="00C07304">
        <w:rPr>
          <w:rFonts w:ascii="Arial" w:hAnsi="Arial" w:cs="Arial"/>
          <w:sz w:val="22"/>
          <w:szCs w:val="22"/>
        </w:rPr>
        <w:t>El impuesto predial se pagará con las tasas siguientes: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I.-   Sobre los predios urbanos 2.5 al millar anual.</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II.-  Sobre predios rústicos 2.5 al millar anual.</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III.-  El monto del impuesto predial anual urbano y rústico no podrá s</w:t>
      </w:r>
      <w:r>
        <w:rPr>
          <w:rFonts w:ascii="Arial" w:hAnsi="Arial" w:cs="Arial"/>
          <w:sz w:val="22"/>
          <w:szCs w:val="22"/>
        </w:rPr>
        <w:t>er inferior a $ 147</w:t>
      </w:r>
      <w:r w:rsidRPr="00C07304">
        <w:rPr>
          <w:rFonts w:ascii="Arial" w:hAnsi="Arial" w:cs="Arial"/>
          <w:sz w:val="22"/>
          <w:szCs w:val="22"/>
        </w:rPr>
        <w:t>.00</w:t>
      </w:r>
      <w:r w:rsidRPr="00C07304">
        <w:rPr>
          <w:rFonts w:ascii="Arial" w:hAnsi="Arial" w:cs="Arial"/>
          <w:b/>
          <w:sz w:val="22"/>
          <w:szCs w:val="22"/>
        </w:rPr>
        <w:t xml:space="preserve"> </w:t>
      </w:r>
      <w:r w:rsidRPr="00C07304">
        <w:rPr>
          <w:rFonts w:ascii="Arial" w:hAnsi="Arial" w:cs="Arial"/>
          <w:sz w:val="22"/>
          <w:szCs w:val="22"/>
        </w:rPr>
        <w:t xml:space="preserve">                                                         </w:t>
      </w:r>
    </w:p>
    <w:p w:rsidR="00EB50D0" w:rsidRPr="00C07304" w:rsidRDefault="00EB50D0" w:rsidP="004C4BE1">
      <w:pPr>
        <w:tabs>
          <w:tab w:val="left" w:pos="2780"/>
        </w:tabs>
        <w:jc w:val="both"/>
        <w:rPr>
          <w:rFonts w:ascii="Arial" w:hAnsi="Arial" w:cs="Arial"/>
          <w:sz w:val="22"/>
          <w:szCs w:val="22"/>
        </w:rPr>
      </w:pPr>
    </w:p>
    <w:p w:rsidR="004C4BE1" w:rsidRPr="00C07304" w:rsidRDefault="004C4BE1" w:rsidP="004C4BE1">
      <w:pPr>
        <w:ind w:right="51"/>
        <w:jc w:val="both"/>
        <w:rPr>
          <w:rFonts w:ascii="Arial" w:hAnsi="Arial" w:cs="Arial"/>
          <w:sz w:val="22"/>
          <w:szCs w:val="22"/>
        </w:rPr>
      </w:pPr>
      <w:r w:rsidRPr="00C07304">
        <w:rPr>
          <w:rFonts w:ascii="Arial" w:hAnsi="Arial" w:cs="Arial"/>
          <w:sz w:val="22"/>
          <w:szCs w:val="22"/>
        </w:rPr>
        <w:t>IV.-Cuando la cuota anual respectiva al impuesto a que se refiere este capítulo se cubra antes del 31 de enero, se otorgará un incentivo correspondiente a un 15% del monto total por concepto de pronto pago. Durante el mes de febrero se otorgará un incentivo correspondiente a un 10%. Durante el mes de marzo se otorgará un incentivo correspondiente a un 5%.</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fldChar w:fldCharType="begin"/>
      </w:r>
      <w:r w:rsidRPr="00C07304">
        <w:rPr>
          <w:rFonts w:ascii="Arial" w:hAnsi="Arial" w:cs="Arial"/>
          <w:sz w:val="22"/>
          <w:szCs w:val="22"/>
        </w:rPr>
        <w:instrText xml:space="preserve"> =(numero*.045)+(numero)DEFINED() \# "0.00" </w:instrText>
      </w:r>
      <w:r w:rsidRPr="00C07304">
        <w:rPr>
          <w:rFonts w:ascii="Arial" w:hAnsi="Arial" w:cs="Arial"/>
          <w:sz w:val="22"/>
          <w:szCs w:val="22"/>
        </w:rPr>
        <w:fldChar w:fldCharType="end"/>
      </w:r>
      <w:r w:rsidRPr="00C07304">
        <w:rPr>
          <w:rFonts w:ascii="Arial" w:hAnsi="Arial" w:cs="Arial"/>
          <w:sz w:val="22"/>
          <w:szCs w:val="22"/>
        </w:rPr>
        <w:fldChar w:fldCharType="begin"/>
      </w:r>
      <w:r w:rsidRPr="00C07304">
        <w:rPr>
          <w:rFonts w:ascii="Arial" w:hAnsi="Arial" w:cs="Arial"/>
          <w:sz w:val="22"/>
          <w:szCs w:val="22"/>
        </w:rPr>
        <w:instrText xml:space="preserve"> AND() \# "0.00" </w:instrText>
      </w:r>
      <w:r w:rsidRPr="00C07304">
        <w:rPr>
          <w:rFonts w:ascii="Arial" w:hAnsi="Arial" w:cs="Arial"/>
          <w:sz w:val="22"/>
          <w:szCs w:val="22"/>
        </w:rPr>
        <w:fldChar w:fldCharType="end"/>
      </w:r>
      <w:r w:rsidRPr="00C07304">
        <w:rPr>
          <w:rFonts w:ascii="Arial" w:hAnsi="Arial" w:cs="Arial"/>
          <w:sz w:val="22"/>
          <w:szCs w:val="22"/>
        </w:rPr>
        <w:fldChar w:fldCharType="begin"/>
      </w:r>
      <w:r w:rsidRPr="00C07304">
        <w:rPr>
          <w:rFonts w:ascii="Arial" w:hAnsi="Arial" w:cs="Arial"/>
          <w:sz w:val="22"/>
          <w:szCs w:val="22"/>
        </w:rPr>
        <w:instrText xml:space="preserve"> DEFINED() \# "0.00" </w:instrText>
      </w:r>
      <w:r w:rsidRPr="00C07304">
        <w:rPr>
          <w:rFonts w:ascii="Arial" w:hAnsi="Arial" w:cs="Arial"/>
          <w:sz w:val="22"/>
          <w:szCs w:val="22"/>
        </w:rPr>
        <w:fldChar w:fldCharType="end"/>
      </w:r>
      <w:r w:rsidRPr="00C07304">
        <w:rPr>
          <w:rFonts w:ascii="Arial" w:hAnsi="Arial" w:cs="Arial"/>
          <w:sz w:val="22"/>
          <w:szCs w:val="22"/>
        </w:rPr>
        <w:t xml:space="preserve"> </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 xml:space="preserve">El incentivo por pronto pago mencionado en el párrafo anterior solo será aplicable a los predios que pertenezcan a personas físicas; </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Los bienes del dominio público de la Federación del Estado y del Municipio estarán exentos del pago del impuesto predial.</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El pago de este impuesto deberá hacerse en la Tesorería Municipal, o ante quienes ésta haya convenido la recepción del pago.</w:t>
      </w:r>
    </w:p>
    <w:p w:rsidR="004C4BE1" w:rsidRPr="00C07304" w:rsidRDefault="004C4BE1" w:rsidP="004C4BE1">
      <w:pPr>
        <w:tabs>
          <w:tab w:val="left" w:pos="2780"/>
        </w:tabs>
        <w:jc w:val="both"/>
        <w:rPr>
          <w:rFonts w:ascii="Arial" w:hAnsi="Arial" w:cs="Arial"/>
          <w:sz w:val="22"/>
          <w:szCs w:val="22"/>
        </w:rPr>
      </w:pPr>
    </w:p>
    <w:p w:rsidR="004C4BE1" w:rsidRDefault="004C4BE1" w:rsidP="004C4BE1">
      <w:pPr>
        <w:tabs>
          <w:tab w:val="left" w:pos="2780"/>
        </w:tabs>
        <w:jc w:val="both"/>
        <w:rPr>
          <w:rFonts w:ascii="Arial" w:hAnsi="Arial" w:cs="Arial"/>
          <w:sz w:val="22"/>
          <w:szCs w:val="22"/>
        </w:rPr>
      </w:pPr>
      <w:r w:rsidRPr="00C07304">
        <w:rPr>
          <w:rFonts w:ascii="Arial" w:hAnsi="Arial" w:cs="Arial"/>
          <w:b/>
          <w:sz w:val="22"/>
          <w:szCs w:val="22"/>
        </w:rPr>
        <w:t>ARTÍCULO 3.-</w:t>
      </w:r>
      <w:r w:rsidRPr="00C07304">
        <w:rPr>
          <w:rFonts w:ascii="Arial" w:hAnsi="Arial" w:cs="Arial"/>
          <w:sz w:val="22"/>
          <w:szCs w:val="22"/>
        </w:rPr>
        <w:t xml:space="preserve"> Las empresas de nueva creación que se instalen en los predios que adquieran para establecer nuevos centros de trabajo, se les otorgará un incentivo correspondiente al impuesto a que se refiere éste capítulo a partir de la fecha de adquisición del inmueble hasta la fecha en que esté vigente la presente Ley. El pago del impuesto correspondiente se ajustará conforme a la siguiente tabla:</w:t>
      </w:r>
    </w:p>
    <w:p w:rsidR="00EB50D0" w:rsidRPr="00C07304" w:rsidRDefault="00EB50D0"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3"/>
        <w:gridCol w:w="1849"/>
      </w:tblGrid>
      <w:tr w:rsidR="004C4BE1" w:rsidRPr="00C07304" w:rsidTr="0019772F">
        <w:trPr>
          <w:trHeight w:val="131"/>
          <w:jc w:val="center"/>
        </w:trPr>
        <w:tc>
          <w:tcPr>
            <w:tcW w:w="5873"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0"/>
              </w:tabs>
              <w:jc w:val="both"/>
              <w:rPr>
                <w:rFonts w:ascii="Arial" w:hAnsi="Arial" w:cs="Arial"/>
                <w:sz w:val="22"/>
                <w:szCs w:val="22"/>
              </w:rPr>
            </w:pPr>
            <w:r w:rsidRPr="00C07304">
              <w:rPr>
                <w:rFonts w:ascii="Arial" w:hAnsi="Arial" w:cs="Arial"/>
                <w:sz w:val="22"/>
                <w:szCs w:val="22"/>
              </w:rPr>
              <w:t>Empresas que Generen Empleos Directos</w:t>
            </w:r>
          </w:p>
        </w:tc>
        <w:tc>
          <w:tcPr>
            <w:tcW w:w="184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0"/>
                <w:tab w:val="left" w:pos="4253"/>
              </w:tabs>
              <w:jc w:val="center"/>
              <w:rPr>
                <w:rFonts w:ascii="Arial" w:hAnsi="Arial" w:cs="Arial"/>
                <w:sz w:val="22"/>
                <w:szCs w:val="22"/>
              </w:rPr>
            </w:pPr>
            <w:r w:rsidRPr="00C07304">
              <w:rPr>
                <w:rFonts w:ascii="Arial" w:hAnsi="Arial" w:cs="Arial"/>
                <w:sz w:val="22"/>
                <w:szCs w:val="22"/>
              </w:rPr>
              <w:t>Incentivo</w:t>
            </w:r>
          </w:p>
        </w:tc>
      </w:tr>
      <w:tr w:rsidR="004C4BE1" w:rsidRPr="00C07304" w:rsidTr="0019772F">
        <w:trPr>
          <w:trHeight w:val="280"/>
          <w:jc w:val="center"/>
        </w:trPr>
        <w:tc>
          <w:tcPr>
            <w:tcW w:w="5873"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0"/>
              </w:tabs>
              <w:jc w:val="both"/>
              <w:rPr>
                <w:rFonts w:ascii="Arial" w:hAnsi="Arial" w:cs="Arial"/>
                <w:sz w:val="22"/>
                <w:szCs w:val="22"/>
              </w:rPr>
            </w:pPr>
            <w:r w:rsidRPr="00C07304">
              <w:rPr>
                <w:rFonts w:ascii="Arial" w:hAnsi="Arial" w:cs="Arial"/>
                <w:sz w:val="22"/>
                <w:szCs w:val="22"/>
              </w:rPr>
              <w:t>De 50 a 200</w:t>
            </w:r>
          </w:p>
        </w:tc>
        <w:tc>
          <w:tcPr>
            <w:tcW w:w="1849"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tabs>
                <w:tab w:val="left" w:pos="0"/>
              </w:tabs>
              <w:jc w:val="center"/>
              <w:rPr>
                <w:rFonts w:ascii="Arial" w:hAnsi="Arial" w:cs="Arial"/>
                <w:sz w:val="22"/>
                <w:szCs w:val="22"/>
              </w:rPr>
            </w:pPr>
            <w:r w:rsidRPr="00C07304">
              <w:rPr>
                <w:rFonts w:ascii="Arial" w:hAnsi="Arial" w:cs="Arial"/>
                <w:sz w:val="22"/>
                <w:szCs w:val="22"/>
              </w:rPr>
              <w:t>30%</w:t>
            </w:r>
          </w:p>
        </w:tc>
      </w:tr>
      <w:tr w:rsidR="004C4BE1" w:rsidRPr="00C07304" w:rsidTr="0019772F">
        <w:trPr>
          <w:trHeight w:val="246"/>
          <w:jc w:val="center"/>
        </w:trPr>
        <w:tc>
          <w:tcPr>
            <w:tcW w:w="5873"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0"/>
              </w:tabs>
              <w:jc w:val="both"/>
              <w:rPr>
                <w:rFonts w:ascii="Arial" w:hAnsi="Arial" w:cs="Arial"/>
                <w:sz w:val="22"/>
                <w:szCs w:val="22"/>
              </w:rPr>
            </w:pPr>
            <w:r w:rsidRPr="00C07304">
              <w:rPr>
                <w:rFonts w:ascii="Arial" w:hAnsi="Arial" w:cs="Arial"/>
                <w:sz w:val="22"/>
                <w:szCs w:val="22"/>
              </w:rPr>
              <w:t>De 201 a 350</w:t>
            </w:r>
          </w:p>
        </w:tc>
        <w:tc>
          <w:tcPr>
            <w:tcW w:w="1849"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tabs>
                <w:tab w:val="left" w:pos="0"/>
              </w:tabs>
              <w:jc w:val="center"/>
              <w:rPr>
                <w:rFonts w:ascii="Arial" w:hAnsi="Arial" w:cs="Arial"/>
                <w:sz w:val="22"/>
                <w:szCs w:val="22"/>
              </w:rPr>
            </w:pPr>
            <w:r w:rsidRPr="00C07304">
              <w:rPr>
                <w:rFonts w:ascii="Arial" w:hAnsi="Arial" w:cs="Arial"/>
                <w:sz w:val="22"/>
                <w:szCs w:val="22"/>
              </w:rPr>
              <w:t>40%</w:t>
            </w:r>
          </w:p>
        </w:tc>
      </w:tr>
      <w:tr w:rsidR="004C4BE1" w:rsidRPr="00C07304" w:rsidTr="0019772F">
        <w:trPr>
          <w:trHeight w:val="159"/>
          <w:jc w:val="center"/>
        </w:trPr>
        <w:tc>
          <w:tcPr>
            <w:tcW w:w="5873"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0"/>
              </w:tabs>
              <w:jc w:val="both"/>
              <w:rPr>
                <w:rFonts w:ascii="Arial" w:hAnsi="Arial" w:cs="Arial"/>
                <w:sz w:val="22"/>
                <w:szCs w:val="22"/>
              </w:rPr>
            </w:pPr>
            <w:r w:rsidRPr="00C07304">
              <w:rPr>
                <w:rFonts w:ascii="Arial" w:hAnsi="Arial" w:cs="Arial"/>
                <w:sz w:val="22"/>
                <w:szCs w:val="22"/>
              </w:rPr>
              <w:t>De 351 o más</w:t>
            </w:r>
          </w:p>
        </w:tc>
        <w:tc>
          <w:tcPr>
            <w:tcW w:w="1849"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tabs>
                <w:tab w:val="left" w:pos="0"/>
              </w:tabs>
              <w:jc w:val="center"/>
              <w:rPr>
                <w:rFonts w:ascii="Arial" w:hAnsi="Arial" w:cs="Arial"/>
                <w:sz w:val="22"/>
                <w:szCs w:val="22"/>
              </w:rPr>
            </w:pPr>
            <w:r w:rsidRPr="00C07304">
              <w:rPr>
                <w:rFonts w:ascii="Arial" w:hAnsi="Arial" w:cs="Arial"/>
                <w:sz w:val="22"/>
                <w:szCs w:val="22"/>
              </w:rPr>
              <w:t>60%</w:t>
            </w:r>
          </w:p>
        </w:tc>
      </w:tr>
    </w:tbl>
    <w:p w:rsidR="004C4BE1" w:rsidRDefault="004C4BE1" w:rsidP="004C4BE1">
      <w:pPr>
        <w:tabs>
          <w:tab w:val="left" w:pos="0"/>
        </w:tabs>
        <w:jc w:val="both"/>
        <w:rPr>
          <w:rFonts w:ascii="Arial" w:hAnsi="Arial" w:cs="Arial"/>
          <w:sz w:val="22"/>
          <w:szCs w:val="22"/>
        </w:rPr>
      </w:pPr>
    </w:p>
    <w:p w:rsidR="00EB50D0" w:rsidRPr="00C07304" w:rsidRDefault="00EB50D0" w:rsidP="004C4BE1">
      <w:pPr>
        <w:tabs>
          <w:tab w:val="left" w:pos="0"/>
        </w:tabs>
        <w:jc w:val="both"/>
        <w:rPr>
          <w:rFonts w:ascii="Arial" w:hAnsi="Arial" w:cs="Arial"/>
          <w:sz w:val="22"/>
          <w:szCs w:val="22"/>
        </w:rPr>
      </w:pPr>
    </w:p>
    <w:p w:rsidR="004C4BE1" w:rsidRPr="00C07304" w:rsidRDefault="004C4BE1" w:rsidP="004C4BE1">
      <w:pPr>
        <w:tabs>
          <w:tab w:val="left" w:pos="0"/>
        </w:tabs>
        <w:jc w:val="both"/>
        <w:rPr>
          <w:rFonts w:ascii="Arial" w:hAnsi="Arial" w:cs="Arial"/>
          <w:sz w:val="22"/>
          <w:szCs w:val="22"/>
        </w:rPr>
      </w:pPr>
      <w:r w:rsidRPr="00C07304">
        <w:rPr>
          <w:rFonts w:ascii="Arial" w:hAnsi="Arial" w:cs="Arial"/>
          <w:sz w:val="22"/>
          <w:szCs w:val="22"/>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I.- Para ser válido lo anterior, la empresa deberá presentar solicitud por escrito ante la Tesorería Municipal, debiendo presentar fianza a favor de la misma por el valor del impuesto que le correspondería cubrir.</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0"/>
        </w:tabs>
        <w:jc w:val="both"/>
        <w:rPr>
          <w:rFonts w:ascii="Arial" w:hAnsi="Arial" w:cs="Arial"/>
          <w:sz w:val="22"/>
          <w:szCs w:val="22"/>
        </w:rPr>
      </w:pPr>
      <w:r w:rsidRPr="00C07304">
        <w:rPr>
          <w:rFonts w:ascii="Arial" w:hAnsi="Arial" w:cs="Arial"/>
          <w:sz w:val="22"/>
          <w:szCs w:val="22"/>
        </w:rPr>
        <w:t>II.- La fianza presentada será liberada por la Tesorería, cuando ésta compruebe la creación de los nuevos empleos, mediante las liquidaciones de las cuotas obreros patronales presentados ante el Instituto Mexicano del Seguro Social.</w:t>
      </w:r>
    </w:p>
    <w:p w:rsidR="004C4BE1" w:rsidRDefault="004C4BE1" w:rsidP="004C4BE1">
      <w:pPr>
        <w:tabs>
          <w:tab w:val="left" w:pos="0"/>
        </w:tabs>
        <w:jc w:val="both"/>
        <w:rPr>
          <w:rFonts w:ascii="Arial" w:hAnsi="Arial" w:cs="Arial"/>
          <w:sz w:val="22"/>
          <w:szCs w:val="22"/>
        </w:rPr>
      </w:pPr>
    </w:p>
    <w:p w:rsidR="009549AA" w:rsidRDefault="009549AA" w:rsidP="004C4BE1">
      <w:pPr>
        <w:tabs>
          <w:tab w:val="left" w:pos="0"/>
        </w:tabs>
        <w:jc w:val="both"/>
        <w:rPr>
          <w:rFonts w:ascii="Arial" w:hAnsi="Arial" w:cs="Arial"/>
          <w:sz w:val="22"/>
          <w:szCs w:val="22"/>
        </w:rPr>
      </w:pPr>
    </w:p>
    <w:p w:rsidR="009549AA" w:rsidRDefault="009549AA" w:rsidP="004C4BE1">
      <w:pPr>
        <w:tabs>
          <w:tab w:val="left" w:pos="0"/>
        </w:tabs>
        <w:jc w:val="both"/>
        <w:rPr>
          <w:rFonts w:ascii="Arial" w:hAnsi="Arial" w:cs="Arial"/>
          <w:sz w:val="22"/>
          <w:szCs w:val="22"/>
        </w:rPr>
      </w:pPr>
    </w:p>
    <w:p w:rsidR="009549AA" w:rsidRDefault="009549AA" w:rsidP="004C4BE1">
      <w:pPr>
        <w:tabs>
          <w:tab w:val="left" w:pos="0"/>
        </w:tabs>
        <w:jc w:val="both"/>
        <w:rPr>
          <w:rFonts w:ascii="Arial" w:hAnsi="Arial" w:cs="Arial"/>
          <w:sz w:val="22"/>
          <w:szCs w:val="22"/>
        </w:rPr>
      </w:pPr>
    </w:p>
    <w:p w:rsidR="009549AA" w:rsidRDefault="009549AA" w:rsidP="004C4BE1">
      <w:pPr>
        <w:tabs>
          <w:tab w:val="left" w:pos="0"/>
        </w:tabs>
        <w:jc w:val="both"/>
        <w:rPr>
          <w:rFonts w:ascii="Arial" w:hAnsi="Arial" w:cs="Arial"/>
          <w:sz w:val="22"/>
          <w:szCs w:val="22"/>
        </w:rPr>
      </w:pPr>
    </w:p>
    <w:p w:rsidR="009549AA" w:rsidRPr="00C07304" w:rsidRDefault="009549AA" w:rsidP="004C4BE1">
      <w:pPr>
        <w:tabs>
          <w:tab w:val="left" w:pos="0"/>
        </w:tabs>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Se deberá avisar por escrito la fecha de inicio de operaciones por parte del contribuyente.</w:t>
      </w:r>
    </w:p>
    <w:p w:rsidR="004C4BE1" w:rsidRDefault="004C4BE1" w:rsidP="004C4BE1">
      <w:pPr>
        <w:ind w:right="50"/>
        <w:jc w:val="both"/>
        <w:rPr>
          <w:rFonts w:ascii="Arial" w:hAnsi="Arial" w:cs="Arial"/>
          <w:sz w:val="22"/>
          <w:szCs w:val="22"/>
        </w:rPr>
      </w:pPr>
    </w:p>
    <w:p w:rsidR="00EB50D0" w:rsidRPr="00C07304" w:rsidRDefault="00EB50D0" w:rsidP="004C4BE1">
      <w:pPr>
        <w:ind w:right="50"/>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SEGUNDO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DEL IMPUESTO SOBRE ADQUISICIÓN DE INMUEBLES</w:t>
      </w:r>
    </w:p>
    <w:p w:rsidR="004C4BE1" w:rsidRPr="00C07304" w:rsidRDefault="004C4BE1" w:rsidP="004C4BE1">
      <w:pPr>
        <w:jc w:val="both"/>
        <w:rPr>
          <w:rFonts w:ascii="Arial" w:hAnsi="Arial" w:cs="Arial"/>
          <w:b/>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b/>
          <w:bCs/>
          <w:sz w:val="22"/>
          <w:szCs w:val="22"/>
        </w:rPr>
        <w:t>ARTÍCULO 4.-</w:t>
      </w:r>
      <w:r w:rsidRPr="00C07304">
        <w:rPr>
          <w:rFonts w:ascii="Arial" w:hAnsi="Arial" w:cs="Arial"/>
          <w:sz w:val="22"/>
          <w:szCs w:val="22"/>
        </w:rPr>
        <w:t xml:space="preserve"> Es objeto de este impuesto, la adquisición de inmuebles que consistan en el suelo, en las construcciones o en el suelo y las construcciones adheridas a él, ubicados en el Municipio de Monclova, Coahuila de Zaragoza, así como los derechos relacionados con los mismos a que a este capítulo se refiere. Se pagará aplicando la tasa del 3% sobre la base gravable prevista en el Código Financiero para los Municipios del Estado de Coahuila de Zaragoza.</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Para efectos de este artículo, se considerará como unidad habitacional tipo popular, aquella en que el terreno no exceda de 200 metros cuadrados y tenga una construcción inferior a 105 metros cuadrados; y aquella cuyo valor al término de su edificación no exceda de 320 Unidades de Medida y Actualización elevada al mes.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En los casos que la adquisición de inmuebles se dé a través de herencias, legados y donaciones en línea directa hasta segundo grado de ascendientes o descendientes, la tasa aplicable será 1%,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Cuando la adquisición de inmuebles se dé a través de fusión o escisión de personas físicas o morales se aplicará la tasa del 1.5%.</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En los casos de adquisición de inmuebles de parcelas o comunales que hayan adquirido el dominio pleno, pagarán la tasa cero, siempre y cuando sea la primera transmisión y se tenga por objeto construir naves industriales, escuelas o universidades públicas.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lastRenderedPageBreak/>
        <w:t xml:space="preserve">ARTÍCULO 5.- </w:t>
      </w:r>
      <w:r w:rsidRPr="00C07304">
        <w:rPr>
          <w:rFonts w:ascii="Arial" w:hAnsi="Arial" w:cs="Arial"/>
          <w:sz w:val="22"/>
          <w:szCs w:val="22"/>
        </w:rPr>
        <w:t>Las empresas de nueva creación que se establezcan y propicien la generación de nuevos empleos, que adquieran inmuebles para establecer nuevos centros de trabajo, gozarán de un incentivo del Impuesto Sobre la Adquisición de Inmuebles y el pago se sujetará para tal efecto a lo establecido en la siguiente tabla:</w:t>
      </w:r>
    </w:p>
    <w:p w:rsidR="004C4BE1" w:rsidRDefault="004C4BE1" w:rsidP="004C4BE1">
      <w:pPr>
        <w:jc w:val="both"/>
        <w:rPr>
          <w:rFonts w:ascii="Arial" w:hAnsi="Arial" w:cs="Arial"/>
          <w:sz w:val="22"/>
          <w:szCs w:val="22"/>
        </w:rPr>
      </w:pPr>
    </w:p>
    <w:p w:rsidR="00EB50D0" w:rsidRDefault="00EB50D0" w:rsidP="004C4BE1">
      <w:pPr>
        <w:jc w:val="both"/>
        <w:rPr>
          <w:rFonts w:ascii="Arial" w:hAnsi="Arial" w:cs="Arial"/>
          <w:sz w:val="22"/>
          <w:szCs w:val="22"/>
        </w:rPr>
      </w:pPr>
    </w:p>
    <w:p w:rsidR="00EB50D0" w:rsidRPr="00C07304" w:rsidRDefault="00EB50D0" w:rsidP="004C4BE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6"/>
        <w:gridCol w:w="1763"/>
      </w:tblGrid>
      <w:tr w:rsidR="004C4BE1" w:rsidRPr="00C07304" w:rsidTr="004C4BE1">
        <w:trPr>
          <w:trHeight w:val="144"/>
          <w:jc w:val="center"/>
        </w:trPr>
        <w:tc>
          <w:tcPr>
            <w:tcW w:w="4106"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z w:val="22"/>
                <w:szCs w:val="22"/>
              </w:rPr>
            </w:pPr>
            <w:r w:rsidRPr="00C07304">
              <w:rPr>
                <w:rFonts w:ascii="Arial" w:hAnsi="Arial" w:cs="Arial"/>
                <w:sz w:val="22"/>
                <w:szCs w:val="22"/>
              </w:rPr>
              <w:t>Empresas que Generen Empleos Directos</w:t>
            </w:r>
          </w:p>
        </w:tc>
        <w:tc>
          <w:tcPr>
            <w:tcW w:w="1763"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both"/>
              <w:rPr>
                <w:rFonts w:ascii="Arial" w:hAnsi="Arial" w:cs="Arial"/>
                <w:sz w:val="22"/>
                <w:szCs w:val="22"/>
              </w:rPr>
            </w:pPr>
            <w:r w:rsidRPr="00C07304">
              <w:rPr>
                <w:rFonts w:ascii="Arial" w:hAnsi="Arial" w:cs="Arial"/>
                <w:sz w:val="22"/>
                <w:szCs w:val="22"/>
              </w:rPr>
              <w:t>Incentivo</w:t>
            </w:r>
          </w:p>
        </w:tc>
      </w:tr>
      <w:tr w:rsidR="004C4BE1" w:rsidRPr="00C07304" w:rsidTr="004C4BE1">
        <w:trPr>
          <w:trHeight w:val="144"/>
          <w:jc w:val="center"/>
        </w:trPr>
        <w:tc>
          <w:tcPr>
            <w:tcW w:w="4106"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z w:val="22"/>
                <w:szCs w:val="22"/>
              </w:rPr>
            </w:pPr>
            <w:r w:rsidRPr="00C07304">
              <w:rPr>
                <w:rFonts w:ascii="Arial" w:hAnsi="Arial" w:cs="Arial"/>
                <w:sz w:val="22"/>
                <w:szCs w:val="22"/>
              </w:rPr>
              <w:t>De 50 a 200</w:t>
            </w:r>
          </w:p>
        </w:tc>
        <w:tc>
          <w:tcPr>
            <w:tcW w:w="1763"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rPr>
            </w:pPr>
            <w:r w:rsidRPr="00C07304">
              <w:rPr>
                <w:rFonts w:ascii="Arial" w:hAnsi="Arial" w:cs="Arial"/>
                <w:sz w:val="22"/>
                <w:szCs w:val="22"/>
              </w:rPr>
              <w:t>30%</w:t>
            </w:r>
          </w:p>
        </w:tc>
      </w:tr>
      <w:tr w:rsidR="004C4BE1" w:rsidRPr="00C07304" w:rsidTr="004C4BE1">
        <w:trPr>
          <w:trHeight w:val="144"/>
          <w:jc w:val="center"/>
        </w:trPr>
        <w:tc>
          <w:tcPr>
            <w:tcW w:w="4106"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z w:val="22"/>
                <w:szCs w:val="22"/>
              </w:rPr>
            </w:pPr>
            <w:r w:rsidRPr="00C07304">
              <w:rPr>
                <w:rFonts w:ascii="Arial" w:hAnsi="Arial" w:cs="Arial"/>
                <w:sz w:val="22"/>
                <w:szCs w:val="22"/>
              </w:rPr>
              <w:t>De 201 a 350</w:t>
            </w:r>
          </w:p>
        </w:tc>
        <w:tc>
          <w:tcPr>
            <w:tcW w:w="1763"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rPr>
            </w:pPr>
            <w:r w:rsidRPr="00C07304">
              <w:rPr>
                <w:rFonts w:ascii="Arial" w:hAnsi="Arial" w:cs="Arial"/>
                <w:sz w:val="22"/>
                <w:szCs w:val="22"/>
              </w:rPr>
              <w:t>40%</w:t>
            </w:r>
          </w:p>
        </w:tc>
      </w:tr>
      <w:tr w:rsidR="004C4BE1" w:rsidRPr="00C07304" w:rsidTr="004C4BE1">
        <w:trPr>
          <w:trHeight w:val="144"/>
          <w:jc w:val="center"/>
        </w:trPr>
        <w:tc>
          <w:tcPr>
            <w:tcW w:w="4106"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z w:val="22"/>
                <w:szCs w:val="22"/>
              </w:rPr>
            </w:pPr>
            <w:r w:rsidRPr="00C07304">
              <w:rPr>
                <w:rFonts w:ascii="Arial" w:hAnsi="Arial" w:cs="Arial"/>
                <w:sz w:val="22"/>
                <w:szCs w:val="22"/>
              </w:rPr>
              <w:t>De 351 o más</w:t>
            </w:r>
          </w:p>
        </w:tc>
        <w:tc>
          <w:tcPr>
            <w:tcW w:w="1763"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rPr>
            </w:pPr>
            <w:r w:rsidRPr="00C07304">
              <w:rPr>
                <w:rFonts w:ascii="Arial" w:hAnsi="Arial" w:cs="Arial"/>
                <w:sz w:val="22"/>
                <w:szCs w:val="22"/>
              </w:rPr>
              <w:t>60%</w:t>
            </w:r>
          </w:p>
        </w:tc>
      </w:tr>
    </w:tbl>
    <w:p w:rsidR="004C4BE1" w:rsidRPr="00C07304" w:rsidRDefault="004C4BE1" w:rsidP="004C4BE1">
      <w:pPr>
        <w:tabs>
          <w:tab w:val="left" w:pos="0"/>
        </w:tabs>
        <w:jc w:val="both"/>
        <w:rPr>
          <w:rFonts w:ascii="Arial" w:hAnsi="Arial" w:cs="Arial"/>
          <w:sz w:val="22"/>
          <w:szCs w:val="22"/>
        </w:rPr>
      </w:pPr>
    </w:p>
    <w:p w:rsidR="009549AA" w:rsidRDefault="009549AA" w:rsidP="004C4BE1">
      <w:pPr>
        <w:tabs>
          <w:tab w:val="left" w:pos="0"/>
        </w:tabs>
        <w:jc w:val="both"/>
        <w:rPr>
          <w:rFonts w:ascii="Arial" w:hAnsi="Arial" w:cs="Arial"/>
          <w:sz w:val="22"/>
          <w:szCs w:val="22"/>
        </w:rPr>
      </w:pPr>
    </w:p>
    <w:p w:rsidR="004C4BE1" w:rsidRPr="00C07304" w:rsidRDefault="004C4BE1" w:rsidP="004C4BE1">
      <w:pPr>
        <w:tabs>
          <w:tab w:val="left" w:pos="0"/>
        </w:tabs>
        <w:jc w:val="both"/>
        <w:rPr>
          <w:rFonts w:ascii="Arial" w:hAnsi="Arial" w:cs="Arial"/>
          <w:sz w:val="22"/>
          <w:szCs w:val="22"/>
        </w:rPr>
      </w:pPr>
      <w:r w:rsidRPr="00C07304">
        <w:rPr>
          <w:rFonts w:ascii="Arial" w:hAnsi="Arial" w:cs="Arial"/>
          <w:sz w:val="22"/>
          <w:szCs w:val="22"/>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4C4BE1" w:rsidRPr="00C07304" w:rsidRDefault="004C4BE1" w:rsidP="004C4BE1">
      <w:pPr>
        <w:tabs>
          <w:tab w:val="left" w:pos="0"/>
        </w:tabs>
        <w:jc w:val="both"/>
        <w:rPr>
          <w:rFonts w:ascii="Arial" w:hAnsi="Arial" w:cs="Arial"/>
          <w:sz w:val="22"/>
          <w:szCs w:val="22"/>
        </w:rPr>
      </w:pPr>
    </w:p>
    <w:p w:rsidR="004C4BE1" w:rsidRPr="00C07304" w:rsidRDefault="004C4BE1" w:rsidP="004C4BE1">
      <w:pPr>
        <w:tabs>
          <w:tab w:val="left" w:pos="0"/>
        </w:tabs>
        <w:jc w:val="both"/>
        <w:rPr>
          <w:rFonts w:ascii="Arial" w:hAnsi="Arial" w:cs="Arial"/>
          <w:sz w:val="22"/>
          <w:szCs w:val="22"/>
        </w:rPr>
      </w:pPr>
      <w:r w:rsidRPr="00C07304">
        <w:rPr>
          <w:rFonts w:ascii="Arial" w:hAnsi="Arial" w:cs="Arial"/>
          <w:sz w:val="22"/>
          <w:szCs w:val="22"/>
        </w:rPr>
        <w:t>I.- Para ser válido lo anterior, la empresa deberá presentar solicitud por escrito ante la Tesorería Municipal, debiendo presentar fianza a favor de la misma por el valor del impuesto que le correspondería cubrir.</w:t>
      </w:r>
    </w:p>
    <w:p w:rsidR="004C4BE1" w:rsidRPr="00C07304" w:rsidRDefault="004C4BE1" w:rsidP="004C4BE1">
      <w:pPr>
        <w:tabs>
          <w:tab w:val="left" w:pos="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La fianza presentada será liberada por la Tesorería, cuando ésta compruebe la creación de los nuevos empleos, mediante las liquidaciones de las cuotas obrero patronal presentado ante el Instituto Mexicano del Seguro Social.</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Se deberá avisar por escrito la fecha de inicio de operaciones por parte del contribuyente.</w:t>
      </w:r>
    </w:p>
    <w:p w:rsidR="004C4BE1" w:rsidRPr="00C07304" w:rsidRDefault="004C4BE1" w:rsidP="004C4BE1">
      <w:pPr>
        <w:rPr>
          <w:sz w:val="22"/>
          <w:szCs w:val="22"/>
        </w:rPr>
      </w:pPr>
    </w:p>
    <w:p w:rsidR="004C4BE1" w:rsidRPr="00C07304" w:rsidRDefault="004C4BE1" w:rsidP="004C4BE1">
      <w:pPr>
        <w:autoSpaceDE w:val="0"/>
        <w:autoSpaceDN w:val="0"/>
        <w:adjustRightInd w:val="0"/>
        <w:jc w:val="center"/>
        <w:rPr>
          <w:rFonts w:ascii="Arial" w:eastAsia="Calibri" w:hAnsi="Arial" w:cs="Arial"/>
          <w:b/>
          <w:bCs/>
          <w:sz w:val="22"/>
          <w:szCs w:val="22"/>
        </w:rPr>
      </w:pPr>
      <w:r w:rsidRPr="00C07304">
        <w:rPr>
          <w:rFonts w:ascii="Arial" w:eastAsia="Calibri" w:hAnsi="Arial" w:cs="Arial"/>
          <w:b/>
          <w:bCs/>
          <w:sz w:val="22"/>
          <w:szCs w:val="22"/>
        </w:rPr>
        <w:t xml:space="preserve">CAPÍTULO TERCERO </w:t>
      </w:r>
    </w:p>
    <w:p w:rsidR="004C4BE1" w:rsidRPr="00C07304" w:rsidRDefault="004C4BE1" w:rsidP="004C4BE1">
      <w:pPr>
        <w:autoSpaceDE w:val="0"/>
        <w:autoSpaceDN w:val="0"/>
        <w:adjustRightInd w:val="0"/>
        <w:jc w:val="center"/>
        <w:rPr>
          <w:rFonts w:ascii="Arial" w:hAnsi="Arial" w:cs="Arial"/>
          <w:bCs/>
          <w:sz w:val="22"/>
          <w:szCs w:val="22"/>
        </w:rPr>
      </w:pPr>
      <w:r w:rsidRPr="00C07304">
        <w:rPr>
          <w:rFonts w:ascii="Arial" w:eastAsia="Calibri" w:hAnsi="Arial" w:cs="Arial"/>
          <w:b/>
          <w:bCs/>
          <w:sz w:val="22"/>
          <w:szCs w:val="22"/>
        </w:rPr>
        <w:t>DEL IMPUESTO SOBRE EL EJERCICIO DE ACTIVIDADES MERCANTILES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6.-</w:t>
      </w:r>
      <w:r w:rsidRPr="00C07304">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 </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sz w:val="22"/>
          <w:szCs w:val="22"/>
        </w:rPr>
        <w:t>Cuando lo estime conveniente la Tesorería Municipal podrá celebrar convenios para que el pago de este impuesto se efectúe en base a una cuota fija mensual dependiendo ésta del monto de las operaciones realizadas.</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Este Impuesto se pagará de acuerdo a las tasas y cuotas siguientes:</w:t>
      </w:r>
    </w:p>
    <w:p w:rsidR="004C4BE1" w:rsidRPr="00C07304" w:rsidRDefault="004C4BE1" w:rsidP="004C4BE1">
      <w:pPr>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 Comerciantes ambulantes que expendan artículos perecederos pagarán una cuota diaria equivalente a un 50% de la Unidad de Medida y Actualización.</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lastRenderedPageBreak/>
        <w:t>II.- Comerciantes ambulantes que expendan artículos no perecederos, pagarán una cuota diaria equivalente a 75%de la Unidad de Medida y Actualización.</w:t>
      </w:r>
    </w:p>
    <w:p w:rsidR="004C4BE1" w:rsidRPr="00C07304" w:rsidRDefault="004C4BE1" w:rsidP="004C4BE1">
      <w:pPr>
        <w:ind w:right="50"/>
        <w:jc w:val="both"/>
        <w:rPr>
          <w:rFonts w:ascii="Arial" w:hAnsi="Arial" w:cs="Arial"/>
          <w:b/>
          <w:sz w:val="22"/>
          <w:szCs w:val="22"/>
          <w:u w:val="single"/>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Debiendo cumplir con los requisitos de conformidad con el artículo 35 del Reglamento de Comerciantes Ambulantes y de Servicios en la Vía Pública de este Municipio.</w:t>
      </w:r>
    </w:p>
    <w:p w:rsidR="004C4BE1" w:rsidRDefault="004C4BE1" w:rsidP="004C4BE1">
      <w:pPr>
        <w:ind w:right="50"/>
        <w:jc w:val="both"/>
        <w:rPr>
          <w:rFonts w:ascii="Arial" w:hAnsi="Arial" w:cs="Arial"/>
          <w:sz w:val="22"/>
          <w:szCs w:val="22"/>
        </w:rPr>
      </w:pPr>
    </w:p>
    <w:p w:rsidR="00EB50D0" w:rsidRPr="00C07304" w:rsidRDefault="00EB50D0"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III.- Es objeto de este impuesto los Camarógrafos y Fotógrafos no gravados con el Impuesto al Valor Agregado (IVA) y que realicen actividades con fines de lucro, ya sea en áreas públicas o particulares.</w:t>
      </w:r>
    </w:p>
    <w:p w:rsidR="004C4BE1" w:rsidRPr="00C07304" w:rsidRDefault="004C4BE1" w:rsidP="004C4BE1">
      <w:pPr>
        <w:ind w:right="50"/>
        <w:jc w:val="both"/>
        <w:rPr>
          <w:rFonts w:ascii="Arial" w:hAnsi="Arial" w:cs="Arial"/>
          <w:sz w:val="22"/>
          <w:szCs w:val="22"/>
        </w:rPr>
      </w:pPr>
    </w:p>
    <w:p w:rsidR="004C4BE1" w:rsidRPr="00E46EE3" w:rsidRDefault="004C4BE1" w:rsidP="004C4BE1">
      <w:pPr>
        <w:ind w:right="50"/>
        <w:jc w:val="both"/>
        <w:rPr>
          <w:rFonts w:ascii="Arial" w:hAnsi="Arial" w:cs="Arial"/>
          <w:bCs/>
          <w:sz w:val="22"/>
          <w:szCs w:val="22"/>
        </w:rPr>
      </w:pPr>
      <w:r w:rsidRPr="00C07304">
        <w:rPr>
          <w:rFonts w:ascii="Arial" w:hAnsi="Arial" w:cs="Arial"/>
          <w:sz w:val="22"/>
          <w:szCs w:val="22"/>
        </w:rPr>
        <w:t xml:space="preserve">1.- Es requisito cumplir con las disposiciones legales aplicables, debiendo contar con un permiso expedido por la Presidencia Municipal que tiene un costo de </w:t>
      </w:r>
      <w:r>
        <w:rPr>
          <w:rFonts w:ascii="Arial" w:hAnsi="Arial" w:cs="Arial"/>
          <w:bCs/>
          <w:sz w:val="22"/>
          <w:szCs w:val="22"/>
        </w:rPr>
        <w:t>$ 521.50</w:t>
      </w:r>
      <w:r w:rsidRPr="00C07304">
        <w:rPr>
          <w:rFonts w:ascii="Arial" w:hAnsi="Arial" w:cs="Arial"/>
          <w:bCs/>
          <w:sz w:val="22"/>
          <w:szCs w:val="22"/>
        </w:rPr>
        <w:t xml:space="preserve">, </w:t>
      </w:r>
      <w:r w:rsidRPr="00C07304">
        <w:rPr>
          <w:rFonts w:ascii="Arial" w:hAnsi="Arial" w:cs="Arial"/>
          <w:sz w:val="22"/>
          <w:szCs w:val="22"/>
        </w:rPr>
        <w:t>el cual deberá ser refrendado cada año, con un costo del 50% del valor del permiso.</w:t>
      </w:r>
    </w:p>
    <w:p w:rsidR="004C4BE1" w:rsidRPr="00C07304" w:rsidRDefault="004C4BE1" w:rsidP="004C4BE1">
      <w:pPr>
        <w:ind w:right="50"/>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4C4BE1" w:rsidRPr="00C07304" w:rsidRDefault="004C4BE1"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CUARTO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DEL IMPUESTO SOBRE ESPECTÁCULOS Y DIVERSIONES PÚBLICAS</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7.-</w:t>
      </w:r>
      <w:r w:rsidRPr="00C07304">
        <w:rPr>
          <w:rFonts w:ascii="Arial" w:hAnsi="Arial" w:cs="Arial"/>
          <w:bCs/>
          <w:sz w:val="22"/>
          <w:szCs w:val="22"/>
        </w:rPr>
        <w:t xml:space="preserve"> Es objeto de este impuesto la realización de espectáculos y diversiones públicas no gravadas por el Impuesto al Valor Agregado, </w:t>
      </w:r>
      <w:r w:rsidRPr="00C07304">
        <w:rPr>
          <w:rFonts w:ascii="Arial" w:hAnsi="Arial" w:cs="Arial"/>
          <w:sz w:val="22"/>
          <w:szCs w:val="22"/>
        </w:rPr>
        <w:t>se pagará de conformidad a los conceptos, tasas y cuotas siguientes: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Con la tasa del 5% sobre los ingresos totales que se perciban por los siguientes espectáculos o diversiones: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Bailes Públicos con fines de lucro.</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2.- Bailes privados, eventos religiosos, graduaciones y conciertos. </w:t>
      </w:r>
      <w:r w:rsidRPr="00C07304">
        <w:rPr>
          <w:rFonts w:ascii="Arial" w:hAnsi="Arial" w:cs="Arial"/>
          <w:bCs/>
          <w:sz w:val="22"/>
          <w:szCs w:val="22"/>
        </w:rPr>
        <w:t xml:space="preserve">En los casos de que estas actividades sean organizadas con objeto de recabar fondos para fines de beneficencia o bien de carácter familiar </w:t>
      </w:r>
      <w:r w:rsidRPr="00C07304">
        <w:rPr>
          <w:rFonts w:ascii="Arial" w:hAnsi="Arial" w:cs="Arial"/>
          <w:sz w:val="22"/>
          <w:szCs w:val="22"/>
        </w:rPr>
        <w:t>celebrados en domicilio particular y/o locales apropiados, no se realizará cobro alguno respecto a la tasa señalada.</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 Espectáculos deportivos, box, lucha, juego de pelota, deportes similares y otros juegos no especificados.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4.- Espectáculos jaripeos, carreras de caballos, carrera de autos, carrera de motocicletas y peleas de gallos y otros similares previa autorización de la Secretaría de Gobernación.</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  </w:t>
      </w: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5.- Eventos donde participen orquestas y conjuntos musicales locales y foráneos.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6.- Ferias y romerías.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7.- Cualquier otra diversión o espectáculo no gravado con el Impuesto al Valor Agregado.</w:t>
      </w:r>
    </w:p>
    <w:p w:rsidR="004C4BE1" w:rsidRPr="00C07304" w:rsidRDefault="004C4BE1" w:rsidP="004C4BE1">
      <w:pPr>
        <w:jc w:val="both"/>
        <w:rPr>
          <w:rFonts w:ascii="Arial" w:hAnsi="Arial" w:cs="Arial"/>
          <w:b/>
          <w:bCs/>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 xml:space="preserve">Teniendo como requisito: Permiso de protección civil el </w:t>
      </w:r>
      <w:r>
        <w:rPr>
          <w:rFonts w:ascii="Arial" w:hAnsi="Arial" w:cs="Arial"/>
          <w:sz w:val="22"/>
          <w:szCs w:val="22"/>
        </w:rPr>
        <w:t>cual tendrá un costo de $ 206.00</w:t>
      </w:r>
      <w:r w:rsidRPr="00C07304">
        <w:rPr>
          <w:rFonts w:ascii="Arial" w:hAnsi="Arial" w:cs="Arial"/>
          <w:sz w:val="22"/>
          <w:szCs w:val="22"/>
        </w:rPr>
        <w:t xml:space="preserve"> y de Ecología (verificación de sonido) con un costo de </w:t>
      </w:r>
      <w:r>
        <w:rPr>
          <w:rFonts w:ascii="Arial" w:hAnsi="Arial" w:cs="Arial"/>
          <w:bCs/>
          <w:sz w:val="22"/>
          <w:szCs w:val="22"/>
        </w:rPr>
        <w:t>$ 206.00</w:t>
      </w:r>
      <w:r w:rsidRPr="00C07304">
        <w:rPr>
          <w:rFonts w:ascii="Arial" w:hAnsi="Arial" w:cs="Arial"/>
          <w:bCs/>
          <w:sz w:val="22"/>
          <w:szCs w:val="22"/>
        </w:rPr>
        <w:t xml:space="preserve"> </w:t>
      </w:r>
      <w:r w:rsidRPr="00C07304">
        <w:rPr>
          <w:rFonts w:ascii="Arial" w:hAnsi="Arial" w:cs="Arial"/>
          <w:sz w:val="22"/>
          <w:szCs w:val="22"/>
        </w:rPr>
        <w:t>por evento</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Con cuota diaria:</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Juegos recreativos, mecánicos, electromecánicos por cada juego de </w:t>
      </w:r>
      <w:r>
        <w:rPr>
          <w:rFonts w:ascii="Arial" w:hAnsi="Arial" w:cs="Arial"/>
          <w:bCs/>
          <w:sz w:val="22"/>
          <w:szCs w:val="22"/>
        </w:rPr>
        <w:t>$ 32.00 a $ 70.00</w:t>
      </w:r>
      <w:r w:rsidRPr="00C07304">
        <w:rPr>
          <w:rFonts w:ascii="Arial" w:hAnsi="Arial" w:cs="Arial"/>
          <w:bCs/>
          <w:sz w:val="22"/>
          <w:szCs w:val="22"/>
        </w:rPr>
        <w:t xml:space="preserve"> </w:t>
      </w:r>
      <w:r w:rsidRPr="00C07304">
        <w:rPr>
          <w:rFonts w:ascii="Arial" w:hAnsi="Arial" w:cs="Arial"/>
          <w:sz w:val="22"/>
          <w:szCs w:val="22"/>
        </w:rPr>
        <w:t>diarios.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III.- Con cuota mensual por aparato.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sz w:val="22"/>
          <w:szCs w:val="22"/>
        </w:rPr>
        <w:t xml:space="preserve">1.- Juegos electrónicos </w:t>
      </w:r>
      <w:r>
        <w:rPr>
          <w:rFonts w:ascii="Arial" w:hAnsi="Arial" w:cs="Arial"/>
          <w:bCs/>
          <w:sz w:val="22"/>
          <w:szCs w:val="22"/>
        </w:rPr>
        <w:t>$ 474.00</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2.- El propietario o poseedor de </w:t>
      </w:r>
      <w:proofErr w:type="spellStart"/>
      <w:r w:rsidRPr="00C07304">
        <w:rPr>
          <w:rFonts w:ascii="Arial" w:hAnsi="Arial" w:cs="Arial"/>
          <w:sz w:val="22"/>
          <w:szCs w:val="22"/>
        </w:rPr>
        <w:t>rockolas</w:t>
      </w:r>
      <w:proofErr w:type="spellEnd"/>
      <w:r w:rsidRPr="00C07304">
        <w:rPr>
          <w:rFonts w:ascii="Arial" w:hAnsi="Arial" w:cs="Arial"/>
          <w:sz w:val="22"/>
          <w:szCs w:val="22"/>
        </w:rPr>
        <w:t xml:space="preserve"> máquinas de refrescos, botanas y/o alimentos que perciba ingresos por las mismas, pagará una cuota de </w:t>
      </w:r>
      <w:r>
        <w:rPr>
          <w:rFonts w:ascii="Arial" w:hAnsi="Arial" w:cs="Arial"/>
          <w:bCs/>
          <w:sz w:val="22"/>
          <w:szCs w:val="22"/>
        </w:rPr>
        <w:t>$ 586</w:t>
      </w:r>
      <w:r w:rsidRPr="00C07304">
        <w:rPr>
          <w:rFonts w:ascii="Arial" w:hAnsi="Arial" w:cs="Arial"/>
          <w:bCs/>
          <w:sz w:val="22"/>
          <w:szCs w:val="22"/>
        </w:rPr>
        <w:t xml:space="preserve">.00 </w:t>
      </w:r>
      <w:r w:rsidRPr="00C07304">
        <w:rPr>
          <w:rFonts w:ascii="Arial" w:hAnsi="Arial" w:cs="Arial"/>
          <w:sz w:val="22"/>
          <w:szCs w:val="22"/>
        </w:rPr>
        <w:t>por aparato.</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 Billares; mesa</w:t>
      </w:r>
      <w:r>
        <w:rPr>
          <w:rFonts w:ascii="Arial" w:hAnsi="Arial" w:cs="Arial"/>
          <w:sz w:val="22"/>
          <w:szCs w:val="22"/>
        </w:rPr>
        <w:t xml:space="preserve"> de billar una cuota de $ 144.00</w:t>
      </w:r>
      <w:r w:rsidRPr="00C07304">
        <w:rPr>
          <w:rFonts w:ascii="Arial" w:hAnsi="Arial" w:cs="Arial"/>
          <w:sz w:val="22"/>
          <w:szCs w:val="22"/>
        </w:rPr>
        <w:t xml:space="preserve"> por mesa.</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IV.- Con cuota anual:</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El propietario de videojuegos  </w:t>
      </w:r>
      <w:r>
        <w:rPr>
          <w:rFonts w:ascii="Arial" w:hAnsi="Arial" w:cs="Arial"/>
          <w:bCs/>
          <w:sz w:val="22"/>
          <w:szCs w:val="22"/>
        </w:rPr>
        <w:t>$ 1,657.31</w:t>
      </w:r>
      <w:r w:rsidRPr="00C07304">
        <w:rPr>
          <w:rFonts w:ascii="Arial" w:hAnsi="Arial" w:cs="Arial"/>
          <w:bCs/>
          <w:sz w:val="22"/>
          <w:szCs w:val="22"/>
        </w:rPr>
        <w:t xml:space="preserve"> </w:t>
      </w:r>
      <w:r w:rsidRPr="00C07304">
        <w:rPr>
          <w:rFonts w:ascii="Arial" w:hAnsi="Arial" w:cs="Arial"/>
          <w:sz w:val="22"/>
          <w:szCs w:val="22"/>
        </w:rPr>
        <w:t>por aparato.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2.- En eventos con aparatos electro-musicales de diversiones o espectáculos incluyendo aparatos para marcar el peso </w:t>
      </w:r>
      <w:r>
        <w:rPr>
          <w:rFonts w:ascii="Arial" w:hAnsi="Arial" w:cs="Arial"/>
          <w:bCs/>
          <w:sz w:val="22"/>
          <w:szCs w:val="22"/>
        </w:rPr>
        <w:t>$ 2,020.00</w:t>
      </w:r>
      <w:r w:rsidRPr="00C07304">
        <w:rPr>
          <w:rFonts w:ascii="Arial" w:hAnsi="Arial" w:cs="Arial"/>
          <w:bCs/>
          <w:sz w:val="22"/>
          <w:szCs w:val="22"/>
        </w:rPr>
        <w:t xml:space="preserve"> </w:t>
      </w:r>
      <w:r w:rsidRPr="00C07304">
        <w:rPr>
          <w:rFonts w:ascii="Arial" w:hAnsi="Arial" w:cs="Arial"/>
          <w:sz w:val="22"/>
          <w:szCs w:val="22"/>
        </w:rPr>
        <w:t>por aparato.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 Por actuación: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Orquestas establecidas en la localidad pagarán una cuota equivalente al 5%.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Conjuntos musicales y solistas de la localidad pagarán una cuota equivalente al 5%.</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 Artistas, locutores, deportistas, toreros, jinetes, cuando realicen actividades de radiodifusión, variedades, taurinos, rodeos, deportivas, y otras pagarán una cuota equivalente al 10%.</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4.- En eventos con aparatos electro-musicales, o tocadiscos que se empleen para sustituir orquestas o música viva en salones destinados a bailes públicos o discotecas o en cualquier otro sitio que no sea privado pagarán una cuota equivalente al 5%.</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Estas cuotas serán aplicables por actuación sobre los ingresos totales, independientemente del contrato.</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1134"/>
        </w:tabs>
        <w:jc w:val="both"/>
        <w:rPr>
          <w:rFonts w:ascii="Arial" w:hAnsi="Arial" w:cs="Arial"/>
          <w:sz w:val="22"/>
          <w:szCs w:val="22"/>
        </w:rPr>
      </w:pPr>
      <w:r w:rsidRPr="00C07304">
        <w:rPr>
          <w:rFonts w:ascii="Arial" w:hAnsi="Arial" w:cs="Arial"/>
          <w:sz w:val="22"/>
          <w:szCs w:val="22"/>
        </w:rPr>
        <w:lastRenderedPageBreak/>
        <w:t xml:space="preserve">VI.- Con la tasa del 4% sobre los ingresos totales que se perciban por los siguientes espectáculos </w:t>
      </w:r>
      <w:proofErr w:type="spellStart"/>
      <w:r w:rsidRPr="00C07304">
        <w:rPr>
          <w:rFonts w:ascii="Arial" w:hAnsi="Arial" w:cs="Arial"/>
          <w:sz w:val="22"/>
          <w:szCs w:val="22"/>
        </w:rPr>
        <w:t>ó</w:t>
      </w:r>
      <w:proofErr w:type="spellEnd"/>
      <w:r w:rsidRPr="00C07304">
        <w:rPr>
          <w:rFonts w:ascii="Arial" w:hAnsi="Arial" w:cs="Arial"/>
          <w:sz w:val="22"/>
          <w:szCs w:val="22"/>
        </w:rPr>
        <w:t xml:space="preserve"> diversiones: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Espectáculos teatrales.</w:t>
      </w:r>
    </w:p>
    <w:p w:rsidR="009549AA" w:rsidRDefault="009549AA"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Espectáculos educativos.</w:t>
      </w:r>
    </w:p>
    <w:p w:rsidR="009549AA" w:rsidRDefault="009549AA"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 Funciones de circo y carpas.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Los clubes de servicio, asociaciones de padres de familia y asociaciones de beneficencia pagarán un 50% de lo estipulado en este Artículo siempre y cuando se organice con el objeto de que los ingresos se dediquen a fines de beneficencia colectiva, para tal efecto, la Tesorería determinará el mecanismo de cobro.</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VII.- Permisos para bailes o cualquier otro tipo de evento con música </w:t>
      </w:r>
      <w:r w:rsidRPr="00C07304">
        <w:rPr>
          <w:rFonts w:ascii="Arial" w:hAnsi="Arial" w:cs="Arial"/>
          <w:bCs/>
          <w:sz w:val="22"/>
          <w:szCs w:val="22"/>
        </w:rPr>
        <w:t>grabada o</w:t>
      </w:r>
      <w:r w:rsidRPr="00C07304">
        <w:rPr>
          <w:rFonts w:ascii="Arial" w:hAnsi="Arial" w:cs="Arial"/>
          <w:sz w:val="22"/>
          <w:szCs w:val="22"/>
        </w:rPr>
        <w:t xml:space="preserve"> en vivo, en salones de fiesta, kermes, desfiles, colectas, festivales pagarán una cuota de </w:t>
      </w:r>
      <w:r>
        <w:rPr>
          <w:rFonts w:ascii="Arial" w:hAnsi="Arial" w:cs="Arial"/>
          <w:bCs/>
          <w:sz w:val="22"/>
          <w:szCs w:val="22"/>
        </w:rPr>
        <w:t>$ 513.00</w:t>
      </w:r>
      <w:r w:rsidRPr="00C07304">
        <w:rPr>
          <w:rFonts w:ascii="Arial" w:hAnsi="Arial" w:cs="Arial"/>
          <w:bCs/>
          <w:sz w:val="22"/>
          <w:szCs w:val="22"/>
        </w:rPr>
        <w:t xml:space="preserve"> </w:t>
      </w:r>
      <w:r w:rsidRPr="00C07304">
        <w:rPr>
          <w:rFonts w:ascii="Arial" w:hAnsi="Arial" w:cs="Arial"/>
          <w:sz w:val="22"/>
          <w:szCs w:val="22"/>
        </w:rPr>
        <w:t>por evento, además de los permisos de ecología y protección civil.</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En caso de que estos eventos sean con fines de lucro y se utilice música viva, pagarán una cuota de </w:t>
      </w:r>
      <w:r>
        <w:rPr>
          <w:rFonts w:ascii="Arial" w:hAnsi="Arial" w:cs="Arial"/>
          <w:bCs/>
          <w:sz w:val="22"/>
          <w:szCs w:val="22"/>
        </w:rPr>
        <w:t>$1,437.00</w:t>
      </w:r>
      <w:r w:rsidRPr="00C07304">
        <w:rPr>
          <w:rFonts w:ascii="Arial" w:hAnsi="Arial" w:cs="Arial"/>
          <w:bCs/>
          <w:sz w:val="22"/>
          <w:szCs w:val="22"/>
        </w:rPr>
        <w:t xml:space="preserve"> </w:t>
      </w:r>
      <w:r w:rsidRPr="00C07304">
        <w:rPr>
          <w:rFonts w:ascii="Arial" w:hAnsi="Arial" w:cs="Arial"/>
          <w:sz w:val="22"/>
          <w:szCs w:val="22"/>
        </w:rPr>
        <w:t>por permiso. Además de los impuestos correspondientes por los ingresos totales.</w:t>
      </w:r>
    </w:p>
    <w:p w:rsidR="004C4BE1" w:rsidRDefault="004C4BE1" w:rsidP="004C4BE1">
      <w:pPr>
        <w:rPr>
          <w:sz w:val="22"/>
          <w:szCs w:val="22"/>
        </w:rPr>
      </w:pPr>
    </w:p>
    <w:p w:rsidR="009549AA" w:rsidRPr="00C07304" w:rsidRDefault="009549AA" w:rsidP="004C4BE1">
      <w:pPr>
        <w:rPr>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QUINTO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DEL IMPUESTO SOBRE ENAJENACIÓN DE BIENES MUEBLES USADOS</w:t>
      </w:r>
    </w:p>
    <w:p w:rsidR="004C4BE1" w:rsidRPr="00C07304" w:rsidRDefault="004C4BE1" w:rsidP="004C4BE1">
      <w:pPr>
        <w:jc w:val="both"/>
        <w:rPr>
          <w:rFonts w:ascii="Arial" w:hAnsi="Arial" w:cs="Arial"/>
          <w:b/>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8.-</w:t>
      </w:r>
      <w:r w:rsidRPr="00C07304">
        <w:rPr>
          <w:rFonts w:ascii="Arial" w:hAnsi="Arial" w:cs="Arial"/>
          <w:bCs/>
          <w:sz w:val="22"/>
          <w:szCs w:val="22"/>
        </w:rPr>
        <w:t xml:space="preserve"> Es objeto de este impuesto, la enajenación de bienes muebles usados, no gravada por el Impuesto Federal al Valor Agregado. S</w:t>
      </w:r>
      <w:r w:rsidRPr="00C07304">
        <w:rPr>
          <w:rFonts w:ascii="Arial" w:hAnsi="Arial" w:cs="Arial"/>
          <w:sz w:val="22"/>
          <w:szCs w:val="22"/>
        </w:rPr>
        <w:t>e pagará con la tasa del 5% sobre los ingresos que se obtengan con motivo de la enajenación de muebles usados.</w:t>
      </w:r>
    </w:p>
    <w:p w:rsidR="004C4BE1" w:rsidRDefault="004C4BE1" w:rsidP="004C4BE1">
      <w:pPr>
        <w:tabs>
          <w:tab w:val="left" w:pos="2780"/>
        </w:tabs>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SÉXTO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DEL IMPUESTO SOBRE LOTERÍAS, RIFAS Y SORTEOS</w:t>
      </w:r>
    </w:p>
    <w:p w:rsidR="004C4BE1" w:rsidRPr="00C07304" w:rsidRDefault="004C4BE1" w:rsidP="004C4BE1">
      <w:pPr>
        <w:ind w:right="50"/>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9.-</w:t>
      </w:r>
      <w:r w:rsidRPr="00C07304">
        <w:rPr>
          <w:rFonts w:ascii="Arial" w:hAnsi="Arial" w:cs="Arial"/>
          <w:bCs/>
          <w:sz w:val="22"/>
          <w:szCs w:val="22"/>
        </w:rPr>
        <w:t xml:space="preserve"> Es objeto de este impuesto la realización o explotación de loterías, rifas y sorteos o juegos permitidos y autorizados conforme a la Ley Federal de Juegos y Sorteos</w:t>
      </w:r>
      <w:r w:rsidRPr="00C07304">
        <w:rPr>
          <w:rFonts w:ascii="Arial" w:hAnsi="Arial" w:cs="Arial"/>
          <w:sz w:val="22"/>
          <w:szCs w:val="22"/>
        </w:rPr>
        <w:t>,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4C4BE1" w:rsidRDefault="004C4BE1" w:rsidP="004C4BE1">
      <w:pPr>
        <w:ind w:right="50"/>
        <w:jc w:val="both"/>
        <w:rPr>
          <w:rFonts w:ascii="Arial" w:hAnsi="Arial" w:cs="Arial"/>
          <w:sz w:val="22"/>
          <w:szCs w:val="22"/>
        </w:rPr>
      </w:pPr>
    </w:p>
    <w:p w:rsidR="009549AA" w:rsidRPr="00C07304" w:rsidRDefault="009549AA" w:rsidP="004C4BE1">
      <w:pPr>
        <w:ind w:right="50"/>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SÉPTIMO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LAS CONTRIBUCIONES ESPECIALES</w:t>
      </w: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lastRenderedPageBreak/>
        <w:t>DE LA CONTRIBUCIÓN POR GASTO</w:t>
      </w:r>
    </w:p>
    <w:p w:rsidR="004C4BE1" w:rsidRPr="00C07304" w:rsidRDefault="004C4BE1" w:rsidP="004C4BE1">
      <w:pPr>
        <w:jc w:val="center"/>
        <w:rPr>
          <w:rFonts w:ascii="Arial" w:hAnsi="Arial" w:cs="Arial"/>
          <w:b/>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
          <w:sz w:val="22"/>
          <w:szCs w:val="22"/>
        </w:rPr>
        <w:t>ARTÍCULO 10.-</w:t>
      </w:r>
      <w:r w:rsidRPr="00C07304">
        <w:rPr>
          <w:rFonts w:ascii="Arial" w:hAnsi="Arial" w:cs="Arial"/>
          <w:bCs/>
          <w:sz w:val="22"/>
          <w:szCs w:val="22"/>
        </w:rPr>
        <w:t xml:space="preserve"> Es objeto de esta contribución el gasto público específico que se origine por el ejercicio de una determinada actividad de particulares. </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Son sujetos de la contribución a que se refiere esta sección:</w:t>
      </w:r>
    </w:p>
    <w:p w:rsidR="004C4BE1" w:rsidRPr="00C07304" w:rsidRDefault="004C4BE1" w:rsidP="004C4BE1">
      <w:pPr>
        <w:jc w:val="both"/>
        <w:rPr>
          <w:rFonts w:ascii="Arial" w:hAnsi="Arial" w:cs="Arial"/>
          <w:sz w:val="22"/>
          <w:szCs w:val="22"/>
        </w:rPr>
      </w:pPr>
    </w:p>
    <w:p w:rsidR="004C4BE1" w:rsidRDefault="004C4BE1" w:rsidP="004C4BE1">
      <w:pPr>
        <w:jc w:val="both"/>
        <w:rPr>
          <w:rFonts w:ascii="Arial" w:hAnsi="Arial" w:cs="Arial"/>
          <w:sz w:val="22"/>
          <w:szCs w:val="22"/>
        </w:rPr>
      </w:pPr>
      <w:r w:rsidRPr="00C07304">
        <w:rPr>
          <w:rFonts w:ascii="Arial" w:hAnsi="Arial" w:cs="Arial"/>
          <w:sz w:val="22"/>
          <w:szCs w:val="22"/>
        </w:rPr>
        <w:t>1.- Por responsabilidad directa.</w:t>
      </w:r>
    </w:p>
    <w:p w:rsidR="00EB50D0" w:rsidRDefault="00EB50D0" w:rsidP="004C4BE1">
      <w:pPr>
        <w:jc w:val="both"/>
        <w:rPr>
          <w:rFonts w:ascii="Arial" w:hAnsi="Arial" w:cs="Arial"/>
          <w:sz w:val="22"/>
          <w:szCs w:val="22"/>
        </w:rPr>
      </w:pPr>
    </w:p>
    <w:p w:rsidR="00EB50D0" w:rsidRPr="00C07304" w:rsidRDefault="00EB50D0" w:rsidP="004C4BE1">
      <w:pPr>
        <w:jc w:val="both"/>
        <w:rPr>
          <w:rFonts w:ascii="Arial" w:hAnsi="Arial" w:cs="Arial"/>
          <w:sz w:val="22"/>
          <w:szCs w:val="22"/>
        </w:rPr>
      </w:pP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a).- Las personas físicas o morales que originen un gasto público por el ejercicio de una determinada actividad.</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Por responsabilidad solidaria.</w:t>
      </w:r>
    </w:p>
    <w:p w:rsidR="00EB50D0" w:rsidRPr="00EB50D0" w:rsidRDefault="00EB50D0" w:rsidP="004C4BE1">
      <w:pPr>
        <w:ind w:left="284"/>
        <w:jc w:val="both"/>
        <w:rPr>
          <w:rFonts w:ascii="Arial" w:hAnsi="Arial" w:cs="Arial"/>
          <w:sz w:val="16"/>
          <w:szCs w:val="16"/>
        </w:rPr>
      </w:pP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a).- La persona o personas que tengan conferida la representación legal, la Dirección General, la Gerencia General o la Administración Única de las personas morales sujetas de esta  contribución.</w:t>
      </w:r>
    </w:p>
    <w:p w:rsidR="00EB50D0" w:rsidRDefault="00EB50D0" w:rsidP="004C4BE1">
      <w:pPr>
        <w:ind w:left="284"/>
        <w:jc w:val="both"/>
        <w:rPr>
          <w:rFonts w:ascii="Arial" w:hAnsi="Arial" w:cs="Arial"/>
          <w:sz w:val="22"/>
          <w:szCs w:val="22"/>
        </w:rPr>
      </w:pP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b).- Que ejerzan la Patria Potestad o Tutela por las contribuciones a cargo de su representado.</w:t>
      </w:r>
    </w:p>
    <w:p w:rsidR="004C4BE1" w:rsidRPr="00EB50D0" w:rsidRDefault="004C4BE1" w:rsidP="004C4BE1">
      <w:pPr>
        <w:jc w:val="both"/>
        <w:rPr>
          <w:rFonts w:ascii="Arial" w:hAnsi="Arial" w:cs="Arial"/>
          <w:sz w:val="16"/>
          <w:szCs w:val="16"/>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La base de las contribuciones será el importe del gasto público provocado.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ARTÍCULO 11.- </w:t>
      </w:r>
      <w:r w:rsidRPr="00C07304">
        <w:rPr>
          <w:rFonts w:ascii="Arial" w:hAnsi="Arial" w:cs="Arial"/>
          <w:sz w:val="22"/>
          <w:szCs w:val="22"/>
        </w:rPr>
        <w:t>La Tesorería Municipal estará facultada para determinar el importe de las contribuciones, quien deberá tomar en cuenta para su determinación, el costo real del gasto público originado.</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ARTÍCULO 12.- </w:t>
      </w:r>
      <w:r w:rsidRPr="00C07304">
        <w:rPr>
          <w:rFonts w:ascii="Arial" w:hAnsi="Arial" w:cs="Arial"/>
          <w:sz w:val="22"/>
          <w:szCs w:val="22"/>
        </w:rPr>
        <w:t>Las contribuciones por gasto deberán ser pagadas en la Tesorería Municipal, dentro de los quince días siguientes en que surta efectos la notificación de la resolución que contenga la determinación de las contribuciones.</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ARTÍCULO 13.- </w:t>
      </w:r>
      <w:r w:rsidRPr="00C07304">
        <w:rPr>
          <w:rFonts w:ascii="Arial" w:hAnsi="Arial" w:cs="Arial"/>
          <w:sz w:val="22"/>
          <w:szCs w:val="22"/>
        </w:rPr>
        <w:t>La Tesorería Municipal, formulará y notificará, resolución debidamente fundada y motivada, en la que se determinen las contribuciones a cargo de los contribuyentes.</w:t>
      </w:r>
    </w:p>
    <w:p w:rsidR="004C4BE1" w:rsidRDefault="004C4BE1" w:rsidP="004C4BE1">
      <w:pPr>
        <w:jc w:val="both"/>
        <w:rPr>
          <w:rFonts w:ascii="Arial" w:hAnsi="Arial" w:cs="Arial"/>
          <w:sz w:val="22"/>
          <w:szCs w:val="22"/>
        </w:rPr>
      </w:pPr>
    </w:p>
    <w:p w:rsidR="009549AA" w:rsidRPr="00C07304" w:rsidRDefault="009549AA"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POR OBRA PÚBLICA</w:t>
      </w:r>
    </w:p>
    <w:p w:rsidR="004C4BE1" w:rsidRPr="00C07304" w:rsidRDefault="004C4BE1" w:rsidP="004C4BE1">
      <w:pPr>
        <w:jc w:val="both"/>
        <w:rPr>
          <w:rFonts w:ascii="Arial" w:hAnsi="Arial" w:cs="Arial"/>
          <w:b/>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
          <w:sz w:val="22"/>
          <w:szCs w:val="22"/>
        </w:rPr>
        <w:t>ARTÍCULO 14.-</w:t>
      </w:r>
      <w:r w:rsidRPr="00C07304">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y se regirá en base a lo siguiente: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En todo caso el porcentaje a contribuir por los particulares se dividirá conforme al mencionado procedimiento entre los propietarios de predios beneficiados.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La base de la contribución a que se refiere este artículo será del 50% del costo total de la obra pública específica.</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III.- Cuando se trate de contribuciones voluntarias para obra pública, los beneficiarios, podrán cooperar con un porcentaje distinto al señalado, el que se establecerá de común acuerdo entre las autoridades municipales y los beneficiarios.</w:t>
      </w:r>
    </w:p>
    <w:p w:rsidR="004C4BE1" w:rsidRPr="00C07304" w:rsidRDefault="004C4BE1" w:rsidP="004C4BE1">
      <w:pPr>
        <w:jc w:val="both"/>
        <w:rPr>
          <w:rFonts w:ascii="Arial" w:hAnsi="Arial" w:cs="Arial"/>
          <w:sz w:val="22"/>
          <w:szCs w:val="22"/>
        </w:rPr>
      </w:pPr>
    </w:p>
    <w:p w:rsidR="00EB50D0" w:rsidRPr="00EB50D0" w:rsidRDefault="004C4BE1" w:rsidP="00EB50D0">
      <w:pPr>
        <w:jc w:val="both"/>
        <w:rPr>
          <w:rFonts w:ascii="Arial" w:hAnsi="Arial" w:cs="Arial"/>
          <w:sz w:val="22"/>
          <w:szCs w:val="22"/>
        </w:rPr>
      </w:pPr>
      <w:r w:rsidRPr="00C07304">
        <w:rPr>
          <w:rFonts w:ascii="Arial" w:hAnsi="Arial" w:cs="Arial"/>
          <w:sz w:val="22"/>
          <w:szCs w:val="22"/>
        </w:rPr>
        <w:t>IV.- Las cooperaciones voluntarias serán contribuciones obligatorias una vez formalizado el convenio correspondiente y será exigible en los términos del presente ordenamiento y de las leyes fiscales relativas.</w:t>
      </w:r>
    </w:p>
    <w:p w:rsidR="004C4BE1" w:rsidRPr="00C07304" w:rsidRDefault="004C4BE1" w:rsidP="004C4BE1">
      <w:pPr>
        <w:jc w:val="both"/>
        <w:rPr>
          <w:rFonts w:ascii="Arial" w:hAnsi="Arial" w:cs="Arial"/>
          <w:sz w:val="22"/>
          <w:szCs w:val="22"/>
        </w:rPr>
      </w:pPr>
      <w:r w:rsidRPr="00C07304">
        <w:rPr>
          <w:rFonts w:ascii="Arial" w:hAnsi="Arial" w:cs="Arial"/>
          <w:sz w:val="22"/>
          <w:szCs w:val="22"/>
        </w:rPr>
        <w:t>V.- Las contribuciones por obra pública deberán ser pagadas en la Tesorería Municipal, al inicio de la obra o dentro del plazo que se establezca en los convenios que se celebren con los particulares, en la forma y plazo que ésta determine.</w:t>
      </w:r>
    </w:p>
    <w:p w:rsidR="009549AA" w:rsidRDefault="009549AA"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VI.- Para hacer efectivas estas contribuciones, de ser necesario, se aplicará el procedimiento administrativo de ejecución previsto en el Código Financiero para los Municipios del Estado.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VII.- Para efectos de éste artículo no serán consideradas las obras que se realicen por conducto del Comité de Planeación y Desarrollo de Monclova.</w:t>
      </w:r>
    </w:p>
    <w:p w:rsidR="004C4BE1" w:rsidRDefault="004C4BE1" w:rsidP="004C4BE1">
      <w:pPr>
        <w:jc w:val="both"/>
        <w:rPr>
          <w:rFonts w:ascii="Arial" w:hAnsi="Arial" w:cs="Arial"/>
          <w:sz w:val="22"/>
          <w:szCs w:val="22"/>
        </w:rPr>
      </w:pPr>
    </w:p>
    <w:p w:rsidR="009549AA" w:rsidRDefault="009549AA"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POR RESPONSABILIDAD OBJETIVA</w:t>
      </w:r>
    </w:p>
    <w:p w:rsidR="004C4BE1" w:rsidRPr="00C07304" w:rsidRDefault="004C4BE1" w:rsidP="004C4BE1">
      <w:pPr>
        <w:jc w:val="center"/>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15.-</w:t>
      </w:r>
      <w:r w:rsidRPr="00C07304">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C07304">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 y se regirá en base a lo siguiente:</w:t>
      </w:r>
    </w:p>
    <w:p w:rsidR="004C4BE1" w:rsidRPr="00C07304" w:rsidRDefault="004C4BE1" w:rsidP="004C4BE1">
      <w:pPr>
        <w:ind w:right="50"/>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I.- Las personas físicas y morales que realicen actividades </w:t>
      </w:r>
      <w:r w:rsidR="00B5586C" w:rsidRPr="00C07304">
        <w:rPr>
          <w:rFonts w:ascii="Arial" w:hAnsi="Arial" w:cs="Arial"/>
          <w:sz w:val="22"/>
          <w:szCs w:val="22"/>
        </w:rPr>
        <w:t>que,</w:t>
      </w:r>
      <w:r w:rsidRPr="00C07304">
        <w:rPr>
          <w:rFonts w:ascii="Arial" w:hAnsi="Arial" w:cs="Arial"/>
          <w:sz w:val="22"/>
          <w:szCs w:val="22"/>
        </w:rPr>
        <w:t xml:space="preserve"> en forma directa, indirecta o por accidente que ocasionen daños o deterioro de los bienes del dominio público estarán sujetas al pago de esta contribución mediante la cuantificación de los daños o deterioros causados.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II.- Esta contribución se pagará en la Tesorería Municipal, dentro de los quince días siguientes en que se notifique al contribuyente el resultado de la cuantificación de los daños o deterioros causados.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III.- El pago de esta contribución deberá comprender el importe total de los daños o deterioros causados. Y se aplicará invariablemente a reponer el daño, en un plazo máximo de 30 días hábiles.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IV.- Para hacer efectivas estas contribuciones, de ser necesario, se aplicará el procedimiento administrativo de ejecución previsto en el Código Financiero para los Municipios del Estado de Coahuila de Zaragoza.</w:t>
      </w:r>
    </w:p>
    <w:p w:rsidR="004C4BE1" w:rsidRPr="00C07304" w:rsidRDefault="004C4BE1" w:rsidP="004C4BE1">
      <w:pPr>
        <w:jc w:val="both"/>
        <w:rPr>
          <w:rFonts w:ascii="Arial" w:hAnsi="Arial" w:cs="Arial"/>
          <w:b/>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SECCION IV</w:t>
      </w:r>
    </w:p>
    <w:p w:rsidR="00B5586C" w:rsidRDefault="004C4BE1" w:rsidP="004C4BE1">
      <w:pPr>
        <w:jc w:val="center"/>
        <w:rPr>
          <w:rFonts w:ascii="Arial" w:hAnsi="Arial" w:cs="Arial"/>
          <w:b/>
          <w:bCs/>
          <w:sz w:val="22"/>
          <w:szCs w:val="22"/>
        </w:rPr>
      </w:pPr>
      <w:r w:rsidRPr="00C07304">
        <w:rPr>
          <w:rFonts w:ascii="Arial" w:hAnsi="Arial" w:cs="Arial"/>
          <w:b/>
          <w:bCs/>
          <w:sz w:val="22"/>
          <w:szCs w:val="22"/>
        </w:rPr>
        <w:t xml:space="preserve">POR MANTENIMIENTO, MEJORAMIENTO Y EQUIPAMIENTO DEL </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CUERPO DE BOMBEROS DE LOS MUNICIPIOS</w:t>
      </w:r>
    </w:p>
    <w:p w:rsidR="004C4BE1" w:rsidRPr="00C07304" w:rsidRDefault="004C4BE1" w:rsidP="004C4BE1">
      <w:pPr>
        <w:jc w:val="both"/>
        <w:rPr>
          <w:rFonts w:ascii="Arial" w:hAnsi="Arial" w:cs="Arial"/>
          <w:b/>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b/>
          <w:bCs/>
          <w:sz w:val="22"/>
          <w:szCs w:val="22"/>
        </w:rPr>
        <w:lastRenderedPageBreak/>
        <w:t>ARTÍCULO 16.-</w:t>
      </w:r>
      <w:r w:rsidRPr="00C07304">
        <w:rPr>
          <w:rFonts w:ascii="Arial" w:hAnsi="Arial" w:cs="Arial"/>
          <w:sz w:val="22"/>
          <w:szCs w:val="22"/>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rsidR="004C4BE1" w:rsidRPr="00C07304" w:rsidRDefault="004C4BE1" w:rsidP="004C4BE1">
      <w:pPr>
        <w:jc w:val="both"/>
        <w:rPr>
          <w:rFonts w:ascii="Arial" w:hAnsi="Arial" w:cs="Arial"/>
          <w:sz w:val="22"/>
          <w:szCs w:val="22"/>
        </w:rPr>
      </w:pPr>
    </w:p>
    <w:p w:rsidR="009549AA" w:rsidRDefault="009549AA" w:rsidP="004C4BE1">
      <w:pPr>
        <w:ind w:right="50"/>
        <w:jc w:val="both"/>
        <w:rPr>
          <w:rFonts w:ascii="Arial" w:hAnsi="Arial" w:cs="Arial"/>
          <w:sz w:val="22"/>
          <w:szCs w:val="22"/>
        </w:rPr>
      </w:pPr>
    </w:p>
    <w:p w:rsidR="009549AA" w:rsidRDefault="009549AA"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Se entiende por servicio de Bomberos la existencia y sostenimiento de un cuerpo permanente de Bomberos en la cabecera municipal en los núcleos poblacionales donde el Ayuntamiento lo disponga.</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709"/>
        </w:tabs>
        <w:ind w:right="50"/>
        <w:jc w:val="both"/>
        <w:rPr>
          <w:rFonts w:ascii="Arial" w:hAnsi="Arial" w:cs="Arial"/>
          <w:sz w:val="22"/>
          <w:szCs w:val="22"/>
        </w:rPr>
      </w:pPr>
      <w:r w:rsidRPr="00C07304">
        <w:rPr>
          <w:rFonts w:ascii="Arial" w:hAnsi="Arial" w:cs="Arial"/>
          <w:sz w:val="22"/>
          <w:szCs w:val="22"/>
        </w:rPr>
        <w:t>Por el servicio de Bomberos se cobrará adicional al Imp</w:t>
      </w:r>
      <w:r>
        <w:rPr>
          <w:rFonts w:ascii="Arial" w:hAnsi="Arial" w:cs="Arial"/>
          <w:sz w:val="22"/>
          <w:szCs w:val="22"/>
        </w:rPr>
        <w:t>uesto Predial, una cuota de $ 31</w:t>
      </w:r>
      <w:r w:rsidRPr="00C07304">
        <w:rPr>
          <w:rFonts w:ascii="Arial" w:hAnsi="Arial" w:cs="Arial"/>
          <w:sz w:val="22"/>
          <w:szCs w:val="22"/>
        </w:rPr>
        <w:t>.00</w:t>
      </w:r>
      <w:r w:rsidRPr="00C07304">
        <w:rPr>
          <w:rFonts w:ascii="Arial" w:hAnsi="Arial" w:cs="Arial"/>
          <w:b/>
          <w:bCs/>
          <w:sz w:val="22"/>
          <w:szCs w:val="22"/>
        </w:rPr>
        <w:t xml:space="preserve"> </w:t>
      </w:r>
      <w:r w:rsidRPr="00C07304">
        <w:rPr>
          <w:rFonts w:ascii="Arial" w:hAnsi="Arial" w:cs="Arial"/>
          <w:sz w:val="22"/>
          <w:szCs w:val="22"/>
        </w:rPr>
        <w:t>anuales por predio por cada 1000 m2 ò menos de área.</w:t>
      </w:r>
    </w:p>
    <w:p w:rsidR="004C4BE1" w:rsidRDefault="004C4BE1" w:rsidP="004C4BE1">
      <w:pPr>
        <w:tabs>
          <w:tab w:val="left" w:pos="-709"/>
        </w:tabs>
        <w:ind w:right="50"/>
        <w:jc w:val="both"/>
        <w:rPr>
          <w:rFonts w:ascii="Arial" w:hAnsi="Arial" w:cs="Arial"/>
          <w:sz w:val="22"/>
          <w:szCs w:val="22"/>
        </w:rPr>
      </w:pPr>
    </w:p>
    <w:p w:rsidR="00EB50D0" w:rsidRPr="00C07304" w:rsidRDefault="00EB50D0" w:rsidP="004C4BE1">
      <w:pPr>
        <w:tabs>
          <w:tab w:val="left" w:pos="-709"/>
        </w:tabs>
        <w:ind w:right="50"/>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OCTAVO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DERECHOS POR LA PRESTACIÓN DE SERVICIOS PÚBLICOS</w:t>
      </w:r>
    </w:p>
    <w:p w:rsidR="004C4BE1" w:rsidRPr="00C07304" w:rsidRDefault="004C4BE1"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DE AGUA POTABLE Y ALCANTARILLADO</w:t>
      </w:r>
    </w:p>
    <w:p w:rsidR="004C4BE1" w:rsidRPr="00C07304" w:rsidRDefault="004C4BE1" w:rsidP="004C4BE1">
      <w:pPr>
        <w:ind w:left="178" w:right="-70" w:hanging="106"/>
        <w:jc w:val="both"/>
        <w:rPr>
          <w:rFonts w:ascii="Arial" w:hAnsi="Arial" w:cs="Arial"/>
          <w:sz w:val="22"/>
          <w:szCs w:val="22"/>
        </w:rPr>
      </w:pPr>
    </w:p>
    <w:p w:rsidR="004C4BE1" w:rsidRPr="00A5414F" w:rsidRDefault="004C4BE1" w:rsidP="004C4BE1">
      <w:pPr>
        <w:ind w:right="50"/>
        <w:jc w:val="both"/>
        <w:rPr>
          <w:rFonts w:ascii="Arial" w:hAnsi="Arial" w:cs="Arial"/>
          <w:bCs/>
          <w:sz w:val="22"/>
          <w:szCs w:val="22"/>
        </w:rPr>
      </w:pPr>
      <w:r w:rsidRPr="00A5414F">
        <w:rPr>
          <w:rFonts w:ascii="Arial" w:hAnsi="Arial" w:cs="Arial"/>
          <w:b/>
          <w:sz w:val="22"/>
          <w:szCs w:val="22"/>
        </w:rPr>
        <w:t>ARTÍCULO 17.-</w:t>
      </w:r>
      <w:r w:rsidRPr="00A5414F">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4C4BE1" w:rsidRPr="00A5414F" w:rsidRDefault="004C4BE1" w:rsidP="004C4BE1">
      <w:pPr>
        <w:ind w:right="50"/>
        <w:jc w:val="both"/>
        <w:rPr>
          <w:rFonts w:ascii="Arial" w:hAnsi="Arial" w:cs="Arial"/>
          <w:bCs/>
          <w:sz w:val="22"/>
          <w:szCs w:val="22"/>
        </w:rPr>
      </w:pPr>
    </w:p>
    <w:p w:rsidR="004C4BE1" w:rsidRPr="0019772F" w:rsidRDefault="004C4BE1" w:rsidP="004C4BE1">
      <w:pPr>
        <w:ind w:right="50"/>
        <w:jc w:val="both"/>
        <w:rPr>
          <w:rFonts w:ascii="Arial" w:hAnsi="Arial" w:cs="Arial"/>
          <w:bCs/>
          <w:sz w:val="22"/>
          <w:szCs w:val="22"/>
        </w:rPr>
      </w:pPr>
      <w:r w:rsidRPr="00A5414F">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w:t>
      </w:r>
      <w:r w:rsidRPr="0019772F">
        <w:rPr>
          <w:rFonts w:ascii="Arial" w:hAnsi="Arial" w:cs="Arial"/>
          <w:bCs/>
          <w:sz w:val="22"/>
          <w:szCs w:val="22"/>
        </w:rPr>
        <w:t>en el Capítulo Sexto de la Ley de Aguas para los Municipios del Estado de Coahuila de Zaragoza.</w:t>
      </w:r>
    </w:p>
    <w:p w:rsidR="004C4BE1" w:rsidRPr="0019772F" w:rsidRDefault="004C4BE1" w:rsidP="004C4BE1">
      <w:pPr>
        <w:jc w:val="both"/>
        <w:rPr>
          <w:rFonts w:ascii="Arial" w:hAnsi="Arial" w:cs="Arial"/>
          <w:sz w:val="22"/>
          <w:szCs w:val="22"/>
        </w:rPr>
      </w:pPr>
    </w:p>
    <w:p w:rsidR="0019772F" w:rsidRPr="0019772F" w:rsidRDefault="0019772F" w:rsidP="0019772F">
      <w:pPr>
        <w:tabs>
          <w:tab w:val="left" w:pos="6237"/>
        </w:tabs>
        <w:jc w:val="both"/>
        <w:rPr>
          <w:rFonts w:ascii="Arial" w:hAnsi="Arial" w:cs="Arial"/>
          <w:bCs/>
          <w:color w:val="000000"/>
          <w:lang w:val="es-ES_tradnl"/>
        </w:rPr>
      </w:pPr>
      <w:r w:rsidRPr="0019772F">
        <w:rPr>
          <w:rFonts w:ascii="Arial" w:hAnsi="Arial" w:cs="Arial"/>
          <w:bCs/>
          <w:color w:val="000000"/>
          <w:sz w:val="22"/>
          <w:szCs w:val="22"/>
          <w:lang w:val="es-ES_tradnl"/>
        </w:rPr>
        <w:t>Los servicios a que se refiere esta sección se causarán y cobrarán conforme a los conceptos, definidos como Popular 1 y 2, Interés Social, Residencial y Comercial e Industrial, mediante las tarifas y cuotas siguientes:</w:t>
      </w:r>
    </w:p>
    <w:p w:rsidR="0019772F" w:rsidRPr="0019772F" w:rsidRDefault="0019772F" w:rsidP="0019772F">
      <w:pPr>
        <w:tabs>
          <w:tab w:val="left" w:pos="6237"/>
        </w:tabs>
        <w:jc w:val="both"/>
        <w:rPr>
          <w:rFonts w:ascii="Arial" w:hAnsi="Arial" w:cs="Arial"/>
          <w:bCs/>
          <w:color w:val="000000"/>
          <w:lang w:val="es-ES_tradnl"/>
        </w:rPr>
      </w:pPr>
    </w:p>
    <w:p w:rsidR="0019772F" w:rsidRDefault="0019772F" w:rsidP="0019772F">
      <w:pPr>
        <w:jc w:val="both"/>
        <w:rPr>
          <w:rFonts w:ascii="Arial" w:hAnsi="Arial" w:cs="Arial"/>
          <w:b/>
          <w:sz w:val="22"/>
          <w:szCs w:val="22"/>
        </w:rPr>
      </w:pPr>
      <w:r w:rsidRPr="0019772F">
        <w:rPr>
          <w:rFonts w:ascii="Arial" w:hAnsi="Arial" w:cs="Arial"/>
          <w:b/>
          <w:sz w:val="22"/>
          <w:szCs w:val="22"/>
        </w:rPr>
        <w:t>TARIFAS DE AGUA</w:t>
      </w:r>
    </w:p>
    <w:p w:rsidR="009549AA" w:rsidRPr="0019772F" w:rsidRDefault="009549AA" w:rsidP="0019772F">
      <w:pPr>
        <w:jc w:val="both"/>
        <w:rPr>
          <w:rFonts w:ascii="Arial" w:hAnsi="Arial" w:cs="Arial"/>
          <w:b/>
        </w:rPr>
      </w:pPr>
    </w:p>
    <w:p w:rsidR="0019772F" w:rsidRPr="0019772F" w:rsidRDefault="0019772F" w:rsidP="0019772F">
      <w:pPr>
        <w:rPr>
          <w:lang w:val="es-419" w:eastAsia="en-US"/>
        </w:rPr>
      </w:pPr>
    </w:p>
    <w:tbl>
      <w:tblPr>
        <w:tblStyle w:val="Tablaconcuadrcula2"/>
        <w:tblW w:w="9634" w:type="dxa"/>
        <w:tblLayout w:type="fixed"/>
        <w:tblLook w:val="04A0" w:firstRow="1" w:lastRow="0" w:firstColumn="1" w:lastColumn="0" w:noHBand="0" w:noVBand="1"/>
      </w:tblPr>
      <w:tblGrid>
        <w:gridCol w:w="1271"/>
        <w:gridCol w:w="1134"/>
        <w:gridCol w:w="992"/>
        <w:gridCol w:w="993"/>
        <w:gridCol w:w="1275"/>
        <w:gridCol w:w="1134"/>
        <w:gridCol w:w="1418"/>
        <w:gridCol w:w="1417"/>
      </w:tblGrid>
      <w:tr w:rsidR="0019772F" w:rsidRPr="0019772F" w:rsidTr="00EB50D0">
        <w:trPr>
          <w:trHeight w:val="838"/>
        </w:trPr>
        <w:tc>
          <w:tcPr>
            <w:tcW w:w="1271" w:type="dxa"/>
            <w:vAlign w:val="center"/>
            <w:hideMark/>
          </w:tcPr>
          <w:p w:rsidR="0019772F" w:rsidRPr="0019772F" w:rsidRDefault="0019772F" w:rsidP="00EB50D0">
            <w:pPr>
              <w:jc w:val="both"/>
              <w:rPr>
                <w:rFonts w:ascii="Arial" w:hAnsi="Arial" w:cs="Arial"/>
                <w:b/>
                <w:bCs/>
                <w:color w:val="000000"/>
                <w:sz w:val="16"/>
                <w:szCs w:val="16"/>
                <w:lang w:eastAsia="es-MX"/>
              </w:rPr>
            </w:pPr>
            <w:r w:rsidRPr="0019772F">
              <w:rPr>
                <w:rFonts w:ascii="Arial" w:hAnsi="Arial" w:cs="Arial"/>
                <w:b/>
                <w:bCs/>
                <w:color w:val="000000"/>
                <w:sz w:val="16"/>
                <w:szCs w:val="16"/>
                <w:lang w:eastAsia="es-MX"/>
              </w:rPr>
              <w:t>METROS CUBICOS</w:t>
            </w:r>
          </w:p>
        </w:tc>
        <w:tc>
          <w:tcPr>
            <w:tcW w:w="1134" w:type="dxa"/>
            <w:vAlign w:val="center"/>
            <w:hideMark/>
          </w:tcPr>
          <w:p w:rsidR="0019772F" w:rsidRPr="0019772F" w:rsidRDefault="0019772F" w:rsidP="00EB50D0">
            <w:pPr>
              <w:jc w:val="both"/>
              <w:rPr>
                <w:rFonts w:ascii="Arial" w:hAnsi="Arial" w:cs="Arial"/>
                <w:b/>
                <w:bCs/>
                <w:color w:val="000000"/>
                <w:sz w:val="16"/>
                <w:szCs w:val="16"/>
                <w:lang w:eastAsia="es-MX"/>
              </w:rPr>
            </w:pPr>
            <w:r w:rsidRPr="0019772F">
              <w:rPr>
                <w:rFonts w:ascii="Arial" w:hAnsi="Arial" w:cs="Arial"/>
                <w:b/>
                <w:bCs/>
                <w:color w:val="000000"/>
                <w:sz w:val="16"/>
                <w:szCs w:val="16"/>
                <w:lang w:eastAsia="es-MX"/>
              </w:rPr>
              <w:t>POPULAR</w:t>
            </w:r>
          </w:p>
          <w:p w:rsidR="0019772F" w:rsidRPr="0019772F" w:rsidRDefault="0019772F" w:rsidP="00EB50D0">
            <w:pPr>
              <w:ind w:right="-106"/>
              <w:jc w:val="both"/>
              <w:rPr>
                <w:rFonts w:ascii="Arial" w:hAnsi="Arial" w:cs="Arial"/>
                <w:b/>
                <w:bCs/>
                <w:color w:val="000000"/>
                <w:sz w:val="16"/>
                <w:szCs w:val="16"/>
                <w:lang w:eastAsia="es-MX"/>
              </w:rPr>
            </w:pPr>
            <w:r w:rsidRPr="0019772F">
              <w:rPr>
                <w:rFonts w:ascii="Arial" w:hAnsi="Arial" w:cs="Arial"/>
                <w:b/>
                <w:bCs/>
                <w:color w:val="000000"/>
                <w:sz w:val="16"/>
                <w:szCs w:val="16"/>
                <w:lang w:eastAsia="es-MX"/>
              </w:rPr>
              <w:t xml:space="preserve"> 1  (A)</w:t>
            </w:r>
          </w:p>
          <w:p w:rsidR="0019772F" w:rsidRPr="0019772F" w:rsidRDefault="0019772F" w:rsidP="00EB50D0">
            <w:pPr>
              <w:jc w:val="both"/>
              <w:rPr>
                <w:rFonts w:ascii="Arial" w:hAnsi="Arial" w:cs="Arial"/>
                <w:b/>
                <w:bCs/>
                <w:color w:val="000000"/>
                <w:sz w:val="16"/>
                <w:szCs w:val="16"/>
                <w:lang w:eastAsia="es-MX"/>
              </w:rPr>
            </w:pPr>
            <w:r w:rsidRPr="0019772F">
              <w:rPr>
                <w:rFonts w:ascii="Arial" w:hAnsi="Arial" w:cs="Arial"/>
                <w:b/>
                <w:bCs/>
                <w:color w:val="000000"/>
                <w:sz w:val="16"/>
                <w:szCs w:val="16"/>
                <w:lang w:eastAsia="es-MX"/>
              </w:rPr>
              <w:t> </w:t>
            </w:r>
          </w:p>
        </w:tc>
        <w:tc>
          <w:tcPr>
            <w:tcW w:w="992" w:type="dxa"/>
            <w:vAlign w:val="center"/>
            <w:hideMark/>
          </w:tcPr>
          <w:p w:rsidR="0019772F" w:rsidRPr="0019772F" w:rsidRDefault="0019772F" w:rsidP="00EB50D0">
            <w:pPr>
              <w:ind w:right="-109"/>
              <w:jc w:val="both"/>
              <w:rPr>
                <w:rFonts w:ascii="Arial" w:hAnsi="Arial" w:cs="Arial"/>
                <w:b/>
                <w:bCs/>
                <w:color w:val="000000"/>
                <w:sz w:val="16"/>
                <w:szCs w:val="16"/>
                <w:lang w:eastAsia="es-MX"/>
              </w:rPr>
            </w:pPr>
            <w:r w:rsidRPr="0019772F">
              <w:rPr>
                <w:rFonts w:ascii="Arial" w:hAnsi="Arial" w:cs="Arial"/>
                <w:b/>
                <w:bCs/>
                <w:color w:val="000000"/>
                <w:sz w:val="16"/>
                <w:szCs w:val="16"/>
                <w:lang w:eastAsia="es-MX"/>
              </w:rPr>
              <w:t>POPULAR 2</w:t>
            </w:r>
          </w:p>
        </w:tc>
        <w:tc>
          <w:tcPr>
            <w:tcW w:w="993" w:type="dxa"/>
            <w:vAlign w:val="center"/>
            <w:hideMark/>
          </w:tcPr>
          <w:p w:rsidR="0019772F" w:rsidRPr="0019772F" w:rsidRDefault="0019772F" w:rsidP="00EB50D0">
            <w:pPr>
              <w:ind w:right="-104"/>
              <w:jc w:val="both"/>
              <w:rPr>
                <w:rFonts w:ascii="Arial" w:hAnsi="Arial" w:cs="Arial"/>
                <w:b/>
                <w:bCs/>
                <w:color w:val="000000"/>
                <w:sz w:val="16"/>
                <w:szCs w:val="16"/>
                <w:lang w:eastAsia="es-MX"/>
              </w:rPr>
            </w:pPr>
            <w:r w:rsidRPr="0019772F">
              <w:rPr>
                <w:rFonts w:ascii="Arial" w:hAnsi="Arial" w:cs="Arial"/>
                <w:b/>
                <w:bCs/>
                <w:color w:val="000000"/>
                <w:sz w:val="16"/>
                <w:szCs w:val="16"/>
                <w:lang w:eastAsia="es-MX"/>
              </w:rPr>
              <w:t>INTERES SOCIAL</w:t>
            </w:r>
          </w:p>
        </w:tc>
        <w:tc>
          <w:tcPr>
            <w:tcW w:w="1275" w:type="dxa"/>
            <w:vAlign w:val="center"/>
            <w:hideMark/>
          </w:tcPr>
          <w:p w:rsidR="0019772F" w:rsidRPr="0019772F" w:rsidRDefault="0019772F" w:rsidP="00EB50D0">
            <w:pPr>
              <w:ind w:right="-106"/>
              <w:jc w:val="both"/>
              <w:rPr>
                <w:rFonts w:ascii="Arial" w:hAnsi="Arial" w:cs="Arial"/>
                <w:b/>
                <w:bCs/>
                <w:color w:val="000000"/>
                <w:sz w:val="16"/>
                <w:szCs w:val="16"/>
                <w:lang w:eastAsia="es-MX"/>
              </w:rPr>
            </w:pPr>
            <w:r w:rsidRPr="0019772F">
              <w:rPr>
                <w:rFonts w:ascii="Arial" w:hAnsi="Arial" w:cs="Arial"/>
                <w:b/>
                <w:bCs/>
                <w:color w:val="000000"/>
                <w:sz w:val="16"/>
                <w:szCs w:val="16"/>
                <w:lang w:eastAsia="es-MX"/>
              </w:rPr>
              <w:t>RESIDENCIAL</w:t>
            </w:r>
          </w:p>
        </w:tc>
        <w:tc>
          <w:tcPr>
            <w:tcW w:w="1134" w:type="dxa"/>
            <w:vAlign w:val="center"/>
          </w:tcPr>
          <w:p w:rsidR="0019772F" w:rsidRPr="0019772F" w:rsidRDefault="0019772F" w:rsidP="00EB50D0">
            <w:pPr>
              <w:ind w:right="-113"/>
              <w:jc w:val="both"/>
              <w:rPr>
                <w:rFonts w:ascii="Arial" w:hAnsi="Arial" w:cs="Arial"/>
                <w:b/>
                <w:bCs/>
                <w:color w:val="000000"/>
                <w:sz w:val="16"/>
                <w:szCs w:val="16"/>
                <w:lang w:eastAsia="es-MX"/>
              </w:rPr>
            </w:pPr>
            <w:r w:rsidRPr="0019772F">
              <w:rPr>
                <w:rFonts w:ascii="Arial" w:hAnsi="Arial" w:cs="Arial"/>
                <w:b/>
                <w:bCs/>
                <w:color w:val="000000"/>
                <w:sz w:val="16"/>
                <w:szCs w:val="16"/>
                <w:lang w:eastAsia="es-MX"/>
              </w:rPr>
              <w:t>ORGANISMO PÚBLICO (B)</w:t>
            </w:r>
          </w:p>
        </w:tc>
        <w:tc>
          <w:tcPr>
            <w:tcW w:w="1418" w:type="dxa"/>
            <w:shd w:val="clear" w:color="auto" w:fill="auto"/>
            <w:vAlign w:val="center"/>
            <w:hideMark/>
          </w:tcPr>
          <w:p w:rsidR="0019772F" w:rsidRPr="0019772F" w:rsidRDefault="0019772F" w:rsidP="00EB50D0">
            <w:pPr>
              <w:ind w:right="-108"/>
              <w:jc w:val="center"/>
              <w:rPr>
                <w:rFonts w:ascii="Arial" w:hAnsi="Arial" w:cs="Arial"/>
                <w:b/>
                <w:bCs/>
                <w:color w:val="000000"/>
                <w:sz w:val="16"/>
                <w:szCs w:val="16"/>
              </w:rPr>
            </w:pPr>
            <w:r w:rsidRPr="0019772F">
              <w:rPr>
                <w:rFonts w:ascii="Arial" w:hAnsi="Arial" w:cs="Arial"/>
                <w:b/>
                <w:bCs/>
                <w:color w:val="000000"/>
                <w:sz w:val="16"/>
                <w:szCs w:val="16"/>
              </w:rPr>
              <w:t>INSTITUCIONES SOCIALES*</w:t>
            </w:r>
          </w:p>
        </w:tc>
        <w:tc>
          <w:tcPr>
            <w:tcW w:w="1417" w:type="dxa"/>
            <w:vAlign w:val="center"/>
            <w:hideMark/>
          </w:tcPr>
          <w:p w:rsidR="0019772F" w:rsidRPr="0019772F" w:rsidRDefault="0019772F" w:rsidP="00EB50D0">
            <w:pPr>
              <w:jc w:val="center"/>
              <w:rPr>
                <w:rFonts w:ascii="Arial" w:hAnsi="Arial" w:cs="Arial"/>
                <w:b/>
                <w:bCs/>
                <w:color w:val="000000"/>
                <w:sz w:val="16"/>
                <w:szCs w:val="16"/>
              </w:rPr>
            </w:pPr>
            <w:r w:rsidRPr="0019772F">
              <w:rPr>
                <w:rFonts w:ascii="Arial" w:hAnsi="Arial" w:cs="Arial"/>
                <w:b/>
                <w:bCs/>
                <w:color w:val="000000"/>
                <w:sz w:val="16"/>
                <w:szCs w:val="16"/>
              </w:rPr>
              <w:t>COMERCIAL E INDUSTRIAL B)</w:t>
            </w:r>
          </w:p>
        </w:tc>
      </w:tr>
      <w:tr w:rsidR="0019772F" w:rsidRPr="0019772F" w:rsidTr="00EB50D0">
        <w:trPr>
          <w:trHeight w:val="36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BASE</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52.68</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63.22</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67.39</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265.02</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78.17</w:t>
            </w:r>
          </w:p>
        </w:tc>
        <w:tc>
          <w:tcPr>
            <w:tcW w:w="1418" w:type="dxa"/>
            <w:shd w:val="clear" w:color="auto" w:fill="auto"/>
            <w:noWrap/>
            <w:vAlign w:val="center"/>
          </w:tcPr>
          <w:p w:rsidR="0019772F" w:rsidRPr="0019772F" w:rsidRDefault="0019772F" w:rsidP="0019772F">
            <w:pPr>
              <w:jc w:val="right"/>
              <w:rPr>
                <w:rFonts w:asciiTheme="minorHAnsi" w:hAnsiTheme="minorHAnsi" w:cs="Arial"/>
                <w:bCs/>
                <w:sz w:val="20"/>
                <w:szCs w:val="20"/>
              </w:rPr>
            </w:pPr>
            <w:r w:rsidRPr="0019772F">
              <w:rPr>
                <w:rFonts w:asciiTheme="minorHAnsi" w:hAnsiTheme="minorHAnsi" w:cs="Arial"/>
                <w:bCs/>
                <w:sz w:val="20"/>
                <w:szCs w:val="20"/>
              </w:rPr>
              <w:t>60.06</w:t>
            </w:r>
          </w:p>
        </w:tc>
        <w:tc>
          <w:tcPr>
            <w:tcW w:w="1417" w:type="dxa"/>
            <w:noWrap/>
            <w:vAlign w:val="center"/>
          </w:tcPr>
          <w:p w:rsidR="0019772F" w:rsidRPr="0019772F" w:rsidRDefault="0019772F" w:rsidP="0019772F">
            <w:pPr>
              <w:jc w:val="right"/>
              <w:rPr>
                <w:rFonts w:asciiTheme="minorHAnsi" w:hAnsiTheme="minorHAnsi" w:cs="Arial"/>
                <w:bCs/>
                <w:sz w:val="20"/>
                <w:szCs w:val="20"/>
              </w:rPr>
            </w:pPr>
            <w:r w:rsidRPr="0019772F">
              <w:rPr>
                <w:rFonts w:asciiTheme="minorHAnsi" w:hAnsiTheme="minorHAnsi" w:cs="Arial"/>
                <w:bCs/>
                <w:sz w:val="20"/>
                <w:szCs w:val="20"/>
              </w:rPr>
              <w:t>288.16</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10</w:t>
            </w:r>
          </w:p>
        </w:tc>
        <w:tc>
          <w:tcPr>
            <w:tcW w:w="1134" w:type="dxa"/>
            <w:shd w:val="clear" w:color="auto" w:fill="D9D9D9" w:themeFill="background1" w:themeFillShade="D9"/>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69.99</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83.98</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123.44</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336.57</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143.19</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79.78</w:t>
            </w:r>
          </w:p>
        </w:tc>
        <w:tc>
          <w:tcPr>
            <w:tcW w:w="1417" w:type="dxa"/>
            <w:noWrap/>
            <w:vAlign w:val="center"/>
          </w:tcPr>
          <w:p w:rsidR="0019772F" w:rsidRPr="0019772F" w:rsidRDefault="0019772F" w:rsidP="0019772F">
            <w:pPr>
              <w:jc w:val="right"/>
              <w:rPr>
                <w:rFonts w:asciiTheme="minorHAnsi" w:hAnsiTheme="minorHAnsi" w:cs="Arial"/>
                <w:bCs/>
                <w:sz w:val="20"/>
                <w:szCs w:val="20"/>
              </w:rPr>
            </w:pPr>
            <w:r w:rsidRPr="0019772F">
              <w:rPr>
                <w:rFonts w:asciiTheme="minorHAnsi" w:hAnsiTheme="minorHAnsi" w:cs="Arial"/>
                <w:bCs/>
                <w:sz w:val="20"/>
                <w:szCs w:val="20"/>
              </w:rPr>
              <w:t>418.08</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15</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119.45</w:t>
            </w:r>
          </w:p>
        </w:tc>
        <w:tc>
          <w:tcPr>
            <w:tcW w:w="992" w:type="dxa"/>
            <w:shd w:val="clear" w:color="auto" w:fill="D9D9D9" w:themeFill="background1" w:themeFillShade="D9"/>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143.34</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181.56</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380.46</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210.61</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136.17</w:t>
            </w:r>
          </w:p>
        </w:tc>
        <w:tc>
          <w:tcPr>
            <w:tcW w:w="1417" w:type="dxa"/>
            <w:noWrap/>
            <w:vAlign w:val="center"/>
          </w:tcPr>
          <w:p w:rsidR="0019772F" w:rsidRPr="0019772F" w:rsidRDefault="0019772F" w:rsidP="0019772F">
            <w:pPr>
              <w:jc w:val="right"/>
              <w:rPr>
                <w:rFonts w:asciiTheme="minorHAnsi" w:hAnsiTheme="minorHAnsi" w:cs="Arial"/>
                <w:bCs/>
                <w:sz w:val="20"/>
                <w:szCs w:val="20"/>
              </w:rPr>
            </w:pPr>
            <w:r w:rsidRPr="0019772F">
              <w:rPr>
                <w:rFonts w:asciiTheme="minorHAnsi" w:hAnsiTheme="minorHAnsi" w:cs="Arial"/>
                <w:bCs/>
                <w:sz w:val="20"/>
                <w:szCs w:val="20"/>
              </w:rPr>
              <w:t>483.04</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lastRenderedPageBreak/>
              <w:t>Hasta 20</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186.56</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223.87</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260.02</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418.94</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301.62</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212.68</w:t>
            </w:r>
          </w:p>
        </w:tc>
        <w:tc>
          <w:tcPr>
            <w:tcW w:w="1417" w:type="dxa"/>
            <w:noWrap/>
            <w:vAlign w:val="center"/>
          </w:tcPr>
          <w:p w:rsidR="0019772F" w:rsidRPr="0019772F" w:rsidRDefault="0019772F" w:rsidP="0019772F">
            <w:pPr>
              <w:jc w:val="right"/>
              <w:rPr>
                <w:rFonts w:asciiTheme="minorHAnsi" w:hAnsiTheme="minorHAnsi" w:cs="Arial"/>
                <w:bCs/>
                <w:sz w:val="20"/>
                <w:szCs w:val="20"/>
              </w:rPr>
            </w:pPr>
            <w:r w:rsidRPr="0019772F">
              <w:rPr>
                <w:rFonts w:asciiTheme="minorHAnsi" w:hAnsiTheme="minorHAnsi" w:cs="Arial"/>
                <w:bCs/>
                <w:sz w:val="20"/>
                <w:szCs w:val="20"/>
              </w:rPr>
              <w:t>548.00</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25</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253.66</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304.39</w:t>
            </w:r>
          </w:p>
        </w:tc>
        <w:tc>
          <w:tcPr>
            <w:tcW w:w="993" w:type="dxa"/>
            <w:shd w:val="clear" w:color="auto" w:fill="D9D9D9" w:themeFill="background1" w:themeFillShade="D9"/>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324.46</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523.41</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376.38</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289.17</w:t>
            </w:r>
          </w:p>
        </w:tc>
        <w:tc>
          <w:tcPr>
            <w:tcW w:w="1417" w:type="dxa"/>
            <w:noWrap/>
            <w:vAlign w:val="center"/>
          </w:tcPr>
          <w:p w:rsidR="0019772F" w:rsidRPr="0019772F" w:rsidRDefault="0019772F" w:rsidP="0019772F">
            <w:pPr>
              <w:jc w:val="right"/>
              <w:rPr>
                <w:rFonts w:asciiTheme="minorHAnsi" w:hAnsiTheme="minorHAnsi" w:cs="Arial"/>
                <w:bCs/>
                <w:sz w:val="20"/>
                <w:szCs w:val="20"/>
              </w:rPr>
            </w:pPr>
            <w:r w:rsidRPr="0019772F">
              <w:rPr>
                <w:rFonts w:asciiTheme="minorHAnsi" w:hAnsiTheme="minorHAnsi" w:cs="Arial"/>
                <w:bCs/>
                <w:sz w:val="20"/>
                <w:szCs w:val="20"/>
              </w:rPr>
              <w:t>694.12</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30</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372.33</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446.80</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476.28</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615.19</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552.48</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424.46</w:t>
            </w:r>
          </w:p>
        </w:tc>
        <w:tc>
          <w:tcPr>
            <w:tcW w:w="1417" w:type="dxa"/>
            <w:noWrap/>
            <w:vAlign w:val="center"/>
          </w:tcPr>
          <w:p w:rsidR="0019772F" w:rsidRPr="0019772F" w:rsidRDefault="0019772F" w:rsidP="0019772F">
            <w:pPr>
              <w:jc w:val="right"/>
              <w:rPr>
                <w:rFonts w:asciiTheme="minorHAnsi" w:hAnsiTheme="minorHAnsi" w:cs="Arial"/>
                <w:bCs/>
                <w:sz w:val="20"/>
                <w:szCs w:val="20"/>
              </w:rPr>
            </w:pPr>
            <w:r w:rsidRPr="0019772F">
              <w:rPr>
                <w:rFonts w:asciiTheme="minorHAnsi" w:hAnsiTheme="minorHAnsi" w:cs="Arial"/>
                <w:bCs/>
                <w:sz w:val="20"/>
                <w:szCs w:val="20"/>
              </w:rPr>
              <w:t>841.16</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40</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609.71</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731.65</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779.89</w:t>
            </w:r>
          </w:p>
        </w:tc>
        <w:tc>
          <w:tcPr>
            <w:tcW w:w="1275" w:type="dxa"/>
            <w:shd w:val="clear" w:color="auto" w:fill="D9D9D9" w:themeFill="background1" w:themeFillShade="D9"/>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837.51</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904.67</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695.07</w:t>
            </w:r>
          </w:p>
        </w:tc>
        <w:tc>
          <w:tcPr>
            <w:tcW w:w="1417" w:type="dxa"/>
            <w:noWrap/>
            <w:vAlign w:val="center"/>
          </w:tcPr>
          <w:p w:rsidR="0019772F" w:rsidRPr="0019772F" w:rsidRDefault="0019772F" w:rsidP="0019772F">
            <w:pPr>
              <w:jc w:val="right"/>
              <w:rPr>
                <w:rFonts w:asciiTheme="minorHAnsi" w:hAnsiTheme="minorHAnsi" w:cs="Arial"/>
                <w:bCs/>
                <w:sz w:val="20"/>
                <w:szCs w:val="20"/>
              </w:rPr>
            </w:pPr>
            <w:r w:rsidRPr="0019772F">
              <w:rPr>
                <w:rFonts w:asciiTheme="minorHAnsi" w:hAnsiTheme="minorHAnsi" w:cs="Arial"/>
                <w:bCs/>
                <w:sz w:val="20"/>
                <w:szCs w:val="20"/>
              </w:rPr>
              <w:t>1,135.25</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45</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709.78</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851.74</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907.93</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1,032.73</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1,053.20</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809.15</w:t>
            </w:r>
          </w:p>
        </w:tc>
        <w:tc>
          <w:tcPr>
            <w:tcW w:w="1417" w:type="dxa"/>
            <w:shd w:val="clear" w:color="auto" w:fill="D9D9D9" w:themeFill="background1" w:themeFillShade="D9"/>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1,282.34</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75</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1,449.26</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1,739.12</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1,853.83</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2,233.54</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2,150.44</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1,652.16</w:t>
            </w:r>
          </w:p>
        </w:tc>
        <w:tc>
          <w:tcPr>
            <w:tcW w:w="1417"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3,470.41</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100</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2,249.27</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2,699.13</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2,877.17</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3,501.60</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3,337.52</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2,564.17</w:t>
            </w:r>
          </w:p>
        </w:tc>
        <w:tc>
          <w:tcPr>
            <w:tcW w:w="1417"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5,123.11</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150</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4,328.87</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5,194.64</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5,571.58</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6,591.27</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6,463.03</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4,934.91</w:t>
            </w:r>
          </w:p>
        </w:tc>
        <w:tc>
          <w:tcPr>
            <w:tcW w:w="1417"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8,980.37</w:t>
            </w:r>
          </w:p>
        </w:tc>
      </w:tr>
      <w:tr w:rsidR="0019772F" w:rsidRPr="0019772F" w:rsidTr="00EB50D0">
        <w:trPr>
          <w:trHeight w:val="414"/>
        </w:trPr>
        <w:tc>
          <w:tcPr>
            <w:tcW w:w="1271" w:type="dxa"/>
            <w:vAlign w:val="center"/>
            <w:hideMark/>
          </w:tcPr>
          <w:p w:rsidR="0019772F" w:rsidRPr="0019772F" w:rsidRDefault="0019772F" w:rsidP="00EB50D0">
            <w:pPr>
              <w:jc w:val="both"/>
              <w:rPr>
                <w:rFonts w:ascii="Arial" w:hAnsi="Arial" w:cs="Arial"/>
                <w:b/>
                <w:bCs/>
                <w:color w:val="000000"/>
                <w:sz w:val="20"/>
                <w:szCs w:val="20"/>
                <w:lang w:eastAsia="es-MX"/>
              </w:rPr>
            </w:pPr>
            <w:r w:rsidRPr="0019772F">
              <w:rPr>
                <w:rFonts w:ascii="Arial" w:hAnsi="Arial" w:cs="Arial"/>
                <w:b/>
                <w:bCs/>
                <w:color w:val="000000"/>
                <w:sz w:val="20"/>
                <w:szCs w:val="20"/>
                <w:lang w:eastAsia="es-MX"/>
              </w:rPr>
              <w:t>Hasta 200</w:t>
            </w:r>
          </w:p>
        </w:tc>
        <w:tc>
          <w:tcPr>
            <w:tcW w:w="1134"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7,083.76</w:t>
            </w:r>
          </w:p>
        </w:tc>
        <w:tc>
          <w:tcPr>
            <w:tcW w:w="992"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8,500.52</w:t>
            </w:r>
          </w:p>
        </w:tc>
        <w:tc>
          <w:tcPr>
            <w:tcW w:w="993"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9,117.35</w:t>
            </w:r>
          </w:p>
        </w:tc>
        <w:tc>
          <w:tcPr>
            <w:tcW w:w="1275"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10,661.78</w:t>
            </w:r>
          </w:p>
        </w:tc>
        <w:tc>
          <w:tcPr>
            <w:tcW w:w="1134" w:type="dxa"/>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10,576.13</w:t>
            </w:r>
          </w:p>
        </w:tc>
        <w:tc>
          <w:tcPr>
            <w:tcW w:w="1418" w:type="dxa"/>
            <w:shd w:val="clear" w:color="auto" w:fill="auto"/>
            <w:noWrap/>
            <w:vAlign w:val="center"/>
          </w:tcPr>
          <w:p w:rsidR="0019772F" w:rsidRPr="0019772F" w:rsidRDefault="0019772F" w:rsidP="0019772F">
            <w:pPr>
              <w:jc w:val="right"/>
              <w:rPr>
                <w:rFonts w:asciiTheme="minorHAnsi" w:hAnsiTheme="minorHAnsi" w:cs="Arial"/>
                <w:color w:val="000000"/>
                <w:sz w:val="20"/>
                <w:szCs w:val="20"/>
              </w:rPr>
            </w:pPr>
            <w:r w:rsidRPr="0019772F">
              <w:rPr>
                <w:rFonts w:asciiTheme="minorHAnsi" w:hAnsiTheme="minorHAnsi" w:cs="Arial"/>
                <w:color w:val="000000"/>
                <w:sz w:val="20"/>
                <w:szCs w:val="20"/>
              </w:rPr>
              <w:t>8,075.48</w:t>
            </w:r>
          </w:p>
        </w:tc>
        <w:tc>
          <w:tcPr>
            <w:tcW w:w="1417" w:type="dxa"/>
            <w:noWrap/>
            <w:vAlign w:val="center"/>
          </w:tcPr>
          <w:p w:rsidR="0019772F" w:rsidRPr="0019772F" w:rsidRDefault="0019772F" w:rsidP="0019772F">
            <w:pPr>
              <w:jc w:val="right"/>
              <w:rPr>
                <w:rFonts w:asciiTheme="minorHAnsi" w:hAnsiTheme="minorHAnsi" w:cs="Arial"/>
                <w:bCs/>
                <w:color w:val="000000"/>
                <w:sz w:val="20"/>
                <w:szCs w:val="20"/>
                <w:lang w:eastAsia="es-MX"/>
              </w:rPr>
            </w:pPr>
            <w:r w:rsidRPr="0019772F">
              <w:rPr>
                <w:rFonts w:asciiTheme="minorHAnsi" w:hAnsiTheme="minorHAnsi" w:cs="Arial"/>
                <w:bCs/>
                <w:color w:val="000000"/>
                <w:sz w:val="20"/>
                <w:szCs w:val="20"/>
                <w:lang w:eastAsia="es-MX"/>
              </w:rPr>
              <w:t>12,475.66</w:t>
            </w:r>
          </w:p>
        </w:tc>
      </w:tr>
    </w:tbl>
    <w:p w:rsidR="009549AA" w:rsidRDefault="009549AA" w:rsidP="0019772F">
      <w:pPr>
        <w:jc w:val="both"/>
        <w:rPr>
          <w:rFonts w:ascii="Arial" w:hAnsi="Arial" w:cs="Arial"/>
          <w:b/>
          <w:sz w:val="22"/>
          <w:szCs w:val="22"/>
        </w:rPr>
      </w:pPr>
    </w:p>
    <w:p w:rsidR="009549AA" w:rsidRDefault="009549AA" w:rsidP="0019772F">
      <w:pPr>
        <w:jc w:val="both"/>
        <w:rPr>
          <w:rFonts w:ascii="Arial" w:hAnsi="Arial" w:cs="Arial"/>
          <w:b/>
          <w:sz w:val="22"/>
          <w:szCs w:val="22"/>
        </w:rPr>
      </w:pPr>
    </w:p>
    <w:p w:rsidR="0019772F" w:rsidRPr="0019772F" w:rsidRDefault="0019772F" w:rsidP="0019772F">
      <w:pPr>
        <w:jc w:val="both"/>
        <w:rPr>
          <w:rFonts w:ascii="Arial" w:hAnsi="Arial" w:cs="Arial"/>
          <w:b/>
        </w:rPr>
      </w:pPr>
      <w:r w:rsidRPr="0019772F">
        <w:rPr>
          <w:rFonts w:ascii="Arial" w:hAnsi="Arial" w:cs="Arial"/>
          <w:b/>
          <w:sz w:val="22"/>
          <w:szCs w:val="22"/>
        </w:rPr>
        <w:t>TARIFAS DE CUOTAS FIJAS</w:t>
      </w:r>
    </w:p>
    <w:p w:rsidR="0019772F" w:rsidRPr="0019772F" w:rsidRDefault="0019772F" w:rsidP="0019772F">
      <w:pPr>
        <w:jc w:val="both"/>
        <w:rPr>
          <w:rFonts w:ascii="Arial" w:hAnsi="Arial" w:cs="Arial"/>
          <w:b/>
        </w:rPr>
      </w:pPr>
    </w:p>
    <w:p w:rsidR="0019772F" w:rsidRPr="0019772F" w:rsidRDefault="0019772F" w:rsidP="0019772F">
      <w:pPr>
        <w:jc w:val="both"/>
        <w:rPr>
          <w:rFonts w:ascii="Arial" w:hAnsi="Arial" w:cs="Arial"/>
        </w:rPr>
      </w:pPr>
      <w:r w:rsidRPr="0019772F">
        <w:rPr>
          <w:rFonts w:ascii="Arial" w:hAnsi="Arial" w:cs="Arial"/>
          <w:b/>
          <w:sz w:val="22"/>
          <w:szCs w:val="22"/>
        </w:rPr>
        <w:t xml:space="preserve">Nota: </w:t>
      </w:r>
      <w:r w:rsidRPr="0019772F">
        <w:rPr>
          <w:rFonts w:ascii="Arial" w:hAnsi="Arial" w:cs="Arial"/>
          <w:sz w:val="22"/>
          <w:szCs w:val="22"/>
        </w:rPr>
        <w:t>(A) La tarifa Popular 1 no incluye cargo por drenaje.</w:t>
      </w:r>
    </w:p>
    <w:p w:rsidR="0019772F" w:rsidRPr="0019772F" w:rsidRDefault="0019772F" w:rsidP="0019772F">
      <w:pPr>
        <w:contextualSpacing/>
        <w:jc w:val="both"/>
        <w:rPr>
          <w:rFonts w:ascii="Arial" w:hAnsi="Arial" w:cs="Arial"/>
        </w:rPr>
      </w:pPr>
      <w:r w:rsidRPr="0019772F">
        <w:rPr>
          <w:rFonts w:ascii="Arial" w:hAnsi="Arial" w:cs="Arial"/>
          <w:sz w:val="22"/>
          <w:szCs w:val="22"/>
        </w:rPr>
        <w:t>(B) En Organismos Públicos y Comercial e Industrial se incluye el IVA (16%)</w:t>
      </w:r>
    </w:p>
    <w:p w:rsidR="0019772F" w:rsidRPr="0019772F" w:rsidRDefault="0019772F" w:rsidP="0019772F">
      <w:pPr>
        <w:contextualSpacing/>
        <w:jc w:val="both"/>
        <w:rPr>
          <w:rFonts w:ascii="Arial" w:hAnsi="Arial" w:cs="Arial"/>
        </w:rPr>
      </w:pPr>
      <w:r w:rsidRPr="0019772F">
        <w:rPr>
          <w:rFonts w:ascii="Arial" w:hAnsi="Arial" w:cs="Arial"/>
          <w:sz w:val="22"/>
          <w:szCs w:val="22"/>
        </w:rPr>
        <w:t>** El consumo fijo es cuando el usuario no tiene medidor.</w:t>
      </w:r>
    </w:p>
    <w:p w:rsidR="0019772F" w:rsidRPr="0019772F" w:rsidRDefault="0019772F" w:rsidP="0019772F">
      <w:pPr>
        <w:contextualSpacing/>
        <w:jc w:val="both"/>
        <w:rPr>
          <w:rFonts w:ascii="Arial" w:hAnsi="Arial" w:cs="Arial"/>
        </w:rPr>
      </w:pPr>
    </w:p>
    <w:p w:rsidR="0019772F" w:rsidRDefault="0019772F" w:rsidP="0019772F">
      <w:pPr>
        <w:contextualSpacing/>
        <w:jc w:val="both"/>
        <w:rPr>
          <w:rFonts w:ascii="Arial" w:hAnsi="Arial" w:cs="Arial"/>
          <w:sz w:val="22"/>
          <w:szCs w:val="22"/>
        </w:rPr>
      </w:pPr>
      <w:r w:rsidRPr="0019772F">
        <w:rPr>
          <w:rFonts w:ascii="Arial" w:hAnsi="Arial" w:cs="Arial"/>
          <w:sz w:val="22"/>
          <w:szCs w:val="22"/>
        </w:rPr>
        <w:t>Cuando el consumo mensual rebase los 200 metros cúbicos, los usuarios pagarán lo siguiente de acuerdo a la tarifa que corresponda:</w:t>
      </w:r>
    </w:p>
    <w:p w:rsidR="009549AA" w:rsidRPr="0019772F" w:rsidRDefault="009549AA" w:rsidP="0019772F">
      <w:pPr>
        <w:contextualSpacing/>
        <w:jc w:val="both"/>
        <w:rPr>
          <w:rFonts w:ascii="Arial" w:hAnsi="Arial" w:cs="Arial"/>
        </w:rPr>
      </w:pPr>
    </w:p>
    <w:p w:rsidR="0019772F" w:rsidRPr="0019772F" w:rsidRDefault="0019772F" w:rsidP="0019772F">
      <w:pPr>
        <w:contextualSpacing/>
        <w:jc w:val="both"/>
        <w:rPr>
          <w:rFonts w:ascii="Arial" w:hAnsi="Arial" w:cs="Arial"/>
        </w:rPr>
      </w:pPr>
    </w:p>
    <w:p w:rsidR="0019772F" w:rsidRPr="0019772F" w:rsidRDefault="0019772F" w:rsidP="0019772F">
      <w:pPr>
        <w:contextualSpacing/>
        <w:jc w:val="both"/>
        <w:rPr>
          <w:rFonts w:ascii="Arial" w:hAnsi="Arial" w:cs="Arial"/>
          <w:lang w:eastAsia="es-MX"/>
        </w:rPr>
      </w:pPr>
      <w:r w:rsidRPr="0019772F">
        <w:rPr>
          <w:rFonts w:ascii="Arial" w:hAnsi="Arial" w:cs="Arial"/>
          <w:b/>
          <w:sz w:val="22"/>
          <w:szCs w:val="22"/>
        </w:rPr>
        <w:t xml:space="preserve">1.-Popular 1: </w:t>
      </w:r>
      <w:r w:rsidRPr="0019772F">
        <w:rPr>
          <w:rFonts w:ascii="Arial" w:hAnsi="Arial" w:cs="Arial"/>
          <w:b/>
          <w:sz w:val="22"/>
          <w:szCs w:val="22"/>
        </w:rPr>
        <w:tab/>
      </w:r>
      <w:r w:rsidRPr="0019772F">
        <w:rPr>
          <w:rFonts w:ascii="Arial" w:hAnsi="Arial" w:cs="Arial"/>
          <w:b/>
          <w:sz w:val="22"/>
          <w:szCs w:val="22"/>
        </w:rPr>
        <w:tab/>
      </w:r>
      <w:r w:rsidRPr="0019772F">
        <w:rPr>
          <w:rFonts w:ascii="Arial" w:hAnsi="Arial" w:cs="Arial"/>
          <w:b/>
          <w:sz w:val="22"/>
          <w:szCs w:val="22"/>
        </w:rPr>
        <w:tab/>
      </w:r>
      <w:r w:rsidRPr="0019772F">
        <w:rPr>
          <w:rFonts w:ascii="Arial" w:hAnsi="Arial" w:cs="Arial"/>
          <w:sz w:val="22"/>
          <w:szCs w:val="22"/>
        </w:rPr>
        <w:t>$</w:t>
      </w:r>
      <w:r w:rsidRPr="0019772F">
        <w:rPr>
          <w:rFonts w:ascii="Arial" w:hAnsi="Arial" w:cs="Arial"/>
          <w:lang w:eastAsia="es-MX"/>
        </w:rPr>
        <w:t>35.28 por metro cúbico y al resultado agregar la base de $52.68</w:t>
      </w:r>
    </w:p>
    <w:p w:rsidR="0019772F" w:rsidRPr="0019772F" w:rsidRDefault="0019772F" w:rsidP="0019772F">
      <w:pPr>
        <w:contextualSpacing/>
        <w:jc w:val="both"/>
        <w:rPr>
          <w:rFonts w:ascii="Arial" w:hAnsi="Arial" w:cs="Arial"/>
          <w:lang w:eastAsia="es-MX"/>
        </w:rPr>
      </w:pPr>
      <w:r w:rsidRPr="0019772F">
        <w:rPr>
          <w:rFonts w:ascii="Arial" w:hAnsi="Arial" w:cs="Arial"/>
          <w:b/>
          <w:sz w:val="22"/>
          <w:szCs w:val="22"/>
        </w:rPr>
        <w:t xml:space="preserve">2.-Popular 2: </w:t>
      </w:r>
      <w:r w:rsidRPr="0019772F">
        <w:rPr>
          <w:rFonts w:ascii="Arial" w:hAnsi="Arial" w:cs="Arial"/>
          <w:b/>
          <w:sz w:val="22"/>
          <w:szCs w:val="22"/>
        </w:rPr>
        <w:tab/>
      </w:r>
      <w:r w:rsidRPr="0019772F">
        <w:rPr>
          <w:rFonts w:ascii="Arial" w:hAnsi="Arial" w:cs="Arial"/>
          <w:b/>
          <w:sz w:val="22"/>
          <w:szCs w:val="22"/>
        </w:rPr>
        <w:tab/>
      </w:r>
      <w:r w:rsidRPr="0019772F">
        <w:rPr>
          <w:rFonts w:ascii="Arial" w:hAnsi="Arial" w:cs="Arial"/>
          <w:b/>
          <w:sz w:val="22"/>
          <w:szCs w:val="22"/>
        </w:rPr>
        <w:tab/>
      </w:r>
      <w:r w:rsidRPr="0019772F">
        <w:rPr>
          <w:rFonts w:ascii="Arial" w:hAnsi="Arial" w:cs="Arial"/>
          <w:sz w:val="22"/>
          <w:szCs w:val="22"/>
        </w:rPr>
        <w:t>$</w:t>
      </w:r>
      <w:r w:rsidRPr="0019772F">
        <w:rPr>
          <w:rFonts w:ascii="Arial" w:hAnsi="Arial" w:cs="Arial"/>
          <w:lang w:eastAsia="es-MX"/>
        </w:rPr>
        <w:t>42.34 por metro cúbico y al resultado agregar la base de $63.22</w:t>
      </w:r>
    </w:p>
    <w:p w:rsidR="0019772F" w:rsidRPr="0019772F" w:rsidRDefault="0019772F" w:rsidP="0019772F">
      <w:pPr>
        <w:contextualSpacing/>
        <w:jc w:val="both"/>
        <w:rPr>
          <w:rFonts w:ascii="Arial" w:hAnsi="Arial" w:cs="Arial"/>
          <w:lang w:eastAsia="es-MX"/>
        </w:rPr>
      </w:pPr>
      <w:r w:rsidRPr="0019772F">
        <w:rPr>
          <w:rFonts w:ascii="Arial" w:hAnsi="Arial" w:cs="Arial"/>
          <w:b/>
          <w:sz w:val="22"/>
          <w:szCs w:val="22"/>
        </w:rPr>
        <w:t xml:space="preserve">3.- Interés Social: </w:t>
      </w:r>
      <w:r w:rsidRPr="0019772F">
        <w:rPr>
          <w:rFonts w:ascii="Arial" w:hAnsi="Arial" w:cs="Arial"/>
          <w:b/>
          <w:sz w:val="22"/>
          <w:szCs w:val="22"/>
        </w:rPr>
        <w:tab/>
      </w:r>
      <w:r w:rsidRPr="0019772F">
        <w:rPr>
          <w:rFonts w:ascii="Arial" w:hAnsi="Arial" w:cs="Arial"/>
          <w:b/>
          <w:sz w:val="22"/>
          <w:szCs w:val="22"/>
        </w:rPr>
        <w:tab/>
      </w:r>
      <w:r w:rsidRPr="0019772F">
        <w:rPr>
          <w:rFonts w:ascii="Arial" w:hAnsi="Arial" w:cs="Arial"/>
          <w:sz w:val="22"/>
          <w:szCs w:val="22"/>
        </w:rPr>
        <w:t>$</w:t>
      </w:r>
      <w:r w:rsidRPr="0019772F">
        <w:rPr>
          <w:rFonts w:ascii="Arial" w:hAnsi="Arial" w:cs="Arial"/>
          <w:lang w:eastAsia="es-MX"/>
        </w:rPr>
        <w:t>45.42 por metro cúbico y al resultado agregar la base de $67.39</w:t>
      </w:r>
    </w:p>
    <w:p w:rsidR="0019772F" w:rsidRPr="0019772F" w:rsidRDefault="0019772F" w:rsidP="0019772F">
      <w:pPr>
        <w:contextualSpacing/>
        <w:jc w:val="both"/>
        <w:rPr>
          <w:rFonts w:ascii="Arial" w:hAnsi="Arial" w:cs="Arial"/>
        </w:rPr>
      </w:pPr>
      <w:r w:rsidRPr="0019772F">
        <w:rPr>
          <w:rFonts w:ascii="Arial" w:hAnsi="Arial" w:cs="Arial"/>
          <w:b/>
          <w:sz w:val="22"/>
          <w:szCs w:val="22"/>
        </w:rPr>
        <w:t xml:space="preserve">4.- Residencial:  </w:t>
      </w:r>
      <w:r w:rsidRPr="0019772F">
        <w:rPr>
          <w:rFonts w:ascii="Arial" w:hAnsi="Arial" w:cs="Arial"/>
          <w:b/>
          <w:sz w:val="22"/>
          <w:szCs w:val="22"/>
        </w:rPr>
        <w:tab/>
      </w:r>
      <w:r w:rsidRPr="0019772F">
        <w:rPr>
          <w:rFonts w:ascii="Arial" w:hAnsi="Arial" w:cs="Arial"/>
          <w:b/>
          <w:sz w:val="22"/>
          <w:szCs w:val="22"/>
        </w:rPr>
        <w:tab/>
      </w:r>
      <w:r w:rsidRPr="0019772F">
        <w:rPr>
          <w:rFonts w:ascii="Arial" w:hAnsi="Arial" w:cs="Arial"/>
          <w:sz w:val="22"/>
          <w:szCs w:val="22"/>
        </w:rPr>
        <w:t>$</w:t>
      </w:r>
      <w:r w:rsidRPr="0019772F">
        <w:rPr>
          <w:rFonts w:ascii="Arial" w:hAnsi="Arial" w:cs="Arial"/>
          <w:lang w:eastAsia="es-MX"/>
        </w:rPr>
        <w:t>52.18 por metro cúbico y al resultado agregar la base de $265.02</w:t>
      </w:r>
    </w:p>
    <w:p w:rsidR="0019772F" w:rsidRPr="0019772F" w:rsidRDefault="0019772F" w:rsidP="0019772F">
      <w:pPr>
        <w:contextualSpacing/>
        <w:jc w:val="both"/>
        <w:rPr>
          <w:rFonts w:ascii="Arial" w:hAnsi="Arial" w:cs="Arial"/>
        </w:rPr>
      </w:pPr>
      <w:r w:rsidRPr="0019772F">
        <w:rPr>
          <w:rFonts w:ascii="Arial" w:hAnsi="Arial" w:cs="Arial"/>
          <w:b/>
          <w:sz w:val="22"/>
          <w:szCs w:val="22"/>
        </w:rPr>
        <w:t xml:space="preserve">5.- Organismos Públicos: </w:t>
      </w:r>
      <w:r w:rsidRPr="0019772F">
        <w:rPr>
          <w:rFonts w:ascii="Arial" w:hAnsi="Arial" w:cs="Arial"/>
          <w:b/>
          <w:sz w:val="22"/>
          <w:szCs w:val="22"/>
        </w:rPr>
        <w:tab/>
      </w:r>
      <w:r w:rsidRPr="0019772F">
        <w:rPr>
          <w:rFonts w:ascii="Arial" w:hAnsi="Arial" w:cs="Arial"/>
          <w:sz w:val="22"/>
          <w:szCs w:val="22"/>
        </w:rPr>
        <w:t>$</w:t>
      </w:r>
      <w:r w:rsidRPr="0019772F">
        <w:rPr>
          <w:rFonts w:ascii="Arial" w:hAnsi="Arial" w:cs="Arial"/>
          <w:lang w:eastAsia="es-MX"/>
        </w:rPr>
        <w:t>52.69 por metro cúbico y al resultado agregar la base de $78.17</w:t>
      </w:r>
    </w:p>
    <w:p w:rsidR="0019772F" w:rsidRPr="0019772F" w:rsidRDefault="0019772F" w:rsidP="0019772F">
      <w:pPr>
        <w:contextualSpacing/>
        <w:jc w:val="both"/>
        <w:rPr>
          <w:rFonts w:ascii="Arial" w:hAnsi="Arial" w:cs="Arial"/>
          <w:lang w:eastAsia="es-MX"/>
        </w:rPr>
      </w:pPr>
      <w:r w:rsidRPr="0019772F">
        <w:rPr>
          <w:rFonts w:ascii="Arial" w:hAnsi="Arial" w:cs="Arial"/>
          <w:b/>
          <w:sz w:val="22"/>
          <w:szCs w:val="22"/>
        </w:rPr>
        <w:t xml:space="preserve">6.- Comercial e Industrial: </w:t>
      </w:r>
      <w:r w:rsidRPr="0019772F">
        <w:rPr>
          <w:rFonts w:ascii="Arial" w:hAnsi="Arial" w:cs="Arial"/>
          <w:b/>
          <w:sz w:val="22"/>
          <w:szCs w:val="22"/>
        </w:rPr>
        <w:tab/>
      </w:r>
      <w:r w:rsidRPr="0019772F">
        <w:rPr>
          <w:rFonts w:ascii="Arial" w:hAnsi="Arial" w:cs="Arial"/>
          <w:sz w:val="22"/>
          <w:szCs w:val="22"/>
        </w:rPr>
        <w:t>$</w:t>
      </w:r>
      <w:r w:rsidRPr="0019772F">
        <w:rPr>
          <w:rFonts w:ascii="Arial" w:hAnsi="Arial" w:cs="Arial"/>
          <w:lang w:eastAsia="es-MX"/>
        </w:rPr>
        <w:t>68.28 por metro cúbico y al resultado agregar la base de $288.16</w:t>
      </w:r>
    </w:p>
    <w:p w:rsidR="0019772F" w:rsidRPr="0019772F" w:rsidRDefault="0019772F" w:rsidP="0019772F">
      <w:pPr>
        <w:contextualSpacing/>
        <w:jc w:val="both"/>
        <w:rPr>
          <w:rFonts w:ascii="Arial" w:hAnsi="Arial" w:cs="Arial"/>
        </w:rPr>
      </w:pPr>
      <w:r w:rsidRPr="0019772F">
        <w:rPr>
          <w:rFonts w:ascii="Arial" w:hAnsi="Arial" w:cs="Arial"/>
          <w:b/>
          <w:sz w:val="22"/>
          <w:szCs w:val="22"/>
        </w:rPr>
        <w:t xml:space="preserve">7.- Instituciones Sociales: </w:t>
      </w:r>
      <w:r w:rsidRPr="0019772F">
        <w:rPr>
          <w:rFonts w:ascii="Arial" w:hAnsi="Arial" w:cs="Arial"/>
          <w:lang w:eastAsia="es-MX"/>
        </w:rPr>
        <w:t>40.22 por metro cúbico y al resultado agregar la base de $60.06</w:t>
      </w:r>
    </w:p>
    <w:p w:rsidR="0019772F" w:rsidRPr="0019772F" w:rsidRDefault="0019772F" w:rsidP="0019772F">
      <w:pPr>
        <w:contextualSpacing/>
        <w:jc w:val="both"/>
        <w:rPr>
          <w:rFonts w:ascii="Arial" w:hAnsi="Arial" w:cs="Arial"/>
        </w:rPr>
      </w:pPr>
    </w:p>
    <w:p w:rsidR="0019772F" w:rsidRPr="0019772F" w:rsidRDefault="0019772F" w:rsidP="0019772F">
      <w:pPr>
        <w:jc w:val="both"/>
        <w:rPr>
          <w:rFonts w:ascii="Arial" w:hAnsi="Arial" w:cs="Arial"/>
        </w:rPr>
      </w:pPr>
      <w:r w:rsidRPr="0019772F">
        <w:rPr>
          <w:rFonts w:ascii="Arial" w:hAnsi="Arial" w:cs="Arial"/>
          <w:bCs/>
          <w:color w:val="000000"/>
          <w:sz w:val="22"/>
          <w:szCs w:val="22"/>
          <w:lang w:val="es-ES_tradnl"/>
        </w:rPr>
        <w:t>El valor del servicio de drenaje, tendrá un costo de un 20% de las tarifas establecidas en la tabla anterior tratándose de uso doméstico, y de un 38% tratándose de uso comercial e industrial.</w:t>
      </w:r>
    </w:p>
    <w:p w:rsidR="0019772F" w:rsidRPr="0019772F" w:rsidRDefault="0019772F" w:rsidP="0019772F">
      <w:pPr>
        <w:tabs>
          <w:tab w:val="left" w:pos="6237"/>
        </w:tabs>
        <w:jc w:val="both"/>
        <w:rPr>
          <w:rFonts w:ascii="Arial" w:hAnsi="Arial" w:cs="Arial"/>
          <w:b/>
          <w:bCs/>
          <w:color w:val="000000"/>
          <w:sz w:val="22"/>
          <w:szCs w:val="22"/>
          <w:lang w:val="es-ES_tradnl"/>
        </w:rPr>
      </w:pPr>
    </w:p>
    <w:p w:rsidR="0019772F" w:rsidRDefault="0019772F" w:rsidP="0019772F">
      <w:pPr>
        <w:tabs>
          <w:tab w:val="left" w:pos="6237"/>
        </w:tabs>
        <w:jc w:val="both"/>
        <w:rPr>
          <w:rFonts w:ascii="Arial" w:hAnsi="Arial" w:cs="Arial"/>
          <w:b/>
          <w:bCs/>
          <w:color w:val="000000"/>
          <w:sz w:val="22"/>
          <w:szCs w:val="22"/>
          <w:lang w:val="es-ES_tradnl"/>
        </w:rPr>
      </w:pPr>
      <w:r w:rsidRPr="0019772F">
        <w:rPr>
          <w:rFonts w:ascii="Arial" w:hAnsi="Arial" w:cs="Arial"/>
          <w:b/>
          <w:bCs/>
          <w:color w:val="000000"/>
          <w:sz w:val="22"/>
          <w:szCs w:val="22"/>
          <w:lang w:val="es-ES_tradnl"/>
        </w:rPr>
        <w:t>TARIFAS</w:t>
      </w:r>
    </w:p>
    <w:p w:rsidR="009549AA" w:rsidRPr="0019772F" w:rsidRDefault="009549AA" w:rsidP="0019772F">
      <w:pPr>
        <w:tabs>
          <w:tab w:val="left" w:pos="6237"/>
        </w:tabs>
        <w:jc w:val="both"/>
        <w:rPr>
          <w:rFonts w:ascii="Arial" w:hAnsi="Arial" w:cs="Arial"/>
          <w:b/>
          <w:bCs/>
          <w:color w:val="000000"/>
          <w:lang w:val="es-ES_tradnl"/>
        </w:rPr>
      </w:pPr>
    </w:p>
    <w:p w:rsidR="0019772F" w:rsidRPr="0019772F" w:rsidRDefault="0019772F" w:rsidP="0019772F">
      <w:pPr>
        <w:contextualSpacing/>
        <w:jc w:val="both"/>
        <w:rPr>
          <w:rFonts w:ascii="Arial" w:hAnsi="Arial" w:cs="Arial"/>
          <w:b/>
        </w:rPr>
      </w:pPr>
      <w:r w:rsidRPr="0019772F">
        <w:rPr>
          <w:rFonts w:ascii="Arial" w:hAnsi="Arial" w:cs="Arial"/>
          <w:b/>
          <w:sz w:val="22"/>
          <w:szCs w:val="22"/>
        </w:rPr>
        <w:t>FACTIBILIDADES Y CONTRATACIÓN</w:t>
      </w:r>
    </w:p>
    <w:p w:rsidR="0019772F" w:rsidRPr="0019772F" w:rsidRDefault="0019772F" w:rsidP="0019772F"/>
    <w:tbl>
      <w:tblPr>
        <w:tblW w:w="9487" w:type="dxa"/>
        <w:tblLayout w:type="fixed"/>
        <w:tblCellMar>
          <w:left w:w="70" w:type="dxa"/>
          <w:right w:w="70" w:type="dxa"/>
        </w:tblCellMar>
        <w:tblLook w:val="04A0" w:firstRow="1" w:lastRow="0" w:firstColumn="1" w:lastColumn="0" w:noHBand="0" w:noVBand="1"/>
      </w:tblPr>
      <w:tblGrid>
        <w:gridCol w:w="6653"/>
        <w:gridCol w:w="1559"/>
        <w:gridCol w:w="1275"/>
      </w:tblGrid>
      <w:tr w:rsidR="0019772F" w:rsidRPr="0019772F" w:rsidTr="0019772F">
        <w:trPr>
          <w:trHeight w:val="280"/>
        </w:trPr>
        <w:tc>
          <w:tcPr>
            <w:tcW w:w="6653" w:type="dxa"/>
            <w:tcBorders>
              <w:top w:val="single" w:sz="8" w:space="0" w:color="auto"/>
              <w:left w:val="single" w:sz="8" w:space="0" w:color="auto"/>
              <w:bottom w:val="single" w:sz="8" w:space="0" w:color="auto"/>
              <w:right w:val="single" w:sz="8" w:space="0" w:color="auto"/>
            </w:tcBorders>
            <w:shd w:val="clear" w:color="000000" w:fill="BFBFBF"/>
            <w:hideMark/>
          </w:tcPr>
          <w:p w:rsidR="0019772F" w:rsidRPr="0019772F" w:rsidRDefault="0019772F" w:rsidP="00EB50D0">
            <w:pPr>
              <w:jc w:val="both"/>
              <w:rPr>
                <w:rFonts w:ascii="Arial" w:hAnsi="Arial" w:cs="Arial"/>
                <w:b/>
                <w:bCs/>
                <w:color w:val="000000"/>
                <w:lang w:eastAsia="es-MX"/>
              </w:rPr>
            </w:pPr>
            <w:r w:rsidRPr="0019772F">
              <w:rPr>
                <w:rFonts w:ascii="Arial" w:hAnsi="Arial" w:cs="Arial"/>
                <w:b/>
                <w:bCs/>
                <w:color w:val="000000"/>
                <w:sz w:val="22"/>
                <w:szCs w:val="22"/>
                <w:lang w:eastAsia="es-MX"/>
              </w:rPr>
              <w:t>TARIFAS VARIAS</w:t>
            </w:r>
          </w:p>
        </w:tc>
        <w:tc>
          <w:tcPr>
            <w:tcW w:w="1559" w:type="dxa"/>
            <w:tcBorders>
              <w:top w:val="single" w:sz="8" w:space="0" w:color="auto"/>
              <w:left w:val="nil"/>
              <w:bottom w:val="single" w:sz="8" w:space="0" w:color="auto"/>
              <w:right w:val="single" w:sz="8" w:space="0" w:color="auto"/>
            </w:tcBorders>
            <w:shd w:val="clear" w:color="000000" w:fill="BFBFBF"/>
            <w:hideMark/>
          </w:tcPr>
          <w:p w:rsidR="0019772F" w:rsidRPr="0019772F" w:rsidRDefault="0019772F" w:rsidP="00EB50D0">
            <w:pPr>
              <w:jc w:val="center"/>
              <w:rPr>
                <w:rFonts w:ascii="Arial" w:hAnsi="Arial" w:cs="Arial"/>
                <w:b/>
                <w:bCs/>
                <w:color w:val="000000"/>
                <w:lang w:eastAsia="es-MX"/>
              </w:rPr>
            </w:pPr>
            <w:r w:rsidRPr="0019772F">
              <w:rPr>
                <w:rFonts w:ascii="Arial" w:hAnsi="Arial" w:cs="Arial"/>
                <w:b/>
                <w:bCs/>
                <w:color w:val="000000"/>
                <w:sz w:val="22"/>
                <w:szCs w:val="22"/>
                <w:lang w:eastAsia="es-MX"/>
              </w:rPr>
              <w:t>UNIDAD</w:t>
            </w:r>
          </w:p>
        </w:tc>
        <w:tc>
          <w:tcPr>
            <w:tcW w:w="1275" w:type="dxa"/>
            <w:tcBorders>
              <w:top w:val="single" w:sz="8" w:space="0" w:color="auto"/>
              <w:left w:val="nil"/>
              <w:bottom w:val="single" w:sz="8" w:space="0" w:color="auto"/>
              <w:right w:val="single" w:sz="8" w:space="0" w:color="auto"/>
            </w:tcBorders>
            <w:shd w:val="clear" w:color="000000" w:fill="BFBFBF"/>
            <w:hideMark/>
          </w:tcPr>
          <w:p w:rsidR="0019772F" w:rsidRPr="0019772F" w:rsidRDefault="0019772F" w:rsidP="00EB50D0">
            <w:pPr>
              <w:jc w:val="right"/>
              <w:rPr>
                <w:rFonts w:ascii="Arial" w:hAnsi="Arial" w:cs="Arial"/>
                <w:b/>
                <w:bCs/>
                <w:color w:val="000000"/>
                <w:lang w:eastAsia="es-MX"/>
              </w:rPr>
            </w:pPr>
            <w:r w:rsidRPr="0019772F">
              <w:rPr>
                <w:rFonts w:ascii="Arial" w:hAnsi="Arial" w:cs="Arial"/>
                <w:b/>
                <w:bCs/>
                <w:color w:val="000000"/>
                <w:sz w:val="22"/>
                <w:szCs w:val="22"/>
                <w:lang w:eastAsia="es-MX"/>
              </w:rPr>
              <w:t>P.U. SIN IVA</w:t>
            </w:r>
          </w:p>
        </w:tc>
      </w:tr>
      <w:tr w:rsidR="0019772F" w:rsidRPr="0019772F" w:rsidTr="0019772F">
        <w:trPr>
          <w:trHeight w:val="237"/>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lastRenderedPageBreak/>
              <w:t>Recargos por mora</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mes</w:t>
            </w:r>
          </w:p>
        </w:tc>
        <w:tc>
          <w:tcPr>
            <w:tcW w:w="1275"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3.50%</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ind w:right="-70"/>
              <w:rPr>
                <w:rFonts w:ascii="Arial" w:hAnsi="Arial" w:cs="Arial"/>
                <w:color w:val="000000"/>
                <w:lang w:eastAsia="es-MX"/>
              </w:rPr>
            </w:pPr>
            <w:r w:rsidRPr="0019772F">
              <w:rPr>
                <w:rFonts w:ascii="Arial" w:hAnsi="Arial" w:cs="Arial"/>
                <w:color w:val="000000"/>
                <w:sz w:val="22"/>
                <w:szCs w:val="22"/>
                <w:lang w:eastAsia="es-MX"/>
              </w:rPr>
              <w:t>Reposición de medidor (mano de obra)</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evento</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550.60</w:t>
            </w:r>
          </w:p>
        </w:tc>
      </w:tr>
      <w:tr w:rsidR="0019772F" w:rsidRPr="0019772F" w:rsidTr="0019772F">
        <w:trPr>
          <w:trHeight w:val="174"/>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Servicio de Desazolve (mínimo 2 horas)</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hora</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3,358.65</w:t>
            </w:r>
          </w:p>
        </w:tc>
      </w:tr>
      <w:tr w:rsidR="0019772F" w:rsidRPr="0019772F" w:rsidTr="0019772F">
        <w:trPr>
          <w:trHeight w:val="261"/>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Servicio de Desazolve</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evento</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1,644.38</w:t>
            </w:r>
          </w:p>
        </w:tc>
      </w:tr>
      <w:tr w:rsidR="0019772F" w:rsidRPr="0019772F" w:rsidTr="0019772F">
        <w:trPr>
          <w:trHeight w:val="222"/>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Agua de Pipa (sin flete)</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M3.</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63.21</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Corte y Reconexión de Banqueta</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evento</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sz w:val="20"/>
                <w:szCs w:val="20"/>
                <w:lang w:eastAsia="es-MX"/>
              </w:rPr>
            </w:pPr>
            <w:r w:rsidRPr="0019772F">
              <w:rPr>
                <w:rFonts w:ascii="Arial" w:hAnsi="Arial" w:cs="Arial"/>
                <w:color w:val="000000"/>
                <w:sz w:val="20"/>
                <w:szCs w:val="20"/>
                <w:lang w:eastAsia="es-MX"/>
              </w:rPr>
              <w:t>3 Salarios Mínimos</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Corte y Reconexión línea general</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evento</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1,468.27</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Regularización toma clandestina</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evento</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9,173.50</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Prueba de Geófono</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evento</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917.65</w:t>
            </w:r>
          </w:p>
        </w:tc>
      </w:tr>
      <w:tr w:rsidR="0019772F" w:rsidRPr="0019772F" w:rsidTr="0019772F">
        <w:trPr>
          <w:trHeight w:val="301"/>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Impresión de Planos</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unidad</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671.74</w:t>
            </w:r>
          </w:p>
        </w:tc>
      </w:tr>
      <w:tr w:rsidR="0019772F" w:rsidRPr="0019772F" w:rsidTr="0019772F">
        <w:trPr>
          <w:trHeight w:val="346"/>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rPr>
                <w:rFonts w:ascii="Arial" w:hAnsi="Arial" w:cs="Arial"/>
                <w:color w:val="000000"/>
                <w:lang w:eastAsia="es-MX"/>
              </w:rPr>
            </w:pPr>
            <w:r w:rsidRPr="0019772F">
              <w:rPr>
                <w:rFonts w:ascii="Arial" w:hAnsi="Arial" w:cs="Arial"/>
                <w:color w:val="000000"/>
                <w:sz w:val="22"/>
                <w:szCs w:val="22"/>
                <w:lang w:eastAsia="es-MX"/>
              </w:rPr>
              <w:t>Elaboración de plano con levantamiento topográfico</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unidad</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5,844.06</w:t>
            </w:r>
          </w:p>
        </w:tc>
      </w:tr>
      <w:tr w:rsidR="0019772F" w:rsidRPr="0019772F" w:rsidTr="0019772F">
        <w:trPr>
          <w:trHeight w:val="377"/>
        </w:trPr>
        <w:tc>
          <w:tcPr>
            <w:tcW w:w="6653" w:type="dxa"/>
            <w:tcBorders>
              <w:top w:val="nil"/>
              <w:left w:val="single" w:sz="8" w:space="0" w:color="auto"/>
              <w:bottom w:val="single" w:sz="8" w:space="0" w:color="auto"/>
              <w:right w:val="single" w:sz="8" w:space="0" w:color="auto"/>
            </w:tcBorders>
            <w:shd w:val="clear" w:color="000000" w:fill="BFBFBF"/>
            <w:hideMark/>
          </w:tcPr>
          <w:p w:rsidR="0019772F" w:rsidRPr="0019772F" w:rsidRDefault="0019772F" w:rsidP="00EB50D0">
            <w:pPr>
              <w:jc w:val="both"/>
              <w:rPr>
                <w:rFonts w:ascii="Arial" w:hAnsi="Arial" w:cs="Arial"/>
                <w:b/>
                <w:bCs/>
                <w:color w:val="000000"/>
                <w:lang w:eastAsia="es-MX"/>
              </w:rPr>
            </w:pPr>
            <w:r w:rsidRPr="0019772F">
              <w:rPr>
                <w:rFonts w:ascii="Arial" w:hAnsi="Arial" w:cs="Arial"/>
                <w:b/>
                <w:bCs/>
                <w:color w:val="000000"/>
                <w:sz w:val="22"/>
                <w:szCs w:val="22"/>
                <w:lang w:eastAsia="es-MX"/>
              </w:rPr>
              <w:t>TARIFAS DE FACTIBILIDAD</w:t>
            </w:r>
          </w:p>
        </w:tc>
        <w:tc>
          <w:tcPr>
            <w:tcW w:w="1559" w:type="dxa"/>
            <w:tcBorders>
              <w:top w:val="nil"/>
              <w:left w:val="nil"/>
              <w:bottom w:val="single" w:sz="8" w:space="0" w:color="auto"/>
              <w:right w:val="single" w:sz="8" w:space="0" w:color="auto"/>
            </w:tcBorders>
            <w:shd w:val="clear" w:color="000000" w:fill="BFBFBF"/>
            <w:hideMark/>
          </w:tcPr>
          <w:p w:rsidR="0019772F" w:rsidRPr="0019772F" w:rsidRDefault="0019772F" w:rsidP="00EB50D0">
            <w:pPr>
              <w:jc w:val="center"/>
              <w:rPr>
                <w:rFonts w:ascii="Arial" w:hAnsi="Arial" w:cs="Arial"/>
                <w:b/>
                <w:bCs/>
                <w:color w:val="000000"/>
                <w:lang w:eastAsia="es-MX"/>
              </w:rPr>
            </w:pPr>
            <w:r w:rsidRPr="0019772F">
              <w:rPr>
                <w:rFonts w:ascii="Arial" w:hAnsi="Arial" w:cs="Arial"/>
                <w:b/>
                <w:bCs/>
                <w:color w:val="000000"/>
                <w:sz w:val="22"/>
                <w:szCs w:val="22"/>
                <w:lang w:eastAsia="es-MX"/>
              </w:rPr>
              <w:t>UNIDAD</w:t>
            </w:r>
          </w:p>
        </w:tc>
        <w:tc>
          <w:tcPr>
            <w:tcW w:w="1275" w:type="dxa"/>
            <w:tcBorders>
              <w:top w:val="nil"/>
              <w:left w:val="nil"/>
              <w:bottom w:val="single" w:sz="8" w:space="0" w:color="auto"/>
              <w:right w:val="single" w:sz="8" w:space="0" w:color="auto"/>
            </w:tcBorders>
            <w:shd w:val="clear" w:color="000000" w:fill="BFBFBF"/>
            <w:hideMark/>
          </w:tcPr>
          <w:p w:rsidR="0019772F" w:rsidRPr="0019772F" w:rsidRDefault="0019772F" w:rsidP="00EB50D0">
            <w:pPr>
              <w:jc w:val="right"/>
              <w:rPr>
                <w:rFonts w:ascii="Arial" w:hAnsi="Arial" w:cs="Arial"/>
                <w:b/>
                <w:bCs/>
                <w:color w:val="000000"/>
                <w:lang w:eastAsia="es-MX"/>
              </w:rPr>
            </w:pPr>
            <w:r w:rsidRPr="0019772F">
              <w:rPr>
                <w:rFonts w:ascii="Arial" w:hAnsi="Arial" w:cs="Arial"/>
                <w:b/>
                <w:bCs/>
                <w:color w:val="000000"/>
                <w:sz w:val="22"/>
                <w:szCs w:val="22"/>
                <w:lang w:eastAsia="es-MX"/>
              </w:rPr>
              <w:t>P.U. SIN IVA</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Solicitud de Estudio</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lote</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184.70</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Validación del proyecto</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lote</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92.34</w:t>
            </w:r>
          </w:p>
        </w:tc>
      </w:tr>
      <w:tr w:rsidR="0019772F" w:rsidRPr="0019772F" w:rsidTr="0019772F">
        <w:trPr>
          <w:trHeight w:val="19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Supervisión de obra</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evento</w:t>
            </w:r>
          </w:p>
        </w:tc>
        <w:tc>
          <w:tcPr>
            <w:tcW w:w="1275"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10%</w:t>
            </w:r>
          </w:p>
        </w:tc>
      </w:tr>
      <w:tr w:rsidR="0019772F" w:rsidRPr="0019772F" w:rsidTr="0019772F">
        <w:trPr>
          <w:trHeight w:val="397"/>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Gasto Requerido</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proofErr w:type="spellStart"/>
            <w:r w:rsidRPr="0019772F">
              <w:rPr>
                <w:rFonts w:ascii="Arial" w:hAnsi="Arial" w:cs="Arial"/>
                <w:color w:val="000000"/>
                <w:sz w:val="22"/>
                <w:szCs w:val="22"/>
                <w:lang w:eastAsia="es-MX"/>
              </w:rPr>
              <w:t>Lps</w:t>
            </w:r>
            <w:proofErr w:type="spellEnd"/>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205,709.16</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000000" w:fill="BFBFBF"/>
            <w:hideMark/>
          </w:tcPr>
          <w:p w:rsidR="0019772F" w:rsidRPr="0019772F" w:rsidRDefault="0019772F" w:rsidP="00EB50D0">
            <w:pPr>
              <w:jc w:val="both"/>
              <w:rPr>
                <w:rFonts w:ascii="Arial" w:hAnsi="Arial" w:cs="Arial"/>
                <w:b/>
                <w:bCs/>
                <w:color w:val="000000"/>
                <w:lang w:eastAsia="es-MX"/>
              </w:rPr>
            </w:pPr>
            <w:r w:rsidRPr="0019772F">
              <w:rPr>
                <w:rFonts w:ascii="Arial" w:hAnsi="Arial" w:cs="Arial"/>
                <w:b/>
                <w:bCs/>
                <w:color w:val="000000"/>
                <w:sz w:val="22"/>
                <w:szCs w:val="22"/>
                <w:lang w:eastAsia="es-MX"/>
              </w:rPr>
              <w:t>TARIFAS DE DERECHOS Y SERVICIOS</w:t>
            </w:r>
          </w:p>
        </w:tc>
        <w:tc>
          <w:tcPr>
            <w:tcW w:w="1559" w:type="dxa"/>
            <w:tcBorders>
              <w:top w:val="nil"/>
              <w:left w:val="nil"/>
              <w:bottom w:val="single" w:sz="8" w:space="0" w:color="auto"/>
              <w:right w:val="single" w:sz="8" w:space="0" w:color="auto"/>
            </w:tcBorders>
            <w:shd w:val="clear" w:color="000000" w:fill="BFBFBF"/>
            <w:hideMark/>
          </w:tcPr>
          <w:p w:rsidR="0019772F" w:rsidRPr="0019772F" w:rsidRDefault="0019772F" w:rsidP="00EB50D0">
            <w:pPr>
              <w:jc w:val="center"/>
              <w:rPr>
                <w:rFonts w:ascii="Arial" w:hAnsi="Arial" w:cs="Arial"/>
                <w:b/>
                <w:bCs/>
                <w:color w:val="000000"/>
                <w:lang w:eastAsia="es-MX"/>
              </w:rPr>
            </w:pPr>
            <w:r w:rsidRPr="0019772F">
              <w:rPr>
                <w:rFonts w:ascii="Arial" w:hAnsi="Arial" w:cs="Arial"/>
                <w:b/>
                <w:bCs/>
                <w:color w:val="000000"/>
                <w:sz w:val="22"/>
                <w:szCs w:val="22"/>
                <w:lang w:eastAsia="es-MX"/>
              </w:rPr>
              <w:t>UNIDAD</w:t>
            </w:r>
          </w:p>
        </w:tc>
        <w:tc>
          <w:tcPr>
            <w:tcW w:w="1275" w:type="dxa"/>
            <w:tcBorders>
              <w:top w:val="nil"/>
              <w:left w:val="nil"/>
              <w:bottom w:val="single" w:sz="8" w:space="0" w:color="auto"/>
              <w:right w:val="single" w:sz="8" w:space="0" w:color="auto"/>
            </w:tcBorders>
            <w:shd w:val="clear" w:color="000000" w:fill="BFBFBF"/>
            <w:hideMark/>
          </w:tcPr>
          <w:p w:rsidR="0019772F" w:rsidRPr="0019772F" w:rsidRDefault="0019772F" w:rsidP="00EB50D0">
            <w:pPr>
              <w:jc w:val="right"/>
              <w:rPr>
                <w:rFonts w:ascii="Arial" w:hAnsi="Arial" w:cs="Arial"/>
                <w:b/>
                <w:bCs/>
                <w:color w:val="000000"/>
                <w:lang w:eastAsia="es-MX"/>
              </w:rPr>
            </w:pPr>
            <w:r w:rsidRPr="0019772F">
              <w:rPr>
                <w:rFonts w:ascii="Arial" w:hAnsi="Arial" w:cs="Arial"/>
                <w:b/>
                <w:bCs/>
                <w:color w:val="000000"/>
                <w:sz w:val="22"/>
                <w:szCs w:val="22"/>
                <w:lang w:eastAsia="es-MX"/>
              </w:rPr>
              <w:t>P.U. SIN IVA</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Solicitud de Servicio</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color w:val="000000"/>
                <w:lang w:eastAsia="es-MX"/>
              </w:rPr>
            </w:pPr>
            <w:r w:rsidRPr="0019772F">
              <w:rPr>
                <w:rFonts w:ascii="Arial" w:hAnsi="Arial" w:cs="Arial"/>
                <w:color w:val="000000"/>
                <w:sz w:val="22"/>
                <w:szCs w:val="22"/>
                <w:lang w:eastAsia="es-MX"/>
              </w:rPr>
              <w:t>Por evento</w:t>
            </w:r>
          </w:p>
        </w:tc>
        <w:tc>
          <w:tcPr>
            <w:tcW w:w="1275"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93.73</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Derecho de conexión:</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b/>
                <w:bCs/>
                <w:color w:val="000000"/>
                <w:lang w:eastAsia="es-MX"/>
              </w:rPr>
            </w:pPr>
          </w:p>
        </w:tc>
        <w:tc>
          <w:tcPr>
            <w:tcW w:w="1275"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b/>
                <w:bCs/>
                <w:color w:val="000000"/>
                <w:lang w:eastAsia="es-MX"/>
              </w:rPr>
            </w:pPr>
            <w:r w:rsidRPr="0019772F">
              <w:rPr>
                <w:rFonts w:ascii="Arial" w:hAnsi="Arial" w:cs="Arial"/>
                <w:b/>
                <w:bCs/>
                <w:color w:val="000000"/>
                <w:sz w:val="22"/>
                <w:szCs w:val="22"/>
                <w:lang w:eastAsia="es-MX"/>
              </w:rPr>
              <w:t>AGUA</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Populares</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686.69</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Interés Social</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1,157.52</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Residencial</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1,335.20</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xml:space="preserve">Comercial </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1,791.37</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¾”</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2,425.11</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1”</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4,180.41</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1 ½”</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5,852.57</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2”</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7,526.25</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4”</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14,214.90</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Derecho de conexión:</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b/>
                <w:color w:val="000000"/>
                <w:lang w:eastAsia="es-MX"/>
              </w:rPr>
            </w:pPr>
            <w:r w:rsidRPr="0019772F">
              <w:rPr>
                <w:rFonts w:ascii="Arial" w:hAnsi="Arial" w:cs="Arial"/>
                <w:b/>
                <w:color w:val="000000"/>
                <w:sz w:val="22"/>
                <w:szCs w:val="22"/>
                <w:lang w:eastAsia="es-MX"/>
              </w:rPr>
              <w:t>DRENAJE</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Populares</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741.48</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Interés Social</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1,249.89</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Residencial</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1,441.75</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xml:space="preserve">Comercial </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center"/>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1,996.88</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¾”</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1,996.88</w:t>
            </w:r>
          </w:p>
        </w:tc>
      </w:tr>
      <w:tr w:rsidR="0019772F" w:rsidRPr="0019772F" w:rsidTr="0019772F">
        <w:trPr>
          <w:trHeight w:val="228"/>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1”</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1,996.88</w:t>
            </w:r>
          </w:p>
        </w:tc>
      </w:tr>
      <w:tr w:rsidR="0019772F" w:rsidRPr="0019772F" w:rsidTr="0019772F">
        <w:trPr>
          <w:trHeight w:val="244"/>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1 ½”</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1,996.88</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lastRenderedPageBreak/>
              <w:t>TOMA DE 2”</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1,996.88</w:t>
            </w:r>
          </w:p>
        </w:tc>
      </w:tr>
      <w:tr w:rsidR="0019772F" w:rsidRPr="0019772F" w:rsidTr="0019772F">
        <w:trPr>
          <w:trHeight w:val="278"/>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TOMA DE 4”</w:t>
            </w:r>
          </w:p>
        </w:tc>
        <w:tc>
          <w:tcPr>
            <w:tcW w:w="1559"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1,996.88</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DESCARGA 8”</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2,662.49</w:t>
            </w:r>
          </w:p>
        </w:tc>
      </w:tr>
      <w:tr w:rsidR="0019772F" w:rsidRPr="0019772F" w:rsidTr="0019772F">
        <w:trPr>
          <w:trHeight w:val="28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b/>
                <w:bCs/>
                <w:color w:val="000000"/>
                <w:lang w:eastAsia="es-MX"/>
              </w:rPr>
            </w:pPr>
            <w:r w:rsidRPr="0019772F">
              <w:rPr>
                <w:rFonts w:ascii="Arial" w:hAnsi="Arial" w:cs="Arial"/>
                <w:b/>
                <w:bCs/>
                <w:color w:val="000000"/>
                <w:sz w:val="22"/>
                <w:szCs w:val="22"/>
                <w:lang w:eastAsia="es-MX"/>
              </w:rPr>
              <w:t>INTERCONEXIÓN A LINEA GENERAL</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center"/>
              <w:rPr>
                <w:rFonts w:ascii="Arial" w:hAnsi="Arial" w:cs="Arial"/>
                <w:b/>
                <w:bCs/>
                <w:color w:val="000000"/>
                <w:lang w:eastAsia="es-MX"/>
              </w:rPr>
            </w:pPr>
            <w:r w:rsidRPr="0019772F">
              <w:rPr>
                <w:rFonts w:ascii="Arial" w:hAnsi="Arial" w:cs="Arial"/>
                <w:b/>
                <w:bCs/>
                <w:color w:val="000000"/>
                <w:sz w:val="22"/>
                <w:szCs w:val="22"/>
                <w:lang w:eastAsia="es-MX"/>
              </w:rPr>
              <w:t>UNIDAD</w:t>
            </w:r>
          </w:p>
        </w:tc>
        <w:tc>
          <w:tcPr>
            <w:tcW w:w="1275"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right"/>
              <w:rPr>
                <w:rFonts w:ascii="Arial" w:hAnsi="Arial" w:cs="Arial"/>
                <w:b/>
                <w:bCs/>
                <w:color w:val="000000"/>
                <w:lang w:eastAsia="es-MX"/>
              </w:rPr>
            </w:pPr>
            <w:r w:rsidRPr="0019772F">
              <w:rPr>
                <w:rFonts w:ascii="Arial" w:hAnsi="Arial" w:cs="Arial"/>
                <w:b/>
                <w:bCs/>
                <w:color w:val="000000"/>
                <w:sz w:val="22"/>
                <w:szCs w:val="22"/>
                <w:lang w:eastAsia="es-MX"/>
              </w:rPr>
              <w:t>P.U. SIN IVA</w:t>
            </w:r>
          </w:p>
        </w:tc>
      </w:tr>
      <w:tr w:rsidR="0019772F" w:rsidRPr="0019772F" w:rsidTr="0019772F">
        <w:trPr>
          <w:trHeight w:val="244"/>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Diámetro de Tubería</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 </w:t>
            </w:r>
          </w:p>
        </w:tc>
      </w:tr>
      <w:tr w:rsidR="0019772F" w:rsidRPr="0019772F" w:rsidTr="0019772F">
        <w:trPr>
          <w:trHeight w:val="222"/>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2 ½ “</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3,182.74</w:t>
            </w:r>
          </w:p>
        </w:tc>
      </w:tr>
      <w:tr w:rsidR="0019772F" w:rsidRPr="0019772F" w:rsidTr="0019772F">
        <w:trPr>
          <w:trHeight w:val="112"/>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3”</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4,137.62</w:t>
            </w:r>
          </w:p>
        </w:tc>
      </w:tr>
      <w:tr w:rsidR="0019772F" w:rsidRPr="0019772F" w:rsidTr="0019772F">
        <w:trPr>
          <w:trHeight w:val="255"/>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3 ½ “</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4,757.78</w:t>
            </w:r>
          </w:p>
        </w:tc>
      </w:tr>
      <w:tr w:rsidR="0019772F" w:rsidRPr="0019772F" w:rsidTr="0019772F">
        <w:trPr>
          <w:trHeight w:val="94"/>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4”</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5,378.00</w:t>
            </w:r>
          </w:p>
        </w:tc>
      </w:tr>
      <w:tr w:rsidR="0019772F" w:rsidRPr="0019772F" w:rsidTr="0019772F">
        <w:trPr>
          <w:trHeight w:val="237"/>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6”</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6,989.78</w:t>
            </w:r>
          </w:p>
        </w:tc>
      </w:tr>
      <w:tr w:rsidR="0019772F" w:rsidRPr="0019772F" w:rsidTr="0019772F">
        <w:trPr>
          <w:trHeight w:val="228"/>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8”</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9,087.12</w:t>
            </w:r>
          </w:p>
        </w:tc>
      </w:tr>
      <w:tr w:rsidR="0019772F" w:rsidRPr="0019772F" w:rsidTr="0019772F">
        <w:trPr>
          <w:trHeight w:val="231"/>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10”</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11,816.93</w:t>
            </w:r>
          </w:p>
        </w:tc>
      </w:tr>
      <w:tr w:rsidR="0019772F" w:rsidRPr="0019772F" w:rsidTr="0019772F">
        <w:trPr>
          <w:trHeight w:val="247"/>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12”</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15,358.74</w:t>
            </w:r>
          </w:p>
        </w:tc>
      </w:tr>
      <w:tr w:rsidR="0019772F" w:rsidRPr="0019772F" w:rsidTr="0019772F">
        <w:trPr>
          <w:trHeight w:val="226"/>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14”</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19,969.63</w:t>
            </w:r>
          </w:p>
        </w:tc>
      </w:tr>
      <w:tr w:rsidR="0019772F" w:rsidRPr="0019772F" w:rsidTr="0019772F">
        <w:trPr>
          <w:trHeight w:val="229"/>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16”</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25,959.71</w:t>
            </w:r>
          </w:p>
        </w:tc>
      </w:tr>
      <w:tr w:rsidR="0019772F" w:rsidRPr="0019772F" w:rsidTr="0019772F">
        <w:trPr>
          <w:trHeight w:val="107"/>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18”</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32,020.40</w:t>
            </w:r>
          </w:p>
        </w:tc>
      </w:tr>
      <w:tr w:rsidR="0019772F" w:rsidRPr="0019772F" w:rsidTr="0019772F">
        <w:trPr>
          <w:trHeight w:val="237"/>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20”</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38,385.75</w:t>
            </w:r>
          </w:p>
        </w:tc>
      </w:tr>
      <w:tr w:rsidR="0019772F" w:rsidRPr="0019772F" w:rsidTr="0019772F">
        <w:trPr>
          <w:trHeight w:val="240"/>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24”</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48,059.97</w:t>
            </w:r>
          </w:p>
        </w:tc>
      </w:tr>
      <w:tr w:rsidR="0019772F" w:rsidRPr="0019772F" w:rsidTr="0019772F">
        <w:trPr>
          <w:trHeight w:val="231"/>
        </w:trPr>
        <w:tc>
          <w:tcPr>
            <w:tcW w:w="6653" w:type="dxa"/>
            <w:tcBorders>
              <w:top w:val="nil"/>
              <w:left w:val="single" w:sz="8" w:space="0" w:color="auto"/>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30”</w:t>
            </w:r>
          </w:p>
        </w:tc>
        <w:tc>
          <w:tcPr>
            <w:tcW w:w="1559" w:type="dxa"/>
            <w:tcBorders>
              <w:top w:val="nil"/>
              <w:left w:val="nil"/>
              <w:bottom w:val="single" w:sz="8" w:space="0" w:color="auto"/>
              <w:right w:val="single" w:sz="8" w:space="0" w:color="auto"/>
            </w:tcBorders>
            <w:shd w:val="clear" w:color="auto" w:fill="auto"/>
            <w:hideMark/>
          </w:tcPr>
          <w:p w:rsidR="0019772F" w:rsidRPr="0019772F" w:rsidRDefault="0019772F" w:rsidP="00EB50D0">
            <w:pPr>
              <w:jc w:val="both"/>
              <w:rPr>
                <w:rFonts w:ascii="Arial" w:hAnsi="Arial" w:cs="Arial"/>
                <w:color w:val="000000"/>
                <w:lang w:eastAsia="es-MX"/>
              </w:rPr>
            </w:pPr>
            <w:r w:rsidRPr="0019772F">
              <w:rPr>
                <w:rFonts w:ascii="Arial" w:hAnsi="Arial" w:cs="Arial"/>
                <w:color w:val="000000"/>
                <w:sz w:val="22"/>
                <w:szCs w:val="22"/>
                <w:lang w:eastAsia="es-MX"/>
              </w:rPr>
              <w:t> </w:t>
            </w:r>
          </w:p>
        </w:tc>
        <w:tc>
          <w:tcPr>
            <w:tcW w:w="1275" w:type="dxa"/>
            <w:tcBorders>
              <w:top w:val="nil"/>
              <w:left w:val="nil"/>
              <w:bottom w:val="single" w:sz="8" w:space="0" w:color="auto"/>
              <w:right w:val="single" w:sz="8" w:space="0" w:color="auto"/>
            </w:tcBorders>
            <w:shd w:val="clear" w:color="auto" w:fill="auto"/>
          </w:tcPr>
          <w:p w:rsidR="0019772F" w:rsidRPr="0019772F" w:rsidRDefault="0019772F" w:rsidP="00EB50D0">
            <w:pPr>
              <w:jc w:val="right"/>
              <w:rPr>
                <w:rFonts w:ascii="Arial" w:hAnsi="Arial" w:cs="Arial"/>
                <w:color w:val="000000"/>
                <w:lang w:eastAsia="es-MX"/>
              </w:rPr>
            </w:pPr>
            <w:r w:rsidRPr="0019772F">
              <w:rPr>
                <w:rFonts w:ascii="Arial" w:hAnsi="Arial" w:cs="Arial"/>
                <w:color w:val="000000"/>
                <w:sz w:val="22"/>
                <w:szCs w:val="22"/>
                <w:lang w:eastAsia="es-MX"/>
              </w:rPr>
              <w:t>60,604.33</w:t>
            </w:r>
          </w:p>
        </w:tc>
      </w:tr>
    </w:tbl>
    <w:p w:rsidR="0019772F" w:rsidRPr="0019772F" w:rsidRDefault="0019772F" w:rsidP="0019772F"/>
    <w:p w:rsidR="0019772F" w:rsidRPr="0019772F" w:rsidRDefault="0019772F" w:rsidP="0019772F">
      <w:pPr>
        <w:jc w:val="both"/>
        <w:rPr>
          <w:rFonts w:ascii="Arial" w:hAnsi="Arial" w:cs="Arial"/>
          <w:sz w:val="22"/>
          <w:szCs w:val="22"/>
        </w:rPr>
      </w:pPr>
      <w:r w:rsidRPr="0019772F">
        <w:rPr>
          <w:rFonts w:ascii="Arial" w:hAnsi="Arial" w:cs="Arial"/>
          <w:sz w:val="22"/>
          <w:szCs w:val="22"/>
        </w:rPr>
        <w:t>El cobro de re conexión se deberá realizar únicamente cuando se lleve a cabo una acción física que limite el servicio al usuario.</w:t>
      </w:r>
    </w:p>
    <w:p w:rsidR="0019772F" w:rsidRPr="0019772F" w:rsidRDefault="0019772F" w:rsidP="0019772F">
      <w:pPr>
        <w:tabs>
          <w:tab w:val="left" w:pos="-709"/>
        </w:tabs>
        <w:jc w:val="both"/>
        <w:rPr>
          <w:rFonts w:ascii="Arial" w:hAnsi="Arial" w:cs="Arial"/>
          <w:sz w:val="22"/>
          <w:szCs w:val="22"/>
        </w:rPr>
      </w:pPr>
    </w:p>
    <w:p w:rsidR="0019772F" w:rsidRPr="0019772F" w:rsidRDefault="0019772F" w:rsidP="0019772F">
      <w:pPr>
        <w:tabs>
          <w:tab w:val="left" w:pos="-709"/>
        </w:tabs>
        <w:jc w:val="both"/>
        <w:rPr>
          <w:rFonts w:ascii="Arial" w:hAnsi="Arial" w:cs="Arial"/>
          <w:sz w:val="22"/>
          <w:szCs w:val="22"/>
        </w:rPr>
      </w:pPr>
      <w:r w:rsidRPr="0019772F">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Se otorgará un 50% de incentivo a las organizaciones no gubernamentales legalmente constituidas como personas defensoras de los derechos de las personas migrantes, desplazadas o cualquier otra condición de movilidad vulnerable. Este incentivo solo será aplicable hasta un consumo de 30 m3 mensual, de sobrepasar este consumo, se deberá liquidar el exceso en su totalidad. Los beneficiarios de este incentivo deberán identificarse con la credencial del INE o IFE vigente que además servirá para corroborar su domicilio y documentación legal de su constitución en el caso de alberges y casas que dan refugio a personas en situación de movilidad vulnerable.</w:t>
      </w:r>
    </w:p>
    <w:p w:rsidR="0019772F" w:rsidRPr="0019772F" w:rsidRDefault="0019772F" w:rsidP="0019772F">
      <w:pPr>
        <w:tabs>
          <w:tab w:val="left" w:pos="-709"/>
        </w:tabs>
        <w:jc w:val="both"/>
        <w:rPr>
          <w:rFonts w:ascii="Arial" w:hAnsi="Arial" w:cs="Arial"/>
          <w:sz w:val="22"/>
          <w:szCs w:val="22"/>
        </w:rPr>
      </w:pPr>
    </w:p>
    <w:p w:rsidR="0019772F" w:rsidRPr="0019772F" w:rsidRDefault="0019772F" w:rsidP="0019772F">
      <w:pPr>
        <w:jc w:val="both"/>
        <w:rPr>
          <w:rFonts w:ascii="Arial" w:hAnsi="Arial" w:cs="Arial"/>
          <w:sz w:val="22"/>
          <w:szCs w:val="22"/>
        </w:rPr>
      </w:pPr>
      <w:r w:rsidRPr="0019772F">
        <w:rPr>
          <w:rFonts w:ascii="Arial" w:hAnsi="Arial" w:cs="Arial"/>
          <w:sz w:val="22"/>
          <w:szCs w:val="22"/>
        </w:rPr>
        <w:t>Las tarifas establecidas en el presente artículo podrán ser actualizadas conforme a lo establecido en el Artículo 78 de la Ley de Aguas para los Municipios del Estado de Coahuila de Zaragoza y el Artículo 22 del Código Financiero para los Municipios del Estado de Coahuila de Zaragoza.</w:t>
      </w:r>
    </w:p>
    <w:p w:rsidR="0019772F" w:rsidRPr="0019772F" w:rsidRDefault="0019772F" w:rsidP="0019772F">
      <w:pPr>
        <w:jc w:val="both"/>
        <w:rPr>
          <w:rFonts w:ascii="Arial" w:hAnsi="Arial" w:cs="Arial"/>
        </w:rPr>
      </w:pPr>
    </w:p>
    <w:p w:rsidR="0019772F" w:rsidRPr="0019772F" w:rsidRDefault="0019772F" w:rsidP="0019772F">
      <w:pPr>
        <w:jc w:val="both"/>
        <w:rPr>
          <w:rFonts w:ascii="Arial" w:hAnsi="Arial" w:cs="Arial"/>
          <w:sz w:val="22"/>
          <w:szCs w:val="22"/>
        </w:rPr>
      </w:pPr>
      <w:r w:rsidRPr="0019772F">
        <w:rPr>
          <w:rFonts w:ascii="Arial" w:hAnsi="Arial" w:cs="Arial"/>
          <w:sz w:val="22"/>
          <w:szCs w:val="22"/>
        </w:rPr>
        <w:t xml:space="preserve">Para los usuarios que rehúsen y/o dispongan de aguas residuales y/o tratadas, se les aplicará un cobro de $1.40 pesos por metro cúbico en forma mensual. </w:t>
      </w:r>
    </w:p>
    <w:p w:rsidR="0019772F" w:rsidRPr="0019772F" w:rsidRDefault="0019772F" w:rsidP="0019772F">
      <w:pPr>
        <w:jc w:val="both"/>
        <w:rPr>
          <w:rFonts w:ascii="Arial" w:hAnsi="Arial" w:cs="Arial"/>
          <w:sz w:val="22"/>
          <w:szCs w:val="22"/>
        </w:rPr>
      </w:pPr>
    </w:p>
    <w:p w:rsidR="0019772F" w:rsidRPr="0019772F" w:rsidRDefault="0019772F" w:rsidP="0019772F">
      <w:pPr>
        <w:jc w:val="both"/>
        <w:rPr>
          <w:rFonts w:ascii="Arial" w:hAnsi="Arial" w:cs="Arial"/>
          <w:sz w:val="22"/>
          <w:szCs w:val="22"/>
        </w:rPr>
      </w:pPr>
      <w:r w:rsidRPr="0019772F">
        <w:rPr>
          <w:rFonts w:ascii="Arial" w:hAnsi="Arial" w:cs="Arial"/>
          <w:sz w:val="22"/>
          <w:szCs w:val="22"/>
        </w:rPr>
        <w:t>Los pagos efectuados en su caso serán acreditados contra las cantidades que estén obligadas a pagar a otros organismos e instituciones encargadas del proceso y control de este tipo de aguas.</w:t>
      </w:r>
    </w:p>
    <w:p w:rsidR="004C4BE1" w:rsidRPr="0019772F" w:rsidRDefault="004C4BE1" w:rsidP="004C4BE1">
      <w:pPr>
        <w:rPr>
          <w:sz w:val="22"/>
          <w:szCs w:val="22"/>
        </w:rPr>
      </w:pPr>
    </w:p>
    <w:p w:rsidR="004C4BE1" w:rsidRPr="0019772F" w:rsidRDefault="004C4BE1" w:rsidP="004C4BE1">
      <w:pPr>
        <w:jc w:val="center"/>
        <w:rPr>
          <w:rFonts w:ascii="Arial" w:hAnsi="Arial" w:cs="Arial"/>
          <w:b/>
          <w:bCs/>
          <w:sz w:val="22"/>
          <w:szCs w:val="22"/>
        </w:rPr>
      </w:pPr>
      <w:r w:rsidRPr="0019772F">
        <w:rPr>
          <w:rFonts w:ascii="Arial" w:hAnsi="Arial" w:cs="Arial"/>
          <w:b/>
          <w:bCs/>
          <w:sz w:val="22"/>
          <w:szCs w:val="22"/>
        </w:rPr>
        <w:t>SECCIÓN II</w:t>
      </w:r>
    </w:p>
    <w:p w:rsidR="004C4BE1" w:rsidRPr="0019772F" w:rsidRDefault="004C4BE1" w:rsidP="004C4BE1">
      <w:pPr>
        <w:jc w:val="center"/>
        <w:rPr>
          <w:rFonts w:ascii="Arial" w:hAnsi="Arial" w:cs="Arial"/>
          <w:b/>
          <w:bCs/>
          <w:sz w:val="22"/>
          <w:szCs w:val="22"/>
        </w:rPr>
      </w:pPr>
      <w:r w:rsidRPr="0019772F">
        <w:rPr>
          <w:rFonts w:ascii="Arial" w:hAnsi="Arial" w:cs="Arial"/>
          <w:b/>
          <w:bCs/>
          <w:sz w:val="22"/>
          <w:szCs w:val="22"/>
        </w:rPr>
        <w:t>DE LOS SERVICIOS DE RASTROS</w:t>
      </w:r>
    </w:p>
    <w:p w:rsidR="004C4BE1" w:rsidRPr="0019772F" w:rsidRDefault="004C4BE1" w:rsidP="004C4BE1">
      <w:pPr>
        <w:ind w:right="50"/>
        <w:jc w:val="both"/>
        <w:rPr>
          <w:rFonts w:ascii="Arial" w:hAnsi="Arial" w:cs="Arial"/>
          <w:b/>
          <w:sz w:val="22"/>
          <w:szCs w:val="22"/>
        </w:rPr>
      </w:pPr>
    </w:p>
    <w:p w:rsidR="004C4BE1" w:rsidRPr="0019772F" w:rsidRDefault="004C4BE1" w:rsidP="004C4BE1">
      <w:pPr>
        <w:ind w:right="50"/>
        <w:jc w:val="both"/>
        <w:rPr>
          <w:rFonts w:ascii="Arial" w:hAnsi="Arial" w:cs="Arial"/>
          <w:bCs/>
          <w:sz w:val="22"/>
          <w:szCs w:val="22"/>
        </w:rPr>
      </w:pPr>
      <w:r w:rsidRPr="0019772F">
        <w:rPr>
          <w:rFonts w:ascii="Arial" w:hAnsi="Arial" w:cs="Arial"/>
          <w:b/>
          <w:sz w:val="22"/>
          <w:szCs w:val="22"/>
        </w:rPr>
        <w:t>ARTÍCULO 18.-</w:t>
      </w:r>
      <w:r w:rsidRPr="0019772F">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4C4BE1" w:rsidRPr="0019772F" w:rsidRDefault="004C4BE1" w:rsidP="004C4BE1">
      <w:pPr>
        <w:ind w:right="50"/>
        <w:jc w:val="both"/>
        <w:rPr>
          <w:rFonts w:ascii="Arial" w:hAnsi="Arial" w:cs="Arial"/>
          <w:bCs/>
          <w:sz w:val="22"/>
          <w:szCs w:val="22"/>
        </w:rPr>
      </w:pPr>
      <w:r w:rsidRPr="0019772F">
        <w:rPr>
          <w:rFonts w:ascii="Arial" w:hAnsi="Arial" w:cs="Arial"/>
          <w:bCs/>
          <w:sz w:val="22"/>
          <w:szCs w:val="22"/>
        </w:rPr>
        <w:t>No se causará el derecho por uso de corrales, cuando los animales que se introduzcan sean sacrificados, el mismo día.</w:t>
      </w:r>
    </w:p>
    <w:p w:rsidR="004C4BE1" w:rsidRPr="0019772F" w:rsidRDefault="004C4BE1" w:rsidP="004C4BE1">
      <w:pPr>
        <w:ind w:right="50"/>
        <w:jc w:val="both"/>
        <w:rPr>
          <w:rFonts w:ascii="Arial" w:hAnsi="Arial" w:cs="Arial"/>
          <w:bCs/>
          <w:sz w:val="22"/>
          <w:szCs w:val="22"/>
        </w:rPr>
      </w:pPr>
    </w:p>
    <w:p w:rsidR="004C4BE1" w:rsidRPr="0019772F" w:rsidRDefault="004C4BE1" w:rsidP="004C4BE1">
      <w:pPr>
        <w:tabs>
          <w:tab w:val="left" w:pos="6237"/>
        </w:tabs>
        <w:jc w:val="both"/>
        <w:rPr>
          <w:rFonts w:ascii="Arial" w:hAnsi="Arial" w:cs="Arial"/>
          <w:sz w:val="22"/>
          <w:szCs w:val="22"/>
        </w:rPr>
      </w:pPr>
      <w:r w:rsidRPr="0019772F">
        <w:rPr>
          <w:rFonts w:ascii="Arial" w:hAnsi="Arial" w:cs="Arial"/>
          <w:sz w:val="22"/>
          <w:szCs w:val="22"/>
        </w:rPr>
        <w:t>Los servicios a que se refiere esta sección se causarán y cobrarán conforme a los conceptos, tarifas y cuotas:</w:t>
      </w:r>
    </w:p>
    <w:p w:rsidR="004C4BE1" w:rsidRPr="0019772F" w:rsidRDefault="004C4BE1" w:rsidP="004C4BE1">
      <w:pPr>
        <w:tabs>
          <w:tab w:val="left" w:pos="6237"/>
        </w:tabs>
        <w:jc w:val="both"/>
        <w:rPr>
          <w:rFonts w:ascii="Arial" w:hAnsi="Arial" w:cs="Arial"/>
          <w:sz w:val="22"/>
          <w:szCs w:val="22"/>
        </w:rPr>
      </w:pPr>
    </w:p>
    <w:p w:rsidR="004C4BE1" w:rsidRPr="0019772F" w:rsidRDefault="004C4BE1" w:rsidP="004C4BE1">
      <w:pPr>
        <w:ind w:right="50"/>
        <w:jc w:val="both"/>
        <w:rPr>
          <w:rFonts w:ascii="Arial" w:hAnsi="Arial" w:cs="Arial"/>
          <w:sz w:val="22"/>
          <w:szCs w:val="22"/>
        </w:rPr>
      </w:pPr>
      <w:r w:rsidRPr="0019772F">
        <w:rPr>
          <w:rFonts w:ascii="Arial" w:hAnsi="Arial" w:cs="Arial"/>
          <w:sz w:val="22"/>
          <w:szCs w:val="22"/>
        </w:rPr>
        <w:t>I.- En rastro de administración municipal por servicios de matanza:</w:t>
      </w:r>
    </w:p>
    <w:p w:rsidR="004C4BE1" w:rsidRPr="0019772F" w:rsidRDefault="004C4BE1" w:rsidP="004C4BE1">
      <w:pPr>
        <w:ind w:right="50"/>
        <w:jc w:val="both"/>
        <w:rPr>
          <w:rFonts w:ascii="Arial" w:hAnsi="Arial" w:cs="Arial"/>
          <w:sz w:val="22"/>
          <w:szCs w:val="22"/>
        </w:rPr>
      </w:pPr>
    </w:p>
    <w:p w:rsidR="004C4BE1" w:rsidRPr="0019772F" w:rsidRDefault="004C4BE1" w:rsidP="004C4BE1">
      <w:pPr>
        <w:tabs>
          <w:tab w:val="left" w:pos="4536"/>
        </w:tabs>
        <w:ind w:right="50"/>
        <w:jc w:val="both"/>
        <w:rPr>
          <w:rFonts w:ascii="Arial" w:hAnsi="Arial" w:cs="Arial"/>
          <w:sz w:val="22"/>
          <w:szCs w:val="22"/>
        </w:rPr>
      </w:pPr>
      <w:r w:rsidRPr="0019772F">
        <w:rPr>
          <w:rFonts w:ascii="Arial" w:hAnsi="Arial" w:cs="Arial"/>
          <w:sz w:val="22"/>
          <w:szCs w:val="22"/>
        </w:rPr>
        <w:t>1.- Aves</w:t>
      </w:r>
      <w:r w:rsidRPr="0019772F">
        <w:rPr>
          <w:rFonts w:ascii="Arial" w:hAnsi="Arial" w:cs="Arial"/>
          <w:sz w:val="22"/>
          <w:szCs w:val="22"/>
        </w:rPr>
        <w:tab/>
      </w:r>
      <w:r w:rsidRPr="0019772F">
        <w:rPr>
          <w:rFonts w:ascii="Arial" w:hAnsi="Arial" w:cs="Arial"/>
          <w:bCs/>
          <w:sz w:val="22"/>
          <w:szCs w:val="22"/>
        </w:rPr>
        <w:t>$     4.34</w:t>
      </w:r>
    </w:p>
    <w:p w:rsidR="004C4BE1" w:rsidRPr="0019772F" w:rsidRDefault="004C4BE1" w:rsidP="004C4BE1">
      <w:pPr>
        <w:tabs>
          <w:tab w:val="left" w:pos="4536"/>
        </w:tabs>
        <w:ind w:right="50"/>
        <w:jc w:val="both"/>
        <w:rPr>
          <w:rFonts w:ascii="Arial" w:hAnsi="Arial" w:cs="Arial"/>
          <w:bCs/>
          <w:sz w:val="22"/>
          <w:szCs w:val="22"/>
        </w:rPr>
      </w:pPr>
      <w:r w:rsidRPr="0019772F">
        <w:rPr>
          <w:rFonts w:ascii="Arial" w:hAnsi="Arial" w:cs="Arial"/>
          <w:sz w:val="22"/>
          <w:szCs w:val="22"/>
        </w:rPr>
        <w:t>2.- Cabritos</w:t>
      </w:r>
      <w:r w:rsidRPr="0019772F">
        <w:rPr>
          <w:rFonts w:ascii="Arial" w:hAnsi="Arial" w:cs="Arial"/>
          <w:sz w:val="22"/>
          <w:szCs w:val="22"/>
        </w:rPr>
        <w:tab/>
      </w:r>
      <w:r w:rsidRPr="0019772F">
        <w:rPr>
          <w:rFonts w:ascii="Arial" w:hAnsi="Arial" w:cs="Arial"/>
          <w:bCs/>
          <w:sz w:val="22"/>
          <w:szCs w:val="22"/>
        </w:rPr>
        <w:t>$   35.96</w:t>
      </w:r>
    </w:p>
    <w:p w:rsidR="004C4BE1" w:rsidRPr="0019772F" w:rsidRDefault="004C4BE1" w:rsidP="004C4BE1">
      <w:pPr>
        <w:tabs>
          <w:tab w:val="left" w:pos="4536"/>
        </w:tabs>
        <w:ind w:right="50"/>
        <w:jc w:val="both"/>
        <w:rPr>
          <w:rFonts w:ascii="Arial" w:hAnsi="Arial" w:cs="Arial"/>
          <w:bCs/>
          <w:sz w:val="22"/>
          <w:szCs w:val="22"/>
        </w:rPr>
      </w:pPr>
      <w:r w:rsidRPr="0019772F">
        <w:rPr>
          <w:rFonts w:ascii="Arial" w:hAnsi="Arial" w:cs="Arial"/>
          <w:sz w:val="22"/>
          <w:szCs w:val="22"/>
        </w:rPr>
        <w:t xml:space="preserve">3.- Ovinos y Caprinos </w:t>
      </w:r>
      <w:r w:rsidRPr="0019772F">
        <w:rPr>
          <w:rFonts w:ascii="Arial" w:hAnsi="Arial" w:cs="Arial"/>
          <w:sz w:val="22"/>
          <w:szCs w:val="22"/>
        </w:rPr>
        <w:tab/>
      </w:r>
      <w:r w:rsidRPr="0019772F">
        <w:rPr>
          <w:rFonts w:ascii="Arial" w:hAnsi="Arial" w:cs="Arial"/>
          <w:bCs/>
          <w:sz w:val="22"/>
          <w:szCs w:val="22"/>
        </w:rPr>
        <w:t>$   79.36</w:t>
      </w:r>
    </w:p>
    <w:p w:rsidR="004C4BE1" w:rsidRPr="0019772F" w:rsidRDefault="004C4BE1" w:rsidP="004C4BE1">
      <w:pPr>
        <w:tabs>
          <w:tab w:val="left" w:pos="4536"/>
        </w:tabs>
        <w:ind w:right="50"/>
        <w:jc w:val="both"/>
        <w:rPr>
          <w:rFonts w:ascii="Arial" w:hAnsi="Arial" w:cs="Arial"/>
          <w:bCs/>
          <w:sz w:val="22"/>
          <w:szCs w:val="22"/>
        </w:rPr>
      </w:pPr>
      <w:r w:rsidRPr="0019772F">
        <w:rPr>
          <w:rFonts w:ascii="Arial" w:hAnsi="Arial" w:cs="Arial"/>
          <w:sz w:val="22"/>
          <w:szCs w:val="22"/>
        </w:rPr>
        <w:t xml:space="preserve">4.- Caballo o asno </w:t>
      </w:r>
      <w:r w:rsidRPr="0019772F">
        <w:rPr>
          <w:rFonts w:ascii="Arial" w:hAnsi="Arial" w:cs="Arial"/>
          <w:sz w:val="22"/>
          <w:szCs w:val="22"/>
        </w:rPr>
        <w:tab/>
      </w:r>
      <w:r w:rsidRPr="0019772F">
        <w:rPr>
          <w:rFonts w:ascii="Arial" w:hAnsi="Arial" w:cs="Arial"/>
          <w:bCs/>
          <w:sz w:val="22"/>
          <w:szCs w:val="22"/>
        </w:rPr>
        <w:t>$   79.36</w:t>
      </w:r>
    </w:p>
    <w:p w:rsidR="004C4BE1" w:rsidRPr="0019772F" w:rsidRDefault="004C4BE1" w:rsidP="004C4BE1">
      <w:pPr>
        <w:tabs>
          <w:tab w:val="left" w:pos="4536"/>
        </w:tabs>
        <w:ind w:right="50"/>
        <w:jc w:val="both"/>
        <w:rPr>
          <w:rFonts w:ascii="Arial" w:hAnsi="Arial" w:cs="Arial"/>
          <w:bCs/>
          <w:sz w:val="22"/>
          <w:szCs w:val="22"/>
        </w:rPr>
      </w:pPr>
      <w:r w:rsidRPr="0019772F">
        <w:rPr>
          <w:rFonts w:ascii="Arial" w:hAnsi="Arial" w:cs="Arial"/>
          <w:sz w:val="22"/>
          <w:szCs w:val="22"/>
        </w:rPr>
        <w:t xml:space="preserve">5.- Porcino </w:t>
      </w:r>
      <w:r w:rsidRPr="0019772F">
        <w:rPr>
          <w:rFonts w:ascii="Arial" w:hAnsi="Arial" w:cs="Arial"/>
          <w:sz w:val="22"/>
          <w:szCs w:val="22"/>
        </w:rPr>
        <w:tab/>
      </w:r>
      <w:r w:rsidRPr="0019772F">
        <w:rPr>
          <w:rFonts w:ascii="Arial" w:hAnsi="Arial" w:cs="Arial"/>
          <w:bCs/>
          <w:sz w:val="22"/>
          <w:szCs w:val="22"/>
        </w:rPr>
        <w:t>$ 114.08</w:t>
      </w:r>
    </w:p>
    <w:p w:rsidR="004C4BE1" w:rsidRPr="0019772F" w:rsidRDefault="004C4BE1" w:rsidP="004C4BE1">
      <w:pPr>
        <w:tabs>
          <w:tab w:val="left" w:pos="4536"/>
        </w:tabs>
        <w:ind w:right="50"/>
        <w:jc w:val="both"/>
        <w:rPr>
          <w:rFonts w:ascii="Arial" w:hAnsi="Arial" w:cs="Arial"/>
          <w:bCs/>
          <w:sz w:val="22"/>
          <w:szCs w:val="22"/>
        </w:rPr>
      </w:pPr>
      <w:r w:rsidRPr="0019772F">
        <w:rPr>
          <w:rFonts w:ascii="Arial" w:hAnsi="Arial" w:cs="Arial"/>
          <w:sz w:val="22"/>
          <w:szCs w:val="22"/>
        </w:rPr>
        <w:t xml:space="preserve">6.- Ganado mayor </w:t>
      </w:r>
      <w:r w:rsidRPr="0019772F">
        <w:rPr>
          <w:rFonts w:ascii="Arial" w:hAnsi="Arial" w:cs="Arial"/>
          <w:sz w:val="22"/>
          <w:szCs w:val="22"/>
        </w:rPr>
        <w:tab/>
      </w:r>
      <w:r w:rsidRPr="0019772F">
        <w:rPr>
          <w:rFonts w:ascii="Arial" w:hAnsi="Arial" w:cs="Arial"/>
          <w:bCs/>
          <w:sz w:val="22"/>
          <w:szCs w:val="22"/>
        </w:rPr>
        <w:t>$ 182.52</w:t>
      </w:r>
    </w:p>
    <w:p w:rsidR="004C4BE1" w:rsidRPr="0019772F" w:rsidRDefault="004C4BE1" w:rsidP="004C4BE1">
      <w:pPr>
        <w:tabs>
          <w:tab w:val="left" w:pos="4536"/>
        </w:tabs>
        <w:ind w:right="50"/>
        <w:jc w:val="both"/>
        <w:rPr>
          <w:rFonts w:ascii="Arial" w:hAnsi="Arial" w:cs="Arial"/>
          <w:bCs/>
          <w:sz w:val="22"/>
          <w:szCs w:val="22"/>
        </w:rPr>
      </w:pPr>
      <w:r w:rsidRPr="0019772F">
        <w:rPr>
          <w:rFonts w:ascii="Arial" w:hAnsi="Arial" w:cs="Arial"/>
          <w:sz w:val="22"/>
          <w:szCs w:val="22"/>
        </w:rPr>
        <w:t xml:space="preserve">7.- Becerro de leche </w:t>
      </w:r>
      <w:r w:rsidRPr="0019772F">
        <w:rPr>
          <w:rFonts w:ascii="Arial" w:hAnsi="Arial" w:cs="Arial"/>
          <w:sz w:val="22"/>
          <w:szCs w:val="22"/>
        </w:rPr>
        <w:tab/>
        <w:t>$</w:t>
      </w:r>
      <w:r w:rsidRPr="0019772F">
        <w:rPr>
          <w:rFonts w:ascii="Arial" w:hAnsi="Arial" w:cs="Arial"/>
          <w:bCs/>
          <w:sz w:val="22"/>
          <w:szCs w:val="22"/>
        </w:rPr>
        <w:t xml:space="preserve"> 182.52</w:t>
      </w:r>
    </w:p>
    <w:p w:rsidR="004C4BE1" w:rsidRPr="0019772F"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19772F">
        <w:rPr>
          <w:rFonts w:ascii="Arial" w:hAnsi="Arial" w:cs="Arial"/>
          <w:sz w:val="22"/>
          <w:szCs w:val="22"/>
        </w:rPr>
        <w:t>Por el servicio de refrigeración</w:t>
      </w:r>
      <w:r w:rsidRPr="00C07304">
        <w:rPr>
          <w:rFonts w:ascii="Arial" w:hAnsi="Arial" w:cs="Arial"/>
          <w:sz w:val="22"/>
          <w:szCs w:val="22"/>
        </w:rPr>
        <w:t xml:space="preserve"> se cobrará una cuota diaria de </w:t>
      </w:r>
      <w:r>
        <w:rPr>
          <w:rFonts w:ascii="Arial" w:hAnsi="Arial" w:cs="Arial"/>
          <w:bCs/>
          <w:sz w:val="22"/>
          <w:szCs w:val="22"/>
        </w:rPr>
        <w:t>$ 184.15</w:t>
      </w:r>
      <w:r w:rsidRPr="00C07304">
        <w:rPr>
          <w:rFonts w:ascii="Arial" w:hAnsi="Arial" w:cs="Arial"/>
          <w:bCs/>
          <w:sz w:val="22"/>
          <w:szCs w:val="22"/>
        </w:rPr>
        <w:t xml:space="preserve"> </w:t>
      </w:r>
      <w:r w:rsidRPr="00C07304">
        <w:rPr>
          <w:rFonts w:ascii="Arial" w:hAnsi="Arial" w:cs="Arial"/>
          <w:sz w:val="22"/>
          <w:szCs w:val="22"/>
        </w:rPr>
        <w:t xml:space="preserve">para el ganado mayor y ganado porcino. </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Todo ganado sacrificado en lugares autorizados por el ayuntamiento, causará doble cuota de la establecida en la fracción l de este artículo, cuando no justifique que cubrió los derechos correspondientes. El Municipio se reserva el derecho de requerir al introductor del ganado sacrificado a éste Municipio, para que exhiba las facturas que ampare haber cubierto el impuesto por concepto de degüello que deberá ser expedida por rastros Tipo Inspección Federal, para garantizar la calidad e higiene por los productos introducidos. El cual es responsable solidario de dicho pago, debiendo retener el pago de dicho derecho, al introductor, mismo que enterará en forma mensual, dentro de los 10 días siguientes.  En caso de que no justifique por el introductor del ganado sacrificado, el pago de dicho derecho se aplicará a la cuota establecida en el artículo que antecede independientemente de las sanciones que correspondan.</w:t>
      </w:r>
    </w:p>
    <w:p w:rsidR="004C4BE1" w:rsidRPr="00C07304" w:rsidRDefault="004C4BE1" w:rsidP="004C4BE1">
      <w:pPr>
        <w:ind w:right="50"/>
        <w:jc w:val="both"/>
        <w:rPr>
          <w:rFonts w:ascii="Arial" w:hAnsi="Arial" w:cs="Arial"/>
          <w:b/>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II.- Por la introducción de animales a los corrales del Rastro Municipal que no sean sacrificados el mismo día de su entrada se p</w:t>
      </w:r>
      <w:r>
        <w:rPr>
          <w:rFonts w:ascii="Arial" w:hAnsi="Arial" w:cs="Arial"/>
          <w:sz w:val="22"/>
          <w:szCs w:val="22"/>
        </w:rPr>
        <w:t>agará una cuota diaria de $ 4.96</w:t>
      </w:r>
      <w:r w:rsidRPr="00C07304">
        <w:rPr>
          <w:rFonts w:ascii="Arial" w:hAnsi="Arial" w:cs="Arial"/>
          <w:sz w:val="22"/>
          <w:szCs w:val="22"/>
        </w:rPr>
        <w:t xml:space="preserve"> a </w:t>
      </w:r>
      <w:r>
        <w:rPr>
          <w:rFonts w:ascii="Arial" w:hAnsi="Arial" w:cs="Arial"/>
          <w:bCs/>
          <w:sz w:val="22"/>
          <w:szCs w:val="22"/>
        </w:rPr>
        <w:t>$ 37.20</w:t>
      </w:r>
      <w:r w:rsidRPr="00C07304">
        <w:rPr>
          <w:rFonts w:ascii="Arial" w:hAnsi="Arial" w:cs="Arial"/>
          <w:bCs/>
          <w:sz w:val="22"/>
          <w:szCs w:val="22"/>
        </w:rPr>
        <w:t xml:space="preserve"> </w:t>
      </w:r>
      <w:r w:rsidRPr="00C07304">
        <w:rPr>
          <w:rFonts w:ascii="Arial" w:hAnsi="Arial" w:cs="Arial"/>
          <w:sz w:val="22"/>
          <w:szCs w:val="22"/>
        </w:rPr>
        <w:t>por cabeza.</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sz w:val="22"/>
          <w:szCs w:val="22"/>
        </w:rPr>
        <w:t xml:space="preserve">III.- Las personas que se dediquen al sacrificio de ganado, comercio de carne y derivados, deberán empadronarse en la Administración del rastro para poder hacer uso de los servicios del rastro municipal mediante solicitudes aprobadas por la Tesorería Municipal por lo cual cubrirán una cuota por única vez de </w:t>
      </w:r>
      <w:r>
        <w:rPr>
          <w:rFonts w:ascii="Arial" w:hAnsi="Arial" w:cs="Arial"/>
          <w:bCs/>
          <w:sz w:val="22"/>
          <w:szCs w:val="22"/>
        </w:rPr>
        <w:t>$ 194.51</w:t>
      </w:r>
      <w:r w:rsidRPr="00C07304">
        <w:rPr>
          <w:rFonts w:ascii="Arial" w:hAnsi="Arial" w:cs="Arial"/>
          <w:bCs/>
          <w:sz w:val="22"/>
          <w:szCs w:val="22"/>
        </w:rPr>
        <w:t>.</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IV.- Por la introducción a nuestra ciudad de los productos mencionados en la Fracc. I para comercializar pagarán de la siguiente forma:</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Canal mayor de res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bCs/>
          <w:sz w:val="22"/>
          <w:szCs w:val="22"/>
        </w:rPr>
        <w:t>$ 52.71</w:t>
      </w:r>
      <w:r w:rsidRPr="00C07304">
        <w:rPr>
          <w:rFonts w:ascii="Arial" w:hAnsi="Arial" w:cs="Arial"/>
          <w:bCs/>
          <w:sz w:val="22"/>
          <w:szCs w:val="22"/>
        </w:rPr>
        <w:t xml:space="preserve"> </w:t>
      </w:r>
      <w:r w:rsidRPr="00C07304">
        <w:rPr>
          <w:rFonts w:ascii="Arial" w:hAnsi="Arial" w:cs="Arial"/>
          <w:sz w:val="22"/>
          <w:szCs w:val="22"/>
        </w:rPr>
        <w:t>por pza.</w:t>
      </w:r>
    </w:p>
    <w:p w:rsidR="00EB50D0" w:rsidRDefault="00EB50D0"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Canal menor (porcino, ovino, caprino y cabrito)</w:t>
      </w:r>
      <w:r>
        <w:rPr>
          <w:rFonts w:ascii="Arial" w:hAnsi="Arial" w:cs="Arial"/>
          <w:sz w:val="22"/>
          <w:szCs w:val="22"/>
        </w:rPr>
        <w:tab/>
      </w:r>
      <w:r>
        <w:rPr>
          <w:rFonts w:ascii="Arial" w:hAnsi="Arial" w:cs="Arial"/>
          <w:bCs/>
          <w:sz w:val="22"/>
          <w:szCs w:val="22"/>
        </w:rPr>
        <w:t>$ 28.02</w:t>
      </w:r>
      <w:r w:rsidRPr="00C07304">
        <w:rPr>
          <w:rFonts w:ascii="Arial" w:hAnsi="Arial" w:cs="Arial"/>
          <w:sz w:val="22"/>
          <w:szCs w:val="22"/>
        </w:rPr>
        <w:t xml:space="preserve"> por pza.</w:t>
      </w:r>
    </w:p>
    <w:p w:rsidR="00EB50D0" w:rsidRDefault="00EB50D0" w:rsidP="004C4BE1">
      <w:pPr>
        <w:ind w:right="-70"/>
        <w:jc w:val="both"/>
        <w:rPr>
          <w:rFonts w:ascii="Arial" w:hAnsi="Arial" w:cs="Arial"/>
          <w:sz w:val="22"/>
          <w:szCs w:val="22"/>
        </w:rPr>
      </w:pPr>
    </w:p>
    <w:p w:rsidR="004C4BE1" w:rsidRPr="00C07304" w:rsidRDefault="004C4BE1" w:rsidP="004C4BE1">
      <w:pPr>
        <w:ind w:right="-70"/>
        <w:jc w:val="both"/>
        <w:rPr>
          <w:rFonts w:ascii="Arial" w:hAnsi="Arial" w:cs="Arial"/>
          <w:sz w:val="22"/>
          <w:szCs w:val="22"/>
        </w:rPr>
      </w:pPr>
      <w:r w:rsidRPr="00C07304">
        <w:rPr>
          <w:rFonts w:ascii="Arial" w:hAnsi="Arial" w:cs="Arial"/>
          <w:sz w:val="22"/>
          <w:szCs w:val="22"/>
        </w:rPr>
        <w:t xml:space="preserve">3.- Aves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1.37</w:t>
      </w:r>
      <w:r w:rsidRPr="00C07304">
        <w:rPr>
          <w:rFonts w:ascii="Arial" w:hAnsi="Arial" w:cs="Arial"/>
          <w:sz w:val="22"/>
          <w:szCs w:val="22"/>
        </w:rPr>
        <w:t xml:space="preserve"> por pza.</w:t>
      </w:r>
    </w:p>
    <w:p w:rsidR="00EB50D0" w:rsidRDefault="00EB50D0"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4.- Vísceras   </w:t>
      </w: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0.85</w:t>
      </w:r>
      <w:r w:rsidRPr="00C07304">
        <w:rPr>
          <w:rFonts w:ascii="Arial" w:hAnsi="Arial" w:cs="Arial"/>
          <w:sz w:val="22"/>
          <w:szCs w:val="22"/>
        </w:rPr>
        <w:t xml:space="preserve"> por kg.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DE ALUMBRADO PÚBLICO</w:t>
      </w:r>
    </w:p>
    <w:p w:rsidR="004C4BE1" w:rsidRPr="00C07304" w:rsidRDefault="004C4BE1" w:rsidP="004C4BE1">
      <w:pPr>
        <w:ind w:right="50"/>
        <w:jc w:val="center"/>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19.-</w:t>
      </w:r>
      <w:r w:rsidRPr="00C07304">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4C4BE1" w:rsidRPr="00C07304" w:rsidRDefault="004C4BE1" w:rsidP="004C4BE1">
      <w:pPr>
        <w:ind w:right="50"/>
        <w:jc w:val="both"/>
        <w:rPr>
          <w:rFonts w:ascii="Arial" w:hAnsi="Arial" w:cs="Arial"/>
          <w:bCs/>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Este mon</w:t>
      </w:r>
      <w:r>
        <w:rPr>
          <w:rFonts w:ascii="Arial" w:hAnsi="Arial" w:cs="Arial"/>
          <w:sz w:val="22"/>
          <w:szCs w:val="22"/>
        </w:rPr>
        <w:t>to no deberá exceder de $ 192.16</w:t>
      </w:r>
      <w:r w:rsidRPr="00C07304">
        <w:rPr>
          <w:rFonts w:ascii="Arial" w:hAnsi="Arial" w:cs="Arial"/>
          <w:sz w:val="22"/>
          <w:szCs w:val="22"/>
        </w:rPr>
        <w:t xml:space="preserve"> pesos. </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hAnsi="Arial" w:cs="Arial"/>
          <w:sz w:val="22"/>
          <w:szCs w:val="22"/>
        </w:rPr>
        <w:t xml:space="preserve"> obtendrá para el ejercicio 2022</w:t>
      </w:r>
      <w:r w:rsidRPr="00C07304">
        <w:rPr>
          <w:rFonts w:ascii="Arial" w:hAnsi="Arial" w:cs="Arial"/>
          <w:sz w:val="22"/>
          <w:szCs w:val="22"/>
        </w:rPr>
        <w:t xml:space="preserve"> dividiendo el Índice Nacional de Precios al Consumi</w:t>
      </w:r>
      <w:r>
        <w:rPr>
          <w:rFonts w:ascii="Arial" w:hAnsi="Arial" w:cs="Arial"/>
          <w:sz w:val="22"/>
          <w:szCs w:val="22"/>
        </w:rPr>
        <w:t>dor del mes de Noviembre de 2021</w:t>
      </w:r>
      <w:r w:rsidRPr="00C07304">
        <w:rPr>
          <w:rFonts w:ascii="Arial" w:hAnsi="Arial" w:cs="Arial"/>
          <w:sz w:val="22"/>
          <w:szCs w:val="22"/>
        </w:rPr>
        <w:t xml:space="preserve"> entre el Índice Nacional de Precios del Consumidor correspon</w:t>
      </w:r>
      <w:r>
        <w:rPr>
          <w:rFonts w:ascii="Arial" w:hAnsi="Arial" w:cs="Arial"/>
          <w:sz w:val="22"/>
          <w:szCs w:val="22"/>
        </w:rPr>
        <w:t>diente al mes de Octubre de 2020</w:t>
      </w:r>
      <w:r w:rsidRPr="00C07304">
        <w:rPr>
          <w:rFonts w:ascii="Arial" w:hAnsi="Arial" w:cs="Arial"/>
          <w:sz w:val="22"/>
          <w:szCs w:val="22"/>
        </w:rPr>
        <w:t>.</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Previo convenio con la Comisión Federal de Electricidad (CFE).</w:t>
      </w:r>
    </w:p>
    <w:p w:rsidR="004C4BE1" w:rsidRPr="00C07304" w:rsidRDefault="004C4BE1" w:rsidP="004C4BE1">
      <w:pP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IV</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EN MERCADOS</w:t>
      </w:r>
    </w:p>
    <w:p w:rsidR="004C4BE1" w:rsidRPr="00C07304" w:rsidRDefault="004C4BE1" w:rsidP="004C4BE1">
      <w:pPr>
        <w:jc w:val="center"/>
        <w:rPr>
          <w:rFonts w:ascii="Arial" w:hAnsi="Arial" w:cs="Arial"/>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20.-</w:t>
      </w:r>
      <w:r w:rsidRPr="00C07304">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El derecho por servicios de mercados se pagará conforme a las cuotas siguientes:</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 Mercados:</w:t>
      </w:r>
    </w:p>
    <w:p w:rsidR="004C4BE1" w:rsidRPr="00C07304" w:rsidRDefault="004C4BE1" w:rsidP="004C4BE1">
      <w:pPr>
        <w:ind w:right="50"/>
        <w:jc w:val="both"/>
        <w:rPr>
          <w:rFonts w:ascii="Arial" w:hAnsi="Arial" w:cs="Arial"/>
          <w:sz w:val="22"/>
          <w:szCs w:val="22"/>
        </w:rPr>
      </w:pPr>
    </w:p>
    <w:p w:rsidR="004C4BE1" w:rsidRPr="00C07304" w:rsidRDefault="004C4BE1" w:rsidP="004C4BE1">
      <w:pPr>
        <w:tabs>
          <w:tab w:val="left" w:pos="600"/>
        </w:tabs>
        <w:ind w:right="50"/>
        <w:jc w:val="both"/>
        <w:rPr>
          <w:rFonts w:ascii="Arial" w:hAnsi="Arial" w:cs="Arial"/>
          <w:sz w:val="22"/>
          <w:szCs w:val="22"/>
        </w:rPr>
      </w:pPr>
      <w:r w:rsidRPr="00C07304">
        <w:rPr>
          <w:rFonts w:ascii="Arial" w:hAnsi="Arial" w:cs="Arial"/>
          <w:sz w:val="22"/>
          <w:szCs w:val="22"/>
        </w:rPr>
        <w:t>1.- Local interior 60% de la Unidad de Medida y Actualización, por metro cuadrado mensual.</w:t>
      </w:r>
    </w:p>
    <w:p w:rsidR="004C4BE1" w:rsidRPr="00C07304" w:rsidRDefault="004C4BE1" w:rsidP="004C4BE1">
      <w:pPr>
        <w:tabs>
          <w:tab w:val="left" w:pos="600"/>
        </w:tabs>
        <w:ind w:right="50"/>
        <w:jc w:val="both"/>
        <w:rPr>
          <w:rFonts w:ascii="Arial" w:hAnsi="Arial" w:cs="Arial"/>
          <w:sz w:val="22"/>
          <w:szCs w:val="22"/>
        </w:rPr>
      </w:pPr>
      <w:r w:rsidRPr="00C07304">
        <w:rPr>
          <w:rFonts w:ascii="Arial" w:hAnsi="Arial" w:cs="Arial"/>
          <w:sz w:val="22"/>
          <w:szCs w:val="22"/>
        </w:rPr>
        <w:t>2.- Local exterior 50% de la Unidad de Medida y Actualización, por metro cuadrado mensual.</w:t>
      </w:r>
    </w:p>
    <w:p w:rsidR="004C4BE1" w:rsidRPr="00C07304" w:rsidRDefault="004C4BE1" w:rsidP="004C4BE1">
      <w:pPr>
        <w:tabs>
          <w:tab w:val="left" w:pos="600"/>
        </w:tabs>
        <w:ind w:right="50"/>
        <w:jc w:val="both"/>
        <w:rPr>
          <w:rFonts w:ascii="Arial" w:hAnsi="Arial" w:cs="Arial"/>
          <w:sz w:val="22"/>
          <w:szCs w:val="22"/>
        </w:rPr>
      </w:pPr>
      <w:r w:rsidRPr="00C07304">
        <w:rPr>
          <w:rFonts w:ascii="Arial" w:hAnsi="Arial" w:cs="Arial"/>
          <w:sz w:val="22"/>
          <w:szCs w:val="22"/>
        </w:rPr>
        <w:t>3.- Local esquina 55% de la Unidad de Medida y Actualización, por metro cuadrado mensual.</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II.- Comerciantes que exhiban para su venta en banquetas plazas, kioscos, calles o terrenos pagarán la cantidad equivalente a una Unidad de Medida y Actualización, por metro cuadrado semanal.</w:t>
      </w:r>
    </w:p>
    <w:p w:rsidR="004C4BE1" w:rsidRDefault="004C4BE1" w:rsidP="004C4BE1">
      <w:pPr>
        <w:jc w:val="center"/>
        <w:rPr>
          <w:rFonts w:ascii="Arial" w:hAnsi="Arial" w:cs="Arial"/>
          <w:b/>
          <w:bCs/>
          <w:sz w:val="22"/>
          <w:szCs w:val="22"/>
        </w:rPr>
      </w:pPr>
    </w:p>
    <w:p w:rsidR="00EB50D0" w:rsidRDefault="00EB50D0" w:rsidP="004C4BE1">
      <w:pPr>
        <w:jc w:val="center"/>
        <w:rPr>
          <w:rFonts w:ascii="Arial" w:hAnsi="Arial" w:cs="Arial"/>
          <w:b/>
          <w:bCs/>
          <w:sz w:val="22"/>
          <w:szCs w:val="22"/>
        </w:rPr>
      </w:pPr>
    </w:p>
    <w:p w:rsidR="00EB50D0" w:rsidRPr="00C07304" w:rsidRDefault="00EB50D0"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V</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DE ASEO PÚBLICO</w:t>
      </w:r>
    </w:p>
    <w:p w:rsidR="004C4BE1" w:rsidRPr="00C07304" w:rsidRDefault="004C4BE1" w:rsidP="004C4BE1">
      <w:pPr>
        <w:jc w:val="both"/>
        <w:rPr>
          <w:rFonts w:ascii="Arial" w:hAnsi="Arial" w:cs="Arial"/>
          <w:b/>
          <w:bCs/>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b/>
          <w:sz w:val="22"/>
          <w:szCs w:val="22"/>
        </w:rPr>
        <w:t>ARTÍCULO 21.-</w:t>
      </w:r>
      <w:r w:rsidRPr="00C07304">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y el desazolve de fosas sépticas, a los que el ayuntamiento preste el servicio en atención a una política de saneamiento ambiental de las comunidades y </w:t>
      </w:r>
      <w:r w:rsidRPr="00C07304">
        <w:rPr>
          <w:rFonts w:ascii="Arial" w:hAnsi="Arial" w:cs="Arial"/>
          <w:sz w:val="22"/>
          <w:szCs w:val="22"/>
        </w:rPr>
        <w:t>se pagara conforme a las siguientes tarifas: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Por limpieza de lotes baldíos, previo requerimiento al propietario por la autoridad municipal y después de conceder el derecho de réplica, si en un plazo de 60 días no existi</w:t>
      </w:r>
      <w:r>
        <w:rPr>
          <w:rFonts w:ascii="Arial" w:hAnsi="Arial" w:cs="Arial"/>
          <w:sz w:val="22"/>
          <w:szCs w:val="22"/>
        </w:rPr>
        <w:t>era respuesta, se cobrará $11.15</w:t>
      </w:r>
      <w:r w:rsidRPr="00C07304">
        <w:rPr>
          <w:rFonts w:ascii="Arial" w:hAnsi="Arial" w:cs="Arial"/>
          <w:sz w:val="22"/>
          <w:szCs w:val="22"/>
        </w:rPr>
        <w:t xml:space="preserve"> por metro cuadrado.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II.- </w:t>
      </w:r>
      <w:r w:rsidRPr="00C07304">
        <w:rPr>
          <w:sz w:val="22"/>
          <w:szCs w:val="22"/>
        </w:rPr>
        <w:t xml:space="preserve"> </w:t>
      </w:r>
      <w:r w:rsidRPr="00C07304">
        <w:rPr>
          <w:rFonts w:ascii="Arial" w:hAnsi="Arial" w:cs="Arial"/>
          <w:sz w:val="22"/>
          <w:szCs w:val="22"/>
        </w:rPr>
        <w:t>Por retir</w:t>
      </w:r>
      <w:r>
        <w:rPr>
          <w:rFonts w:ascii="Arial" w:hAnsi="Arial" w:cs="Arial"/>
          <w:sz w:val="22"/>
          <w:szCs w:val="22"/>
        </w:rPr>
        <w:t>o de escombro se cobrará $163.77</w:t>
      </w:r>
      <w:r w:rsidRPr="00C07304">
        <w:rPr>
          <w:rFonts w:ascii="Arial" w:hAnsi="Arial" w:cs="Arial"/>
          <w:sz w:val="22"/>
          <w:szCs w:val="22"/>
        </w:rPr>
        <w:t xml:space="preserve"> por metro cubico.</w:t>
      </w:r>
    </w:p>
    <w:p w:rsidR="004C4BE1" w:rsidRPr="00C07304" w:rsidRDefault="004C4BE1" w:rsidP="004C4BE1">
      <w:pPr>
        <w:jc w:val="both"/>
        <w:rPr>
          <w:rFonts w:ascii="Arial" w:hAnsi="Arial" w:cs="Arial"/>
          <w:bCs/>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 xml:space="preserve">III.- Por servicio de desazolve de </w:t>
      </w:r>
      <w:r>
        <w:rPr>
          <w:rFonts w:ascii="Arial" w:hAnsi="Arial" w:cs="Arial"/>
          <w:sz w:val="22"/>
          <w:szCs w:val="22"/>
        </w:rPr>
        <w:t>fosa séptica se cobrará $ 467.46</w:t>
      </w:r>
      <w:r w:rsidRPr="00C07304">
        <w:rPr>
          <w:rFonts w:ascii="Arial" w:hAnsi="Arial" w:cs="Arial"/>
          <w:sz w:val="22"/>
          <w:szCs w:val="22"/>
        </w:rPr>
        <w:t xml:space="preserve"> por servicio.</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sz w:val="22"/>
          <w:szCs w:val="22"/>
        </w:rPr>
        <w:t>IV.- La tarifa mensual correspondiente al servicio de recolección de basura, será la obtenida como resultado de dividir el costo anual global general actualizado erogado por el Municipio en la prestación de este servicio, entre el número de usuarios registrados ante el Sistema Municipal de Aguas y Saneamiento de Monclova y el número de predios rústicos o urbanos detectados que no están registrados en el Sistema Municipal de Aguas y Saneamiento de Monclova. El resultado será dividido entre 12. Dando como resultado de esta operación las cantidades que aparecen en la siguiente tabla:</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2"/>
        <w:gridCol w:w="2835"/>
      </w:tblGrid>
      <w:tr w:rsidR="004C4BE1" w:rsidRPr="00C07304" w:rsidTr="00B5586C">
        <w:trPr>
          <w:jc w:val="center"/>
        </w:trPr>
        <w:tc>
          <w:tcPr>
            <w:tcW w:w="5382" w:type="dxa"/>
            <w:tcBorders>
              <w:top w:val="single" w:sz="4" w:space="0" w:color="000000"/>
              <w:left w:val="single" w:sz="4" w:space="0" w:color="000000"/>
              <w:bottom w:val="single" w:sz="4" w:space="0" w:color="000000"/>
              <w:right w:val="single" w:sz="4" w:space="0" w:color="000000"/>
            </w:tcBorders>
            <w:vAlign w:val="center"/>
            <w:hideMark/>
          </w:tcPr>
          <w:p w:rsidR="004C4BE1" w:rsidRPr="00C07304" w:rsidRDefault="004C4BE1" w:rsidP="004C4BE1">
            <w:pPr>
              <w:ind w:right="50"/>
              <w:jc w:val="both"/>
              <w:rPr>
                <w:rFonts w:ascii="Arial" w:hAnsi="Arial" w:cs="Arial"/>
                <w:b/>
                <w:sz w:val="22"/>
                <w:szCs w:val="22"/>
                <w:lang w:eastAsia="es-MX"/>
              </w:rPr>
            </w:pPr>
            <w:r w:rsidRPr="00C07304">
              <w:rPr>
                <w:rFonts w:ascii="Arial" w:hAnsi="Arial" w:cs="Arial"/>
                <w:b/>
                <w:sz w:val="22"/>
                <w:szCs w:val="22"/>
                <w:lang w:eastAsia="es-MX"/>
              </w:rPr>
              <w:t>CONCEPTO</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C4BE1" w:rsidRPr="00C07304" w:rsidRDefault="004C4BE1" w:rsidP="004C4BE1">
            <w:pPr>
              <w:ind w:right="50"/>
              <w:jc w:val="center"/>
              <w:rPr>
                <w:rFonts w:ascii="Arial" w:hAnsi="Arial" w:cs="Arial"/>
                <w:b/>
                <w:bCs/>
                <w:sz w:val="22"/>
                <w:szCs w:val="22"/>
                <w:lang w:eastAsia="es-MX"/>
              </w:rPr>
            </w:pPr>
            <w:r w:rsidRPr="00C07304">
              <w:rPr>
                <w:rFonts w:ascii="Arial" w:hAnsi="Arial" w:cs="Arial"/>
                <w:b/>
                <w:bCs/>
                <w:sz w:val="22"/>
                <w:szCs w:val="22"/>
                <w:lang w:eastAsia="es-MX"/>
              </w:rPr>
              <w:t>CUOTA</w:t>
            </w:r>
          </w:p>
        </w:tc>
      </w:tr>
      <w:tr w:rsidR="004C4BE1" w:rsidRPr="00C07304" w:rsidTr="00B5586C">
        <w:trPr>
          <w:jc w:val="center"/>
        </w:trPr>
        <w:tc>
          <w:tcPr>
            <w:tcW w:w="5382" w:type="dxa"/>
            <w:tcBorders>
              <w:top w:val="single" w:sz="4" w:space="0" w:color="000000"/>
              <w:left w:val="single" w:sz="4" w:space="0" w:color="000000"/>
              <w:bottom w:val="single" w:sz="4" w:space="0" w:color="000000"/>
              <w:right w:val="single" w:sz="4" w:space="0" w:color="000000"/>
            </w:tcBorders>
            <w:hideMark/>
          </w:tcPr>
          <w:p w:rsidR="004C4BE1" w:rsidRPr="00C07304" w:rsidRDefault="004C4BE1" w:rsidP="004C4BE1">
            <w:pPr>
              <w:ind w:right="50"/>
              <w:jc w:val="both"/>
              <w:rPr>
                <w:rFonts w:ascii="Arial" w:hAnsi="Arial" w:cs="Arial"/>
                <w:sz w:val="22"/>
                <w:szCs w:val="22"/>
                <w:lang w:eastAsia="es-MX"/>
              </w:rPr>
            </w:pPr>
            <w:r w:rsidRPr="00C07304">
              <w:rPr>
                <w:rFonts w:ascii="Arial" w:hAnsi="Arial" w:cs="Arial"/>
                <w:sz w:val="22"/>
                <w:szCs w:val="22"/>
                <w:lang w:eastAsia="es-MX"/>
              </w:rPr>
              <w:lastRenderedPageBreak/>
              <w:t>HABITACIONAL:</w:t>
            </w:r>
          </w:p>
        </w:tc>
        <w:tc>
          <w:tcPr>
            <w:tcW w:w="2835" w:type="dxa"/>
            <w:tcBorders>
              <w:top w:val="single" w:sz="4" w:space="0" w:color="000000"/>
              <w:left w:val="single" w:sz="4" w:space="0" w:color="000000"/>
              <w:bottom w:val="single" w:sz="4" w:space="0" w:color="000000"/>
              <w:right w:val="single" w:sz="4" w:space="0" w:color="000000"/>
            </w:tcBorders>
          </w:tcPr>
          <w:p w:rsidR="004C4BE1" w:rsidRPr="00C07304" w:rsidRDefault="004C4BE1" w:rsidP="004C4BE1">
            <w:pPr>
              <w:ind w:right="50"/>
              <w:jc w:val="center"/>
              <w:rPr>
                <w:rFonts w:ascii="Arial" w:hAnsi="Arial" w:cs="Arial"/>
                <w:sz w:val="22"/>
                <w:szCs w:val="22"/>
                <w:lang w:eastAsia="es-MX"/>
              </w:rPr>
            </w:pPr>
          </w:p>
        </w:tc>
      </w:tr>
      <w:tr w:rsidR="004C4BE1" w:rsidRPr="00C07304" w:rsidTr="00B5586C">
        <w:trPr>
          <w:jc w:val="center"/>
        </w:trPr>
        <w:tc>
          <w:tcPr>
            <w:tcW w:w="5382" w:type="dxa"/>
            <w:tcBorders>
              <w:top w:val="single" w:sz="4" w:space="0" w:color="000000"/>
              <w:left w:val="single" w:sz="4" w:space="0" w:color="000000"/>
              <w:bottom w:val="single" w:sz="4" w:space="0" w:color="000000"/>
              <w:right w:val="single" w:sz="4" w:space="0" w:color="000000"/>
            </w:tcBorders>
            <w:hideMark/>
          </w:tcPr>
          <w:p w:rsidR="004C4BE1" w:rsidRPr="00C07304" w:rsidRDefault="004C4BE1" w:rsidP="004C4BE1">
            <w:pPr>
              <w:ind w:right="50"/>
              <w:jc w:val="both"/>
              <w:rPr>
                <w:rFonts w:ascii="Arial" w:hAnsi="Arial" w:cs="Arial"/>
                <w:sz w:val="22"/>
                <w:szCs w:val="22"/>
                <w:lang w:eastAsia="es-MX"/>
              </w:rPr>
            </w:pPr>
            <w:r w:rsidRPr="00C07304">
              <w:rPr>
                <w:rFonts w:ascii="Arial" w:hAnsi="Arial" w:cs="Arial"/>
                <w:sz w:val="22"/>
                <w:szCs w:val="22"/>
              </w:rPr>
              <w:t>A) POPULAR 1 y 2</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4C4BE1" w:rsidRPr="00C07304" w:rsidRDefault="004C4BE1" w:rsidP="004C4BE1">
            <w:pPr>
              <w:ind w:right="50"/>
              <w:jc w:val="center"/>
              <w:rPr>
                <w:rFonts w:ascii="Arial" w:hAnsi="Arial" w:cs="Arial"/>
                <w:sz w:val="22"/>
                <w:szCs w:val="22"/>
                <w:lang w:eastAsia="es-MX"/>
              </w:rPr>
            </w:pPr>
            <w:r>
              <w:rPr>
                <w:rFonts w:ascii="Arial" w:hAnsi="Arial" w:cs="Arial"/>
                <w:sz w:val="22"/>
                <w:szCs w:val="22"/>
                <w:lang w:eastAsia="es-MX"/>
              </w:rPr>
              <w:t>$  1.71</w:t>
            </w:r>
            <w:r w:rsidRPr="00C07304">
              <w:rPr>
                <w:rFonts w:ascii="Arial" w:hAnsi="Arial" w:cs="Arial"/>
                <w:sz w:val="22"/>
                <w:szCs w:val="22"/>
                <w:lang w:eastAsia="es-MX"/>
              </w:rPr>
              <w:t xml:space="preserve"> pesos</w:t>
            </w:r>
          </w:p>
        </w:tc>
      </w:tr>
      <w:tr w:rsidR="004C4BE1" w:rsidRPr="00C07304" w:rsidTr="00B5586C">
        <w:trPr>
          <w:jc w:val="center"/>
        </w:trPr>
        <w:tc>
          <w:tcPr>
            <w:tcW w:w="5382" w:type="dxa"/>
            <w:tcBorders>
              <w:top w:val="single" w:sz="4" w:space="0" w:color="000000"/>
              <w:left w:val="single" w:sz="4" w:space="0" w:color="000000"/>
              <w:bottom w:val="single" w:sz="4" w:space="0" w:color="000000"/>
              <w:right w:val="single" w:sz="4" w:space="0" w:color="000000"/>
            </w:tcBorders>
            <w:hideMark/>
          </w:tcPr>
          <w:p w:rsidR="004C4BE1" w:rsidRPr="00C07304" w:rsidRDefault="004C4BE1" w:rsidP="004C4BE1">
            <w:pPr>
              <w:spacing w:before="100" w:beforeAutospacing="1" w:after="100" w:afterAutospacing="1"/>
              <w:jc w:val="both"/>
              <w:rPr>
                <w:rFonts w:ascii="Arial" w:hAnsi="Arial" w:cs="Arial"/>
                <w:sz w:val="22"/>
                <w:szCs w:val="22"/>
                <w:lang w:eastAsia="es-MX"/>
              </w:rPr>
            </w:pPr>
            <w:r w:rsidRPr="00C07304">
              <w:rPr>
                <w:rFonts w:ascii="Arial" w:hAnsi="Arial" w:cs="Arial"/>
                <w:sz w:val="22"/>
                <w:szCs w:val="22"/>
                <w:lang w:eastAsia="es-MX"/>
              </w:rPr>
              <w:t>B)INTERES SOCIAL</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4C4BE1" w:rsidRPr="00C07304" w:rsidRDefault="004C4BE1" w:rsidP="004C4BE1">
            <w:pPr>
              <w:ind w:right="50"/>
              <w:jc w:val="center"/>
              <w:rPr>
                <w:rFonts w:ascii="Arial" w:hAnsi="Arial" w:cs="Arial"/>
                <w:sz w:val="22"/>
                <w:szCs w:val="22"/>
                <w:lang w:eastAsia="es-MX"/>
              </w:rPr>
            </w:pPr>
            <w:r>
              <w:rPr>
                <w:rFonts w:ascii="Arial" w:hAnsi="Arial" w:cs="Arial"/>
                <w:sz w:val="22"/>
                <w:szCs w:val="22"/>
                <w:lang w:eastAsia="es-MX"/>
              </w:rPr>
              <w:t>$ 13.62</w:t>
            </w:r>
            <w:r w:rsidRPr="00C07304">
              <w:rPr>
                <w:rFonts w:ascii="Arial" w:hAnsi="Arial" w:cs="Arial"/>
                <w:sz w:val="22"/>
                <w:szCs w:val="22"/>
                <w:lang w:eastAsia="es-MX"/>
              </w:rPr>
              <w:t xml:space="preserve"> pesos</w:t>
            </w:r>
          </w:p>
        </w:tc>
      </w:tr>
      <w:tr w:rsidR="004C4BE1" w:rsidRPr="00C07304" w:rsidTr="00B5586C">
        <w:trPr>
          <w:jc w:val="center"/>
        </w:trPr>
        <w:tc>
          <w:tcPr>
            <w:tcW w:w="5382" w:type="dxa"/>
            <w:tcBorders>
              <w:top w:val="single" w:sz="4" w:space="0" w:color="000000"/>
              <w:left w:val="single" w:sz="4" w:space="0" w:color="000000"/>
              <w:bottom w:val="single" w:sz="4" w:space="0" w:color="000000"/>
              <w:right w:val="single" w:sz="4" w:space="0" w:color="000000"/>
            </w:tcBorders>
            <w:hideMark/>
          </w:tcPr>
          <w:p w:rsidR="004C4BE1" w:rsidRPr="00C07304" w:rsidRDefault="004C4BE1" w:rsidP="004C4BE1">
            <w:pPr>
              <w:spacing w:before="100" w:beforeAutospacing="1" w:after="100" w:afterAutospacing="1"/>
              <w:jc w:val="both"/>
              <w:rPr>
                <w:rFonts w:ascii="Arial" w:hAnsi="Arial" w:cs="Arial"/>
                <w:sz w:val="22"/>
                <w:szCs w:val="22"/>
                <w:lang w:eastAsia="es-MX"/>
              </w:rPr>
            </w:pPr>
            <w:r w:rsidRPr="00C07304">
              <w:rPr>
                <w:rFonts w:ascii="Arial" w:hAnsi="Arial" w:cs="Arial"/>
                <w:sz w:val="22"/>
                <w:szCs w:val="22"/>
                <w:lang w:eastAsia="es-MX"/>
              </w:rPr>
              <w:t>C) RESIDENCIAL.-</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4C4BE1" w:rsidRPr="00C07304" w:rsidRDefault="004C4BE1" w:rsidP="004C4BE1">
            <w:pPr>
              <w:ind w:right="50"/>
              <w:jc w:val="center"/>
              <w:rPr>
                <w:rFonts w:ascii="Arial" w:hAnsi="Arial" w:cs="Arial"/>
                <w:sz w:val="22"/>
                <w:szCs w:val="22"/>
                <w:lang w:eastAsia="es-MX"/>
              </w:rPr>
            </w:pPr>
            <w:r>
              <w:rPr>
                <w:rFonts w:ascii="Arial" w:hAnsi="Arial" w:cs="Arial"/>
                <w:sz w:val="22"/>
                <w:szCs w:val="22"/>
                <w:lang w:eastAsia="es-MX"/>
              </w:rPr>
              <w:t>$ 26.68</w:t>
            </w:r>
            <w:r w:rsidRPr="00C07304">
              <w:rPr>
                <w:rFonts w:ascii="Arial" w:hAnsi="Arial" w:cs="Arial"/>
                <w:sz w:val="22"/>
                <w:szCs w:val="22"/>
                <w:lang w:eastAsia="es-MX"/>
              </w:rPr>
              <w:t xml:space="preserve"> pesos</w:t>
            </w:r>
          </w:p>
        </w:tc>
      </w:tr>
    </w:tbl>
    <w:p w:rsidR="009549AA" w:rsidRDefault="009549AA" w:rsidP="004C4BE1">
      <w:pPr>
        <w:tabs>
          <w:tab w:val="left" w:pos="2486"/>
        </w:tabs>
        <w:spacing w:before="100" w:beforeAutospacing="1" w:after="100" w:afterAutospacing="1"/>
        <w:jc w:val="both"/>
        <w:rPr>
          <w:rFonts w:ascii="Arial" w:hAnsi="Arial" w:cs="Arial"/>
          <w:b/>
          <w:sz w:val="22"/>
          <w:szCs w:val="22"/>
          <w:lang w:eastAsia="es-MX"/>
        </w:rPr>
      </w:pPr>
    </w:p>
    <w:p w:rsidR="004C4BE1" w:rsidRPr="00543545" w:rsidRDefault="004C4BE1" w:rsidP="004C4BE1">
      <w:pPr>
        <w:tabs>
          <w:tab w:val="left" w:pos="2486"/>
        </w:tabs>
        <w:spacing w:before="100" w:beforeAutospacing="1" w:after="100" w:afterAutospacing="1"/>
        <w:jc w:val="both"/>
        <w:rPr>
          <w:rFonts w:ascii="Arial" w:hAnsi="Arial" w:cs="Arial"/>
          <w:sz w:val="22"/>
          <w:szCs w:val="22"/>
          <w:lang w:eastAsia="es-MX"/>
        </w:rPr>
      </w:pPr>
      <w:r w:rsidRPr="00543545">
        <w:rPr>
          <w:rFonts w:ascii="Arial" w:hAnsi="Arial" w:cs="Arial"/>
          <w:b/>
          <w:sz w:val="22"/>
          <w:szCs w:val="22"/>
          <w:lang w:eastAsia="es-MX"/>
        </w:rPr>
        <w:t xml:space="preserve">1. </w:t>
      </w:r>
      <w:r w:rsidRPr="00543545">
        <w:rPr>
          <w:rFonts w:ascii="Arial" w:hAnsi="Arial" w:cs="Arial"/>
          <w:sz w:val="22"/>
          <w:szCs w:val="22"/>
          <w:lang w:eastAsia="es-MX"/>
        </w:rPr>
        <w:t>Para los efectos de esta Ley se entiende por “costo anual global general actualizado y erogado” la suma que resulte del total de las erogaciones por la recolección de basura, transportación y disposición final, traídos a valor presente tras la aplicación de un factor de actualización que se determinará de la división del Índice Nacional de Precios al Consumidor publicado por el Instituto Nacional de Estadística y Geog</w:t>
      </w:r>
      <w:r>
        <w:rPr>
          <w:rFonts w:ascii="Arial" w:hAnsi="Arial" w:cs="Arial"/>
          <w:sz w:val="22"/>
          <w:szCs w:val="22"/>
          <w:lang w:eastAsia="es-MX"/>
        </w:rPr>
        <w:t>rafía del mes de octubre de 2021</w:t>
      </w:r>
      <w:r w:rsidRPr="00543545">
        <w:rPr>
          <w:rFonts w:ascii="Arial" w:hAnsi="Arial" w:cs="Arial"/>
          <w:sz w:val="22"/>
          <w:szCs w:val="22"/>
          <w:lang w:eastAsia="es-MX"/>
        </w:rPr>
        <w:t>, e</w:t>
      </w:r>
      <w:r>
        <w:rPr>
          <w:rFonts w:ascii="Arial" w:hAnsi="Arial" w:cs="Arial"/>
          <w:sz w:val="22"/>
          <w:szCs w:val="22"/>
          <w:lang w:eastAsia="es-MX"/>
        </w:rPr>
        <w:t>ntre el mes de noviembre de 2020</w:t>
      </w:r>
      <w:r w:rsidRPr="00543545">
        <w:rPr>
          <w:rFonts w:ascii="Arial" w:hAnsi="Arial" w:cs="Arial"/>
          <w:sz w:val="22"/>
          <w:szCs w:val="22"/>
          <w:lang w:eastAsia="es-MX"/>
        </w:rPr>
        <w:t>.</w:t>
      </w:r>
    </w:p>
    <w:p w:rsidR="004C4BE1" w:rsidRPr="00C07304" w:rsidRDefault="004C4BE1" w:rsidP="004C4BE1">
      <w:pPr>
        <w:ind w:right="50"/>
        <w:jc w:val="both"/>
        <w:rPr>
          <w:rFonts w:ascii="Arial" w:hAnsi="Arial" w:cs="Arial"/>
          <w:sz w:val="22"/>
          <w:szCs w:val="22"/>
        </w:rPr>
      </w:pPr>
      <w:r w:rsidRPr="00543545">
        <w:rPr>
          <w:rFonts w:ascii="Arial" w:hAnsi="Arial" w:cs="Arial"/>
          <w:b/>
          <w:sz w:val="22"/>
          <w:szCs w:val="22"/>
        </w:rPr>
        <w:t xml:space="preserve">2. </w:t>
      </w:r>
      <w:r w:rsidRPr="00543545">
        <w:rPr>
          <w:rFonts w:ascii="Arial" w:hAnsi="Arial" w:cs="Arial"/>
          <w:sz w:val="22"/>
          <w:szCs w:val="22"/>
        </w:rPr>
        <w:t>El cobro de los derechos por servicios de recolección de basura y traslado al relleno sanitario, se</w:t>
      </w:r>
      <w:r w:rsidRPr="00C07304">
        <w:rPr>
          <w:rFonts w:ascii="Arial" w:hAnsi="Arial" w:cs="Arial"/>
          <w:sz w:val="22"/>
          <w:szCs w:val="22"/>
        </w:rPr>
        <w:t xml:space="preserve"> efectuará por conducto de la Tesorería Municipal, por el Organismo o Concesionario, con el cual ésta efectúe convenio sobre el particular.</w:t>
      </w:r>
    </w:p>
    <w:p w:rsidR="004C4BE1" w:rsidRPr="00C07304" w:rsidRDefault="004C4BE1" w:rsidP="004C4BE1">
      <w:pPr>
        <w:autoSpaceDE w:val="0"/>
        <w:autoSpaceDN w:val="0"/>
        <w:adjustRightInd w:val="0"/>
        <w:ind w:right="50"/>
        <w:contextualSpacing/>
        <w:jc w:val="both"/>
        <w:rPr>
          <w:rFonts w:ascii="Arial" w:hAnsi="Arial" w:cs="Arial"/>
          <w:b/>
          <w:sz w:val="22"/>
          <w:szCs w:val="22"/>
        </w:rPr>
      </w:pPr>
    </w:p>
    <w:p w:rsidR="004C4BE1" w:rsidRPr="00EB50D0" w:rsidRDefault="004C4BE1" w:rsidP="00EB50D0">
      <w:pPr>
        <w:autoSpaceDE w:val="0"/>
        <w:autoSpaceDN w:val="0"/>
        <w:adjustRightInd w:val="0"/>
        <w:ind w:right="50"/>
        <w:contextualSpacing/>
        <w:jc w:val="both"/>
        <w:rPr>
          <w:rFonts w:ascii="Arial" w:hAnsi="Arial" w:cs="Arial"/>
          <w:sz w:val="22"/>
          <w:szCs w:val="22"/>
        </w:rPr>
      </w:pPr>
      <w:r w:rsidRPr="00C07304">
        <w:rPr>
          <w:rFonts w:ascii="Arial" w:hAnsi="Arial" w:cs="Arial"/>
          <w:b/>
          <w:sz w:val="22"/>
          <w:szCs w:val="22"/>
        </w:rPr>
        <w:t xml:space="preserve">3. </w:t>
      </w:r>
      <w:r w:rsidRPr="00C07304">
        <w:rPr>
          <w:rFonts w:ascii="Arial" w:hAnsi="Arial" w:cs="Arial"/>
          <w:sz w:val="22"/>
          <w:szCs w:val="22"/>
        </w:rPr>
        <w:t>Esta contribución es independiente al servicio especial que cualquier compañía o empresa preste a los particulares por la recolección de basura para el traslado al relleno sanitario. La Tesorería Municipal tendrá la facultad de celebrar convenios con los particulares para la prestación de servicios especiales de aseo público.</w:t>
      </w:r>
    </w:p>
    <w:p w:rsidR="009549AA" w:rsidRDefault="009549AA" w:rsidP="004C4BE1">
      <w:pPr>
        <w:tabs>
          <w:tab w:val="left" w:pos="1139"/>
        </w:tabs>
        <w:jc w:val="both"/>
        <w:rPr>
          <w:rFonts w:ascii="Arial" w:hAnsi="Arial" w:cs="Arial"/>
          <w:b/>
          <w:sz w:val="22"/>
          <w:szCs w:val="22"/>
        </w:rPr>
      </w:pPr>
    </w:p>
    <w:p w:rsidR="004C4BE1" w:rsidRPr="00C07304" w:rsidRDefault="004C4BE1" w:rsidP="004C4BE1">
      <w:pPr>
        <w:tabs>
          <w:tab w:val="left" w:pos="1139"/>
        </w:tabs>
        <w:jc w:val="both"/>
        <w:rPr>
          <w:rFonts w:ascii="Arial" w:hAnsi="Arial" w:cs="Arial"/>
          <w:bCs/>
          <w:sz w:val="22"/>
          <w:szCs w:val="22"/>
        </w:rPr>
      </w:pPr>
      <w:r w:rsidRPr="00C07304">
        <w:rPr>
          <w:rFonts w:ascii="Arial" w:hAnsi="Arial" w:cs="Arial"/>
          <w:b/>
          <w:sz w:val="22"/>
          <w:szCs w:val="22"/>
        </w:rPr>
        <w:t>4.</w:t>
      </w:r>
      <w:r w:rsidRPr="00C07304">
        <w:rPr>
          <w:rFonts w:ascii="Arial" w:hAnsi="Arial" w:cs="Arial"/>
          <w:sz w:val="22"/>
          <w:szCs w:val="22"/>
        </w:rPr>
        <w:t xml:space="preserve"> Por la recolección de basura en calles, plazas o parques, con motivo de la celebración de un evento, se pagará una cuota equivalente a 3 Unidades de Medida y Actualización, por cada elemento del Departamento de Limpieza comisionado a la tarea.</w:t>
      </w:r>
    </w:p>
    <w:p w:rsidR="004C4BE1" w:rsidRPr="00C07304" w:rsidRDefault="004C4BE1" w:rsidP="004C4BE1">
      <w:pPr>
        <w:tabs>
          <w:tab w:val="left" w:pos="-709"/>
        </w:tabs>
        <w:ind w:right="50"/>
        <w:jc w:val="both"/>
        <w:rPr>
          <w:rFonts w:ascii="Arial" w:hAnsi="Arial" w:cs="Arial"/>
          <w:sz w:val="22"/>
          <w:szCs w:val="22"/>
        </w:rPr>
      </w:pPr>
    </w:p>
    <w:p w:rsidR="004C4BE1" w:rsidRPr="00C07304" w:rsidRDefault="004C4BE1" w:rsidP="004C4BE1">
      <w:pPr>
        <w:tabs>
          <w:tab w:val="left" w:pos="-709"/>
        </w:tabs>
        <w:ind w:right="50"/>
        <w:jc w:val="both"/>
        <w:rPr>
          <w:rFonts w:ascii="Arial" w:hAnsi="Arial" w:cs="Arial"/>
          <w:sz w:val="22"/>
          <w:szCs w:val="22"/>
        </w:rPr>
      </w:pPr>
      <w:r w:rsidRPr="00C07304">
        <w:rPr>
          <w:rFonts w:ascii="Arial" w:hAnsi="Arial" w:cs="Arial"/>
          <w:sz w:val="22"/>
          <w:szCs w:val="22"/>
        </w:rPr>
        <w:t>Los propietarios de restaurantes, cabarets, clínicas, hospitales, cines, gasolineras, cantinas, fruterías, teatros, boticas, farmacias, droguerías, supermercados, centrales camioneras, industrias y fábricas, talleres, establecimientos comerciales y similares, parques recreativos, así como clubes sociales, deberán pagar mensualmente por concepto del servicio de recolección de basura conforme a la siguiente:</w:t>
      </w:r>
    </w:p>
    <w:p w:rsidR="004C4BE1" w:rsidRPr="00C07304" w:rsidRDefault="004C4BE1" w:rsidP="004C4BE1">
      <w:pPr>
        <w:tabs>
          <w:tab w:val="left" w:pos="-709"/>
        </w:tabs>
        <w:ind w:right="50"/>
        <w:jc w:val="both"/>
        <w:rPr>
          <w:rFonts w:ascii="Arial" w:hAnsi="Arial" w:cs="Arial"/>
          <w:sz w:val="22"/>
          <w:szCs w:val="22"/>
        </w:rPr>
      </w:pPr>
    </w:p>
    <w:tbl>
      <w:tblPr>
        <w:tblW w:w="8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78"/>
        <w:gridCol w:w="4678"/>
      </w:tblGrid>
      <w:tr w:rsidR="004C4BE1" w:rsidRPr="00C07304" w:rsidTr="00B5586C">
        <w:trPr>
          <w:trHeight w:val="339"/>
        </w:trPr>
        <w:tc>
          <w:tcPr>
            <w:tcW w:w="3678" w:type="dxa"/>
            <w:tcBorders>
              <w:top w:val="single" w:sz="6" w:space="0" w:color="auto"/>
              <w:left w:val="single" w:sz="6" w:space="0" w:color="auto"/>
              <w:bottom w:val="single" w:sz="6" w:space="0" w:color="auto"/>
              <w:right w:val="single" w:sz="6"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VOLUMEN SEMANAL LTS/ KG.</w:t>
            </w:r>
          </w:p>
        </w:tc>
        <w:tc>
          <w:tcPr>
            <w:tcW w:w="4678" w:type="dxa"/>
            <w:tcBorders>
              <w:top w:val="single" w:sz="6" w:space="0" w:color="auto"/>
              <w:left w:val="single" w:sz="6" w:space="0" w:color="auto"/>
              <w:bottom w:val="single" w:sz="6" w:space="0" w:color="auto"/>
              <w:right w:val="single" w:sz="6"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CUOTA MENSUAL</w:t>
            </w:r>
          </w:p>
        </w:tc>
      </w:tr>
      <w:tr w:rsidR="004C4BE1" w:rsidRPr="00C07304" w:rsidTr="00B5586C">
        <w:trPr>
          <w:trHeight w:val="322"/>
        </w:trPr>
        <w:tc>
          <w:tcPr>
            <w:tcW w:w="3678" w:type="dxa"/>
            <w:tcBorders>
              <w:top w:val="single" w:sz="6" w:space="0" w:color="auto"/>
              <w:left w:val="single" w:sz="6" w:space="0" w:color="auto"/>
              <w:bottom w:val="single" w:sz="6" w:space="0" w:color="auto"/>
              <w:right w:val="single" w:sz="6"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1-25</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C4BE1" w:rsidRPr="00C07304" w:rsidRDefault="004C4BE1" w:rsidP="004C4BE1">
            <w:pPr>
              <w:tabs>
                <w:tab w:val="left" w:pos="1292"/>
              </w:tabs>
              <w:ind w:right="50"/>
              <w:jc w:val="both"/>
              <w:rPr>
                <w:rFonts w:ascii="Arial" w:hAnsi="Arial" w:cs="Arial"/>
                <w:bCs/>
                <w:sz w:val="22"/>
                <w:szCs w:val="22"/>
              </w:rPr>
            </w:pPr>
            <w:r>
              <w:rPr>
                <w:rFonts w:ascii="Arial" w:hAnsi="Arial" w:cs="Arial"/>
                <w:bCs/>
                <w:sz w:val="22"/>
                <w:szCs w:val="22"/>
              </w:rPr>
              <w:t xml:space="preserve"> $  74.79</w:t>
            </w:r>
          </w:p>
        </w:tc>
      </w:tr>
      <w:tr w:rsidR="004C4BE1" w:rsidRPr="00C07304" w:rsidTr="00B5586C">
        <w:trPr>
          <w:trHeight w:val="322"/>
        </w:trPr>
        <w:tc>
          <w:tcPr>
            <w:tcW w:w="3678" w:type="dxa"/>
            <w:tcBorders>
              <w:top w:val="single" w:sz="6" w:space="0" w:color="auto"/>
              <w:left w:val="single" w:sz="6" w:space="0" w:color="auto"/>
              <w:bottom w:val="single" w:sz="6" w:space="0" w:color="auto"/>
              <w:right w:val="single" w:sz="6"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26-50</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C4BE1" w:rsidRPr="00C07304" w:rsidRDefault="004C4BE1" w:rsidP="004C4BE1">
            <w:pPr>
              <w:ind w:right="50"/>
              <w:jc w:val="both"/>
              <w:rPr>
                <w:rFonts w:ascii="Arial" w:hAnsi="Arial" w:cs="Arial"/>
                <w:bCs/>
                <w:sz w:val="22"/>
                <w:szCs w:val="22"/>
              </w:rPr>
            </w:pPr>
            <w:r>
              <w:rPr>
                <w:rFonts w:ascii="Arial" w:hAnsi="Arial" w:cs="Arial"/>
                <w:bCs/>
                <w:sz w:val="22"/>
                <w:szCs w:val="22"/>
              </w:rPr>
              <w:t>$ 135.93</w:t>
            </w:r>
          </w:p>
        </w:tc>
      </w:tr>
      <w:tr w:rsidR="004C4BE1" w:rsidRPr="00C07304" w:rsidTr="00B5586C">
        <w:trPr>
          <w:trHeight w:val="322"/>
        </w:trPr>
        <w:tc>
          <w:tcPr>
            <w:tcW w:w="3678" w:type="dxa"/>
            <w:tcBorders>
              <w:top w:val="single" w:sz="6" w:space="0" w:color="auto"/>
              <w:left w:val="single" w:sz="6" w:space="0" w:color="auto"/>
              <w:bottom w:val="single" w:sz="6" w:space="0" w:color="auto"/>
              <w:right w:val="single" w:sz="6"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51-100</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C4BE1" w:rsidRPr="00C07304" w:rsidRDefault="004C4BE1" w:rsidP="004C4BE1">
            <w:pPr>
              <w:ind w:right="50"/>
              <w:jc w:val="both"/>
              <w:rPr>
                <w:rFonts w:ascii="Arial" w:hAnsi="Arial" w:cs="Arial"/>
                <w:bCs/>
                <w:sz w:val="22"/>
                <w:szCs w:val="22"/>
              </w:rPr>
            </w:pPr>
            <w:r>
              <w:rPr>
                <w:rFonts w:ascii="Arial" w:hAnsi="Arial" w:cs="Arial"/>
                <w:bCs/>
                <w:sz w:val="22"/>
                <w:szCs w:val="22"/>
              </w:rPr>
              <w:t>$ 291.51</w:t>
            </w:r>
          </w:p>
        </w:tc>
      </w:tr>
      <w:tr w:rsidR="004C4BE1" w:rsidRPr="00C07304" w:rsidTr="00B5586C">
        <w:trPr>
          <w:trHeight w:val="213"/>
        </w:trPr>
        <w:tc>
          <w:tcPr>
            <w:tcW w:w="3678" w:type="dxa"/>
            <w:tcBorders>
              <w:top w:val="single" w:sz="6" w:space="0" w:color="auto"/>
              <w:left w:val="single" w:sz="6" w:space="0" w:color="auto"/>
              <w:bottom w:val="single" w:sz="6" w:space="0" w:color="auto"/>
              <w:right w:val="single" w:sz="6"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101-200</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C4BE1" w:rsidRPr="00C07304" w:rsidRDefault="004C4BE1" w:rsidP="004C4BE1">
            <w:pPr>
              <w:ind w:right="50"/>
              <w:jc w:val="both"/>
              <w:rPr>
                <w:rFonts w:ascii="Arial" w:hAnsi="Arial" w:cs="Arial"/>
                <w:bCs/>
                <w:sz w:val="22"/>
                <w:szCs w:val="22"/>
              </w:rPr>
            </w:pPr>
            <w:r>
              <w:rPr>
                <w:rFonts w:ascii="Arial" w:hAnsi="Arial" w:cs="Arial"/>
                <w:bCs/>
                <w:sz w:val="22"/>
                <w:szCs w:val="22"/>
              </w:rPr>
              <w:t>$ 585.76</w:t>
            </w:r>
          </w:p>
        </w:tc>
      </w:tr>
      <w:tr w:rsidR="004C4BE1" w:rsidRPr="00C07304" w:rsidTr="00B5586C">
        <w:trPr>
          <w:trHeight w:val="322"/>
        </w:trPr>
        <w:tc>
          <w:tcPr>
            <w:tcW w:w="3678" w:type="dxa"/>
            <w:tcBorders>
              <w:top w:val="single" w:sz="6" w:space="0" w:color="auto"/>
              <w:left w:val="single" w:sz="6" w:space="0" w:color="auto"/>
              <w:bottom w:val="single" w:sz="6" w:space="0" w:color="auto"/>
              <w:right w:val="single" w:sz="6"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201-1000</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C4BE1" w:rsidRPr="00C07304" w:rsidRDefault="004C4BE1" w:rsidP="004C4BE1">
            <w:pPr>
              <w:ind w:right="50"/>
              <w:rPr>
                <w:rFonts w:ascii="Arial" w:hAnsi="Arial" w:cs="Arial"/>
                <w:bCs/>
                <w:sz w:val="22"/>
                <w:szCs w:val="22"/>
              </w:rPr>
            </w:pPr>
            <w:r>
              <w:rPr>
                <w:rFonts w:ascii="Arial" w:hAnsi="Arial" w:cs="Arial"/>
                <w:bCs/>
                <w:sz w:val="22"/>
                <w:szCs w:val="22"/>
              </w:rPr>
              <w:t>$ 585.76 más $ 66.60</w:t>
            </w:r>
            <w:r w:rsidRPr="00C07304">
              <w:rPr>
                <w:rFonts w:ascii="Arial" w:hAnsi="Arial" w:cs="Arial"/>
                <w:bCs/>
                <w:sz w:val="22"/>
                <w:szCs w:val="22"/>
              </w:rPr>
              <w:t xml:space="preserve"> </w:t>
            </w:r>
            <w:r w:rsidRPr="00C07304">
              <w:rPr>
                <w:rFonts w:ascii="Arial" w:hAnsi="Arial" w:cs="Arial"/>
                <w:sz w:val="22"/>
                <w:szCs w:val="22"/>
              </w:rPr>
              <w:t>por tambo adicional.</w:t>
            </w:r>
          </w:p>
        </w:tc>
      </w:tr>
      <w:tr w:rsidR="004C4BE1" w:rsidRPr="00C07304" w:rsidTr="00B5586C">
        <w:trPr>
          <w:trHeight w:val="322"/>
        </w:trPr>
        <w:tc>
          <w:tcPr>
            <w:tcW w:w="3678" w:type="dxa"/>
            <w:tcBorders>
              <w:top w:val="single" w:sz="6" w:space="0" w:color="auto"/>
              <w:left w:val="single" w:sz="6" w:space="0" w:color="auto"/>
              <w:bottom w:val="single" w:sz="6" w:space="0" w:color="auto"/>
              <w:right w:val="single" w:sz="6"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1001- en adelante.</w:t>
            </w:r>
          </w:p>
        </w:tc>
        <w:tc>
          <w:tcPr>
            <w:tcW w:w="4678" w:type="dxa"/>
            <w:tcBorders>
              <w:top w:val="single" w:sz="6" w:space="0" w:color="auto"/>
              <w:left w:val="single" w:sz="6" w:space="0" w:color="auto"/>
              <w:bottom w:val="single" w:sz="6" w:space="0" w:color="auto"/>
              <w:right w:val="single" w:sz="6" w:space="0" w:color="auto"/>
            </w:tcBorders>
            <w:vAlign w:val="center"/>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Según se establezca en contrato.</w:t>
            </w:r>
          </w:p>
        </w:tc>
      </w:tr>
    </w:tbl>
    <w:p w:rsidR="004C4BE1" w:rsidRPr="00C07304" w:rsidRDefault="004C4BE1" w:rsidP="004C4BE1">
      <w:pPr>
        <w:tabs>
          <w:tab w:val="left" w:pos="2190"/>
        </w:tabs>
        <w:jc w:val="both"/>
        <w:rPr>
          <w:rFonts w:ascii="Arial" w:hAnsi="Arial" w:cs="Arial"/>
          <w:sz w:val="22"/>
          <w:szCs w:val="22"/>
        </w:rPr>
      </w:pPr>
    </w:p>
    <w:p w:rsidR="004C4BE1" w:rsidRPr="00C07304" w:rsidRDefault="004C4BE1" w:rsidP="004C4BE1">
      <w:pPr>
        <w:tabs>
          <w:tab w:val="left" w:pos="2190"/>
        </w:tabs>
        <w:jc w:val="both"/>
        <w:rPr>
          <w:rFonts w:ascii="Arial" w:hAnsi="Arial" w:cs="Arial"/>
          <w:sz w:val="22"/>
          <w:szCs w:val="22"/>
        </w:rPr>
      </w:pPr>
      <w:r w:rsidRPr="00C07304">
        <w:rPr>
          <w:rFonts w:ascii="Arial" w:hAnsi="Arial" w:cs="Arial"/>
          <w:sz w:val="22"/>
          <w:szCs w:val="22"/>
        </w:rPr>
        <w:t>El Ayuntamiento se reserva el derecho de celebrar convenios o acuerdos, con los usuarios o quienes representen sus derechos. Los ingresos que se tengan por ésta actividad se destinarán única y exclusivamente al departamento de Limpieza.</w:t>
      </w:r>
    </w:p>
    <w:p w:rsidR="004C4BE1" w:rsidRPr="00C07304" w:rsidRDefault="004C4BE1" w:rsidP="004C4BE1">
      <w:pPr>
        <w:tabs>
          <w:tab w:val="left" w:pos="219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El cobro de los servicios de recolección de basura, se efectuará por conducto de la Tesorería Municipal o a quien la misma designe.</w:t>
      </w:r>
    </w:p>
    <w:p w:rsidR="004C4BE1" w:rsidRPr="00C07304" w:rsidRDefault="004C4BE1" w:rsidP="004C4BE1">
      <w:pPr>
        <w:tabs>
          <w:tab w:val="left" w:pos="4380"/>
        </w:tabs>
        <w:jc w:val="both"/>
        <w:rPr>
          <w:rFonts w:ascii="Arial" w:hAnsi="Arial" w:cs="Arial"/>
          <w:sz w:val="22"/>
          <w:szCs w:val="22"/>
        </w:rPr>
      </w:pPr>
      <w:r w:rsidRPr="00C07304">
        <w:rPr>
          <w:rFonts w:ascii="Arial" w:hAnsi="Arial" w:cs="Arial"/>
          <w:sz w:val="22"/>
          <w:szCs w:val="22"/>
        </w:rPr>
        <w:tab/>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Previo convenio con el Sistema Intermunicipal de Agua y Saneamiento Monclova-Frontera.</w:t>
      </w:r>
    </w:p>
    <w:p w:rsidR="004C4BE1" w:rsidRDefault="004C4BE1" w:rsidP="004C4BE1">
      <w:pPr>
        <w:rPr>
          <w:sz w:val="22"/>
          <w:szCs w:val="22"/>
        </w:rPr>
      </w:pPr>
    </w:p>
    <w:p w:rsidR="009549AA" w:rsidRDefault="009549AA" w:rsidP="004C4BE1">
      <w:pPr>
        <w:rPr>
          <w:sz w:val="22"/>
          <w:szCs w:val="22"/>
        </w:rPr>
      </w:pPr>
    </w:p>
    <w:p w:rsidR="009549AA" w:rsidRPr="00C07304" w:rsidRDefault="009549AA" w:rsidP="004C4BE1">
      <w:pPr>
        <w:rPr>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VI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DE SEGURIDAD PÚBLICA</w:t>
      </w:r>
    </w:p>
    <w:p w:rsidR="004C4BE1" w:rsidRPr="00C07304" w:rsidRDefault="004C4BE1" w:rsidP="004C4BE1">
      <w:pPr>
        <w:jc w:val="both"/>
        <w:rPr>
          <w:rFonts w:ascii="Arial" w:hAnsi="Arial" w:cs="Arial"/>
          <w:b/>
          <w:bCs/>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b/>
          <w:sz w:val="22"/>
          <w:szCs w:val="22"/>
        </w:rPr>
        <w:t>ARTÍCULO 22.-</w:t>
      </w:r>
      <w:r w:rsidRPr="00C07304">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C07304">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El pago de este derecho se efectuará en la Tesorería Municipal conforme a la siguiente tarifa:</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 Vigilancia especial:</w:t>
      </w:r>
    </w:p>
    <w:p w:rsidR="004C4BE1" w:rsidRPr="00C07304" w:rsidRDefault="004C4BE1" w:rsidP="004C4BE1">
      <w:pPr>
        <w:ind w:right="-416"/>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1.- En fiestas de carácter social en general por evento una cuota equivalente a 6 Unidades de Medida y Actualización, por cada elemento en turnos de 6 horas.</w:t>
      </w:r>
    </w:p>
    <w:p w:rsidR="004C4BE1" w:rsidRPr="00C07304" w:rsidRDefault="004C4BE1" w:rsidP="004C4BE1">
      <w:pPr>
        <w:ind w:right="-416"/>
        <w:jc w:val="both"/>
        <w:rPr>
          <w:rFonts w:ascii="Arial" w:hAnsi="Arial" w:cs="Arial"/>
          <w:sz w:val="22"/>
          <w:szCs w:val="22"/>
        </w:rPr>
      </w:pPr>
    </w:p>
    <w:p w:rsidR="004C4BE1" w:rsidRPr="00C07304" w:rsidRDefault="004C4BE1" w:rsidP="004C4BE1">
      <w:pPr>
        <w:ind w:right="71"/>
        <w:jc w:val="both"/>
        <w:rPr>
          <w:rFonts w:ascii="Arial" w:hAnsi="Arial" w:cs="Arial"/>
          <w:sz w:val="22"/>
          <w:szCs w:val="22"/>
        </w:rPr>
      </w:pPr>
      <w:r w:rsidRPr="00C07304">
        <w:rPr>
          <w:rFonts w:ascii="Arial" w:hAnsi="Arial" w:cs="Arial"/>
          <w:sz w:val="22"/>
          <w:szCs w:val="22"/>
        </w:rPr>
        <w:t>2.- En terminal de autobuses, centros deportivos, lugares de recreación, eventos deportivos, instituciones y con particulares una cuota mensual equivalente a 18 Unidades de Medida y Actualización, por cada elemento comisionado en turnos de 6 horas.</w:t>
      </w:r>
    </w:p>
    <w:p w:rsidR="004C4BE1" w:rsidRDefault="004C4BE1" w:rsidP="004C4BE1">
      <w:pPr>
        <w:jc w:val="both"/>
        <w:rPr>
          <w:rFonts w:ascii="Arial" w:hAnsi="Arial" w:cs="Arial"/>
          <w:b/>
          <w:bCs/>
          <w:sz w:val="22"/>
          <w:szCs w:val="22"/>
        </w:rPr>
      </w:pPr>
    </w:p>
    <w:p w:rsidR="009549AA" w:rsidRPr="00C07304" w:rsidRDefault="009549AA" w:rsidP="004C4BE1">
      <w:pPr>
        <w:jc w:val="both"/>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VII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EN PANTEONES</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23.-</w:t>
      </w:r>
      <w:r w:rsidRPr="00C07304">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4C4BE1" w:rsidRPr="00C07304" w:rsidRDefault="004C4BE1" w:rsidP="004C4BE1">
      <w:pPr>
        <w:ind w:right="50"/>
        <w:jc w:val="both"/>
        <w:rPr>
          <w:rFonts w:ascii="Arial" w:hAnsi="Arial" w:cs="Arial"/>
          <w:bCs/>
          <w:sz w:val="22"/>
          <w:szCs w:val="22"/>
        </w:rPr>
      </w:pPr>
    </w:p>
    <w:p w:rsidR="004C4BE1" w:rsidRPr="00C07304" w:rsidRDefault="004C4BE1" w:rsidP="004C4BE1">
      <w:pPr>
        <w:tabs>
          <w:tab w:val="left" w:pos="993"/>
        </w:tabs>
        <w:ind w:right="50"/>
        <w:jc w:val="both"/>
        <w:rPr>
          <w:rFonts w:ascii="Arial" w:hAnsi="Arial" w:cs="Arial"/>
          <w:sz w:val="22"/>
          <w:szCs w:val="22"/>
        </w:rPr>
      </w:pPr>
      <w:r w:rsidRPr="00C07304">
        <w:rPr>
          <w:rFonts w:ascii="Arial" w:hAnsi="Arial" w:cs="Arial"/>
          <w:sz w:val="22"/>
          <w:szCs w:val="22"/>
        </w:rPr>
        <w:t>El pago de este derecho o permiso se causará conforme a los conceptos y tarifas siguientes:</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rPr>
          <w:rFonts w:ascii="Arial" w:hAnsi="Arial" w:cs="Arial"/>
          <w:bCs/>
          <w:sz w:val="22"/>
          <w:szCs w:val="22"/>
        </w:rPr>
      </w:pPr>
      <w:r w:rsidRPr="00C07304">
        <w:rPr>
          <w:rFonts w:ascii="Arial" w:hAnsi="Arial" w:cs="Arial"/>
          <w:sz w:val="22"/>
          <w:szCs w:val="22"/>
        </w:rPr>
        <w:t xml:space="preserve">I.- Autorización de traslado de cadáveres fuera del municipio </w:t>
      </w:r>
      <w:r>
        <w:rPr>
          <w:rFonts w:ascii="Arial" w:hAnsi="Arial" w:cs="Arial"/>
          <w:bCs/>
          <w:sz w:val="22"/>
          <w:szCs w:val="22"/>
        </w:rPr>
        <w:t>$292.00</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jc w:val="both"/>
        <w:rPr>
          <w:rFonts w:ascii="Arial" w:hAnsi="Arial" w:cs="Arial"/>
          <w:sz w:val="22"/>
          <w:szCs w:val="22"/>
        </w:rPr>
      </w:pPr>
      <w:r w:rsidRPr="00C07304">
        <w:rPr>
          <w:rFonts w:ascii="Arial" w:hAnsi="Arial" w:cs="Arial"/>
          <w:sz w:val="22"/>
          <w:szCs w:val="22"/>
        </w:rPr>
        <w:t>II.- Autorización de traslado de cadáveres o restos a ce</w:t>
      </w:r>
      <w:r>
        <w:rPr>
          <w:rFonts w:ascii="Arial" w:hAnsi="Arial" w:cs="Arial"/>
          <w:sz w:val="22"/>
          <w:szCs w:val="22"/>
        </w:rPr>
        <w:t>menterios del Municipio $ 292.00</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jc w:val="both"/>
        <w:rPr>
          <w:rFonts w:ascii="Arial" w:hAnsi="Arial" w:cs="Arial"/>
          <w:sz w:val="22"/>
          <w:szCs w:val="22"/>
        </w:rPr>
      </w:pPr>
      <w:r w:rsidRPr="00C07304">
        <w:rPr>
          <w:rFonts w:ascii="Arial" w:hAnsi="Arial" w:cs="Arial"/>
          <w:sz w:val="22"/>
          <w:szCs w:val="22"/>
        </w:rPr>
        <w:t>III.-   Autorización para internar</w:t>
      </w:r>
      <w:r>
        <w:rPr>
          <w:rFonts w:ascii="Arial" w:hAnsi="Arial" w:cs="Arial"/>
          <w:sz w:val="22"/>
          <w:szCs w:val="22"/>
        </w:rPr>
        <w:t xml:space="preserve"> cadáveres al Municipio $ 314.00</w:t>
      </w:r>
      <w:r w:rsidRPr="00C07304">
        <w:rPr>
          <w:rFonts w:ascii="Arial" w:hAnsi="Arial" w:cs="Arial"/>
          <w:sz w:val="22"/>
          <w:szCs w:val="22"/>
        </w:rPr>
        <w:t>.</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jc w:val="both"/>
        <w:rPr>
          <w:rFonts w:ascii="Arial" w:hAnsi="Arial" w:cs="Arial"/>
          <w:sz w:val="22"/>
          <w:szCs w:val="22"/>
        </w:rPr>
      </w:pPr>
      <w:r w:rsidRPr="00C07304">
        <w:rPr>
          <w:rFonts w:ascii="Arial" w:hAnsi="Arial" w:cs="Arial"/>
          <w:sz w:val="22"/>
          <w:szCs w:val="22"/>
        </w:rPr>
        <w:t>IV.-   Autorización pa</w:t>
      </w:r>
      <w:r>
        <w:rPr>
          <w:rFonts w:ascii="Arial" w:hAnsi="Arial" w:cs="Arial"/>
          <w:sz w:val="22"/>
          <w:szCs w:val="22"/>
        </w:rPr>
        <w:t>ra construir monumentos $ 194.50</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jc w:val="both"/>
        <w:rPr>
          <w:rFonts w:ascii="Arial" w:hAnsi="Arial" w:cs="Arial"/>
          <w:sz w:val="22"/>
          <w:szCs w:val="22"/>
        </w:rPr>
      </w:pPr>
      <w:r w:rsidRPr="00C07304">
        <w:rPr>
          <w:rFonts w:ascii="Arial" w:hAnsi="Arial" w:cs="Arial"/>
          <w:sz w:val="22"/>
          <w:szCs w:val="22"/>
        </w:rPr>
        <w:lastRenderedPageBreak/>
        <w:t xml:space="preserve">V.-   </w:t>
      </w:r>
      <w:r>
        <w:rPr>
          <w:rFonts w:ascii="Arial" w:hAnsi="Arial" w:cs="Arial"/>
          <w:sz w:val="22"/>
          <w:szCs w:val="22"/>
        </w:rPr>
        <w:t xml:space="preserve"> Servicio de exhumación $ 514.00</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jc w:val="both"/>
        <w:rPr>
          <w:rFonts w:ascii="Arial" w:hAnsi="Arial" w:cs="Arial"/>
          <w:sz w:val="22"/>
          <w:szCs w:val="22"/>
        </w:rPr>
      </w:pPr>
      <w:r w:rsidRPr="00C07304">
        <w:rPr>
          <w:rFonts w:ascii="Arial" w:hAnsi="Arial" w:cs="Arial"/>
          <w:sz w:val="22"/>
          <w:szCs w:val="22"/>
        </w:rPr>
        <w:t xml:space="preserve">VI.-   </w:t>
      </w:r>
      <w:r>
        <w:rPr>
          <w:rFonts w:ascii="Arial" w:hAnsi="Arial" w:cs="Arial"/>
          <w:sz w:val="22"/>
          <w:szCs w:val="22"/>
        </w:rPr>
        <w:t>Servicio de inhumación  $ 514.00</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jc w:val="both"/>
        <w:rPr>
          <w:rFonts w:ascii="Arial" w:hAnsi="Arial" w:cs="Arial"/>
          <w:sz w:val="22"/>
          <w:szCs w:val="22"/>
        </w:rPr>
      </w:pPr>
      <w:r w:rsidRPr="00C07304">
        <w:rPr>
          <w:rFonts w:ascii="Arial" w:hAnsi="Arial" w:cs="Arial"/>
          <w:sz w:val="22"/>
          <w:szCs w:val="22"/>
        </w:rPr>
        <w:t>VII.-  Se</w:t>
      </w:r>
      <w:r>
        <w:rPr>
          <w:rFonts w:ascii="Arial" w:hAnsi="Arial" w:cs="Arial"/>
          <w:sz w:val="22"/>
          <w:szCs w:val="22"/>
        </w:rPr>
        <w:t>rvicio de re inhumación $ 194.50</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jc w:val="both"/>
        <w:rPr>
          <w:rFonts w:ascii="Arial" w:hAnsi="Arial" w:cs="Arial"/>
          <w:sz w:val="22"/>
          <w:szCs w:val="22"/>
        </w:rPr>
      </w:pPr>
      <w:r w:rsidRPr="00C07304">
        <w:rPr>
          <w:rFonts w:ascii="Arial" w:hAnsi="Arial" w:cs="Arial"/>
          <w:sz w:val="22"/>
          <w:szCs w:val="22"/>
        </w:rPr>
        <w:t xml:space="preserve">VIII.- Construcción, reconstrucción o </w:t>
      </w:r>
      <w:r>
        <w:rPr>
          <w:rFonts w:ascii="Arial" w:hAnsi="Arial" w:cs="Arial"/>
          <w:sz w:val="22"/>
          <w:szCs w:val="22"/>
        </w:rPr>
        <w:t>profundización de fosas $ 388.00</w:t>
      </w:r>
      <w:r w:rsidRPr="00C07304">
        <w:rPr>
          <w:rFonts w:ascii="Arial" w:hAnsi="Arial" w:cs="Arial"/>
          <w:sz w:val="22"/>
          <w:szCs w:val="22"/>
        </w:rPr>
        <w:t>.</w:t>
      </w:r>
    </w:p>
    <w:p w:rsidR="004C4BE1" w:rsidRPr="00C07304" w:rsidRDefault="004C4BE1" w:rsidP="004C4BE1">
      <w:pPr>
        <w:tabs>
          <w:tab w:val="left" w:pos="1276"/>
        </w:tabs>
        <w:ind w:right="51"/>
        <w:jc w:val="both"/>
        <w:rPr>
          <w:rFonts w:ascii="Arial" w:hAnsi="Arial" w:cs="Arial"/>
          <w:sz w:val="22"/>
          <w:szCs w:val="22"/>
        </w:rPr>
      </w:pPr>
    </w:p>
    <w:p w:rsidR="004C4BE1" w:rsidRPr="00C07304" w:rsidRDefault="004C4BE1" w:rsidP="004C4BE1">
      <w:pPr>
        <w:tabs>
          <w:tab w:val="left" w:pos="1276"/>
        </w:tabs>
        <w:ind w:right="51"/>
        <w:jc w:val="both"/>
        <w:rPr>
          <w:rFonts w:ascii="Arial" w:hAnsi="Arial" w:cs="Arial"/>
          <w:sz w:val="22"/>
          <w:szCs w:val="22"/>
        </w:rPr>
      </w:pPr>
      <w:r w:rsidRPr="00C07304">
        <w:rPr>
          <w:rFonts w:ascii="Arial" w:hAnsi="Arial" w:cs="Arial"/>
          <w:sz w:val="22"/>
          <w:szCs w:val="22"/>
        </w:rPr>
        <w:t>IX.- Certificación por expedición o reexpedición de antecedentes de t</w:t>
      </w:r>
      <w:r>
        <w:rPr>
          <w:rFonts w:ascii="Arial" w:hAnsi="Arial" w:cs="Arial"/>
          <w:sz w:val="22"/>
          <w:szCs w:val="22"/>
        </w:rPr>
        <w:t xml:space="preserve">ítulo o cambio de </w:t>
      </w:r>
      <w:r w:rsidR="00316594">
        <w:rPr>
          <w:rFonts w:ascii="Arial" w:hAnsi="Arial" w:cs="Arial"/>
          <w:sz w:val="22"/>
          <w:szCs w:val="22"/>
        </w:rPr>
        <w:t>titular $</w:t>
      </w:r>
      <w:r>
        <w:rPr>
          <w:rFonts w:ascii="Arial" w:hAnsi="Arial" w:cs="Arial"/>
          <w:sz w:val="22"/>
          <w:szCs w:val="22"/>
        </w:rPr>
        <w:t>388</w:t>
      </w:r>
      <w:r w:rsidRPr="00C07304">
        <w:rPr>
          <w:rFonts w:ascii="Arial" w:hAnsi="Arial" w:cs="Arial"/>
          <w:sz w:val="22"/>
          <w:szCs w:val="22"/>
        </w:rPr>
        <w:t>.00.</w:t>
      </w: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VIII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DE TRÁNSITO</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24.-</w:t>
      </w:r>
      <w:r w:rsidRPr="00C07304">
        <w:rPr>
          <w:rFonts w:ascii="Arial" w:hAnsi="Arial" w:cs="Arial"/>
          <w:bCs/>
          <w:sz w:val="22"/>
          <w:szCs w:val="22"/>
        </w:rPr>
        <w:t xml:space="preserve"> Son objeto de estos derechos, los servicios que presten las autoridades en materia de tránsito municipal por los siguientes conceptos:</w:t>
      </w:r>
    </w:p>
    <w:p w:rsidR="004C4BE1" w:rsidRPr="00C07304" w:rsidRDefault="004C4BE1" w:rsidP="004C4BE1">
      <w:pPr>
        <w:ind w:right="50"/>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Por cambio de vehículos particulares al servicio público, siendo el mismo propietario, el equivalente a siete Unidades de Medida y Actualización, excluyendo los modelos del año en curso adquiridos expresamente para este servicio.</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II.- Por revisión mecánica del transporte público y de seguridad e higiene se cobrará el equivalente a tres y medio </w:t>
      </w:r>
      <w:r w:rsidRPr="00C07304">
        <w:rPr>
          <w:rFonts w:ascii="Arial" w:hAnsi="Arial" w:cs="Arial"/>
          <w:sz w:val="22"/>
          <w:szCs w:val="22"/>
        </w:rPr>
        <w:t>Unidades de Medida y Actualización.</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III.- Por constancias de no infracción de licencias, tarjeta de circulación o placas, el equivalente a dos Unidades de Medida y Actualización.</w:t>
      </w:r>
    </w:p>
    <w:p w:rsidR="004C4BE1" w:rsidRPr="00C07304" w:rsidRDefault="004C4BE1" w:rsidP="004C4BE1">
      <w:pPr>
        <w:jc w:val="both"/>
        <w:rPr>
          <w:rFonts w:ascii="Arial" w:hAnsi="Arial" w:cs="Arial"/>
          <w:sz w:val="22"/>
          <w:szCs w:val="22"/>
        </w:rPr>
      </w:pPr>
      <w:r w:rsidRPr="00C07304">
        <w:rPr>
          <w:rFonts w:ascii="Arial" w:hAnsi="Arial" w:cs="Arial"/>
          <w:sz w:val="22"/>
          <w:szCs w:val="22"/>
        </w:rPr>
        <w:t>IV.- Permiso hasta por un mes para aprendizaje para manejar el equivalente a una Unidad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 Por peritaje oficial para la expedición de licencia de manejo para automovilistas y chóferes el equivalente a dos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VI.- Para la expedición de certificados médicos de solicitantes de licencia para manejar automovilistas y chóferes, efectuados por el departamento de Salud Pública el equivalente a dos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VII.- Por certificado médico de estado de ebriedad, el equivalente a tres Unidades de Medida y Actualización.</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284"/>
        </w:tabs>
        <w:jc w:val="both"/>
        <w:rPr>
          <w:rFonts w:ascii="Arial" w:hAnsi="Arial" w:cs="Arial"/>
          <w:sz w:val="22"/>
          <w:szCs w:val="22"/>
        </w:rPr>
      </w:pPr>
      <w:r w:rsidRPr="00C07304">
        <w:rPr>
          <w:rFonts w:ascii="Arial" w:hAnsi="Arial" w:cs="Arial"/>
          <w:sz w:val="22"/>
          <w:szCs w:val="22"/>
        </w:rPr>
        <w:t xml:space="preserve">VIII.- Por revisión médica y antidoping a operadores de servicio público de transporte, el equivalente a cinco Unidades de Medida y Actualización. </w:t>
      </w:r>
    </w:p>
    <w:p w:rsidR="004C4BE1" w:rsidRPr="00C07304" w:rsidRDefault="004C4BE1" w:rsidP="004C4BE1">
      <w:pPr>
        <w:tabs>
          <w:tab w:val="left" w:pos="284"/>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Curso para la Certificación por Academia a operadores de servicio público de transporte, el equivalente a 10 Unidades de Medida y Actualización. </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1425"/>
        </w:tabs>
        <w:jc w:val="both"/>
        <w:rPr>
          <w:rFonts w:ascii="Arial" w:hAnsi="Arial" w:cs="Arial"/>
          <w:sz w:val="22"/>
          <w:szCs w:val="22"/>
        </w:rPr>
      </w:pPr>
      <w:r w:rsidRPr="00C07304">
        <w:rPr>
          <w:rFonts w:ascii="Arial" w:hAnsi="Arial" w:cs="Arial"/>
          <w:sz w:val="22"/>
          <w:szCs w:val="22"/>
        </w:rPr>
        <w:t xml:space="preserve">IX.-  Por verificación vehicular en forma semestral será de $ </w:t>
      </w:r>
      <w:r>
        <w:rPr>
          <w:rFonts w:ascii="Arial" w:hAnsi="Arial" w:cs="Arial"/>
          <w:sz w:val="22"/>
          <w:szCs w:val="22"/>
        </w:rPr>
        <w:t>88.00</w:t>
      </w:r>
      <w:r w:rsidRPr="00C07304">
        <w:rPr>
          <w:rFonts w:ascii="Arial" w:hAnsi="Arial" w:cs="Arial"/>
          <w:sz w:val="22"/>
          <w:szCs w:val="22"/>
        </w:rPr>
        <w:t xml:space="preserve">. Conforme al Artículo 119 BIS, segundo párrafo, de la Ley del Equilibrio Ecológico y la Protección al Ambiente del Estado de Coahuila </w:t>
      </w:r>
      <w:r w:rsidRPr="00C07304">
        <w:rPr>
          <w:rFonts w:ascii="Arial" w:hAnsi="Arial" w:cs="Arial"/>
          <w:sz w:val="22"/>
          <w:szCs w:val="22"/>
        </w:rPr>
        <w:lastRenderedPageBreak/>
        <w:t>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 Concesiones de ruta para explotar el servicio de transporte de pasajeros en la modalidad transporte urbano en las vías públicas que se encuentran dentro de los límites municipales.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Cs/>
          <w:sz w:val="22"/>
          <w:szCs w:val="22"/>
        </w:rPr>
        <w:t xml:space="preserve">1.- Expedición a 30 años </w:t>
      </w:r>
      <w:r>
        <w:rPr>
          <w:rFonts w:ascii="Arial" w:hAnsi="Arial" w:cs="Arial"/>
          <w:sz w:val="22"/>
          <w:szCs w:val="22"/>
        </w:rPr>
        <w:t>$ 130,352.00</w:t>
      </w:r>
    </w:p>
    <w:p w:rsidR="004C4BE1" w:rsidRPr="00B5586C" w:rsidRDefault="004C4BE1" w:rsidP="004C4BE1">
      <w:pPr>
        <w:ind w:left="426" w:hanging="426"/>
        <w:jc w:val="both"/>
        <w:rPr>
          <w:rFonts w:ascii="Arial" w:hAnsi="Arial" w:cs="Arial"/>
          <w:bCs/>
          <w:sz w:val="22"/>
          <w:szCs w:val="22"/>
        </w:rPr>
      </w:pPr>
      <w:r w:rsidRPr="00C07304">
        <w:rPr>
          <w:rFonts w:ascii="Arial" w:hAnsi="Arial" w:cs="Arial"/>
          <w:sz w:val="22"/>
          <w:szCs w:val="22"/>
        </w:rPr>
        <w:t xml:space="preserve">2.- Prorroga, el equivalente al 50% de los valores antes señalados y tendrán una vigencia de 30 años en base a la Ley de Transporte y Movilidad Sustentable para el Estado de Coahuila de </w:t>
      </w:r>
      <w:r w:rsidRPr="00B5586C">
        <w:rPr>
          <w:rFonts w:ascii="Arial" w:hAnsi="Arial" w:cs="Arial"/>
          <w:sz w:val="22"/>
          <w:szCs w:val="22"/>
        </w:rPr>
        <w:t>Zaragoza.</w:t>
      </w:r>
    </w:p>
    <w:p w:rsidR="004C4BE1" w:rsidRPr="00B5586C" w:rsidRDefault="004C4BE1" w:rsidP="004C4BE1">
      <w:pPr>
        <w:ind w:left="426" w:hanging="426"/>
        <w:jc w:val="both"/>
        <w:rPr>
          <w:rFonts w:ascii="Arial" w:hAnsi="Arial" w:cs="Arial"/>
          <w:bCs/>
          <w:sz w:val="22"/>
          <w:szCs w:val="22"/>
        </w:rPr>
      </w:pPr>
      <w:r w:rsidRPr="00B5586C">
        <w:rPr>
          <w:rFonts w:ascii="Arial" w:hAnsi="Arial" w:cs="Arial"/>
          <w:bCs/>
          <w:sz w:val="22"/>
          <w:szCs w:val="22"/>
        </w:rPr>
        <w:t xml:space="preserve">3.- Refrendo Anual </w:t>
      </w:r>
      <w:r w:rsidRPr="00B5586C">
        <w:rPr>
          <w:rFonts w:ascii="Arial" w:hAnsi="Arial" w:cs="Arial"/>
          <w:sz w:val="22"/>
          <w:szCs w:val="22"/>
        </w:rPr>
        <w:t>$ 2,</w:t>
      </w:r>
      <w:r w:rsidR="00B5586C" w:rsidRPr="00B5586C">
        <w:rPr>
          <w:rFonts w:ascii="Arial" w:hAnsi="Arial" w:cs="Arial"/>
          <w:sz w:val="22"/>
          <w:szCs w:val="22"/>
        </w:rPr>
        <w:t>607</w:t>
      </w:r>
      <w:r w:rsidRPr="00B5586C">
        <w:rPr>
          <w:rFonts w:ascii="Arial" w:hAnsi="Arial" w:cs="Arial"/>
          <w:sz w:val="22"/>
          <w:szCs w:val="22"/>
        </w:rPr>
        <w:t>.50 pagadero</w:t>
      </w:r>
      <w:r w:rsidRPr="00B5586C">
        <w:rPr>
          <w:rFonts w:ascii="Arial" w:hAnsi="Arial" w:cs="Arial"/>
          <w:bCs/>
          <w:sz w:val="22"/>
          <w:szCs w:val="22"/>
        </w:rPr>
        <w:t xml:space="preserve"> en los primeros 3 meses de cada año con incentivo por pronto pago del 15% en enero, 15% en febrero, 10 % en marzo y recargos acumulables del 10% mensual a partir de abril.</w:t>
      </w:r>
    </w:p>
    <w:p w:rsidR="004C4BE1" w:rsidRPr="00B5586C" w:rsidRDefault="004C4BE1" w:rsidP="004C4BE1">
      <w:pPr>
        <w:tabs>
          <w:tab w:val="left" w:pos="2780"/>
        </w:tabs>
        <w:jc w:val="both"/>
        <w:rPr>
          <w:rFonts w:ascii="Arial" w:hAnsi="Arial" w:cs="Arial"/>
          <w:sz w:val="22"/>
          <w:szCs w:val="22"/>
        </w:rPr>
      </w:pPr>
    </w:p>
    <w:p w:rsidR="004C4BE1" w:rsidRPr="00B5586C" w:rsidRDefault="004C4BE1" w:rsidP="004C4BE1">
      <w:pPr>
        <w:jc w:val="both"/>
        <w:rPr>
          <w:rFonts w:ascii="Arial" w:hAnsi="Arial" w:cs="Arial"/>
          <w:bCs/>
          <w:sz w:val="22"/>
          <w:szCs w:val="22"/>
        </w:rPr>
      </w:pPr>
      <w:r w:rsidRPr="00B5586C">
        <w:rPr>
          <w:rFonts w:ascii="Arial" w:hAnsi="Arial" w:cs="Arial"/>
          <w:bCs/>
          <w:sz w:val="22"/>
          <w:szCs w:val="22"/>
        </w:rPr>
        <w:t>XI.- Concesiones para explotar el servicio público de transporte de pasajeros en la modalidad autos de alquiler.</w:t>
      </w:r>
    </w:p>
    <w:p w:rsidR="004C4BE1" w:rsidRPr="00B5586C" w:rsidRDefault="004C4BE1" w:rsidP="004C4BE1">
      <w:pPr>
        <w:jc w:val="both"/>
        <w:rPr>
          <w:rFonts w:ascii="Arial" w:hAnsi="Arial" w:cs="Arial"/>
          <w:bCs/>
          <w:sz w:val="22"/>
          <w:szCs w:val="22"/>
        </w:rPr>
      </w:pPr>
    </w:p>
    <w:p w:rsidR="004C4BE1" w:rsidRPr="00B5586C" w:rsidRDefault="004C4BE1" w:rsidP="004C4BE1">
      <w:pPr>
        <w:jc w:val="both"/>
        <w:rPr>
          <w:rFonts w:ascii="Arial" w:hAnsi="Arial" w:cs="Arial"/>
          <w:sz w:val="22"/>
          <w:szCs w:val="22"/>
        </w:rPr>
      </w:pPr>
      <w:r w:rsidRPr="00B5586C">
        <w:rPr>
          <w:rFonts w:ascii="Arial" w:hAnsi="Arial" w:cs="Arial"/>
          <w:bCs/>
          <w:sz w:val="22"/>
          <w:szCs w:val="22"/>
        </w:rPr>
        <w:t xml:space="preserve">1.-  Expedición a 30 años </w:t>
      </w:r>
      <w:r w:rsidRPr="00B5586C">
        <w:rPr>
          <w:rFonts w:ascii="Arial" w:hAnsi="Arial" w:cs="Arial"/>
          <w:sz w:val="22"/>
          <w:szCs w:val="22"/>
        </w:rPr>
        <w:t>$ 157,567.50</w:t>
      </w:r>
    </w:p>
    <w:p w:rsidR="004C4BE1" w:rsidRPr="00B5586C" w:rsidRDefault="004C4BE1" w:rsidP="004C4BE1">
      <w:pPr>
        <w:ind w:left="426" w:hanging="426"/>
        <w:jc w:val="both"/>
        <w:rPr>
          <w:rFonts w:ascii="Arial" w:hAnsi="Arial" w:cs="Arial"/>
          <w:bCs/>
          <w:sz w:val="22"/>
          <w:szCs w:val="22"/>
        </w:rPr>
      </w:pPr>
      <w:r w:rsidRPr="00B5586C">
        <w:rPr>
          <w:rFonts w:ascii="Arial" w:hAnsi="Arial" w:cs="Arial"/>
          <w:bCs/>
          <w:sz w:val="22"/>
          <w:szCs w:val="22"/>
        </w:rPr>
        <w:t xml:space="preserve">2.- </w:t>
      </w:r>
      <w:r w:rsidRPr="00B5586C">
        <w:rPr>
          <w:rFonts w:ascii="Arial" w:hAnsi="Arial" w:cs="Arial"/>
          <w:sz w:val="22"/>
          <w:szCs w:val="22"/>
        </w:rPr>
        <w:t>Prorroga, el equivalente al 50% de los valores antes señalados y tendrán una vigencia de 30 años en base a la Ley de Tránsito y Transporte del Estado de Coahuila de Zaragoza.</w:t>
      </w:r>
    </w:p>
    <w:p w:rsidR="004C4BE1" w:rsidRPr="00C07304" w:rsidRDefault="004C4BE1" w:rsidP="004C4BE1">
      <w:pPr>
        <w:tabs>
          <w:tab w:val="left" w:pos="1139"/>
        </w:tabs>
        <w:ind w:left="284" w:hanging="284"/>
        <w:jc w:val="both"/>
        <w:rPr>
          <w:rFonts w:ascii="Arial" w:hAnsi="Arial" w:cs="Arial"/>
          <w:bCs/>
          <w:sz w:val="22"/>
          <w:szCs w:val="22"/>
        </w:rPr>
      </w:pPr>
      <w:r w:rsidRPr="00B5586C">
        <w:rPr>
          <w:rFonts w:ascii="Arial" w:hAnsi="Arial" w:cs="Arial"/>
          <w:bCs/>
          <w:sz w:val="22"/>
          <w:szCs w:val="22"/>
        </w:rPr>
        <w:t xml:space="preserve">3.- Refrendo anual de la concesión </w:t>
      </w:r>
      <w:r w:rsidRPr="00B5586C">
        <w:rPr>
          <w:rFonts w:ascii="Arial" w:hAnsi="Arial" w:cs="Arial"/>
          <w:sz w:val="22"/>
          <w:szCs w:val="22"/>
        </w:rPr>
        <w:t>$ 2,</w:t>
      </w:r>
      <w:r w:rsidR="00B5586C" w:rsidRPr="00B5586C">
        <w:rPr>
          <w:rFonts w:ascii="Arial" w:hAnsi="Arial" w:cs="Arial"/>
          <w:sz w:val="22"/>
          <w:szCs w:val="22"/>
        </w:rPr>
        <w:t>607</w:t>
      </w:r>
      <w:r w:rsidRPr="00B5586C">
        <w:rPr>
          <w:rFonts w:ascii="Arial" w:hAnsi="Arial" w:cs="Arial"/>
          <w:sz w:val="22"/>
          <w:szCs w:val="22"/>
        </w:rPr>
        <w:t>.50</w:t>
      </w:r>
      <w:r w:rsidRPr="00C07304">
        <w:rPr>
          <w:rFonts w:ascii="Arial" w:hAnsi="Arial" w:cs="Arial"/>
          <w:sz w:val="22"/>
          <w:szCs w:val="22"/>
        </w:rPr>
        <w:t xml:space="preserve"> </w:t>
      </w:r>
      <w:r w:rsidRPr="00C07304">
        <w:rPr>
          <w:rFonts w:ascii="Arial" w:hAnsi="Arial" w:cs="Arial"/>
          <w:bCs/>
          <w:sz w:val="22"/>
          <w:szCs w:val="22"/>
        </w:rPr>
        <w:t>pagaderos en los primeros tres meses de cada año, con incentivo por pronto pago del 15% en enero, 15% en febrero, 10 % en marzo y recargos acumulables del 10% mensual a partir del mes de abril.</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XII.- Concesión para transporte de carga regular y materiales de construcción.</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bCs/>
          <w:sz w:val="22"/>
          <w:szCs w:val="22"/>
        </w:rPr>
        <w:t xml:space="preserve">1.- Expedición a 30 años </w:t>
      </w:r>
      <w:r>
        <w:rPr>
          <w:rFonts w:ascii="Arial" w:hAnsi="Arial" w:cs="Arial"/>
          <w:sz w:val="22"/>
          <w:szCs w:val="22"/>
        </w:rPr>
        <w:t>$ 27,557.00</w:t>
      </w:r>
    </w:p>
    <w:p w:rsidR="004C4BE1" w:rsidRPr="00C07304" w:rsidRDefault="004C4BE1" w:rsidP="004C4BE1">
      <w:pPr>
        <w:ind w:left="284" w:hanging="284"/>
        <w:jc w:val="both"/>
        <w:rPr>
          <w:rFonts w:ascii="Arial" w:hAnsi="Arial" w:cs="Arial"/>
          <w:sz w:val="22"/>
          <w:szCs w:val="22"/>
        </w:rPr>
      </w:pPr>
      <w:r w:rsidRPr="00C07304">
        <w:rPr>
          <w:rFonts w:ascii="Arial" w:hAnsi="Arial" w:cs="Arial"/>
          <w:bCs/>
          <w:sz w:val="22"/>
          <w:szCs w:val="22"/>
        </w:rPr>
        <w:t xml:space="preserve">2.- </w:t>
      </w:r>
      <w:r w:rsidRPr="00C07304">
        <w:rPr>
          <w:rFonts w:ascii="Arial" w:hAnsi="Arial" w:cs="Arial"/>
          <w:sz w:val="22"/>
          <w:szCs w:val="22"/>
        </w:rPr>
        <w:t>Prorroga, el equivalente al 50% de los valores antes señalados y tendrán una vigencia de 30 años en   base a la Ley de Transporte y Movilidad Sustentable para el Estado de Coahuila de Zaragoza.</w:t>
      </w:r>
    </w:p>
    <w:p w:rsidR="004C4BE1" w:rsidRPr="00C07304" w:rsidRDefault="004C4BE1" w:rsidP="004C4BE1">
      <w:pPr>
        <w:ind w:left="284" w:hanging="284"/>
        <w:jc w:val="both"/>
        <w:rPr>
          <w:rFonts w:ascii="Arial" w:hAnsi="Arial" w:cs="Arial"/>
          <w:bCs/>
          <w:sz w:val="22"/>
          <w:szCs w:val="22"/>
        </w:rPr>
      </w:pPr>
      <w:r>
        <w:rPr>
          <w:rFonts w:ascii="Arial" w:hAnsi="Arial" w:cs="Arial"/>
          <w:bCs/>
          <w:sz w:val="22"/>
          <w:szCs w:val="22"/>
        </w:rPr>
        <w:t>3.- Refrendo Anual $ 1,761.00</w:t>
      </w:r>
      <w:r w:rsidRPr="00C07304">
        <w:rPr>
          <w:rFonts w:ascii="Arial" w:hAnsi="Arial" w:cs="Arial"/>
          <w:bCs/>
          <w:sz w:val="22"/>
          <w:szCs w:val="22"/>
        </w:rPr>
        <w:t xml:space="preserve"> pagadero en los primeros 3 meses de cada año con incentivo por pronto pago del 15% en enero, 15% en febrero, 10 % en marzo y recargos acumulables del 10 % mensual a partir de abril.</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XIII.-  Transferencia de concesión en sus diferentes modalidades.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1.- Pasaje (Urbano-Taxi)  </w:t>
      </w:r>
      <w:r w:rsidRPr="00C07304">
        <w:rPr>
          <w:rFonts w:ascii="Arial" w:hAnsi="Arial" w:cs="Arial"/>
          <w:bCs/>
          <w:sz w:val="22"/>
          <w:szCs w:val="22"/>
        </w:rPr>
        <w:tab/>
      </w:r>
      <w:r>
        <w:rPr>
          <w:rFonts w:ascii="Arial" w:hAnsi="Arial" w:cs="Arial"/>
          <w:sz w:val="22"/>
          <w:szCs w:val="22"/>
        </w:rPr>
        <w:t>$ 9,184.00</w:t>
      </w:r>
      <w:r w:rsidRPr="00C07304">
        <w:rPr>
          <w:rFonts w:ascii="Arial" w:hAnsi="Arial" w:cs="Arial"/>
          <w:sz w:val="22"/>
          <w:szCs w:val="22"/>
        </w:rPr>
        <w:t>.</w:t>
      </w:r>
    </w:p>
    <w:p w:rsidR="004C4BE1" w:rsidRPr="00C07304" w:rsidRDefault="004C4BE1" w:rsidP="004C4BE1">
      <w:pPr>
        <w:jc w:val="both"/>
        <w:rPr>
          <w:rFonts w:ascii="Arial" w:hAnsi="Arial" w:cs="Arial"/>
          <w:sz w:val="22"/>
          <w:szCs w:val="22"/>
          <w:shd w:val="clear" w:color="auto" w:fill="FFFF00"/>
        </w:rPr>
      </w:pPr>
      <w:r w:rsidRPr="00C07304">
        <w:rPr>
          <w:rFonts w:ascii="Arial" w:hAnsi="Arial" w:cs="Arial"/>
          <w:bCs/>
          <w:sz w:val="22"/>
          <w:szCs w:val="22"/>
        </w:rPr>
        <w:t>2.- Carga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sz w:val="22"/>
          <w:szCs w:val="22"/>
        </w:rPr>
        <w:t>$ 3,534.00</w:t>
      </w:r>
      <w:r w:rsidRPr="00C07304">
        <w:rPr>
          <w:rFonts w:ascii="Arial" w:hAnsi="Arial" w:cs="Arial"/>
          <w:sz w:val="22"/>
          <w:szCs w:val="22"/>
        </w:rPr>
        <w:t>.</w:t>
      </w:r>
    </w:p>
    <w:p w:rsidR="004C4BE1" w:rsidRPr="008B4B41" w:rsidRDefault="004C4BE1" w:rsidP="004C4BE1">
      <w:pPr>
        <w:jc w:val="both"/>
        <w:rPr>
          <w:rFonts w:ascii="Arial" w:hAnsi="Arial" w:cs="Arial"/>
          <w:sz w:val="22"/>
          <w:szCs w:val="22"/>
        </w:rPr>
      </w:pPr>
      <w:r>
        <w:rPr>
          <w:rFonts w:ascii="Arial" w:hAnsi="Arial" w:cs="Arial"/>
          <w:sz w:val="22"/>
          <w:szCs w:val="22"/>
        </w:rPr>
        <w:t>3.- Otros</w:t>
      </w:r>
      <w:r>
        <w:rPr>
          <w:rFonts w:ascii="Arial" w:hAnsi="Arial" w:cs="Arial"/>
          <w:sz w:val="22"/>
          <w:szCs w:val="22"/>
        </w:rPr>
        <w:tab/>
      </w:r>
      <w:r>
        <w:rPr>
          <w:rFonts w:ascii="Arial" w:hAnsi="Arial" w:cs="Arial"/>
          <w:sz w:val="22"/>
          <w:szCs w:val="22"/>
        </w:rPr>
        <w:tab/>
      </w:r>
      <w:r>
        <w:rPr>
          <w:rFonts w:ascii="Arial" w:hAnsi="Arial" w:cs="Arial"/>
          <w:sz w:val="22"/>
          <w:szCs w:val="22"/>
        </w:rPr>
        <w:tab/>
        <w:t>$ 9,645.50</w:t>
      </w:r>
      <w:r w:rsidRPr="00C07304">
        <w:rPr>
          <w:rFonts w:ascii="Arial" w:hAnsi="Arial" w:cs="Arial"/>
          <w:sz w:val="22"/>
          <w:szCs w:val="22"/>
        </w:rPr>
        <w:t>.</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bCs/>
          <w:sz w:val="22"/>
          <w:szCs w:val="22"/>
        </w:rPr>
        <w:t xml:space="preserve">XIV.- Ampliación de ruta, transporte de pasajeros </w:t>
      </w:r>
      <w:r>
        <w:rPr>
          <w:rFonts w:ascii="Arial" w:hAnsi="Arial" w:cs="Arial"/>
          <w:sz w:val="22"/>
          <w:szCs w:val="22"/>
        </w:rPr>
        <w:t>$ 5,789.00</w:t>
      </w:r>
    </w:p>
    <w:p w:rsidR="004C4BE1" w:rsidRPr="00C07304" w:rsidRDefault="004C4BE1" w:rsidP="004C4BE1">
      <w:pPr>
        <w:jc w:val="both"/>
        <w:rPr>
          <w:rFonts w:ascii="Arial" w:hAnsi="Arial" w:cs="Arial"/>
          <w:bCs/>
          <w:sz w:val="22"/>
          <w:szCs w:val="22"/>
        </w:rPr>
      </w:pPr>
    </w:p>
    <w:p w:rsidR="004C4BE1" w:rsidRPr="00C07304" w:rsidRDefault="004C4BE1" w:rsidP="004C4BE1">
      <w:pPr>
        <w:tabs>
          <w:tab w:val="left" w:pos="8775"/>
        </w:tabs>
        <w:jc w:val="both"/>
        <w:rPr>
          <w:rFonts w:ascii="Arial" w:hAnsi="Arial" w:cs="Arial"/>
          <w:sz w:val="22"/>
          <w:szCs w:val="22"/>
        </w:rPr>
      </w:pPr>
      <w:r w:rsidRPr="00C07304">
        <w:rPr>
          <w:rFonts w:ascii="Arial" w:hAnsi="Arial" w:cs="Arial"/>
          <w:bCs/>
          <w:sz w:val="22"/>
          <w:szCs w:val="22"/>
        </w:rPr>
        <w:t xml:space="preserve">XV.- Permiso temporal hasta por quince días para circular fuera de ruta. </w:t>
      </w:r>
      <w:r>
        <w:rPr>
          <w:rFonts w:ascii="Arial" w:hAnsi="Arial" w:cs="Arial"/>
          <w:sz w:val="22"/>
          <w:szCs w:val="22"/>
        </w:rPr>
        <w:t>$ 967.00</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XVI.- Revisión Ecológica a vehículos de servicio público </w:t>
      </w:r>
      <w:r>
        <w:rPr>
          <w:rFonts w:ascii="Arial" w:hAnsi="Arial" w:cs="Arial"/>
          <w:sz w:val="22"/>
          <w:szCs w:val="22"/>
        </w:rPr>
        <w:t>$ 97.50</w:t>
      </w:r>
      <w:r w:rsidRPr="00C07304">
        <w:rPr>
          <w:rFonts w:ascii="Arial" w:hAnsi="Arial" w:cs="Arial"/>
          <w:sz w:val="22"/>
          <w:szCs w:val="22"/>
        </w:rPr>
        <w:t xml:space="preserve"> semestral.</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lastRenderedPageBreak/>
        <w:t xml:space="preserve">XVII.- Registro cambio de vehículo ALTA-BAJA de vehículos de transporte público </w:t>
      </w:r>
      <w:r>
        <w:rPr>
          <w:rFonts w:ascii="Arial" w:hAnsi="Arial" w:cs="Arial"/>
          <w:sz w:val="22"/>
          <w:szCs w:val="22"/>
        </w:rPr>
        <w:t>$ 673.00</w:t>
      </w:r>
      <w:r w:rsidRPr="00C07304">
        <w:rPr>
          <w:rFonts w:ascii="Arial" w:hAnsi="Arial" w:cs="Arial"/>
          <w:sz w:val="22"/>
          <w:szCs w:val="22"/>
        </w:rPr>
        <w:t>.</w:t>
      </w:r>
    </w:p>
    <w:p w:rsidR="004C4BE1" w:rsidRPr="00C07304" w:rsidRDefault="004C4BE1" w:rsidP="004C4BE1">
      <w:pPr>
        <w:tabs>
          <w:tab w:val="num" w:pos="770"/>
        </w:tabs>
        <w:jc w:val="both"/>
        <w:rPr>
          <w:rFonts w:ascii="Arial" w:hAnsi="Arial" w:cs="Arial"/>
          <w:bCs/>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bCs/>
          <w:sz w:val="22"/>
          <w:szCs w:val="22"/>
        </w:rPr>
        <w:t xml:space="preserve">XVIII.- Expedición de constancia o certificación de documentos relativos al servicio público </w:t>
      </w:r>
      <w:r w:rsidR="00316594">
        <w:rPr>
          <w:rFonts w:ascii="Arial" w:hAnsi="Arial" w:cs="Arial"/>
          <w:sz w:val="22"/>
          <w:szCs w:val="22"/>
        </w:rPr>
        <w:t>$</w:t>
      </w:r>
      <w:r>
        <w:rPr>
          <w:rFonts w:ascii="Arial" w:hAnsi="Arial" w:cs="Arial"/>
          <w:sz w:val="22"/>
          <w:szCs w:val="22"/>
        </w:rPr>
        <w:t>193.50</w:t>
      </w:r>
      <w:r w:rsidRPr="00C07304">
        <w:rPr>
          <w:rFonts w:ascii="Arial" w:hAnsi="Arial" w:cs="Arial"/>
          <w:sz w:val="22"/>
          <w:szCs w:val="22"/>
        </w:rPr>
        <w:t>.</w:t>
      </w:r>
    </w:p>
    <w:p w:rsidR="004C4BE1" w:rsidRDefault="004C4BE1" w:rsidP="004C4BE1">
      <w:pPr>
        <w:jc w:val="both"/>
        <w:rPr>
          <w:rFonts w:ascii="Arial" w:hAnsi="Arial" w:cs="Arial"/>
          <w:sz w:val="22"/>
          <w:szCs w:val="22"/>
        </w:rPr>
      </w:pPr>
    </w:p>
    <w:p w:rsidR="009549AA" w:rsidRDefault="009549AA" w:rsidP="004C4BE1">
      <w:pPr>
        <w:jc w:val="both"/>
        <w:rPr>
          <w:rFonts w:ascii="Arial" w:hAnsi="Arial" w:cs="Arial"/>
          <w:sz w:val="22"/>
          <w:szCs w:val="22"/>
        </w:rPr>
      </w:pPr>
    </w:p>
    <w:p w:rsidR="009549AA" w:rsidRDefault="009549AA" w:rsidP="004C4BE1">
      <w:pPr>
        <w:jc w:val="both"/>
        <w:rPr>
          <w:rFonts w:ascii="Arial" w:hAnsi="Arial" w:cs="Arial"/>
          <w:sz w:val="22"/>
          <w:szCs w:val="22"/>
        </w:rPr>
      </w:pPr>
    </w:p>
    <w:p w:rsidR="009549AA" w:rsidRPr="00C07304" w:rsidRDefault="009549AA" w:rsidP="004C4BE1">
      <w:pPr>
        <w:jc w:val="both"/>
        <w:rPr>
          <w:rFonts w:ascii="Arial" w:hAnsi="Arial" w:cs="Arial"/>
          <w:sz w:val="22"/>
          <w:szCs w:val="22"/>
        </w:rPr>
      </w:pPr>
    </w:p>
    <w:p w:rsidR="004C4BE1" w:rsidRPr="00C07304" w:rsidRDefault="004C4BE1" w:rsidP="004C4BE1">
      <w:pPr>
        <w:jc w:val="both"/>
        <w:rPr>
          <w:rFonts w:ascii="Arial" w:hAnsi="Arial" w:cs="Arial"/>
          <w:sz w:val="22"/>
          <w:szCs w:val="22"/>
          <w:lang w:val="es-ES_tradnl"/>
        </w:rPr>
      </w:pPr>
      <w:r w:rsidRPr="00C07304">
        <w:rPr>
          <w:rFonts w:ascii="Arial" w:hAnsi="Arial" w:cs="Arial"/>
          <w:sz w:val="22"/>
          <w:szCs w:val="22"/>
          <w:lang w:val="es-ES_tradnl"/>
        </w:rPr>
        <w:t>XIX.-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316594" w:rsidRDefault="00316594"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IX</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DE PREVISIÓN SOCIAL</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25.-</w:t>
      </w:r>
      <w:r w:rsidRPr="00C07304">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4C4BE1" w:rsidRPr="00C07304" w:rsidRDefault="004C4BE1" w:rsidP="004C4BE1">
      <w:pPr>
        <w:ind w:right="50"/>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Las cuotas correspondientes a los servicios prestados por el departamento de Previsión Social, serán los siguientes:</w:t>
      </w:r>
    </w:p>
    <w:p w:rsidR="004C4BE1" w:rsidRPr="00C07304" w:rsidRDefault="004C4BE1" w:rsidP="004C4BE1">
      <w:pPr>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 Control sanitario:</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1.- Revisión a sexo servidoras pagarán una cuota semanal de </w:t>
      </w:r>
      <w:r>
        <w:rPr>
          <w:rFonts w:ascii="Arial" w:hAnsi="Arial" w:cs="Arial"/>
          <w:bCs/>
          <w:sz w:val="22"/>
          <w:szCs w:val="22"/>
        </w:rPr>
        <w:t>$ 106.50</w:t>
      </w:r>
      <w:r w:rsidRPr="00C07304">
        <w:rPr>
          <w:rFonts w:ascii="Arial" w:hAnsi="Arial" w:cs="Arial"/>
          <w:bCs/>
          <w:sz w:val="22"/>
          <w:szCs w:val="22"/>
        </w:rPr>
        <w:t xml:space="preserve"> </w:t>
      </w:r>
      <w:r w:rsidRPr="00C07304">
        <w:rPr>
          <w:rFonts w:ascii="Arial" w:hAnsi="Arial" w:cs="Arial"/>
          <w:sz w:val="22"/>
          <w:szCs w:val="22"/>
        </w:rPr>
        <w:t>y además deberán presentar examen de VIH cada 90 días expedido por el Sector Salud.</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Servicios Médicos de apoyo comunitario proporcionados por el D.I.F. Municipal y el Hospital Médico Infantil del D.I.F. Municipal.</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b/>
          <w:sz w:val="22"/>
          <w:szCs w:val="22"/>
        </w:rPr>
        <w:t>1.- CONSULTAS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r>
      <w:r w:rsidRPr="00C07304">
        <w:rPr>
          <w:rFonts w:ascii="Arial" w:hAnsi="Arial" w:cs="Arial"/>
          <w:b/>
          <w:sz w:val="22"/>
          <w:szCs w:val="22"/>
        </w:rPr>
        <w:t>CUOTA</w:t>
      </w:r>
    </w:p>
    <w:p w:rsidR="004C4BE1" w:rsidRPr="00C07304" w:rsidRDefault="004C4BE1" w:rsidP="004C4BE1">
      <w:pPr>
        <w:jc w:val="both"/>
        <w:rPr>
          <w:rFonts w:ascii="Arial" w:hAnsi="Arial" w:cs="Arial"/>
          <w:sz w:val="22"/>
          <w:szCs w:val="22"/>
        </w:rPr>
      </w:pPr>
      <w:r w:rsidRPr="00C07304">
        <w:rPr>
          <w:rFonts w:ascii="Arial" w:hAnsi="Arial" w:cs="Arial"/>
          <w:sz w:val="22"/>
          <w:szCs w:val="22"/>
        </w:rPr>
        <w:t>Medicina general</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42.50</w:t>
      </w:r>
      <w:r w:rsidRPr="00C07304">
        <w:rPr>
          <w:rFonts w:ascii="Arial" w:hAnsi="Arial" w:cs="Arial"/>
          <w:sz w:val="22"/>
          <w:szCs w:val="22"/>
        </w:rPr>
        <w:t>.</w:t>
      </w:r>
    </w:p>
    <w:p w:rsidR="004C4BE1" w:rsidRPr="00C07304" w:rsidRDefault="004C4BE1" w:rsidP="004C4BE1">
      <w:pPr>
        <w:jc w:val="both"/>
        <w:rPr>
          <w:rFonts w:ascii="Arial" w:hAnsi="Arial" w:cs="Arial"/>
          <w:sz w:val="22"/>
          <w:szCs w:val="22"/>
        </w:rPr>
      </w:pPr>
      <w:r w:rsidRPr="00C07304">
        <w:rPr>
          <w:rFonts w:ascii="Arial" w:hAnsi="Arial" w:cs="Arial"/>
          <w:sz w:val="22"/>
          <w:szCs w:val="22"/>
        </w:rPr>
        <w:t>Medicina general servicio nocturno</w:t>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67.00</w:t>
      </w:r>
      <w:r w:rsidRPr="00C07304">
        <w:rPr>
          <w:rFonts w:ascii="Arial" w:hAnsi="Arial" w:cs="Arial"/>
          <w:sz w:val="22"/>
          <w:szCs w:val="22"/>
        </w:rPr>
        <w:t>.</w:t>
      </w:r>
    </w:p>
    <w:p w:rsidR="004C4BE1" w:rsidRPr="00C07304" w:rsidRDefault="004C4BE1" w:rsidP="004C4BE1">
      <w:pPr>
        <w:jc w:val="both"/>
        <w:rPr>
          <w:rFonts w:ascii="Arial" w:hAnsi="Arial" w:cs="Arial"/>
          <w:sz w:val="22"/>
          <w:szCs w:val="22"/>
        </w:rPr>
      </w:pPr>
      <w:r w:rsidRPr="00C07304">
        <w:rPr>
          <w:rFonts w:ascii="Arial" w:hAnsi="Arial" w:cs="Arial"/>
          <w:sz w:val="22"/>
          <w:szCs w:val="22"/>
        </w:rPr>
        <w:t>Medicina general sábado y domingo</w:t>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67</w:t>
      </w:r>
      <w:r w:rsidRPr="00C07304">
        <w:rPr>
          <w:rFonts w:ascii="Arial" w:hAnsi="Arial" w:cs="Arial"/>
          <w:sz w:val="22"/>
          <w:szCs w:val="22"/>
        </w:rPr>
        <w:t>.00.</w:t>
      </w:r>
    </w:p>
    <w:p w:rsidR="004C4BE1" w:rsidRPr="00C07304" w:rsidRDefault="004C4BE1" w:rsidP="004C4BE1">
      <w:pPr>
        <w:jc w:val="both"/>
        <w:rPr>
          <w:rFonts w:ascii="Arial" w:hAnsi="Arial" w:cs="Arial"/>
          <w:sz w:val="22"/>
          <w:szCs w:val="22"/>
        </w:rPr>
      </w:pPr>
      <w:r w:rsidRPr="00C07304">
        <w:rPr>
          <w:rFonts w:ascii="Arial" w:hAnsi="Arial" w:cs="Arial"/>
          <w:sz w:val="22"/>
          <w:szCs w:val="22"/>
        </w:rPr>
        <w:t>Consulta de Ginecología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67</w:t>
      </w:r>
      <w:r w:rsidRPr="00C07304">
        <w:rPr>
          <w:rFonts w:ascii="Arial" w:hAnsi="Arial" w:cs="Arial"/>
          <w:sz w:val="22"/>
          <w:szCs w:val="22"/>
        </w:rPr>
        <w:t>.00.</w:t>
      </w:r>
    </w:p>
    <w:p w:rsidR="004C4BE1" w:rsidRPr="00C07304" w:rsidRDefault="004C4BE1" w:rsidP="004C4BE1">
      <w:pPr>
        <w:jc w:val="both"/>
        <w:rPr>
          <w:rFonts w:ascii="Arial" w:hAnsi="Arial" w:cs="Arial"/>
          <w:sz w:val="22"/>
          <w:szCs w:val="22"/>
        </w:rPr>
      </w:pPr>
      <w:r w:rsidRPr="00C07304">
        <w:rPr>
          <w:rFonts w:ascii="Arial" w:hAnsi="Arial" w:cs="Arial"/>
          <w:sz w:val="22"/>
          <w:szCs w:val="22"/>
        </w:rPr>
        <w:t>Pediatría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67</w:t>
      </w:r>
      <w:r w:rsidRPr="00C07304">
        <w:rPr>
          <w:rFonts w:ascii="Arial" w:hAnsi="Arial" w:cs="Arial"/>
          <w:sz w:val="22"/>
          <w:szCs w:val="22"/>
        </w:rPr>
        <w:t>.00.</w:t>
      </w:r>
    </w:p>
    <w:p w:rsidR="004C4BE1" w:rsidRPr="00C07304" w:rsidRDefault="004C4BE1" w:rsidP="004C4BE1">
      <w:pPr>
        <w:jc w:val="both"/>
        <w:rPr>
          <w:rFonts w:ascii="Arial" w:hAnsi="Arial" w:cs="Arial"/>
          <w:sz w:val="22"/>
          <w:szCs w:val="22"/>
        </w:rPr>
      </w:pPr>
      <w:r w:rsidRPr="00C07304">
        <w:rPr>
          <w:rFonts w:ascii="Arial" w:hAnsi="Arial" w:cs="Arial"/>
          <w:sz w:val="22"/>
          <w:szCs w:val="22"/>
        </w:rPr>
        <w:t>Ultrasonido</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$ 133.00</w:t>
      </w:r>
      <w:r w:rsidRPr="00C07304">
        <w:rPr>
          <w:rFonts w:ascii="Arial" w:hAnsi="Arial" w:cs="Arial"/>
          <w:sz w:val="22"/>
          <w:szCs w:val="22"/>
        </w:rPr>
        <w:t>.</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Psicología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51</w:t>
      </w:r>
      <w:r w:rsidRPr="00C07304">
        <w:rPr>
          <w:rFonts w:ascii="Arial" w:hAnsi="Arial" w:cs="Arial"/>
          <w:sz w:val="22"/>
          <w:szCs w:val="22"/>
        </w:rPr>
        <w:t>.00.</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Nutriología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51</w:t>
      </w:r>
      <w:r w:rsidRPr="00C07304">
        <w:rPr>
          <w:rFonts w:ascii="Arial" w:hAnsi="Arial" w:cs="Arial"/>
          <w:sz w:val="22"/>
          <w:szCs w:val="22"/>
        </w:rPr>
        <w:t>.00.</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Consulta de Rehabilitación</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51</w:t>
      </w:r>
      <w:r w:rsidRPr="00C07304">
        <w:rPr>
          <w:rFonts w:ascii="Arial" w:hAnsi="Arial" w:cs="Arial"/>
          <w:sz w:val="22"/>
          <w:szCs w:val="22"/>
        </w:rPr>
        <w:t>.00.</w:t>
      </w:r>
    </w:p>
    <w:p w:rsidR="004C4BE1" w:rsidRPr="00C07304" w:rsidRDefault="004C4BE1" w:rsidP="004C4BE1">
      <w:pPr>
        <w:jc w:val="both"/>
        <w:rPr>
          <w:rFonts w:ascii="Arial" w:hAnsi="Arial" w:cs="Arial"/>
          <w:sz w:val="22"/>
          <w:szCs w:val="22"/>
        </w:rPr>
      </w:pPr>
    </w:p>
    <w:p w:rsidR="004C4BE1" w:rsidRPr="00C07304" w:rsidRDefault="004C4BE1" w:rsidP="004C4BE1">
      <w:pPr>
        <w:ind w:right="50"/>
        <w:jc w:val="both"/>
        <w:rPr>
          <w:rFonts w:ascii="Arial" w:hAnsi="Arial" w:cs="Arial"/>
          <w:b/>
          <w:sz w:val="22"/>
          <w:szCs w:val="22"/>
        </w:rPr>
      </w:pPr>
      <w:r w:rsidRPr="00C07304">
        <w:rPr>
          <w:rFonts w:ascii="Arial" w:hAnsi="Arial" w:cs="Arial"/>
          <w:b/>
          <w:sz w:val="22"/>
          <w:szCs w:val="22"/>
        </w:rPr>
        <w:t xml:space="preserve">2.- LABORATORIO                        </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Biometría  Hemática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75.00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Examen general de orina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41.00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Reacciones Febriles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84</w:t>
      </w:r>
      <w:r w:rsidRPr="00C07304">
        <w:rPr>
          <w:rFonts w:ascii="Arial" w:hAnsi="Arial" w:cs="Arial"/>
          <w:sz w:val="22"/>
          <w:szCs w:val="22"/>
        </w:rPr>
        <w:t>.00.</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Prueba de embarazo</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86</w:t>
      </w:r>
      <w:r w:rsidRPr="00C07304">
        <w:rPr>
          <w:rFonts w:ascii="Arial" w:hAnsi="Arial" w:cs="Arial"/>
          <w:sz w:val="22"/>
          <w:szCs w:val="22"/>
        </w:rPr>
        <w:t>.00.</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Fórmula roja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60.00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Grupo y RH</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60.00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Exámenes prenupciales (pareja)</w:t>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$ 531.00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proofErr w:type="spellStart"/>
      <w:r w:rsidRPr="00C07304">
        <w:rPr>
          <w:rFonts w:ascii="Arial" w:hAnsi="Arial" w:cs="Arial"/>
          <w:sz w:val="22"/>
          <w:szCs w:val="22"/>
        </w:rPr>
        <w:t>Coproparasitoscopico</w:t>
      </w:r>
      <w:proofErr w:type="spellEnd"/>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84.00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Glicemia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51.00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Química Sanguínea (glucosa, urea y creatinina)</w:t>
      </w:r>
      <w:r>
        <w:rPr>
          <w:rFonts w:ascii="Arial" w:hAnsi="Arial" w:cs="Arial"/>
          <w:sz w:val="22"/>
          <w:szCs w:val="22"/>
        </w:rPr>
        <w:tab/>
        <w:t>$ 291.50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VDRL</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84.00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b/>
          <w:sz w:val="22"/>
          <w:szCs w:val="22"/>
        </w:rPr>
      </w:pPr>
      <w:r w:rsidRPr="00C07304">
        <w:rPr>
          <w:rFonts w:ascii="Arial" w:hAnsi="Arial" w:cs="Arial"/>
          <w:b/>
          <w:sz w:val="22"/>
          <w:szCs w:val="22"/>
        </w:rPr>
        <w:t>3.- URGENCIAS</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Tensión Arterial</w:t>
      </w:r>
      <w:r w:rsidRPr="00C07304">
        <w:rPr>
          <w:rFonts w:ascii="Arial" w:hAnsi="Arial" w:cs="Arial"/>
          <w:sz w:val="22"/>
          <w:szCs w:val="22"/>
        </w:rPr>
        <w:tab/>
      </w:r>
      <w:r w:rsidRPr="00C07304">
        <w:rPr>
          <w:rFonts w:ascii="Arial" w:hAnsi="Arial" w:cs="Arial"/>
          <w:sz w:val="22"/>
          <w:szCs w:val="22"/>
        </w:rPr>
        <w:tab/>
      </w:r>
      <w:r w:rsidRPr="00C07304">
        <w:rPr>
          <w:rFonts w:ascii="Arial" w:hAnsi="Arial" w:cs="Arial"/>
          <w:b/>
          <w:sz w:val="22"/>
          <w:szCs w:val="22"/>
        </w:rPr>
        <w:tab/>
      </w:r>
      <w:r w:rsidRPr="00C07304">
        <w:rPr>
          <w:rFonts w:ascii="Arial" w:hAnsi="Arial" w:cs="Arial"/>
          <w:b/>
          <w:sz w:val="22"/>
          <w:szCs w:val="22"/>
        </w:rPr>
        <w:tab/>
      </w:r>
      <w:r>
        <w:rPr>
          <w:rFonts w:ascii="Arial" w:hAnsi="Arial" w:cs="Arial"/>
          <w:b/>
          <w:sz w:val="22"/>
          <w:szCs w:val="22"/>
        </w:rPr>
        <w:tab/>
      </w:r>
      <w:r>
        <w:rPr>
          <w:rFonts w:ascii="Arial" w:hAnsi="Arial" w:cs="Arial"/>
          <w:sz w:val="22"/>
          <w:szCs w:val="22"/>
        </w:rPr>
        <w:t>$ 17.00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Aplicaciones c/jeringa intramuscular</w:t>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$ 17</w:t>
      </w:r>
      <w:r w:rsidRPr="00C07304">
        <w:rPr>
          <w:rFonts w:ascii="Arial" w:hAnsi="Arial" w:cs="Arial"/>
          <w:sz w:val="22"/>
          <w:szCs w:val="22"/>
        </w:rPr>
        <w:t>.00.</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Aplicación Intravenosa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$ 33.00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Nebulizaciones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$ 17</w:t>
      </w:r>
      <w:r w:rsidRPr="00C07304">
        <w:rPr>
          <w:rFonts w:ascii="Arial" w:hAnsi="Arial" w:cs="Arial"/>
          <w:sz w:val="22"/>
          <w:szCs w:val="22"/>
        </w:rPr>
        <w:t>.00.</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Retirar suturas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$ 26.5</w:t>
      </w:r>
      <w:r w:rsidRPr="00C07304">
        <w:rPr>
          <w:rFonts w:ascii="Arial" w:hAnsi="Arial" w:cs="Arial"/>
          <w:sz w:val="22"/>
          <w:szCs w:val="22"/>
        </w:rPr>
        <w:t>0.</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Lavado  ótico</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$ 33.00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Fototerapia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$124.00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Lavado Gástrico</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$ 101.00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Férula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$ 101.00</w:t>
      </w:r>
      <w:r w:rsidRPr="00C07304">
        <w:rPr>
          <w:rFonts w:ascii="Arial" w:hAnsi="Arial" w:cs="Arial"/>
          <w:sz w:val="22"/>
          <w:szCs w:val="22"/>
        </w:rPr>
        <w:t>.</w:t>
      </w:r>
    </w:p>
    <w:p w:rsidR="004C4BE1" w:rsidRPr="00C07304" w:rsidRDefault="004C4BE1" w:rsidP="004C4BE1">
      <w:pPr>
        <w:jc w:val="both"/>
        <w:rPr>
          <w:rFonts w:ascii="Arial" w:hAnsi="Arial" w:cs="Arial"/>
          <w:sz w:val="22"/>
          <w:szCs w:val="22"/>
        </w:rPr>
      </w:pPr>
    </w:p>
    <w:p w:rsidR="004C4BE1" w:rsidRPr="00C07304" w:rsidRDefault="004C4BE1" w:rsidP="004C4BE1">
      <w:pPr>
        <w:ind w:right="50"/>
        <w:jc w:val="both"/>
        <w:rPr>
          <w:rFonts w:ascii="Arial" w:hAnsi="Arial" w:cs="Arial"/>
          <w:b/>
          <w:bCs/>
          <w:sz w:val="22"/>
          <w:szCs w:val="22"/>
        </w:rPr>
      </w:pPr>
      <w:r w:rsidRPr="00C07304">
        <w:rPr>
          <w:rFonts w:ascii="Arial" w:hAnsi="Arial" w:cs="Arial"/>
          <w:b/>
          <w:bCs/>
          <w:sz w:val="22"/>
          <w:szCs w:val="22"/>
        </w:rPr>
        <w:t>4.- HONORARIOS</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Aplicación de suero</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bCs/>
          <w:sz w:val="22"/>
          <w:szCs w:val="22"/>
        </w:rPr>
        <w:tab/>
        <w:t>$ 84.00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Extracción de uña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bCs/>
          <w:sz w:val="22"/>
          <w:szCs w:val="22"/>
        </w:rPr>
        <w:tab/>
        <w:t>$ 67.00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Por sutura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bCs/>
          <w:sz w:val="22"/>
          <w:szCs w:val="22"/>
        </w:rPr>
        <w:tab/>
        <w:t>$ 67</w:t>
      </w:r>
      <w:r w:rsidRPr="00C07304">
        <w:rPr>
          <w:rFonts w:ascii="Arial" w:hAnsi="Arial" w:cs="Arial"/>
          <w:bCs/>
          <w:sz w:val="22"/>
          <w:szCs w:val="22"/>
        </w:rPr>
        <w:t>.00.</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Por curación</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bCs/>
          <w:sz w:val="22"/>
          <w:szCs w:val="22"/>
        </w:rPr>
        <w:tab/>
        <w:t>$ 33.00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 xml:space="preserve">Prueba de </w:t>
      </w:r>
      <w:proofErr w:type="spellStart"/>
      <w:r w:rsidRPr="00C07304">
        <w:rPr>
          <w:rFonts w:ascii="Arial" w:hAnsi="Arial" w:cs="Arial"/>
          <w:bCs/>
          <w:sz w:val="22"/>
          <w:szCs w:val="22"/>
        </w:rPr>
        <w:t>Dextrostix</w:t>
      </w:r>
      <w:proofErr w:type="spellEnd"/>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bCs/>
          <w:sz w:val="22"/>
          <w:szCs w:val="22"/>
        </w:rPr>
        <w:tab/>
        <w:t>$ 40.00</w:t>
      </w:r>
      <w:r w:rsidRPr="00C07304">
        <w:rPr>
          <w:rFonts w:ascii="Arial" w:hAnsi="Arial" w:cs="Arial"/>
          <w:bCs/>
          <w:sz w:val="22"/>
          <w:szCs w:val="22"/>
        </w:rPr>
        <w:t>.</w:t>
      </w:r>
    </w:p>
    <w:p w:rsidR="004C4BE1" w:rsidRPr="00C07304" w:rsidRDefault="004C4BE1" w:rsidP="004C4BE1">
      <w:pPr>
        <w:ind w:right="50"/>
        <w:rPr>
          <w:rFonts w:ascii="Arial" w:hAnsi="Arial" w:cs="Arial"/>
          <w:b/>
          <w:bCs/>
          <w:sz w:val="22"/>
          <w:szCs w:val="22"/>
        </w:rPr>
      </w:pPr>
    </w:p>
    <w:p w:rsidR="004C4BE1" w:rsidRPr="00C07304" w:rsidRDefault="004C4BE1" w:rsidP="004C4BE1">
      <w:pPr>
        <w:ind w:right="50"/>
        <w:rPr>
          <w:rFonts w:ascii="Arial" w:hAnsi="Arial" w:cs="Arial"/>
          <w:b/>
          <w:bCs/>
          <w:sz w:val="22"/>
          <w:szCs w:val="22"/>
        </w:rPr>
      </w:pPr>
      <w:r w:rsidRPr="00C07304">
        <w:rPr>
          <w:rFonts w:ascii="Arial" w:hAnsi="Arial" w:cs="Arial"/>
          <w:b/>
          <w:bCs/>
          <w:sz w:val="22"/>
          <w:szCs w:val="22"/>
        </w:rPr>
        <w:t>5.- EXÁMENES DX.</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Ultra</w:t>
      </w:r>
      <w:r>
        <w:rPr>
          <w:rFonts w:ascii="Arial" w:hAnsi="Arial" w:cs="Arial"/>
          <w:bCs/>
          <w:sz w:val="22"/>
          <w:szCs w:val="22"/>
        </w:rPr>
        <w:t>sonido no obstétrico</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$ 333.00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Pr>
          <w:rFonts w:ascii="Arial" w:hAnsi="Arial" w:cs="Arial"/>
          <w:bCs/>
          <w:sz w:val="22"/>
          <w:szCs w:val="22"/>
        </w:rPr>
        <w:t>Electrocardiograma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$ 164.00</w:t>
      </w:r>
      <w:r w:rsidRPr="00C07304">
        <w:rPr>
          <w:rFonts w:ascii="Arial" w:hAnsi="Arial" w:cs="Arial"/>
          <w:bCs/>
          <w:sz w:val="22"/>
          <w:szCs w:val="22"/>
        </w:rPr>
        <w:t>.</w:t>
      </w:r>
    </w:p>
    <w:p w:rsidR="004C4BE1" w:rsidRPr="00C07304" w:rsidRDefault="004C4BE1" w:rsidP="004C4BE1">
      <w:pPr>
        <w:ind w:right="50"/>
        <w:jc w:val="both"/>
        <w:rPr>
          <w:rFonts w:ascii="Arial" w:hAnsi="Arial" w:cs="Arial"/>
          <w:sz w:val="22"/>
          <w:szCs w:val="22"/>
        </w:rPr>
      </w:pPr>
      <w:r>
        <w:rPr>
          <w:rFonts w:ascii="Arial" w:hAnsi="Arial" w:cs="Arial"/>
          <w:bCs/>
          <w:sz w:val="22"/>
          <w:szCs w:val="22"/>
        </w:rPr>
        <w:t>Radiografía simple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$ 208.00</w:t>
      </w:r>
      <w:r w:rsidRPr="00C07304">
        <w:rPr>
          <w:rFonts w:ascii="Arial" w:hAnsi="Arial" w:cs="Arial"/>
          <w:bCs/>
          <w:sz w:val="22"/>
          <w:szCs w:val="22"/>
        </w:rPr>
        <w:t>.</w:t>
      </w:r>
    </w:p>
    <w:p w:rsidR="004C4BE1" w:rsidRPr="00C07304" w:rsidRDefault="004C4BE1" w:rsidP="004C4BE1">
      <w:pPr>
        <w:tabs>
          <w:tab w:val="left" w:pos="720"/>
        </w:tabs>
        <w:ind w:right="50"/>
        <w:jc w:val="both"/>
        <w:rPr>
          <w:rFonts w:ascii="Arial" w:hAnsi="Arial" w:cs="Arial"/>
          <w:sz w:val="22"/>
          <w:szCs w:val="22"/>
        </w:rPr>
      </w:pPr>
    </w:p>
    <w:p w:rsidR="004C4BE1" w:rsidRPr="00C07304" w:rsidRDefault="004C4BE1" w:rsidP="004C4BE1">
      <w:pPr>
        <w:tabs>
          <w:tab w:val="left" w:pos="720"/>
        </w:tabs>
        <w:ind w:right="50"/>
        <w:jc w:val="both"/>
        <w:rPr>
          <w:rFonts w:ascii="Arial" w:hAnsi="Arial" w:cs="Arial"/>
          <w:b/>
          <w:sz w:val="22"/>
          <w:szCs w:val="22"/>
        </w:rPr>
      </w:pPr>
      <w:r w:rsidRPr="00C07304">
        <w:rPr>
          <w:rFonts w:ascii="Arial" w:hAnsi="Arial" w:cs="Arial"/>
          <w:b/>
          <w:sz w:val="22"/>
          <w:szCs w:val="22"/>
        </w:rPr>
        <w:t>6.- INTERVENCIONES QUIRÚRGICAS</w:t>
      </w:r>
    </w:p>
    <w:p w:rsidR="004C4BE1" w:rsidRPr="00C07304" w:rsidRDefault="004C4BE1" w:rsidP="004C4BE1">
      <w:pPr>
        <w:tabs>
          <w:tab w:val="left" w:pos="720"/>
        </w:tabs>
        <w:ind w:right="50"/>
        <w:jc w:val="both"/>
        <w:rPr>
          <w:rFonts w:ascii="Arial" w:hAnsi="Arial" w:cs="Arial"/>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sz w:val="22"/>
          <w:szCs w:val="22"/>
        </w:rPr>
        <w:t xml:space="preserve">Parto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bCs/>
          <w:sz w:val="22"/>
          <w:szCs w:val="22"/>
        </w:rPr>
        <w:t xml:space="preserve">$ </w:t>
      </w:r>
      <w:r>
        <w:rPr>
          <w:rFonts w:ascii="Arial" w:hAnsi="Arial" w:cs="Arial"/>
          <w:bCs/>
          <w:sz w:val="22"/>
          <w:szCs w:val="22"/>
        </w:rPr>
        <w:t xml:space="preserve"> 2,648.00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 xml:space="preserve">Cesárea </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8,749</w:t>
      </w:r>
      <w:r w:rsidRPr="00C07304">
        <w:rPr>
          <w:rFonts w:ascii="Arial" w:hAnsi="Arial" w:cs="Arial"/>
          <w:bCs/>
          <w:sz w:val="22"/>
          <w:szCs w:val="22"/>
        </w:rPr>
        <w:t>.00.</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Cirugía menor de mama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3,293.00</w:t>
      </w:r>
      <w:r w:rsidRPr="00C07304">
        <w:rPr>
          <w:rFonts w:ascii="Arial" w:hAnsi="Arial" w:cs="Arial"/>
          <w:bCs/>
          <w:sz w:val="22"/>
          <w:szCs w:val="22"/>
        </w:rPr>
        <w:t>.</w:t>
      </w:r>
    </w:p>
    <w:p w:rsidR="004C4BE1" w:rsidRPr="00C07304" w:rsidRDefault="004C4BE1" w:rsidP="004C4BE1">
      <w:pPr>
        <w:ind w:right="-34"/>
        <w:jc w:val="both"/>
        <w:rPr>
          <w:rFonts w:ascii="Arial" w:hAnsi="Arial" w:cs="Arial"/>
          <w:bCs/>
          <w:sz w:val="22"/>
          <w:szCs w:val="22"/>
        </w:rPr>
      </w:pPr>
      <w:r w:rsidRPr="00C07304">
        <w:rPr>
          <w:rFonts w:ascii="Arial" w:hAnsi="Arial" w:cs="Arial"/>
          <w:bCs/>
          <w:sz w:val="22"/>
          <w:szCs w:val="22"/>
        </w:rPr>
        <w:t>Salpingoclasia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5,145.00</w:t>
      </w:r>
      <w:r w:rsidRPr="00C07304">
        <w:rPr>
          <w:rFonts w:ascii="Arial" w:hAnsi="Arial" w:cs="Arial"/>
          <w:bCs/>
          <w:sz w:val="22"/>
          <w:szCs w:val="22"/>
        </w:rPr>
        <w:t>.</w:t>
      </w:r>
    </w:p>
    <w:p w:rsidR="004C4BE1" w:rsidRPr="00C07304" w:rsidRDefault="004C4BE1" w:rsidP="004C4BE1">
      <w:pPr>
        <w:ind w:right="-34"/>
        <w:jc w:val="both"/>
        <w:rPr>
          <w:rFonts w:ascii="Arial" w:hAnsi="Arial" w:cs="Arial"/>
          <w:bCs/>
          <w:sz w:val="22"/>
          <w:szCs w:val="22"/>
        </w:rPr>
      </w:pPr>
      <w:r w:rsidRPr="00C07304">
        <w:rPr>
          <w:rFonts w:ascii="Arial" w:hAnsi="Arial" w:cs="Arial"/>
          <w:bCs/>
          <w:sz w:val="22"/>
          <w:szCs w:val="22"/>
        </w:rPr>
        <w:t xml:space="preserve">Cesárea más </w:t>
      </w:r>
      <w:proofErr w:type="spellStart"/>
      <w:r w:rsidRPr="00C07304">
        <w:rPr>
          <w:rFonts w:ascii="Arial" w:hAnsi="Arial" w:cs="Arial"/>
          <w:bCs/>
          <w:sz w:val="22"/>
          <w:szCs w:val="22"/>
        </w:rPr>
        <w:t>salpingo</w:t>
      </w:r>
      <w:proofErr w:type="spellEnd"/>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ab/>
        <w:t>$10,606.00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lastRenderedPageBreak/>
        <w:t>Legrado uterino</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4,470.00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Quiste de ovario</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6,620.00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proofErr w:type="spellStart"/>
      <w:r w:rsidRPr="00C07304">
        <w:rPr>
          <w:rFonts w:ascii="Arial" w:hAnsi="Arial" w:cs="Arial"/>
          <w:bCs/>
          <w:sz w:val="22"/>
          <w:szCs w:val="22"/>
        </w:rPr>
        <w:t>Colpoperinoerrafia</w:t>
      </w:r>
      <w:proofErr w:type="spellEnd"/>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6,952.50</w:t>
      </w:r>
      <w:r w:rsidRPr="00C07304">
        <w:rPr>
          <w:rFonts w:ascii="Arial" w:hAnsi="Arial" w:cs="Arial"/>
          <w:bCs/>
          <w:sz w:val="22"/>
          <w:szCs w:val="22"/>
        </w:rPr>
        <w:t>.</w:t>
      </w:r>
    </w:p>
    <w:p w:rsidR="004C4BE1" w:rsidRPr="00C07304" w:rsidRDefault="004C4BE1" w:rsidP="004C4BE1">
      <w:pPr>
        <w:ind w:right="-34"/>
        <w:jc w:val="both"/>
        <w:rPr>
          <w:rFonts w:ascii="Arial" w:hAnsi="Arial" w:cs="Arial"/>
          <w:bCs/>
          <w:sz w:val="22"/>
          <w:szCs w:val="22"/>
        </w:rPr>
      </w:pPr>
      <w:r w:rsidRPr="00C07304">
        <w:rPr>
          <w:rFonts w:ascii="Arial" w:hAnsi="Arial" w:cs="Arial"/>
          <w:bCs/>
          <w:sz w:val="22"/>
          <w:szCs w:val="22"/>
        </w:rPr>
        <w:t>Histerectomía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bCs/>
          <w:sz w:val="22"/>
          <w:szCs w:val="22"/>
        </w:rPr>
        <w:tab/>
      </w:r>
      <w:r w:rsidRPr="00C07304">
        <w:rPr>
          <w:rFonts w:ascii="Arial" w:hAnsi="Arial" w:cs="Arial"/>
          <w:bCs/>
          <w:sz w:val="22"/>
          <w:szCs w:val="22"/>
        </w:rPr>
        <w:t xml:space="preserve">$ </w:t>
      </w:r>
      <w:r>
        <w:rPr>
          <w:rFonts w:ascii="Arial" w:hAnsi="Arial" w:cs="Arial"/>
          <w:bCs/>
          <w:sz w:val="22"/>
          <w:szCs w:val="22"/>
        </w:rPr>
        <w:t xml:space="preserve"> 7,946.00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Apendicetomía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7,946.00</w:t>
      </w:r>
      <w:r w:rsidRPr="00C07304">
        <w:rPr>
          <w:rFonts w:ascii="Arial" w:hAnsi="Arial" w:cs="Arial"/>
          <w:bCs/>
          <w:sz w:val="22"/>
          <w:szCs w:val="22"/>
        </w:rPr>
        <w:t>.</w:t>
      </w:r>
    </w:p>
    <w:p w:rsidR="004C4BE1" w:rsidRPr="00C07304" w:rsidRDefault="004C4BE1" w:rsidP="004C4BE1">
      <w:pPr>
        <w:ind w:right="-34"/>
        <w:jc w:val="both"/>
        <w:rPr>
          <w:rFonts w:ascii="Arial" w:hAnsi="Arial" w:cs="Arial"/>
          <w:bCs/>
          <w:sz w:val="22"/>
          <w:szCs w:val="22"/>
        </w:rPr>
      </w:pPr>
      <w:r w:rsidRPr="00C07304">
        <w:rPr>
          <w:rFonts w:ascii="Arial" w:hAnsi="Arial" w:cs="Arial"/>
          <w:bCs/>
          <w:sz w:val="22"/>
          <w:szCs w:val="22"/>
        </w:rPr>
        <w:t>Hernias</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7,946.00</w:t>
      </w:r>
      <w:r w:rsidRPr="00C07304">
        <w:rPr>
          <w:rFonts w:ascii="Arial" w:hAnsi="Arial" w:cs="Arial"/>
          <w:bCs/>
          <w:sz w:val="22"/>
          <w:szCs w:val="22"/>
        </w:rPr>
        <w:t>.</w:t>
      </w:r>
    </w:p>
    <w:p w:rsidR="004C4BE1" w:rsidRPr="00C07304" w:rsidRDefault="004C4BE1" w:rsidP="004C4BE1">
      <w:pPr>
        <w:ind w:right="-34"/>
        <w:jc w:val="both"/>
        <w:rPr>
          <w:rFonts w:ascii="Arial" w:hAnsi="Arial" w:cs="Arial"/>
          <w:bCs/>
          <w:sz w:val="22"/>
          <w:szCs w:val="22"/>
        </w:rPr>
      </w:pPr>
      <w:r w:rsidRPr="00C07304">
        <w:rPr>
          <w:rFonts w:ascii="Arial" w:hAnsi="Arial" w:cs="Arial"/>
          <w:bCs/>
          <w:sz w:val="22"/>
          <w:szCs w:val="22"/>
        </w:rPr>
        <w:t>Circuncisión lactante menor</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bCs/>
          <w:sz w:val="22"/>
          <w:szCs w:val="22"/>
        </w:rPr>
        <w:tab/>
      </w:r>
      <w:r w:rsidRPr="00C07304">
        <w:rPr>
          <w:rFonts w:ascii="Arial" w:hAnsi="Arial" w:cs="Arial"/>
          <w:bCs/>
          <w:sz w:val="22"/>
          <w:szCs w:val="22"/>
        </w:rPr>
        <w:t xml:space="preserve">$ </w:t>
      </w:r>
      <w:r>
        <w:rPr>
          <w:rFonts w:ascii="Arial" w:hAnsi="Arial" w:cs="Arial"/>
          <w:bCs/>
          <w:sz w:val="22"/>
          <w:szCs w:val="22"/>
        </w:rPr>
        <w:t xml:space="preserve"> 2,168.00</w:t>
      </w:r>
      <w:r w:rsidRPr="00C07304">
        <w:rPr>
          <w:rFonts w:ascii="Arial" w:hAnsi="Arial" w:cs="Arial"/>
          <w:bCs/>
          <w:sz w:val="22"/>
          <w:szCs w:val="22"/>
        </w:rPr>
        <w:t>.</w:t>
      </w:r>
    </w:p>
    <w:p w:rsidR="004C4BE1" w:rsidRPr="00C07304" w:rsidRDefault="004C4BE1" w:rsidP="004C4BE1">
      <w:pPr>
        <w:ind w:right="-34"/>
        <w:jc w:val="both"/>
        <w:rPr>
          <w:rFonts w:ascii="Arial" w:hAnsi="Arial" w:cs="Arial"/>
          <w:bCs/>
          <w:sz w:val="22"/>
          <w:szCs w:val="22"/>
        </w:rPr>
      </w:pPr>
      <w:r w:rsidRPr="00C07304">
        <w:rPr>
          <w:rFonts w:ascii="Arial" w:hAnsi="Arial" w:cs="Arial"/>
          <w:bCs/>
          <w:sz w:val="22"/>
          <w:szCs w:val="22"/>
        </w:rPr>
        <w:t>Circuncisión lactante mayor</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Pr>
          <w:rFonts w:ascii="Arial" w:hAnsi="Arial" w:cs="Arial"/>
          <w:bCs/>
          <w:sz w:val="22"/>
          <w:szCs w:val="22"/>
        </w:rPr>
        <w:tab/>
      </w:r>
      <w:r w:rsidRPr="00C07304">
        <w:rPr>
          <w:rFonts w:ascii="Arial" w:hAnsi="Arial" w:cs="Arial"/>
          <w:bCs/>
          <w:sz w:val="22"/>
          <w:szCs w:val="22"/>
        </w:rPr>
        <w:t xml:space="preserve">$ </w:t>
      </w:r>
      <w:r>
        <w:rPr>
          <w:rFonts w:ascii="Arial" w:hAnsi="Arial" w:cs="Arial"/>
          <w:bCs/>
          <w:sz w:val="22"/>
          <w:szCs w:val="22"/>
        </w:rPr>
        <w:t xml:space="preserve"> 6,787.00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Cirugía de traumatología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8,279.00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Colecistectomía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6,983.00</w:t>
      </w:r>
      <w:r w:rsidRPr="00C07304">
        <w:rPr>
          <w:rFonts w:ascii="Arial" w:hAnsi="Arial" w:cs="Arial"/>
          <w:bCs/>
          <w:sz w:val="22"/>
          <w:szCs w:val="22"/>
        </w:rPr>
        <w:t>.</w:t>
      </w:r>
    </w:p>
    <w:p w:rsidR="004C4BE1" w:rsidRPr="00C07304" w:rsidRDefault="004C4BE1" w:rsidP="004C4BE1">
      <w:pPr>
        <w:ind w:right="-34"/>
        <w:jc w:val="both"/>
        <w:rPr>
          <w:rFonts w:ascii="Arial" w:hAnsi="Arial" w:cs="Arial"/>
          <w:bCs/>
          <w:sz w:val="22"/>
          <w:szCs w:val="22"/>
        </w:rPr>
      </w:pPr>
      <w:r w:rsidRPr="00C07304">
        <w:rPr>
          <w:rFonts w:ascii="Arial" w:hAnsi="Arial" w:cs="Arial"/>
          <w:bCs/>
          <w:sz w:val="22"/>
          <w:szCs w:val="22"/>
        </w:rPr>
        <w:t>Pólipo cervical</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4,488.00</w:t>
      </w:r>
      <w:r w:rsidRPr="00C07304">
        <w:rPr>
          <w:rFonts w:ascii="Arial" w:hAnsi="Arial" w:cs="Arial"/>
          <w:bCs/>
          <w:sz w:val="22"/>
          <w:szCs w:val="22"/>
        </w:rPr>
        <w:t>.</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Quiste de mama con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5,793</w:t>
      </w:r>
      <w:r w:rsidRPr="00C07304">
        <w:rPr>
          <w:rFonts w:ascii="Arial" w:hAnsi="Arial" w:cs="Arial"/>
          <w:bCs/>
          <w:sz w:val="22"/>
          <w:szCs w:val="22"/>
        </w:rPr>
        <w:t>.00.</w:t>
      </w:r>
    </w:p>
    <w:p w:rsidR="004C4BE1" w:rsidRPr="00C07304" w:rsidRDefault="004C4BE1" w:rsidP="004C4BE1">
      <w:pPr>
        <w:ind w:right="-34"/>
        <w:jc w:val="both"/>
        <w:rPr>
          <w:rFonts w:ascii="Arial" w:hAnsi="Arial" w:cs="Arial"/>
          <w:bCs/>
          <w:sz w:val="22"/>
          <w:szCs w:val="22"/>
        </w:rPr>
      </w:pPr>
      <w:r w:rsidRPr="00C07304">
        <w:rPr>
          <w:rFonts w:ascii="Arial" w:hAnsi="Arial" w:cs="Arial"/>
          <w:bCs/>
          <w:sz w:val="22"/>
          <w:szCs w:val="22"/>
        </w:rPr>
        <w:t>Quiste de mama sin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4,139</w:t>
      </w:r>
      <w:r w:rsidRPr="00C07304">
        <w:rPr>
          <w:rFonts w:ascii="Arial" w:hAnsi="Arial" w:cs="Arial"/>
          <w:bCs/>
          <w:sz w:val="22"/>
          <w:szCs w:val="22"/>
        </w:rPr>
        <w:t>.00.</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1 hora de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828</w:t>
      </w:r>
      <w:r w:rsidRPr="00C07304">
        <w:rPr>
          <w:rFonts w:ascii="Arial" w:hAnsi="Arial" w:cs="Arial"/>
          <w:bCs/>
          <w:sz w:val="22"/>
          <w:szCs w:val="22"/>
        </w:rPr>
        <w:t>.00</w:t>
      </w:r>
    </w:p>
    <w:p w:rsidR="004C4BE1" w:rsidRPr="00C07304" w:rsidRDefault="004C4BE1" w:rsidP="004C4BE1">
      <w:pPr>
        <w:ind w:right="50"/>
        <w:jc w:val="both"/>
        <w:rPr>
          <w:rFonts w:ascii="Arial" w:hAnsi="Arial" w:cs="Arial"/>
          <w:bCs/>
          <w:sz w:val="22"/>
          <w:szCs w:val="22"/>
        </w:rPr>
      </w:pPr>
      <w:proofErr w:type="spellStart"/>
      <w:r w:rsidRPr="00C07304">
        <w:rPr>
          <w:rFonts w:ascii="Arial" w:hAnsi="Arial" w:cs="Arial"/>
          <w:bCs/>
          <w:sz w:val="22"/>
          <w:szCs w:val="22"/>
        </w:rPr>
        <w:t>Hemorroidectomia</w:t>
      </w:r>
      <w:proofErr w:type="spellEnd"/>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8,277.5</w:t>
      </w:r>
      <w:r w:rsidRPr="00C07304">
        <w:rPr>
          <w:rFonts w:ascii="Arial" w:hAnsi="Arial" w:cs="Arial"/>
          <w:bCs/>
          <w:sz w:val="22"/>
          <w:szCs w:val="22"/>
        </w:rPr>
        <w:t>0.</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Debridación con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6,620.00</w:t>
      </w:r>
      <w:r w:rsidRPr="00C07304">
        <w:rPr>
          <w:rFonts w:ascii="Arial" w:hAnsi="Arial" w:cs="Arial"/>
          <w:bCs/>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bCs/>
          <w:sz w:val="22"/>
          <w:szCs w:val="22"/>
        </w:rPr>
        <w:t>Debridación sin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Pr>
          <w:rFonts w:ascii="Arial" w:hAnsi="Arial" w:cs="Arial"/>
          <w:bCs/>
          <w:sz w:val="22"/>
          <w:szCs w:val="22"/>
        </w:rPr>
        <w:t xml:space="preserve"> 2,980.00</w:t>
      </w:r>
      <w:r w:rsidRPr="00C07304">
        <w:rPr>
          <w:rFonts w:ascii="Arial" w:hAnsi="Arial" w:cs="Arial"/>
          <w:bCs/>
          <w:sz w:val="22"/>
          <w:szCs w:val="22"/>
        </w:rPr>
        <w:t>.</w:t>
      </w:r>
    </w:p>
    <w:p w:rsidR="004C4BE1" w:rsidRPr="00C07304" w:rsidRDefault="004C4BE1" w:rsidP="004C4BE1">
      <w:pPr>
        <w:jc w:val="both"/>
        <w:rPr>
          <w:rFonts w:ascii="Arial" w:hAnsi="Arial" w:cs="Arial"/>
          <w:sz w:val="22"/>
          <w:szCs w:val="22"/>
        </w:rPr>
      </w:pPr>
    </w:p>
    <w:p w:rsidR="004C4BE1" w:rsidRPr="00C07304" w:rsidRDefault="004C4BE1" w:rsidP="004C4BE1">
      <w:pPr>
        <w:ind w:right="50"/>
        <w:jc w:val="both"/>
        <w:rPr>
          <w:rFonts w:ascii="Arial" w:hAnsi="Arial" w:cs="Arial"/>
          <w:b/>
          <w:sz w:val="22"/>
          <w:szCs w:val="22"/>
        </w:rPr>
      </w:pPr>
      <w:r w:rsidRPr="00C07304">
        <w:rPr>
          <w:rFonts w:ascii="Arial" w:hAnsi="Arial" w:cs="Arial"/>
          <w:b/>
          <w:sz w:val="22"/>
          <w:szCs w:val="22"/>
        </w:rPr>
        <w:t>7.- DENTISTA</w:t>
      </w:r>
    </w:p>
    <w:p w:rsidR="004C4BE1" w:rsidRPr="00C07304" w:rsidRDefault="004C4BE1" w:rsidP="004C4BE1">
      <w:pPr>
        <w:ind w:right="50"/>
        <w:jc w:val="both"/>
        <w:rPr>
          <w:rFonts w:ascii="Arial" w:hAnsi="Arial" w:cs="Arial"/>
          <w:sz w:val="22"/>
          <w:szCs w:val="22"/>
        </w:rPr>
      </w:pPr>
      <w:r>
        <w:rPr>
          <w:rFonts w:ascii="Arial" w:hAnsi="Arial" w:cs="Arial"/>
          <w:sz w:val="22"/>
          <w:szCs w:val="22"/>
        </w:rPr>
        <w:t>Consulta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75.00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Cu</w:t>
      </w:r>
      <w:r>
        <w:rPr>
          <w:rFonts w:ascii="Arial" w:hAnsi="Arial" w:cs="Arial"/>
          <w:sz w:val="22"/>
          <w:szCs w:val="22"/>
        </w:rPr>
        <w:t>ración y consulta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99.50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Consulta y profilaxis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Pr>
          <w:rFonts w:ascii="Arial" w:hAnsi="Arial" w:cs="Arial"/>
          <w:sz w:val="22"/>
          <w:szCs w:val="22"/>
        </w:rPr>
        <w:tab/>
        <w:t>$    99.50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Ex</w:t>
      </w:r>
      <w:r>
        <w:rPr>
          <w:rFonts w:ascii="Arial" w:hAnsi="Arial" w:cs="Arial"/>
          <w:sz w:val="22"/>
          <w:szCs w:val="22"/>
        </w:rPr>
        <w:t>tracción de una pieza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67</w:t>
      </w:r>
      <w:r w:rsidRPr="00C07304">
        <w:rPr>
          <w:rFonts w:ascii="Arial" w:hAnsi="Arial" w:cs="Arial"/>
          <w:sz w:val="22"/>
          <w:szCs w:val="22"/>
        </w:rPr>
        <w:t>.00.</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Extracción de raíz incrustada y consulta </w:t>
      </w:r>
      <w:r w:rsidRPr="00C07304">
        <w:rPr>
          <w:rFonts w:ascii="Arial" w:hAnsi="Arial" w:cs="Arial"/>
          <w:sz w:val="22"/>
          <w:szCs w:val="22"/>
        </w:rPr>
        <w:tab/>
      </w:r>
      <w:r>
        <w:rPr>
          <w:rFonts w:ascii="Arial" w:hAnsi="Arial" w:cs="Arial"/>
          <w:sz w:val="22"/>
          <w:szCs w:val="22"/>
        </w:rPr>
        <w:tab/>
        <w:t>$    84.50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Obturación </w:t>
      </w:r>
      <w:r>
        <w:rPr>
          <w:rFonts w:ascii="Arial" w:hAnsi="Arial" w:cs="Arial"/>
          <w:sz w:val="22"/>
          <w:szCs w:val="22"/>
        </w:rPr>
        <w:t>temporal y consulta</w:t>
      </w:r>
      <w:r>
        <w:rPr>
          <w:rFonts w:ascii="Arial" w:hAnsi="Arial" w:cs="Arial"/>
          <w:sz w:val="22"/>
          <w:szCs w:val="22"/>
        </w:rPr>
        <w:tab/>
      </w:r>
      <w:r>
        <w:rPr>
          <w:rFonts w:ascii="Arial" w:hAnsi="Arial" w:cs="Arial"/>
          <w:sz w:val="22"/>
          <w:szCs w:val="22"/>
        </w:rPr>
        <w:tab/>
      </w:r>
      <w:r>
        <w:rPr>
          <w:rFonts w:ascii="Arial" w:hAnsi="Arial" w:cs="Arial"/>
          <w:sz w:val="22"/>
          <w:szCs w:val="22"/>
        </w:rPr>
        <w:tab/>
        <w:t>$    99.50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Obt</w:t>
      </w:r>
      <w:r>
        <w:rPr>
          <w:rFonts w:ascii="Arial" w:hAnsi="Arial" w:cs="Arial"/>
          <w:sz w:val="22"/>
          <w:szCs w:val="22"/>
        </w:rPr>
        <w:t>uración de amalgama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116.50</w:t>
      </w:r>
      <w:r w:rsidRPr="00C07304">
        <w:rPr>
          <w:rFonts w:ascii="Arial" w:hAnsi="Arial" w:cs="Arial"/>
          <w:sz w:val="22"/>
          <w:szCs w:val="22"/>
        </w:rPr>
        <w:t>.</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Obturac</w:t>
      </w:r>
      <w:r>
        <w:rPr>
          <w:rFonts w:ascii="Arial" w:hAnsi="Arial" w:cs="Arial"/>
          <w:sz w:val="22"/>
          <w:szCs w:val="22"/>
        </w:rPr>
        <w:t>ión con resina.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208.00</w:t>
      </w:r>
      <w:r w:rsidRPr="00C07304">
        <w:rPr>
          <w:rFonts w:ascii="Arial" w:hAnsi="Arial" w:cs="Arial"/>
          <w:sz w:val="22"/>
          <w:szCs w:val="22"/>
        </w:rPr>
        <w:t>.</w:t>
      </w:r>
    </w:p>
    <w:p w:rsidR="004C4BE1" w:rsidRDefault="004C4BE1" w:rsidP="00EB50D0">
      <w:pPr>
        <w:ind w:right="50"/>
        <w:jc w:val="both"/>
        <w:rPr>
          <w:rFonts w:ascii="Arial" w:hAnsi="Arial" w:cs="Arial"/>
          <w:sz w:val="22"/>
          <w:szCs w:val="22"/>
        </w:rPr>
      </w:pPr>
      <w:r w:rsidRPr="00C07304">
        <w:rPr>
          <w:rFonts w:ascii="Arial" w:hAnsi="Arial" w:cs="Arial"/>
          <w:sz w:val="22"/>
          <w:szCs w:val="22"/>
        </w:rPr>
        <w:t>Profilaxis con ultr</w:t>
      </w:r>
      <w:r>
        <w:rPr>
          <w:rFonts w:ascii="Arial" w:hAnsi="Arial" w:cs="Arial"/>
          <w:sz w:val="22"/>
          <w:szCs w:val="22"/>
        </w:rPr>
        <w:t xml:space="preserve">asonido             </w:t>
      </w:r>
      <w:r>
        <w:rPr>
          <w:rFonts w:ascii="Arial" w:hAnsi="Arial" w:cs="Arial"/>
          <w:sz w:val="22"/>
          <w:szCs w:val="22"/>
        </w:rPr>
        <w:tab/>
      </w:r>
      <w:r>
        <w:rPr>
          <w:rFonts w:ascii="Arial" w:hAnsi="Arial" w:cs="Arial"/>
          <w:sz w:val="22"/>
          <w:szCs w:val="22"/>
        </w:rPr>
        <w:tab/>
      </w:r>
      <w:r>
        <w:rPr>
          <w:rFonts w:ascii="Arial" w:hAnsi="Arial" w:cs="Arial"/>
          <w:sz w:val="22"/>
          <w:szCs w:val="22"/>
        </w:rPr>
        <w:tab/>
        <w:t>$  220.00</w:t>
      </w:r>
      <w:r w:rsidRPr="00C07304">
        <w:rPr>
          <w:rFonts w:ascii="Arial" w:hAnsi="Arial" w:cs="Arial"/>
          <w:sz w:val="22"/>
          <w:szCs w:val="22"/>
        </w:rPr>
        <w:t>.</w:t>
      </w:r>
    </w:p>
    <w:p w:rsidR="009549AA" w:rsidRDefault="009549AA" w:rsidP="00EB50D0">
      <w:pPr>
        <w:ind w:right="50"/>
        <w:jc w:val="both"/>
        <w:rPr>
          <w:rFonts w:ascii="Arial" w:hAnsi="Arial" w:cs="Arial"/>
          <w:sz w:val="22"/>
          <w:szCs w:val="22"/>
        </w:rPr>
      </w:pPr>
    </w:p>
    <w:p w:rsidR="009549AA" w:rsidRPr="00EB50D0" w:rsidRDefault="009549AA" w:rsidP="00EB50D0">
      <w:pPr>
        <w:ind w:right="50"/>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X</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DE PROTECCIÓN CIVIL</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26.-</w:t>
      </w:r>
      <w:r w:rsidRPr="00C07304">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4C4BE1" w:rsidRPr="00C07304" w:rsidRDefault="004C4BE1" w:rsidP="004C4BE1">
      <w:pPr>
        <w:ind w:right="50"/>
        <w:jc w:val="both"/>
        <w:rPr>
          <w:rFonts w:ascii="Arial" w:hAnsi="Arial" w:cs="Arial"/>
          <w:bCs/>
          <w:sz w:val="22"/>
          <w:szCs w:val="22"/>
        </w:rPr>
      </w:pPr>
      <w:r w:rsidRPr="00C07304">
        <w:rPr>
          <w:rFonts w:ascii="Arial" w:hAnsi="Arial" w:cs="Arial"/>
          <w:bCs/>
          <w:sz w:val="22"/>
          <w:szCs w:val="22"/>
        </w:rPr>
        <w:t xml:space="preserve">Los servicios de protección civil comprenderán: </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 Por la autorización para el uso y quema de fuegos pirotécnicos, incluyendo artificios, así como pirotecnia fría, se pagará conforme a lo siguiente:</w:t>
      </w:r>
    </w:p>
    <w:p w:rsidR="004C4BE1" w:rsidRPr="00C07304" w:rsidRDefault="004C4BE1" w:rsidP="004C4BE1">
      <w:pPr>
        <w:ind w:right="50"/>
        <w:contextualSpacing/>
        <w:jc w:val="both"/>
        <w:rPr>
          <w:rFonts w:ascii="Arial" w:hAnsi="Arial" w:cs="Arial"/>
          <w:sz w:val="22"/>
          <w:szCs w:val="22"/>
        </w:rPr>
      </w:pPr>
      <w:r>
        <w:rPr>
          <w:rFonts w:ascii="Arial" w:hAnsi="Arial" w:cs="Arial"/>
          <w:sz w:val="22"/>
          <w:szCs w:val="22"/>
        </w:rPr>
        <w:t xml:space="preserve">1.- De 0   a 10 </w:t>
      </w:r>
      <w:proofErr w:type="spellStart"/>
      <w:r>
        <w:rPr>
          <w:rFonts w:ascii="Arial" w:hAnsi="Arial" w:cs="Arial"/>
          <w:sz w:val="22"/>
          <w:szCs w:val="22"/>
        </w:rPr>
        <w:t>kgs</w:t>
      </w:r>
      <w:proofErr w:type="spellEnd"/>
      <w:r>
        <w:rPr>
          <w:rFonts w:ascii="Arial" w:hAnsi="Arial" w:cs="Arial"/>
          <w:sz w:val="22"/>
          <w:szCs w:val="22"/>
        </w:rPr>
        <w:t>. $ 436.50</w:t>
      </w:r>
      <w:r w:rsidRPr="00C07304">
        <w:rPr>
          <w:rFonts w:ascii="Arial" w:hAnsi="Arial" w:cs="Arial"/>
          <w:sz w:val="22"/>
          <w:szCs w:val="22"/>
        </w:rPr>
        <w:t xml:space="preserve"> pesos.</w:t>
      </w:r>
    </w:p>
    <w:p w:rsidR="004C4BE1" w:rsidRPr="00316594" w:rsidRDefault="004C4BE1" w:rsidP="004C4BE1">
      <w:pPr>
        <w:ind w:right="50"/>
        <w:contextualSpacing/>
        <w:jc w:val="both"/>
        <w:rPr>
          <w:rFonts w:ascii="Arial" w:hAnsi="Arial" w:cs="Arial"/>
          <w:sz w:val="22"/>
          <w:szCs w:val="22"/>
        </w:rPr>
      </w:pPr>
      <w:r>
        <w:rPr>
          <w:rFonts w:ascii="Arial" w:hAnsi="Arial" w:cs="Arial"/>
          <w:sz w:val="22"/>
          <w:szCs w:val="22"/>
        </w:rPr>
        <w:t xml:space="preserve">2.- De 11 a 30 </w:t>
      </w:r>
      <w:proofErr w:type="spellStart"/>
      <w:r>
        <w:rPr>
          <w:rFonts w:ascii="Arial" w:hAnsi="Arial" w:cs="Arial"/>
          <w:sz w:val="22"/>
          <w:szCs w:val="22"/>
        </w:rPr>
        <w:t>kgs</w:t>
      </w:r>
      <w:proofErr w:type="spellEnd"/>
      <w:r>
        <w:rPr>
          <w:rFonts w:ascii="Arial" w:hAnsi="Arial" w:cs="Arial"/>
          <w:sz w:val="22"/>
          <w:szCs w:val="22"/>
        </w:rPr>
        <w:t>. $ 1,698.</w:t>
      </w:r>
      <w:r w:rsidRPr="00316594">
        <w:rPr>
          <w:rFonts w:ascii="Arial" w:hAnsi="Arial" w:cs="Arial"/>
          <w:sz w:val="22"/>
          <w:szCs w:val="22"/>
        </w:rPr>
        <w:t>00 pesos.</w:t>
      </w:r>
    </w:p>
    <w:p w:rsidR="004C4BE1" w:rsidRPr="00316594" w:rsidRDefault="004C4BE1" w:rsidP="004C4BE1">
      <w:pPr>
        <w:ind w:right="50"/>
        <w:contextualSpacing/>
        <w:jc w:val="both"/>
        <w:rPr>
          <w:rFonts w:ascii="Arial" w:hAnsi="Arial" w:cs="Arial"/>
          <w:sz w:val="22"/>
          <w:szCs w:val="22"/>
        </w:rPr>
      </w:pPr>
      <w:r w:rsidRPr="00316594">
        <w:rPr>
          <w:rFonts w:ascii="Arial" w:hAnsi="Arial" w:cs="Arial"/>
          <w:sz w:val="22"/>
          <w:szCs w:val="22"/>
        </w:rPr>
        <w:t xml:space="preserve">3.- De 31 </w:t>
      </w:r>
      <w:proofErr w:type="spellStart"/>
      <w:r w:rsidRPr="00316594">
        <w:rPr>
          <w:rFonts w:ascii="Arial" w:hAnsi="Arial" w:cs="Arial"/>
          <w:sz w:val="22"/>
          <w:szCs w:val="22"/>
        </w:rPr>
        <w:t>kgs</w:t>
      </w:r>
      <w:proofErr w:type="spellEnd"/>
      <w:r w:rsidRPr="00316594">
        <w:rPr>
          <w:rFonts w:ascii="Arial" w:hAnsi="Arial" w:cs="Arial"/>
          <w:sz w:val="22"/>
          <w:szCs w:val="22"/>
        </w:rPr>
        <w:t>. en adelante $ 4,2</w:t>
      </w:r>
      <w:r w:rsidR="00316594" w:rsidRPr="00316594">
        <w:rPr>
          <w:rFonts w:ascii="Arial" w:hAnsi="Arial" w:cs="Arial"/>
          <w:sz w:val="22"/>
          <w:szCs w:val="22"/>
        </w:rPr>
        <w:t>40.50</w:t>
      </w:r>
      <w:r w:rsidRPr="00316594">
        <w:rPr>
          <w:rFonts w:ascii="Arial" w:hAnsi="Arial" w:cs="Arial"/>
          <w:sz w:val="22"/>
          <w:szCs w:val="22"/>
        </w:rPr>
        <w:t xml:space="preserve"> pesos.</w:t>
      </w:r>
    </w:p>
    <w:p w:rsidR="004C4BE1" w:rsidRPr="00316594" w:rsidRDefault="004C4BE1" w:rsidP="004C4BE1">
      <w:pPr>
        <w:ind w:right="50"/>
        <w:jc w:val="both"/>
        <w:rPr>
          <w:rFonts w:ascii="Arial" w:hAnsi="Arial" w:cs="Arial"/>
          <w:sz w:val="22"/>
          <w:szCs w:val="22"/>
        </w:rPr>
      </w:pPr>
    </w:p>
    <w:p w:rsidR="004C4BE1" w:rsidRPr="00316594" w:rsidRDefault="004C4BE1" w:rsidP="004C4BE1">
      <w:pPr>
        <w:tabs>
          <w:tab w:val="left" w:pos="1139"/>
        </w:tabs>
        <w:jc w:val="both"/>
        <w:rPr>
          <w:rFonts w:ascii="Arial" w:hAnsi="Arial" w:cs="Arial"/>
          <w:sz w:val="22"/>
          <w:szCs w:val="22"/>
        </w:rPr>
      </w:pPr>
      <w:r w:rsidRPr="00316594">
        <w:rPr>
          <w:rFonts w:ascii="Arial" w:hAnsi="Arial" w:cs="Arial"/>
          <w:sz w:val="22"/>
          <w:szCs w:val="22"/>
        </w:rPr>
        <w:t>II.- Por dictamen de seguridad para permisos de la Secretaría de la Defensa Nacional:</w:t>
      </w:r>
    </w:p>
    <w:p w:rsidR="004C4BE1" w:rsidRPr="00316594" w:rsidRDefault="004C4BE1" w:rsidP="004C4BE1">
      <w:pPr>
        <w:ind w:right="50"/>
        <w:jc w:val="both"/>
        <w:rPr>
          <w:rFonts w:ascii="Arial" w:hAnsi="Arial" w:cs="Arial"/>
          <w:sz w:val="22"/>
          <w:szCs w:val="22"/>
        </w:rPr>
      </w:pPr>
    </w:p>
    <w:p w:rsidR="004C4BE1" w:rsidRPr="00316594" w:rsidRDefault="004C4BE1" w:rsidP="004C4BE1">
      <w:pPr>
        <w:ind w:right="50"/>
        <w:contextualSpacing/>
        <w:jc w:val="both"/>
        <w:rPr>
          <w:rFonts w:ascii="Arial" w:hAnsi="Arial" w:cs="Arial"/>
          <w:sz w:val="22"/>
          <w:szCs w:val="22"/>
        </w:rPr>
      </w:pPr>
      <w:r w:rsidRPr="00316594">
        <w:rPr>
          <w:rFonts w:ascii="Arial" w:hAnsi="Arial" w:cs="Arial"/>
          <w:sz w:val="22"/>
          <w:szCs w:val="22"/>
        </w:rPr>
        <w:t xml:space="preserve">1.- Fabricación de pirotécnicos: </w:t>
      </w:r>
      <w:r w:rsidRPr="00316594">
        <w:rPr>
          <w:rFonts w:ascii="Arial" w:hAnsi="Arial" w:cs="Arial"/>
          <w:sz w:val="22"/>
          <w:szCs w:val="22"/>
        </w:rPr>
        <w:tab/>
        <w:t>$ 7,260.50.</w:t>
      </w:r>
    </w:p>
    <w:p w:rsidR="004C4BE1" w:rsidRPr="00316594" w:rsidRDefault="004C4BE1" w:rsidP="004C4BE1">
      <w:pPr>
        <w:ind w:right="50"/>
        <w:contextualSpacing/>
        <w:jc w:val="both"/>
        <w:rPr>
          <w:rFonts w:ascii="Arial" w:hAnsi="Arial" w:cs="Arial"/>
          <w:sz w:val="22"/>
          <w:szCs w:val="22"/>
        </w:rPr>
      </w:pPr>
      <w:r w:rsidRPr="00316594">
        <w:rPr>
          <w:rFonts w:ascii="Arial" w:hAnsi="Arial" w:cs="Arial"/>
          <w:sz w:val="22"/>
          <w:szCs w:val="22"/>
        </w:rPr>
        <w:lastRenderedPageBreak/>
        <w:t xml:space="preserve">2.- Materiales explosivos:  </w:t>
      </w:r>
      <w:r w:rsidRPr="00316594">
        <w:rPr>
          <w:rFonts w:ascii="Arial" w:hAnsi="Arial" w:cs="Arial"/>
          <w:sz w:val="22"/>
          <w:szCs w:val="22"/>
        </w:rPr>
        <w:tab/>
      </w:r>
      <w:r w:rsidRPr="00316594">
        <w:rPr>
          <w:rFonts w:ascii="Arial" w:hAnsi="Arial" w:cs="Arial"/>
          <w:sz w:val="22"/>
          <w:szCs w:val="22"/>
        </w:rPr>
        <w:tab/>
        <w:t>$ 7,260.50.</w:t>
      </w:r>
    </w:p>
    <w:p w:rsidR="004C4BE1" w:rsidRPr="00316594" w:rsidRDefault="004C4BE1" w:rsidP="004C4BE1">
      <w:pPr>
        <w:ind w:right="50"/>
        <w:jc w:val="both"/>
        <w:rPr>
          <w:rFonts w:ascii="Arial" w:hAnsi="Arial" w:cs="Arial"/>
          <w:sz w:val="22"/>
          <w:szCs w:val="22"/>
        </w:rPr>
      </w:pPr>
    </w:p>
    <w:p w:rsidR="004C4BE1" w:rsidRPr="00316594" w:rsidRDefault="004C4BE1" w:rsidP="004C4BE1">
      <w:pPr>
        <w:ind w:right="50"/>
        <w:jc w:val="both"/>
        <w:rPr>
          <w:rFonts w:ascii="Arial" w:hAnsi="Arial" w:cs="Arial"/>
          <w:sz w:val="22"/>
          <w:szCs w:val="22"/>
        </w:rPr>
      </w:pPr>
      <w:r w:rsidRPr="00316594">
        <w:rPr>
          <w:rFonts w:ascii="Arial" w:hAnsi="Arial" w:cs="Arial"/>
          <w:sz w:val="22"/>
          <w:szCs w:val="22"/>
        </w:rPr>
        <w:t>III.-Por dictamen y en su caso autorización de programa de protección civil incluyendo programa interno, plan de contingencias o programa especial: $ 1,698.50.</w:t>
      </w:r>
    </w:p>
    <w:p w:rsidR="004C4BE1" w:rsidRPr="00316594" w:rsidRDefault="004C4BE1" w:rsidP="004C4BE1">
      <w:pPr>
        <w:ind w:right="50"/>
        <w:jc w:val="both"/>
        <w:rPr>
          <w:rFonts w:ascii="Arial" w:hAnsi="Arial" w:cs="Arial"/>
          <w:sz w:val="22"/>
          <w:szCs w:val="22"/>
        </w:rPr>
      </w:pPr>
    </w:p>
    <w:p w:rsidR="004C4BE1" w:rsidRPr="00316594" w:rsidRDefault="004C4BE1" w:rsidP="004C4BE1">
      <w:pPr>
        <w:ind w:right="50"/>
        <w:jc w:val="both"/>
        <w:rPr>
          <w:rFonts w:ascii="Arial" w:hAnsi="Arial" w:cs="Arial"/>
          <w:sz w:val="22"/>
          <w:szCs w:val="22"/>
        </w:rPr>
      </w:pPr>
      <w:r w:rsidRPr="00316594">
        <w:rPr>
          <w:rFonts w:ascii="Arial" w:hAnsi="Arial" w:cs="Arial"/>
          <w:sz w:val="22"/>
          <w:szCs w:val="22"/>
        </w:rPr>
        <w:t>IV.- Por dictámenes de seguridad en materia de protección civil relativos a:</w:t>
      </w:r>
    </w:p>
    <w:p w:rsidR="004C4BE1" w:rsidRPr="00316594" w:rsidRDefault="004C4BE1" w:rsidP="004C4BE1">
      <w:pPr>
        <w:ind w:right="50"/>
        <w:jc w:val="both"/>
        <w:rPr>
          <w:rFonts w:ascii="Arial" w:hAnsi="Arial" w:cs="Arial"/>
          <w:sz w:val="22"/>
          <w:szCs w:val="22"/>
        </w:rPr>
      </w:pPr>
    </w:p>
    <w:p w:rsidR="004C4BE1" w:rsidRPr="00316594" w:rsidRDefault="004C4BE1" w:rsidP="004C4BE1">
      <w:pPr>
        <w:ind w:right="50"/>
        <w:jc w:val="both"/>
        <w:rPr>
          <w:rFonts w:ascii="Arial" w:hAnsi="Arial" w:cs="Arial"/>
          <w:sz w:val="22"/>
          <w:szCs w:val="22"/>
        </w:rPr>
      </w:pPr>
      <w:r w:rsidRPr="00316594">
        <w:rPr>
          <w:rFonts w:ascii="Arial" w:hAnsi="Arial" w:cs="Arial"/>
          <w:sz w:val="22"/>
          <w:szCs w:val="22"/>
        </w:rPr>
        <w:t>1.- Eventos masivos o espectáculos</w:t>
      </w:r>
    </w:p>
    <w:p w:rsidR="004C4BE1" w:rsidRPr="00316594" w:rsidRDefault="004C4BE1" w:rsidP="004C4BE1">
      <w:pPr>
        <w:ind w:right="50"/>
        <w:jc w:val="both"/>
        <w:rPr>
          <w:rFonts w:ascii="Arial" w:hAnsi="Arial" w:cs="Arial"/>
          <w:sz w:val="22"/>
          <w:szCs w:val="22"/>
        </w:rPr>
      </w:pPr>
    </w:p>
    <w:p w:rsidR="004C4BE1" w:rsidRPr="00316594" w:rsidRDefault="004C4BE1" w:rsidP="004C4BE1">
      <w:pPr>
        <w:ind w:right="50"/>
        <w:jc w:val="both"/>
        <w:rPr>
          <w:rFonts w:ascii="Arial" w:hAnsi="Arial" w:cs="Arial"/>
          <w:sz w:val="22"/>
          <w:szCs w:val="22"/>
        </w:rPr>
      </w:pPr>
      <w:r w:rsidRPr="00316594">
        <w:rPr>
          <w:rFonts w:ascii="Arial" w:hAnsi="Arial" w:cs="Arial"/>
          <w:sz w:val="22"/>
          <w:szCs w:val="22"/>
        </w:rPr>
        <w:t>a). Con una asistencia de 50 a 999 personas sin consumo de alcohol y/o actividad de beneficio comunitario: $ 1,698.50.</w:t>
      </w:r>
    </w:p>
    <w:p w:rsidR="004C4BE1" w:rsidRPr="00316594" w:rsidRDefault="004C4BE1" w:rsidP="004C4BE1">
      <w:pPr>
        <w:ind w:right="50"/>
        <w:contextualSpacing/>
        <w:jc w:val="both"/>
        <w:rPr>
          <w:rFonts w:ascii="Arial" w:hAnsi="Arial" w:cs="Arial"/>
          <w:sz w:val="22"/>
          <w:szCs w:val="22"/>
        </w:rPr>
      </w:pPr>
      <w:r w:rsidRPr="00316594">
        <w:rPr>
          <w:rFonts w:ascii="Arial" w:hAnsi="Arial" w:cs="Arial"/>
          <w:sz w:val="22"/>
          <w:szCs w:val="22"/>
        </w:rPr>
        <w:t>b). Con una asistencia de 50 a 999 personas con consumo de alcohol: $ 4,240.00</w:t>
      </w:r>
    </w:p>
    <w:p w:rsidR="004C4BE1" w:rsidRPr="00C07304" w:rsidRDefault="004C4BE1" w:rsidP="004C4BE1">
      <w:pPr>
        <w:ind w:right="50"/>
        <w:contextualSpacing/>
        <w:jc w:val="both"/>
        <w:rPr>
          <w:rFonts w:ascii="Arial" w:hAnsi="Arial" w:cs="Arial"/>
          <w:sz w:val="22"/>
          <w:szCs w:val="22"/>
        </w:rPr>
      </w:pPr>
      <w:r w:rsidRPr="00316594">
        <w:rPr>
          <w:rFonts w:ascii="Arial" w:hAnsi="Arial" w:cs="Arial"/>
          <w:sz w:val="22"/>
          <w:szCs w:val="22"/>
        </w:rPr>
        <w:t>c). Con una asistencia de 1,000 a 10,000 personas: $ 8,</w:t>
      </w:r>
      <w:r w:rsidR="00316594" w:rsidRPr="00316594">
        <w:rPr>
          <w:rFonts w:ascii="Arial" w:hAnsi="Arial" w:cs="Arial"/>
          <w:sz w:val="22"/>
          <w:szCs w:val="22"/>
        </w:rPr>
        <w:t>480.50</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2.- En su modalidad de instalaciones temporales.</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contextualSpacing/>
        <w:jc w:val="both"/>
        <w:rPr>
          <w:rFonts w:ascii="Arial" w:hAnsi="Arial" w:cs="Arial"/>
          <w:sz w:val="22"/>
          <w:szCs w:val="22"/>
        </w:rPr>
      </w:pPr>
      <w:r w:rsidRPr="00C07304">
        <w:rPr>
          <w:rFonts w:ascii="Arial" w:hAnsi="Arial" w:cs="Arial"/>
          <w:sz w:val="22"/>
          <w:szCs w:val="22"/>
        </w:rPr>
        <w:t>a). Dictamen de riesgo para instalación de circos y estructuras varias en períodos máximos de 2 semanas:</w:t>
      </w:r>
      <w:r w:rsidRPr="00C07304">
        <w:rPr>
          <w:rFonts w:ascii="Arial" w:hAnsi="Arial" w:cs="Arial"/>
          <w:b/>
          <w:sz w:val="22"/>
          <w:szCs w:val="22"/>
        </w:rPr>
        <w:t xml:space="preserve"> </w:t>
      </w:r>
      <w:r w:rsidRPr="00C07304">
        <w:rPr>
          <w:rFonts w:ascii="Arial" w:hAnsi="Arial" w:cs="Arial"/>
          <w:sz w:val="22"/>
          <w:szCs w:val="22"/>
        </w:rPr>
        <w:t>$ 1</w:t>
      </w:r>
      <w:r>
        <w:rPr>
          <w:rFonts w:ascii="Arial" w:hAnsi="Arial" w:cs="Arial"/>
          <w:sz w:val="22"/>
          <w:szCs w:val="22"/>
        </w:rPr>
        <w:t>,698.50</w:t>
      </w:r>
      <w:r w:rsidRPr="00C07304">
        <w:rPr>
          <w:rFonts w:ascii="Arial" w:hAnsi="Arial" w:cs="Arial"/>
          <w:sz w:val="22"/>
          <w:szCs w:val="22"/>
        </w:rPr>
        <w:t>.</w:t>
      </w:r>
    </w:p>
    <w:p w:rsidR="004C4BE1" w:rsidRPr="00C07304" w:rsidRDefault="004C4BE1" w:rsidP="004C4BE1">
      <w:pPr>
        <w:ind w:right="50"/>
        <w:contextualSpacing/>
        <w:jc w:val="both"/>
        <w:rPr>
          <w:rFonts w:ascii="Arial" w:hAnsi="Arial" w:cs="Arial"/>
          <w:sz w:val="22"/>
          <w:szCs w:val="22"/>
          <w:shd w:val="clear" w:color="auto" w:fill="FFFF00"/>
        </w:rPr>
      </w:pPr>
      <w:r w:rsidRPr="00C07304">
        <w:rPr>
          <w:rFonts w:ascii="Arial" w:hAnsi="Arial" w:cs="Arial"/>
          <w:sz w:val="22"/>
          <w:szCs w:val="22"/>
        </w:rPr>
        <w:t xml:space="preserve">b). Dictamen de riesgo para instalación de juegos mecánicos por períodos máximos de 2 semanas:  </w:t>
      </w:r>
      <w:r>
        <w:rPr>
          <w:rFonts w:ascii="Arial" w:hAnsi="Arial" w:cs="Arial"/>
          <w:sz w:val="22"/>
          <w:szCs w:val="22"/>
        </w:rPr>
        <w:t>$1,698.50</w:t>
      </w:r>
      <w:r w:rsidRPr="00C07304">
        <w:rPr>
          <w:rFonts w:ascii="Arial" w:hAnsi="Arial" w:cs="Arial"/>
          <w:sz w:val="22"/>
          <w:szCs w:val="22"/>
        </w:rPr>
        <w:t>.</w:t>
      </w:r>
    </w:p>
    <w:p w:rsidR="004C4BE1" w:rsidRPr="00C07304" w:rsidRDefault="004C4BE1" w:rsidP="004C4BE1">
      <w:pPr>
        <w:ind w:right="50"/>
        <w:contextualSpacing/>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V.- Por personal asignado a la e</w:t>
      </w:r>
      <w:r>
        <w:rPr>
          <w:rFonts w:ascii="Arial" w:hAnsi="Arial" w:cs="Arial"/>
          <w:sz w:val="22"/>
          <w:szCs w:val="22"/>
        </w:rPr>
        <w:t>valuación de simulacros, $ 435.00</w:t>
      </w:r>
      <w:r w:rsidRPr="00C07304">
        <w:rPr>
          <w:rFonts w:ascii="Arial" w:hAnsi="Arial" w:cs="Arial"/>
          <w:sz w:val="22"/>
          <w:szCs w:val="22"/>
        </w:rPr>
        <w:t xml:space="preserve"> pesos por elemento; cuando dicha actividad sea realizada por el Departamento de Protección Civil del Municipio.</w:t>
      </w:r>
    </w:p>
    <w:p w:rsidR="004C4BE1" w:rsidRPr="00C07304" w:rsidRDefault="004C4BE1" w:rsidP="004C4BE1">
      <w:pPr>
        <w:tabs>
          <w:tab w:val="left" w:pos="720"/>
        </w:tabs>
        <w:ind w:right="50"/>
        <w:jc w:val="both"/>
        <w:rPr>
          <w:rFonts w:ascii="Arial" w:hAnsi="Arial" w:cs="Arial"/>
          <w:sz w:val="22"/>
          <w:szCs w:val="22"/>
        </w:rPr>
      </w:pPr>
      <w:r w:rsidRPr="00C07304">
        <w:rPr>
          <w:rFonts w:ascii="Arial" w:hAnsi="Arial" w:cs="Arial"/>
          <w:sz w:val="22"/>
          <w:szCs w:val="22"/>
        </w:rPr>
        <w:t xml:space="preserve">     </w:t>
      </w:r>
      <w:r w:rsidRPr="00C07304">
        <w:rPr>
          <w:rFonts w:ascii="Arial" w:hAnsi="Arial" w:cs="Arial"/>
          <w:sz w:val="22"/>
          <w:szCs w:val="22"/>
        </w:rPr>
        <w:tab/>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VI.- Otros servicios de protección civil:</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contextualSpacing/>
        <w:jc w:val="both"/>
        <w:rPr>
          <w:rFonts w:ascii="Arial" w:hAnsi="Arial" w:cs="Arial"/>
          <w:sz w:val="22"/>
          <w:szCs w:val="22"/>
        </w:rPr>
      </w:pPr>
      <w:r w:rsidRPr="00C07304">
        <w:rPr>
          <w:rFonts w:ascii="Arial" w:hAnsi="Arial" w:cs="Arial"/>
          <w:sz w:val="22"/>
          <w:szCs w:val="22"/>
        </w:rPr>
        <w:t>1.- Curs</w:t>
      </w:r>
      <w:r>
        <w:rPr>
          <w:rFonts w:ascii="Arial" w:hAnsi="Arial" w:cs="Arial"/>
          <w:sz w:val="22"/>
          <w:szCs w:val="22"/>
        </w:rPr>
        <w:t>os de protección civil: $ 460.00</w:t>
      </w:r>
      <w:r w:rsidRPr="00C07304">
        <w:rPr>
          <w:rFonts w:ascii="Arial" w:hAnsi="Arial" w:cs="Arial"/>
          <w:sz w:val="22"/>
          <w:szCs w:val="22"/>
        </w:rPr>
        <w:t xml:space="preserve"> pesos por persona.</w:t>
      </w:r>
    </w:p>
    <w:p w:rsidR="004C4BE1" w:rsidRPr="00C07304" w:rsidRDefault="004C4BE1" w:rsidP="004C4BE1">
      <w:pPr>
        <w:ind w:right="50"/>
        <w:contextualSpacing/>
        <w:jc w:val="both"/>
        <w:rPr>
          <w:rFonts w:ascii="Arial" w:hAnsi="Arial" w:cs="Arial"/>
          <w:sz w:val="22"/>
          <w:szCs w:val="22"/>
        </w:rPr>
      </w:pPr>
      <w:r w:rsidRPr="00C07304">
        <w:rPr>
          <w:rFonts w:ascii="Arial" w:hAnsi="Arial" w:cs="Arial"/>
          <w:sz w:val="22"/>
          <w:szCs w:val="22"/>
        </w:rPr>
        <w:t>2.- Protección civil preve</w:t>
      </w:r>
      <w:r>
        <w:rPr>
          <w:rFonts w:ascii="Arial" w:hAnsi="Arial" w:cs="Arial"/>
          <w:sz w:val="22"/>
          <w:szCs w:val="22"/>
        </w:rPr>
        <w:t>nción de contingencias: $ 446.00</w:t>
      </w:r>
      <w:r w:rsidRPr="00C07304">
        <w:rPr>
          <w:rFonts w:ascii="Arial" w:hAnsi="Arial" w:cs="Arial"/>
          <w:sz w:val="22"/>
          <w:szCs w:val="22"/>
        </w:rPr>
        <w:t xml:space="preserve"> por persona.</w:t>
      </w:r>
    </w:p>
    <w:p w:rsidR="004C4BE1" w:rsidRPr="00C07304" w:rsidRDefault="004C4BE1" w:rsidP="004C4BE1">
      <w:pPr>
        <w:ind w:right="50"/>
        <w:contextualSpacing/>
        <w:jc w:val="both"/>
        <w:rPr>
          <w:rFonts w:ascii="Arial" w:hAnsi="Arial" w:cs="Arial"/>
          <w:sz w:val="22"/>
          <w:szCs w:val="22"/>
        </w:rPr>
      </w:pPr>
      <w:r w:rsidRPr="00C07304">
        <w:rPr>
          <w:rFonts w:ascii="Arial" w:hAnsi="Arial" w:cs="Arial"/>
          <w:sz w:val="22"/>
          <w:szCs w:val="22"/>
        </w:rPr>
        <w:t>3.- Inspecci</w:t>
      </w:r>
      <w:r>
        <w:rPr>
          <w:rFonts w:ascii="Arial" w:hAnsi="Arial" w:cs="Arial"/>
          <w:sz w:val="22"/>
          <w:szCs w:val="22"/>
        </w:rPr>
        <w:t>ones de protección civil: $ 919.00</w:t>
      </w:r>
      <w:r w:rsidRPr="00C07304">
        <w:rPr>
          <w:rFonts w:ascii="Arial" w:hAnsi="Arial" w:cs="Arial"/>
          <w:sz w:val="22"/>
          <w:szCs w:val="22"/>
        </w:rPr>
        <w:t xml:space="preserve"> pesos; cuando dicha actividad sea realizada por el Departamento de Protección Civil del Municipio.</w:t>
      </w:r>
    </w:p>
    <w:p w:rsidR="004C4BE1" w:rsidRDefault="004C4BE1" w:rsidP="004C4BE1">
      <w:pPr>
        <w:tabs>
          <w:tab w:val="left" w:pos="2500"/>
        </w:tabs>
        <w:jc w:val="both"/>
        <w:rPr>
          <w:rFonts w:ascii="Arial" w:hAnsi="Arial" w:cs="Arial"/>
          <w:sz w:val="22"/>
          <w:szCs w:val="22"/>
        </w:rPr>
      </w:pPr>
    </w:p>
    <w:p w:rsidR="004C71D2" w:rsidRPr="00C07304" w:rsidRDefault="004C71D2" w:rsidP="004C4BE1">
      <w:pPr>
        <w:tabs>
          <w:tab w:val="left" w:pos="2500"/>
        </w:tabs>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NOVENO</w:t>
      </w:r>
    </w:p>
    <w:p w:rsidR="00F234DF" w:rsidRDefault="004C4BE1" w:rsidP="004C4BE1">
      <w:pPr>
        <w:jc w:val="center"/>
        <w:rPr>
          <w:rFonts w:ascii="Arial" w:hAnsi="Arial" w:cs="Arial"/>
          <w:b/>
          <w:bCs/>
          <w:sz w:val="22"/>
          <w:szCs w:val="22"/>
        </w:rPr>
      </w:pPr>
      <w:r w:rsidRPr="00C07304">
        <w:rPr>
          <w:rFonts w:ascii="Arial" w:hAnsi="Arial" w:cs="Arial"/>
          <w:b/>
          <w:bCs/>
          <w:sz w:val="22"/>
          <w:szCs w:val="22"/>
        </w:rPr>
        <w:t>DE LOS DERECHOS POR EXPEDICIÓN DE LICENCIAS, PERMISOS,</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 xml:space="preserve"> AUTORIZACIONES Y CONCESIONES</w:t>
      </w:r>
    </w:p>
    <w:p w:rsidR="004C4BE1" w:rsidRPr="00C07304" w:rsidRDefault="004C4BE1" w:rsidP="004C4BE1">
      <w:pP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POR LA EXPEDICION DE LICENCIAS PARA CONSTRUCCIÓN</w:t>
      </w:r>
    </w:p>
    <w:p w:rsidR="004C4BE1" w:rsidRPr="00C07304" w:rsidRDefault="004C4BE1" w:rsidP="004C4BE1">
      <w:pPr>
        <w:jc w:val="center"/>
        <w:rPr>
          <w:rFonts w:ascii="Arial" w:hAnsi="Arial" w:cs="Arial"/>
          <w:b/>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 xml:space="preserve">ARTÍCULO 27.- </w:t>
      </w:r>
      <w:r w:rsidRPr="00C07304">
        <w:rPr>
          <w:rFonts w:ascii="Arial" w:hAnsi="Arial" w:cs="Arial"/>
          <w:bCs/>
          <w:sz w:val="22"/>
          <w:szCs w:val="22"/>
        </w:rPr>
        <w:t>Son objeto de estos derechos, la expedición de licencias por los conceptos siguientes:</w:t>
      </w:r>
    </w:p>
    <w:p w:rsidR="004C4BE1" w:rsidRPr="00C07304" w:rsidRDefault="004C4BE1" w:rsidP="004C4BE1">
      <w:pPr>
        <w:ind w:right="50"/>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I.- El pago de derechos para el otorgamiento de licencia (permiso de construcción) para las nuevas construcciones, ampliaciones o modificaciones de casa habitación (incluye revisión de planos y documentación) deberá ser de acuerdo a la siguiente tabla.</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sz w:val="22"/>
          <w:szCs w:val="22"/>
        </w:rPr>
        <w:t>1.- Primera categoría</w:t>
      </w:r>
      <w:r w:rsidRPr="00C07304">
        <w:rPr>
          <w:rFonts w:ascii="Arial" w:hAnsi="Arial" w:cs="Arial"/>
          <w:sz w:val="22"/>
          <w:szCs w:val="22"/>
        </w:rPr>
        <w:tab/>
      </w:r>
      <w:r w:rsidRPr="00C07304">
        <w:rPr>
          <w:rFonts w:ascii="Arial" w:hAnsi="Arial" w:cs="Arial"/>
          <w:b/>
          <w:sz w:val="22"/>
          <w:szCs w:val="22"/>
        </w:rPr>
        <w:tab/>
      </w:r>
      <w:r>
        <w:rPr>
          <w:rFonts w:ascii="Arial" w:hAnsi="Arial" w:cs="Arial"/>
          <w:bCs/>
          <w:sz w:val="22"/>
          <w:szCs w:val="22"/>
        </w:rPr>
        <w:t>$12.55</w:t>
      </w:r>
      <w:r w:rsidRPr="00C07304">
        <w:rPr>
          <w:rFonts w:ascii="Arial" w:hAnsi="Arial" w:cs="Arial"/>
          <w:bCs/>
          <w:sz w:val="22"/>
          <w:szCs w:val="22"/>
        </w:rPr>
        <w:t xml:space="preserve"> por m2</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lastRenderedPageBreak/>
        <w:t>2.- Segunda categoría</w:t>
      </w:r>
      <w:r w:rsidRPr="00C07304">
        <w:rPr>
          <w:rFonts w:ascii="Arial" w:hAnsi="Arial" w:cs="Arial"/>
          <w:sz w:val="22"/>
          <w:szCs w:val="22"/>
        </w:rPr>
        <w:tab/>
      </w:r>
      <w:r>
        <w:rPr>
          <w:rFonts w:ascii="Arial" w:hAnsi="Arial" w:cs="Arial"/>
          <w:bCs/>
          <w:sz w:val="22"/>
          <w:szCs w:val="22"/>
        </w:rPr>
        <w:t>$  9.37</w:t>
      </w:r>
      <w:r w:rsidRPr="00C07304">
        <w:rPr>
          <w:rFonts w:ascii="Arial" w:hAnsi="Arial" w:cs="Arial"/>
          <w:bCs/>
          <w:sz w:val="22"/>
          <w:szCs w:val="22"/>
        </w:rPr>
        <w:t xml:space="preserve">  por m2.</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3.- Tercera categoría</w:t>
      </w:r>
      <w:r w:rsidRPr="00C07304">
        <w:rPr>
          <w:rFonts w:ascii="Arial" w:hAnsi="Arial" w:cs="Arial"/>
          <w:sz w:val="22"/>
          <w:szCs w:val="22"/>
        </w:rPr>
        <w:tab/>
      </w:r>
      <w:r w:rsidRPr="00C07304">
        <w:rPr>
          <w:rFonts w:ascii="Arial" w:hAnsi="Arial" w:cs="Arial"/>
          <w:sz w:val="22"/>
          <w:szCs w:val="22"/>
        </w:rPr>
        <w:tab/>
      </w:r>
      <w:r>
        <w:rPr>
          <w:rFonts w:ascii="Arial" w:hAnsi="Arial" w:cs="Arial"/>
          <w:bCs/>
          <w:sz w:val="22"/>
          <w:szCs w:val="22"/>
        </w:rPr>
        <w:t>$  7.84</w:t>
      </w:r>
      <w:r w:rsidRPr="00C07304">
        <w:rPr>
          <w:rFonts w:ascii="Arial" w:hAnsi="Arial" w:cs="Arial"/>
          <w:bCs/>
          <w:sz w:val="22"/>
          <w:szCs w:val="22"/>
        </w:rPr>
        <w:t xml:space="preserve">  por m2.</w:t>
      </w:r>
    </w:p>
    <w:p w:rsidR="004C4BE1" w:rsidRPr="00C07304" w:rsidRDefault="004C4BE1" w:rsidP="004C4BE1">
      <w:pPr>
        <w:jc w:val="both"/>
        <w:rPr>
          <w:rFonts w:ascii="Arial" w:hAnsi="Arial" w:cs="Arial"/>
          <w:sz w:val="22"/>
          <w:szCs w:val="22"/>
        </w:rPr>
      </w:pPr>
      <w:r w:rsidRPr="00C07304">
        <w:rPr>
          <w:rFonts w:ascii="Arial" w:hAnsi="Arial" w:cs="Arial"/>
          <w:sz w:val="22"/>
          <w:szCs w:val="22"/>
        </w:rPr>
        <w:t>4.- Cuarta categoría</w:t>
      </w:r>
      <w:r w:rsidRPr="00C07304">
        <w:rPr>
          <w:rFonts w:ascii="Arial" w:hAnsi="Arial" w:cs="Arial"/>
          <w:sz w:val="22"/>
          <w:szCs w:val="22"/>
        </w:rPr>
        <w:tab/>
      </w:r>
      <w:r w:rsidRPr="00C07304">
        <w:rPr>
          <w:rFonts w:ascii="Arial" w:hAnsi="Arial" w:cs="Arial"/>
          <w:sz w:val="22"/>
          <w:szCs w:val="22"/>
        </w:rPr>
        <w:tab/>
      </w:r>
      <w:r>
        <w:rPr>
          <w:rFonts w:ascii="Arial" w:hAnsi="Arial" w:cs="Arial"/>
          <w:bCs/>
          <w:sz w:val="22"/>
          <w:szCs w:val="22"/>
        </w:rPr>
        <w:t>$  6.48</w:t>
      </w:r>
      <w:r w:rsidRPr="00C07304">
        <w:rPr>
          <w:rFonts w:ascii="Arial" w:hAnsi="Arial" w:cs="Arial"/>
          <w:bCs/>
          <w:sz w:val="22"/>
          <w:szCs w:val="22"/>
        </w:rPr>
        <w:t xml:space="preserve">  por m2.</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II.- El pago de derechos para el otorgamiento de licencia de construcción, ampliación o modificación para las nuevas construcciones de locales comerciales (incluye revisión de planos y </w:t>
      </w:r>
      <w:r>
        <w:rPr>
          <w:rFonts w:ascii="Arial" w:hAnsi="Arial" w:cs="Arial"/>
          <w:bCs/>
          <w:sz w:val="22"/>
          <w:szCs w:val="22"/>
        </w:rPr>
        <w:t>documentación) deberá ser $13.40</w:t>
      </w:r>
      <w:r w:rsidRPr="00C07304">
        <w:rPr>
          <w:rFonts w:ascii="Arial" w:hAnsi="Arial" w:cs="Arial"/>
          <w:bCs/>
          <w:sz w:val="22"/>
          <w:szCs w:val="22"/>
        </w:rPr>
        <w:t xml:space="preserve"> M2 y locales industriales de $</w:t>
      </w:r>
      <w:r>
        <w:rPr>
          <w:rFonts w:ascii="Arial" w:hAnsi="Arial" w:cs="Arial"/>
          <w:bCs/>
          <w:sz w:val="22"/>
          <w:szCs w:val="22"/>
        </w:rPr>
        <w:t>19.46</w:t>
      </w:r>
      <w:r w:rsidRPr="00C07304">
        <w:rPr>
          <w:rFonts w:ascii="Arial" w:hAnsi="Arial" w:cs="Arial"/>
          <w:bCs/>
          <w:sz w:val="22"/>
          <w:szCs w:val="22"/>
        </w:rPr>
        <w:t xml:space="preserve"> por metro cuadrado.</w:t>
      </w:r>
    </w:p>
    <w:p w:rsidR="004C4BE1" w:rsidRPr="00C07304" w:rsidRDefault="004C4BE1" w:rsidP="004C4BE1">
      <w:pPr>
        <w:ind w:right="50"/>
        <w:contextualSpacing/>
        <w:jc w:val="both"/>
        <w:rPr>
          <w:rFonts w:ascii="Arial" w:hAnsi="Arial" w:cs="Arial"/>
          <w:bCs/>
          <w:sz w:val="22"/>
          <w:szCs w:val="22"/>
        </w:rPr>
      </w:pPr>
      <w:r w:rsidRPr="00C07304">
        <w:rPr>
          <w:rFonts w:ascii="Arial" w:hAnsi="Arial" w:cs="Arial"/>
          <w:bCs/>
          <w:sz w:val="22"/>
          <w:szCs w:val="22"/>
        </w:rPr>
        <w:t>III.- Por el pago de derechos para la regularización y registro de obra que haya sido realizada con la autorización correspondiente o haya cambiado el uso de suelo autorizado o giro y cumpla con los lineamientos y ordenamientos aplicables, deberá ser de acuerdo a la siguiente tabla:</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Casa Habitación:</w:t>
      </w: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a). Prim</w:t>
      </w:r>
      <w:r>
        <w:rPr>
          <w:rFonts w:ascii="Arial" w:hAnsi="Arial" w:cs="Arial"/>
          <w:sz w:val="22"/>
          <w:szCs w:val="22"/>
        </w:rPr>
        <w:t xml:space="preserve">era categoría           </w:t>
      </w:r>
      <w:r>
        <w:rPr>
          <w:rFonts w:ascii="Arial" w:hAnsi="Arial" w:cs="Arial"/>
          <w:sz w:val="22"/>
          <w:szCs w:val="22"/>
        </w:rPr>
        <w:tab/>
        <w:t>$ 13.62</w:t>
      </w:r>
      <w:r w:rsidRPr="00C07304">
        <w:rPr>
          <w:rFonts w:ascii="Arial" w:hAnsi="Arial" w:cs="Arial"/>
          <w:sz w:val="22"/>
          <w:szCs w:val="22"/>
        </w:rPr>
        <w:t xml:space="preserve"> por m2.</w:t>
      </w: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b). Se</w:t>
      </w:r>
      <w:r>
        <w:rPr>
          <w:rFonts w:ascii="Arial" w:hAnsi="Arial" w:cs="Arial"/>
          <w:sz w:val="22"/>
          <w:szCs w:val="22"/>
        </w:rPr>
        <w:t xml:space="preserve">gunda categoría         </w:t>
      </w:r>
      <w:r>
        <w:rPr>
          <w:rFonts w:ascii="Arial" w:hAnsi="Arial" w:cs="Arial"/>
          <w:sz w:val="22"/>
          <w:szCs w:val="22"/>
        </w:rPr>
        <w:tab/>
        <w:t>$ 11.35</w:t>
      </w:r>
      <w:r w:rsidRPr="00C07304">
        <w:rPr>
          <w:rFonts w:ascii="Arial" w:hAnsi="Arial" w:cs="Arial"/>
          <w:sz w:val="22"/>
          <w:szCs w:val="22"/>
        </w:rPr>
        <w:t xml:space="preserve"> por m2.</w:t>
      </w: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c). Tercer</w:t>
      </w:r>
      <w:r>
        <w:rPr>
          <w:rFonts w:ascii="Arial" w:hAnsi="Arial" w:cs="Arial"/>
          <w:sz w:val="22"/>
          <w:szCs w:val="22"/>
        </w:rPr>
        <w:t xml:space="preserve">a categoría            </w:t>
      </w:r>
      <w:r>
        <w:rPr>
          <w:rFonts w:ascii="Arial" w:hAnsi="Arial" w:cs="Arial"/>
          <w:sz w:val="22"/>
          <w:szCs w:val="22"/>
        </w:rPr>
        <w:tab/>
        <w:t>$   9.66</w:t>
      </w:r>
      <w:r w:rsidRPr="00C07304">
        <w:rPr>
          <w:rFonts w:ascii="Arial" w:hAnsi="Arial" w:cs="Arial"/>
          <w:sz w:val="22"/>
          <w:szCs w:val="22"/>
        </w:rPr>
        <w:t xml:space="preserve"> por m2.</w:t>
      </w: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 xml:space="preserve">d). Cuarta categoría           </w:t>
      </w:r>
      <w:r w:rsidRPr="00C07304">
        <w:rPr>
          <w:rFonts w:ascii="Arial" w:hAnsi="Arial" w:cs="Arial"/>
          <w:sz w:val="22"/>
          <w:szCs w:val="22"/>
        </w:rPr>
        <w:tab/>
      </w:r>
      <w:r>
        <w:rPr>
          <w:rFonts w:ascii="Arial" w:hAnsi="Arial" w:cs="Arial"/>
          <w:sz w:val="22"/>
          <w:szCs w:val="22"/>
        </w:rPr>
        <w:t>$   8.51</w:t>
      </w:r>
      <w:r w:rsidRPr="00C07304">
        <w:rPr>
          <w:rFonts w:ascii="Arial" w:hAnsi="Arial" w:cs="Arial"/>
          <w:sz w:val="22"/>
          <w:szCs w:val="22"/>
        </w:rPr>
        <w:t xml:space="preserve"> por m2.</w:t>
      </w:r>
    </w:p>
    <w:p w:rsidR="004C4BE1" w:rsidRDefault="004C4BE1" w:rsidP="004C4BE1">
      <w:pPr>
        <w:jc w:val="both"/>
        <w:rPr>
          <w:rFonts w:ascii="Arial" w:hAnsi="Arial" w:cs="Arial"/>
          <w:sz w:val="22"/>
          <w:szCs w:val="22"/>
        </w:rPr>
      </w:pPr>
    </w:p>
    <w:p w:rsidR="004C4BE1" w:rsidRPr="00247687" w:rsidRDefault="004C4BE1" w:rsidP="004C4BE1">
      <w:pPr>
        <w:jc w:val="both"/>
        <w:rPr>
          <w:rFonts w:ascii="Arial" w:hAnsi="Arial" w:cs="Arial"/>
          <w:sz w:val="22"/>
          <w:szCs w:val="22"/>
        </w:rPr>
      </w:pPr>
      <w:r w:rsidRPr="00247687">
        <w:rPr>
          <w:rFonts w:ascii="Arial" w:hAnsi="Arial" w:cs="Arial"/>
          <w:sz w:val="22"/>
          <w:szCs w:val="22"/>
        </w:rPr>
        <w:t xml:space="preserve">2.- Comercio e Industria </w:t>
      </w:r>
      <w:r w:rsidRPr="00247687">
        <w:rPr>
          <w:rFonts w:ascii="Arial" w:hAnsi="Arial" w:cs="Arial"/>
          <w:sz w:val="22"/>
          <w:szCs w:val="22"/>
        </w:rPr>
        <w:tab/>
      </w:r>
      <w:r w:rsidRPr="00247687">
        <w:rPr>
          <w:rFonts w:ascii="Arial" w:hAnsi="Arial" w:cs="Arial"/>
          <w:sz w:val="22"/>
          <w:szCs w:val="22"/>
        </w:rPr>
        <w:tab/>
        <w:t>$ 1</w:t>
      </w:r>
      <w:r w:rsidR="00F234DF" w:rsidRPr="00247687">
        <w:rPr>
          <w:rFonts w:ascii="Arial" w:hAnsi="Arial" w:cs="Arial"/>
          <w:sz w:val="22"/>
          <w:szCs w:val="22"/>
        </w:rPr>
        <w:t>5.9</w:t>
      </w:r>
      <w:r w:rsidRPr="00247687">
        <w:rPr>
          <w:rFonts w:ascii="Arial" w:hAnsi="Arial" w:cs="Arial"/>
          <w:sz w:val="22"/>
          <w:szCs w:val="22"/>
        </w:rPr>
        <w:t>0 por m2.</w:t>
      </w:r>
    </w:p>
    <w:p w:rsidR="004C4BE1" w:rsidRPr="00247687"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247687">
        <w:rPr>
          <w:rFonts w:ascii="Arial" w:hAnsi="Arial" w:cs="Arial"/>
          <w:sz w:val="22"/>
          <w:szCs w:val="22"/>
        </w:rPr>
        <w:t>El</w:t>
      </w:r>
      <w:r w:rsidRPr="00C07304">
        <w:rPr>
          <w:rFonts w:ascii="Arial" w:hAnsi="Arial" w:cs="Arial"/>
          <w:sz w:val="22"/>
          <w:szCs w:val="22"/>
        </w:rPr>
        <w:t xml:space="preserve"> área de construcción que se encuentre registrada en catastro. No se realizará cobro alguno.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IV.- Por la autorización para utilización de la vía pública ocupando parcial o totalmente su superficie, subsuelo o espacio aéreo.</w:t>
      </w:r>
    </w:p>
    <w:p w:rsidR="004C4BE1" w:rsidRPr="00C07304" w:rsidRDefault="004C4BE1" w:rsidP="004C4BE1">
      <w:pPr>
        <w:jc w:val="both"/>
        <w:rPr>
          <w:rFonts w:ascii="Arial" w:hAnsi="Arial" w:cs="Arial"/>
          <w:sz w:val="22"/>
          <w:szCs w:val="22"/>
        </w:rPr>
      </w:pPr>
    </w:p>
    <w:p w:rsidR="004C4BE1" w:rsidRDefault="004C4BE1" w:rsidP="004C4BE1">
      <w:pPr>
        <w:ind w:left="426" w:hanging="426"/>
        <w:jc w:val="both"/>
        <w:rPr>
          <w:rFonts w:ascii="Arial" w:hAnsi="Arial" w:cs="Arial"/>
          <w:sz w:val="22"/>
          <w:szCs w:val="22"/>
        </w:rPr>
      </w:pPr>
      <w:r w:rsidRPr="00C07304">
        <w:rPr>
          <w:rFonts w:ascii="Arial" w:hAnsi="Arial" w:cs="Arial"/>
          <w:sz w:val="22"/>
          <w:szCs w:val="22"/>
        </w:rPr>
        <w:t>1.- Para la Licencia de Construcción, modificación o reparación de infraestructura en vía pública de líneas ocult</w:t>
      </w:r>
      <w:r>
        <w:rPr>
          <w:rFonts w:ascii="Arial" w:hAnsi="Arial" w:cs="Arial"/>
          <w:sz w:val="22"/>
          <w:szCs w:val="22"/>
        </w:rPr>
        <w:t>as o visibles se pagará $ 121.50</w:t>
      </w:r>
      <w:r w:rsidRPr="00C07304">
        <w:rPr>
          <w:rFonts w:ascii="Arial" w:hAnsi="Arial" w:cs="Arial"/>
          <w:sz w:val="22"/>
          <w:szCs w:val="22"/>
        </w:rPr>
        <w:t xml:space="preserve"> por metro lineal. Se otorgará un incentivo al SIMAS Monclova Frontera, correspondiente al 100% en relación a esta cuota.</w:t>
      </w:r>
    </w:p>
    <w:p w:rsidR="00EB50D0" w:rsidRDefault="00EB50D0" w:rsidP="004C4BE1">
      <w:pPr>
        <w:ind w:left="426" w:hanging="426"/>
        <w:jc w:val="both"/>
        <w:rPr>
          <w:rFonts w:ascii="Arial" w:hAnsi="Arial" w:cs="Arial"/>
          <w:sz w:val="22"/>
          <w:szCs w:val="22"/>
        </w:rPr>
      </w:pPr>
    </w:p>
    <w:p w:rsidR="00EB50D0" w:rsidRPr="00C07304" w:rsidRDefault="00EB50D0" w:rsidP="004C4BE1">
      <w:pPr>
        <w:ind w:left="426" w:hanging="426"/>
        <w:jc w:val="both"/>
        <w:rPr>
          <w:rFonts w:ascii="Arial" w:hAnsi="Arial" w:cs="Arial"/>
          <w:sz w:val="22"/>
          <w:szCs w:val="22"/>
        </w:rPr>
      </w:pPr>
    </w:p>
    <w:p w:rsidR="004C4BE1" w:rsidRPr="00C07304" w:rsidRDefault="004C4BE1" w:rsidP="004C4BE1">
      <w:pPr>
        <w:ind w:left="426" w:hanging="426"/>
        <w:jc w:val="both"/>
        <w:rPr>
          <w:rFonts w:ascii="Arial" w:hAnsi="Arial" w:cs="Arial"/>
          <w:sz w:val="22"/>
          <w:szCs w:val="22"/>
        </w:rPr>
      </w:pPr>
      <w:r w:rsidRPr="00C07304">
        <w:rPr>
          <w:rFonts w:ascii="Arial" w:hAnsi="Arial" w:cs="Arial"/>
          <w:sz w:val="22"/>
          <w:szCs w:val="22"/>
        </w:rPr>
        <w:t>2.- Para la autorización de ocupación de la vía pública por instalación del servicio público o privado como obras hidráulicas, cable para líneas subterráneas o aéreas, eléctricas, de telefonía, televisión por cable, fibr</w:t>
      </w:r>
      <w:r>
        <w:rPr>
          <w:rFonts w:ascii="Arial" w:hAnsi="Arial" w:cs="Arial"/>
          <w:sz w:val="22"/>
          <w:szCs w:val="22"/>
        </w:rPr>
        <w:t>a óptica, etc., se pagará $ 2.81</w:t>
      </w:r>
      <w:r w:rsidRPr="00C07304">
        <w:rPr>
          <w:rFonts w:ascii="Arial" w:hAnsi="Arial" w:cs="Arial"/>
          <w:sz w:val="22"/>
          <w:szCs w:val="22"/>
        </w:rPr>
        <w:t xml:space="preserve"> por metro lineal que ocupa de la vía pública, este pago será por evento.</w:t>
      </w:r>
    </w:p>
    <w:p w:rsidR="004C4BE1" w:rsidRPr="00C07304" w:rsidRDefault="004C4BE1" w:rsidP="004C4BE1">
      <w:pPr>
        <w:ind w:left="426" w:hanging="426"/>
        <w:jc w:val="both"/>
        <w:rPr>
          <w:rFonts w:ascii="Arial" w:hAnsi="Arial" w:cs="Arial"/>
          <w:sz w:val="22"/>
          <w:szCs w:val="22"/>
        </w:rPr>
      </w:pPr>
      <w:r w:rsidRPr="00C07304">
        <w:rPr>
          <w:rFonts w:ascii="Arial" w:hAnsi="Arial" w:cs="Arial"/>
          <w:sz w:val="22"/>
          <w:szCs w:val="22"/>
        </w:rPr>
        <w:t>3.- Por la autorización de ocupar la vía pública con material o escombro se pagará una Unidad de Medida y Actualización por día.</w:t>
      </w:r>
    </w:p>
    <w:p w:rsidR="004C4BE1" w:rsidRPr="00C07304" w:rsidRDefault="004C4BE1" w:rsidP="004C4BE1">
      <w:pPr>
        <w:ind w:left="426" w:hanging="426"/>
        <w:jc w:val="both"/>
        <w:rPr>
          <w:rFonts w:ascii="Arial" w:hAnsi="Arial" w:cs="Arial"/>
          <w:sz w:val="22"/>
          <w:szCs w:val="22"/>
        </w:rPr>
      </w:pPr>
      <w:r w:rsidRPr="00C07304">
        <w:rPr>
          <w:rFonts w:ascii="Arial" w:hAnsi="Arial" w:cs="Arial"/>
          <w:sz w:val="22"/>
          <w:szCs w:val="22"/>
        </w:rPr>
        <w:t>4.- Por la autorización de romper el pavimento o hacer cortes en banquetas o guarniciones de la vía pública para ejecución de obras públic</w:t>
      </w:r>
      <w:r>
        <w:rPr>
          <w:rFonts w:ascii="Arial" w:hAnsi="Arial" w:cs="Arial"/>
          <w:sz w:val="22"/>
          <w:szCs w:val="22"/>
        </w:rPr>
        <w:t>as o privadas se pagará $ 120.92</w:t>
      </w:r>
      <w:r w:rsidRPr="00C07304">
        <w:rPr>
          <w:rFonts w:ascii="Arial" w:hAnsi="Arial" w:cs="Arial"/>
          <w:sz w:val="22"/>
          <w:szCs w:val="22"/>
        </w:rPr>
        <w:t xml:space="preserve"> por m2.</w:t>
      </w:r>
    </w:p>
    <w:p w:rsidR="004C4BE1" w:rsidRPr="00C07304" w:rsidRDefault="004C4BE1" w:rsidP="004C4BE1">
      <w:pPr>
        <w:ind w:left="426" w:right="50" w:hanging="426"/>
        <w:jc w:val="both"/>
        <w:rPr>
          <w:rFonts w:ascii="Arial" w:hAnsi="Arial" w:cs="Arial"/>
          <w:sz w:val="22"/>
          <w:szCs w:val="22"/>
        </w:rPr>
      </w:pPr>
      <w:r w:rsidRPr="00C07304">
        <w:rPr>
          <w:rFonts w:ascii="Arial" w:hAnsi="Arial" w:cs="Arial"/>
          <w:sz w:val="22"/>
          <w:szCs w:val="22"/>
        </w:rPr>
        <w:t>5.- Por la autorización para construir o colocar todo tipo de marquesinas, volados y told</w:t>
      </w:r>
      <w:r>
        <w:rPr>
          <w:rFonts w:ascii="Arial" w:hAnsi="Arial" w:cs="Arial"/>
          <w:sz w:val="22"/>
          <w:szCs w:val="22"/>
        </w:rPr>
        <w:t xml:space="preserve">os se pagará  </w:t>
      </w:r>
      <w:r w:rsidR="006E7629">
        <w:rPr>
          <w:rFonts w:ascii="Arial" w:hAnsi="Arial" w:cs="Arial"/>
          <w:sz w:val="22"/>
          <w:szCs w:val="22"/>
        </w:rPr>
        <w:t>$</w:t>
      </w:r>
      <w:r>
        <w:rPr>
          <w:rFonts w:ascii="Arial" w:hAnsi="Arial" w:cs="Arial"/>
          <w:sz w:val="22"/>
          <w:szCs w:val="22"/>
        </w:rPr>
        <w:t>81.94</w:t>
      </w:r>
      <w:r w:rsidRPr="00C07304">
        <w:rPr>
          <w:rFonts w:ascii="Arial" w:hAnsi="Arial" w:cs="Arial"/>
          <w:sz w:val="22"/>
          <w:szCs w:val="22"/>
        </w:rPr>
        <w:t xml:space="preserve"> por m2</w:t>
      </w:r>
    </w:p>
    <w:p w:rsidR="004C4BE1" w:rsidRPr="00C07304" w:rsidRDefault="004C4BE1" w:rsidP="004C4BE1">
      <w:pPr>
        <w:ind w:right="50"/>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  Por prorroga de licencias y/o autorizaciones se pagará una cuarta parte del costo del trámite.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VI.- Por autorización para el Régimen de Propiedad </w:t>
      </w:r>
      <w:r>
        <w:rPr>
          <w:rFonts w:ascii="Arial" w:hAnsi="Arial" w:cs="Arial"/>
          <w:sz w:val="22"/>
          <w:szCs w:val="22"/>
        </w:rPr>
        <w:t>en Condominio se pagará $ 374.95</w:t>
      </w:r>
      <w:r w:rsidRPr="00C07304">
        <w:rPr>
          <w:rFonts w:ascii="Arial" w:hAnsi="Arial" w:cs="Arial"/>
          <w:sz w:val="22"/>
          <w:szCs w:val="22"/>
        </w:rPr>
        <w:t xml:space="preserve"> M2 por predio que integré el condominio.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VII.- Por el permiso para la instalación, reubicación de anuncios por más de 60 días (Espectaculares</w:t>
      </w:r>
      <w:r>
        <w:rPr>
          <w:rFonts w:ascii="Arial" w:hAnsi="Arial" w:cs="Arial"/>
          <w:sz w:val="22"/>
          <w:szCs w:val="22"/>
        </w:rPr>
        <w:t xml:space="preserve"> panorámicos) se pagará $ 751.16</w:t>
      </w:r>
      <w:r w:rsidRPr="00C07304">
        <w:rPr>
          <w:rFonts w:ascii="Arial" w:hAnsi="Arial" w:cs="Arial"/>
          <w:sz w:val="22"/>
          <w:szCs w:val="22"/>
        </w:rPr>
        <w:t>.</w:t>
      </w:r>
    </w:p>
    <w:p w:rsidR="004C4BE1" w:rsidRPr="00C07304" w:rsidRDefault="004C4BE1" w:rsidP="004C4BE1">
      <w:pPr>
        <w:jc w:val="both"/>
        <w:rPr>
          <w:rFonts w:ascii="Arial" w:hAnsi="Arial" w:cs="Arial"/>
          <w:sz w:val="22"/>
          <w:szCs w:val="22"/>
        </w:rPr>
      </w:pPr>
    </w:p>
    <w:p w:rsidR="004C4BE1" w:rsidRDefault="004C4BE1" w:rsidP="004C4BE1">
      <w:pPr>
        <w:ind w:right="-65"/>
        <w:jc w:val="both"/>
        <w:rPr>
          <w:rFonts w:ascii="Arial" w:hAnsi="Arial" w:cs="Arial"/>
          <w:sz w:val="22"/>
          <w:szCs w:val="22"/>
        </w:rPr>
      </w:pPr>
      <w:r w:rsidRPr="00C07304">
        <w:rPr>
          <w:rFonts w:ascii="Arial" w:hAnsi="Arial" w:cs="Arial"/>
          <w:sz w:val="22"/>
          <w:szCs w:val="22"/>
        </w:rPr>
        <w:t>VIII.- Las licencias de funcionamiento para construcciones nuevas, por única vez se expedirán para toda aquella edificación distinta de la habitacional como: establecimiento comercial, industrial y de servicio, en base a la siguiente tabla:</w:t>
      </w:r>
    </w:p>
    <w:p w:rsidR="004C71D2" w:rsidRPr="00C07304" w:rsidRDefault="004C71D2" w:rsidP="004C4BE1">
      <w:pPr>
        <w:ind w:right="-65"/>
        <w:jc w:val="both"/>
        <w:rPr>
          <w:rFonts w:ascii="Arial" w:hAnsi="Arial" w:cs="Arial"/>
          <w:sz w:val="22"/>
          <w:szCs w:val="22"/>
        </w:rPr>
      </w:pPr>
    </w:p>
    <w:p w:rsidR="004C4BE1" w:rsidRPr="00C07304" w:rsidRDefault="004C4BE1" w:rsidP="004C4BE1">
      <w:pPr>
        <w:ind w:right="-65"/>
        <w:jc w:val="both"/>
        <w:rPr>
          <w:rFonts w:ascii="Arial" w:hAnsi="Arial" w:cs="Arial"/>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552"/>
      </w:tblGrid>
      <w:tr w:rsidR="004C4BE1" w:rsidRPr="00C07304" w:rsidTr="00247687">
        <w:trPr>
          <w:trHeight w:val="263"/>
        </w:trPr>
        <w:tc>
          <w:tcPr>
            <w:tcW w:w="4536"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SUPERFICIE M2</w:t>
            </w:r>
          </w:p>
        </w:tc>
        <w:tc>
          <w:tcPr>
            <w:tcW w:w="2552"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IMPORTE</w:t>
            </w:r>
          </w:p>
        </w:tc>
      </w:tr>
      <w:tr w:rsidR="004C4BE1" w:rsidRPr="00C07304" w:rsidTr="00247687">
        <w:trPr>
          <w:trHeight w:val="248"/>
        </w:trPr>
        <w:tc>
          <w:tcPr>
            <w:tcW w:w="4536"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both"/>
              <w:rPr>
                <w:rFonts w:ascii="Arial" w:hAnsi="Arial" w:cs="Arial"/>
                <w:sz w:val="22"/>
                <w:szCs w:val="22"/>
              </w:rPr>
            </w:pPr>
            <w:r w:rsidRPr="00C07304">
              <w:rPr>
                <w:rFonts w:ascii="Arial" w:hAnsi="Arial" w:cs="Arial"/>
                <w:sz w:val="22"/>
                <w:szCs w:val="22"/>
              </w:rPr>
              <w:t>a) De 1 a 200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both"/>
              <w:rPr>
                <w:rFonts w:ascii="Arial" w:hAnsi="Arial" w:cs="Arial"/>
                <w:sz w:val="22"/>
                <w:szCs w:val="22"/>
              </w:rPr>
            </w:pPr>
            <w:r>
              <w:rPr>
                <w:rFonts w:ascii="Arial" w:hAnsi="Arial" w:cs="Arial"/>
                <w:sz w:val="22"/>
                <w:szCs w:val="22"/>
              </w:rPr>
              <w:t>$    671.00</w:t>
            </w:r>
          </w:p>
        </w:tc>
      </w:tr>
      <w:tr w:rsidR="004C4BE1" w:rsidRPr="00C07304" w:rsidTr="00247687">
        <w:trPr>
          <w:trHeight w:val="263"/>
        </w:trPr>
        <w:tc>
          <w:tcPr>
            <w:tcW w:w="4536"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both"/>
              <w:rPr>
                <w:rFonts w:ascii="Arial" w:hAnsi="Arial" w:cs="Arial"/>
                <w:sz w:val="22"/>
                <w:szCs w:val="22"/>
              </w:rPr>
            </w:pPr>
            <w:r w:rsidRPr="00C07304">
              <w:rPr>
                <w:rFonts w:ascii="Arial" w:hAnsi="Arial" w:cs="Arial"/>
                <w:sz w:val="22"/>
                <w:szCs w:val="22"/>
              </w:rPr>
              <w:t>b) De 201 a 500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both"/>
              <w:rPr>
                <w:rFonts w:ascii="Arial" w:hAnsi="Arial" w:cs="Arial"/>
                <w:sz w:val="22"/>
                <w:szCs w:val="22"/>
              </w:rPr>
            </w:pPr>
            <w:r>
              <w:rPr>
                <w:rFonts w:ascii="Arial" w:hAnsi="Arial" w:cs="Arial"/>
                <w:sz w:val="22"/>
                <w:szCs w:val="22"/>
              </w:rPr>
              <w:t>$ 1,822.50</w:t>
            </w:r>
          </w:p>
        </w:tc>
      </w:tr>
      <w:tr w:rsidR="004C4BE1" w:rsidRPr="00C07304" w:rsidTr="00247687">
        <w:trPr>
          <w:trHeight w:val="248"/>
        </w:trPr>
        <w:tc>
          <w:tcPr>
            <w:tcW w:w="4536"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both"/>
              <w:rPr>
                <w:rFonts w:ascii="Arial" w:hAnsi="Arial" w:cs="Arial"/>
                <w:sz w:val="22"/>
                <w:szCs w:val="22"/>
              </w:rPr>
            </w:pPr>
            <w:r w:rsidRPr="00C07304">
              <w:rPr>
                <w:rFonts w:ascii="Arial" w:hAnsi="Arial" w:cs="Arial"/>
                <w:sz w:val="22"/>
                <w:szCs w:val="22"/>
              </w:rPr>
              <w:t>c) De 501 a 1,000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both"/>
              <w:rPr>
                <w:rFonts w:ascii="Arial" w:hAnsi="Arial" w:cs="Arial"/>
                <w:sz w:val="22"/>
                <w:szCs w:val="22"/>
              </w:rPr>
            </w:pPr>
            <w:r>
              <w:rPr>
                <w:rFonts w:ascii="Arial" w:hAnsi="Arial" w:cs="Arial"/>
                <w:sz w:val="22"/>
                <w:szCs w:val="22"/>
              </w:rPr>
              <w:t>$ 3,619.00</w:t>
            </w:r>
          </w:p>
        </w:tc>
      </w:tr>
      <w:tr w:rsidR="004C4BE1" w:rsidRPr="00C07304" w:rsidTr="00247687">
        <w:trPr>
          <w:trHeight w:val="248"/>
        </w:trPr>
        <w:tc>
          <w:tcPr>
            <w:tcW w:w="4536"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tabs>
                <w:tab w:val="left" w:pos="379"/>
              </w:tabs>
              <w:jc w:val="both"/>
              <w:rPr>
                <w:rFonts w:ascii="Arial" w:hAnsi="Arial" w:cs="Arial"/>
                <w:sz w:val="22"/>
                <w:szCs w:val="22"/>
              </w:rPr>
            </w:pPr>
            <w:r w:rsidRPr="00C07304">
              <w:rPr>
                <w:rFonts w:ascii="Arial" w:hAnsi="Arial" w:cs="Arial"/>
                <w:sz w:val="22"/>
                <w:szCs w:val="22"/>
              </w:rPr>
              <w:t>d) Más de 1,000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both"/>
              <w:rPr>
                <w:rFonts w:ascii="Arial" w:hAnsi="Arial" w:cs="Arial"/>
                <w:sz w:val="22"/>
                <w:szCs w:val="22"/>
              </w:rPr>
            </w:pPr>
            <w:r>
              <w:rPr>
                <w:rFonts w:ascii="Arial" w:hAnsi="Arial" w:cs="Arial"/>
                <w:sz w:val="22"/>
                <w:szCs w:val="22"/>
              </w:rPr>
              <w:t>$ 5,745.00</w:t>
            </w:r>
          </w:p>
        </w:tc>
      </w:tr>
    </w:tbl>
    <w:p w:rsidR="004C4BE1" w:rsidRPr="00C07304" w:rsidRDefault="004C4BE1" w:rsidP="004C4BE1">
      <w:pPr>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IX.- Por superficies horizontales a descubiertos de piso o pavimento en áreas privadas (Incluye revisión de planos y documentación requerida) se cobrarán las siguientes cuotas.</w:t>
      </w:r>
    </w:p>
    <w:p w:rsidR="004C4BE1" w:rsidRPr="00C07304" w:rsidRDefault="004C4BE1" w:rsidP="004C4BE1">
      <w:pPr>
        <w:tabs>
          <w:tab w:val="left" w:pos="2780"/>
        </w:tabs>
        <w:jc w:val="both"/>
        <w:rPr>
          <w:rFonts w:ascii="Arial" w:hAnsi="Arial" w:cs="Arial"/>
          <w:b/>
          <w:sz w:val="22"/>
          <w:szCs w:val="22"/>
        </w:rPr>
      </w:pPr>
    </w:p>
    <w:p w:rsidR="004C4BE1" w:rsidRPr="00C07304" w:rsidRDefault="004C4BE1" w:rsidP="004C4BE1">
      <w:pPr>
        <w:tabs>
          <w:tab w:val="left" w:pos="1776"/>
        </w:tabs>
        <w:jc w:val="both"/>
        <w:rPr>
          <w:rFonts w:ascii="Arial" w:hAnsi="Arial" w:cs="Arial"/>
          <w:sz w:val="22"/>
          <w:szCs w:val="22"/>
        </w:rPr>
      </w:pPr>
      <w:r w:rsidRPr="00C07304">
        <w:rPr>
          <w:rFonts w:ascii="Arial" w:hAnsi="Arial" w:cs="Arial"/>
          <w:sz w:val="22"/>
          <w:szCs w:val="22"/>
        </w:rPr>
        <w:t xml:space="preserve">1.- Por la autorización de bardas se cobrará </w:t>
      </w:r>
      <w:r>
        <w:rPr>
          <w:rFonts w:ascii="Arial" w:hAnsi="Arial" w:cs="Arial"/>
          <w:bCs/>
          <w:sz w:val="22"/>
          <w:szCs w:val="22"/>
        </w:rPr>
        <w:t>$ 13.85</w:t>
      </w:r>
      <w:r w:rsidRPr="00C07304">
        <w:rPr>
          <w:rFonts w:ascii="Arial" w:hAnsi="Arial" w:cs="Arial"/>
          <w:sz w:val="22"/>
          <w:szCs w:val="22"/>
        </w:rPr>
        <w:t xml:space="preserve"> metro lineal.</w:t>
      </w:r>
    </w:p>
    <w:p w:rsidR="004C4BE1" w:rsidRPr="00C07304" w:rsidRDefault="004C4BE1" w:rsidP="004C4BE1">
      <w:pPr>
        <w:tabs>
          <w:tab w:val="left" w:pos="1776"/>
        </w:tabs>
        <w:ind w:left="426" w:hanging="426"/>
        <w:jc w:val="both"/>
        <w:rPr>
          <w:rFonts w:ascii="Arial" w:hAnsi="Arial" w:cs="Arial"/>
          <w:bCs/>
          <w:sz w:val="22"/>
          <w:szCs w:val="22"/>
        </w:rPr>
      </w:pPr>
      <w:r w:rsidRPr="00C07304">
        <w:rPr>
          <w:rFonts w:ascii="Arial" w:hAnsi="Arial" w:cs="Arial"/>
          <w:sz w:val="22"/>
          <w:szCs w:val="22"/>
        </w:rPr>
        <w:t>2.- Por autorización de construcción de lápidas, capillas y barandales en cementerios</w:t>
      </w:r>
      <w:r>
        <w:rPr>
          <w:rFonts w:ascii="Arial" w:hAnsi="Arial" w:cs="Arial"/>
          <w:sz w:val="22"/>
          <w:szCs w:val="22"/>
        </w:rPr>
        <w:t>, se cobrará por unidad $ 219.45</w:t>
      </w:r>
      <w:r w:rsidRPr="00C07304">
        <w:rPr>
          <w:rFonts w:ascii="Arial" w:hAnsi="Arial" w:cs="Arial"/>
          <w:sz w:val="22"/>
          <w:szCs w:val="22"/>
        </w:rPr>
        <w:t>.</w:t>
      </w:r>
    </w:p>
    <w:p w:rsidR="004C4BE1" w:rsidRPr="00C07304" w:rsidRDefault="004C4BE1" w:rsidP="004C4BE1">
      <w:pPr>
        <w:tabs>
          <w:tab w:val="left" w:pos="1139"/>
        </w:tabs>
        <w:ind w:left="284" w:hanging="284"/>
        <w:jc w:val="both"/>
        <w:rPr>
          <w:rFonts w:ascii="Arial" w:hAnsi="Arial" w:cs="Arial"/>
          <w:sz w:val="22"/>
          <w:szCs w:val="22"/>
        </w:rPr>
      </w:pPr>
      <w:r w:rsidRPr="00C07304">
        <w:rPr>
          <w:rFonts w:ascii="Arial" w:hAnsi="Arial" w:cs="Arial"/>
          <w:sz w:val="22"/>
          <w:szCs w:val="22"/>
        </w:rPr>
        <w:t xml:space="preserve">3.- Por autorización de construcción de obras lineales con excavación o sin ellas para drenaje, tuberías, cables o conducciones aéreas se cubrirá </w:t>
      </w:r>
      <w:r>
        <w:rPr>
          <w:rFonts w:ascii="Arial" w:hAnsi="Arial" w:cs="Arial"/>
          <w:sz w:val="22"/>
          <w:szCs w:val="22"/>
        </w:rPr>
        <w:t>una cuota de $ 164.08</w:t>
      </w:r>
      <w:r w:rsidRPr="00C07304">
        <w:rPr>
          <w:rFonts w:ascii="Arial" w:hAnsi="Arial" w:cs="Arial"/>
          <w:sz w:val="22"/>
          <w:szCs w:val="22"/>
        </w:rPr>
        <w:t xml:space="preserve"> por metro lineal.</w:t>
      </w:r>
    </w:p>
    <w:p w:rsidR="004C4BE1" w:rsidRPr="00C07304" w:rsidRDefault="004C4BE1" w:rsidP="004C4BE1">
      <w:pPr>
        <w:tabs>
          <w:tab w:val="left" w:pos="270"/>
        </w:tabs>
        <w:ind w:left="284" w:hanging="284"/>
        <w:jc w:val="both"/>
        <w:rPr>
          <w:rFonts w:ascii="Arial" w:hAnsi="Arial" w:cs="Arial"/>
          <w:sz w:val="22"/>
          <w:szCs w:val="22"/>
        </w:rPr>
      </w:pPr>
      <w:r w:rsidRPr="00C07304">
        <w:rPr>
          <w:rFonts w:ascii="Arial" w:hAnsi="Arial" w:cs="Arial"/>
          <w:sz w:val="22"/>
          <w:szCs w:val="22"/>
        </w:rPr>
        <w:t>4.- Por autorización de construcción de obras lineales con excavación o sin ellas para el transporte de hidrocarbur</w:t>
      </w:r>
      <w:r>
        <w:rPr>
          <w:rFonts w:ascii="Arial" w:hAnsi="Arial" w:cs="Arial"/>
          <w:sz w:val="22"/>
          <w:szCs w:val="22"/>
        </w:rPr>
        <w:t>os aplicará una cuota de $ 47.23</w:t>
      </w:r>
      <w:r w:rsidRPr="00C07304">
        <w:rPr>
          <w:rFonts w:ascii="Arial" w:hAnsi="Arial" w:cs="Arial"/>
          <w:sz w:val="22"/>
          <w:szCs w:val="22"/>
        </w:rPr>
        <w:t xml:space="preserve"> por metro lineal.</w:t>
      </w:r>
    </w:p>
    <w:p w:rsidR="004C4BE1" w:rsidRPr="00C07304" w:rsidRDefault="004C4BE1" w:rsidP="004C4BE1">
      <w:pPr>
        <w:tabs>
          <w:tab w:val="left" w:pos="270"/>
        </w:tabs>
        <w:jc w:val="both"/>
        <w:rPr>
          <w:rFonts w:ascii="Arial" w:hAnsi="Arial" w:cs="Arial"/>
          <w:sz w:val="22"/>
          <w:szCs w:val="22"/>
        </w:rPr>
      </w:pPr>
      <w:r w:rsidRPr="00C07304">
        <w:rPr>
          <w:rFonts w:ascii="Arial" w:hAnsi="Arial" w:cs="Arial"/>
          <w:sz w:val="22"/>
          <w:szCs w:val="22"/>
        </w:rPr>
        <w:t>5.- Por elaboración de croquis hasta 100 metros cu</w:t>
      </w:r>
      <w:r>
        <w:rPr>
          <w:rFonts w:ascii="Arial" w:hAnsi="Arial" w:cs="Arial"/>
          <w:sz w:val="22"/>
          <w:szCs w:val="22"/>
        </w:rPr>
        <w:t>adrados de construcción $ 455.28</w:t>
      </w:r>
      <w:r w:rsidRPr="00C07304">
        <w:rPr>
          <w:rFonts w:ascii="Arial" w:hAnsi="Arial" w:cs="Arial"/>
          <w:sz w:val="22"/>
          <w:szCs w:val="22"/>
        </w:rPr>
        <w:t>.</w:t>
      </w:r>
    </w:p>
    <w:p w:rsidR="004C4BE1" w:rsidRPr="00C07304" w:rsidRDefault="004C4BE1" w:rsidP="004C4BE1">
      <w:pPr>
        <w:tabs>
          <w:tab w:val="left" w:pos="2780"/>
        </w:tabs>
        <w:jc w:val="both"/>
        <w:rPr>
          <w:rFonts w:ascii="Arial" w:hAnsi="Arial" w:cs="Arial"/>
          <w:b/>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X- Para las nuevas construcciones de gasolineras y estaciones de carburación (gasolina, gas, </w:t>
      </w:r>
      <w:proofErr w:type="spellStart"/>
      <w:r w:rsidRPr="00C07304">
        <w:rPr>
          <w:rFonts w:ascii="Arial" w:hAnsi="Arial" w:cs="Arial"/>
          <w:bCs/>
          <w:sz w:val="22"/>
          <w:szCs w:val="22"/>
        </w:rPr>
        <w:t>diesel</w:t>
      </w:r>
      <w:proofErr w:type="spellEnd"/>
      <w:r w:rsidRPr="00C07304">
        <w:rPr>
          <w:rFonts w:ascii="Arial" w:hAnsi="Arial" w:cs="Arial"/>
          <w:bCs/>
          <w:sz w:val="22"/>
          <w:szCs w:val="22"/>
        </w:rPr>
        <w:t xml:space="preserve"> o similar) se cobrará de la siguiente manera.</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1.</w:t>
      </w:r>
      <w:r>
        <w:rPr>
          <w:rFonts w:ascii="Arial" w:hAnsi="Arial" w:cs="Arial"/>
          <w:bCs/>
          <w:sz w:val="22"/>
          <w:szCs w:val="22"/>
        </w:rPr>
        <w:t>-</w:t>
      </w:r>
      <w:r w:rsidRPr="00C07304">
        <w:rPr>
          <w:rFonts w:ascii="Arial" w:hAnsi="Arial" w:cs="Arial"/>
          <w:bCs/>
          <w:sz w:val="22"/>
          <w:szCs w:val="22"/>
        </w:rPr>
        <w:t xml:space="preserve"> Por las edificaciones de acuerdo a lo establecido en las fracciones II y III de este artículo</w:t>
      </w:r>
      <w:r w:rsidR="00247687">
        <w:rPr>
          <w:rFonts w:ascii="Arial" w:hAnsi="Arial" w:cs="Arial"/>
          <w:bCs/>
          <w:sz w:val="22"/>
          <w:szCs w:val="22"/>
        </w:rPr>
        <w:t>.</w:t>
      </w:r>
    </w:p>
    <w:p w:rsidR="004C4BE1" w:rsidRPr="00C07304" w:rsidRDefault="004C4BE1" w:rsidP="004C4BE1">
      <w:pPr>
        <w:ind w:left="284" w:hanging="284"/>
        <w:jc w:val="both"/>
        <w:rPr>
          <w:rFonts w:ascii="Arial" w:hAnsi="Arial" w:cs="Arial"/>
          <w:bCs/>
          <w:sz w:val="22"/>
          <w:szCs w:val="22"/>
        </w:rPr>
      </w:pPr>
      <w:r w:rsidRPr="00C07304">
        <w:rPr>
          <w:rFonts w:ascii="Arial" w:hAnsi="Arial" w:cs="Arial"/>
          <w:bCs/>
          <w:sz w:val="22"/>
          <w:szCs w:val="22"/>
        </w:rPr>
        <w:t>2.</w:t>
      </w:r>
      <w:r>
        <w:rPr>
          <w:rFonts w:ascii="Arial" w:hAnsi="Arial" w:cs="Arial"/>
          <w:bCs/>
          <w:sz w:val="22"/>
          <w:szCs w:val="22"/>
        </w:rPr>
        <w:t>-</w:t>
      </w:r>
      <w:r w:rsidRPr="00C07304">
        <w:rPr>
          <w:rFonts w:ascii="Arial" w:hAnsi="Arial" w:cs="Arial"/>
          <w:bCs/>
          <w:sz w:val="22"/>
          <w:szCs w:val="22"/>
        </w:rPr>
        <w:t xml:space="preserve"> Por pavimentos, banquetas y bardas, de acuerdo a lo establecido en las fracciones XV y XVIII de este artículo.</w:t>
      </w:r>
    </w:p>
    <w:p w:rsidR="004C4BE1" w:rsidRPr="00C07304" w:rsidRDefault="004C4BE1" w:rsidP="004C4BE1">
      <w:pPr>
        <w:ind w:left="284" w:hanging="284"/>
        <w:jc w:val="both"/>
        <w:rPr>
          <w:rFonts w:ascii="Arial" w:hAnsi="Arial" w:cs="Arial"/>
          <w:bCs/>
          <w:sz w:val="22"/>
          <w:szCs w:val="22"/>
        </w:rPr>
      </w:pPr>
      <w:r w:rsidRPr="00C07304">
        <w:rPr>
          <w:rFonts w:ascii="Arial" w:hAnsi="Arial" w:cs="Arial"/>
          <w:bCs/>
          <w:sz w:val="22"/>
          <w:szCs w:val="22"/>
        </w:rPr>
        <w:t>3.</w:t>
      </w:r>
      <w:r>
        <w:rPr>
          <w:rFonts w:ascii="Arial" w:hAnsi="Arial" w:cs="Arial"/>
          <w:bCs/>
          <w:sz w:val="22"/>
          <w:szCs w:val="22"/>
        </w:rPr>
        <w:t>-</w:t>
      </w:r>
      <w:r w:rsidRPr="00C07304">
        <w:rPr>
          <w:rFonts w:ascii="Arial" w:hAnsi="Arial" w:cs="Arial"/>
          <w:bCs/>
          <w:sz w:val="22"/>
          <w:szCs w:val="22"/>
        </w:rPr>
        <w:t xml:space="preserve"> Por salida de válvula (manguera) de suministro (tanques, instalaciones de tuberías, etc.) </w:t>
      </w:r>
      <w:r>
        <w:rPr>
          <w:rFonts w:ascii="Arial" w:hAnsi="Arial" w:cs="Arial"/>
          <w:sz w:val="22"/>
          <w:szCs w:val="22"/>
        </w:rPr>
        <w:t xml:space="preserve"> </w:t>
      </w:r>
      <w:r w:rsidR="00247687">
        <w:rPr>
          <w:rFonts w:ascii="Arial" w:hAnsi="Arial" w:cs="Arial"/>
          <w:sz w:val="22"/>
          <w:szCs w:val="22"/>
        </w:rPr>
        <w:t>$</w:t>
      </w:r>
      <w:r>
        <w:rPr>
          <w:rFonts w:ascii="Arial" w:hAnsi="Arial" w:cs="Arial"/>
          <w:sz w:val="22"/>
          <w:szCs w:val="22"/>
        </w:rPr>
        <w:t>914.00</w:t>
      </w:r>
      <w:r w:rsidRPr="00C07304">
        <w:rPr>
          <w:rFonts w:ascii="Arial" w:hAnsi="Arial" w:cs="Arial"/>
          <w:sz w:val="22"/>
          <w:szCs w:val="22"/>
        </w:rPr>
        <w:t xml:space="preserve"> </w:t>
      </w:r>
      <w:r w:rsidRPr="00C07304">
        <w:rPr>
          <w:rFonts w:ascii="Arial" w:hAnsi="Arial" w:cs="Arial"/>
          <w:bCs/>
          <w:sz w:val="22"/>
          <w:szCs w:val="22"/>
        </w:rPr>
        <w:t>por salida.</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XI.- Para las nuevas construcciones de estaciones y plantas de almacenamiento de gases y combustibles se cobrarán de la siguiente manera:</w:t>
      </w:r>
    </w:p>
    <w:p w:rsidR="004C4BE1" w:rsidRPr="00C07304" w:rsidRDefault="004C4BE1" w:rsidP="004C4BE1">
      <w:pPr>
        <w:jc w:val="both"/>
        <w:rPr>
          <w:rFonts w:ascii="Arial" w:hAnsi="Arial" w:cs="Arial"/>
          <w:bCs/>
          <w:sz w:val="22"/>
          <w:szCs w:val="22"/>
        </w:rPr>
      </w:pPr>
    </w:p>
    <w:p w:rsidR="004C4BE1" w:rsidRPr="00C07304" w:rsidRDefault="004C4BE1" w:rsidP="004C4BE1">
      <w:pPr>
        <w:contextualSpacing/>
        <w:jc w:val="both"/>
        <w:rPr>
          <w:rFonts w:ascii="Arial" w:hAnsi="Arial" w:cs="Arial"/>
          <w:bCs/>
          <w:sz w:val="22"/>
          <w:szCs w:val="22"/>
        </w:rPr>
      </w:pPr>
      <w:r w:rsidRPr="00C07304">
        <w:rPr>
          <w:rFonts w:ascii="Arial" w:hAnsi="Arial" w:cs="Arial"/>
          <w:bCs/>
          <w:sz w:val="22"/>
          <w:szCs w:val="22"/>
        </w:rPr>
        <w:t>1.- Por las edificaciones de acuerdo a lo establecido en las fracciones II y III de este artículo.</w:t>
      </w:r>
    </w:p>
    <w:p w:rsidR="004C4BE1" w:rsidRPr="00C07304" w:rsidRDefault="004C4BE1" w:rsidP="004C4BE1">
      <w:pPr>
        <w:ind w:left="426" w:hanging="426"/>
        <w:jc w:val="both"/>
        <w:rPr>
          <w:rFonts w:ascii="Arial" w:hAnsi="Arial" w:cs="Arial"/>
          <w:bCs/>
          <w:sz w:val="22"/>
          <w:szCs w:val="22"/>
        </w:rPr>
      </w:pPr>
      <w:r w:rsidRPr="00C07304">
        <w:rPr>
          <w:rFonts w:ascii="Arial" w:hAnsi="Arial" w:cs="Arial"/>
          <w:bCs/>
          <w:sz w:val="22"/>
          <w:szCs w:val="22"/>
        </w:rPr>
        <w:t>2.- Por pavimentos, banquetas y bardas de acuerdo a lo establecido en las fracciones XV y XVIII de este artículo.</w:t>
      </w:r>
    </w:p>
    <w:p w:rsidR="004C4BE1" w:rsidRPr="00C07304" w:rsidRDefault="004C4BE1" w:rsidP="004C4BE1">
      <w:pPr>
        <w:ind w:left="426" w:hanging="426"/>
        <w:contextualSpacing/>
        <w:jc w:val="both"/>
        <w:rPr>
          <w:rFonts w:ascii="Arial" w:hAnsi="Arial" w:cs="Arial"/>
          <w:bCs/>
          <w:sz w:val="22"/>
          <w:szCs w:val="22"/>
        </w:rPr>
      </w:pPr>
      <w:r w:rsidRPr="00C07304">
        <w:rPr>
          <w:rFonts w:ascii="Arial" w:hAnsi="Arial" w:cs="Arial"/>
          <w:bCs/>
          <w:sz w:val="22"/>
          <w:szCs w:val="22"/>
        </w:rPr>
        <w:t>3.- Por capacidad de almacenamiento de los tanques de combustibles y/o gases, cimentaciones de los tanques, instalaciones, tuberías, etc</w:t>
      </w:r>
      <w:r>
        <w:rPr>
          <w:rFonts w:ascii="Arial" w:hAnsi="Arial" w:cs="Arial"/>
          <w:sz w:val="22"/>
          <w:szCs w:val="22"/>
        </w:rPr>
        <w:t>. $ 0.32</w:t>
      </w:r>
      <w:r w:rsidRPr="00C07304">
        <w:rPr>
          <w:rFonts w:ascii="Arial" w:hAnsi="Arial" w:cs="Arial"/>
          <w:sz w:val="22"/>
          <w:szCs w:val="22"/>
        </w:rPr>
        <w:t xml:space="preserve"> </w:t>
      </w:r>
      <w:r w:rsidRPr="00C07304">
        <w:rPr>
          <w:rFonts w:ascii="Arial" w:hAnsi="Arial" w:cs="Arial"/>
          <w:bCs/>
          <w:sz w:val="22"/>
          <w:szCs w:val="22"/>
        </w:rPr>
        <w:t>por litro y/o kilogramos.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XII.- Para las nuevas construcciones de estaciones para antenas de telefonía celular se cobrarán de la siguiente manera:</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1.</w:t>
      </w:r>
      <w:r>
        <w:rPr>
          <w:rFonts w:ascii="Arial" w:hAnsi="Arial" w:cs="Arial"/>
          <w:bCs/>
          <w:sz w:val="22"/>
          <w:szCs w:val="22"/>
        </w:rPr>
        <w:t>-</w:t>
      </w:r>
      <w:r w:rsidRPr="00C07304">
        <w:rPr>
          <w:rFonts w:ascii="Arial" w:hAnsi="Arial" w:cs="Arial"/>
          <w:bCs/>
          <w:sz w:val="22"/>
          <w:szCs w:val="22"/>
        </w:rPr>
        <w:t xml:space="preserve"> Tarifa Base </w:t>
      </w:r>
      <w:r>
        <w:rPr>
          <w:rFonts w:ascii="Arial" w:hAnsi="Arial" w:cs="Arial"/>
          <w:sz w:val="22"/>
          <w:szCs w:val="22"/>
        </w:rPr>
        <w:t>$ 34,718.00</w:t>
      </w:r>
      <w:r w:rsidRPr="00C07304">
        <w:rPr>
          <w:rFonts w:ascii="Arial" w:hAnsi="Arial" w:cs="Arial"/>
          <w:sz w:val="22"/>
          <w:szCs w:val="22"/>
        </w:rPr>
        <w:t xml:space="preserve"> </w:t>
      </w:r>
      <w:r w:rsidRPr="00C07304">
        <w:rPr>
          <w:rFonts w:ascii="Arial" w:hAnsi="Arial" w:cs="Arial"/>
          <w:bCs/>
          <w:sz w:val="22"/>
          <w:szCs w:val="22"/>
        </w:rPr>
        <w:t>por unidad.</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2.</w:t>
      </w:r>
      <w:r>
        <w:rPr>
          <w:rFonts w:ascii="Arial" w:hAnsi="Arial" w:cs="Arial"/>
          <w:bCs/>
          <w:sz w:val="22"/>
          <w:szCs w:val="22"/>
        </w:rPr>
        <w:t>-</w:t>
      </w:r>
      <w:r w:rsidRPr="00C07304">
        <w:rPr>
          <w:rFonts w:ascii="Arial" w:hAnsi="Arial" w:cs="Arial"/>
          <w:bCs/>
          <w:sz w:val="22"/>
          <w:szCs w:val="22"/>
        </w:rPr>
        <w:t xml:space="preserve"> Por las edificaciones de acuerdo a lo establecido en las fracciones I y II de este artículo.</w:t>
      </w:r>
    </w:p>
    <w:p w:rsidR="004C4BE1" w:rsidRPr="00C07304" w:rsidRDefault="004C4BE1" w:rsidP="004C4BE1">
      <w:pPr>
        <w:ind w:left="284" w:hanging="284"/>
        <w:jc w:val="both"/>
        <w:rPr>
          <w:rFonts w:ascii="Arial" w:hAnsi="Arial" w:cs="Arial"/>
          <w:bCs/>
          <w:sz w:val="22"/>
          <w:szCs w:val="22"/>
        </w:rPr>
      </w:pPr>
      <w:r w:rsidRPr="00C07304">
        <w:rPr>
          <w:rFonts w:ascii="Arial" w:hAnsi="Arial" w:cs="Arial"/>
          <w:bCs/>
          <w:sz w:val="22"/>
          <w:szCs w:val="22"/>
        </w:rPr>
        <w:t>3.</w:t>
      </w:r>
      <w:r>
        <w:rPr>
          <w:rFonts w:ascii="Arial" w:hAnsi="Arial" w:cs="Arial"/>
          <w:bCs/>
          <w:sz w:val="22"/>
          <w:szCs w:val="22"/>
        </w:rPr>
        <w:t>-</w:t>
      </w:r>
      <w:r w:rsidRPr="00C07304">
        <w:rPr>
          <w:rFonts w:ascii="Arial" w:hAnsi="Arial" w:cs="Arial"/>
          <w:bCs/>
          <w:sz w:val="22"/>
          <w:szCs w:val="22"/>
        </w:rPr>
        <w:t xml:space="preserve"> Por pavimentos, banquetas y bardas de acuerdo a lo establecido en las fracciones XV y XVIII de este artículo.</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XIII.-  Se sancionará por lote por invasión de área pública con material o escombro en general:</w:t>
      </w:r>
    </w:p>
    <w:p w:rsidR="004C4BE1" w:rsidRPr="00C07304" w:rsidRDefault="004C4BE1" w:rsidP="004C4BE1">
      <w:pPr>
        <w:tabs>
          <w:tab w:val="left" w:pos="-426"/>
        </w:tabs>
        <w:jc w:val="both"/>
        <w:rPr>
          <w:rFonts w:ascii="Arial" w:hAnsi="Arial" w:cs="Arial"/>
          <w:sz w:val="22"/>
          <w:szCs w:val="22"/>
        </w:rPr>
      </w:pPr>
    </w:p>
    <w:p w:rsidR="004C4BE1" w:rsidRPr="00C07304" w:rsidRDefault="004C4BE1" w:rsidP="004C4BE1">
      <w:pPr>
        <w:tabs>
          <w:tab w:val="left" w:pos="-426"/>
        </w:tabs>
        <w:jc w:val="both"/>
        <w:rPr>
          <w:rFonts w:ascii="Arial" w:hAnsi="Arial" w:cs="Arial"/>
          <w:sz w:val="22"/>
          <w:szCs w:val="22"/>
        </w:rPr>
      </w:pPr>
      <w:r w:rsidRPr="00C07304">
        <w:rPr>
          <w:rFonts w:ascii="Arial" w:hAnsi="Arial" w:cs="Arial"/>
          <w:sz w:val="22"/>
          <w:szCs w:val="22"/>
        </w:rPr>
        <w:t xml:space="preserve">1. De 5 a 10 Unidades de Medida y Actualización, a partir de la fecha de la notificación. </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bCs/>
          <w:sz w:val="22"/>
          <w:szCs w:val="22"/>
        </w:rPr>
        <w:t xml:space="preserve">XIV.- </w:t>
      </w:r>
      <w:r w:rsidRPr="00C07304">
        <w:rPr>
          <w:rFonts w:ascii="Arial" w:hAnsi="Arial" w:cs="Arial"/>
          <w:sz w:val="22"/>
          <w:szCs w:val="22"/>
        </w:rPr>
        <w:t xml:space="preserve">Por reparaciones, remodelaciones, </w:t>
      </w:r>
      <w:r w:rsidRPr="00C07304">
        <w:rPr>
          <w:rFonts w:ascii="Arial" w:hAnsi="Arial" w:cs="Arial"/>
          <w:bCs/>
          <w:sz w:val="22"/>
          <w:szCs w:val="22"/>
        </w:rPr>
        <w:t xml:space="preserve">restauración, rehabilitación, adecuación y mejoramiento </w:t>
      </w:r>
      <w:r w:rsidRPr="00C07304">
        <w:rPr>
          <w:rFonts w:ascii="Arial" w:hAnsi="Arial" w:cs="Arial"/>
          <w:sz w:val="22"/>
          <w:szCs w:val="22"/>
        </w:rPr>
        <w:t xml:space="preserve">a construcciones ya verificadas que no cambien substancialmente la construcción causaran un derecho de </w:t>
      </w:r>
      <w:r>
        <w:rPr>
          <w:rFonts w:ascii="Arial" w:hAnsi="Arial" w:cs="Arial"/>
          <w:bCs/>
          <w:sz w:val="22"/>
          <w:szCs w:val="22"/>
        </w:rPr>
        <w:t>$ 8.00</w:t>
      </w:r>
      <w:r w:rsidRPr="00C07304">
        <w:rPr>
          <w:rFonts w:ascii="Arial" w:hAnsi="Arial" w:cs="Arial"/>
          <w:bCs/>
          <w:sz w:val="22"/>
          <w:szCs w:val="22"/>
        </w:rPr>
        <w:t xml:space="preserve"> </w:t>
      </w:r>
      <w:r w:rsidRPr="00C07304">
        <w:rPr>
          <w:rFonts w:ascii="Arial" w:hAnsi="Arial" w:cs="Arial"/>
          <w:sz w:val="22"/>
          <w:szCs w:val="22"/>
        </w:rPr>
        <w:t>por metro cuadrado.</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Cs/>
          <w:sz w:val="22"/>
          <w:szCs w:val="22"/>
        </w:rPr>
        <w:t>XV.-</w:t>
      </w:r>
      <w:r w:rsidRPr="00C07304">
        <w:rPr>
          <w:rFonts w:ascii="Arial" w:hAnsi="Arial" w:cs="Arial"/>
          <w:sz w:val="22"/>
          <w:szCs w:val="22"/>
        </w:rPr>
        <w:t xml:space="preserve"> La autorización para las obras en vía pública que se ejecuten en la ciudad causarán las siguientes tarifas.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426"/>
        </w:tabs>
        <w:jc w:val="both"/>
        <w:rPr>
          <w:rFonts w:ascii="Arial" w:hAnsi="Arial" w:cs="Arial"/>
          <w:sz w:val="22"/>
          <w:szCs w:val="22"/>
        </w:rPr>
      </w:pPr>
      <w:r w:rsidRPr="00C07304">
        <w:rPr>
          <w:rFonts w:ascii="Arial" w:hAnsi="Arial" w:cs="Arial"/>
          <w:sz w:val="22"/>
          <w:szCs w:val="22"/>
        </w:rPr>
        <w:t>1.</w:t>
      </w:r>
      <w:r>
        <w:rPr>
          <w:rFonts w:ascii="Arial" w:hAnsi="Arial" w:cs="Arial"/>
          <w:sz w:val="22"/>
          <w:szCs w:val="22"/>
        </w:rPr>
        <w:t>-</w:t>
      </w:r>
      <w:r w:rsidRPr="00C07304">
        <w:rPr>
          <w:rFonts w:ascii="Arial" w:hAnsi="Arial" w:cs="Arial"/>
          <w:sz w:val="22"/>
          <w:szCs w:val="22"/>
        </w:rPr>
        <w:t xml:space="preserve"> Pavimento o repavimentación </w:t>
      </w:r>
      <w:r w:rsidR="00D04B38">
        <w:rPr>
          <w:rFonts w:ascii="Arial" w:hAnsi="Arial" w:cs="Arial"/>
          <w:sz w:val="22"/>
          <w:szCs w:val="22"/>
        </w:rPr>
        <w:tab/>
      </w:r>
      <w:r w:rsidR="00D04B38">
        <w:rPr>
          <w:rFonts w:ascii="Arial" w:hAnsi="Arial" w:cs="Arial"/>
          <w:sz w:val="22"/>
          <w:szCs w:val="22"/>
        </w:rPr>
        <w:tab/>
      </w:r>
      <w:r w:rsidR="00D04B38">
        <w:rPr>
          <w:rFonts w:ascii="Arial" w:hAnsi="Arial" w:cs="Arial"/>
          <w:sz w:val="22"/>
          <w:szCs w:val="22"/>
        </w:rPr>
        <w:tab/>
      </w:r>
      <w:r>
        <w:rPr>
          <w:rFonts w:ascii="Arial" w:hAnsi="Arial" w:cs="Arial"/>
          <w:bCs/>
          <w:sz w:val="22"/>
          <w:szCs w:val="22"/>
        </w:rPr>
        <w:t>$ 4.80</w:t>
      </w:r>
      <w:r w:rsidRPr="00C07304">
        <w:rPr>
          <w:rFonts w:ascii="Arial" w:hAnsi="Arial" w:cs="Arial"/>
          <w:bCs/>
          <w:sz w:val="22"/>
          <w:szCs w:val="22"/>
        </w:rPr>
        <w:t xml:space="preserve"> </w:t>
      </w:r>
      <w:r w:rsidRPr="00C07304">
        <w:rPr>
          <w:rFonts w:ascii="Arial" w:hAnsi="Arial" w:cs="Arial"/>
          <w:sz w:val="22"/>
          <w:szCs w:val="22"/>
        </w:rPr>
        <w:t>metro cuadrado.</w:t>
      </w:r>
    </w:p>
    <w:p w:rsidR="004C4BE1" w:rsidRPr="00C07304" w:rsidRDefault="004C4BE1" w:rsidP="004C4BE1">
      <w:pPr>
        <w:tabs>
          <w:tab w:val="left" w:pos="-426"/>
        </w:tabs>
        <w:jc w:val="both"/>
        <w:rPr>
          <w:rFonts w:ascii="Arial" w:hAnsi="Arial" w:cs="Arial"/>
          <w:sz w:val="22"/>
          <w:szCs w:val="22"/>
        </w:rPr>
      </w:pPr>
      <w:r w:rsidRPr="00C07304">
        <w:rPr>
          <w:rFonts w:ascii="Arial" w:hAnsi="Arial" w:cs="Arial"/>
          <w:sz w:val="22"/>
          <w:szCs w:val="22"/>
        </w:rPr>
        <w:t>2.</w:t>
      </w:r>
      <w:r>
        <w:rPr>
          <w:rFonts w:ascii="Arial" w:hAnsi="Arial" w:cs="Arial"/>
          <w:sz w:val="22"/>
          <w:szCs w:val="22"/>
        </w:rPr>
        <w:t>-</w:t>
      </w:r>
      <w:r w:rsidRPr="00C07304">
        <w:rPr>
          <w:rFonts w:ascii="Arial" w:hAnsi="Arial" w:cs="Arial"/>
          <w:sz w:val="22"/>
          <w:szCs w:val="22"/>
        </w:rPr>
        <w:t xml:space="preserve"> Cordón cuneta </w:t>
      </w:r>
      <w:r w:rsidR="00D04B38">
        <w:rPr>
          <w:rFonts w:ascii="Arial" w:hAnsi="Arial" w:cs="Arial"/>
          <w:sz w:val="22"/>
          <w:szCs w:val="22"/>
        </w:rPr>
        <w:tab/>
      </w:r>
      <w:r w:rsidR="00D04B38">
        <w:rPr>
          <w:rFonts w:ascii="Arial" w:hAnsi="Arial" w:cs="Arial"/>
          <w:sz w:val="22"/>
          <w:szCs w:val="22"/>
        </w:rPr>
        <w:tab/>
      </w:r>
      <w:r w:rsidR="00D04B38">
        <w:rPr>
          <w:rFonts w:ascii="Arial" w:hAnsi="Arial" w:cs="Arial"/>
          <w:sz w:val="22"/>
          <w:szCs w:val="22"/>
        </w:rPr>
        <w:tab/>
      </w:r>
      <w:r w:rsidR="00D04B38">
        <w:rPr>
          <w:rFonts w:ascii="Arial" w:hAnsi="Arial" w:cs="Arial"/>
          <w:sz w:val="22"/>
          <w:szCs w:val="22"/>
        </w:rPr>
        <w:tab/>
      </w:r>
      <w:r w:rsidR="00D04B38">
        <w:rPr>
          <w:rFonts w:ascii="Arial" w:hAnsi="Arial" w:cs="Arial"/>
          <w:sz w:val="22"/>
          <w:szCs w:val="22"/>
        </w:rPr>
        <w:tab/>
      </w:r>
      <w:r>
        <w:rPr>
          <w:rFonts w:ascii="Arial" w:hAnsi="Arial" w:cs="Arial"/>
          <w:bCs/>
          <w:sz w:val="22"/>
          <w:szCs w:val="22"/>
        </w:rPr>
        <w:t>$ 3.40</w:t>
      </w:r>
      <w:r w:rsidRPr="00C07304">
        <w:rPr>
          <w:rFonts w:ascii="Arial" w:hAnsi="Arial" w:cs="Arial"/>
          <w:bCs/>
          <w:sz w:val="22"/>
          <w:szCs w:val="22"/>
        </w:rPr>
        <w:t xml:space="preserve"> </w:t>
      </w:r>
      <w:r w:rsidRPr="00C07304">
        <w:rPr>
          <w:rFonts w:ascii="Arial" w:hAnsi="Arial" w:cs="Arial"/>
          <w:sz w:val="22"/>
          <w:szCs w:val="22"/>
        </w:rPr>
        <w:t>metro cuadrado lineal.</w:t>
      </w:r>
    </w:p>
    <w:p w:rsidR="004C4BE1" w:rsidRPr="00C07304" w:rsidRDefault="004C4BE1" w:rsidP="004C4BE1">
      <w:pPr>
        <w:tabs>
          <w:tab w:val="left" w:pos="-426"/>
        </w:tabs>
        <w:jc w:val="both"/>
        <w:rPr>
          <w:rFonts w:ascii="Arial" w:hAnsi="Arial" w:cs="Arial"/>
          <w:sz w:val="22"/>
          <w:szCs w:val="22"/>
        </w:rPr>
      </w:pPr>
      <w:r w:rsidRPr="00C07304">
        <w:rPr>
          <w:rFonts w:ascii="Arial" w:hAnsi="Arial" w:cs="Arial"/>
          <w:sz w:val="22"/>
          <w:szCs w:val="22"/>
        </w:rPr>
        <w:t>3.</w:t>
      </w:r>
      <w:r>
        <w:rPr>
          <w:rFonts w:ascii="Arial" w:hAnsi="Arial" w:cs="Arial"/>
          <w:sz w:val="22"/>
          <w:szCs w:val="22"/>
        </w:rPr>
        <w:t>-</w:t>
      </w:r>
      <w:r w:rsidRPr="00C07304">
        <w:rPr>
          <w:rFonts w:ascii="Arial" w:hAnsi="Arial" w:cs="Arial"/>
          <w:sz w:val="22"/>
          <w:szCs w:val="22"/>
        </w:rPr>
        <w:t xml:space="preserve"> Banquetas </w:t>
      </w:r>
      <w:r w:rsidR="00D04B38">
        <w:rPr>
          <w:rFonts w:ascii="Arial" w:hAnsi="Arial" w:cs="Arial"/>
          <w:sz w:val="22"/>
          <w:szCs w:val="22"/>
        </w:rPr>
        <w:tab/>
      </w:r>
      <w:r w:rsidR="00D04B38">
        <w:rPr>
          <w:rFonts w:ascii="Arial" w:hAnsi="Arial" w:cs="Arial"/>
          <w:sz w:val="22"/>
          <w:szCs w:val="22"/>
        </w:rPr>
        <w:tab/>
      </w:r>
      <w:r w:rsidR="00D04B38">
        <w:rPr>
          <w:rFonts w:ascii="Arial" w:hAnsi="Arial" w:cs="Arial"/>
          <w:sz w:val="22"/>
          <w:szCs w:val="22"/>
        </w:rPr>
        <w:tab/>
      </w:r>
      <w:r w:rsidR="00D04B38">
        <w:rPr>
          <w:rFonts w:ascii="Arial" w:hAnsi="Arial" w:cs="Arial"/>
          <w:sz w:val="22"/>
          <w:szCs w:val="22"/>
        </w:rPr>
        <w:tab/>
      </w:r>
      <w:r w:rsidR="00D04B38">
        <w:rPr>
          <w:rFonts w:ascii="Arial" w:hAnsi="Arial" w:cs="Arial"/>
          <w:sz w:val="22"/>
          <w:szCs w:val="22"/>
        </w:rPr>
        <w:tab/>
      </w:r>
      <w:r>
        <w:rPr>
          <w:rFonts w:ascii="Arial" w:hAnsi="Arial" w:cs="Arial"/>
          <w:bCs/>
          <w:sz w:val="22"/>
          <w:szCs w:val="22"/>
        </w:rPr>
        <w:t>$ 3.40</w:t>
      </w:r>
      <w:r w:rsidRPr="00C07304">
        <w:rPr>
          <w:rFonts w:ascii="Arial" w:hAnsi="Arial" w:cs="Arial"/>
          <w:bCs/>
          <w:sz w:val="22"/>
          <w:szCs w:val="22"/>
        </w:rPr>
        <w:t xml:space="preserve"> </w:t>
      </w:r>
      <w:r w:rsidRPr="00C07304">
        <w:rPr>
          <w:rFonts w:ascii="Arial" w:hAnsi="Arial" w:cs="Arial"/>
          <w:sz w:val="22"/>
          <w:szCs w:val="22"/>
        </w:rPr>
        <w:t>metro cuadrado.</w:t>
      </w:r>
    </w:p>
    <w:p w:rsidR="004C4BE1" w:rsidRPr="00C07304" w:rsidRDefault="004C4BE1" w:rsidP="004C4BE1">
      <w:pPr>
        <w:jc w:val="both"/>
        <w:rPr>
          <w:rFonts w:ascii="Arial" w:hAnsi="Arial" w:cs="Arial"/>
          <w:sz w:val="22"/>
          <w:szCs w:val="22"/>
        </w:rPr>
      </w:pPr>
      <w:r w:rsidRPr="00C07304">
        <w:rPr>
          <w:rFonts w:ascii="Arial" w:hAnsi="Arial" w:cs="Arial"/>
          <w:sz w:val="22"/>
          <w:szCs w:val="22"/>
        </w:rPr>
        <w:t>4.</w:t>
      </w:r>
      <w:r>
        <w:rPr>
          <w:rFonts w:ascii="Arial" w:hAnsi="Arial" w:cs="Arial"/>
          <w:sz w:val="22"/>
          <w:szCs w:val="22"/>
        </w:rPr>
        <w:t>-</w:t>
      </w:r>
      <w:r w:rsidRPr="00C07304">
        <w:rPr>
          <w:rFonts w:ascii="Arial" w:hAnsi="Arial" w:cs="Arial"/>
          <w:sz w:val="22"/>
          <w:szCs w:val="22"/>
        </w:rPr>
        <w:t xml:space="preserve"> Reductores de velocidad </w:t>
      </w:r>
      <w:r>
        <w:rPr>
          <w:rFonts w:ascii="Arial" w:hAnsi="Arial" w:cs="Arial"/>
          <w:sz w:val="22"/>
          <w:szCs w:val="22"/>
        </w:rPr>
        <w:t>sobre la cinta asfáltica $ 19.30</w:t>
      </w:r>
      <w:r w:rsidRPr="00C07304">
        <w:rPr>
          <w:rFonts w:ascii="Arial" w:hAnsi="Arial" w:cs="Arial"/>
          <w:sz w:val="22"/>
          <w:szCs w:val="22"/>
        </w:rPr>
        <w:t xml:space="preserve"> metro lineal.</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XVI.- Por construcción o reposición de obras en vías públicas o privadas ejecutadas por obras públicas causarán las siguientes tarifas.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1.- Por construcción de pavimento asfáltico   </w:t>
      </w:r>
      <w:r w:rsidRPr="00C07304">
        <w:rPr>
          <w:rFonts w:ascii="Arial" w:hAnsi="Arial" w:cs="Arial"/>
          <w:bCs/>
          <w:sz w:val="22"/>
          <w:szCs w:val="22"/>
        </w:rPr>
        <w:tab/>
      </w:r>
      <w:r>
        <w:rPr>
          <w:rFonts w:ascii="Arial" w:hAnsi="Arial" w:cs="Arial"/>
          <w:sz w:val="22"/>
          <w:szCs w:val="22"/>
        </w:rPr>
        <w:t>$ 291.65</w:t>
      </w:r>
      <w:r w:rsidRPr="00C07304">
        <w:rPr>
          <w:rFonts w:ascii="Arial" w:hAnsi="Arial" w:cs="Arial"/>
          <w:bCs/>
          <w:sz w:val="22"/>
          <w:szCs w:val="22"/>
        </w:rPr>
        <w:t xml:space="preserve"> m2.</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2.- Por reciclado de pavimento asfáltico.       </w:t>
      </w:r>
      <w:r w:rsidRPr="00C07304">
        <w:rPr>
          <w:rFonts w:ascii="Arial" w:hAnsi="Arial" w:cs="Arial"/>
          <w:bCs/>
          <w:sz w:val="22"/>
          <w:szCs w:val="22"/>
        </w:rPr>
        <w:tab/>
      </w:r>
      <w:r>
        <w:rPr>
          <w:rFonts w:ascii="Arial" w:hAnsi="Arial" w:cs="Arial"/>
          <w:sz w:val="22"/>
          <w:szCs w:val="22"/>
        </w:rPr>
        <w:t>$   80.43</w:t>
      </w:r>
      <w:r w:rsidRPr="00C07304">
        <w:rPr>
          <w:rFonts w:ascii="Arial" w:hAnsi="Arial" w:cs="Arial"/>
          <w:sz w:val="22"/>
          <w:szCs w:val="22"/>
        </w:rPr>
        <w:t xml:space="preserve"> </w:t>
      </w:r>
      <w:r w:rsidRPr="00C07304">
        <w:rPr>
          <w:rFonts w:ascii="Arial" w:hAnsi="Arial" w:cs="Arial"/>
          <w:bCs/>
          <w:sz w:val="22"/>
          <w:szCs w:val="22"/>
        </w:rPr>
        <w:t>m2.</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3.- Por bacheo de pavimento asfáltico.</w:t>
      </w:r>
      <w:r w:rsidRPr="00C07304">
        <w:rPr>
          <w:rFonts w:ascii="Arial" w:hAnsi="Arial" w:cs="Arial"/>
          <w:bCs/>
          <w:sz w:val="22"/>
          <w:szCs w:val="22"/>
        </w:rPr>
        <w:tab/>
        <w:t xml:space="preserve">   </w:t>
      </w:r>
      <w:r w:rsidRPr="00C07304">
        <w:rPr>
          <w:rFonts w:ascii="Arial" w:hAnsi="Arial" w:cs="Arial"/>
          <w:bCs/>
          <w:sz w:val="22"/>
          <w:szCs w:val="22"/>
        </w:rPr>
        <w:tab/>
      </w:r>
      <w:r>
        <w:rPr>
          <w:rFonts w:ascii="Arial" w:hAnsi="Arial" w:cs="Arial"/>
          <w:sz w:val="22"/>
          <w:szCs w:val="22"/>
        </w:rPr>
        <w:t>$ 273.38</w:t>
      </w:r>
      <w:r w:rsidRPr="00C07304">
        <w:rPr>
          <w:rFonts w:ascii="Arial" w:hAnsi="Arial" w:cs="Arial"/>
          <w:sz w:val="22"/>
          <w:szCs w:val="22"/>
        </w:rPr>
        <w:t xml:space="preserve"> </w:t>
      </w:r>
      <w:r w:rsidRPr="00C07304">
        <w:rPr>
          <w:rFonts w:ascii="Arial" w:hAnsi="Arial" w:cs="Arial"/>
          <w:bCs/>
          <w:sz w:val="22"/>
          <w:szCs w:val="22"/>
        </w:rPr>
        <w:t>m2.</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4.- Por pavimento hidráulico.      </w:t>
      </w:r>
      <w:r w:rsidRPr="00C07304">
        <w:rPr>
          <w:rFonts w:ascii="Arial" w:hAnsi="Arial" w:cs="Arial"/>
          <w:bCs/>
          <w:sz w:val="22"/>
          <w:szCs w:val="22"/>
        </w:rPr>
        <w:tab/>
        <w:t xml:space="preserve">               </w:t>
      </w:r>
      <w:r w:rsidRPr="00C07304">
        <w:rPr>
          <w:rFonts w:ascii="Arial" w:hAnsi="Arial" w:cs="Arial"/>
          <w:bCs/>
          <w:sz w:val="22"/>
          <w:szCs w:val="22"/>
        </w:rPr>
        <w:tab/>
      </w:r>
      <w:r>
        <w:rPr>
          <w:rFonts w:ascii="Arial" w:hAnsi="Arial" w:cs="Arial"/>
          <w:sz w:val="22"/>
          <w:szCs w:val="22"/>
        </w:rPr>
        <w:t>$ 455.28</w:t>
      </w:r>
      <w:r w:rsidRPr="00C07304">
        <w:rPr>
          <w:rFonts w:ascii="Arial" w:hAnsi="Arial" w:cs="Arial"/>
          <w:sz w:val="22"/>
          <w:szCs w:val="22"/>
        </w:rPr>
        <w:t xml:space="preserve"> </w:t>
      </w:r>
      <w:r w:rsidRPr="00C07304">
        <w:rPr>
          <w:rFonts w:ascii="Arial" w:hAnsi="Arial" w:cs="Arial"/>
          <w:bCs/>
          <w:sz w:val="22"/>
          <w:szCs w:val="22"/>
        </w:rPr>
        <w:t>m2.</w:t>
      </w:r>
    </w:p>
    <w:p w:rsidR="004C4BE1" w:rsidRPr="00C07304" w:rsidRDefault="004C4BE1" w:rsidP="004C4BE1">
      <w:pPr>
        <w:rPr>
          <w:rFonts w:ascii="Arial" w:hAnsi="Arial" w:cs="Arial"/>
          <w:bCs/>
          <w:sz w:val="22"/>
          <w:szCs w:val="22"/>
        </w:rPr>
      </w:pPr>
      <w:r w:rsidRPr="00C07304">
        <w:rPr>
          <w:rFonts w:ascii="Arial" w:hAnsi="Arial" w:cs="Arial"/>
          <w:bCs/>
          <w:sz w:val="22"/>
          <w:szCs w:val="22"/>
        </w:rPr>
        <w:t>5.- Por construcción de cordón cuneta.</w:t>
      </w:r>
      <w:r w:rsidRPr="00C07304">
        <w:rPr>
          <w:rFonts w:ascii="Arial" w:hAnsi="Arial" w:cs="Arial"/>
          <w:bCs/>
          <w:sz w:val="22"/>
          <w:szCs w:val="22"/>
        </w:rPr>
        <w:tab/>
      </w:r>
      <w:r>
        <w:rPr>
          <w:rFonts w:ascii="Arial" w:hAnsi="Arial" w:cs="Arial"/>
          <w:bCs/>
          <w:sz w:val="22"/>
          <w:szCs w:val="22"/>
        </w:rPr>
        <w:t xml:space="preserve">      </w:t>
      </w:r>
      <w:r w:rsidR="00247687">
        <w:rPr>
          <w:rFonts w:ascii="Arial" w:hAnsi="Arial" w:cs="Arial"/>
          <w:bCs/>
          <w:sz w:val="22"/>
          <w:szCs w:val="22"/>
        </w:rPr>
        <w:t xml:space="preserve">      </w:t>
      </w:r>
      <w:r>
        <w:rPr>
          <w:rFonts w:ascii="Arial" w:hAnsi="Arial" w:cs="Arial"/>
          <w:sz w:val="22"/>
          <w:szCs w:val="22"/>
        </w:rPr>
        <w:t>$ 327.50</w:t>
      </w:r>
      <w:r w:rsidRPr="00C07304">
        <w:rPr>
          <w:rFonts w:ascii="Arial" w:hAnsi="Arial" w:cs="Arial"/>
          <w:sz w:val="22"/>
          <w:szCs w:val="22"/>
        </w:rPr>
        <w:t xml:space="preserve"> </w:t>
      </w:r>
      <w:r w:rsidRPr="00C07304">
        <w:rPr>
          <w:rFonts w:ascii="Arial" w:hAnsi="Arial" w:cs="Arial"/>
          <w:bCs/>
          <w:sz w:val="22"/>
          <w:szCs w:val="22"/>
        </w:rPr>
        <w:t>metro lineal.</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6.- Por construcción de banqueta.</w:t>
      </w:r>
      <w:r w:rsidRPr="00C07304">
        <w:rPr>
          <w:rFonts w:ascii="Arial" w:hAnsi="Arial" w:cs="Arial"/>
          <w:bCs/>
          <w:sz w:val="22"/>
          <w:szCs w:val="22"/>
        </w:rPr>
        <w:tab/>
        <w:t xml:space="preserve">   </w:t>
      </w:r>
      <w:r w:rsidRPr="00C07304">
        <w:rPr>
          <w:rFonts w:ascii="Arial" w:hAnsi="Arial" w:cs="Arial"/>
          <w:bCs/>
          <w:sz w:val="22"/>
          <w:szCs w:val="22"/>
        </w:rPr>
        <w:tab/>
      </w:r>
      <w:r w:rsidRPr="00C07304">
        <w:rPr>
          <w:rFonts w:ascii="Arial" w:hAnsi="Arial" w:cs="Arial"/>
          <w:bCs/>
          <w:sz w:val="22"/>
          <w:szCs w:val="22"/>
        </w:rPr>
        <w:tab/>
      </w:r>
      <w:r>
        <w:rPr>
          <w:rFonts w:ascii="Arial" w:hAnsi="Arial" w:cs="Arial"/>
          <w:sz w:val="22"/>
          <w:szCs w:val="22"/>
        </w:rPr>
        <w:t>$ 332.00</w:t>
      </w:r>
      <w:r w:rsidRPr="00C07304">
        <w:rPr>
          <w:rFonts w:ascii="Arial" w:hAnsi="Arial" w:cs="Arial"/>
          <w:sz w:val="22"/>
          <w:szCs w:val="22"/>
        </w:rPr>
        <w:t xml:space="preserve"> </w:t>
      </w:r>
      <w:r w:rsidRPr="00C07304">
        <w:rPr>
          <w:rFonts w:ascii="Arial" w:hAnsi="Arial" w:cs="Arial"/>
          <w:bCs/>
          <w:sz w:val="22"/>
          <w:szCs w:val="22"/>
        </w:rPr>
        <w:t>m2.</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7.- Por construcción de bordo moderador de </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     velocidad sobre cinta asfáltica.</w:t>
      </w:r>
      <w:r w:rsidRPr="00C07304">
        <w:rPr>
          <w:rFonts w:ascii="Arial" w:hAnsi="Arial" w:cs="Arial"/>
          <w:bCs/>
          <w:sz w:val="22"/>
          <w:szCs w:val="22"/>
        </w:rPr>
        <w:tab/>
        <w:t xml:space="preserve">           </w:t>
      </w:r>
      <w:r w:rsidRPr="00C07304">
        <w:rPr>
          <w:rFonts w:ascii="Arial" w:hAnsi="Arial" w:cs="Arial"/>
          <w:bCs/>
          <w:sz w:val="22"/>
          <w:szCs w:val="22"/>
        </w:rPr>
        <w:tab/>
      </w:r>
      <w:r>
        <w:rPr>
          <w:rFonts w:ascii="Arial" w:hAnsi="Arial" w:cs="Arial"/>
          <w:bCs/>
          <w:sz w:val="22"/>
          <w:szCs w:val="22"/>
        </w:rPr>
        <w:t xml:space="preserve">      </w:t>
      </w:r>
      <w:r w:rsidR="00247687">
        <w:rPr>
          <w:rFonts w:ascii="Arial" w:hAnsi="Arial" w:cs="Arial"/>
          <w:bCs/>
          <w:sz w:val="22"/>
          <w:szCs w:val="22"/>
        </w:rPr>
        <w:tab/>
      </w:r>
      <w:r>
        <w:rPr>
          <w:rFonts w:ascii="Arial" w:hAnsi="Arial" w:cs="Arial"/>
          <w:sz w:val="22"/>
          <w:szCs w:val="22"/>
        </w:rPr>
        <w:t>$ 183.20</w:t>
      </w:r>
      <w:r w:rsidRPr="00C07304">
        <w:rPr>
          <w:rFonts w:ascii="Arial" w:hAnsi="Arial" w:cs="Arial"/>
          <w:sz w:val="22"/>
          <w:szCs w:val="22"/>
        </w:rPr>
        <w:t xml:space="preserve"> </w:t>
      </w:r>
      <w:r w:rsidRPr="00C07304">
        <w:rPr>
          <w:rFonts w:ascii="Arial" w:hAnsi="Arial" w:cs="Arial"/>
          <w:bCs/>
          <w:sz w:val="22"/>
          <w:szCs w:val="22"/>
        </w:rPr>
        <w:t>metro lineal.</w:t>
      </w:r>
    </w:p>
    <w:p w:rsidR="004C4BE1" w:rsidRPr="00C07304" w:rsidRDefault="004C4BE1" w:rsidP="004C4BE1">
      <w:pPr>
        <w:ind w:right="50"/>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XVII.- El pago de derecho por rotura en vías públicas, pavimento, banquetas:</w:t>
      </w:r>
    </w:p>
    <w:p w:rsidR="004C4BE1" w:rsidRPr="00C07304" w:rsidRDefault="004C4BE1" w:rsidP="004C4BE1">
      <w:pPr>
        <w:jc w:val="both"/>
        <w:rPr>
          <w:rFonts w:ascii="Arial" w:hAnsi="Arial" w:cs="Arial"/>
          <w:bCs/>
          <w:sz w:val="22"/>
          <w:szCs w:val="22"/>
        </w:rPr>
      </w:pPr>
    </w:p>
    <w:p w:rsidR="004C4BE1" w:rsidRPr="00C07304" w:rsidRDefault="004C4BE1" w:rsidP="004C4BE1">
      <w:pPr>
        <w:ind w:left="284" w:hanging="284"/>
        <w:jc w:val="both"/>
        <w:rPr>
          <w:rFonts w:ascii="Arial" w:hAnsi="Arial" w:cs="Arial"/>
          <w:bCs/>
          <w:sz w:val="22"/>
          <w:szCs w:val="22"/>
        </w:rPr>
      </w:pPr>
      <w:r w:rsidRPr="00C07304">
        <w:rPr>
          <w:rFonts w:ascii="Arial" w:hAnsi="Arial" w:cs="Arial"/>
          <w:bCs/>
          <w:sz w:val="22"/>
          <w:szCs w:val="22"/>
        </w:rPr>
        <w:t xml:space="preserve">1.- Para la instalación de redes de agua, drenaje, cable para líneas subterráneas eléctricas, telefonía, cable TV, etc. causará una tarifa de </w:t>
      </w:r>
      <w:r>
        <w:rPr>
          <w:rFonts w:ascii="Arial" w:hAnsi="Arial" w:cs="Arial"/>
          <w:sz w:val="22"/>
          <w:szCs w:val="22"/>
        </w:rPr>
        <w:t>$ 121.00</w:t>
      </w:r>
      <w:r w:rsidRPr="00C07304">
        <w:rPr>
          <w:rFonts w:ascii="Arial" w:hAnsi="Arial" w:cs="Arial"/>
          <w:sz w:val="22"/>
          <w:szCs w:val="22"/>
        </w:rPr>
        <w:t xml:space="preserve"> </w:t>
      </w:r>
      <w:r w:rsidRPr="00C07304">
        <w:rPr>
          <w:rFonts w:ascii="Arial" w:hAnsi="Arial" w:cs="Arial"/>
          <w:bCs/>
          <w:sz w:val="22"/>
          <w:szCs w:val="22"/>
        </w:rPr>
        <w:t>por metro lineal.</w:t>
      </w:r>
    </w:p>
    <w:p w:rsidR="004C4BE1" w:rsidRPr="00C07304" w:rsidRDefault="004C4BE1" w:rsidP="004C4BE1">
      <w:pPr>
        <w:ind w:left="284" w:hanging="284"/>
        <w:jc w:val="both"/>
        <w:rPr>
          <w:rFonts w:ascii="Arial" w:hAnsi="Arial" w:cs="Arial"/>
          <w:bCs/>
          <w:sz w:val="22"/>
          <w:szCs w:val="22"/>
        </w:rPr>
      </w:pPr>
      <w:r w:rsidRPr="00C07304">
        <w:rPr>
          <w:rFonts w:ascii="Arial" w:hAnsi="Arial" w:cs="Arial"/>
          <w:bCs/>
          <w:sz w:val="22"/>
          <w:szCs w:val="22"/>
        </w:rPr>
        <w:t>2.- Por la instalación de tomas de agua, descargas o reparación de tuberías de agua y dren</w:t>
      </w:r>
      <w:r>
        <w:rPr>
          <w:rFonts w:ascii="Arial" w:hAnsi="Arial" w:cs="Arial"/>
          <w:bCs/>
          <w:sz w:val="22"/>
          <w:szCs w:val="22"/>
        </w:rPr>
        <w:t>aje, tendrá un costo de $ 280.50</w:t>
      </w:r>
      <w:r w:rsidRPr="00C07304">
        <w:rPr>
          <w:rFonts w:ascii="Arial" w:hAnsi="Arial" w:cs="Arial"/>
          <w:bCs/>
          <w:sz w:val="22"/>
          <w:szCs w:val="22"/>
        </w:rPr>
        <w:t xml:space="preserve"> por metro lineal.</w:t>
      </w:r>
    </w:p>
    <w:p w:rsidR="004C4BE1" w:rsidRPr="00C07304" w:rsidRDefault="004C4BE1" w:rsidP="004C4BE1">
      <w:pPr>
        <w:jc w:val="both"/>
        <w:rPr>
          <w:rFonts w:ascii="Arial" w:hAnsi="Arial" w:cs="Arial"/>
          <w:sz w:val="22"/>
          <w:szCs w:val="22"/>
        </w:rPr>
      </w:pPr>
    </w:p>
    <w:p w:rsidR="004C4BE1" w:rsidRPr="00C07304" w:rsidRDefault="004C4BE1" w:rsidP="004C4BE1">
      <w:pPr>
        <w:ind w:left="284" w:hanging="284"/>
        <w:jc w:val="both"/>
        <w:rPr>
          <w:rFonts w:ascii="Arial" w:hAnsi="Arial" w:cs="Arial"/>
          <w:bCs/>
          <w:sz w:val="22"/>
          <w:szCs w:val="22"/>
        </w:rPr>
      </w:pPr>
      <w:r w:rsidRPr="00C07304">
        <w:rPr>
          <w:rFonts w:ascii="Arial" w:hAnsi="Arial" w:cs="Arial"/>
          <w:bCs/>
          <w:sz w:val="22"/>
          <w:szCs w:val="22"/>
        </w:rPr>
        <w:t>XVIII.- El pago de derechos para el otorgamiento de permiso de dem</w:t>
      </w:r>
      <w:r>
        <w:rPr>
          <w:rFonts w:ascii="Arial" w:hAnsi="Arial" w:cs="Arial"/>
          <w:bCs/>
          <w:sz w:val="22"/>
          <w:szCs w:val="22"/>
        </w:rPr>
        <w:t xml:space="preserve">olición de bardas será de </w:t>
      </w:r>
      <w:r w:rsidR="00D04B38">
        <w:rPr>
          <w:rFonts w:ascii="Arial" w:hAnsi="Arial" w:cs="Arial"/>
          <w:bCs/>
          <w:sz w:val="22"/>
          <w:szCs w:val="22"/>
        </w:rPr>
        <w:t>$</w:t>
      </w:r>
      <w:r>
        <w:rPr>
          <w:rFonts w:ascii="Arial" w:hAnsi="Arial" w:cs="Arial"/>
          <w:bCs/>
          <w:sz w:val="22"/>
          <w:szCs w:val="22"/>
        </w:rPr>
        <w:t>4.54</w:t>
      </w:r>
      <w:r w:rsidRPr="00C07304">
        <w:rPr>
          <w:rFonts w:ascii="Arial" w:hAnsi="Arial" w:cs="Arial"/>
          <w:bCs/>
          <w:sz w:val="22"/>
          <w:szCs w:val="22"/>
        </w:rPr>
        <w:t xml:space="preserve"> por metro lineal.</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XIX.- Para demoliciones de fincas se deberá pagar de acuerdo a lo siguiente:</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lastRenderedPageBreak/>
        <w:t>1.- Para la licenci</w:t>
      </w:r>
      <w:r>
        <w:rPr>
          <w:rFonts w:ascii="Arial" w:hAnsi="Arial" w:cs="Arial"/>
          <w:bCs/>
          <w:sz w:val="22"/>
          <w:szCs w:val="22"/>
        </w:rPr>
        <w:t>a de demolición de fincas $ 4.54</w:t>
      </w:r>
      <w:r w:rsidRPr="00C07304">
        <w:rPr>
          <w:rFonts w:ascii="Arial" w:hAnsi="Arial" w:cs="Arial"/>
          <w:bCs/>
          <w:sz w:val="22"/>
          <w:szCs w:val="22"/>
        </w:rPr>
        <w:t xml:space="preserve"> m2.</w:t>
      </w:r>
    </w:p>
    <w:p w:rsidR="004C4BE1" w:rsidRPr="00C07304" w:rsidRDefault="004C4BE1" w:rsidP="004C4BE1">
      <w:pPr>
        <w:tabs>
          <w:tab w:val="left" w:pos="142"/>
        </w:tabs>
        <w:ind w:left="284" w:hanging="284"/>
        <w:jc w:val="both"/>
        <w:rPr>
          <w:rFonts w:ascii="Arial" w:hAnsi="Arial" w:cs="Arial"/>
          <w:sz w:val="22"/>
          <w:szCs w:val="22"/>
        </w:rPr>
      </w:pPr>
      <w:r w:rsidRPr="00C07304">
        <w:rPr>
          <w:rFonts w:ascii="Arial" w:hAnsi="Arial" w:cs="Arial"/>
          <w:bCs/>
          <w:sz w:val="22"/>
          <w:szCs w:val="22"/>
        </w:rPr>
        <w:t xml:space="preserve">2.- Por la demolición por parte de obras públicas incluyendo retiro de material producto de la demolición </w:t>
      </w:r>
      <w:r>
        <w:rPr>
          <w:rFonts w:ascii="Arial" w:hAnsi="Arial" w:cs="Arial"/>
          <w:sz w:val="22"/>
          <w:szCs w:val="22"/>
        </w:rPr>
        <w:t>$ 135.12</w:t>
      </w:r>
      <w:r w:rsidRPr="00C07304">
        <w:rPr>
          <w:rFonts w:ascii="Arial" w:hAnsi="Arial" w:cs="Arial"/>
          <w:sz w:val="22"/>
          <w:szCs w:val="22"/>
        </w:rPr>
        <w:t xml:space="preserve"> </w:t>
      </w:r>
      <w:r w:rsidRPr="00C07304">
        <w:rPr>
          <w:rFonts w:ascii="Arial" w:hAnsi="Arial" w:cs="Arial"/>
          <w:bCs/>
          <w:sz w:val="22"/>
          <w:szCs w:val="22"/>
        </w:rPr>
        <w:t>m3.</w:t>
      </w:r>
    </w:p>
    <w:p w:rsidR="004C4BE1" w:rsidRPr="00C07304" w:rsidRDefault="004C4BE1" w:rsidP="004C4BE1">
      <w:pPr>
        <w:tabs>
          <w:tab w:val="left" w:pos="142"/>
        </w:tabs>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En caso de que la demolición se realice por un particular, este deberá pedir autorización a la dirección de obras públicas sobre el lugar al que se habrán de tirar los escombros.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XX.-  Por constancias de uso de suelo, factibilidad y/o cambios de uso de suelo.</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1.- Por constancia y Factibilidad de uso de suelo:</w:t>
      </w:r>
    </w:p>
    <w:p w:rsidR="004C4BE1" w:rsidRPr="00C07304" w:rsidRDefault="004C4BE1" w:rsidP="004C4BE1">
      <w:pPr>
        <w:ind w:firstLine="284"/>
        <w:jc w:val="both"/>
        <w:rPr>
          <w:rFonts w:ascii="Arial" w:hAnsi="Arial" w:cs="Arial"/>
          <w:bCs/>
          <w:sz w:val="22"/>
          <w:szCs w:val="22"/>
        </w:rPr>
      </w:pPr>
      <w:r w:rsidRPr="00C07304">
        <w:rPr>
          <w:rFonts w:ascii="Arial" w:hAnsi="Arial" w:cs="Arial"/>
          <w:sz w:val="22"/>
          <w:szCs w:val="22"/>
        </w:rPr>
        <w:t>a). Predios menores de 500 m2</w:t>
      </w:r>
      <w:r w:rsidRPr="00C07304">
        <w:rPr>
          <w:rFonts w:ascii="Arial" w:hAnsi="Arial" w:cs="Arial"/>
          <w:sz w:val="22"/>
          <w:szCs w:val="22"/>
        </w:rPr>
        <w:tab/>
      </w:r>
      <w:r>
        <w:rPr>
          <w:rFonts w:ascii="Arial" w:hAnsi="Arial" w:cs="Arial"/>
          <w:sz w:val="22"/>
          <w:szCs w:val="22"/>
        </w:rPr>
        <w:tab/>
        <w:t>$  456.00</w:t>
      </w:r>
      <w:r w:rsidRPr="00C07304">
        <w:rPr>
          <w:rFonts w:ascii="Arial" w:hAnsi="Arial" w:cs="Arial"/>
          <w:sz w:val="22"/>
          <w:szCs w:val="22"/>
        </w:rPr>
        <w:t xml:space="preserve"> </w:t>
      </w:r>
      <w:r w:rsidRPr="00C07304">
        <w:rPr>
          <w:rFonts w:ascii="Arial" w:hAnsi="Arial" w:cs="Arial"/>
          <w:bCs/>
          <w:sz w:val="22"/>
          <w:szCs w:val="22"/>
        </w:rPr>
        <w:t>c/u.</w:t>
      </w:r>
    </w:p>
    <w:p w:rsidR="004C4BE1" w:rsidRPr="00C07304" w:rsidRDefault="004C4BE1" w:rsidP="004C4BE1">
      <w:pPr>
        <w:ind w:firstLine="284"/>
        <w:jc w:val="both"/>
        <w:rPr>
          <w:rFonts w:ascii="Arial" w:hAnsi="Arial" w:cs="Arial"/>
          <w:bCs/>
          <w:sz w:val="22"/>
          <w:szCs w:val="22"/>
        </w:rPr>
      </w:pPr>
      <w:r w:rsidRPr="00C07304">
        <w:rPr>
          <w:rFonts w:ascii="Arial" w:hAnsi="Arial" w:cs="Arial"/>
          <w:bCs/>
          <w:sz w:val="22"/>
          <w:szCs w:val="22"/>
        </w:rPr>
        <w:t xml:space="preserve">b). Predios de 501 a 1000 m2 </w:t>
      </w:r>
      <w:r w:rsidRPr="00C07304">
        <w:rPr>
          <w:rFonts w:ascii="Arial" w:hAnsi="Arial" w:cs="Arial"/>
          <w:bCs/>
          <w:sz w:val="22"/>
          <w:szCs w:val="22"/>
        </w:rPr>
        <w:tab/>
      </w:r>
      <w:r w:rsidRPr="00C07304">
        <w:rPr>
          <w:rFonts w:ascii="Arial" w:hAnsi="Arial" w:cs="Arial"/>
          <w:bCs/>
          <w:sz w:val="22"/>
          <w:szCs w:val="22"/>
        </w:rPr>
        <w:tab/>
      </w:r>
      <w:r>
        <w:rPr>
          <w:rFonts w:ascii="Arial" w:hAnsi="Arial" w:cs="Arial"/>
          <w:sz w:val="22"/>
          <w:szCs w:val="22"/>
        </w:rPr>
        <w:t>$  548.00</w:t>
      </w:r>
      <w:r w:rsidRPr="00C07304">
        <w:rPr>
          <w:rFonts w:ascii="Arial" w:hAnsi="Arial" w:cs="Arial"/>
          <w:sz w:val="22"/>
          <w:szCs w:val="22"/>
        </w:rPr>
        <w:t xml:space="preserve"> </w:t>
      </w:r>
      <w:r w:rsidRPr="00C07304">
        <w:rPr>
          <w:rFonts w:ascii="Arial" w:hAnsi="Arial" w:cs="Arial"/>
          <w:bCs/>
          <w:sz w:val="22"/>
          <w:szCs w:val="22"/>
        </w:rPr>
        <w:t>c/u.</w:t>
      </w:r>
    </w:p>
    <w:p w:rsidR="004C4BE1" w:rsidRPr="00C07304" w:rsidRDefault="004C4BE1" w:rsidP="004C4BE1">
      <w:pPr>
        <w:ind w:firstLine="284"/>
        <w:jc w:val="both"/>
        <w:rPr>
          <w:rFonts w:ascii="Arial" w:hAnsi="Arial" w:cs="Arial"/>
          <w:bCs/>
          <w:sz w:val="22"/>
          <w:szCs w:val="22"/>
        </w:rPr>
      </w:pPr>
      <w:r w:rsidRPr="00C07304">
        <w:rPr>
          <w:rFonts w:ascii="Arial" w:hAnsi="Arial" w:cs="Arial"/>
          <w:bCs/>
          <w:sz w:val="22"/>
          <w:szCs w:val="22"/>
        </w:rPr>
        <w:t>c). Predios de 1001 o más</w:t>
      </w:r>
      <w:r w:rsidRPr="00C07304">
        <w:rPr>
          <w:rFonts w:ascii="Arial" w:hAnsi="Arial" w:cs="Arial"/>
          <w:bCs/>
          <w:sz w:val="22"/>
          <w:szCs w:val="22"/>
        </w:rPr>
        <w:tab/>
      </w:r>
      <w:r w:rsidRPr="00C07304">
        <w:rPr>
          <w:rFonts w:ascii="Arial" w:hAnsi="Arial" w:cs="Arial"/>
          <w:bCs/>
          <w:sz w:val="22"/>
          <w:szCs w:val="22"/>
        </w:rPr>
        <w:tab/>
      </w:r>
      <w:r>
        <w:rPr>
          <w:rFonts w:ascii="Arial" w:hAnsi="Arial" w:cs="Arial"/>
          <w:sz w:val="22"/>
          <w:szCs w:val="22"/>
        </w:rPr>
        <w:t>$  658.00</w:t>
      </w:r>
      <w:r w:rsidRPr="00C07304">
        <w:rPr>
          <w:rFonts w:ascii="Arial" w:hAnsi="Arial" w:cs="Arial"/>
          <w:sz w:val="22"/>
          <w:szCs w:val="22"/>
        </w:rPr>
        <w:t xml:space="preserve"> </w:t>
      </w:r>
      <w:r w:rsidRPr="00C07304">
        <w:rPr>
          <w:rFonts w:ascii="Arial" w:hAnsi="Arial" w:cs="Arial"/>
          <w:bCs/>
          <w:sz w:val="22"/>
          <w:szCs w:val="22"/>
        </w:rPr>
        <w:t>c/u.</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2.- Por cambio de uso de suelo      </w:t>
      </w:r>
      <w:r w:rsidRPr="00C07304">
        <w:rPr>
          <w:rFonts w:ascii="Arial" w:hAnsi="Arial" w:cs="Arial"/>
          <w:bCs/>
          <w:sz w:val="22"/>
          <w:szCs w:val="22"/>
        </w:rPr>
        <w:tab/>
        <w:t xml:space="preserve"> </w:t>
      </w:r>
      <w:r>
        <w:rPr>
          <w:rFonts w:ascii="Arial" w:hAnsi="Arial" w:cs="Arial"/>
          <w:bCs/>
          <w:sz w:val="22"/>
          <w:szCs w:val="22"/>
        </w:rPr>
        <w:tab/>
        <w:t>$1,502.00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XXI.- El pago de derechos para el otorgamiento de registro de director responsable de obra y de corresponsable de obra, será una cuota anual o un refrendo anual de acuerdo a la siguiente tabla.</w:t>
      </w:r>
    </w:p>
    <w:p w:rsidR="004C4BE1" w:rsidRPr="00C07304" w:rsidRDefault="004C4BE1" w:rsidP="004C4BE1">
      <w:pPr>
        <w:jc w:val="both"/>
        <w:rPr>
          <w:rFonts w:ascii="Arial" w:hAnsi="Arial" w:cs="Arial"/>
          <w:sz w:val="22"/>
          <w:szCs w:val="22"/>
        </w:rPr>
      </w:pPr>
    </w:p>
    <w:p w:rsidR="004C4BE1" w:rsidRPr="00C07304" w:rsidRDefault="004C4BE1" w:rsidP="004C4BE1">
      <w:pPr>
        <w:rPr>
          <w:rFonts w:ascii="Arial" w:hAnsi="Arial" w:cs="Arial"/>
          <w:sz w:val="22"/>
          <w:szCs w:val="22"/>
        </w:rPr>
      </w:pPr>
      <w:r w:rsidRPr="00C07304">
        <w:rPr>
          <w:rFonts w:ascii="Arial" w:hAnsi="Arial" w:cs="Arial"/>
          <w:sz w:val="22"/>
          <w:szCs w:val="22"/>
        </w:rPr>
        <w:t xml:space="preserve">1.- Registro de director responsable de obra </w:t>
      </w:r>
      <w:r>
        <w:rPr>
          <w:rFonts w:ascii="Arial" w:hAnsi="Arial" w:cs="Arial"/>
          <w:sz w:val="22"/>
          <w:szCs w:val="22"/>
        </w:rPr>
        <w:t xml:space="preserve">       </w:t>
      </w:r>
      <w:r w:rsidR="00247687">
        <w:rPr>
          <w:rFonts w:ascii="Arial" w:hAnsi="Arial" w:cs="Arial"/>
          <w:sz w:val="22"/>
          <w:szCs w:val="22"/>
        </w:rPr>
        <w:tab/>
      </w:r>
      <w:r>
        <w:rPr>
          <w:rFonts w:ascii="Arial" w:hAnsi="Arial" w:cs="Arial"/>
          <w:bCs/>
          <w:sz w:val="22"/>
          <w:szCs w:val="22"/>
        </w:rPr>
        <w:t>$1,104.50</w:t>
      </w:r>
      <w:r w:rsidRPr="00C07304">
        <w:rPr>
          <w:rFonts w:ascii="Arial" w:hAnsi="Arial" w:cs="Arial"/>
          <w:bCs/>
          <w:sz w:val="22"/>
          <w:szCs w:val="22"/>
        </w:rPr>
        <w:t xml:space="preserve"> </w:t>
      </w:r>
      <w:r w:rsidRPr="00C07304">
        <w:rPr>
          <w:rFonts w:ascii="Arial" w:hAnsi="Arial" w:cs="Arial"/>
          <w:sz w:val="22"/>
          <w:szCs w:val="22"/>
        </w:rPr>
        <w:t>por año.</w:t>
      </w:r>
    </w:p>
    <w:p w:rsidR="004C4BE1" w:rsidRPr="00C07304" w:rsidRDefault="004C4BE1" w:rsidP="004C4BE1">
      <w:pPr>
        <w:rPr>
          <w:rFonts w:ascii="Arial" w:hAnsi="Arial" w:cs="Arial"/>
          <w:sz w:val="22"/>
          <w:szCs w:val="22"/>
        </w:rPr>
      </w:pPr>
      <w:r w:rsidRPr="00C07304">
        <w:rPr>
          <w:rFonts w:ascii="Arial" w:hAnsi="Arial" w:cs="Arial"/>
          <w:sz w:val="22"/>
          <w:szCs w:val="22"/>
        </w:rPr>
        <w:t xml:space="preserve">2.- Registro de corresponsable de obra </w:t>
      </w:r>
      <w:r w:rsidRPr="00C07304">
        <w:rPr>
          <w:rFonts w:ascii="Arial" w:hAnsi="Arial" w:cs="Arial"/>
          <w:sz w:val="22"/>
          <w:szCs w:val="22"/>
        </w:rPr>
        <w:tab/>
        <w:t xml:space="preserve"> </w:t>
      </w:r>
      <w:r w:rsidR="00247687">
        <w:rPr>
          <w:rFonts w:ascii="Arial" w:hAnsi="Arial" w:cs="Arial"/>
          <w:sz w:val="22"/>
          <w:szCs w:val="22"/>
        </w:rPr>
        <w:tab/>
      </w:r>
      <w:r>
        <w:rPr>
          <w:rFonts w:ascii="Arial" w:hAnsi="Arial" w:cs="Arial"/>
          <w:sz w:val="22"/>
          <w:szCs w:val="22"/>
        </w:rPr>
        <w:t xml:space="preserve">$ </w:t>
      </w:r>
      <w:r w:rsidR="00247687">
        <w:rPr>
          <w:rFonts w:ascii="Arial" w:hAnsi="Arial" w:cs="Arial"/>
          <w:sz w:val="22"/>
          <w:szCs w:val="22"/>
        </w:rPr>
        <w:t xml:space="preserve">  </w:t>
      </w:r>
      <w:r>
        <w:rPr>
          <w:rFonts w:ascii="Arial" w:hAnsi="Arial" w:cs="Arial"/>
          <w:sz w:val="22"/>
          <w:szCs w:val="22"/>
        </w:rPr>
        <w:t>912.00</w:t>
      </w:r>
      <w:r w:rsidRPr="00C07304">
        <w:rPr>
          <w:rFonts w:ascii="Arial" w:hAnsi="Arial" w:cs="Arial"/>
          <w:bCs/>
          <w:sz w:val="22"/>
          <w:szCs w:val="22"/>
        </w:rPr>
        <w:t xml:space="preserve"> </w:t>
      </w:r>
      <w:r w:rsidRPr="00C07304">
        <w:rPr>
          <w:rFonts w:ascii="Arial" w:hAnsi="Arial" w:cs="Arial"/>
          <w:sz w:val="22"/>
          <w:szCs w:val="22"/>
        </w:rPr>
        <w:t>por año.</w:t>
      </w:r>
    </w:p>
    <w:p w:rsidR="004C4BE1" w:rsidRPr="00C07304" w:rsidRDefault="004C4BE1" w:rsidP="004C4BE1">
      <w:pPr>
        <w:rPr>
          <w:rFonts w:ascii="Arial" w:hAnsi="Arial" w:cs="Arial"/>
          <w:sz w:val="22"/>
          <w:szCs w:val="22"/>
        </w:rPr>
      </w:pPr>
      <w:r w:rsidRPr="00C07304">
        <w:rPr>
          <w:rFonts w:ascii="Arial" w:hAnsi="Arial" w:cs="Arial"/>
          <w:sz w:val="22"/>
          <w:szCs w:val="22"/>
        </w:rPr>
        <w:t xml:space="preserve">3.- Refrendo anual de director responsable de obra </w:t>
      </w:r>
      <w:r>
        <w:rPr>
          <w:rFonts w:ascii="Arial" w:hAnsi="Arial" w:cs="Arial"/>
          <w:bCs/>
          <w:sz w:val="22"/>
          <w:szCs w:val="22"/>
        </w:rPr>
        <w:t>$ 822.00</w:t>
      </w:r>
      <w:r w:rsidRPr="00C07304">
        <w:rPr>
          <w:rFonts w:ascii="Arial" w:hAnsi="Arial" w:cs="Arial"/>
          <w:bCs/>
          <w:sz w:val="22"/>
          <w:szCs w:val="22"/>
        </w:rPr>
        <w:t xml:space="preserve"> </w:t>
      </w:r>
      <w:r w:rsidRPr="00C07304">
        <w:rPr>
          <w:rFonts w:ascii="Arial" w:hAnsi="Arial" w:cs="Arial"/>
          <w:sz w:val="22"/>
          <w:szCs w:val="22"/>
        </w:rPr>
        <w:t>por año.</w:t>
      </w:r>
    </w:p>
    <w:p w:rsidR="004C4BE1" w:rsidRPr="00C07304" w:rsidRDefault="004C4BE1" w:rsidP="004C4BE1">
      <w:pPr>
        <w:rPr>
          <w:rFonts w:ascii="Arial" w:hAnsi="Arial" w:cs="Arial"/>
          <w:sz w:val="22"/>
          <w:szCs w:val="22"/>
        </w:rPr>
      </w:pPr>
      <w:r w:rsidRPr="00C07304">
        <w:rPr>
          <w:rFonts w:ascii="Arial" w:hAnsi="Arial" w:cs="Arial"/>
          <w:sz w:val="22"/>
          <w:szCs w:val="22"/>
        </w:rPr>
        <w:t xml:space="preserve">4.- Refrendo anual de corresponsable de obra </w:t>
      </w:r>
      <w:r w:rsidRPr="00C07304">
        <w:rPr>
          <w:rFonts w:ascii="Arial" w:hAnsi="Arial" w:cs="Arial"/>
          <w:sz w:val="22"/>
          <w:szCs w:val="22"/>
        </w:rPr>
        <w:tab/>
      </w:r>
      <w:r w:rsidRPr="00C07304">
        <w:rPr>
          <w:rFonts w:ascii="Arial" w:hAnsi="Arial" w:cs="Arial"/>
          <w:bCs/>
          <w:sz w:val="22"/>
          <w:szCs w:val="22"/>
        </w:rPr>
        <w:t xml:space="preserve">$ </w:t>
      </w:r>
      <w:r w:rsidR="00247687">
        <w:rPr>
          <w:rFonts w:ascii="Arial" w:hAnsi="Arial" w:cs="Arial"/>
          <w:bCs/>
          <w:sz w:val="22"/>
          <w:szCs w:val="22"/>
        </w:rPr>
        <w:t xml:space="preserve"> </w:t>
      </w:r>
      <w:r>
        <w:rPr>
          <w:rFonts w:ascii="Arial" w:hAnsi="Arial" w:cs="Arial"/>
          <w:bCs/>
          <w:sz w:val="22"/>
          <w:szCs w:val="22"/>
        </w:rPr>
        <w:t xml:space="preserve"> 638.00</w:t>
      </w:r>
      <w:r w:rsidRPr="00C07304">
        <w:rPr>
          <w:rFonts w:ascii="Arial" w:hAnsi="Arial" w:cs="Arial"/>
          <w:bCs/>
          <w:sz w:val="22"/>
          <w:szCs w:val="22"/>
        </w:rPr>
        <w:t xml:space="preserve"> </w:t>
      </w:r>
      <w:r w:rsidRPr="00C07304">
        <w:rPr>
          <w:rFonts w:ascii="Arial" w:hAnsi="Arial" w:cs="Arial"/>
          <w:sz w:val="22"/>
          <w:szCs w:val="22"/>
        </w:rPr>
        <w:t>por año.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XXII.- Albercas. El pago de derechos para el otorgamiento de licencia o permiso de construcción deberá ser de acuerdo a la siguiente tabla:</w:t>
      </w:r>
    </w:p>
    <w:p w:rsidR="004C4BE1" w:rsidRDefault="004C4BE1" w:rsidP="004C4BE1">
      <w:pPr>
        <w:rPr>
          <w:sz w:val="22"/>
          <w:szCs w:val="22"/>
        </w:rPr>
      </w:pPr>
    </w:p>
    <w:p w:rsidR="00EB50D0" w:rsidRPr="00C07304" w:rsidRDefault="00EB50D0" w:rsidP="004C4BE1">
      <w:pPr>
        <w:rPr>
          <w:sz w:val="22"/>
          <w:szCs w:val="22"/>
        </w:rPr>
      </w:pPr>
    </w:p>
    <w:tbl>
      <w:tblPr>
        <w:tblpPr w:leftFromText="141" w:rightFromText="141" w:vertAnchor="text" w:horzAnchor="margin" w:tblpXSpec="center" w:tblpY="143"/>
        <w:tblOverlap w:val="neve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7"/>
        <w:gridCol w:w="2135"/>
        <w:gridCol w:w="1971"/>
        <w:gridCol w:w="2628"/>
      </w:tblGrid>
      <w:tr w:rsidR="004C4BE1" w:rsidRPr="00C07304" w:rsidTr="00C9359E">
        <w:trPr>
          <w:trHeight w:val="620"/>
        </w:trPr>
        <w:tc>
          <w:tcPr>
            <w:tcW w:w="2787"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center"/>
              <w:rPr>
                <w:rFonts w:ascii="Arial" w:hAnsi="Arial" w:cs="Arial"/>
                <w:sz w:val="22"/>
                <w:szCs w:val="22"/>
              </w:rPr>
            </w:pPr>
            <w:r w:rsidRPr="00C07304">
              <w:rPr>
                <w:rFonts w:ascii="Arial" w:hAnsi="Arial" w:cs="Arial"/>
                <w:sz w:val="22"/>
                <w:szCs w:val="22"/>
              </w:rPr>
              <w:t>Capacidad M3</w:t>
            </w:r>
          </w:p>
        </w:tc>
        <w:tc>
          <w:tcPr>
            <w:tcW w:w="2135"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center"/>
              <w:rPr>
                <w:rFonts w:ascii="Arial" w:hAnsi="Arial" w:cs="Arial"/>
                <w:sz w:val="22"/>
                <w:szCs w:val="22"/>
              </w:rPr>
            </w:pPr>
            <w:r w:rsidRPr="00C07304">
              <w:rPr>
                <w:rFonts w:ascii="Arial" w:hAnsi="Arial" w:cs="Arial"/>
                <w:sz w:val="22"/>
                <w:szCs w:val="22"/>
              </w:rPr>
              <w:t>Habitación Particular</w:t>
            </w:r>
          </w:p>
        </w:tc>
        <w:tc>
          <w:tcPr>
            <w:tcW w:w="1971"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center"/>
              <w:rPr>
                <w:rFonts w:ascii="Arial" w:hAnsi="Arial" w:cs="Arial"/>
                <w:sz w:val="22"/>
                <w:szCs w:val="22"/>
              </w:rPr>
            </w:pPr>
            <w:r w:rsidRPr="00C07304">
              <w:rPr>
                <w:rFonts w:ascii="Arial" w:hAnsi="Arial" w:cs="Arial"/>
                <w:sz w:val="22"/>
                <w:szCs w:val="22"/>
              </w:rPr>
              <w:t>Comercio e Industria</w:t>
            </w:r>
          </w:p>
        </w:tc>
        <w:tc>
          <w:tcPr>
            <w:tcW w:w="2628"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center"/>
              <w:rPr>
                <w:rFonts w:ascii="Arial" w:hAnsi="Arial" w:cs="Arial"/>
                <w:sz w:val="22"/>
                <w:szCs w:val="22"/>
              </w:rPr>
            </w:pPr>
            <w:r w:rsidRPr="00C07304">
              <w:rPr>
                <w:rFonts w:ascii="Arial" w:hAnsi="Arial" w:cs="Arial"/>
                <w:sz w:val="22"/>
                <w:szCs w:val="22"/>
              </w:rPr>
              <w:t>Recreación y deportes (negocio)</w:t>
            </w:r>
          </w:p>
        </w:tc>
      </w:tr>
      <w:tr w:rsidR="004C4BE1" w:rsidRPr="00C07304" w:rsidTr="00C9359E">
        <w:trPr>
          <w:trHeight w:val="831"/>
        </w:trPr>
        <w:tc>
          <w:tcPr>
            <w:tcW w:w="2787"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De 0-6</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De 6.1-12</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De12.1-18</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Mayor de 18</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$637.78</w:t>
            </w:r>
          </w:p>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$1,278.36</w:t>
            </w:r>
          </w:p>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$1,916.32</w:t>
            </w:r>
          </w:p>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$2,738.59</w:t>
            </w:r>
          </w:p>
        </w:tc>
        <w:tc>
          <w:tcPr>
            <w:tcW w:w="1971" w:type="dxa"/>
            <w:tcBorders>
              <w:top w:val="single" w:sz="4" w:space="0" w:color="auto"/>
              <w:left w:val="single" w:sz="4" w:space="0" w:color="auto"/>
              <w:bottom w:val="single" w:sz="4" w:space="0" w:color="auto"/>
              <w:right w:val="single" w:sz="4" w:space="0" w:color="auto"/>
            </w:tcBorders>
            <w:vAlign w:val="center"/>
          </w:tcPr>
          <w:p w:rsidR="004C4BE1" w:rsidRPr="00C07304" w:rsidRDefault="004C4BE1" w:rsidP="004C4BE1">
            <w:pPr>
              <w:tabs>
                <w:tab w:val="left" w:pos="2780"/>
              </w:tabs>
              <w:jc w:val="right"/>
              <w:rPr>
                <w:rFonts w:ascii="Arial" w:hAnsi="Arial" w:cs="Arial"/>
                <w:sz w:val="22"/>
                <w:szCs w:val="22"/>
              </w:rPr>
            </w:pPr>
          </w:p>
        </w:tc>
        <w:tc>
          <w:tcPr>
            <w:tcW w:w="2628" w:type="dxa"/>
            <w:tcBorders>
              <w:top w:val="single" w:sz="4" w:space="0" w:color="auto"/>
              <w:left w:val="single" w:sz="4" w:space="0" w:color="auto"/>
              <w:bottom w:val="single" w:sz="4" w:space="0" w:color="auto"/>
              <w:right w:val="single" w:sz="4" w:space="0" w:color="auto"/>
            </w:tcBorders>
            <w:vAlign w:val="center"/>
          </w:tcPr>
          <w:p w:rsidR="004C4BE1" w:rsidRPr="00C07304" w:rsidRDefault="004C4BE1" w:rsidP="004C4BE1">
            <w:pPr>
              <w:tabs>
                <w:tab w:val="left" w:pos="2780"/>
              </w:tabs>
              <w:jc w:val="right"/>
              <w:rPr>
                <w:rFonts w:ascii="Arial" w:hAnsi="Arial" w:cs="Arial"/>
                <w:sz w:val="22"/>
                <w:szCs w:val="22"/>
              </w:rPr>
            </w:pPr>
          </w:p>
        </w:tc>
      </w:tr>
      <w:tr w:rsidR="004C4BE1" w:rsidRPr="00C07304" w:rsidTr="00C9359E">
        <w:trPr>
          <w:trHeight w:val="844"/>
        </w:trPr>
        <w:tc>
          <w:tcPr>
            <w:tcW w:w="2787"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De 0-20</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De 20.1-60</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De 60.1-100</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Mayor de 100</w:t>
            </w:r>
          </w:p>
        </w:tc>
        <w:tc>
          <w:tcPr>
            <w:tcW w:w="2135" w:type="dxa"/>
            <w:tcBorders>
              <w:top w:val="single" w:sz="4" w:space="0" w:color="auto"/>
              <w:left w:val="single" w:sz="4" w:space="0" w:color="auto"/>
              <w:bottom w:val="single" w:sz="4" w:space="0" w:color="auto"/>
              <w:right w:val="single" w:sz="4" w:space="0" w:color="auto"/>
            </w:tcBorders>
            <w:vAlign w:val="center"/>
          </w:tcPr>
          <w:p w:rsidR="004C4BE1" w:rsidRPr="00C07304" w:rsidRDefault="004C4BE1" w:rsidP="004C4BE1">
            <w:pPr>
              <w:tabs>
                <w:tab w:val="left" w:pos="2780"/>
              </w:tabs>
              <w:jc w:val="right"/>
              <w:rPr>
                <w:rFonts w:ascii="Arial" w:hAnsi="Arial" w:cs="Arial"/>
                <w:sz w:val="22"/>
                <w:szCs w:val="22"/>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$1,550.84</w:t>
            </w:r>
          </w:p>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$4,563.53</w:t>
            </w:r>
          </w:p>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$7,302.15</w:t>
            </w:r>
          </w:p>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$10,949.65</w:t>
            </w:r>
          </w:p>
        </w:tc>
        <w:tc>
          <w:tcPr>
            <w:tcW w:w="2628" w:type="dxa"/>
            <w:tcBorders>
              <w:top w:val="single" w:sz="4" w:space="0" w:color="auto"/>
              <w:left w:val="single" w:sz="4" w:space="0" w:color="auto"/>
              <w:bottom w:val="single" w:sz="4" w:space="0" w:color="auto"/>
              <w:right w:val="single" w:sz="4" w:space="0" w:color="auto"/>
            </w:tcBorders>
            <w:vAlign w:val="center"/>
          </w:tcPr>
          <w:p w:rsidR="004C4BE1" w:rsidRPr="00C07304" w:rsidRDefault="004C4BE1" w:rsidP="004C4BE1">
            <w:pPr>
              <w:tabs>
                <w:tab w:val="left" w:pos="2780"/>
              </w:tabs>
              <w:jc w:val="right"/>
              <w:rPr>
                <w:rFonts w:ascii="Arial" w:hAnsi="Arial" w:cs="Arial"/>
                <w:sz w:val="22"/>
                <w:szCs w:val="22"/>
              </w:rPr>
            </w:pPr>
          </w:p>
        </w:tc>
      </w:tr>
      <w:tr w:rsidR="004C4BE1" w:rsidRPr="00C07304" w:rsidTr="00C9359E">
        <w:trPr>
          <w:trHeight w:val="697"/>
        </w:trPr>
        <w:tc>
          <w:tcPr>
            <w:tcW w:w="2787"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De 0-50</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De 50.1-100</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Mayor de 100</w:t>
            </w:r>
          </w:p>
        </w:tc>
        <w:tc>
          <w:tcPr>
            <w:tcW w:w="2135" w:type="dxa"/>
            <w:tcBorders>
              <w:top w:val="single" w:sz="4" w:space="0" w:color="auto"/>
              <w:left w:val="single" w:sz="4" w:space="0" w:color="auto"/>
              <w:bottom w:val="single" w:sz="4" w:space="0" w:color="auto"/>
              <w:right w:val="single" w:sz="4" w:space="0" w:color="auto"/>
            </w:tcBorders>
            <w:vAlign w:val="center"/>
          </w:tcPr>
          <w:p w:rsidR="004C4BE1" w:rsidRPr="00C07304" w:rsidRDefault="004C4BE1" w:rsidP="004C4BE1">
            <w:pPr>
              <w:tabs>
                <w:tab w:val="left" w:pos="2780"/>
              </w:tabs>
              <w:jc w:val="right"/>
              <w:rPr>
                <w:rFonts w:ascii="Arial" w:hAnsi="Arial" w:cs="Arial"/>
                <w:sz w:val="22"/>
                <w:szCs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4C4BE1" w:rsidRPr="00C07304" w:rsidRDefault="004C4BE1" w:rsidP="004C4BE1">
            <w:pPr>
              <w:tabs>
                <w:tab w:val="left" w:pos="2780"/>
              </w:tabs>
              <w:jc w:val="right"/>
              <w:rPr>
                <w:rFonts w:ascii="Arial" w:hAnsi="Arial" w:cs="Arial"/>
                <w:sz w:val="22"/>
                <w:szCs w:val="22"/>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$4,745.09</w:t>
            </w:r>
          </w:p>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$7,665.23</w:t>
            </w:r>
          </w:p>
          <w:p w:rsidR="004C4BE1" w:rsidRPr="00C07304" w:rsidRDefault="004C4BE1" w:rsidP="004C4BE1">
            <w:pPr>
              <w:tabs>
                <w:tab w:val="left" w:pos="2780"/>
              </w:tabs>
              <w:jc w:val="right"/>
              <w:rPr>
                <w:rFonts w:ascii="Arial" w:hAnsi="Arial" w:cs="Arial"/>
                <w:sz w:val="22"/>
                <w:szCs w:val="22"/>
              </w:rPr>
            </w:pPr>
            <w:r>
              <w:rPr>
                <w:rFonts w:ascii="Arial" w:hAnsi="Arial" w:cs="Arial"/>
                <w:sz w:val="22"/>
                <w:szCs w:val="22"/>
              </w:rPr>
              <w:t>$13,869.91</w:t>
            </w:r>
          </w:p>
        </w:tc>
      </w:tr>
    </w:tbl>
    <w:p w:rsidR="004C4BE1" w:rsidRDefault="004C4BE1" w:rsidP="004C4BE1">
      <w:pPr>
        <w:rPr>
          <w:lang w:val="es-419" w:eastAsia="en-US"/>
        </w:rPr>
      </w:pPr>
    </w:p>
    <w:p w:rsidR="004C4BE1" w:rsidRDefault="004C4BE1" w:rsidP="004C4BE1">
      <w:pPr>
        <w:rPr>
          <w:lang w:val="es-419" w:eastAsia="en-US"/>
        </w:rPr>
      </w:pPr>
    </w:p>
    <w:p w:rsidR="00EB50D0" w:rsidRDefault="00EB50D0" w:rsidP="004C4BE1">
      <w:pPr>
        <w:tabs>
          <w:tab w:val="left" w:pos="-1276"/>
        </w:tabs>
        <w:ind w:right="50"/>
        <w:jc w:val="both"/>
        <w:rPr>
          <w:rFonts w:ascii="Arial" w:hAnsi="Arial" w:cs="Arial"/>
          <w:sz w:val="22"/>
          <w:szCs w:val="22"/>
        </w:rPr>
      </w:pPr>
    </w:p>
    <w:p w:rsidR="004C4BE1" w:rsidRPr="00C07304" w:rsidRDefault="004C4BE1" w:rsidP="004C4BE1">
      <w:pPr>
        <w:tabs>
          <w:tab w:val="left" w:pos="-1276"/>
        </w:tabs>
        <w:ind w:right="50"/>
        <w:jc w:val="both"/>
        <w:rPr>
          <w:rFonts w:ascii="Arial" w:hAnsi="Arial" w:cs="Arial"/>
          <w:sz w:val="22"/>
          <w:szCs w:val="22"/>
        </w:rPr>
      </w:pPr>
      <w:r w:rsidRPr="00C07304">
        <w:rPr>
          <w:rFonts w:ascii="Arial" w:hAnsi="Arial" w:cs="Arial"/>
          <w:sz w:val="22"/>
          <w:szCs w:val="22"/>
        </w:rPr>
        <w:t>XXIII.- Los anuncios asegurados por medio de postes, mástiles, ménsulas, soporte o cualquier otra clase de estructura causarán un derecho por construcción conforme a la siguiente tabla:</w:t>
      </w:r>
    </w:p>
    <w:p w:rsidR="004C4BE1" w:rsidRPr="00C07304" w:rsidRDefault="004C4BE1" w:rsidP="004C4BE1">
      <w:pPr>
        <w:tabs>
          <w:tab w:val="left" w:pos="-851"/>
        </w:tabs>
        <w:ind w:right="50"/>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1.- De  3.00  a  5.00  metros cuadrados     </w:t>
      </w:r>
      <w:r w:rsidRPr="00C07304">
        <w:rPr>
          <w:rFonts w:ascii="Arial" w:hAnsi="Arial" w:cs="Arial"/>
          <w:sz w:val="22"/>
          <w:szCs w:val="22"/>
        </w:rPr>
        <w:tab/>
      </w:r>
      <w:r>
        <w:rPr>
          <w:rFonts w:ascii="Arial" w:hAnsi="Arial" w:cs="Arial"/>
          <w:bCs/>
          <w:sz w:val="22"/>
          <w:szCs w:val="22"/>
        </w:rPr>
        <w:t>$    637.78</w:t>
      </w:r>
      <w:r w:rsidRPr="00C07304">
        <w:rPr>
          <w:rFonts w:ascii="Arial" w:hAnsi="Arial" w:cs="Arial"/>
          <w:bCs/>
          <w:sz w:val="22"/>
          <w:szCs w:val="22"/>
        </w:rPr>
        <w:t>.</w:t>
      </w:r>
    </w:p>
    <w:p w:rsidR="004C4BE1" w:rsidRPr="00C07304" w:rsidRDefault="004C4BE1" w:rsidP="004C4BE1">
      <w:pPr>
        <w:tabs>
          <w:tab w:val="left" w:pos="-851"/>
        </w:tabs>
        <w:ind w:right="50"/>
        <w:jc w:val="both"/>
        <w:rPr>
          <w:rFonts w:ascii="Arial" w:hAnsi="Arial" w:cs="Arial"/>
          <w:bCs/>
          <w:sz w:val="22"/>
          <w:szCs w:val="22"/>
        </w:rPr>
      </w:pPr>
      <w:r w:rsidRPr="00C07304">
        <w:rPr>
          <w:rFonts w:ascii="Arial" w:hAnsi="Arial" w:cs="Arial"/>
          <w:sz w:val="22"/>
          <w:szCs w:val="22"/>
        </w:rPr>
        <w:t xml:space="preserve">2.- De  5.01  a 10.00  metros cuadrados    </w:t>
      </w:r>
      <w:r w:rsidRPr="00C07304">
        <w:rPr>
          <w:rFonts w:ascii="Arial" w:hAnsi="Arial" w:cs="Arial"/>
          <w:sz w:val="22"/>
          <w:szCs w:val="22"/>
        </w:rPr>
        <w:tab/>
      </w:r>
      <w:r>
        <w:rPr>
          <w:rFonts w:ascii="Arial" w:hAnsi="Arial" w:cs="Arial"/>
          <w:bCs/>
          <w:sz w:val="22"/>
          <w:szCs w:val="22"/>
        </w:rPr>
        <w:t>$ 1,367.10</w:t>
      </w:r>
      <w:r w:rsidRPr="00C07304">
        <w:rPr>
          <w:rFonts w:ascii="Arial" w:hAnsi="Arial" w:cs="Arial"/>
          <w:bCs/>
          <w:sz w:val="22"/>
          <w:szCs w:val="22"/>
        </w:rPr>
        <w:t>.</w:t>
      </w: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3.- De 10.01 a 15.00 metros cuadrados</w:t>
      </w:r>
      <w:r w:rsidRPr="00C07304">
        <w:rPr>
          <w:rFonts w:ascii="Arial" w:hAnsi="Arial" w:cs="Arial"/>
          <w:sz w:val="22"/>
          <w:szCs w:val="22"/>
        </w:rPr>
        <w:tab/>
      </w:r>
      <w:r>
        <w:rPr>
          <w:rFonts w:ascii="Arial" w:hAnsi="Arial" w:cs="Arial"/>
          <w:bCs/>
          <w:sz w:val="22"/>
          <w:szCs w:val="22"/>
        </w:rPr>
        <w:t>$ 1,980.88</w:t>
      </w:r>
      <w:r w:rsidRPr="00C07304">
        <w:rPr>
          <w:rFonts w:ascii="Arial" w:hAnsi="Arial" w:cs="Arial"/>
          <w:bCs/>
          <w:sz w:val="22"/>
          <w:szCs w:val="22"/>
        </w:rPr>
        <w:t>.</w:t>
      </w: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4.- De 15.01 a 20.00 metros cuadrados      </w:t>
      </w:r>
      <w:r w:rsidRPr="00C07304">
        <w:rPr>
          <w:rFonts w:ascii="Arial" w:hAnsi="Arial" w:cs="Arial"/>
          <w:sz w:val="22"/>
          <w:szCs w:val="22"/>
        </w:rPr>
        <w:tab/>
      </w:r>
      <w:r>
        <w:rPr>
          <w:rFonts w:ascii="Arial" w:hAnsi="Arial" w:cs="Arial"/>
          <w:bCs/>
          <w:sz w:val="22"/>
          <w:szCs w:val="22"/>
        </w:rPr>
        <w:t>$ 2,999.34</w:t>
      </w:r>
      <w:r w:rsidRPr="00C07304">
        <w:rPr>
          <w:rFonts w:ascii="Arial" w:hAnsi="Arial" w:cs="Arial"/>
          <w:bCs/>
          <w:sz w:val="22"/>
          <w:szCs w:val="22"/>
        </w:rPr>
        <w:t>.</w:t>
      </w:r>
    </w:p>
    <w:p w:rsidR="004C4BE1" w:rsidRPr="00C07304" w:rsidRDefault="004C4BE1" w:rsidP="004C4BE1">
      <w:pPr>
        <w:tabs>
          <w:tab w:val="left" w:pos="-851"/>
          <w:tab w:val="left" w:pos="4178"/>
        </w:tabs>
        <w:ind w:right="50"/>
        <w:jc w:val="both"/>
        <w:rPr>
          <w:rFonts w:ascii="Arial" w:hAnsi="Arial" w:cs="Arial"/>
          <w:sz w:val="22"/>
          <w:szCs w:val="22"/>
        </w:rPr>
      </w:pPr>
      <w:r w:rsidRPr="00C07304">
        <w:rPr>
          <w:rFonts w:ascii="Arial" w:hAnsi="Arial" w:cs="Arial"/>
          <w:sz w:val="22"/>
          <w:szCs w:val="22"/>
        </w:rPr>
        <w:t xml:space="preserve">5.- De 20.01 a 30.00 metros cuadrados      </w:t>
      </w:r>
      <w:r w:rsidRPr="00C07304">
        <w:rPr>
          <w:rFonts w:ascii="Arial" w:hAnsi="Arial" w:cs="Arial"/>
          <w:sz w:val="22"/>
          <w:szCs w:val="22"/>
        </w:rPr>
        <w:tab/>
      </w:r>
      <w:r>
        <w:rPr>
          <w:rFonts w:ascii="Arial" w:hAnsi="Arial" w:cs="Arial"/>
          <w:bCs/>
          <w:sz w:val="22"/>
          <w:szCs w:val="22"/>
        </w:rPr>
        <w:t>$ 3,467.73</w:t>
      </w:r>
      <w:r w:rsidRPr="00C07304">
        <w:rPr>
          <w:rFonts w:ascii="Arial" w:hAnsi="Arial" w:cs="Arial"/>
          <w:bCs/>
          <w:sz w:val="22"/>
          <w:szCs w:val="22"/>
        </w:rPr>
        <w:t>.</w:t>
      </w:r>
    </w:p>
    <w:p w:rsidR="004C4BE1" w:rsidRPr="00C07304" w:rsidRDefault="004C4BE1" w:rsidP="004C4BE1">
      <w:pPr>
        <w:tabs>
          <w:tab w:val="left" w:pos="-851"/>
        </w:tabs>
        <w:ind w:right="50"/>
        <w:jc w:val="both"/>
        <w:rPr>
          <w:rFonts w:ascii="Arial" w:hAnsi="Arial" w:cs="Arial"/>
          <w:bCs/>
          <w:sz w:val="22"/>
          <w:szCs w:val="22"/>
        </w:rPr>
      </w:pPr>
      <w:r w:rsidRPr="00C07304">
        <w:rPr>
          <w:rFonts w:ascii="Arial" w:hAnsi="Arial" w:cs="Arial"/>
          <w:sz w:val="22"/>
          <w:szCs w:val="22"/>
        </w:rPr>
        <w:t xml:space="preserve">6.- Mayor de   30.01  metros cuadrados      </w:t>
      </w:r>
      <w:r w:rsidRPr="00C07304">
        <w:rPr>
          <w:rFonts w:ascii="Arial" w:hAnsi="Arial" w:cs="Arial"/>
          <w:sz w:val="22"/>
          <w:szCs w:val="22"/>
        </w:rPr>
        <w:tab/>
      </w:r>
      <w:r>
        <w:rPr>
          <w:rFonts w:ascii="Arial" w:hAnsi="Arial" w:cs="Arial"/>
          <w:bCs/>
          <w:sz w:val="22"/>
          <w:szCs w:val="22"/>
        </w:rPr>
        <w:t>$ 6,413.40</w:t>
      </w:r>
      <w:r w:rsidRPr="00C07304">
        <w:rPr>
          <w:rFonts w:ascii="Arial" w:hAnsi="Arial" w:cs="Arial"/>
          <w:bCs/>
          <w:sz w:val="22"/>
          <w:szCs w:val="22"/>
        </w:rPr>
        <w:t>.</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XXIV.- El importe para obtener el registro en el padrón de contratistas, sea persona física </w:t>
      </w:r>
      <w:proofErr w:type="spellStart"/>
      <w:r w:rsidRPr="00C07304">
        <w:rPr>
          <w:rFonts w:ascii="Arial" w:hAnsi="Arial" w:cs="Arial"/>
          <w:sz w:val="22"/>
          <w:szCs w:val="22"/>
        </w:rPr>
        <w:t>ó</w:t>
      </w:r>
      <w:proofErr w:type="spellEnd"/>
      <w:r w:rsidRPr="00C07304">
        <w:rPr>
          <w:rFonts w:ascii="Arial" w:hAnsi="Arial" w:cs="Arial"/>
          <w:sz w:val="22"/>
          <w:szCs w:val="22"/>
        </w:rPr>
        <w:t xml:space="preserve"> moral será de</w:t>
      </w:r>
      <w:r>
        <w:rPr>
          <w:rFonts w:ascii="Arial" w:hAnsi="Arial" w:cs="Arial"/>
          <w:sz w:val="22"/>
          <w:szCs w:val="22"/>
        </w:rPr>
        <w:t>; $ 5,302.12</w:t>
      </w:r>
      <w:r w:rsidRPr="00C07304">
        <w:rPr>
          <w:rFonts w:ascii="Arial" w:hAnsi="Arial" w:cs="Arial"/>
          <w:sz w:val="22"/>
          <w:szCs w:val="22"/>
        </w:rPr>
        <w:t xml:space="preserve"> y el Ref</w:t>
      </w:r>
      <w:r>
        <w:rPr>
          <w:rFonts w:ascii="Arial" w:hAnsi="Arial" w:cs="Arial"/>
          <w:sz w:val="22"/>
          <w:szCs w:val="22"/>
        </w:rPr>
        <w:t>rendo Anual: $ 5,133.05</w:t>
      </w:r>
      <w:r w:rsidRPr="00C07304">
        <w:rPr>
          <w:rFonts w:ascii="Arial" w:hAnsi="Arial" w:cs="Arial"/>
          <w:sz w:val="22"/>
          <w:szCs w:val="22"/>
        </w:rPr>
        <w:t>.</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La vigencia del registro al padrón de contratista será hasta el término de la administración actual.</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XXV.- Por la expedición de permiso de construcción por la instalación de postes dentro del á</w:t>
      </w:r>
      <w:r>
        <w:rPr>
          <w:rFonts w:ascii="Arial" w:hAnsi="Arial" w:cs="Arial"/>
          <w:sz w:val="22"/>
          <w:szCs w:val="22"/>
        </w:rPr>
        <w:t>rea municipal será de $ 4,491.75</w:t>
      </w:r>
      <w:r w:rsidRPr="00C07304">
        <w:rPr>
          <w:rFonts w:ascii="Arial" w:hAnsi="Arial" w:cs="Arial"/>
          <w:sz w:val="22"/>
          <w:szCs w:val="22"/>
        </w:rPr>
        <w:t xml:space="preserve"> por cada uno.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XXVI.- Por la expedición de permiso de construcción y remodelación de las instalaciones que sean centrales productoras de energía termoeléctrica, térmica solar, hidroeléctrica, eólica, fotovoltaica, aerogeneradores o similares, se cobrará la cantidad de $</w:t>
      </w:r>
      <w:r>
        <w:rPr>
          <w:rFonts w:ascii="Arial" w:hAnsi="Arial" w:cs="Arial"/>
          <w:sz w:val="22"/>
          <w:szCs w:val="22"/>
        </w:rPr>
        <w:t xml:space="preserve"> 53,388.00</w:t>
      </w:r>
      <w:r w:rsidRPr="00C07304">
        <w:rPr>
          <w:rFonts w:ascii="Arial" w:hAnsi="Arial" w:cs="Arial"/>
          <w:sz w:val="22"/>
          <w:szCs w:val="22"/>
        </w:rPr>
        <w:t xml:space="preserve"> por permiso para cada aerogenerador o unidad.</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XXVII.- Por la expedición de permiso de construcción y remodelación de la instalación dedicada a la explotación del gas de lutitas o gas shale, se co</w:t>
      </w:r>
      <w:r>
        <w:rPr>
          <w:rFonts w:ascii="Arial" w:hAnsi="Arial" w:cs="Arial"/>
          <w:sz w:val="22"/>
          <w:szCs w:val="22"/>
        </w:rPr>
        <w:t xml:space="preserve">brará la cantidad de </w:t>
      </w:r>
      <w:r w:rsidRPr="00C07304">
        <w:rPr>
          <w:rFonts w:ascii="Arial" w:hAnsi="Arial" w:cs="Arial"/>
          <w:sz w:val="22"/>
          <w:szCs w:val="22"/>
        </w:rPr>
        <w:t>$</w:t>
      </w:r>
      <w:r>
        <w:rPr>
          <w:rFonts w:ascii="Arial" w:hAnsi="Arial" w:cs="Arial"/>
          <w:sz w:val="22"/>
          <w:szCs w:val="22"/>
        </w:rPr>
        <w:t xml:space="preserve"> 53,388.00</w:t>
      </w:r>
      <w:r w:rsidRPr="00C07304">
        <w:rPr>
          <w:rFonts w:ascii="Arial" w:hAnsi="Arial" w:cs="Arial"/>
          <w:sz w:val="22"/>
          <w:szCs w:val="22"/>
        </w:rPr>
        <w:t xml:space="preserve"> por cada unidad.</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XXVIII.- Por la expedición de permiso de construcción y remodelación de la instalación dedicada a la extracción de Gas Natural $</w:t>
      </w:r>
      <w:r>
        <w:rPr>
          <w:rFonts w:ascii="Arial" w:hAnsi="Arial" w:cs="Arial"/>
          <w:sz w:val="22"/>
          <w:szCs w:val="22"/>
        </w:rPr>
        <w:t xml:space="preserve"> 53,388.00</w:t>
      </w:r>
      <w:r w:rsidRPr="00C07304">
        <w:rPr>
          <w:rFonts w:ascii="Arial" w:hAnsi="Arial" w:cs="Arial"/>
          <w:sz w:val="22"/>
          <w:szCs w:val="22"/>
        </w:rPr>
        <w:t xml:space="preserve"> por permiso para cada unidad.</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XXIX.- Por la expedición de permiso de construcción y remodelación de la instalación dedicada a la extracción de Gas No Asociado $</w:t>
      </w:r>
      <w:r>
        <w:rPr>
          <w:rFonts w:ascii="Arial" w:hAnsi="Arial" w:cs="Arial"/>
          <w:sz w:val="22"/>
          <w:szCs w:val="22"/>
        </w:rPr>
        <w:t xml:space="preserve"> 53,388.00</w:t>
      </w:r>
      <w:r w:rsidRPr="00C07304">
        <w:rPr>
          <w:rFonts w:ascii="Arial" w:hAnsi="Arial" w:cs="Arial"/>
          <w:sz w:val="22"/>
          <w:szCs w:val="22"/>
        </w:rPr>
        <w:t xml:space="preserve"> por permiso para cada unidad.</w:t>
      </w:r>
    </w:p>
    <w:p w:rsidR="004C4BE1" w:rsidRPr="00C07304" w:rsidRDefault="004C4BE1" w:rsidP="004C4BE1">
      <w:pPr>
        <w:jc w:val="both"/>
        <w:rPr>
          <w:rFonts w:ascii="Arial" w:hAnsi="Arial" w:cs="Arial"/>
          <w:sz w:val="22"/>
          <w:szCs w:val="22"/>
        </w:rPr>
      </w:pPr>
      <w:r w:rsidRPr="00C07304">
        <w:rPr>
          <w:rFonts w:ascii="Arial" w:hAnsi="Arial" w:cs="Arial"/>
          <w:sz w:val="22"/>
          <w:szCs w:val="22"/>
        </w:rPr>
        <w:t>XXX.- Por la expedición de permiso de construcción y remodelación de pozos verticales y direccionales en el área específica a yacimientos convencionales (Roca Reservorio) en trampas estructurales en el que se encuentre el hidrocarburo $</w:t>
      </w:r>
      <w:r>
        <w:rPr>
          <w:rFonts w:ascii="Arial" w:hAnsi="Arial" w:cs="Arial"/>
          <w:sz w:val="22"/>
          <w:szCs w:val="22"/>
        </w:rPr>
        <w:t xml:space="preserve"> 53,388.00</w:t>
      </w:r>
      <w:r w:rsidRPr="00C07304">
        <w:rPr>
          <w:rFonts w:ascii="Arial" w:hAnsi="Arial" w:cs="Arial"/>
          <w:sz w:val="22"/>
          <w:szCs w:val="22"/>
        </w:rPr>
        <w:t xml:space="preserve"> por permiso por cada pozo.</w:t>
      </w:r>
    </w:p>
    <w:p w:rsidR="004C4BE1" w:rsidRPr="00C07304" w:rsidRDefault="004C4BE1" w:rsidP="004C4BE1">
      <w:pPr>
        <w:jc w:val="both"/>
        <w:rPr>
          <w:rFonts w:ascii="Arial" w:hAnsi="Arial" w:cs="Arial"/>
          <w:sz w:val="22"/>
          <w:szCs w:val="22"/>
        </w:rPr>
      </w:pPr>
    </w:p>
    <w:p w:rsidR="004C4BE1" w:rsidRPr="00C07304" w:rsidRDefault="004C4BE1" w:rsidP="004C4BE1">
      <w:pPr>
        <w:jc w:val="both"/>
        <w:rPr>
          <w:sz w:val="22"/>
          <w:szCs w:val="22"/>
        </w:rPr>
      </w:pPr>
      <w:r w:rsidRPr="00C07304">
        <w:rPr>
          <w:rFonts w:ascii="Arial" w:hAnsi="Arial" w:cs="Arial"/>
          <w:sz w:val="22"/>
          <w:szCs w:val="22"/>
        </w:rPr>
        <w:t>XXXI.- Por la expedición de permiso de construcción y remodelación de pozo para la extracción de cualquier hidrocarburo $</w:t>
      </w:r>
      <w:r>
        <w:rPr>
          <w:rFonts w:ascii="Arial" w:hAnsi="Arial" w:cs="Arial"/>
          <w:sz w:val="22"/>
          <w:szCs w:val="22"/>
        </w:rPr>
        <w:t xml:space="preserve"> 53,388.00</w:t>
      </w:r>
      <w:r w:rsidRPr="00C07304">
        <w:rPr>
          <w:rFonts w:ascii="Arial" w:hAnsi="Arial" w:cs="Arial"/>
          <w:sz w:val="22"/>
          <w:szCs w:val="22"/>
        </w:rPr>
        <w:t xml:space="preserve"> por permiso para cada pozo.</w:t>
      </w:r>
    </w:p>
    <w:p w:rsidR="00247687" w:rsidRDefault="00247687" w:rsidP="004C4BE1">
      <w:pPr>
        <w:jc w:val="center"/>
        <w:rPr>
          <w:rFonts w:ascii="Arial" w:hAnsi="Arial" w:cs="Arial"/>
          <w:b/>
          <w:bCs/>
          <w:sz w:val="22"/>
          <w:szCs w:val="22"/>
        </w:rPr>
      </w:pPr>
    </w:p>
    <w:p w:rsidR="00001392" w:rsidRPr="00077462" w:rsidRDefault="00001392" w:rsidP="00001392">
      <w:pPr>
        <w:ind w:right="50"/>
        <w:jc w:val="both"/>
        <w:rPr>
          <w:rFonts w:ascii="Arial" w:hAnsi="Arial" w:cs="Arial"/>
          <w:bCs/>
          <w:sz w:val="22"/>
          <w:szCs w:val="22"/>
          <w:lang w:val="es-ES_tradnl"/>
        </w:rPr>
      </w:pPr>
      <w:r>
        <w:rPr>
          <w:rFonts w:ascii="Arial" w:hAnsi="Arial" w:cs="Arial"/>
          <w:bCs/>
          <w:sz w:val="22"/>
          <w:szCs w:val="22"/>
          <w:lang w:val="es-419"/>
        </w:rPr>
        <w:t xml:space="preserve">XXXII.- </w:t>
      </w:r>
      <w:r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001392" w:rsidRPr="00077462" w:rsidRDefault="00001392" w:rsidP="00001392">
      <w:pPr>
        <w:ind w:right="50"/>
        <w:jc w:val="both"/>
        <w:rPr>
          <w:rFonts w:ascii="Arial" w:hAnsi="Arial" w:cs="Arial"/>
          <w:bCs/>
          <w:sz w:val="22"/>
          <w:szCs w:val="22"/>
          <w:lang w:val="es-ES_tradnl"/>
        </w:rPr>
      </w:pPr>
    </w:p>
    <w:p w:rsidR="00001392" w:rsidRPr="00483A07" w:rsidRDefault="00001392" w:rsidP="00001392">
      <w:pPr>
        <w:jc w:val="both"/>
        <w:rPr>
          <w:rFonts w:ascii="Arial" w:hAnsi="Arial" w:cs="Arial"/>
          <w:sz w:val="22"/>
          <w:szCs w:val="22"/>
        </w:rPr>
      </w:pPr>
      <w:r>
        <w:rPr>
          <w:rFonts w:ascii="Arial" w:hAnsi="Arial" w:cs="Arial"/>
          <w:bCs/>
          <w:sz w:val="22"/>
          <w:szCs w:val="22"/>
          <w:lang w:val="es-419"/>
        </w:rPr>
        <w:t xml:space="preserve">XXXIII.- </w:t>
      </w:r>
      <w:r w:rsidRPr="00077462">
        <w:rPr>
          <w:rFonts w:ascii="Arial" w:hAnsi="Arial"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001392" w:rsidRPr="00483A07" w:rsidRDefault="00001392" w:rsidP="00001392">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lastRenderedPageBreak/>
        <w:t>DE LOS SERVICIOS POR ALINEACIÓN DE PREDIOS Y</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ASIGNACIÓN DE NÚMEROS OFICIALES</w:t>
      </w:r>
    </w:p>
    <w:p w:rsidR="004C4BE1" w:rsidRPr="00C07304" w:rsidRDefault="004C4BE1" w:rsidP="004C4BE1">
      <w:pPr>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28.-</w:t>
      </w:r>
      <w:r w:rsidRPr="00C07304">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4C4BE1" w:rsidRPr="00C07304" w:rsidRDefault="004C4BE1" w:rsidP="004C4BE1">
      <w:pPr>
        <w:ind w:right="50"/>
        <w:jc w:val="both"/>
        <w:rPr>
          <w:rFonts w:ascii="Arial" w:hAnsi="Arial" w:cs="Arial"/>
          <w:bCs/>
          <w:sz w:val="22"/>
          <w:szCs w:val="22"/>
        </w:rPr>
      </w:pPr>
    </w:p>
    <w:p w:rsidR="004C4BE1" w:rsidRPr="004C71D2" w:rsidRDefault="004C4BE1" w:rsidP="004C71D2">
      <w:pPr>
        <w:ind w:right="50"/>
        <w:jc w:val="both"/>
        <w:rPr>
          <w:rFonts w:ascii="Arial" w:hAnsi="Arial" w:cs="Arial"/>
          <w:bCs/>
          <w:sz w:val="22"/>
          <w:szCs w:val="22"/>
        </w:rPr>
      </w:pPr>
      <w:r w:rsidRPr="00C07304">
        <w:rPr>
          <w:rFonts w:ascii="Arial" w:hAnsi="Arial" w:cs="Arial"/>
          <w:bCs/>
          <w:sz w:val="22"/>
          <w:szCs w:val="22"/>
        </w:rPr>
        <w:t>Las bases para el cobro serán las siguientes:</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 Por la inspección de números oficiales y alineamientos en densidades de población media, media alta y alta, se cubrirá un derecho de $</w:t>
      </w:r>
      <w:r>
        <w:rPr>
          <w:rFonts w:ascii="Arial" w:hAnsi="Arial" w:cs="Arial"/>
          <w:sz w:val="22"/>
          <w:szCs w:val="22"/>
        </w:rPr>
        <w:t xml:space="preserve"> 80.50</w:t>
      </w:r>
      <w:r w:rsidRPr="00C07304">
        <w:rPr>
          <w:rFonts w:ascii="Arial" w:hAnsi="Arial" w:cs="Arial"/>
          <w:sz w:val="22"/>
          <w:szCs w:val="22"/>
        </w:rPr>
        <w:t xml:space="preserve"> por lote.</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II.- Por la inspección para la expedición de números oficiales y alineamientos en fraccionamientos habitacionales de densidades muy baja, baja, fraccionamiento campestre, rústico, industria, servicios y comercio, se cubrirá un derecho de </w:t>
      </w:r>
      <w:r>
        <w:rPr>
          <w:rFonts w:ascii="Arial" w:hAnsi="Arial" w:cs="Arial"/>
          <w:sz w:val="22"/>
          <w:szCs w:val="22"/>
        </w:rPr>
        <w:t>$ 237.00</w:t>
      </w:r>
      <w:r w:rsidRPr="00C07304">
        <w:rPr>
          <w:rFonts w:ascii="Arial" w:hAnsi="Arial" w:cs="Arial"/>
          <w:sz w:val="22"/>
          <w:szCs w:val="22"/>
        </w:rPr>
        <w:t xml:space="preserve"> por lote.</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III.- Por asignación y/o certificación de números oficiales en densidades de población media, media alta y alta, se cubrirá un derecho de </w:t>
      </w:r>
      <w:r>
        <w:rPr>
          <w:rFonts w:ascii="Arial" w:hAnsi="Arial" w:cs="Arial"/>
          <w:bCs/>
          <w:sz w:val="22"/>
          <w:szCs w:val="22"/>
        </w:rPr>
        <w:t>$ 211.00</w:t>
      </w:r>
      <w:r w:rsidRPr="00C07304">
        <w:rPr>
          <w:rFonts w:ascii="Arial" w:hAnsi="Arial" w:cs="Arial"/>
          <w:sz w:val="22"/>
          <w:szCs w:val="22"/>
        </w:rPr>
        <w:t xml:space="preserve"> por cada número asignado, ya se trate de números exteriores, así como interiores.</w:t>
      </w:r>
    </w:p>
    <w:p w:rsidR="004C4BE1" w:rsidRPr="00C07304" w:rsidRDefault="004C4BE1" w:rsidP="004C4BE1">
      <w:pPr>
        <w:ind w:right="50"/>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IV.- Por asignación y/o certificación de números oficiales en densidades de población muy baja, baja y fraccionamientos habitacionales, campestres, rústico, comercio y servicios, s</w:t>
      </w:r>
      <w:r>
        <w:rPr>
          <w:rFonts w:ascii="Arial" w:hAnsi="Arial" w:cs="Arial"/>
          <w:sz w:val="22"/>
          <w:szCs w:val="22"/>
        </w:rPr>
        <w:t>e cubrirá un derecho de $ 315.00</w:t>
      </w:r>
      <w:r w:rsidRPr="00C07304">
        <w:rPr>
          <w:rFonts w:ascii="Arial" w:hAnsi="Arial" w:cs="Arial"/>
          <w:sz w:val="22"/>
          <w:szCs w:val="22"/>
        </w:rPr>
        <w:t xml:space="preserve"> por cada número asignado, ya se trate de números exteriores, así como interiores.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V.- Por certificado de alineación de lotes y/o predios que se encuentren en fraccionamientos registrados y aprobados, con densidades de población media, media alta y alta, se cubrirá una cuota de </w:t>
      </w:r>
      <w:r>
        <w:rPr>
          <w:rFonts w:ascii="Arial" w:hAnsi="Arial" w:cs="Arial"/>
          <w:bCs/>
          <w:sz w:val="22"/>
          <w:szCs w:val="22"/>
        </w:rPr>
        <w:t>$ 211.00</w:t>
      </w:r>
      <w:r w:rsidRPr="00C07304">
        <w:rPr>
          <w:rFonts w:ascii="Arial" w:hAnsi="Arial" w:cs="Arial"/>
          <w:sz w:val="22"/>
          <w:szCs w:val="22"/>
        </w:rPr>
        <w:t xml:space="preserve"> por cada lote.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VI.- Por certificado de alineación de lotes y/o predios que se encuentren en fraccionamientos registrados y aprobados, con densidades de población muy baja, baja, fraccionamientos habitacionales, campestre, rústico, comercios y servicios, se cubrirá una cuota de </w:t>
      </w:r>
      <w:r>
        <w:rPr>
          <w:rFonts w:ascii="Arial" w:hAnsi="Arial" w:cs="Arial"/>
          <w:bCs/>
          <w:sz w:val="22"/>
          <w:szCs w:val="22"/>
        </w:rPr>
        <w:t>$ 315.00</w:t>
      </w:r>
      <w:r w:rsidRPr="00C07304">
        <w:rPr>
          <w:rFonts w:ascii="Arial" w:hAnsi="Arial" w:cs="Arial"/>
          <w:sz w:val="22"/>
          <w:szCs w:val="22"/>
        </w:rPr>
        <w:t xml:space="preserve"> por cada lote.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VII.- Por certificado de alineación de lotes y/o </w:t>
      </w:r>
      <w:r w:rsidRPr="00247687">
        <w:rPr>
          <w:rFonts w:ascii="Arial" w:hAnsi="Arial" w:cs="Arial"/>
          <w:sz w:val="22"/>
          <w:szCs w:val="22"/>
        </w:rPr>
        <w:t xml:space="preserve">predios que no se encuentren en fraccionamientos registrados y aprobados se cubrirá una cuota de </w:t>
      </w:r>
      <w:r w:rsidRPr="00247687">
        <w:rPr>
          <w:rFonts w:ascii="Arial" w:hAnsi="Arial" w:cs="Arial"/>
          <w:bCs/>
          <w:sz w:val="22"/>
          <w:szCs w:val="22"/>
        </w:rPr>
        <w:t xml:space="preserve">$ </w:t>
      </w:r>
      <w:r w:rsidR="00247687" w:rsidRPr="00247687">
        <w:rPr>
          <w:rFonts w:ascii="Arial" w:hAnsi="Arial" w:cs="Arial"/>
          <w:bCs/>
          <w:sz w:val="22"/>
          <w:szCs w:val="22"/>
        </w:rPr>
        <w:t>1</w:t>
      </w:r>
      <w:r w:rsidRPr="00247687">
        <w:rPr>
          <w:rFonts w:ascii="Arial" w:hAnsi="Arial" w:cs="Arial"/>
          <w:bCs/>
          <w:sz w:val="22"/>
          <w:szCs w:val="22"/>
        </w:rPr>
        <w:t xml:space="preserve">58.00 </w:t>
      </w:r>
      <w:r w:rsidRPr="00247687">
        <w:rPr>
          <w:rFonts w:ascii="Arial" w:hAnsi="Arial" w:cs="Arial"/>
          <w:sz w:val="22"/>
          <w:szCs w:val="22"/>
        </w:rPr>
        <w:t>por lote, que incluye inspección y topografía.</w:t>
      </w:r>
    </w:p>
    <w:p w:rsidR="004C4BE1"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POR LA EXPEDICIÓN DE LICENCIAS PARA FRACCIONAMIENTOS</w:t>
      </w:r>
    </w:p>
    <w:p w:rsidR="004C4BE1" w:rsidRPr="00C07304" w:rsidRDefault="004C4BE1" w:rsidP="004C4BE1">
      <w:pPr>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29.-</w:t>
      </w:r>
      <w:r w:rsidRPr="00C07304">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rsidR="004C4BE1" w:rsidRPr="00C07304" w:rsidRDefault="004C4BE1" w:rsidP="004C4BE1">
      <w:pPr>
        <w:ind w:right="50"/>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I.-El pago de derechos para el otorgamiento de licencia de fraccionamiento y/o re lotificación para fraccionamientos habitacionales campestres industriales y cementerios (incluye revisión de planos y documentación) deberá ser de acuerdo a la siguiente tabla.</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Tipo Residencial</w:t>
      </w:r>
      <w:r w:rsidRPr="00C07304">
        <w:rPr>
          <w:rFonts w:ascii="Arial" w:hAnsi="Arial" w:cs="Arial"/>
          <w:sz w:val="22"/>
          <w:szCs w:val="22"/>
        </w:rPr>
        <w:tab/>
        <w:t xml:space="preserve">          </w:t>
      </w:r>
      <w:r>
        <w:rPr>
          <w:rFonts w:ascii="Arial" w:hAnsi="Arial" w:cs="Arial"/>
          <w:sz w:val="22"/>
          <w:szCs w:val="22"/>
        </w:rPr>
        <w:t xml:space="preserve">  $12.53</w:t>
      </w:r>
      <w:r w:rsidRPr="00C07304">
        <w:rPr>
          <w:rFonts w:ascii="Arial" w:hAnsi="Arial" w:cs="Arial"/>
          <w:sz w:val="22"/>
          <w:szCs w:val="22"/>
        </w:rPr>
        <w:t xml:space="preserve"> por metro cuadrado vendible.</w:t>
      </w:r>
    </w:p>
    <w:p w:rsidR="004C4BE1" w:rsidRPr="00C07304" w:rsidRDefault="004C4BE1" w:rsidP="004C4BE1">
      <w:pPr>
        <w:jc w:val="both"/>
        <w:rPr>
          <w:rFonts w:ascii="Arial" w:hAnsi="Arial" w:cs="Arial"/>
          <w:sz w:val="22"/>
          <w:szCs w:val="22"/>
        </w:rPr>
      </w:pPr>
      <w:r>
        <w:rPr>
          <w:rFonts w:ascii="Arial" w:hAnsi="Arial" w:cs="Arial"/>
          <w:sz w:val="22"/>
          <w:szCs w:val="22"/>
        </w:rPr>
        <w:lastRenderedPageBreak/>
        <w:t xml:space="preserve">2.- Tipo Medio </w:t>
      </w:r>
      <w:r>
        <w:rPr>
          <w:rFonts w:ascii="Arial" w:hAnsi="Arial" w:cs="Arial"/>
          <w:sz w:val="22"/>
          <w:szCs w:val="22"/>
        </w:rPr>
        <w:tab/>
      </w:r>
      <w:r>
        <w:rPr>
          <w:rFonts w:ascii="Arial" w:hAnsi="Arial" w:cs="Arial"/>
          <w:sz w:val="22"/>
          <w:szCs w:val="22"/>
        </w:rPr>
        <w:tab/>
        <w:t>$11.35</w:t>
      </w:r>
      <w:r w:rsidRPr="00C07304">
        <w:rPr>
          <w:rFonts w:ascii="Arial" w:hAnsi="Arial" w:cs="Arial"/>
          <w:sz w:val="22"/>
          <w:szCs w:val="22"/>
        </w:rPr>
        <w:t xml:space="preserve"> por metro cuadrado vendible.</w:t>
      </w:r>
    </w:p>
    <w:p w:rsidR="004C4BE1" w:rsidRPr="00C07304" w:rsidRDefault="004C4BE1" w:rsidP="004C4BE1">
      <w:pPr>
        <w:jc w:val="both"/>
        <w:rPr>
          <w:rFonts w:ascii="Arial" w:hAnsi="Arial" w:cs="Arial"/>
          <w:sz w:val="22"/>
          <w:szCs w:val="22"/>
        </w:rPr>
      </w:pPr>
      <w:r>
        <w:rPr>
          <w:rFonts w:ascii="Arial" w:hAnsi="Arial" w:cs="Arial"/>
          <w:sz w:val="22"/>
          <w:szCs w:val="22"/>
        </w:rPr>
        <w:t xml:space="preserve">3.- Tipo Popular    </w:t>
      </w:r>
      <w:r>
        <w:rPr>
          <w:rFonts w:ascii="Arial" w:hAnsi="Arial" w:cs="Arial"/>
          <w:sz w:val="22"/>
          <w:szCs w:val="22"/>
        </w:rPr>
        <w:tab/>
      </w:r>
      <w:r>
        <w:rPr>
          <w:rFonts w:ascii="Arial" w:hAnsi="Arial" w:cs="Arial"/>
          <w:sz w:val="22"/>
          <w:szCs w:val="22"/>
        </w:rPr>
        <w:tab/>
        <w:t>$ 8.51</w:t>
      </w:r>
      <w:r w:rsidRPr="00C07304">
        <w:rPr>
          <w:rFonts w:ascii="Arial" w:hAnsi="Arial" w:cs="Arial"/>
          <w:sz w:val="22"/>
          <w:szCs w:val="22"/>
        </w:rPr>
        <w:t xml:space="preserve"> por metro cuadrado vendible.</w:t>
      </w:r>
    </w:p>
    <w:p w:rsidR="004C4BE1" w:rsidRPr="00C07304" w:rsidRDefault="004C4BE1" w:rsidP="004C4BE1">
      <w:pPr>
        <w:jc w:val="both"/>
        <w:rPr>
          <w:rFonts w:ascii="Arial" w:hAnsi="Arial" w:cs="Arial"/>
          <w:sz w:val="22"/>
          <w:szCs w:val="22"/>
        </w:rPr>
      </w:pPr>
      <w:r w:rsidRPr="00C07304">
        <w:rPr>
          <w:rFonts w:ascii="Arial" w:hAnsi="Arial" w:cs="Arial"/>
          <w:sz w:val="22"/>
          <w:szCs w:val="22"/>
        </w:rPr>
        <w:t>4.- Tipo Interés So</w:t>
      </w:r>
      <w:r>
        <w:rPr>
          <w:rFonts w:ascii="Arial" w:hAnsi="Arial" w:cs="Arial"/>
          <w:sz w:val="22"/>
          <w:szCs w:val="22"/>
        </w:rPr>
        <w:t>cial</w:t>
      </w:r>
      <w:r>
        <w:rPr>
          <w:rFonts w:ascii="Arial" w:hAnsi="Arial" w:cs="Arial"/>
          <w:sz w:val="22"/>
          <w:szCs w:val="22"/>
        </w:rPr>
        <w:tab/>
        <w:t>$ 4.54</w:t>
      </w:r>
      <w:r w:rsidRPr="00C07304">
        <w:rPr>
          <w:rFonts w:ascii="Arial" w:hAnsi="Arial" w:cs="Arial"/>
          <w:sz w:val="22"/>
          <w:szCs w:val="22"/>
        </w:rPr>
        <w:t xml:space="preserve"> por metro cuadrado vendible.</w:t>
      </w:r>
    </w:p>
    <w:p w:rsidR="004C4BE1" w:rsidRPr="00C07304" w:rsidRDefault="004C4BE1" w:rsidP="004C4BE1">
      <w:pPr>
        <w:jc w:val="both"/>
        <w:rPr>
          <w:rFonts w:ascii="Arial" w:hAnsi="Arial" w:cs="Arial"/>
          <w:sz w:val="22"/>
          <w:szCs w:val="22"/>
        </w:rPr>
      </w:pPr>
      <w:r w:rsidRPr="00C07304">
        <w:rPr>
          <w:rFonts w:ascii="Arial" w:hAnsi="Arial" w:cs="Arial"/>
          <w:sz w:val="22"/>
          <w:szCs w:val="22"/>
        </w:rPr>
        <w:t>5.- Tipo Campestre</w:t>
      </w:r>
      <w:r w:rsidRPr="00C07304">
        <w:rPr>
          <w:rFonts w:ascii="Arial" w:hAnsi="Arial" w:cs="Arial"/>
          <w:sz w:val="22"/>
          <w:szCs w:val="22"/>
        </w:rPr>
        <w:tab/>
        <w:t xml:space="preserve">           </w:t>
      </w:r>
      <w:r>
        <w:rPr>
          <w:rFonts w:ascii="Arial" w:hAnsi="Arial" w:cs="Arial"/>
          <w:sz w:val="22"/>
          <w:szCs w:val="22"/>
        </w:rPr>
        <w:t xml:space="preserve"> $ 4.54</w:t>
      </w:r>
      <w:r w:rsidRPr="00C07304">
        <w:rPr>
          <w:rFonts w:ascii="Arial" w:hAnsi="Arial" w:cs="Arial"/>
          <w:sz w:val="22"/>
          <w:szCs w:val="22"/>
        </w:rPr>
        <w:t xml:space="preserve"> por metro cuadrado vendible.</w:t>
      </w:r>
    </w:p>
    <w:p w:rsidR="004C4BE1" w:rsidRPr="00C07304" w:rsidRDefault="004C4BE1" w:rsidP="004C4BE1">
      <w:pPr>
        <w:jc w:val="both"/>
        <w:rPr>
          <w:rFonts w:ascii="Arial" w:hAnsi="Arial" w:cs="Arial"/>
          <w:sz w:val="22"/>
          <w:szCs w:val="22"/>
        </w:rPr>
      </w:pPr>
      <w:r>
        <w:rPr>
          <w:rFonts w:ascii="Arial" w:hAnsi="Arial" w:cs="Arial"/>
          <w:sz w:val="22"/>
          <w:szCs w:val="22"/>
        </w:rPr>
        <w:t xml:space="preserve">6.- Tipo Industrial  </w:t>
      </w:r>
      <w:r>
        <w:rPr>
          <w:rFonts w:ascii="Arial" w:hAnsi="Arial" w:cs="Arial"/>
          <w:sz w:val="22"/>
          <w:szCs w:val="22"/>
        </w:rPr>
        <w:tab/>
      </w:r>
      <w:r>
        <w:rPr>
          <w:rFonts w:ascii="Arial" w:hAnsi="Arial" w:cs="Arial"/>
          <w:sz w:val="22"/>
          <w:szCs w:val="22"/>
        </w:rPr>
        <w:tab/>
        <w:t>$ 8.38</w:t>
      </w:r>
      <w:r w:rsidRPr="00C07304">
        <w:rPr>
          <w:rFonts w:ascii="Arial" w:hAnsi="Arial" w:cs="Arial"/>
          <w:sz w:val="22"/>
          <w:szCs w:val="22"/>
        </w:rPr>
        <w:t xml:space="preserve"> por metro cuadrado vendible.</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7.- Cementerios      </w:t>
      </w:r>
      <w:r w:rsidRPr="00C07304">
        <w:rPr>
          <w:rFonts w:ascii="Arial" w:hAnsi="Arial" w:cs="Arial"/>
          <w:sz w:val="22"/>
          <w:szCs w:val="22"/>
        </w:rPr>
        <w:tab/>
        <w:t xml:space="preserve">          </w:t>
      </w:r>
      <w:r>
        <w:rPr>
          <w:rFonts w:ascii="Arial" w:hAnsi="Arial" w:cs="Arial"/>
          <w:sz w:val="22"/>
          <w:szCs w:val="22"/>
        </w:rPr>
        <w:t xml:space="preserve">  $ 8.38</w:t>
      </w:r>
      <w:r w:rsidRPr="00C07304">
        <w:rPr>
          <w:rFonts w:ascii="Arial" w:hAnsi="Arial" w:cs="Arial"/>
          <w:sz w:val="22"/>
          <w:szCs w:val="22"/>
        </w:rPr>
        <w:t xml:space="preserve"> por metro cuadrado vendible.</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sz w:val="22"/>
          <w:szCs w:val="22"/>
        </w:rPr>
        <w:t xml:space="preserve">II.- Por concepto de subdivisión o fusión de predios se cubrirán </w:t>
      </w:r>
      <w:r>
        <w:rPr>
          <w:rFonts w:ascii="Arial" w:hAnsi="Arial" w:cs="Arial"/>
          <w:bCs/>
          <w:sz w:val="22"/>
          <w:szCs w:val="22"/>
        </w:rPr>
        <w:t>$ 911.50</w:t>
      </w:r>
      <w:r w:rsidRPr="00C07304">
        <w:rPr>
          <w:rFonts w:ascii="Arial" w:hAnsi="Arial" w:cs="Arial"/>
          <w:bCs/>
          <w:sz w:val="22"/>
          <w:szCs w:val="22"/>
        </w:rPr>
        <w:t xml:space="preserve"> </w:t>
      </w:r>
      <w:r w:rsidRPr="00C07304">
        <w:rPr>
          <w:rFonts w:ascii="Arial" w:hAnsi="Arial" w:cs="Arial"/>
          <w:sz w:val="22"/>
          <w:szCs w:val="22"/>
        </w:rPr>
        <w:t xml:space="preserve">por 2 lotes y </w:t>
      </w:r>
      <w:r>
        <w:rPr>
          <w:rFonts w:ascii="Arial" w:hAnsi="Arial" w:cs="Arial"/>
          <w:bCs/>
          <w:sz w:val="22"/>
          <w:szCs w:val="22"/>
        </w:rPr>
        <w:t>$ 327.50</w:t>
      </w:r>
      <w:r w:rsidRPr="00C07304">
        <w:rPr>
          <w:rFonts w:ascii="Arial" w:hAnsi="Arial" w:cs="Arial"/>
          <w:sz w:val="22"/>
          <w:szCs w:val="22"/>
        </w:rPr>
        <w:t xml:space="preserve"> por lote adicional resultante.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sz w:val="22"/>
          <w:szCs w:val="22"/>
        </w:rPr>
        <w:t xml:space="preserve">III.- Supervisión de fraccionamientos en proceso de urbanización por visita técnica de acuerdo con el urbanizador </w:t>
      </w:r>
      <w:r>
        <w:rPr>
          <w:rFonts w:ascii="Arial" w:hAnsi="Arial" w:cs="Arial"/>
          <w:bCs/>
          <w:sz w:val="22"/>
          <w:szCs w:val="22"/>
        </w:rPr>
        <w:t>$ 912.50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IV.- Por los servicios de venta de bitácoras de D.R.O., (Director Responsable de Obra) de construcción, formatos de planos, </w:t>
      </w:r>
      <w:proofErr w:type="spellStart"/>
      <w:r w:rsidRPr="00C07304">
        <w:rPr>
          <w:rFonts w:ascii="Arial" w:hAnsi="Arial" w:cs="Arial"/>
          <w:sz w:val="22"/>
          <w:szCs w:val="22"/>
        </w:rPr>
        <w:t>Cd’s</w:t>
      </w:r>
      <w:proofErr w:type="spellEnd"/>
      <w:r w:rsidRPr="00C07304">
        <w:rPr>
          <w:rFonts w:ascii="Arial" w:hAnsi="Arial" w:cs="Arial"/>
          <w:sz w:val="22"/>
          <w:szCs w:val="22"/>
        </w:rPr>
        <w:t>, letreros indicativos de las obras (nombre de la obra, nombre del propietario, del D.R.O., del constructor, uso de la construcción, domicilio de la obra, etc.) carpeta de protección de documentos, etc.</w:t>
      </w:r>
    </w:p>
    <w:p w:rsidR="004C4BE1" w:rsidRPr="00C07304" w:rsidRDefault="004C4BE1" w:rsidP="004C4BE1">
      <w:pPr>
        <w:jc w:val="both"/>
        <w:rPr>
          <w:rFonts w:ascii="Arial" w:hAnsi="Arial" w:cs="Arial"/>
          <w:sz w:val="22"/>
          <w:szCs w:val="22"/>
        </w:rPr>
      </w:pPr>
    </w:p>
    <w:p w:rsidR="004C4BE1" w:rsidRPr="00C07304" w:rsidRDefault="004C4BE1" w:rsidP="004C4BE1">
      <w:pPr>
        <w:ind w:left="284" w:hanging="284"/>
        <w:jc w:val="both"/>
        <w:rPr>
          <w:rFonts w:ascii="Arial" w:hAnsi="Arial" w:cs="Arial"/>
          <w:sz w:val="22"/>
          <w:szCs w:val="22"/>
        </w:rPr>
      </w:pPr>
      <w:r w:rsidRPr="00C07304">
        <w:rPr>
          <w:rFonts w:ascii="Arial" w:hAnsi="Arial" w:cs="Arial"/>
          <w:sz w:val="22"/>
          <w:szCs w:val="22"/>
        </w:rPr>
        <w:t xml:space="preserve">1.- Venta de bitácora de obra de D.R.O. de construcción hasta 25 hojas originales </w:t>
      </w:r>
      <w:r>
        <w:rPr>
          <w:rFonts w:ascii="Arial" w:hAnsi="Arial" w:cs="Arial"/>
          <w:bCs/>
          <w:sz w:val="22"/>
          <w:szCs w:val="22"/>
        </w:rPr>
        <w:t>$ 146.00</w:t>
      </w:r>
      <w:r w:rsidRPr="00C07304">
        <w:rPr>
          <w:rFonts w:ascii="Arial" w:hAnsi="Arial" w:cs="Arial"/>
          <w:sz w:val="22"/>
          <w:szCs w:val="22"/>
        </w:rPr>
        <w:t xml:space="preserve"> por bitácora. </w:t>
      </w:r>
    </w:p>
    <w:p w:rsidR="004C4BE1" w:rsidRPr="00C07304" w:rsidRDefault="004C4BE1" w:rsidP="004C4BE1">
      <w:pPr>
        <w:ind w:left="284" w:hanging="284"/>
        <w:jc w:val="both"/>
        <w:rPr>
          <w:rFonts w:ascii="Arial" w:hAnsi="Arial" w:cs="Arial"/>
          <w:sz w:val="22"/>
          <w:szCs w:val="22"/>
        </w:rPr>
      </w:pPr>
      <w:r w:rsidRPr="00C07304">
        <w:rPr>
          <w:rFonts w:ascii="Arial" w:hAnsi="Arial" w:cs="Arial"/>
          <w:sz w:val="22"/>
          <w:szCs w:val="22"/>
        </w:rPr>
        <w:t xml:space="preserve">2.- Venta de bitácora de obra de D.R.O. de construcción hasta 50 hojas originales </w:t>
      </w:r>
      <w:r>
        <w:rPr>
          <w:rFonts w:ascii="Arial" w:hAnsi="Arial" w:cs="Arial"/>
          <w:bCs/>
          <w:sz w:val="22"/>
          <w:szCs w:val="22"/>
        </w:rPr>
        <w:t>$ 219.00</w:t>
      </w:r>
      <w:r w:rsidRPr="00C07304">
        <w:rPr>
          <w:rFonts w:ascii="Arial" w:hAnsi="Arial" w:cs="Arial"/>
          <w:sz w:val="22"/>
          <w:szCs w:val="22"/>
        </w:rPr>
        <w:t xml:space="preserve"> por bitácora.</w:t>
      </w:r>
    </w:p>
    <w:p w:rsidR="004C4BE1" w:rsidRPr="00C07304" w:rsidRDefault="004C4BE1" w:rsidP="004C4BE1">
      <w:pPr>
        <w:ind w:left="284" w:hanging="284"/>
        <w:jc w:val="both"/>
        <w:rPr>
          <w:rFonts w:ascii="Arial" w:hAnsi="Arial" w:cs="Arial"/>
          <w:sz w:val="22"/>
          <w:szCs w:val="22"/>
        </w:rPr>
      </w:pPr>
      <w:r w:rsidRPr="00C07304">
        <w:rPr>
          <w:rFonts w:ascii="Arial" w:hAnsi="Arial" w:cs="Arial"/>
          <w:sz w:val="22"/>
          <w:szCs w:val="22"/>
        </w:rPr>
        <w:t xml:space="preserve">3.- Venta de bitácora de obra de D.R.O. de construcción hasta 100 hojas originales </w:t>
      </w:r>
      <w:r>
        <w:rPr>
          <w:rFonts w:ascii="Arial" w:hAnsi="Arial" w:cs="Arial"/>
          <w:bCs/>
          <w:sz w:val="22"/>
          <w:szCs w:val="22"/>
        </w:rPr>
        <w:t>$ 308.50</w:t>
      </w:r>
      <w:r w:rsidRPr="00C07304">
        <w:rPr>
          <w:rFonts w:ascii="Arial" w:hAnsi="Arial" w:cs="Arial"/>
          <w:sz w:val="22"/>
          <w:szCs w:val="22"/>
        </w:rPr>
        <w:t xml:space="preserve"> por bitácora.</w:t>
      </w:r>
    </w:p>
    <w:p w:rsidR="004C4BE1" w:rsidRPr="00C07304" w:rsidRDefault="004C4BE1" w:rsidP="004C4BE1">
      <w:pPr>
        <w:ind w:left="284" w:hanging="284"/>
        <w:jc w:val="both"/>
        <w:rPr>
          <w:rFonts w:ascii="Arial" w:hAnsi="Arial" w:cs="Arial"/>
          <w:sz w:val="22"/>
          <w:szCs w:val="22"/>
        </w:rPr>
      </w:pPr>
      <w:r w:rsidRPr="00C07304">
        <w:rPr>
          <w:rFonts w:ascii="Arial" w:hAnsi="Arial" w:cs="Arial"/>
          <w:sz w:val="22"/>
          <w:szCs w:val="22"/>
        </w:rPr>
        <w:t xml:space="preserve">4.- Venta de bitácora de obra de D.R.O. de construcción hasta 200 hojas originales </w:t>
      </w:r>
      <w:r>
        <w:rPr>
          <w:rFonts w:ascii="Arial" w:hAnsi="Arial" w:cs="Arial"/>
          <w:bCs/>
          <w:sz w:val="22"/>
          <w:szCs w:val="22"/>
        </w:rPr>
        <w:t>$ 548.50</w:t>
      </w:r>
      <w:r w:rsidRPr="00C07304">
        <w:rPr>
          <w:rFonts w:ascii="Arial" w:hAnsi="Arial" w:cs="Arial"/>
          <w:sz w:val="22"/>
          <w:szCs w:val="22"/>
        </w:rPr>
        <w:t xml:space="preserve"> por bitácora.</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5.- Venta de formatos de planos.  </w:t>
      </w:r>
      <w:r>
        <w:rPr>
          <w:rFonts w:ascii="Arial" w:hAnsi="Arial" w:cs="Arial"/>
          <w:bCs/>
          <w:sz w:val="22"/>
          <w:szCs w:val="22"/>
        </w:rPr>
        <w:t>$ 92.50</w:t>
      </w:r>
      <w:r w:rsidRPr="00C07304">
        <w:rPr>
          <w:rFonts w:ascii="Arial" w:hAnsi="Arial" w:cs="Arial"/>
          <w:sz w:val="22"/>
          <w:szCs w:val="22"/>
        </w:rPr>
        <w:t xml:space="preserve"> por m2”.</w:t>
      </w:r>
    </w:p>
    <w:p w:rsidR="004C4BE1" w:rsidRPr="00C07304" w:rsidRDefault="004C4BE1" w:rsidP="004C4BE1">
      <w:pPr>
        <w:tabs>
          <w:tab w:val="left" w:pos="851"/>
        </w:tabs>
        <w:contextualSpacing/>
        <w:jc w:val="both"/>
        <w:rPr>
          <w:rFonts w:ascii="Arial" w:hAnsi="Arial" w:cs="Arial"/>
          <w:sz w:val="22"/>
          <w:szCs w:val="22"/>
        </w:rPr>
      </w:pPr>
      <w:r w:rsidRPr="00C07304">
        <w:rPr>
          <w:rFonts w:ascii="Arial" w:hAnsi="Arial" w:cs="Arial"/>
          <w:sz w:val="22"/>
          <w:szCs w:val="22"/>
        </w:rPr>
        <w:t xml:space="preserve">6.- Venta de </w:t>
      </w:r>
      <w:proofErr w:type="spellStart"/>
      <w:r w:rsidRPr="00C07304">
        <w:rPr>
          <w:rFonts w:ascii="Arial" w:hAnsi="Arial" w:cs="Arial"/>
          <w:sz w:val="22"/>
          <w:szCs w:val="22"/>
        </w:rPr>
        <w:t>Cd’s</w:t>
      </w:r>
      <w:proofErr w:type="spellEnd"/>
      <w:r w:rsidRPr="00C07304">
        <w:rPr>
          <w:rFonts w:ascii="Arial" w:hAnsi="Arial" w:cs="Arial"/>
          <w:sz w:val="22"/>
          <w:szCs w:val="22"/>
        </w:rPr>
        <w:t xml:space="preserve">. con formatos de planos o información general de trámites </w:t>
      </w:r>
      <w:r>
        <w:rPr>
          <w:rFonts w:ascii="Arial" w:hAnsi="Arial" w:cs="Arial"/>
          <w:bCs/>
          <w:sz w:val="22"/>
          <w:szCs w:val="22"/>
        </w:rPr>
        <w:t>$ 92.00</w:t>
      </w:r>
      <w:r w:rsidRPr="00C07304">
        <w:rPr>
          <w:rFonts w:ascii="Arial" w:hAnsi="Arial" w:cs="Arial"/>
          <w:sz w:val="22"/>
          <w:szCs w:val="22"/>
        </w:rPr>
        <w:t xml:space="preserve"> por CD.</w:t>
      </w:r>
    </w:p>
    <w:p w:rsidR="004C4BE1" w:rsidRPr="00C07304" w:rsidRDefault="004C4BE1" w:rsidP="004C4BE1">
      <w:pPr>
        <w:ind w:left="426" w:hanging="426"/>
        <w:jc w:val="both"/>
        <w:rPr>
          <w:rFonts w:ascii="Arial" w:hAnsi="Arial" w:cs="Arial"/>
          <w:sz w:val="22"/>
          <w:szCs w:val="22"/>
        </w:rPr>
      </w:pPr>
      <w:r w:rsidRPr="00C07304">
        <w:rPr>
          <w:rFonts w:ascii="Arial" w:hAnsi="Arial" w:cs="Arial"/>
          <w:sz w:val="22"/>
          <w:szCs w:val="22"/>
        </w:rPr>
        <w:t xml:space="preserve">7.- Venta e impresión de letreros indicativos de la obra (nombre de la obra, del propietario, del D.R.O., del corresponsable de obra, uso de la construcción, domicilio de la obra y demás datos que la dirección de obras públicas y desarrollo urbano considere pertinentes) de 0.60 mts. X 0.90 mts. </w:t>
      </w:r>
      <w:r>
        <w:rPr>
          <w:rFonts w:ascii="Arial" w:hAnsi="Arial" w:cs="Arial"/>
          <w:sz w:val="22"/>
          <w:szCs w:val="22"/>
        </w:rPr>
        <w:t xml:space="preserve"> </w:t>
      </w:r>
      <w:r w:rsidR="00C9359E">
        <w:rPr>
          <w:rFonts w:ascii="Arial" w:hAnsi="Arial" w:cs="Arial"/>
          <w:bCs/>
          <w:sz w:val="22"/>
          <w:szCs w:val="22"/>
        </w:rPr>
        <w:t>$</w:t>
      </w:r>
      <w:r>
        <w:rPr>
          <w:rFonts w:ascii="Arial" w:hAnsi="Arial" w:cs="Arial"/>
          <w:bCs/>
          <w:sz w:val="22"/>
          <w:szCs w:val="22"/>
        </w:rPr>
        <w:t>273.50</w:t>
      </w:r>
      <w:r w:rsidRPr="00C07304">
        <w:rPr>
          <w:rFonts w:ascii="Arial" w:hAnsi="Arial" w:cs="Arial"/>
          <w:bCs/>
          <w:sz w:val="22"/>
          <w:szCs w:val="22"/>
        </w:rPr>
        <w:t xml:space="preserve"> </w:t>
      </w:r>
      <w:r w:rsidRPr="00C07304">
        <w:rPr>
          <w:rFonts w:ascii="Arial" w:hAnsi="Arial" w:cs="Arial"/>
          <w:sz w:val="22"/>
          <w:szCs w:val="22"/>
        </w:rPr>
        <w:t>por letrero.</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8.- Certificado de terminación de construcción de obra </w:t>
      </w:r>
      <w:r>
        <w:rPr>
          <w:rFonts w:ascii="Arial" w:hAnsi="Arial" w:cs="Arial"/>
          <w:bCs/>
          <w:sz w:val="22"/>
          <w:szCs w:val="22"/>
        </w:rPr>
        <w:t>$ 436.00</w:t>
      </w:r>
      <w:r w:rsidRPr="00C07304">
        <w:rPr>
          <w:rFonts w:ascii="Arial" w:hAnsi="Arial" w:cs="Arial"/>
          <w:bCs/>
          <w:sz w:val="22"/>
          <w:szCs w:val="22"/>
        </w:rPr>
        <w:t>.</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9.- Venta de carta urbana </w:t>
      </w:r>
      <w:r>
        <w:rPr>
          <w:rFonts w:ascii="Arial" w:hAnsi="Arial" w:cs="Arial"/>
          <w:bCs/>
          <w:sz w:val="22"/>
          <w:szCs w:val="22"/>
        </w:rPr>
        <w:t>$ 729.00</w:t>
      </w:r>
      <w:r w:rsidRPr="00C07304">
        <w:rPr>
          <w:rFonts w:ascii="Arial" w:hAnsi="Arial" w:cs="Arial"/>
          <w:bCs/>
          <w:sz w:val="22"/>
          <w:szCs w:val="22"/>
        </w:rPr>
        <w:t xml:space="preserve"> </w:t>
      </w:r>
      <w:r w:rsidRPr="00C07304">
        <w:rPr>
          <w:rFonts w:ascii="Arial" w:hAnsi="Arial" w:cs="Arial"/>
          <w:sz w:val="22"/>
          <w:szCs w:val="22"/>
        </w:rPr>
        <w:t>por pieza</w:t>
      </w: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IV</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POR LICENCIAS PARA ESTABLECIMIENTOS QUE</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EXPENDAN BEBIDAS ALCOHÓLICAS</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30.-</w:t>
      </w:r>
      <w:r w:rsidRPr="00C07304">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4C4BE1" w:rsidRPr="00C07304" w:rsidRDefault="004C4BE1" w:rsidP="004C4BE1">
      <w:pPr>
        <w:ind w:right="50"/>
        <w:jc w:val="both"/>
        <w:rPr>
          <w:rFonts w:ascii="Arial" w:hAnsi="Arial" w:cs="Arial"/>
          <w:b/>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b/>
          <w:sz w:val="22"/>
          <w:szCs w:val="22"/>
        </w:rPr>
        <w:t xml:space="preserve">ARTÍCULO 31.- </w:t>
      </w:r>
      <w:r w:rsidRPr="00C07304">
        <w:rPr>
          <w:rFonts w:ascii="Arial" w:hAnsi="Arial" w:cs="Arial"/>
          <w:sz w:val="22"/>
          <w:szCs w:val="22"/>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4C4BE1" w:rsidRPr="00C07304" w:rsidRDefault="004C4BE1" w:rsidP="004C4BE1">
      <w:pPr>
        <w:ind w:right="50"/>
        <w:jc w:val="both"/>
        <w:rPr>
          <w:rFonts w:ascii="Arial" w:hAnsi="Arial" w:cs="Arial"/>
          <w:b/>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b/>
          <w:sz w:val="22"/>
          <w:szCs w:val="22"/>
        </w:rPr>
        <w:lastRenderedPageBreak/>
        <w:t xml:space="preserve">ARTÍCULO 32.- </w:t>
      </w:r>
      <w:r w:rsidRPr="00C07304">
        <w:rPr>
          <w:rFonts w:ascii="Arial" w:hAnsi="Arial" w:cs="Arial"/>
          <w:sz w:val="22"/>
          <w:szCs w:val="22"/>
        </w:rPr>
        <w:t>Los servicios a que se refiere el Artículo 30, causarán derechos conforme a los giros que se manejen de acuerdo al decreto 93, Ley para regulación de la Venta y Consumo de Alcohol en el Estado de Coahuila de Zaragoza, publicado en el Periódico Oficial del Gobierno del Estado con fecha 18 de septiembre de 2012 y el Reglamento para Venta y Consumo de Bebidas Alcohólicas para el Municipio de Monclova.</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I.-Las cuotas correspondientes a los derechos por servicios a los establecimientos autorizados para la venta o consumo de bebidas alcohólicas serán por medio de Unidad de Medida y Actualización (UMA) y se identifican con la siguiente tabla:</w:t>
      </w:r>
    </w:p>
    <w:p w:rsidR="004C4BE1" w:rsidRDefault="004C4BE1" w:rsidP="004C4BE1">
      <w:pPr>
        <w:rPr>
          <w:lang w:val="es-419" w:eastAsia="en-US"/>
        </w:rPr>
      </w:pPr>
    </w:p>
    <w:p w:rsidR="004C4BE1" w:rsidRDefault="004C4BE1" w:rsidP="004C4BE1">
      <w:pPr>
        <w:rPr>
          <w:lang w:val="es-419"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276"/>
        <w:gridCol w:w="1276"/>
        <w:gridCol w:w="1701"/>
        <w:gridCol w:w="1559"/>
        <w:gridCol w:w="1275"/>
      </w:tblGrid>
      <w:tr w:rsidR="004C4BE1" w:rsidRPr="00C07304" w:rsidTr="00C9359E">
        <w:trPr>
          <w:trHeight w:val="1121"/>
        </w:trPr>
        <w:tc>
          <w:tcPr>
            <w:tcW w:w="2689" w:type="dxa"/>
            <w:tcBorders>
              <w:top w:val="single" w:sz="4" w:space="0" w:color="auto"/>
              <w:left w:val="single" w:sz="4" w:space="0" w:color="auto"/>
              <w:bottom w:val="single" w:sz="4" w:space="0" w:color="auto"/>
              <w:right w:val="single" w:sz="4" w:space="0" w:color="auto"/>
            </w:tcBorders>
            <w:vAlign w:val="center"/>
          </w:tcPr>
          <w:p w:rsidR="004C4BE1" w:rsidRPr="00C07304" w:rsidRDefault="004C4BE1" w:rsidP="004C4BE1">
            <w:pPr>
              <w:ind w:right="-85"/>
              <w:jc w:val="both"/>
              <w:rPr>
                <w:rFonts w:ascii="Arial" w:hAnsi="Arial" w:cs="Arial"/>
                <w:b/>
                <w:sz w:val="22"/>
                <w:szCs w:val="22"/>
              </w:rPr>
            </w:pPr>
            <w:r w:rsidRPr="00C07304">
              <w:rPr>
                <w:rFonts w:ascii="Arial" w:hAnsi="Arial" w:cs="Arial"/>
                <w:b/>
                <w:sz w:val="22"/>
                <w:szCs w:val="22"/>
              </w:rPr>
              <w:t>Giro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ind w:right="-145"/>
              <w:jc w:val="center"/>
              <w:rPr>
                <w:rFonts w:ascii="Arial" w:hAnsi="Arial" w:cs="Arial"/>
                <w:b/>
                <w:sz w:val="22"/>
                <w:szCs w:val="22"/>
              </w:rPr>
            </w:pPr>
            <w:r w:rsidRPr="00C07304">
              <w:rPr>
                <w:rFonts w:ascii="Arial" w:hAnsi="Arial" w:cs="Arial"/>
                <w:b/>
                <w:sz w:val="22"/>
                <w:szCs w:val="22"/>
              </w:rPr>
              <w:t>Licencia</w:t>
            </w:r>
          </w:p>
          <w:p w:rsidR="004C4BE1" w:rsidRPr="00C07304" w:rsidRDefault="004C4BE1" w:rsidP="004C4BE1">
            <w:pPr>
              <w:ind w:right="-145"/>
              <w:jc w:val="center"/>
              <w:rPr>
                <w:rFonts w:ascii="Arial" w:hAnsi="Arial" w:cs="Arial"/>
                <w:b/>
                <w:sz w:val="22"/>
                <w:szCs w:val="22"/>
              </w:rPr>
            </w:pPr>
            <w:r w:rsidRPr="00C07304">
              <w:rPr>
                <w:rFonts w:ascii="Arial" w:hAnsi="Arial" w:cs="Arial"/>
                <w:b/>
                <w:sz w:val="22"/>
                <w:szCs w:val="22"/>
              </w:rPr>
              <w:t>* UMA.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ind w:right="-104"/>
              <w:jc w:val="center"/>
              <w:rPr>
                <w:rFonts w:ascii="Arial" w:hAnsi="Arial" w:cs="Arial"/>
                <w:b/>
                <w:sz w:val="22"/>
                <w:szCs w:val="22"/>
              </w:rPr>
            </w:pPr>
            <w:r w:rsidRPr="00C07304">
              <w:rPr>
                <w:rFonts w:ascii="Arial" w:hAnsi="Arial" w:cs="Arial"/>
                <w:b/>
                <w:sz w:val="22"/>
                <w:szCs w:val="22"/>
              </w:rPr>
              <w:t>Refrendo Anual</w:t>
            </w:r>
          </w:p>
          <w:p w:rsidR="004C4BE1" w:rsidRPr="00C07304" w:rsidRDefault="004C4BE1" w:rsidP="004C4BE1">
            <w:pPr>
              <w:ind w:right="-104"/>
              <w:jc w:val="center"/>
              <w:rPr>
                <w:rFonts w:ascii="Arial" w:hAnsi="Arial" w:cs="Arial"/>
                <w:b/>
                <w:sz w:val="22"/>
                <w:szCs w:val="22"/>
              </w:rPr>
            </w:pPr>
            <w:r w:rsidRPr="00C07304">
              <w:rPr>
                <w:rFonts w:ascii="Arial" w:hAnsi="Arial" w:cs="Arial"/>
                <w:b/>
                <w:sz w:val="22"/>
                <w:szCs w:val="22"/>
              </w:rPr>
              <w:t>* UMA.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b/>
                <w:sz w:val="22"/>
                <w:szCs w:val="22"/>
              </w:rPr>
            </w:pPr>
            <w:r w:rsidRPr="00C07304">
              <w:rPr>
                <w:rFonts w:ascii="Arial" w:hAnsi="Arial" w:cs="Arial"/>
                <w:b/>
                <w:sz w:val="22"/>
                <w:szCs w:val="22"/>
              </w:rPr>
              <w:t>Cambio de Domicilio</w:t>
            </w:r>
          </w:p>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*UMA.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Cambio de</w:t>
            </w:r>
          </w:p>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Propietario</w:t>
            </w:r>
          </w:p>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 UMA.</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Cambio</w:t>
            </w:r>
          </w:p>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de Giro</w:t>
            </w:r>
          </w:p>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 UMA</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Restaurante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r>
      <w:tr w:rsidR="004C4BE1" w:rsidRPr="00C07304" w:rsidTr="00C9359E">
        <w:trPr>
          <w:trHeight w:val="213"/>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Restaurante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773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55</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Centro Social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110</w:t>
            </w:r>
          </w:p>
        </w:tc>
      </w:tr>
      <w:tr w:rsidR="004C4BE1" w:rsidRPr="00C07304" w:rsidTr="00C9359E">
        <w:trPr>
          <w:trHeight w:val="260"/>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129"/>
              <w:jc w:val="both"/>
              <w:rPr>
                <w:rFonts w:ascii="Arial" w:hAnsi="Arial" w:cs="Arial"/>
                <w:sz w:val="22"/>
                <w:szCs w:val="22"/>
              </w:rPr>
            </w:pPr>
            <w:r w:rsidRPr="00C07304">
              <w:rPr>
                <w:rFonts w:ascii="Arial" w:hAnsi="Arial" w:cs="Arial"/>
                <w:sz w:val="22"/>
                <w:szCs w:val="22"/>
              </w:rPr>
              <w:t>Club Social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110</w:t>
            </w:r>
          </w:p>
        </w:tc>
      </w:tr>
      <w:tr w:rsidR="004C4BE1" w:rsidRPr="00C07304" w:rsidTr="00C9359E">
        <w:trPr>
          <w:trHeight w:val="237"/>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Bares y/o Cantinas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r>
      <w:tr w:rsidR="004C4BE1" w:rsidRPr="00C07304" w:rsidTr="00C9359E">
        <w:trPr>
          <w:trHeight w:val="264"/>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Centros Deportivos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r>
      <w:tr w:rsidR="004C4BE1" w:rsidRPr="00C07304" w:rsidTr="00C9359E">
        <w:trPr>
          <w:trHeight w:val="264"/>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Centros Recreativos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275</w:t>
            </w:r>
          </w:p>
        </w:tc>
      </w:tr>
      <w:tr w:rsidR="004C4BE1" w:rsidRPr="00C07304" w:rsidTr="00C9359E">
        <w:trPr>
          <w:trHeight w:val="272"/>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Centros Nocturnos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110</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Ladies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138</w:t>
            </w:r>
          </w:p>
        </w:tc>
      </w:tr>
      <w:tr w:rsidR="004C4BE1" w:rsidRPr="00C07304" w:rsidTr="00C9359E">
        <w:trPr>
          <w:trHeight w:val="260"/>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Discotecas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138</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247687" w:rsidRDefault="004C4BE1" w:rsidP="004C4BE1">
            <w:pPr>
              <w:ind w:right="50"/>
              <w:jc w:val="both"/>
              <w:rPr>
                <w:rFonts w:ascii="Arial" w:hAnsi="Arial" w:cs="Arial"/>
                <w:sz w:val="22"/>
                <w:szCs w:val="22"/>
              </w:rPr>
            </w:pPr>
            <w:r w:rsidRPr="00247687">
              <w:rPr>
                <w:rFonts w:ascii="Arial" w:hAnsi="Arial" w:cs="Arial"/>
                <w:sz w:val="22"/>
                <w:szCs w:val="22"/>
              </w:rPr>
              <w:t>Hoteles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55</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247687" w:rsidRDefault="004C4BE1" w:rsidP="004C4BE1">
            <w:pPr>
              <w:ind w:right="50"/>
              <w:rPr>
                <w:rFonts w:ascii="Arial" w:hAnsi="Arial" w:cs="Arial"/>
                <w:sz w:val="22"/>
                <w:szCs w:val="22"/>
              </w:rPr>
            </w:pPr>
            <w:r w:rsidRPr="00247687">
              <w:rPr>
                <w:rFonts w:ascii="Arial" w:hAnsi="Arial" w:cs="Arial"/>
                <w:sz w:val="22"/>
                <w:szCs w:val="22"/>
              </w:rPr>
              <w:t>Cervecerías o Almacenes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165</w:t>
            </w:r>
          </w:p>
        </w:tc>
      </w:tr>
      <w:tr w:rsidR="004C4BE1" w:rsidRPr="00C07304" w:rsidTr="00C9359E">
        <w:trPr>
          <w:trHeight w:val="260"/>
        </w:trPr>
        <w:tc>
          <w:tcPr>
            <w:tcW w:w="2689" w:type="dxa"/>
            <w:tcBorders>
              <w:top w:val="single" w:sz="4" w:space="0" w:color="auto"/>
              <w:left w:val="single" w:sz="4" w:space="0" w:color="auto"/>
              <w:bottom w:val="single" w:sz="4" w:space="0" w:color="auto"/>
              <w:right w:val="single" w:sz="4" w:space="0" w:color="auto"/>
            </w:tcBorders>
            <w:hideMark/>
          </w:tcPr>
          <w:p w:rsidR="004C4BE1" w:rsidRPr="00247687" w:rsidRDefault="004C4BE1" w:rsidP="004C4BE1">
            <w:pPr>
              <w:ind w:right="50"/>
              <w:jc w:val="both"/>
              <w:rPr>
                <w:rFonts w:ascii="Arial" w:hAnsi="Arial" w:cs="Arial"/>
                <w:sz w:val="22"/>
                <w:szCs w:val="22"/>
              </w:rPr>
            </w:pPr>
            <w:r w:rsidRPr="00247687">
              <w:rPr>
                <w:rFonts w:ascii="Arial" w:hAnsi="Arial" w:cs="Arial"/>
                <w:sz w:val="22"/>
                <w:szCs w:val="22"/>
              </w:rPr>
              <w:t>Billares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r>
      <w:tr w:rsidR="004C4BE1" w:rsidRPr="00C07304" w:rsidTr="00C9359E">
        <w:trPr>
          <w:trHeight w:val="206"/>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Zona de Tolerancia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Cabarets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138</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Boliche y/o Cine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943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275</w:t>
            </w:r>
          </w:p>
        </w:tc>
      </w:tr>
      <w:tr w:rsidR="004C4BE1" w:rsidRPr="00C07304" w:rsidTr="00C9359E">
        <w:trPr>
          <w:trHeight w:val="260"/>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Video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55</w:t>
            </w:r>
          </w:p>
        </w:tc>
      </w:tr>
      <w:tr w:rsidR="004C4BE1" w:rsidRPr="00C07304" w:rsidTr="00C9359E">
        <w:trPr>
          <w:trHeight w:val="159"/>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Tienda de Abarrotes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r>
      <w:tr w:rsidR="004C4BE1" w:rsidRPr="00C07304" w:rsidTr="00C9359E">
        <w:trPr>
          <w:trHeight w:val="337"/>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rPr>
                <w:rFonts w:ascii="Arial" w:hAnsi="Arial" w:cs="Arial"/>
                <w:sz w:val="22"/>
                <w:szCs w:val="22"/>
              </w:rPr>
            </w:pPr>
            <w:r w:rsidRPr="00C07304">
              <w:rPr>
                <w:rFonts w:ascii="Arial" w:hAnsi="Arial" w:cs="Arial"/>
                <w:sz w:val="22"/>
                <w:szCs w:val="22"/>
              </w:rPr>
              <w:t>Distribuidor y/o Agencia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220</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Depósitos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39</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Licorerías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r>
      <w:tr w:rsidR="004C4BE1" w:rsidRPr="00C07304" w:rsidTr="00C9359E">
        <w:trPr>
          <w:trHeight w:val="260"/>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Mini Súper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28</w:t>
            </w:r>
          </w:p>
        </w:tc>
      </w:tr>
      <w:tr w:rsidR="004C4BE1" w:rsidRPr="00C07304" w:rsidTr="00C9359E">
        <w:trPr>
          <w:trHeight w:val="241"/>
        </w:trPr>
        <w:tc>
          <w:tcPr>
            <w:tcW w:w="2689" w:type="dxa"/>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Supermercado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626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308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511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BE1" w:rsidRPr="00C07304" w:rsidRDefault="004C4BE1" w:rsidP="004C4BE1">
            <w:pPr>
              <w:jc w:val="center"/>
              <w:rPr>
                <w:rFonts w:ascii="Arial" w:hAnsi="Arial" w:cs="Arial"/>
                <w:sz w:val="22"/>
                <w:szCs w:val="22"/>
                <w:lang w:eastAsia="es-MX"/>
              </w:rPr>
            </w:pPr>
            <w:r w:rsidRPr="00C07304">
              <w:rPr>
                <w:rFonts w:ascii="Arial" w:hAnsi="Arial" w:cs="Arial"/>
                <w:sz w:val="22"/>
                <w:szCs w:val="22"/>
                <w:lang w:eastAsia="es-MX"/>
              </w:rPr>
              <w:t>138</w:t>
            </w:r>
          </w:p>
        </w:tc>
      </w:tr>
    </w:tbl>
    <w:p w:rsidR="004C4BE1" w:rsidRDefault="004C4BE1" w:rsidP="004C4BE1">
      <w:pPr>
        <w:rPr>
          <w:lang w:val="es-419" w:eastAsia="en-US"/>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*U.M.A. (Unidades de Medida y Actualización)</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b/>
          <w:sz w:val="22"/>
          <w:szCs w:val="22"/>
        </w:rPr>
        <w:t xml:space="preserve">ARTÍCULO 33.- </w:t>
      </w:r>
      <w:r w:rsidRPr="00C07304">
        <w:rPr>
          <w:rFonts w:ascii="Arial" w:hAnsi="Arial" w:cs="Arial"/>
          <w:sz w:val="22"/>
          <w:szCs w:val="22"/>
        </w:rPr>
        <w:t xml:space="preserve">El pago de este derecho deberá realizarse en las oficinas recaudadoras de la Tesorería Municipal previamente al otorgamiento de la licencia o cédula de control y vigilancia </w:t>
      </w:r>
      <w:r w:rsidRPr="00C07304">
        <w:rPr>
          <w:rFonts w:ascii="Arial" w:hAnsi="Arial" w:cs="Arial"/>
          <w:sz w:val="22"/>
          <w:szCs w:val="22"/>
        </w:rPr>
        <w:lastRenderedPageBreak/>
        <w:t xml:space="preserve">municipal a más tardar el 31 de enero, </w:t>
      </w:r>
      <w:r w:rsidRPr="00C07304">
        <w:rPr>
          <w:rFonts w:ascii="Arial" w:hAnsi="Arial" w:cs="Arial"/>
          <w:bCs/>
          <w:sz w:val="22"/>
          <w:szCs w:val="22"/>
        </w:rPr>
        <w:t>y deberá permanecer en el domicilio cuando menos durante el año fiscal,</w:t>
      </w:r>
      <w:r w:rsidRPr="00C07304">
        <w:rPr>
          <w:rFonts w:ascii="Arial" w:hAnsi="Arial" w:cs="Arial"/>
          <w:sz w:val="22"/>
          <w:szCs w:val="22"/>
        </w:rPr>
        <w:t xml:space="preserve"> con recargos acumulables por mes o fracción de mes del 5%, con plazo límite hasta el 30 de abril.  Posteriormente se cancela en definitiva la licencia. </w:t>
      </w:r>
    </w:p>
    <w:p w:rsidR="004C4BE1" w:rsidRDefault="004C4BE1" w:rsidP="004C4BE1">
      <w:pPr>
        <w:ind w:right="50"/>
        <w:jc w:val="both"/>
        <w:rPr>
          <w:rFonts w:ascii="Arial" w:hAnsi="Arial" w:cs="Arial"/>
          <w:sz w:val="22"/>
          <w:szCs w:val="22"/>
        </w:rPr>
      </w:pPr>
    </w:p>
    <w:p w:rsidR="004C71D2" w:rsidRPr="00C07304" w:rsidRDefault="004C71D2"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I.- Cuando el establecimiento cuente con licencia y habiendo presentado aviso por escrito y autorizado por autoridad fiscal, de suspensión de actividades, la reinicie en el 1º, 2º, 3º y 4º trimestre, pagará por ese año el 100%, 75%, 50% o 25%, respectivamente, de la cuota correspondiente a los derechos por refrendo anual establecida en el Art. 32 de esta Ley.</w:t>
      </w:r>
    </w:p>
    <w:p w:rsidR="004C4BE1" w:rsidRPr="00C07304" w:rsidRDefault="004C4BE1" w:rsidP="004C4BE1">
      <w:pPr>
        <w:ind w:right="50"/>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V</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POR LA EXPEDICIÓN DE LICENCIAS PARA LA COLOCACIÓN</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Y USO DE ANUNCIOS Y CARTELES PUBLICITARIOS</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
          <w:sz w:val="22"/>
          <w:szCs w:val="22"/>
        </w:rPr>
        <w:t>ARTÍCULO 34.-</w:t>
      </w:r>
      <w:r w:rsidRPr="00C07304">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así como los anuncios propios para la publicidad del giro del comercio y/o negocio.</w:t>
      </w:r>
    </w:p>
    <w:p w:rsidR="004C4BE1" w:rsidRPr="00C07304" w:rsidRDefault="004C4BE1" w:rsidP="004C4BE1">
      <w:pPr>
        <w:jc w:val="both"/>
        <w:rPr>
          <w:rFonts w:ascii="Arial" w:hAnsi="Arial" w:cs="Arial"/>
          <w:bCs/>
          <w:sz w:val="22"/>
          <w:szCs w:val="22"/>
        </w:rPr>
      </w:pPr>
    </w:p>
    <w:p w:rsidR="004C4BE1" w:rsidRPr="00C07304" w:rsidRDefault="004C4BE1" w:rsidP="004C4BE1">
      <w:pPr>
        <w:tabs>
          <w:tab w:val="left" w:pos="1134"/>
        </w:tabs>
        <w:ind w:right="50"/>
        <w:jc w:val="both"/>
        <w:rPr>
          <w:rFonts w:ascii="Arial" w:hAnsi="Arial" w:cs="Arial"/>
          <w:sz w:val="22"/>
          <w:szCs w:val="22"/>
        </w:rPr>
      </w:pPr>
      <w:r w:rsidRPr="00C07304">
        <w:rPr>
          <w:rFonts w:ascii="Arial" w:hAnsi="Arial" w:cs="Arial"/>
          <w:sz w:val="22"/>
          <w:szCs w:val="22"/>
        </w:rPr>
        <w:t>I.- Por instalación de anuncios se pagarán las siguientes cuotas:</w:t>
      </w:r>
    </w:p>
    <w:p w:rsidR="004C4BE1" w:rsidRPr="00C07304" w:rsidRDefault="004C4BE1" w:rsidP="004C4BE1">
      <w:pPr>
        <w:tabs>
          <w:tab w:val="left" w:pos="1134"/>
        </w:tabs>
        <w:ind w:right="50"/>
        <w:jc w:val="both"/>
        <w:rPr>
          <w:rFonts w:ascii="Arial" w:hAnsi="Arial" w:cs="Arial"/>
          <w:sz w:val="22"/>
          <w:szCs w:val="22"/>
        </w:rPr>
      </w:pPr>
    </w:p>
    <w:p w:rsidR="004C4BE1" w:rsidRPr="00C07304" w:rsidRDefault="004C4BE1" w:rsidP="004C4BE1">
      <w:pPr>
        <w:tabs>
          <w:tab w:val="left" w:pos="-426"/>
          <w:tab w:val="left" w:pos="1778"/>
        </w:tabs>
        <w:ind w:left="426" w:right="50" w:hanging="426"/>
        <w:jc w:val="both"/>
        <w:rPr>
          <w:rFonts w:ascii="Arial" w:hAnsi="Arial" w:cs="Arial"/>
          <w:sz w:val="22"/>
          <w:szCs w:val="22"/>
        </w:rPr>
      </w:pPr>
      <w:r w:rsidRPr="00C07304">
        <w:rPr>
          <w:rFonts w:ascii="Arial" w:hAnsi="Arial" w:cs="Arial"/>
          <w:sz w:val="22"/>
          <w:szCs w:val="22"/>
        </w:rPr>
        <w:t>1.- Espectaculares</w:t>
      </w:r>
      <w:r w:rsidRPr="00C07304">
        <w:rPr>
          <w:rFonts w:ascii="Arial" w:hAnsi="Arial" w:cs="Arial"/>
          <w:bCs/>
          <w:sz w:val="22"/>
          <w:szCs w:val="22"/>
        </w:rPr>
        <w:t>, luminosos y/o de plasma o cualquier otra modalidad,</w:t>
      </w:r>
      <w:r w:rsidRPr="00C07304">
        <w:rPr>
          <w:rFonts w:ascii="Arial" w:hAnsi="Arial" w:cs="Arial"/>
          <w:sz w:val="22"/>
          <w:szCs w:val="22"/>
        </w:rPr>
        <w:t xml:space="preserve"> altura mínima 9</w:t>
      </w:r>
      <w:r w:rsidRPr="00C07304">
        <w:rPr>
          <w:rFonts w:ascii="Arial" w:hAnsi="Arial" w:cs="Arial"/>
          <w:bCs/>
          <w:sz w:val="22"/>
          <w:szCs w:val="22"/>
        </w:rPr>
        <w:t>.00</w:t>
      </w:r>
      <w:r w:rsidRPr="00C07304">
        <w:rPr>
          <w:rFonts w:ascii="Arial" w:hAnsi="Arial" w:cs="Arial"/>
          <w:sz w:val="22"/>
          <w:szCs w:val="22"/>
        </w:rPr>
        <w:t xml:space="preserve"> metros a partir del nivel de la banqueta:</w:t>
      </w:r>
    </w:p>
    <w:p w:rsidR="004C4BE1" w:rsidRPr="00C07304" w:rsidRDefault="004C4BE1" w:rsidP="004C4BE1">
      <w:pPr>
        <w:ind w:left="426"/>
        <w:jc w:val="both"/>
        <w:rPr>
          <w:rFonts w:ascii="Arial" w:hAnsi="Arial" w:cs="Arial"/>
          <w:bCs/>
          <w:sz w:val="22"/>
          <w:szCs w:val="22"/>
        </w:rPr>
      </w:pPr>
      <w:r w:rsidRPr="00C07304">
        <w:rPr>
          <w:rFonts w:ascii="Arial" w:hAnsi="Arial" w:cs="Arial"/>
          <w:sz w:val="22"/>
          <w:szCs w:val="22"/>
        </w:rPr>
        <w:t xml:space="preserve">a).- Instalados en propiedad municipal </w:t>
      </w:r>
      <w:r>
        <w:rPr>
          <w:rFonts w:ascii="Arial" w:hAnsi="Arial" w:cs="Arial"/>
          <w:bCs/>
          <w:sz w:val="22"/>
          <w:szCs w:val="22"/>
        </w:rPr>
        <w:t>$ 9,681</w:t>
      </w:r>
      <w:r w:rsidRPr="00C07304">
        <w:rPr>
          <w:rFonts w:ascii="Arial" w:hAnsi="Arial" w:cs="Arial"/>
          <w:bCs/>
          <w:sz w:val="22"/>
          <w:szCs w:val="22"/>
        </w:rPr>
        <w:t>.00.</w:t>
      </w:r>
    </w:p>
    <w:p w:rsidR="004C4BE1" w:rsidRPr="00C07304" w:rsidRDefault="004C4BE1" w:rsidP="004C4BE1">
      <w:pPr>
        <w:ind w:left="426"/>
        <w:jc w:val="both"/>
        <w:rPr>
          <w:rFonts w:ascii="Arial" w:hAnsi="Arial" w:cs="Arial"/>
          <w:bCs/>
          <w:sz w:val="22"/>
          <w:szCs w:val="22"/>
        </w:rPr>
      </w:pPr>
      <w:r w:rsidRPr="00C07304">
        <w:rPr>
          <w:rFonts w:ascii="Arial" w:hAnsi="Arial" w:cs="Arial"/>
          <w:sz w:val="22"/>
          <w:szCs w:val="22"/>
        </w:rPr>
        <w:t xml:space="preserve">b).- Instalados en propiedad privada </w:t>
      </w:r>
      <w:r>
        <w:rPr>
          <w:rFonts w:ascii="Arial" w:hAnsi="Arial" w:cs="Arial"/>
          <w:bCs/>
          <w:sz w:val="22"/>
          <w:szCs w:val="22"/>
        </w:rPr>
        <w:t>$ 4,344.50</w:t>
      </w:r>
    </w:p>
    <w:p w:rsidR="004C4BE1" w:rsidRPr="00C07304" w:rsidRDefault="004C4BE1" w:rsidP="004C4BE1">
      <w:pPr>
        <w:tabs>
          <w:tab w:val="left" w:pos="-426"/>
          <w:tab w:val="left" w:pos="1778"/>
        </w:tabs>
        <w:ind w:right="50"/>
        <w:jc w:val="both"/>
        <w:rPr>
          <w:rFonts w:ascii="Arial" w:hAnsi="Arial" w:cs="Arial"/>
          <w:bCs/>
          <w:sz w:val="22"/>
          <w:szCs w:val="22"/>
        </w:rPr>
      </w:pPr>
      <w:r w:rsidRPr="00C07304">
        <w:rPr>
          <w:rFonts w:ascii="Arial" w:hAnsi="Arial" w:cs="Arial"/>
          <w:sz w:val="22"/>
          <w:szCs w:val="22"/>
        </w:rPr>
        <w:t xml:space="preserve">2.- Anuncio altura máxima 9.00 metros a partir del nivel de la banqueta </w:t>
      </w:r>
      <w:r>
        <w:rPr>
          <w:rFonts w:ascii="Arial" w:hAnsi="Arial" w:cs="Arial"/>
          <w:bCs/>
          <w:sz w:val="22"/>
          <w:szCs w:val="22"/>
        </w:rPr>
        <w:t>$ 4,731.00</w:t>
      </w:r>
      <w:r w:rsidRPr="00C07304">
        <w:rPr>
          <w:rFonts w:ascii="Arial" w:hAnsi="Arial" w:cs="Arial"/>
          <w:bCs/>
          <w:sz w:val="22"/>
          <w:szCs w:val="22"/>
        </w:rPr>
        <w:t>.</w:t>
      </w:r>
    </w:p>
    <w:p w:rsidR="004C4BE1" w:rsidRPr="00C07304" w:rsidRDefault="004C4BE1" w:rsidP="004C4BE1">
      <w:pPr>
        <w:tabs>
          <w:tab w:val="left" w:pos="-426"/>
          <w:tab w:val="left" w:pos="1778"/>
        </w:tabs>
        <w:ind w:left="426" w:right="50" w:hanging="426"/>
        <w:jc w:val="both"/>
        <w:rPr>
          <w:rFonts w:ascii="Arial" w:hAnsi="Arial" w:cs="Arial"/>
          <w:bCs/>
          <w:sz w:val="22"/>
          <w:szCs w:val="22"/>
        </w:rPr>
      </w:pPr>
      <w:r w:rsidRPr="00C07304">
        <w:rPr>
          <w:rFonts w:ascii="Arial" w:hAnsi="Arial" w:cs="Arial"/>
          <w:sz w:val="22"/>
          <w:szCs w:val="22"/>
        </w:rPr>
        <w:t xml:space="preserve">3.- Anuncio adosado a fachada </w:t>
      </w:r>
      <w:r>
        <w:rPr>
          <w:rFonts w:ascii="Arial" w:hAnsi="Arial" w:cs="Arial"/>
          <w:bCs/>
          <w:sz w:val="22"/>
          <w:szCs w:val="22"/>
        </w:rPr>
        <w:t>$ 3,143.00</w:t>
      </w:r>
      <w:r w:rsidRPr="00C07304">
        <w:rPr>
          <w:rFonts w:ascii="Arial" w:hAnsi="Arial" w:cs="Arial"/>
          <w:bCs/>
          <w:sz w:val="22"/>
          <w:szCs w:val="22"/>
        </w:rPr>
        <w:t xml:space="preserve"> donde se anuncien productos distintos al giro del negocio.</w:t>
      </w:r>
    </w:p>
    <w:p w:rsidR="004C4BE1" w:rsidRPr="00C07304" w:rsidRDefault="004C4BE1" w:rsidP="004C4BE1">
      <w:pPr>
        <w:tabs>
          <w:tab w:val="left" w:pos="-426"/>
          <w:tab w:val="left" w:pos="1778"/>
        </w:tabs>
        <w:ind w:left="426" w:right="50" w:hanging="426"/>
        <w:jc w:val="both"/>
        <w:rPr>
          <w:rFonts w:ascii="Arial" w:hAnsi="Arial" w:cs="Arial"/>
          <w:sz w:val="22"/>
          <w:szCs w:val="22"/>
        </w:rPr>
      </w:pPr>
      <w:r w:rsidRPr="00C07304">
        <w:rPr>
          <w:rFonts w:ascii="Arial" w:hAnsi="Arial" w:cs="Arial"/>
          <w:sz w:val="22"/>
          <w:szCs w:val="22"/>
        </w:rPr>
        <w:t>4.- Debiendo cubrir además en los anuncios que se refieran a cigarros, vino y cerveza una sobre tasa del 50% adicional.</w:t>
      </w:r>
    </w:p>
    <w:p w:rsidR="004C4BE1" w:rsidRPr="00C07304" w:rsidRDefault="004C4BE1" w:rsidP="004C4BE1">
      <w:pPr>
        <w:tabs>
          <w:tab w:val="left" w:pos="-426"/>
          <w:tab w:val="left" w:pos="1778"/>
        </w:tabs>
        <w:ind w:left="426" w:right="50" w:hanging="426"/>
        <w:jc w:val="both"/>
        <w:rPr>
          <w:rFonts w:ascii="Arial" w:hAnsi="Arial" w:cs="Arial"/>
          <w:sz w:val="22"/>
          <w:szCs w:val="22"/>
        </w:rPr>
      </w:pPr>
      <w:r w:rsidRPr="00C07304">
        <w:rPr>
          <w:rFonts w:ascii="Arial" w:hAnsi="Arial" w:cs="Arial"/>
          <w:sz w:val="22"/>
          <w:szCs w:val="22"/>
        </w:rPr>
        <w:t>5.- Por refrendo anual de espectaculares y/o luminosos, se cobrará el 50% del costo por la instalación.</w:t>
      </w:r>
    </w:p>
    <w:p w:rsidR="004C4BE1" w:rsidRPr="00C07304" w:rsidRDefault="004C4BE1" w:rsidP="004C4BE1">
      <w:pPr>
        <w:tabs>
          <w:tab w:val="left" w:pos="-426"/>
          <w:tab w:val="left" w:pos="1778"/>
        </w:tabs>
        <w:ind w:right="50"/>
        <w:jc w:val="both"/>
        <w:rPr>
          <w:rFonts w:ascii="Arial" w:hAnsi="Arial" w:cs="Arial"/>
          <w:sz w:val="22"/>
          <w:szCs w:val="22"/>
        </w:rPr>
      </w:pPr>
      <w:r w:rsidRPr="00C07304">
        <w:rPr>
          <w:rFonts w:ascii="Arial" w:hAnsi="Arial" w:cs="Arial"/>
          <w:sz w:val="22"/>
          <w:szCs w:val="22"/>
        </w:rPr>
        <w:t xml:space="preserve">6.- Publicidad en infraestructura propiedad del municipio se cobrará </w:t>
      </w:r>
      <w:r>
        <w:rPr>
          <w:rFonts w:ascii="Arial" w:hAnsi="Arial" w:cs="Arial"/>
          <w:bCs/>
          <w:sz w:val="22"/>
          <w:szCs w:val="22"/>
        </w:rPr>
        <w:t>$ 183.00</w:t>
      </w:r>
      <w:r w:rsidRPr="00C07304">
        <w:rPr>
          <w:rFonts w:ascii="Arial" w:hAnsi="Arial" w:cs="Arial"/>
          <w:sz w:val="22"/>
          <w:szCs w:val="22"/>
        </w:rPr>
        <w:t xml:space="preserve"> por m2 mensual.</w:t>
      </w:r>
    </w:p>
    <w:p w:rsidR="004C4BE1" w:rsidRPr="00C07304" w:rsidRDefault="004C4BE1" w:rsidP="004C4BE1">
      <w:pPr>
        <w:tabs>
          <w:tab w:val="left" w:pos="-426"/>
          <w:tab w:val="left" w:pos="1778"/>
        </w:tabs>
        <w:ind w:right="50"/>
        <w:jc w:val="both"/>
        <w:rPr>
          <w:rFonts w:ascii="Arial" w:hAnsi="Arial" w:cs="Arial"/>
          <w:sz w:val="22"/>
          <w:szCs w:val="22"/>
        </w:rPr>
      </w:pPr>
    </w:p>
    <w:p w:rsidR="004C4BE1" w:rsidRPr="00C07304" w:rsidRDefault="004C4BE1" w:rsidP="004C4BE1">
      <w:pPr>
        <w:tabs>
          <w:tab w:val="left" w:pos="-426"/>
          <w:tab w:val="left" w:pos="1778"/>
        </w:tabs>
        <w:ind w:right="50"/>
        <w:jc w:val="both"/>
        <w:rPr>
          <w:rFonts w:ascii="Arial" w:hAnsi="Arial" w:cs="Arial"/>
          <w:sz w:val="22"/>
          <w:szCs w:val="22"/>
        </w:rPr>
      </w:pPr>
      <w:r w:rsidRPr="00C07304">
        <w:rPr>
          <w:rFonts w:ascii="Arial" w:hAnsi="Arial" w:cs="Arial"/>
          <w:sz w:val="22"/>
          <w:szCs w:val="22"/>
        </w:rPr>
        <w:t>Se establece que el propietario y/o usuario del anuncio, del local o espacio donde se localice dicho anuncio sea responsable solidario de dicho pago.</w:t>
      </w:r>
    </w:p>
    <w:p w:rsidR="004C4BE1" w:rsidRPr="00C07304" w:rsidRDefault="004C4BE1" w:rsidP="004C4BE1">
      <w:pPr>
        <w:tabs>
          <w:tab w:val="left" w:pos="1134"/>
        </w:tabs>
        <w:ind w:right="50"/>
        <w:jc w:val="both"/>
        <w:rPr>
          <w:rFonts w:ascii="Arial" w:hAnsi="Arial" w:cs="Arial"/>
          <w:sz w:val="22"/>
          <w:szCs w:val="22"/>
        </w:rPr>
      </w:pPr>
    </w:p>
    <w:p w:rsidR="004C4BE1" w:rsidRPr="00C07304" w:rsidRDefault="004C4BE1" w:rsidP="004C4BE1">
      <w:pPr>
        <w:tabs>
          <w:tab w:val="left" w:pos="1134"/>
          <w:tab w:val="left" w:pos="1429"/>
        </w:tabs>
        <w:ind w:right="50"/>
        <w:jc w:val="both"/>
        <w:rPr>
          <w:rFonts w:ascii="Arial" w:hAnsi="Arial" w:cs="Arial"/>
          <w:sz w:val="22"/>
          <w:szCs w:val="22"/>
        </w:rPr>
      </w:pPr>
      <w:r w:rsidRPr="00C07304">
        <w:rPr>
          <w:rFonts w:ascii="Arial" w:hAnsi="Arial" w:cs="Arial"/>
          <w:sz w:val="22"/>
          <w:szCs w:val="22"/>
        </w:rPr>
        <w:t>II.- Anuncios publicitarios tipos A, B, C, D.</w:t>
      </w:r>
    </w:p>
    <w:p w:rsidR="004C4BE1" w:rsidRPr="00C07304" w:rsidRDefault="004C4BE1" w:rsidP="004C4BE1">
      <w:pPr>
        <w:tabs>
          <w:tab w:val="left" w:pos="1134"/>
          <w:tab w:val="left" w:pos="1429"/>
        </w:tabs>
        <w:ind w:right="50"/>
        <w:jc w:val="both"/>
        <w:rPr>
          <w:rFonts w:ascii="Arial" w:hAnsi="Arial" w:cs="Arial"/>
          <w:sz w:val="22"/>
          <w:szCs w:val="22"/>
        </w:rPr>
      </w:pPr>
    </w:p>
    <w:p w:rsidR="004C4BE1" w:rsidRPr="00C07304" w:rsidRDefault="004C4BE1" w:rsidP="004C4BE1">
      <w:pPr>
        <w:tabs>
          <w:tab w:val="left" w:pos="-1985"/>
        </w:tabs>
        <w:ind w:right="50"/>
        <w:jc w:val="both"/>
        <w:rPr>
          <w:rFonts w:ascii="Arial" w:hAnsi="Arial" w:cs="Arial"/>
          <w:sz w:val="22"/>
          <w:szCs w:val="22"/>
        </w:rPr>
      </w:pPr>
      <w:r w:rsidRPr="00C07304">
        <w:rPr>
          <w:rFonts w:ascii="Arial" w:hAnsi="Arial" w:cs="Arial"/>
          <w:sz w:val="22"/>
          <w:szCs w:val="22"/>
        </w:rPr>
        <w:t>1.  TIPO   “A”.</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a).- Volantes folletos, tres Unidades de Medida y Actualización, por un término de 3 días.</w:t>
      </w:r>
    </w:p>
    <w:p w:rsidR="004C4BE1" w:rsidRPr="00C07304" w:rsidRDefault="004C4BE1" w:rsidP="004C4BE1">
      <w:pPr>
        <w:tabs>
          <w:tab w:val="left" w:pos="-1843"/>
        </w:tabs>
        <w:ind w:right="50"/>
        <w:jc w:val="both"/>
        <w:rPr>
          <w:rFonts w:ascii="Arial" w:hAnsi="Arial" w:cs="Arial"/>
          <w:sz w:val="22"/>
          <w:szCs w:val="22"/>
        </w:rPr>
      </w:pPr>
      <w:r w:rsidRPr="00C07304">
        <w:rPr>
          <w:rFonts w:ascii="Arial" w:hAnsi="Arial" w:cs="Arial"/>
          <w:sz w:val="22"/>
          <w:szCs w:val="22"/>
        </w:rPr>
        <w:t xml:space="preserve">b).- Anuncios conducidos por semovientes </w:t>
      </w:r>
      <w:proofErr w:type="spellStart"/>
      <w:r w:rsidRPr="00C07304">
        <w:rPr>
          <w:rFonts w:ascii="Arial" w:hAnsi="Arial" w:cs="Arial"/>
          <w:sz w:val="22"/>
          <w:szCs w:val="22"/>
        </w:rPr>
        <w:t>ó</w:t>
      </w:r>
      <w:proofErr w:type="spellEnd"/>
      <w:r w:rsidRPr="00C07304">
        <w:rPr>
          <w:rFonts w:ascii="Arial" w:hAnsi="Arial" w:cs="Arial"/>
          <w:sz w:val="22"/>
          <w:szCs w:val="22"/>
        </w:rPr>
        <w:t xml:space="preserve"> personas, “sin costo”, solamente se autorizarán los permisos.</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c).- Anuncios emitidos por amplificación de sonido y/o perifoneo se pagará el equivalente a tres Unidades de Medida y Actualización por día.</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d).- Anuncios montados en estructuras móviles.</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 De hasta 10 m2</w:t>
      </w:r>
      <w:r w:rsidRPr="00C07304">
        <w:rPr>
          <w:rFonts w:ascii="Arial" w:hAnsi="Arial" w:cs="Arial"/>
          <w:sz w:val="22"/>
          <w:szCs w:val="22"/>
        </w:rPr>
        <w:tab/>
        <w:t>2 Unidades de Medida y Actualización, por día.</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 De hasta 15 m2</w:t>
      </w:r>
      <w:r w:rsidRPr="00C07304">
        <w:rPr>
          <w:rFonts w:ascii="Arial" w:hAnsi="Arial" w:cs="Arial"/>
          <w:sz w:val="22"/>
          <w:szCs w:val="22"/>
        </w:rPr>
        <w:tab/>
        <w:t>4 Unidades de Medida y Actualización, por día.</w:t>
      </w:r>
    </w:p>
    <w:p w:rsidR="004C4BE1" w:rsidRDefault="004C4BE1" w:rsidP="004C4BE1">
      <w:pPr>
        <w:tabs>
          <w:tab w:val="left" w:pos="634"/>
        </w:tabs>
        <w:ind w:right="50"/>
        <w:rPr>
          <w:rFonts w:ascii="Arial" w:hAnsi="Arial" w:cs="Arial"/>
          <w:sz w:val="22"/>
          <w:szCs w:val="22"/>
        </w:rPr>
      </w:pPr>
      <w:r w:rsidRPr="00C07304">
        <w:rPr>
          <w:rFonts w:ascii="Arial" w:hAnsi="Arial" w:cs="Arial"/>
          <w:sz w:val="22"/>
          <w:szCs w:val="22"/>
        </w:rPr>
        <w:lastRenderedPageBreak/>
        <w:t xml:space="preserve"> Mayores de 15 m2 </w:t>
      </w:r>
      <w:r w:rsidRPr="00C07304">
        <w:rPr>
          <w:rFonts w:ascii="Arial" w:hAnsi="Arial" w:cs="Arial"/>
          <w:sz w:val="22"/>
          <w:szCs w:val="22"/>
        </w:rPr>
        <w:tab/>
        <w:t>6 Unidades de Medida y Actualización, por día.</w:t>
      </w:r>
    </w:p>
    <w:p w:rsidR="004C71D2" w:rsidRDefault="004C71D2" w:rsidP="004C4BE1">
      <w:pPr>
        <w:tabs>
          <w:tab w:val="left" w:pos="634"/>
        </w:tabs>
        <w:ind w:right="50"/>
        <w:rPr>
          <w:rFonts w:ascii="Arial" w:hAnsi="Arial" w:cs="Arial"/>
          <w:sz w:val="22"/>
          <w:szCs w:val="22"/>
        </w:rPr>
      </w:pPr>
    </w:p>
    <w:p w:rsidR="004C71D2" w:rsidRDefault="004C71D2" w:rsidP="004C4BE1">
      <w:pPr>
        <w:tabs>
          <w:tab w:val="left" w:pos="634"/>
        </w:tabs>
        <w:ind w:right="50"/>
        <w:rPr>
          <w:rFonts w:ascii="Arial" w:hAnsi="Arial" w:cs="Arial"/>
          <w:sz w:val="22"/>
          <w:szCs w:val="22"/>
        </w:rPr>
      </w:pPr>
    </w:p>
    <w:p w:rsidR="004C71D2" w:rsidRPr="00C07304" w:rsidRDefault="004C71D2" w:rsidP="004C4BE1">
      <w:pPr>
        <w:tabs>
          <w:tab w:val="left" w:pos="634"/>
        </w:tabs>
        <w:ind w:right="50"/>
        <w:rPr>
          <w:rFonts w:ascii="Arial" w:hAnsi="Arial" w:cs="Arial"/>
          <w:sz w:val="22"/>
          <w:szCs w:val="22"/>
        </w:rPr>
      </w:pPr>
    </w:p>
    <w:p w:rsidR="004C4BE1" w:rsidRPr="00C07304" w:rsidRDefault="004C4BE1" w:rsidP="004C4BE1">
      <w:pPr>
        <w:tabs>
          <w:tab w:val="left" w:pos="-993"/>
        </w:tabs>
        <w:ind w:right="50"/>
        <w:jc w:val="both"/>
        <w:rPr>
          <w:rFonts w:ascii="Arial" w:hAnsi="Arial" w:cs="Arial"/>
          <w:sz w:val="22"/>
          <w:szCs w:val="22"/>
        </w:rPr>
      </w:pPr>
    </w:p>
    <w:p w:rsidR="004C4BE1" w:rsidRPr="00C07304" w:rsidRDefault="004C4BE1" w:rsidP="004C4BE1">
      <w:pPr>
        <w:tabs>
          <w:tab w:val="left" w:pos="-993"/>
        </w:tabs>
        <w:ind w:right="50"/>
        <w:jc w:val="both"/>
        <w:rPr>
          <w:rFonts w:ascii="Arial" w:hAnsi="Arial" w:cs="Arial"/>
          <w:sz w:val="22"/>
          <w:szCs w:val="22"/>
        </w:rPr>
      </w:pPr>
      <w:r w:rsidRPr="00C07304">
        <w:rPr>
          <w:rFonts w:ascii="Arial" w:hAnsi="Arial" w:cs="Arial"/>
          <w:sz w:val="22"/>
          <w:szCs w:val="22"/>
        </w:rPr>
        <w:t>2.- TIPO “B”.</w:t>
      </w:r>
    </w:p>
    <w:p w:rsidR="004C4BE1" w:rsidRPr="00C07304" w:rsidRDefault="004C4BE1" w:rsidP="004C4BE1">
      <w:pPr>
        <w:tabs>
          <w:tab w:val="left" w:pos="1139"/>
        </w:tabs>
        <w:contextualSpacing/>
        <w:jc w:val="both"/>
        <w:rPr>
          <w:rFonts w:ascii="Arial" w:hAnsi="Arial" w:cs="Arial"/>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 xml:space="preserve">a).- Anuncios pintados en andamios y/o bardas y anuncios en manta por cada 10 metros lineales </w:t>
      </w:r>
      <w:proofErr w:type="spellStart"/>
      <w:r w:rsidRPr="00C07304">
        <w:rPr>
          <w:rFonts w:ascii="Arial" w:hAnsi="Arial" w:cs="Arial"/>
          <w:sz w:val="22"/>
          <w:szCs w:val="22"/>
        </w:rPr>
        <w:t>ó</w:t>
      </w:r>
      <w:proofErr w:type="spellEnd"/>
      <w:r w:rsidRPr="00C07304">
        <w:rPr>
          <w:rFonts w:ascii="Arial" w:hAnsi="Arial" w:cs="Arial"/>
          <w:sz w:val="22"/>
          <w:szCs w:val="22"/>
        </w:rPr>
        <w:t xml:space="preserve"> menos se pagará el equivalente a 5 Unidades de Medida y Actualización, por mes o fracción de mes. </w:t>
      </w: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b).- Los anuncios pintados o fijados en los vehículos del servicio público pagarán el equivalente a 4 Unidades de Medida y Actualización, por mes o fracción de mes.</w:t>
      </w: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 xml:space="preserve">c).- Anuncios fabricados de cualquier otro material </w:t>
      </w:r>
      <w:r w:rsidRPr="00C07304">
        <w:rPr>
          <w:rFonts w:ascii="Arial" w:hAnsi="Arial" w:cs="Arial"/>
          <w:bCs/>
          <w:sz w:val="22"/>
          <w:szCs w:val="22"/>
        </w:rPr>
        <w:t>ubicados en área pública</w:t>
      </w:r>
      <w:r w:rsidRPr="00C07304">
        <w:rPr>
          <w:rFonts w:ascii="Arial" w:hAnsi="Arial" w:cs="Arial"/>
          <w:sz w:val="22"/>
          <w:szCs w:val="22"/>
        </w:rPr>
        <w:t xml:space="preserve"> sin exceder de 1.00 metro de altura y 1.00 metro de ancho su costo será de </w:t>
      </w:r>
      <w:r>
        <w:rPr>
          <w:rFonts w:ascii="Arial" w:hAnsi="Arial" w:cs="Arial"/>
          <w:bCs/>
          <w:sz w:val="22"/>
          <w:szCs w:val="22"/>
        </w:rPr>
        <w:t>$ 273.50</w:t>
      </w:r>
      <w:r w:rsidRPr="00C07304">
        <w:rPr>
          <w:rFonts w:ascii="Arial" w:hAnsi="Arial" w:cs="Arial"/>
          <w:sz w:val="22"/>
          <w:szCs w:val="22"/>
        </w:rPr>
        <w:t xml:space="preserve"> por mes o fracción de mes</w:t>
      </w: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d).- Pendones de vinil y/o </w:t>
      </w:r>
      <w:r w:rsidRPr="00C07304">
        <w:rPr>
          <w:rFonts w:ascii="Arial" w:hAnsi="Arial" w:cs="Arial"/>
          <w:bCs/>
          <w:sz w:val="22"/>
          <w:szCs w:val="22"/>
        </w:rPr>
        <w:t xml:space="preserve">cualquier otro tipo de material </w:t>
      </w:r>
      <w:r w:rsidRPr="00C07304">
        <w:rPr>
          <w:rFonts w:ascii="Arial" w:hAnsi="Arial" w:cs="Arial"/>
          <w:sz w:val="22"/>
          <w:szCs w:val="22"/>
        </w:rPr>
        <w:t xml:space="preserve">de 80 </w:t>
      </w:r>
      <w:proofErr w:type="spellStart"/>
      <w:r w:rsidRPr="00C07304">
        <w:rPr>
          <w:rFonts w:ascii="Arial" w:hAnsi="Arial" w:cs="Arial"/>
          <w:sz w:val="22"/>
          <w:szCs w:val="22"/>
        </w:rPr>
        <w:t>cms</w:t>
      </w:r>
      <w:proofErr w:type="spellEnd"/>
      <w:r w:rsidRPr="00C07304">
        <w:rPr>
          <w:rFonts w:ascii="Arial" w:hAnsi="Arial" w:cs="Arial"/>
          <w:sz w:val="22"/>
          <w:szCs w:val="22"/>
        </w:rPr>
        <w:t xml:space="preserve">. X 50 </w:t>
      </w:r>
      <w:proofErr w:type="spellStart"/>
      <w:r w:rsidRPr="00C07304">
        <w:rPr>
          <w:rFonts w:ascii="Arial" w:hAnsi="Arial" w:cs="Arial"/>
          <w:sz w:val="22"/>
          <w:szCs w:val="22"/>
        </w:rPr>
        <w:t>cms</w:t>
      </w:r>
      <w:proofErr w:type="spellEnd"/>
      <w:r w:rsidRPr="00C07304">
        <w:rPr>
          <w:rFonts w:ascii="Arial" w:hAnsi="Arial" w:cs="Arial"/>
          <w:sz w:val="22"/>
          <w:szCs w:val="22"/>
        </w:rPr>
        <w:t xml:space="preserve">, asegurados en postes o en cualquier otra clase de estructura </w:t>
      </w:r>
      <w:r w:rsidRPr="00C07304">
        <w:rPr>
          <w:rFonts w:ascii="Arial" w:hAnsi="Arial" w:cs="Arial"/>
          <w:bCs/>
          <w:sz w:val="22"/>
          <w:szCs w:val="22"/>
        </w:rPr>
        <w:t>en área pública,</w:t>
      </w:r>
      <w:r w:rsidRPr="00C07304">
        <w:rPr>
          <w:rFonts w:ascii="Arial" w:hAnsi="Arial" w:cs="Arial"/>
          <w:sz w:val="22"/>
          <w:szCs w:val="22"/>
        </w:rPr>
        <w:t xml:space="preserve"> pagando una Unidad de Medida y Actualización, por cada pendón colocado, por mes o fracción de mes.</w:t>
      </w: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e).- Anuncios asegurados en los semáforos de la ciudad previa autorización de Ecología y Vialidad pagarán una cuota de 10 Unidades de Medida y Actualización, por mes o fracción de mes.</w:t>
      </w: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f).- Anuncios de señalización fija </w:t>
      </w:r>
      <w:r w:rsidRPr="00C07304">
        <w:rPr>
          <w:rFonts w:ascii="Arial" w:hAnsi="Arial" w:cs="Arial"/>
          <w:bCs/>
          <w:sz w:val="22"/>
          <w:szCs w:val="22"/>
        </w:rPr>
        <w:t>ubicados en área pública</w:t>
      </w:r>
      <w:r w:rsidRPr="00C07304">
        <w:rPr>
          <w:rFonts w:ascii="Arial" w:hAnsi="Arial" w:cs="Arial"/>
          <w:sz w:val="22"/>
          <w:szCs w:val="22"/>
        </w:rPr>
        <w:t xml:space="preserve"> que no excedan de 0.60 mts. por 1.80 mts., para empresas, tiendas o eventos pagarán una Unidad de Medida y Actualización, por cada seis meses.</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Todo partido político que cuente con su registro estatal o nacional queda exento de este pago.</w:t>
      </w:r>
    </w:p>
    <w:p w:rsidR="004C4BE1" w:rsidRPr="00C07304" w:rsidRDefault="004C4BE1" w:rsidP="004C4BE1">
      <w:pPr>
        <w:tabs>
          <w:tab w:val="left" w:pos="-851"/>
        </w:tabs>
        <w:ind w:right="50"/>
        <w:jc w:val="both"/>
        <w:rPr>
          <w:rFonts w:ascii="Arial" w:hAnsi="Arial" w:cs="Arial"/>
          <w:sz w:val="22"/>
          <w:szCs w:val="22"/>
        </w:rPr>
      </w:pPr>
    </w:p>
    <w:p w:rsidR="004C4BE1" w:rsidRPr="00C07304" w:rsidRDefault="004C4BE1" w:rsidP="004C4BE1">
      <w:pPr>
        <w:tabs>
          <w:tab w:val="left" w:pos="-709"/>
        </w:tabs>
        <w:ind w:right="50"/>
        <w:jc w:val="both"/>
        <w:rPr>
          <w:rFonts w:ascii="Arial" w:hAnsi="Arial" w:cs="Arial"/>
          <w:sz w:val="22"/>
          <w:szCs w:val="22"/>
        </w:rPr>
      </w:pPr>
      <w:r w:rsidRPr="00C07304">
        <w:rPr>
          <w:rFonts w:ascii="Arial" w:hAnsi="Arial" w:cs="Arial"/>
          <w:sz w:val="22"/>
          <w:szCs w:val="22"/>
        </w:rPr>
        <w:t>3.- TIPO “C”.</w:t>
      </w:r>
    </w:p>
    <w:p w:rsidR="004C4BE1" w:rsidRPr="00C07304" w:rsidRDefault="004C4BE1" w:rsidP="004C4BE1">
      <w:pPr>
        <w:tabs>
          <w:tab w:val="left" w:pos="-709"/>
        </w:tabs>
        <w:ind w:right="50"/>
        <w:jc w:val="both"/>
        <w:rPr>
          <w:rFonts w:ascii="Arial" w:hAnsi="Arial" w:cs="Arial"/>
          <w:sz w:val="22"/>
          <w:szCs w:val="22"/>
        </w:rPr>
      </w:pPr>
    </w:p>
    <w:p w:rsidR="004C4BE1" w:rsidRPr="00C07304" w:rsidRDefault="004C4BE1" w:rsidP="004C4BE1">
      <w:pPr>
        <w:tabs>
          <w:tab w:val="left" w:pos="-1276"/>
        </w:tabs>
        <w:ind w:right="50"/>
        <w:jc w:val="both"/>
        <w:rPr>
          <w:rFonts w:ascii="Arial" w:hAnsi="Arial" w:cs="Arial"/>
          <w:sz w:val="22"/>
          <w:szCs w:val="22"/>
        </w:rPr>
      </w:pPr>
      <w:r w:rsidRPr="00C07304">
        <w:rPr>
          <w:rFonts w:ascii="Arial" w:hAnsi="Arial" w:cs="Arial"/>
          <w:sz w:val="22"/>
          <w:szCs w:val="22"/>
        </w:rPr>
        <w:t xml:space="preserve">Los anuncios </w:t>
      </w:r>
      <w:r w:rsidRPr="00C07304">
        <w:rPr>
          <w:rFonts w:ascii="Arial" w:hAnsi="Arial" w:cs="Arial"/>
          <w:bCs/>
          <w:sz w:val="22"/>
          <w:szCs w:val="22"/>
        </w:rPr>
        <w:t>dedicados a la renta y/o instalados en vía pública,</w:t>
      </w:r>
      <w:r w:rsidRPr="00C07304">
        <w:rPr>
          <w:rFonts w:ascii="Arial" w:hAnsi="Arial" w:cs="Arial"/>
          <w:sz w:val="22"/>
          <w:szCs w:val="22"/>
        </w:rPr>
        <w:t xml:space="preserve"> asegurados por medio de postes, mástiles, ménsulas, soporte u otra clase de estructura causarán un derecho conforme a la siguiente clasificación:</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851"/>
        </w:tabs>
        <w:ind w:right="50"/>
        <w:rPr>
          <w:rFonts w:ascii="Arial" w:hAnsi="Arial" w:cs="Arial"/>
          <w:sz w:val="22"/>
          <w:szCs w:val="22"/>
        </w:rPr>
      </w:pPr>
      <w:r w:rsidRPr="00C07304">
        <w:rPr>
          <w:rFonts w:ascii="Arial" w:hAnsi="Arial" w:cs="Arial"/>
          <w:sz w:val="22"/>
          <w:szCs w:val="22"/>
        </w:rPr>
        <w:t xml:space="preserve">a).- De 3.00  a   5.00   metros cuadrados </w:t>
      </w:r>
      <w:r w:rsidRPr="00C07304">
        <w:rPr>
          <w:rFonts w:ascii="Arial" w:hAnsi="Arial" w:cs="Arial"/>
          <w:sz w:val="22"/>
          <w:szCs w:val="22"/>
        </w:rPr>
        <w:tab/>
      </w:r>
      <w:r>
        <w:rPr>
          <w:rFonts w:ascii="Arial" w:hAnsi="Arial" w:cs="Arial"/>
          <w:bCs/>
          <w:sz w:val="22"/>
          <w:szCs w:val="22"/>
        </w:rPr>
        <w:t>$    651.00</w:t>
      </w:r>
      <w:r w:rsidRPr="00C07304">
        <w:rPr>
          <w:rFonts w:ascii="Arial" w:hAnsi="Arial" w:cs="Arial"/>
          <w:sz w:val="22"/>
          <w:szCs w:val="22"/>
        </w:rPr>
        <w:t xml:space="preserve"> de cuota.  </w:t>
      </w:r>
    </w:p>
    <w:p w:rsidR="004C4BE1" w:rsidRPr="00C07304" w:rsidRDefault="004C4BE1" w:rsidP="004C4BE1">
      <w:pPr>
        <w:tabs>
          <w:tab w:val="left" w:pos="-851"/>
        </w:tabs>
        <w:ind w:right="50"/>
        <w:rPr>
          <w:rFonts w:ascii="Arial" w:hAnsi="Arial" w:cs="Arial"/>
          <w:sz w:val="22"/>
          <w:szCs w:val="22"/>
        </w:rPr>
      </w:pPr>
      <w:r w:rsidRPr="00C07304">
        <w:rPr>
          <w:rFonts w:ascii="Arial" w:hAnsi="Arial" w:cs="Arial"/>
          <w:sz w:val="22"/>
          <w:szCs w:val="22"/>
        </w:rPr>
        <w:t xml:space="preserve">b).- De 5.01  a  10.00  metros cuadrados </w:t>
      </w:r>
      <w:r w:rsidRPr="00C07304">
        <w:rPr>
          <w:rFonts w:ascii="Arial" w:hAnsi="Arial" w:cs="Arial"/>
          <w:sz w:val="22"/>
          <w:szCs w:val="22"/>
        </w:rPr>
        <w:tab/>
      </w:r>
      <w:r>
        <w:rPr>
          <w:rFonts w:ascii="Arial" w:hAnsi="Arial" w:cs="Arial"/>
          <w:bCs/>
          <w:sz w:val="22"/>
          <w:szCs w:val="22"/>
        </w:rPr>
        <w:t>$ 1,289.50</w:t>
      </w:r>
      <w:r w:rsidRPr="00C07304">
        <w:rPr>
          <w:rFonts w:ascii="Arial" w:hAnsi="Arial" w:cs="Arial"/>
          <w:bCs/>
          <w:sz w:val="22"/>
          <w:szCs w:val="22"/>
        </w:rPr>
        <w:t xml:space="preserve"> </w:t>
      </w:r>
      <w:r w:rsidRPr="00C07304">
        <w:rPr>
          <w:rFonts w:ascii="Arial" w:hAnsi="Arial" w:cs="Arial"/>
          <w:sz w:val="22"/>
          <w:szCs w:val="22"/>
        </w:rPr>
        <w:t xml:space="preserve">de cuota.  </w:t>
      </w:r>
    </w:p>
    <w:p w:rsidR="004C4BE1" w:rsidRPr="00C07304" w:rsidRDefault="004C4BE1" w:rsidP="004C4BE1">
      <w:pPr>
        <w:tabs>
          <w:tab w:val="left" w:pos="-851"/>
        </w:tabs>
        <w:ind w:right="-34"/>
        <w:rPr>
          <w:rFonts w:ascii="Arial" w:hAnsi="Arial" w:cs="Arial"/>
          <w:sz w:val="22"/>
          <w:szCs w:val="22"/>
        </w:rPr>
      </w:pPr>
      <w:r w:rsidRPr="00C07304">
        <w:rPr>
          <w:rFonts w:ascii="Arial" w:hAnsi="Arial" w:cs="Arial"/>
          <w:sz w:val="22"/>
          <w:szCs w:val="22"/>
        </w:rPr>
        <w:t xml:space="preserve">c).- De 10.01 a 15.00  metros cuadrados </w:t>
      </w:r>
      <w:r w:rsidRPr="00C07304">
        <w:rPr>
          <w:rFonts w:ascii="Arial" w:hAnsi="Arial" w:cs="Arial"/>
          <w:sz w:val="22"/>
          <w:szCs w:val="22"/>
        </w:rPr>
        <w:tab/>
      </w:r>
      <w:r>
        <w:rPr>
          <w:rFonts w:ascii="Arial" w:hAnsi="Arial" w:cs="Arial"/>
          <w:bCs/>
          <w:sz w:val="22"/>
          <w:szCs w:val="22"/>
        </w:rPr>
        <w:t>$ 1,935.00</w:t>
      </w:r>
      <w:r w:rsidRPr="00C07304">
        <w:rPr>
          <w:rFonts w:ascii="Arial" w:hAnsi="Arial" w:cs="Arial"/>
          <w:sz w:val="22"/>
          <w:szCs w:val="22"/>
        </w:rPr>
        <w:t xml:space="preserve"> de cuota.</w:t>
      </w:r>
    </w:p>
    <w:p w:rsidR="004C4BE1" w:rsidRPr="00C07304" w:rsidRDefault="004C4BE1" w:rsidP="004C4BE1">
      <w:pPr>
        <w:tabs>
          <w:tab w:val="left" w:pos="-851"/>
        </w:tabs>
        <w:ind w:right="50"/>
        <w:rPr>
          <w:rFonts w:ascii="Arial" w:hAnsi="Arial" w:cs="Arial"/>
          <w:sz w:val="22"/>
          <w:szCs w:val="22"/>
        </w:rPr>
      </w:pPr>
      <w:r w:rsidRPr="00C07304">
        <w:rPr>
          <w:rFonts w:ascii="Arial" w:hAnsi="Arial" w:cs="Arial"/>
          <w:sz w:val="22"/>
          <w:szCs w:val="22"/>
        </w:rPr>
        <w:t xml:space="preserve">d).- De 15.01 a 20.00  metros cuadrados </w:t>
      </w:r>
      <w:r w:rsidRPr="00C07304">
        <w:rPr>
          <w:rFonts w:ascii="Arial" w:hAnsi="Arial" w:cs="Arial"/>
          <w:sz w:val="22"/>
          <w:szCs w:val="22"/>
        </w:rPr>
        <w:tab/>
      </w:r>
      <w:r>
        <w:rPr>
          <w:rFonts w:ascii="Arial" w:hAnsi="Arial" w:cs="Arial"/>
          <w:bCs/>
          <w:sz w:val="22"/>
          <w:szCs w:val="22"/>
        </w:rPr>
        <w:t>$ 2,577.50</w:t>
      </w:r>
      <w:r w:rsidRPr="00C07304">
        <w:rPr>
          <w:rFonts w:ascii="Arial" w:hAnsi="Arial" w:cs="Arial"/>
          <w:sz w:val="22"/>
          <w:szCs w:val="22"/>
        </w:rPr>
        <w:t xml:space="preserve"> de cuota.</w:t>
      </w:r>
    </w:p>
    <w:p w:rsidR="004C4BE1" w:rsidRPr="00C07304" w:rsidRDefault="004C4BE1" w:rsidP="004C4BE1">
      <w:pPr>
        <w:tabs>
          <w:tab w:val="left" w:pos="-851"/>
        </w:tabs>
        <w:ind w:right="50"/>
        <w:rPr>
          <w:rFonts w:ascii="Arial" w:hAnsi="Arial" w:cs="Arial"/>
          <w:sz w:val="22"/>
          <w:szCs w:val="22"/>
        </w:rPr>
      </w:pPr>
      <w:r w:rsidRPr="00C07304">
        <w:rPr>
          <w:rFonts w:ascii="Arial" w:hAnsi="Arial" w:cs="Arial"/>
          <w:sz w:val="22"/>
          <w:szCs w:val="22"/>
        </w:rPr>
        <w:t>e).- De 20.01 a 30.00 metros cuadrados de</w:t>
      </w:r>
      <w:r w:rsidRPr="00C07304">
        <w:rPr>
          <w:rFonts w:ascii="Arial" w:hAnsi="Arial" w:cs="Arial"/>
          <w:sz w:val="22"/>
          <w:szCs w:val="22"/>
        </w:rPr>
        <w:tab/>
      </w:r>
      <w:r>
        <w:rPr>
          <w:rFonts w:ascii="Arial" w:hAnsi="Arial" w:cs="Arial"/>
          <w:bCs/>
          <w:sz w:val="22"/>
          <w:szCs w:val="22"/>
        </w:rPr>
        <w:t>$ 3,219.00</w:t>
      </w:r>
      <w:r w:rsidRPr="00C07304">
        <w:rPr>
          <w:rFonts w:ascii="Arial" w:hAnsi="Arial" w:cs="Arial"/>
          <w:sz w:val="22"/>
          <w:szCs w:val="22"/>
        </w:rPr>
        <w:t xml:space="preserve"> de cuota.</w:t>
      </w:r>
    </w:p>
    <w:p w:rsidR="004C4BE1"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f).- Mayor de 30.01 metros cuadrados de cuota </w:t>
      </w:r>
    </w:p>
    <w:p w:rsidR="004C71D2" w:rsidRPr="00C07304" w:rsidRDefault="004C71D2" w:rsidP="004C4BE1">
      <w:pPr>
        <w:tabs>
          <w:tab w:val="left" w:pos="-851"/>
        </w:tabs>
        <w:ind w:right="50"/>
        <w:jc w:val="both"/>
        <w:rPr>
          <w:rFonts w:ascii="Arial" w:hAnsi="Arial" w:cs="Arial"/>
          <w:sz w:val="22"/>
          <w:szCs w:val="22"/>
        </w:rPr>
      </w:pP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1).- Instalados e</w:t>
      </w:r>
      <w:r>
        <w:rPr>
          <w:rFonts w:ascii="Arial" w:hAnsi="Arial" w:cs="Arial"/>
          <w:sz w:val="22"/>
          <w:szCs w:val="22"/>
        </w:rPr>
        <w:t>n propiedad municipal $ 9,684.00</w:t>
      </w:r>
      <w:r w:rsidRPr="00C07304">
        <w:rPr>
          <w:rFonts w:ascii="Arial" w:hAnsi="Arial" w:cs="Arial"/>
          <w:bCs/>
          <w:sz w:val="22"/>
          <w:szCs w:val="22"/>
        </w:rPr>
        <w:t xml:space="preserve"> por refrendo se cobrará el 50% de la cuota.</w:t>
      </w:r>
    </w:p>
    <w:p w:rsidR="004C4BE1" w:rsidRPr="00C07304" w:rsidRDefault="004C4BE1" w:rsidP="004C4BE1">
      <w:pPr>
        <w:ind w:left="284"/>
        <w:jc w:val="both"/>
        <w:rPr>
          <w:rFonts w:ascii="Arial" w:hAnsi="Arial" w:cs="Arial"/>
          <w:bCs/>
          <w:sz w:val="22"/>
          <w:szCs w:val="22"/>
        </w:rPr>
      </w:pPr>
      <w:r w:rsidRPr="00C07304">
        <w:rPr>
          <w:rFonts w:ascii="Arial" w:hAnsi="Arial" w:cs="Arial"/>
          <w:sz w:val="22"/>
          <w:szCs w:val="22"/>
        </w:rPr>
        <w:t xml:space="preserve">2).- Instalados en propiedad privada </w:t>
      </w:r>
      <w:r>
        <w:rPr>
          <w:rFonts w:ascii="Arial" w:hAnsi="Arial" w:cs="Arial"/>
          <w:bCs/>
          <w:sz w:val="22"/>
          <w:szCs w:val="22"/>
        </w:rPr>
        <w:t>$ 4,335.00</w:t>
      </w:r>
      <w:r w:rsidRPr="00C07304">
        <w:rPr>
          <w:rFonts w:ascii="Arial" w:hAnsi="Arial" w:cs="Arial"/>
          <w:bCs/>
          <w:sz w:val="22"/>
          <w:szCs w:val="22"/>
        </w:rPr>
        <w:t xml:space="preserve"> por refrendo se cobrará el 50% de la cuota. </w:t>
      </w: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g).- Anuncios portátiles y anuncios en pizarrones de madera y/o en manta sin exceder de 1.00 metro de altura y 1.00 metro de ancho, con una cuota de </w:t>
      </w:r>
      <w:r>
        <w:rPr>
          <w:rFonts w:ascii="Arial" w:hAnsi="Arial" w:cs="Arial"/>
          <w:bCs/>
          <w:sz w:val="22"/>
          <w:szCs w:val="22"/>
        </w:rPr>
        <w:t>$ 273.50</w:t>
      </w:r>
      <w:r w:rsidRPr="00C07304">
        <w:rPr>
          <w:rFonts w:ascii="Arial" w:hAnsi="Arial" w:cs="Arial"/>
          <w:bCs/>
          <w:sz w:val="22"/>
          <w:szCs w:val="22"/>
        </w:rPr>
        <w:t xml:space="preserve"> </w:t>
      </w:r>
      <w:r w:rsidRPr="00C07304">
        <w:rPr>
          <w:rFonts w:ascii="Arial" w:hAnsi="Arial" w:cs="Arial"/>
          <w:sz w:val="22"/>
          <w:szCs w:val="22"/>
        </w:rPr>
        <w:t xml:space="preserve"> por mes o fracción de mes. </w:t>
      </w:r>
    </w:p>
    <w:p w:rsidR="004C4BE1" w:rsidRPr="00C07304" w:rsidRDefault="004C4BE1" w:rsidP="004C4BE1">
      <w:pPr>
        <w:tabs>
          <w:tab w:val="left" w:pos="1134"/>
        </w:tabs>
        <w:ind w:right="50"/>
        <w:jc w:val="both"/>
        <w:rPr>
          <w:rFonts w:ascii="Arial" w:hAnsi="Arial" w:cs="Arial"/>
          <w:sz w:val="22"/>
          <w:szCs w:val="22"/>
        </w:rPr>
      </w:pPr>
    </w:p>
    <w:p w:rsidR="004C4BE1" w:rsidRPr="00C07304" w:rsidRDefault="004C4BE1" w:rsidP="004C4BE1">
      <w:pPr>
        <w:tabs>
          <w:tab w:val="left" w:pos="1134"/>
        </w:tabs>
        <w:ind w:right="50"/>
        <w:jc w:val="both"/>
        <w:rPr>
          <w:rFonts w:ascii="Arial" w:hAnsi="Arial" w:cs="Arial"/>
          <w:sz w:val="22"/>
          <w:szCs w:val="22"/>
        </w:rPr>
      </w:pPr>
      <w:r w:rsidRPr="00C07304">
        <w:rPr>
          <w:rFonts w:ascii="Arial" w:hAnsi="Arial" w:cs="Arial"/>
          <w:sz w:val="22"/>
          <w:szCs w:val="22"/>
        </w:rPr>
        <w:t xml:space="preserve">4.- TIPO “D”. </w:t>
      </w:r>
    </w:p>
    <w:p w:rsidR="004C4BE1" w:rsidRPr="00C07304" w:rsidRDefault="004C4BE1" w:rsidP="004C4BE1">
      <w:pPr>
        <w:tabs>
          <w:tab w:val="left" w:pos="1134"/>
        </w:tabs>
        <w:ind w:right="50"/>
        <w:jc w:val="both"/>
        <w:rPr>
          <w:rFonts w:ascii="Arial" w:hAnsi="Arial" w:cs="Arial"/>
          <w:sz w:val="22"/>
          <w:szCs w:val="22"/>
        </w:rPr>
      </w:pPr>
    </w:p>
    <w:p w:rsidR="004C4BE1" w:rsidRPr="00C07304" w:rsidRDefault="004C4BE1" w:rsidP="004C4BE1">
      <w:pPr>
        <w:tabs>
          <w:tab w:val="left" w:pos="1139"/>
        </w:tabs>
        <w:contextualSpacing/>
        <w:jc w:val="both"/>
        <w:rPr>
          <w:rFonts w:ascii="Arial" w:hAnsi="Arial" w:cs="Arial"/>
          <w:sz w:val="22"/>
          <w:szCs w:val="22"/>
        </w:rPr>
      </w:pPr>
      <w:r w:rsidRPr="00C07304">
        <w:rPr>
          <w:rFonts w:ascii="Arial" w:hAnsi="Arial" w:cs="Arial"/>
          <w:sz w:val="22"/>
          <w:szCs w:val="22"/>
        </w:rPr>
        <w:t xml:space="preserve">Anuncios colocados a los lados de las calles, bulevares o vías rápidas de la ciudad, de 10.00 metros lineales o menos, pagarán por su instalación y uso una cuota de </w:t>
      </w:r>
      <w:r w:rsidRPr="00C07304">
        <w:rPr>
          <w:rFonts w:ascii="Arial" w:hAnsi="Arial" w:cs="Arial"/>
          <w:bCs/>
          <w:sz w:val="22"/>
          <w:szCs w:val="22"/>
        </w:rPr>
        <w:t>$</w:t>
      </w:r>
      <w:r w:rsidRPr="00C07304">
        <w:rPr>
          <w:rFonts w:ascii="Arial" w:hAnsi="Arial" w:cs="Arial"/>
          <w:b/>
          <w:bCs/>
          <w:sz w:val="22"/>
          <w:szCs w:val="22"/>
        </w:rPr>
        <w:t xml:space="preserve"> </w:t>
      </w:r>
      <w:r w:rsidR="00286BA5">
        <w:rPr>
          <w:rFonts w:ascii="Arial" w:hAnsi="Arial" w:cs="Arial"/>
          <w:bCs/>
          <w:sz w:val="22"/>
          <w:szCs w:val="22"/>
        </w:rPr>
        <w:t>9,125.50</w:t>
      </w:r>
      <w:r w:rsidRPr="00C07304">
        <w:rPr>
          <w:rFonts w:ascii="Arial" w:hAnsi="Arial" w:cs="Arial"/>
          <w:sz w:val="22"/>
          <w:szCs w:val="22"/>
        </w:rPr>
        <w:t xml:space="preserve"> y su refrendo anual será </w:t>
      </w:r>
      <w:r w:rsidRPr="00C07304">
        <w:rPr>
          <w:rFonts w:ascii="Arial" w:hAnsi="Arial" w:cs="Arial"/>
          <w:sz w:val="22"/>
          <w:szCs w:val="22"/>
        </w:rPr>
        <w:lastRenderedPageBreak/>
        <w:t xml:space="preserve">de </w:t>
      </w:r>
      <w:r>
        <w:rPr>
          <w:rFonts w:ascii="Arial" w:hAnsi="Arial" w:cs="Arial"/>
          <w:bCs/>
          <w:sz w:val="22"/>
          <w:szCs w:val="22"/>
        </w:rPr>
        <w:t>$ 4,563.50</w:t>
      </w:r>
      <w:r w:rsidRPr="00C07304">
        <w:rPr>
          <w:rFonts w:ascii="Arial" w:hAnsi="Arial" w:cs="Arial"/>
          <w:sz w:val="22"/>
          <w:szCs w:val="22"/>
        </w:rPr>
        <w:t>, cuando se exceda a los 10 metros lineales se cobrará proporcionalmente a los valores citados.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1134"/>
        </w:tabs>
        <w:ind w:right="50"/>
        <w:jc w:val="both"/>
        <w:rPr>
          <w:rFonts w:ascii="Arial" w:hAnsi="Arial" w:cs="Arial"/>
          <w:bCs/>
          <w:sz w:val="22"/>
          <w:szCs w:val="22"/>
        </w:rPr>
      </w:pPr>
      <w:r w:rsidRPr="00C07304">
        <w:rPr>
          <w:rFonts w:ascii="Arial" w:hAnsi="Arial" w:cs="Arial"/>
          <w:bCs/>
          <w:sz w:val="22"/>
          <w:szCs w:val="22"/>
        </w:rPr>
        <w:t>En la instalación de todo tipo de anuncios panorámicos y/o de plasma o cualquier otra modalidad que requiera instalación, además de la autorización de obras públicas, deberá contar con la aprobación escrita del Departamento de Protección Civil.</w:t>
      </w:r>
    </w:p>
    <w:p w:rsidR="004C4BE1" w:rsidRPr="00C07304" w:rsidRDefault="004C4BE1" w:rsidP="004C4BE1">
      <w:pPr>
        <w:tabs>
          <w:tab w:val="left" w:pos="851"/>
        </w:tabs>
        <w:ind w:right="50"/>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III.- A los propietarios o poseedores de máquinas enfriadoras que expendan bebidas o alimentos u otros consumibles para su venta al público en general deberán cubrir una cuota mensual </w:t>
      </w:r>
      <w:r w:rsidR="00286BA5" w:rsidRPr="00C07304">
        <w:rPr>
          <w:rFonts w:ascii="Arial" w:hAnsi="Arial" w:cs="Arial"/>
          <w:sz w:val="22"/>
          <w:szCs w:val="22"/>
        </w:rPr>
        <w:t xml:space="preserve">de </w:t>
      </w:r>
      <w:r w:rsidR="00286BA5">
        <w:rPr>
          <w:rFonts w:ascii="Arial" w:hAnsi="Arial" w:cs="Arial"/>
          <w:bCs/>
          <w:sz w:val="22"/>
          <w:szCs w:val="22"/>
        </w:rPr>
        <w:t>$</w:t>
      </w:r>
      <w:r>
        <w:rPr>
          <w:rFonts w:ascii="Arial" w:hAnsi="Arial" w:cs="Arial"/>
          <w:bCs/>
          <w:sz w:val="22"/>
          <w:szCs w:val="22"/>
        </w:rPr>
        <w:t>335.00</w:t>
      </w:r>
      <w:r w:rsidRPr="00C07304">
        <w:rPr>
          <w:rFonts w:ascii="Arial" w:hAnsi="Arial" w:cs="Arial"/>
          <w:sz w:val="22"/>
          <w:szCs w:val="22"/>
        </w:rPr>
        <w:t xml:space="preserve"> por máquina expendedora.</w:t>
      </w:r>
    </w:p>
    <w:p w:rsidR="004C4BE1" w:rsidRPr="004F5E84" w:rsidRDefault="004C4BE1" w:rsidP="004C4BE1">
      <w:pPr>
        <w:tabs>
          <w:tab w:val="left" w:pos="851"/>
        </w:tabs>
        <w:ind w:right="50"/>
        <w:jc w:val="both"/>
        <w:rPr>
          <w:rFonts w:ascii="Arial" w:hAnsi="Arial" w:cs="Arial"/>
          <w:sz w:val="22"/>
          <w:szCs w:val="22"/>
          <w:lang w:val="es-MX"/>
        </w:rPr>
      </w:pPr>
    </w:p>
    <w:p w:rsidR="004C4BE1" w:rsidRPr="004F5E84" w:rsidRDefault="004C4BE1" w:rsidP="004C4BE1">
      <w:pPr>
        <w:tabs>
          <w:tab w:val="left" w:pos="851"/>
        </w:tabs>
        <w:ind w:right="50"/>
        <w:jc w:val="both"/>
        <w:rPr>
          <w:rFonts w:ascii="Arial" w:hAnsi="Arial" w:cs="Arial"/>
          <w:sz w:val="22"/>
          <w:szCs w:val="22"/>
          <w:lang w:val="es-MX"/>
        </w:rPr>
      </w:pPr>
      <w:r w:rsidRPr="004F5E84">
        <w:rPr>
          <w:rFonts w:ascii="Arial" w:hAnsi="Arial" w:cs="Arial"/>
          <w:sz w:val="22"/>
          <w:szCs w:val="22"/>
          <w:lang w:val="es-MX"/>
        </w:rPr>
        <w:t xml:space="preserve">IV.- Por el derecho de colocar cualquier tipo de publicidad en casetas telefónicas y </w:t>
      </w:r>
      <w:proofErr w:type="spellStart"/>
      <w:r w:rsidRPr="004F5E84">
        <w:rPr>
          <w:rFonts w:ascii="Arial" w:hAnsi="Arial" w:cs="Arial"/>
          <w:sz w:val="22"/>
          <w:szCs w:val="22"/>
          <w:lang w:val="es-MX"/>
        </w:rPr>
        <w:t>parabuses</w:t>
      </w:r>
      <w:proofErr w:type="spellEnd"/>
      <w:r w:rsidRPr="004F5E84">
        <w:rPr>
          <w:rFonts w:ascii="Arial" w:hAnsi="Arial" w:cs="Arial"/>
          <w:sz w:val="22"/>
          <w:szCs w:val="22"/>
          <w:lang w:val="es-MX"/>
        </w:rPr>
        <w:t xml:space="preserve"> ubicadas en la vía pública, se deberá cubri</w:t>
      </w:r>
      <w:r>
        <w:rPr>
          <w:rFonts w:ascii="Arial" w:hAnsi="Arial" w:cs="Arial"/>
          <w:sz w:val="22"/>
          <w:szCs w:val="22"/>
          <w:lang w:val="es-MX"/>
        </w:rPr>
        <w:t>r una cuota mensual de: $ 219.00</w:t>
      </w:r>
      <w:r w:rsidRPr="004F5E84">
        <w:rPr>
          <w:rFonts w:ascii="Arial" w:hAnsi="Arial" w:cs="Arial"/>
          <w:sz w:val="22"/>
          <w:szCs w:val="22"/>
          <w:lang w:val="es-MX"/>
        </w:rPr>
        <w:t xml:space="preserve"> po</w:t>
      </w:r>
      <w:r>
        <w:rPr>
          <w:rFonts w:ascii="Arial" w:hAnsi="Arial" w:cs="Arial"/>
          <w:sz w:val="22"/>
          <w:szCs w:val="22"/>
          <w:lang w:val="es-MX"/>
        </w:rPr>
        <w:t>r caseta telefónica y de $284.00</w:t>
      </w:r>
      <w:r w:rsidRPr="004F5E84">
        <w:rPr>
          <w:rFonts w:ascii="Arial" w:hAnsi="Arial" w:cs="Arial"/>
          <w:sz w:val="22"/>
          <w:szCs w:val="22"/>
          <w:lang w:val="es-MX"/>
        </w:rPr>
        <w:t xml:space="preserve"> por </w:t>
      </w:r>
      <w:proofErr w:type="spellStart"/>
      <w:r w:rsidRPr="004F5E84">
        <w:rPr>
          <w:rFonts w:ascii="Arial" w:hAnsi="Arial" w:cs="Arial"/>
          <w:sz w:val="22"/>
          <w:szCs w:val="22"/>
          <w:lang w:val="es-MX"/>
        </w:rPr>
        <w:t>parabus</w:t>
      </w:r>
      <w:proofErr w:type="spellEnd"/>
      <w:r w:rsidRPr="004F5E84">
        <w:rPr>
          <w:rFonts w:ascii="Arial" w:hAnsi="Arial" w:cs="Arial"/>
          <w:sz w:val="22"/>
          <w:szCs w:val="22"/>
          <w:lang w:val="es-MX"/>
        </w:rPr>
        <w:t>. Además, deberá contar con previa autorización del municipio.</w:t>
      </w:r>
    </w:p>
    <w:p w:rsidR="004C4BE1" w:rsidRPr="004F5E84" w:rsidRDefault="004C4BE1" w:rsidP="004C4BE1">
      <w:pPr>
        <w:tabs>
          <w:tab w:val="left" w:pos="851"/>
        </w:tabs>
        <w:ind w:right="50"/>
        <w:jc w:val="both"/>
        <w:rPr>
          <w:rFonts w:ascii="Arial" w:hAnsi="Arial" w:cs="Arial"/>
          <w:sz w:val="22"/>
          <w:szCs w:val="22"/>
          <w:lang w:val="es-MX"/>
        </w:rPr>
      </w:pPr>
    </w:p>
    <w:p w:rsidR="004C4BE1" w:rsidRPr="00C07304" w:rsidRDefault="004C4BE1" w:rsidP="004C4BE1">
      <w:pPr>
        <w:jc w:val="center"/>
        <w:rPr>
          <w:rFonts w:ascii="Arial" w:hAnsi="Arial" w:cs="Arial"/>
          <w:b/>
          <w:sz w:val="22"/>
          <w:szCs w:val="22"/>
        </w:rPr>
      </w:pPr>
      <w:r w:rsidRPr="00C07304">
        <w:rPr>
          <w:rFonts w:ascii="Arial" w:hAnsi="Arial" w:cs="Arial"/>
          <w:b/>
          <w:sz w:val="22"/>
          <w:szCs w:val="22"/>
        </w:rPr>
        <w:t>SECCIÓN VI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CATASTRALES</w:t>
      </w:r>
    </w:p>
    <w:p w:rsidR="004C4BE1" w:rsidRPr="00C07304" w:rsidRDefault="004C4BE1" w:rsidP="004C4BE1">
      <w:pPr>
        <w:ind w:right="50"/>
        <w:jc w:val="center"/>
        <w:rPr>
          <w:rFonts w:ascii="Arial" w:hAnsi="Arial" w:cs="Arial"/>
          <w:b/>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35.-</w:t>
      </w:r>
      <w:r w:rsidRPr="00C07304">
        <w:rPr>
          <w:rFonts w:ascii="Arial" w:hAnsi="Arial" w:cs="Arial"/>
          <w:bCs/>
          <w:sz w:val="22"/>
          <w:szCs w:val="22"/>
        </w:rPr>
        <w:t xml:space="preserve"> Son objeto de estos derechos, los servicios que presten las autoridades municipales por concepto de:</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Certificación Catastrales: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Revisión, registro y certificación de planos catastrales </w:t>
      </w:r>
      <w:r>
        <w:rPr>
          <w:rFonts w:ascii="Arial" w:hAnsi="Arial" w:cs="Arial"/>
          <w:bCs/>
          <w:sz w:val="22"/>
          <w:szCs w:val="22"/>
        </w:rPr>
        <w:t>$ 182.50</w:t>
      </w:r>
      <w:r w:rsidRPr="00C07304">
        <w:rPr>
          <w:rFonts w:ascii="Arial" w:hAnsi="Arial" w:cs="Arial"/>
          <w:sz w:val="22"/>
          <w:szCs w:val="22"/>
        </w:rPr>
        <w:t xml:space="preserve"> por plano.</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2.- Revisión, registro y certificación de planos de fraccionamientos, subdivisión e integración de lotes </w:t>
      </w:r>
      <w:r>
        <w:rPr>
          <w:rFonts w:ascii="Arial" w:hAnsi="Arial" w:cs="Arial"/>
          <w:bCs/>
          <w:sz w:val="22"/>
          <w:szCs w:val="22"/>
        </w:rPr>
        <w:t>$38.00</w:t>
      </w:r>
      <w:r w:rsidRPr="00C07304">
        <w:rPr>
          <w:rFonts w:ascii="Arial" w:hAnsi="Arial" w:cs="Arial"/>
          <w:sz w:val="22"/>
          <w:szCs w:val="22"/>
        </w:rPr>
        <w:t xml:space="preserve"> por lote.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Servicios Topográficos:</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1139"/>
        </w:tabs>
        <w:contextualSpacing/>
        <w:jc w:val="both"/>
        <w:rPr>
          <w:rFonts w:ascii="Arial" w:hAnsi="Arial" w:cs="Arial"/>
          <w:bCs/>
          <w:sz w:val="22"/>
          <w:szCs w:val="22"/>
        </w:rPr>
      </w:pPr>
      <w:r w:rsidRPr="00C07304">
        <w:rPr>
          <w:rFonts w:ascii="Arial" w:hAnsi="Arial" w:cs="Arial"/>
          <w:sz w:val="22"/>
          <w:szCs w:val="22"/>
        </w:rPr>
        <w:t>1.- Deslinde de predios</w:t>
      </w:r>
      <w:r>
        <w:rPr>
          <w:rFonts w:ascii="Arial" w:hAnsi="Arial" w:cs="Arial"/>
          <w:sz w:val="22"/>
          <w:szCs w:val="22"/>
        </w:rPr>
        <w:t xml:space="preserve"> urbanos tipo residencial $ 3.40</w:t>
      </w:r>
      <w:r w:rsidRPr="00C07304">
        <w:rPr>
          <w:rFonts w:ascii="Arial" w:hAnsi="Arial" w:cs="Arial"/>
          <w:sz w:val="22"/>
          <w:szCs w:val="22"/>
        </w:rPr>
        <w:t xml:space="preserve"> m2, cualquiera que sea la superficie del predio, el importe de los derechos no podrá ser inferior a </w:t>
      </w:r>
      <w:r>
        <w:rPr>
          <w:rFonts w:ascii="Arial" w:hAnsi="Arial" w:cs="Arial"/>
          <w:bCs/>
          <w:sz w:val="22"/>
          <w:szCs w:val="22"/>
        </w:rPr>
        <w:t>$ 821.00</w:t>
      </w:r>
      <w:r w:rsidRPr="00C07304">
        <w:rPr>
          <w:rFonts w:ascii="Arial" w:hAnsi="Arial" w:cs="Arial"/>
          <w:bCs/>
          <w:sz w:val="22"/>
          <w:szCs w:val="22"/>
        </w:rPr>
        <w:t>.</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2.- Deslinde de predios rústicos que no requieran desmonte para las líneas de trazo </w:t>
      </w:r>
      <w:r>
        <w:rPr>
          <w:rFonts w:ascii="Arial" w:hAnsi="Arial" w:cs="Arial"/>
          <w:bCs/>
          <w:sz w:val="22"/>
          <w:szCs w:val="22"/>
        </w:rPr>
        <w:t>$ 2,789.00</w:t>
      </w:r>
      <w:r w:rsidRPr="00C07304">
        <w:rPr>
          <w:rFonts w:ascii="Arial" w:hAnsi="Arial" w:cs="Arial"/>
          <w:bCs/>
          <w:sz w:val="22"/>
          <w:szCs w:val="22"/>
        </w:rPr>
        <w:t xml:space="preserve"> por</w:t>
      </w:r>
      <w:r w:rsidRPr="00C07304">
        <w:rPr>
          <w:rFonts w:ascii="Arial" w:hAnsi="Arial" w:cs="Arial"/>
          <w:sz w:val="22"/>
          <w:szCs w:val="22"/>
        </w:rPr>
        <w:t xml:space="preserve"> hectárea. </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 xml:space="preserve">3.- Deslinde de predios rústicos que requieran de desmonte para las líneas de trazo </w:t>
      </w:r>
      <w:r>
        <w:rPr>
          <w:rFonts w:ascii="Arial" w:hAnsi="Arial" w:cs="Arial"/>
          <w:bCs/>
          <w:sz w:val="22"/>
          <w:szCs w:val="22"/>
        </w:rPr>
        <w:t>$ 3,217.50</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 xml:space="preserve">4.- Para los numerales anteriores, cualquier que sea la superficie del predio, el importe de los derechos no podrá ser inferiores a </w:t>
      </w:r>
      <w:r>
        <w:rPr>
          <w:rFonts w:ascii="Arial" w:hAnsi="Arial" w:cs="Arial"/>
          <w:bCs/>
          <w:sz w:val="22"/>
          <w:szCs w:val="22"/>
        </w:rPr>
        <w:t>$ 751.50</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5.- Deslinde de predios urbanos tip</w:t>
      </w:r>
      <w:r>
        <w:rPr>
          <w:rFonts w:ascii="Arial" w:hAnsi="Arial" w:cs="Arial"/>
          <w:sz w:val="22"/>
          <w:szCs w:val="22"/>
        </w:rPr>
        <w:t>o popular e interés social $1.93</w:t>
      </w:r>
      <w:r w:rsidRPr="00C07304">
        <w:rPr>
          <w:rFonts w:ascii="Arial" w:hAnsi="Arial" w:cs="Arial"/>
          <w:sz w:val="22"/>
          <w:szCs w:val="22"/>
        </w:rPr>
        <w:t xml:space="preserve"> m2 cualquiera que sea la superficie del predio, el importe de los derechos no podrá ser inferior a </w:t>
      </w:r>
      <w:r>
        <w:rPr>
          <w:rFonts w:ascii="Arial" w:hAnsi="Arial" w:cs="Arial"/>
          <w:bCs/>
          <w:sz w:val="22"/>
          <w:szCs w:val="22"/>
        </w:rPr>
        <w:t>$ 547.00.</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Cuando se requiera rentar equipo topográfico: Teodolito, Estación Total, G.P.S. de precisión, el costo será por cuenta del solicitante, así como el desmonte que sea necesario en el terreno.</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III.- Dibujo de planos: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sz w:val="22"/>
          <w:szCs w:val="22"/>
        </w:rPr>
        <w:t>1.- Urbanos tamaño carta</w:t>
      </w:r>
      <w:r w:rsidRPr="00C07304">
        <w:rPr>
          <w:rFonts w:ascii="Arial" w:hAnsi="Arial" w:cs="Arial"/>
          <w:sz w:val="22"/>
          <w:szCs w:val="22"/>
        </w:rPr>
        <w:tab/>
      </w:r>
      <w:r w:rsidRPr="00C07304">
        <w:rPr>
          <w:rFonts w:ascii="Arial" w:hAnsi="Arial" w:cs="Arial"/>
          <w:bCs/>
          <w:sz w:val="22"/>
          <w:szCs w:val="22"/>
        </w:rPr>
        <w:t xml:space="preserve">$ </w:t>
      </w:r>
      <w:r>
        <w:rPr>
          <w:rFonts w:ascii="Arial" w:hAnsi="Arial" w:cs="Arial"/>
          <w:bCs/>
          <w:sz w:val="22"/>
          <w:szCs w:val="22"/>
        </w:rPr>
        <w:t xml:space="preserve">  149.50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2.- Rústicos tamaño carta</w:t>
      </w:r>
      <w:r w:rsidRPr="00C07304">
        <w:rPr>
          <w:rFonts w:ascii="Arial" w:hAnsi="Arial" w:cs="Arial"/>
          <w:sz w:val="22"/>
          <w:szCs w:val="22"/>
        </w:rPr>
        <w:tab/>
      </w:r>
      <w:r w:rsidRPr="00C07304">
        <w:rPr>
          <w:rFonts w:ascii="Arial" w:hAnsi="Arial" w:cs="Arial"/>
          <w:bCs/>
          <w:sz w:val="22"/>
          <w:szCs w:val="22"/>
        </w:rPr>
        <w:t xml:space="preserve">$  </w:t>
      </w:r>
      <w:r>
        <w:rPr>
          <w:rFonts w:ascii="Arial" w:hAnsi="Arial" w:cs="Arial"/>
          <w:bCs/>
          <w:sz w:val="22"/>
          <w:szCs w:val="22"/>
        </w:rPr>
        <w:t xml:space="preserve"> 149.50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lastRenderedPageBreak/>
        <w:t>3.- Rústico de 30 X 60 cm.</w:t>
      </w:r>
      <w:r w:rsidRPr="00C07304">
        <w:rPr>
          <w:rFonts w:ascii="Arial" w:hAnsi="Arial" w:cs="Arial"/>
          <w:sz w:val="22"/>
          <w:szCs w:val="22"/>
        </w:rPr>
        <w:tab/>
      </w:r>
      <w:r w:rsidRPr="00C07304">
        <w:rPr>
          <w:rFonts w:ascii="Arial" w:hAnsi="Arial" w:cs="Arial"/>
          <w:bCs/>
          <w:sz w:val="22"/>
          <w:szCs w:val="22"/>
        </w:rPr>
        <w:t xml:space="preserve">$ </w:t>
      </w:r>
      <w:r>
        <w:rPr>
          <w:rFonts w:ascii="Arial" w:hAnsi="Arial" w:cs="Arial"/>
          <w:bCs/>
          <w:sz w:val="22"/>
          <w:szCs w:val="22"/>
        </w:rPr>
        <w:t xml:space="preserve">  429.00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4.- Rústico de 60 X 90 cm.</w:t>
      </w:r>
      <w:r w:rsidRPr="00C07304">
        <w:rPr>
          <w:rFonts w:ascii="Arial" w:hAnsi="Arial" w:cs="Arial"/>
          <w:sz w:val="22"/>
          <w:szCs w:val="22"/>
        </w:rPr>
        <w:tab/>
      </w:r>
      <w:r>
        <w:rPr>
          <w:rFonts w:ascii="Arial" w:hAnsi="Arial" w:cs="Arial"/>
          <w:bCs/>
          <w:sz w:val="22"/>
          <w:szCs w:val="22"/>
        </w:rPr>
        <w:t>$1,073.50</w:t>
      </w:r>
      <w:r w:rsidRPr="00C07304">
        <w:rPr>
          <w:rFonts w:ascii="Arial" w:hAnsi="Arial" w:cs="Arial"/>
          <w:bCs/>
          <w:sz w:val="22"/>
          <w:szCs w:val="22"/>
        </w:rPr>
        <w:t>.</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IV.- Registros Catastrales: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w:t>
      </w:r>
      <w:r>
        <w:rPr>
          <w:rFonts w:ascii="Arial" w:hAnsi="Arial" w:cs="Arial"/>
          <w:sz w:val="22"/>
          <w:szCs w:val="22"/>
        </w:rPr>
        <w:t>Avaluó Catastral previo $ 333.00</w:t>
      </w:r>
    </w:p>
    <w:p w:rsidR="004C4BE1" w:rsidRPr="00C07304" w:rsidRDefault="004C4BE1" w:rsidP="004C4BE1">
      <w:pPr>
        <w:jc w:val="both"/>
        <w:rPr>
          <w:rFonts w:ascii="Arial" w:hAnsi="Arial" w:cs="Arial"/>
          <w:sz w:val="22"/>
          <w:szCs w:val="22"/>
        </w:rPr>
      </w:pPr>
      <w:r>
        <w:rPr>
          <w:rFonts w:ascii="Arial" w:hAnsi="Arial" w:cs="Arial"/>
          <w:sz w:val="22"/>
          <w:szCs w:val="22"/>
        </w:rPr>
        <w:t>2.- Avalúo definitivo $ 460.00</w:t>
      </w:r>
      <w:r w:rsidRPr="00C07304">
        <w:rPr>
          <w:rFonts w:ascii="Arial" w:hAnsi="Arial" w:cs="Arial"/>
          <w:sz w:val="22"/>
          <w:szCs w:val="22"/>
        </w:rPr>
        <w:t>, Por avalúo y con vigencia de 60 días naturales.</w:t>
      </w:r>
    </w:p>
    <w:p w:rsidR="004C4BE1" w:rsidRPr="00C07304" w:rsidRDefault="004C4BE1" w:rsidP="004C4BE1">
      <w:pPr>
        <w:ind w:left="426" w:hanging="426"/>
        <w:jc w:val="both"/>
        <w:rPr>
          <w:rFonts w:ascii="Arial" w:hAnsi="Arial" w:cs="Arial"/>
          <w:sz w:val="22"/>
          <w:szCs w:val="22"/>
        </w:rPr>
      </w:pPr>
      <w:r w:rsidRPr="00C07304">
        <w:rPr>
          <w:rFonts w:ascii="Arial" w:hAnsi="Arial" w:cs="Arial"/>
          <w:sz w:val="22"/>
          <w:szCs w:val="22"/>
        </w:rPr>
        <w:t>3.- Revisión y apertura de registros por concepto de adquisición de inmuebles, lo que resulte de aplicar el 1.8 al millar al valor catastral.</w:t>
      </w:r>
    </w:p>
    <w:p w:rsidR="004C4BE1" w:rsidRPr="00C07304" w:rsidRDefault="004C4BE1" w:rsidP="004C4BE1">
      <w:pPr>
        <w:jc w:val="both"/>
        <w:rPr>
          <w:rFonts w:ascii="Arial" w:hAnsi="Arial" w:cs="Arial"/>
          <w:sz w:val="22"/>
          <w:szCs w:val="22"/>
        </w:rPr>
      </w:pPr>
      <w:r w:rsidRPr="00C07304">
        <w:rPr>
          <w:rFonts w:ascii="Arial" w:hAnsi="Arial" w:cs="Arial"/>
          <w:sz w:val="22"/>
          <w:szCs w:val="22"/>
        </w:rPr>
        <w:t>4.- Por aclaración o rectifi</w:t>
      </w:r>
      <w:r>
        <w:rPr>
          <w:rFonts w:ascii="Arial" w:hAnsi="Arial" w:cs="Arial"/>
          <w:sz w:val="22"/>
          <w:szCs w:val="22"/>
        </w:rPr>
        <w:t>cación en un testimonio $ 333.00</w:t>
      </w:r>
      <w:r w:rsidRPr="00C07304">
        <w:rPr>
          <w:rFonts w:ascii="Arial" w:hAnsi="Arial" w:cs="Arial"/>
          <w:sz w:val="22"/>
          <w:szCs w:val="22"/>
        </w:rPr>
        <w:t>.</w:t>
      </w:r>
    </w:p>
    <w:p w:rsidR="004C4BE1" w:rsidRPr="00C07304" w:rsidRDefault="004C4BE1" w:rsidP="004C4BE1">
      <w:pPr>
        <w:tabs>
          <w:tab w:val="left" w:pos="102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V.- Servicios de información: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sz w:val="22"/>
          <w:szCs w:val="22"/>
        </w:rPr>
        <w:t xml:space="preserve">1.- Planos de lotes y manzana tamaño carta    </w:t>
      </w:r>
      <w:r w:rsidRPr="00C07304">
        <w:rPr>
          <w:rFonts w:ascii="Arial" w:hAnsi="Arial" w:cs="Arial"/>
          <w:sz w:val="22"/>
          <w:szCs w:val="22"/>
        </w:rPr>
        <w:tab/>
      </w:r>
      <w:r>
        <w:rPr>
          <w:rFonts w:ascii="Arial" w:hAnsi="Arial" w:cs="Arial"/>
          <w:bCs/>
          <w:sz w:val="22"/>
          <w:szCs w:val="22"/>
        </w:rPr>
        <w:t>$   82.50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r w:rsidRPr="00C07304">
        <w:rPr>
          <w:rFonts w:ascii="Arial" w:hAnsi="Arial" w:cs="Arial"/>
          <w:sz w:val="22"/>
          <w:szCs w:val="22"/>
        </w:rPr>
        <w:t>2.- Planos de lotes y manzanas de 30 X 60 cm.</w:t>
      </w:r>
      <w:r w:rsidRPr="00C07304">
        <w:rPr>
          <w:rFonts w:ascii="Arial" w:hAnsi="Arial" w:cs="Arial"/>
          <w:sz w:val="22"/>
          <w:szCs w:val="22"/>
        </w:rPr>
        <w:tab/>
      </w:r>
      <w:r>
        <w:rPr>
          <w:rFonts w:ascii="Arial" w:hAnsi="Arial" w:cs="Arial"/>
          <w:bCs/>
          <w:sz w:val="22"/>
          <w:szCs w:val="22"/>
        </w:rPr>
        <w:t>$ 175.00</w:t>
      </w:r>
      <w:r w:rsidRPr="00C07304">
        <w:rPr>
          <w:rFonts w:ascii="Arial" w:hAnsi="Arial" w:cs="Arial"/>
          <w:bCs/>
          <w:sz w:val="22"/>
          <w:szCs w:val="22"/>
        </w:rPr>
        <w:t>.</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3.- Planos de lotes y manzanas de 60 X 90 cm. </w:t>
      </w:r>
      <w:r w:rsidRPr="00C07304">
        <w:rPr>
          <w:rFonts w:ascii="Arial" w:hAnsi="Arial" w:cs="Arial"/>
          <w:sz w:val="22"/>
          <w:szCs w:val="22"/>
        </w:rPr>
        <w:tab/>
      </w:r>
      <w:r>
        <w:rPr>
          <w:rFonts w:ascii="Arial" w:hAnsi="Arial" w:cs="Arial"/>
          <w:bCs/>
          <w:sz w:val="22"/>
          <w:szCs w:val="22"/>
        </w:rPr>
        <w:t>$ 429.00</w:t>
      </w:r>
      <w:r w:rsidRPr="00C07304">
        <w:rPr>
          <w:rFonts w:ascii="Arial" w:hAnsi="Arial" w:cs="Arial"/>
          <w:bCs/>
          <w:sz w:val="22"/>
          <w:szCs w:val="22"/>
        </w:rPr>
        <w:t>.</w:t>
      </w:r>
    </w:p>
    <w:p w:rsidR="004C4BE1" w:rsidRPr="00C07304" w:rsidRDefault="004C4BE1" w:rsidP="004C4BE1">
      <w:pPr>
        <w:jc w:val="both"/>
        <w:rPr>
          <w:rFonts w:ascii="Arial" w:hAnsi="Arial" w:cs="Arial"/>
          <w:sz w:val="22"/>
          <w:szCs w:val="22"/>
        </w:rPr>
      </w:pPr>
      <w:r w:rsidRPr="00C07304">
        <w:rPr>
          <w:rFonts w:ascii="Arial" w:hAnsi="Arial" w:cs="Arial"/>
          <w:sz w:val="22"/>
          <w:szCs w:val="22"/>
        </w:rPr>
        <w:t>4.- Otros servicios de información:</w:t>
      </w: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 xml:space="preserve">a).- Certificado de tener o no propiedades   </w:t>
      </w:r>
      <w:r>
        <w:rPr>
          <w:rFonts w:ascii="Arial" w:hAnsi="Arial" w:cs="Arial"/>
          <w:sz w:val="22"/>
          <w:szCs w:val="22"/>
        </w:rPr>
        <w:tab/>
      </w:r>
      <w:r>
        <w:rPr>
          <w:rFonts w:ascii="Arial" w:hAnsi="Arial" w:cs="Arial"/>
          <w:bCs/>
          <w:sz w:val="22"/>
          <w:szCs w:val="22"/>
        </w:rPr>
        <w:t>$ 157.50</w:t>
      </w:r>
      <w:r w:rsidRPr="00C07304">
        <w:rPr>
          <w:rFonts w:ascii="Arial" w:hAnsi="Arial" w:cs="Arial"/>
          <w:bCs/>
          <w:sz w:val="22"/>
          <w:szCs w:val="22"/>
        </w:rPr>
        <w:t>.</w:t>
      </w: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 xml:space="preserve">b).- Certificado de información de la propiedad </w:t>
      </w:r>
      <w:r>
        <w:rPr>
          <w:rFonts w:ascii="Arial" w:hAnsi="Arial" w:cs="Arial"/>
          <w:sz w:val="22"/>
          <w:szCs w:val="22"/>
        </w:rPr>
        <w:tab/>
      </w:r>
      <w:r>
        <w:rPr>
          <w:rFonts w:ascii="Arial" w:hAnsi="Arial" w:cs="Arial"/>
          <w:bCs/>
          <w:sz w:val="22"/>
          <w:szCs w:val="22"/>
        </w:rPr>
        <w:t>$ 157.50</w:t>
      </w:r>
      <w:r w:rsidRPr="00C07304">
        <w:rPr>
          <w:rFonts w:ascii="Arial" w:hAnsi="Arial" w:cs="Arial"/>
          <w:bCs/>
          <w:sz w:val="22"/>
          <w:szCs w:val="22"/>
        </w:rPr>
        <w:t>.</w:t>
      </w:r>
    </w:p>
    <w:p w:rsidR="004C4BE1" w:rsidRPr="00C07304" w:rsidRDefault="004C4BE1" w:rsidP="004C4BE1">
      <w:pPr>
        <w:ind w:left="284"/>
        <w:jc w:val="both"/>
        <w:rPr>
          <w:rFonts w:ascii="Arial" w:hAnsi="Arial" w:cs="Arial"/>
          <w:sz w:val="22"/>
          <w:szCs w:val="22"/>
        </w:rPr>
      </w:pPr>
      <w:r w:rsidRPr="00C07304">
        <w:rPr>
          <w:rFonts w:ascii="Arial" w:hAnsi="Arial" w:cs="Arial"/>
          <w:sz w:val="22"/>
          <w:szCs w:val="22"/>
        </w:rPr>
        <w:t xml:space="preserve">c).- Altas, bajas y cambios tendrá un costo de </w:t>
      </w:r>
      <w:r>
        <w:rPr>
          <w:rFonts w:ascii="Arial" w:hAnsi="Arial" w:cs="Arial"/>
          <w:sz w:val="22"/>
          <w:szCs w:val="22"/>
        </w:rPr>
        <w:tab/>
      </w:r>
      <w:r>
        <w:rPr>
          <w:rFonts w:ascii="Arial" w:hAnsi="Arial" w:cs="Arial"/>
          <w:bCs/>
          <w:sz w:val="22"/>
          <w:szCs w:val="22"/>
        </w:rPr>
        <w:t xml:space="preserve">$ </w:t>
      </w:r>
      <w:r w:rsidR="00286BA5">
        <w:rPr>
          <w:rFonts w:ascii="Arial" w:hAnsi="Arial" w:cs="Arial"/>
          <w:bCs/>
          <w:sz w:val="22"/>
          <w:szCs w:val="22"/>
        </w:rPr>
        <w:t xml:space="preserve"> </w:t>
      </w:r>
      <w:r>
        <w:rPr>
          <w:rFonts w:ascii="Arial" w:hAnsi="Arial" w:cs="Arial"/>
          <w:bCs/>
          <w:sz w:val="22"/>
          <w:szCs w:val="22"/>
        </w:rPr>
        <w:t xml:space="preserve"> 91.00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p>
    <w:p w:rsidR="004C4BE1" w:rsidRPr="00C07304" w:rsidRDefault="004C4BE1" w:rsidP="004C4BE1">
      <w:pPr>
        <w:tabs>
          <w:tab w:val="left" w:pos="1003"/>
        </w:tabs>
        <w:jc w:val="both"/>
        <w:rPr>
          <w:rFonts w:ascii="Arial" w:hAnsi="Arial" w:cs="Arial"/>
          <w:sz w:val="22"/>
          <w:szCs w:val="22"/>
        </w:rPr>
      </w:pPr>
      <w:r w:rsidRPr="00C07304">
        <w:rPr>
          <w:rFonts w:ascii="Arial" w:hAnsi="Arial" w:cs="Arial"/>
          <w:sz w:val="22"/>
          <w:szCs w:val="22"/>
        </w:rPr>
        <w:t>VI.- Otros ingresos generados por servicios catastrales:</w:t>
      </w:r>
    </w:p>
    <w:p w:rsidR="004C4BE1" w:rsidRPr="00C07304" w:rsidRDefault="004C4BE1" w:rsidP="004C4BE1">
      <w:pPr>
        <w:tabs>
          <w:tab w:val="left" w:pos="1003"/>
        </w:tabs>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1.- Certificaciones de Deslinde de 3 a 5 Unidades de Medida y Actualización.</w:t>
      </w:r>
    </w:p>
    <w:p w:rsidR="004C4BE1" w:rsidRPr="00C07304" w:rsidRDefault="004C4BE1" w:rsidP="004C4BE1">
      <w:pPr>
        <w:jc w:val="both"/>
        <w:rPr>
          <w:rFonts w:ascii="Arial" w:hAnsi="Arial" w:cs="Arial"/>
          <w:sz w:val="22"/>
          <w:szCs w:val="22"/>
        </w:rPr>
      </w:pPr>
      <w:r w:rsidRPr="00C07304">
        <w:rPr>
          <w:rFonts w:ascii="Arial" w:hAnsi="Arial" w:cs="Arial"/>
          <w:sz w:val="22"/>
          <w:szCs w:val="22"/>
        </w:rPr>
        <w:t>2.- Cartas de Radicación: 5 Unidades de Medida y Actualización.</w:t>
      </w:r>
    </w:p>
    <w:p w:rsidR="004C4BE1" w:rsidRPr="00C07304" w:rsidRDefault="004C4BE1" w:rsidP="004C4BE1">
      <w:pPr>
        <w:jc w:val="both"/>
        <w:rPr>
          <w:rFonts w:ascii="Arial" w:hAnsi="Arial" w:cs="Arial"/>
          <w:sz w:val="22"/>
          <w:szCs w:val="22"/>
        </w:rPr>
      </w:pPr>
      <w:r w:rsidRPr="00C07304">
        <w:rPr>
          <w:rFonts w:ascii="Arial" w:hAnsi="Arial" w:cs="Arial"/>
          <w:sz w:val="22"/>
          <w:szCs w:val="22"/>
        </w:rPr>
        <w:t>3.- Regularización de la tenencia de la tierra escrituras: 18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VII.- Plano vencido.</w:t>
      </w:r>
    </w:p>
    <w:p w:rsidR="004C4BE1" w:rsidRPr="00C07304" w:rsidRDefault="004C4BE1" w:rsidP="004C4BE1">
      <w:pPr>
        <w:jc w:val="both"/>
        <w:rPr>
          <w:rFonts w:ascii="Arial" w:hAnsi="Arial" w:cs="Arial"/>
          <w:sz w:val="22"/>
          <w:szCs w:val="22"/>
        </w:rPr>
      </w:pPr>
    </w:p>
    <w:p w:rsidR="004C4BE1" w:rsidRPr="00C07304" w:rsidRDefault="004C4BE1" w:rsidP="004C4BE1">
      <w:pPr>
        <w:contextualSpacing/>
        <w:jc w:val="both"/>
        <w:rPr>
          <w:rFonts w:ascii="Arial" w:hAnsi="Arial" w:cs="Arial"/>
          <w:sz w:val="22"/>
          <w:szCs w:val="22"/>
        </w:rPr>
      </w:pPr>
      <w:r w:rsidRPr="00C07304">
        <w:rPr>
          <w:rFonts w:ascii="Arial" w:hAnsi="Arial" w:cs="Arial"/>
          <w:sz w:val="22"/>
          <w:szCs w:val="22"/>
        </w:rPr>
        <w:t>1.-Revalidación del avalúo catastral por 60 días más, los cuales contarán a partir de la fecha en que se presente el plano vencido en la ventanilla de recepción de documentos de la Unidad Catastral Municipal, esta revalidación solo aplicará una vez y en el año co</w:t>
      </w:r>
      <w:r>
        <w:rPr>
          <w:rFonts w:ascii="Arial" w:hAnsi="Arial" w:cs="Arial"/>
          <w:sz w:val="22"/>
          <w:szCs w:val="22"/>
        </w:rPr>
        <w:t>rriente, con un pago de $ 325.50</w:t>
      </w:r>
      <w:r w:rsidRPr="00C07304">
        <w:rPr>
          <w:rFonts w:ascii="Arial" w:hAnsi="Arial" w:cs="Arial"/>
          <w:sz w:val="22"/>
          <w:szCs w:val="22"/>
        </w:rPr>
        <w:t>.</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VIII.- Cuando se adquiera una vivienda de tipo popular, económica o de interés social nueva en primera enajenación, que se cobre una cuota úni</w:t>
      </w:r>
      <w:r>
        <w:rPr>
          <w:rFonts w:ascii="Arial" w:hAnsi="Arial" w:cs="Arial"/>
          <w:sz w:val="22"/>
          <w:szCs w:val="22"/>
        </w:rPr>
        <w:t>ca por la cantidad de $ 2,776.50</w:t>
      </w:r>
      <w:r w:rsidRPr="00C07304">
        <w:rPr>
          <w:rFonts w:ascii="Arial" w:hAnsi="Arial" w:cs="Arial"/>
          <w:sz w:val="22"/>
          <w:szCs w:val="22"/>
        </w:rPr>
        <w:t>, que cubra el avalúo catastral, avalúo definitivo, certificación de planos, registro catastral y calificación, siempre y cuando el interesado adquiera la vivienda a través de INFONAVIT, FOVISSSTE, BANCO O SOFOLES.</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 </w:t>
      </w:r>
    </w:p>
    <w:p w:rsidR="004C4BE1" w:rsidRPr="00C07304" w:rsidRDefault="004C4BE1" w:rsidP="004C4BE1">
      <w:pPr>
        <w:jc w:val="both"/>
        <w:rPr>
          <w:rFonts w:ascii="Arial" w:hAnsi="Arial" w:cs="Arial"/>
          <w:sz w:val="22"/>
          <w:szCs w:val="22"/>
        </w:rPr>
      </w:pPr>
      <w:r w:rsidRPr="00C07304">
        <w:rPr>
          <w:rFonts w:ascii="Arial" w:hAnsi="Arial" w:cs="Arial"/>
          <w:sz w:val="22"/>
          <w:szCs w:val="22"/>
        </w:rPr>
        <w:t>Dicho incentivo será aplicable siempre y cuando el adquiriente no tenga otro inmueble registrado a su nombre.</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36.-</w:t>
      </w:r>
      <w:r w:rsidRPr="00C07304">
        <w:rPr>
          <w:rFonts w:ascii="Arial" w:hAnsi="Arial" w:cs="Arial"/>
          <w:sz w:val="22"/>
          <w:szCs w:val="22"/>
        </w:rPr>
        <w:t xml:space="preserve">  Son sujetos de este derecho, las personas físicas o morales que soliciten los servicios mencionados en el artículo anterior.</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37.-</w:t>
      </w:r>
      <w:r w:rsidRPr="00C07304">
        <w:rPr>
          <w:rFonts w:ascii="Arial" w:hAnsi="Arial" w:cs="Arial"/>
          <w:sz w:val="22"/>
          <w:szCs w:val="22"/>
        </w:rPr>
        <w:t xml:space="preserve"> Estarán exentos del pago de estos derechos los servicios relacionados con las adquisiciones de inmuebles tratándose de los programas habitacionales y de regularización de la </w:t>
      </w:r>
      <w:r w:rsidRPr="00C07304">
        <w:rPr>
          <w:rFonts w:ascii="Arial" w:hAnsi="Arial" w:cs="Arial"/>
          <w:sz w:val="22"/>
          <w:szCs w:val="22"/>
        </w:rPr>
        <w:lastRenderedPageBreak/>
        <w:t>tenencia promovidas por las dependencias y entidades de la administración pública del estado y los municipios.</w:t>
      </w:r>
    </w:p>
    <w:p w:rsidR="004C4BE1" w:rsidRPr="00C07304" w:rsidRDefault="004C4BE1" w:rsidP="004C4BE1">
      <w:pPr>
        <w:jc w:val="both"/>
        <w:rPr>
          <w:rFonts w:ascii="Arial" w:hAnsi="Arial" w:cs="Arial"/>
          <w:sz w:val="22"/>
          <w:szCs w:val="22"/>
        </w:rPr>
      </w:pPr>
    </w:p>
    <w:p w:rsidR="004C4BE1" w:rsidRDefault="004C4BE1" w:rsidP="004C4BE1">
      <w:pPr>
        <w:jc w:val="both"/>
        <w:rPr>
          <w:rFonts w:ascii="Arial" w:hAnsi="Arial" w:cs="Arial"/>
          <w:sz w:val="22"/>
          <w:szCs w:val="22"/>
        </w:rPr>
      </w:pPr>
      <w:r w:rsidRPr="00C07304">
        <w:rPr>
          <w:rFonts w:ascii="Arial" w:hAnsi="Arial" w:cs="Arial"/>
          <w:b/>
          <w:sz w:val="22"/>
          <w:szCs w:val="22"/>
        </w:rPr>
        <w:t>ARTÍCULO 38.-</w:t>
      </w:r>
      <w:r w:rsidRPr="00C07304">
        <w:rPr>
          <w:rFonts w:ascii="Arial" w:hAnsi="Arial" w:cs="Arial"/>
          <w:sz w:val="22"/>
          <w:szCs w:val="22"/>
        </w:rPr>
        <w:t>El pago de este derecho deberá hacerse en la oficina recaudadora de la Tesorería Municipal, previamente a la presentación del servicio solicitado y conforme a las tarifas que establece esta ley.</w:t>
      </w:r>
    </w:p>
    <w:p w:rsidR="00D04B38" w:rsidRPr="00C07304" w:rsidRDefault="00D04B38" w:rsidP="004C4BE1">
      <w:pPr>
        <w:jc w:val="both"/>
        <w:rPr>
          <w:rFonts w:ascii="Arial" w:hAnsi="Arial" w:cs="Arial"/>
          <w:sz w:val="22"/>
          <w:szCs w:val="22"/>
        </w:rPr>
      </w:pPr>
    </w:p>
    <w:p w:rsidR="004C4BE1" w:rsidRPr="00711CCD" w:rsidRDefault="004C4BE1" w:rsidP="004C4BE1">
      <w:pPr>
        <w:ind w:right="50"/>
        <w:jc w:val="center"/>
        <w:rPr>
          <w:rFonts w:ascii="Arial" w:hAnsi="Arial" w:cs="Arial"/>
          <w:b/>
          <w:sz w:val="22"/>
          <w:szCs w:val="22"/>
        </w:rPr>
      </w:pPr>
      <w:r w:rsidRPr="00711CCD">
        <w:rPr>
          <w:rFonts w:ascii="Arial" w:hAnsi="Arial" w:cs="Arial"/>
          <w:b/>
          <w:sz w:val="22"/>
          <w:szCs w:val="22"/>
        </w:rPr>
        <w:t>SECCIÓN VII</w:t>
      </w:r>
    </w:p>
    <w:p w:rsidR="004C4BE1" w:rsidRDefault="004C4BE1" w:rsidP="004C4BE1">
      <w:pPr>
        <w:jc w:val="center"/>
        <w:rPr>
          <w:rFonts w:ascii="Arial" w:hAnsi="Arial" w:cs="Arial"/>
          <w:b/>
          <w:bCs/>
          <w:sz w:val="22"/>
          <w:szCs w:val="22"/>
        </w:rPr>
      </w:pPr>
      <w:r w:rsidRPr="00711CCD">
        <w:rPr>
          <w:rFonts w:ascii="Arial" w:hAnsi="Arial" w:cs="Arial"/>
          <w:b/>
          <w:bCs/>
          <w:sz w:val="22"/>
          <w:szCs w:val="22"/>
        </w:rPr>
        <w:t>DE LOS SERVICIOS POR CERTIFICACIONES Y LEGALIZACIONES</w:t>
      </w:r>
    </w:p>
    <w:p w:rsidR="00D04B38" w:rsidRPr="00711CCD" w:rsidRDefault="00D04B38" w:rsidP="004C4BE1">
      <w:pPr>
        <w:jc w:val="center"/>
        <w:rPr>
          <w:rFonts w:ascii="Arial" w:hAnsi="Arial" w:cs="Arial"/>
          <w:b/>
          <w:bCs/>
          <w:sz w:val="22"/>
          <w:szCs w:val="22"/>
        </w:rPr>
      </w:pPr>
    </w:p>
    <w:p w:rsidR="004C4BE1" w:rsidRPr="00C07304" w:rsidRDefault="004C4BE1" w:rsidP="004C4BE1">
      <w:pPr>
        <w:ind w:right="50"/>
        <w:jc w:val="both"/>
        <w:rPr>
          <w:rFonts w:ascii="Arial" w:hAnsi="Arial" w:cs="Arial"/>
          <w:bCs/>
          <w:sz w:val="22"/>
          <w:szCs w:val="22"/>
        </w:rPr>
      </w:pPr>
      <w:r w:rsidRPr="00711CCD">
        <w:rPr>
          <w:rFonts w:ascii="Arial" w:hAnsi="Arial" w:cs="Arial"/>
          <w:b/>
          <w:sz w:val="22"/>
          <w:szCs w:val="22"/>
        </w:rPr>
        <w:t>ARTÍCULO 39.-</w:t>
      </w:r>
      <w:r w:rsidRPr="00711CCD">
        <w:rPr>
          <w:rFonts w:ascii="Arial" w:hAnsi="Arial" w:cs="Arial"/>
          <w:bCs/>
          <w:sz w:val="22"/>
          <w:szCs w:val="22"/>
        </w:rPr>
        <w:t xml:space="preserve"> Son objeto de estos derechos, los servicios prestados por la autoridad municipal por concepto de:</w:t>
      </w:r>
    </w:p>
    <w:p w:rsidR="004C4BE1" w:rsidRPr="00C07304" w:rsidRDefault="004C4BE1" w:rsidP="004C4BE1">
      <w:pPr>
        <w:ind w:right="50"/>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Legalización de firmas, cada una el equivalente a una Unidad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Expedición de certificados: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De estar al corriente en el pago de las contribuciones, el equivalente a dos Unidades de Medida y Actualización. </w:t>
      </w:r>
    </w:p>
    <w:p w:rsidR="004C4BE1" w:rsidRPr="00C07304" w:rsidRDefault="004C4BE1" w:rsidP="004C4BE1">
      <w:pPr>
        <w:jc w:val="both"/>
        <w:rPr>
          <w:rFonts w:ascii="Arial" w:hAnsi="Arial" w:cs="Arial"/>
          <w:sz w:val="22"/>
          <w:szCs w:val="22"/>
        </w:rPr>
      </w:pPr>
      <w:r w:rsidRPr="00C07304">
        <w:rPr>
          <w:rFonts w:ascii="Arial" w:hAnsi="Arial" w:cs="Arial"/>
          <w:sz w:val="22"/>
          <w:szCs w:val="22"/>
        </w:rPr>
        <w:t>2.- De estar establecidos con un negocio de cualquier índole, el equivalente a tres Unidades de Medida y Actualización.</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III.-  Por una copia certificada que se expida de documentos existentes en el Archivo Municipal, por cada hoja o fracción, el equivalente a una Unidad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IV.-   Certificado de origen, el equivalente a tres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V.-  Certificados de residencia, el equivalente a tres Unidades de Medida y Actualización.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VI.- Certificaciones o legalizaciones no especificadas, el equivalente a tres Unidades de Medida y Actualización.</w:t>
      </w:r>
    </w:p>
    <w:p w:rsidR="004C4BE1" w:rsidRPr="00C07304" w:rsidRDefault="004C4BE1" w:rsidP="004C4BE1">
      <w:pPr>
        <w:jc w:val="both"/>
        <w:rPr>
          <w:rFonts w:ascii="Arial" w:hAnsi="Arial" w:cs="Arial"/>
          <w:sz w:val="22"/>
          <w:szCs w:val="22"/>
        </w:rPr>
      </w:pPr>
    </w:p>
    <w:p w:rsidR="004C4BE1" w:rsidRPr="00711CCD" w:rsidRDefault="004C4BE1" w:rsidP="004C4BE1">
      <w:pPr>
        <w:jc w:val="both"/>
        <w:rPr>
          <w:rFonts w:ascii="Arial" w:hAnsi="Arial" w:cs="Arial"/>
          <w:sz w:val="22"/>
          <w:szCs w:val="22"/>
        </w:rPr>
      </w:pPr>
      <w:r w:rsidRPr="00711CCD">
        <w:rPr>
          <w:rFonts w:ascii="Arial" w:hAnsi="Arial" w:cs="Arial"/>
          <w:sz w:val="22"/>
          <w:szCs w:val="22"/>
        </w:rPr>
        <w:t>VII.- Recepción y entrega de trámite relacionado con el registro estatal de fierros de herrar y señales de sangre, el equivalente a dos Unidades de Medida y Actualización.</w:t>
      </w:r>
    </w:p>
    <w:p w:rsidR="004C4BE1" w:rsidRPr="00711CCD" w:rsidRDefault="004C4BE1" w:rsidP="004C4BE1">
      <w:pPr>
        <w:jc w:val="both"/>
        <w:rPr>
          <w:rFonts w:ascii="Arial" w:hAnsi="Arial" w:cs="Arial"/>
          <w:sz w:val="22"/>
          <w:szCs w:val="22"/>
        </w:rPr>
      </w:pPr>
    </w:p>
    <w:p w:rsidR="004C4BE1" w:rsidRPr="00711CCD" w:rsidRDefault="004C4BE1" w:rsidP="004C4BE1">
      <w:pPr>
        <w:jc w:val="both"/>
        <w:rPr>
          <w:rFonts w:ascii="Arial" w:hAnsi="Arial" w:cs="Arial"/>
          <w:sz w:val="22"/>
          <w:szCs w:val="22"/>
        </w:rPr>
      </w:pPr>
      <w:r w:rsidRPr="00711CCD">
        <w:rPr>
          <w:rFonts w:ascii="Arial" w:hAnsi="Arial" w:cs="Arial"/>
          <w:sz w:val="22"/>
          <w:szCs w:val="22"/>
        </w:rPr>
        <w:t>VIII.- Constancia apertura de negocio pagará el equivalente a 4 Unidades de Medida y Actualización.</w:t>
      </w:r>
    </w:p>
    <w:p w:rsidR="004C4BE1" w:rsidRPr="00711CCD"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711CCD">
        <w:rPr>
          <w:rFonts w:ascii="Arial" w:hAnsi="Arial" w:cs="Arial"/>
          <w:sz w:val="22"/>
          <w:szCs w:val="22"/>
        </w:rPr>
        <w:t xml:space="preserve">IX.-  </w:t>
      </w:r>
      <w:r w:rsidRPr="00C07304">
        <w:rPr>
          <w:rFonts w:ascii="Arial" w:hAnsi="Arial" w:cs="Arial"/>
          <w:sz w:val="22"/>
          <w:szCs w:val="22"/>
        </w:rPr>
        <w:t xml:space="preserve">Por trámite Municipal para expedición de pasaporte se pagará el equivalente a 6 Unidades de Medida y Actualización. </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X.- El importe para obtener el Registro en el Padrón, Proveedores y Prestadores de Servicio del Municipio de Monclova, sea persona física </w:t>
      </w:r>
      <w:proofErr w:type="spellStart"/>
      <w:r w:rsidRPr="00C07304">
        <w:rPr>
          <w:rFonts w:ascii="Arial" w:hAnsi="Arial" w:cs="Arial"/>
          <w:sz w:val="22"/>
          <w:szCs w:val="22"/>
        </w:rPr>
        <w:t>ó</w:t>
      </w:r>
      <w:proofErr w:type="spellEnd"/>
      <w:r w:rsidRPr="00C07304">
        <w:rPr>
          <w:rFonts w:ascii="Arial" w:hAnsi="Arial" w:cs="Arial"/>
          <w:sz w:val="22"/>
          <w:szCs w:val="22"/>
        </w:rPr>
        <w:t xml:space="preserve"> moral será de:</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 xml:space="preserve">Proveedores y Prestadores de Servicio </w:t>
      </w:r>
      <w:r>
        <w:rPr>
          <w:rFonts w:ascii="Arial" w:hAnsi="Arial" w:cs="Arial"/>
          <w:bCs/>
          <w:sz w:val="22"/>
          <w:szCs w:val="22"/>
        </w:rPr>
        <w:t>$ 2,002.00</w:t>
      </w:r>
      <w:r w:rsidRPr="00C07304">
        <w:rPr>
          <w:rFonts w:ascii="Arial" w:hAnsi="Arial" w:cs="Arial"/>
          <w:bCs/>
          <w:sz w:val="22"/>
          <w:szCs w:val="22"/>
        </w:rPr>
        <w:t>.</w:t>
      </w:r>
    </w:p>
    <w:p w:rsidR="004C4BE1" w:rsidRPr="00C07304" w:rsidRDefault="004C4BE1" w:rsidP="004C4BE1">
      <w:pPr>
        <w:tabs>
          <w:tab w:val="left" w:pos="2780"/>
        </w:tabs>
        <w:jc w:val="both"/>
        <w:rPr>
          <w:rFonts w:ascii="Arial" w:hAnsi="Arial" w:cs="Arial"/>
          <w:sz w:val="22"/>
          <w:szCs w:val="22"/>
        </w:rPr>
      </w:pPr>
      <w:r>
        <w:rPr>
          <w:rFonts w:ascii="Arial" w:hAnsi="Arial" w:cs="Arial"/>
          <w:sz w:val="22"/>
          <w:szCs w:val="22"/>
        </w:rPr>
        <w:t>Refrendo Anual $ 1,925.00</w:t>
      </w:r>
      <w:r w:rsidRPr="00C07304">
        <w:rPr>
          <w:rFonts w:ascii="Arial" w:hAnsi="Arial" w:cs="Arial"/>
          <w:sz w:val="22"/>
          <w:szCs w:val="22"/>
        </w:rPr>
        <w:t>.</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lastRenderedPageBreak/>
        <w:t>La vigencia del registro al padrón de Contratistas, Proveedores y Prestadores de Servicios será hasta el término de la Administración actual.</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XI.-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
          <w:sz w:val="22"/>
          <w:szCs w:val="22"/>
        </w:rPr>
      </w:pPr>
      <w:r w:rsidRPr="00C07304">
        <w:rPr>
          <w:rFonts w:ascii="Arial" w:hAnsi="Arial" w:cs="Arial"/>
          <w:b/>
          <w:sz w:val="22"/>
          <w:szCs w:val="22"/>
        </w:rPr>
        <w:t>TABLA</w:t>
      </w:r>
    </w:p>
    <w:p w:rsidR="004C4BE1" w:rsidRPr="00C07304" w:rsidRDefault="004C4BE1" w:rsidP="004C4BE1">
      <w:pPr>
        <w:tabs>
          <w:tab w:val="left" w:pos="284"/>
        </w:tabs>
        <w:jc w:val="both"/>
        <w:rPr>
          <w:rFonts w:ascii="Arial" w:hAnsi="Arial" w:cs="Arial"/>
          <w:sz w:val="22"/>
          <w:szCs w:val="22"/>
        </w:rPr>
      </w:pPr>
      <w:r w:rsidRPr="00C07304">
        <w:rPr>
          <w:rFonts w:ascii="Arial" w:hAnsi="Arial" w:cs="Arial"/>
          <w:sz w:val="22"/>
          <w:szCs w:val="22"/>
        </w:rPr>
        <w:t>1.- Expedición de copias certificadas de documentos, por cada ho</w:t>
      </w:r>
      <w:r>
        <w:rPr>
          <w:rFonts w:ascii="Arial" w:hAnsi="Arial" w:cs="Arial"/>
          <w:sz w:val="22"/>
          <w:szCs w:val="22"/>
        </w:rPr>
        <w:t xml:space="preserve">ja tamaño carta u oficio $ </w:t>
      </w:r>
      <w:r w:rsidR="00D04B38">
        <w:rPr>
          <w:rFonts w:ascii="Arial" w:hAnsi="Arial" w:cs="Arial"/>
          <w:sz w:val="22"/>
          <w:szCs w:val="22"/>
        </w:rPr>
        <w:t>19.28</w:t>
      </w:r>
      <w:r w:rsidRPr="00C07304">
        <w:rPr>
          <w:rFonts w:ascii="Arial" w:hAnsi="Arial" w:cs="Arial"/>
          <w:sz w:val="22"/>
          <w:szCs w:val="22"/>
        </w:rPr>
        <w:t>.</w:t>
      </w:r>
    </w:p>
    <w:p w:rsidR="004C4BE1" w:rsidRPr="00C07304" w:rsidRDefault="004C4BE1" w:rsidP="004C4BE1">
      <w:pPr>
        <w:tabs>
          <w:tab w:val="left" w:pos="284"/>
          <w:tab w:val="left" w:pos="3765"/>
        </w:tabs>
        <w:contextualSpacing/>
        <w:jc w:val="both"/>
        <w:rPr>
          <w:rFonts w:ascii="Arial" w:hAnsi="Arial" w:cs="Arial"/>
          <w:sz w:val="22"/>
          <w:szCs w:val="22"/>
        </w:rPr>
      </w:pPr>
      <w:r w:rsidRPr="00C07304">
        <w:rPr>
          <w:rFonts w:ascii="Arial" w:hAnsi="Arial" w:cs="Arial"/>
          <w:sz w:val="22"/>
          <w:szCs w:val="22"/>
        </w:rPr>
        <w:t xml:space="preserve">2.- Por </w:t>
      </w:r>
      <w:r>
        <w:rPr>
          <w:rFonts w:ascii="Arial" w:hAnsi="Arial" w:cs="Arial"/>
          <w:sz w:val="22"/>
          <w:szCs w:val="22"/>
        </w:rPr>
        <w:t>cada disco compacto CD-R $ 1</w:t>
      </w:r>
      <w:r w:rsidR="00D04B38">
        <w:rPr>
          <w:rFonts w:ascii="Arial" w:hAnsi="Arial" w:cs="Arial"/>
          <w:sz w:val="22"/>
          <w:szCs w:val="22"/>
        </w:rPr>
        <w:t>2</w:t>
      </w:r>
      <w:r>
        <w:rPr>
          <w:rFonts w:ascii="Arial" w:hAnsi="Arial" w:cs="Arial"/>
          <w:sz w:val="22"/>
          <w:szCs w:val="22"/>
        </w:rPr>
        <w:t>.50</w:t>
      </w:r>
      <w:r w:rsidRPr="00C07304">
        <w:rPr>
          <w:rFonts w:ascii="Arial" w:hAnsi="Arial" w:cs="Arial"/>
          <w:sz w:val="22"/>
          <w:szCs w:val="22"/>
        </w:rPr>
        <w:t>.</w:t>
      </w:r>
    </w:p>
    <w:p w:rsidR="004C4BE1" w:rsidRPr="00C07304" w:rsidRDefault="004C4BE1" w:rsidP="004C4BE1">
      <w:pPr>
        <w:tabs>
          <w:tab w:val="left" w:pos="284"/>
        </w:tabs>
        <w:contextualSpacing/>
        <w:jc w:val="both"/>
        <w:rPr>
          <w:rFonts w:ascii="Arial" w:hAnsi="Arial" w:cs="Arial"/>
          <w:sz w:val="22"/>
          <w:szCs w:val="22"/>
        </w:rPr>
      </w:pPr>
      <w:r w:rsidRPr="00C07304">
        <w:rPr>
          <w:rFonts w:ascii="Arial" w:hAnsi="Arial" w:cs="Arial"/>
          <w:sz w:val="22"/>
          <w:szCs w:val="22"/>
        </w:rPr>
        <w:t>3.</w:t>
      </w:r>
      <w:r>
        <w:rPr>
          <w:rFonts w:ascii="Arial" w:hAnsi="Arial" w:cs="Arial"/>
          <w:sz w:val="22"/>
          <w:szCs w:val="22"/>
        </w:rPr>
        <w:t>- Expedición de copia a color $ 8.</w:t>
      </w:r>
      <w:r w:rsidR="00D04B38">
        <w:rPr>
          <w:rFonts w:ascii="Arial" w:hAnsi="Arial" w:cs="Arial"/>
          <w:sz w:val="22"/>
          <w:szCs w:val="22"/>
        </w:rPr>
        <w:t>0</w:t>
      </w:r>
      <w:r>
        <w:rPr>
          <w:rFonts w:ascii="Arial" w:hAnsi="Arial" w:cs="Arial"/>
          <w:sz w:val="22"/>
          <w:szCs w:val="22"/>
        </w:rPr>
        <w:t>0</w:t>
      </w:r>
      <w:r w:rsidRPr="00C07304">
        <w:rPr>
          <w:rFonts w:ascii="Arial" w:hAnsi="Arial" w:cs="Arial"/>
          <w:sz w:val="22"/>
          <w:szCs w:val="22"/>
        </w:rPr>
        <w:t>.</w:t>
      </w:r>
    </w:p>
    <w:p w:rsidR="004C4BE1" w:rsidRPr="00C07304" w:rsidRDefault="004C4BE1" w:rsidP="004C4BE1">
      <w:pPr>
        <w:tabs>
          <w:tab w:val="left" w:pos="284"/>
        </w:tabs>
        <w:contextualSpacing/>
        <w:jc w:val="both"/>
        <w:rPr>
          <w:rFonts w:ascii="Arial" w:hAnsi="Arial" w:cs="Arial"/>
          <w:sz w:val="22"/>
          <w:szCs w:val="22"/>
        </w:rPr>
      </w:pPr>
      <w:r w:rsidRPr="00C07304">
        <w:rPr>
          <w:rFonts w:ascii="Arial" w:hAnsi="Arial" w:cs="Arial"/>
          <w:sz w:val="22"/>
          <w:szCs w:val="22"/>
        </w:rPr>
        <w:t>4.- Por cada copia sim</w:t>
      </w:r>
      <w:r>
        <w:rPr>
          <w:rFonts w:ascii="Arial" w:hAnsi="Arial" w:cs="Arial"/>
          <w:sz w:val="22"/>
          <w:szCs w:val="22"/>
        </w:rPr>
        <w:t>ple tamaño carta u oficio $ 0.</w:t>
      </w:r>
      <w:r w:rsidR="00D04B38">
        <w:rPr>
          <w:rFonts w:ascii="Arial" w:hAnsi="Arial" w:cs="Arial"/>
          <w:sz w:val="22"/>
          <w:szCs w:val="22"/>
        </w:rPr>
        <w:t>58</w:t>
      </w:r>
      <w:r w:rsidRPr="00C07304">
        <w:rPr>
          <w:rFonts w:ascii="Arial" w:hAnsi="Arial" w:cs="Arial"/>
          <w:sz w:val="22"/>
          <w:szCs w:val="22"/>
        </w:rPr>
        <w:t>.</w:t>
      </w:r>
    </w:p>
    <w:p w:rsidR="004C4BE1" w:rsidRPr="00C07304" w:rsidRDefault="004C4BE1" w:rsidP="004C4BE1">
      <w:pPr>
        <w:tabs>
          <w:tab w:val="left" w:pos="284"/>
        </w:tabs>
        <w:contextualSpacing/>
        <w:jc w:val="both"/>
        <w:rPr>
          <w:rFonts w:ascii="Arial" w:hAnsi="Arial" w:cs="Arial"/>
          <w:sz w:val="22"/>
          <w:szCs w:val="22"/>
        </w:rPr>
      </w:pPr>
      <w:r w:rsidRPr="00C07304">
        <w:rPr>
          <w:rFonts w:ascii="Arial" w:hAnsi="Arial" w:cs="Arial"/>
          <w:sz w:val="22"/>
          <w:szCs w:val="22"/>
        </w:rPr>
        <w:t>5.- Por cada hoja impresa por medio de dispositivo informátic</w:t>
      </w:r>
      <w:r>
        <w:rPr>
          <w:rFonts w:ascii="Arial" w:hAnsi="Arial" w:cs="Arial"/>
          <w:sz w:val="22"/>
          <w:szCs w:val="22"/>
        </w:rPr>
        <w:t>o, tamaño carta u oficio. $ 0.</w:t>
      </w:r>
      <w:r w:rsidR="00D04B38">
        <w:rPr>
          <w:rFonts w:ascii="Arial" w:hAnsi="Arial" w:cs="Arial"/>
          <w:sz w:val="22"/>
          <w:szCs w:val="22"/>
        </w:rPr>
        <w:t>58</w:t>
      </w:r>
      <w:r w:rsidRPr="00C07304">
        <w:rPr>
          <w:rFonts w:ascii="Arial" w:hAnsi="Arial" w:cs="Arial"/>
          <w:sz w:val="22"/>
          <w:szCs w:val="22"/>
        </w:rPr>
        <w:t>.</w:t>
      </w:r>
    </w:p>
    <w:p w:rsidR="004C4BE1" w:rsidRPr="00C07304" w:rsidRDefault="004C4BE1" w:rsidP="004C4BE1">
      <w:pPr>
        <w:tabs>
          <w:tab w:val="left" w:pos="-709"/>
          <w:tab w:val="left" w:pos="284"/>
        </w:tabs>
        <w:contextualSpacing/>
        <w:jc w:val="both"/>
        <w:rPr>
          <w:rFonts w:ascii="Arial" w:hAnsi="Arial" w:cs="Arial"/>
          <w:sz w:val="22"/>
          <w:szCs w:val="22"/>
        </w:rPr>
      </w:pPr>
      <w:r w:rsidRPr="00C07304">
        <w:rPr>
          <w:rFonts w:ascii="Arial" w:hAnsi="Arial" w:cs="Arial"/>
          <w:sz w:val="22"/>
          <w:szCs w:val="22"/>
        </w:rPr>
        <w:t>6.- Expedición</w:t>
      </w:r>
      <w:r>
        <w:rPr>
          <w:rFonts w:ascii="Arial" w:hAnsi="Arial" w:cs="Arial"/>
          <w:sz w:val="22"/>
          <w:szCs w:val="22"/>
        </w:rPr>
        <w:t xml:space="preserve"> de copia simple de planos, $ </w:t>
      </w:r>
      <w:r w:rsidR="00D04B38">
        <w:rPr>
          <w:rFonts w:ascii="Arial" w:hAnsi="Arial" w:cs="Arial"/>
          <w:sz w:val="22"/>
          <w:szCs w:val="22"/>
        </w:rPr>
        <w:t>87</w:t>
      </w:r>
      <w:r>
        <w:rPr>
          <w:rFonts w:ascii="Arial" w:hAnsi="Arial" w:cs="Arial"/>
          <w:sz w:val="22"/>
          <w:szCs w:val="22"/>
        </w:rPr>
        <w:t>.00</w:t>
      </w:r>
      <w:r w:rsidRPr="00C07304">
        <w:rPr>
          <w:rFonts w:ascii="Arial" w:hAnsi="Arial" w:cs="Arial"/>
          <w:sz w:val="22"/>
          <w:szCs w:val="22"/>
        </w:rPr>
        <w:t>.</w:t>
      </w:r>
    </w:p>
    <w:p w:rsidR="004C4BE1" w:rsidRPr="00C07304" w:rsidRDefault="004C4BE1" w:rsidP="004C4BE1">
      <w:pPr>
        <w:tabs>
          <w:tab w:val="left" w:pos="-709"/>
          <w:tab w:val="left" w:pos="284"/>
        </w:tabs>
        <w:contextualSpacing/>
        <w:jc w:val="both"/>
        <w:rPr>
          <w:rFonts w:ascii="Arial" w:hAnsi="Arial" w:cs="Arial"/>
          <w:sz w:val="22"/>
          <w:szCs w:val="22"/>
        </w:rPr>
      </w:pPr>
      <w:r w:rsidRPr="00C07304">
        <w:rPr>
          <w:rFonts w:ascii="Arial" w:hAnsi="Arial" w:cs="Arial"/>
          <w:sz w:val="22"/>
          <w:szCs w:val="22"/>
        </w:rPr>
        <w:t>7.- Expedición de copi</w:t>
      </w:r>
      <w:r>
        <w:rPr>
          <w:rFonts w:ascii="Arial" w:hAnsi="Arial" w:cs="Arial"/>
          <w:sz w:val="22"/>
          <w:szCs w:val="22"/>
        </w:rPr>
        <w:t>a certificada de planos, $ 5</w:t>
      </w:r>
      <w:r w:rsidR="00D04B38">
        <w:rPr>
          <w:rFonts w:ascii="Arial" w:hAnsi="Arial" w:cs="Arial"/>
          <w:sz w:val="22"/>
          <w:szCs w:val="22"/>
        </w:rPr>
        <w:t>3.5</w:t>
      </w:r>
      <w:r>
        <w:rPr>
          <w:rFonts w:ascii="Arial" w:hAnsi="Arial" w:cs="Arial"/>
          <w:sz w:val="22"/>
          <w:szCs w:val="22"/>
        </w:rPr>
        <w:t>0</w:t>
      </w:r>
      <w:r w:rsidRPr="00C07304">
        <w:rPr>
          <w:rFonts w:ascii="Arial" w:hAnsi="Arial" w:cs="Arial"/>
          <w:sz w:val="22"/>
          <w:szCs w:val="22"/>
        </w:rPr>
        <w:t xml:space="preserve"> adicional a la anterior cuota.</w:t>
      </w:r>
    </w:p>
    <w:p w:rsidR="004C4BE1" w:rsidRPr="00C07304" w:rsidRDefault="004C4BE1" w:rsidP="004C4BE1">
      <w:pPr>
        <w:ind w:right="50"/>
        <w:rPr>
          <w:rFonts w:ascii="Arial" w:hAnsi="Arial" w:cs="Arial"/>
          <w:b/>
          <w:sz w:val="22"/>
          <w:szCs w:val="22"/>
        </w:rPr>
      </w:pPr>
    </w:p>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SECCIÓN VIII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POR LA EXPEDICIÓN DE LICENCIAS, PERMISOS,</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AUTORIZACIONES Y SERVICIOS DE CONTROL AMBIENTAL</w:t>
      </w:r>
    </w:p>
    <w:p w:rsidR="004C4BE1" w:rsidRPr="00C07304" w:rsidRDefault="004C4BE1" w:rsidP="004C4BE1">
      <w:pPr>
        <w:tabs>
          <w:tab w:val="left" w:pos="2780"/>
        </w:tabs>
        <w:jc w:val="center"/>
        <w:rPr>
          <w:rFonts w:ascii="Arial" w:hAnsi="Arial" w:cs="Arial"/>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40.-</w:t>
      </w:r>
      <w:r w:rsidRPr="00C07304">
        <w:rPr>
          <w:rFonts w:ascii="Arial" w:hAnsi="Arial" w:cs="Arial"/>
          <w:bCs/>
          <w:sz w:val="22"/>
          <w:szCs w:val="22"/>
        </w:rPr>
        <w:t xml:space="preserve"> Son objeto de estos derechos, los servicios prestados por las autoridades municipales por concepto de:</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l.- Por servicio de tala de árboles: se pagará de 10 y hasta 20 Unidades de Medida y Actualización; según las dimensiones del mismo.</w:t>
      </w:r>
    </w:p>
    <w:p w:rsidR="004C4BE1" w:rsidRPr="00C07304" w:rsidRDefault="004C4BE1" w:rsidP="004C4BE1">
      <w:pPr>
        <w:ind w:right="50"/>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sz w:val="22"/>
          <w:szCs w:val="22"/>
        </w:rPr>
        <w:t xml:space="preserve">II.- Por la expedición y refrendo de Licencias para la transportación de residuos no peligrosos </w:t>
      </w:r>
      <w:r w:rsidR="00C9359E">
        <w:rPr>
          <w:rFonts w:ascii="Arial" w:hAnsi="Arial" w:cs="Arial"/>
          <w:bCs/>
          <w:sz w:val="22"/>
          <w:szCs w:val="22"/>
        </w:rPr>
        <w:t>$</w:t>
      </w:r>
      <w:r>
        <w:rPr>
          <w:rFonts w:ascii="Arial" w:hAnsi="Arial" w:cs="Arial"/>
          <w:bCs/>
          <w:sz w:val="22"/>
          <w:szCs w:val="22"/>
        </w:rPr>
        <w:t>1,892.50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III.- Por la expedición y refrendo de licencias anuales para descarga de aguas residuales, de las empresas al alcantarillado municipal de:</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Pr>
          <w:rFonts w:ascii="Arial" w:hAnsi="Arial" w:cs="Arial"/>
          <w:bCs/>
          <w:sz w:val="22"/>
          <w:szCs w:val="22"/>
        </w:rPr>
        <w:t>$ 1,892.50</w:t>
      </w:r>
      <w:r w:rsidRPr="00C07304">
        <w:rPr>
          <w:rFonts w:ascii="Arial" w:hAnsi="Arial" w:cs="Arial"/>
          <w:bCs/>
          <w:sz w:val="22"/>
          <w:szCs w:val="22"/>
        </w:rPr>
        <w:t xml:space="preserve"> pesos para microempresas.</w:t>
      </w:r>
    </w:p>
    <w:p w:rsidR="004C4BE1" w:rsidRPr="00C07304" w:rsidRDefault="004C4BE1" w:rsidP="004C4BE1">
      <w:pPr>
        <w:jc w:val="both"/>
        <w:rPr>
          <w:rFonts w:ascii="Arial" w:hAnsi="Arial" w:cs="Arial"/>
          <w:bCs/>
          <w:sz w:val="22"/>
          <w:szCs w:val="22"/>
        </w:rPr>
      </w:pPr>
      <w:r>
        <w:rPr>
          <w:rFonts w:ascii="Arial" w:hAnsi="Arial" w:cs="Arial"/>
          <w:bCs/>
          <w:sz w:val="22"/>
          <w:szCs w:val="22"/>
        </w:rPr>
        <w:t>$ 3,611.00</w:t>
      </w:r>
      <w:r w:rsidRPr="00C07304">
        <w:rPr>
          <w:rFonts w:ascii="Arial" w:hAnsi="Arial" w:cs="Arial"/>
          <w:bCs/>
          <w:sz w:val="22"/>
          <w:szCs w:val="22"/>
        </w:rPr>
        <w:t xml:space="preserve"> pesos para empresas medianas.</w:t>
      </w:r>
    </w:p>
    <w:p w:rsidR="004C4BE1" w:rsidRPr="00C07304" w:rsidRDefault="004C4BE1" w:rsidP="004C4BE1">
      <w:pPr>
        <w:jc w:val="both"/>
        <w:rPr>
          <w:rFonts w:ascii="Arial" w:hAnsi="Arial" w:cs="Arial"/>
          <w:bCs/>
          <w:sz w:val="22"/>
          <w:szCs w:val="22"/>
        </w:rPr>
      </w:pPr>
      <w:r>
        <w:rPr>
          <w:rFonts w:ascii="Arial" w:hAnsi="Arial" w:cs="Arial"/>
          <w:bCs/>
          <w:sz w:val="22"/>
          <w:szCs w:val="22"/>
        </w:rPr>
        <w:t>$ 5,689.50</w:t>
      </w:r>
      <w:r w:rsidRPr="00C07304">
        <w:rPr>
          <w:rFonts w:ascii="Arial" w:hAnsi="Arial" w:cs="Arial"/>
          <w:bCs/>
          <w:sz w:val="22"/>
          <w:szCs w:val="22"/>
        </w:rPr>
        <w:t xml:space="preserve"> pesos para macro empresas.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IV.-Por la expedición y refrendo de licencia de recepción y evaluación de manifestación de impacto ambiental de las empresas será de:</w:t>
      </w:r>
    </w:p>
    <w:p w:rsidR="004C4BE1" w:rsidRPr="00C07304" w:rsidRDefault="004C4BE1" w:rsidP="004C4BE1">
      <w:pPr>
        <w:jc w:val="both"/>
        <w:rPr>
          <w:rFonts w:ascii="Arial" w:hAnsi="Arial" w:cs="Arial"/>
          <w:bCs/>
          <w:sz w:val="22"/>
          <w:szCs w:val="22"/>
        </w:rPr>
      </w:pPr>
      <w:r>
        <w:rPr>
          <w:rFonts w:ascii="Arial" w:hAnsi="Arial" w:cs="Arial"/>
          <w:bCs/>
          <w:sz w:val="22"/>
          <w:szCs w:val="22"/>
        </w:rPr>
        <w:t>$    304.00</w:t>
      </w:r>
      <w:r w:rsidRPr="00C07304">
        <w:rPr>
          <w:rFonts w:ascii="Arial" w:hAnsi="Arial" w:cs="Arial"/>
          <w:bCs/>
          <w:sz w:val="22"/>
          <w:szCs w:val="22"/>
        </w:rPr>
        <w:t xml:space="preserve"> pesos para microempresas.</w:t>
      </w:r>
    </w:p>
    <w:p w:rsidR="004C4BE1" w:rsidRPr="00C07304" w:rsidRDefault="004C4BE1" w:rsidP="004C4BE1">
      <w:pPr>
        <w:jc w:val="both"/>
        <w:rPr>
          <w:rFonts w:ascii="Arial" w:hAnsi="Arial" w:cs="Arial"/>
          <w:bCs/>
          <w:sz w:val="22"/>
          <w:szCs w:val="22"/>
        </w:rPr>
      </w:pPr>
      <w:r>
        <w:rPr>
          <w:rFonts w:ascii="Arial" w:hAnsi="Arial" w:cs="Arial"/>
          <w:bCs/>
          <w:sz w:val="22"/>
          <w:szCs w:val="22"/>
        </w:rPr>
        <w:t>$ 1,895.00</w:t>
      </w:r>
      <w:r w:rsidRPr="00C07304">
        <w:rPr>
          <w:rFonts w:ascii="Arial" w:hAnsi="Arial" w:cs="Arial"/>
          <w:bCs/>
          <w:sz w:val="22"/>
          <w:szCs w:val="22"/>
        </w:rPr>
        <w:t xml:space="preserve"> pesos para empresas medianas.</w:t>
      </w:r>
    </w:p>
    <w:p w:rsidR="004C4BE1" w:rsidRPr="00C07304" w:rsidRDefault="004C4BE1" w:rsidP="004C4BE1">
      <w:pPr>
        <w:jc w:val="both"/>
        <w:rPr>
          <w:rFonts w:ascii="Arial" w:hAnsi="Arial" w:cs="Arial"/>
          <w:bCs/>
          <w:sz w:val="22"/>
          <w:szCs w:val="22"/>
        </w:rPr>
      </w:pPr>
      <w:r>
        <w:rPr>
          <w:rFonts w:ascii="Arial" w:hAnsi="Arial" w:cs="Arial"/>
          <w:bCs/>
          <w:sz w:val="22"/>
          <w:szCs w:val="22"/>
        </w:rPr>
        <w:t>$ 5,740.00</w:t>
      </w:r>
      <w:r w:rsidRPr="00C07304">
        <w:rPr>
          <w:rFonts w:ascii="Arial" w:hAnsi="Arial" w:cs="Arial"/>
          <w:bCs/>
          <w:sz w:val="22"/>
          <w:szCs w:val="22"/>
        </w:rPr>
        <w:t xml:space="preserve"> pesos para macro empresas.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V.- Por la expedición y refrendo de Licencia de Funcionamiento, conforme al Reglamento Municipal de Desarrollo Sustentable y Protección al Ambiente, a los Códigos Municipales y Financiero vigentes en el Estado y a la Ley de Conservación Ecológica y Protección al Ambiente del Estado.</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lastRenderedPageBreak/>
        <w:t>1.- Con las siguientes tarifas:</w:t>
      </w:r>
    </w:p>
    <w:p w:rsidR="004C4BE1" w:rsidRPr="00C07304" w:rsidRDefault="004C4BE1" w:rsidP="004C4BE1">
      <w:pPr>
        <w:jc w:val="both"/>
        <w:rPr>
          <w:rFonts w:ascii="Arial" w:hAnsi="Arial" w:cs="Arial"/>
          <w:bCs/>
          <w:sz w:val="22"/>
          <w:szCs w:val="22"/>
        </w:rPr>
      </w:pPr>
      <w:r>
        <w:rPr>
          <w:rFonts w:ascii="Arial" w:hAnsi="Arial" w:cs="Arial"/>
          <w:bCs/>
          <w:sz w:val="22"/>
          <w:szCs w:val="22"/>
        </w:rPr>
        <w:t>$    304.00</w:t>
      </w:r>
      <w:r w:rsidRPr="00C07304">
        <w:rPr>
          <w:rFonts w:ascii="Arial" w:hAnsi="Arial" w:cs="Arial"/>
          <w:bCs/>
          <w:sz w:val="22"/>
          <w:szCs w:val="22"/>
        </w:rPr>
        <w:t xml:space="preserve"> pesos para microempresas.</w:t>
      </w:r>
    </w:p>
    <w:p w:rsidR="004C4BE1" w:rsidRPr="00C07304" w:rsidRDefault="004C4BE1" w:rsidP="004C4BE1">
      <w:pPr>
        <w:jc w:val="both"/>
        <w:rPr>
          <w:rFonts w:ascii="Arial" w:hAnsi="Arial" w:cs="Arial"/>
          <w:bCs/>
          <w:sz w:val="22"/>
          <w:szCs w:val="22"/>
        </w:rPr>
      </w:pPr>
      <w:r>
        <w:rPr>
          <w:rFonts w:ascii="Arial" w:hAnsi="Arial" w:cs="Arial"/>
          <w:bCs/>
          <w:sz w:val="22"/>
          <w:szCs w:val="22"/>
        </w:rPr>
        <w:t>$    757.50</w:t>
      </w:r>
      <w:r w:rsidRPr="00C07304">
        <w:rPr>
          <w:rFonts w:ascii="Arial" w:hAnsi="Arial" w:cs="Arial"/>
          <w:bCs/>
          <w:sz w:val="22"/>
          <w:szCs w:val="22"/>
        </w:rPr>
        <w:t xml:space="preserve"> pesos para empresas medianas.</w:t>
      </w:r>
    </w:p>
    <w:p w:rsidR="004C4BE1" w:rsidRPr="00C07304" w:rsidRDefault="004C4BE1" w:rsidP="004C4BE1">
      <w:pPr>
        <w:jc w:val="both"/>
        <w:rPr>
          <w:rFonts w:ascii="Arial" w:hAnsi="Arial" w:cs="Arial"/>
          <w:bCs/>
          <w:sz w:val="22"/>
          <w:szCs w:val="22"/>
        </w:rPr>
      </w:pPr>
      <w:r>
        <w:rPr>
          <w:rFonts w:ascii="Arial" w:hAnsi="Arial" w:cs="Arial"/>
          <w:bCs/>
          <w:sz w:val="22"/>
          <w:szCs w:val="22"/>
        </w:rPr>
        <w:t xml:space="preserve">$ 1,892.50 </w:t>
      </w:r>
      <w:r w:rsidRPr="00C07304">
        <w:rPr>
          <w:rFonts w:ascii="Arial" w:hAnsi="Arial" w:cs="Arial"/>
          <w:bCs/>
          <w:sz w:val="22"/>
          <w:szCs w:val="22"/>
        </w:rPr>
        <w:t>pesos para macro empresas.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2.-Para la tipificación del tamaño de las empresas se utilizarán los criterios señalados por la Secretaría de Economía del Gobierno Federal, así como por las Leyes y Reglamentos Federales aplicables en materia económica.</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VI.- Autorización de permisos para el uso de aguas residuales urbanas para fincas industriales </w:t>
      </w:r>
      <w:r>
        <w:rPr>
          <w:rFonts w:ascii="Arial" w:hAnsi="Arial" w:cs="Arial"/>
          <w:bCs/>
          <w:sz w:val="22"/>
          <w:szCs w:val="22"/>
        </w:rPr>
        <w:t>o agropecuarias, desde: $ 379.50 pesos y hasta $ 5,687.50</w:t>
      </w:r>
      <w:r w:rsidRPr="00C07304">
        <w:rPr>
          <w:rFonts w:ascii="Arial" w:hAnsi="Arial" w:cs="Arial"/>
          <w:bCs/>
          <w:sz w:val="22"/>
          <w:szCs w:val="22"/>
        </w:rPr>
        <w:t xml:space="preserve"> pesos.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VII.- Las actividades no comprendidas en las </w:t>
      </w:r>
      <w:r>
        <w:rPr>
          <w:rFonts w:ascii="Arial" w:hAnsi="Arial" w:cs="Arial"/>
          <w:bCs/>
          <w:sz w:val="22"/>
          <w:szCs w:val="22"/>
        </w:rPr>
        <w:t>fracciones anteriores $ 3,790.50</w:t>
      </w:r>
      <w:r w:rsidRPr="00C07304">
        <w:rPr>
          <w:rFonts w:ascii="Arial" w:hAnsi="Arial" w:cs="Arial"/>
          <w:bCs/>
          <w:sz w:val="22"/>
          <w:szCs w:val="22"/>
        </w:rPr>
        <w:t xml:space="preserve"> pesos,</w:t>
      </w:r>
      <w:r>
        <w:rPr>
          <w:rFonts w:ascii="Arial" w:hAnsi="Arial" w:cs="Arial"/>
          <w:bCs/>
          <w:sz w:val="22"/>
          <w:szCs w:val="22"/>
        </w:rPr>
        <w:t xml:space="preserve"> </w:t>
      </w:r>
      <w:r w:rsidRPr="00C07304">
        <w:rPr>
          <w:rFonts w:ascii="Arial" w:hAnsi="Arial" w:cs="Arial"/>
          <w:bCs/>
          <w:sz w:val="22"/>
          <w:szCs w:val="22"/>
        </w:rPr>
        <w:t>según corresponda, considerando las disposiciones jurídicas aplicables.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VIII.- Reimpresión de Licencia de Funcionamiento por</w:t>
      </w:r>
      <w:r>
        <w:rPr>
          <w:rFonts w:ascii="Arial" w:hAnsi="Arial" w:cs="Arial"/>
          <w:bCs/>
          <w:sz w:val="22"/>
          <w:szCs w:val="22"/>
        </w:rPr>
        <w:t xml:space="preserve"> reposición o extravío: $ 222.50</w:t>
      </w:r>
      <w:r w:rsidRPr="00C07304">
        <w:rPr>
          <w:rFonts w:ascii="Arial" w:hAnsi="Arial" w:cs="Arial"/>
          <w:bCs/>
          <w:sz w:val="22"/>
          <w:szCs w:val="22"/>
        </w:rPr>
        <w:t xml:space="preserve"> pesos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IX.- Para quienes refrenden sus Licencias de Funcionamiento</w:t>
      </w:r>
      <w:r>
        <w:rPr>
          <w:rFonts w:ascii="Arial" w:hAnsi="Arial" w:cs="Arial"/>
          <w:bCs/>
          <w:sz w:val="22"/>
          <w:szCs w:val="22"/>
        </w:rPr>
        <w:t xml:space="preserve"> durante el mes de enero de 2022</w:t>
      </w:r>
      <w:r w:rsidRPr="00C07304">
        <w:rPr>
          <w:rFonts w:ascii="Arial" w:hAnsi="Arial" w:cs="Arial"/>
          <w:bCs/>
          <w:sz w:val="22"/>
          <w:szCs w:val="22"/>
        </w:rPr>
        <w:t xml:space="preserve"> se otorgará un incentivo correspondiente a un 50% sobre la cuota que les corresponda pagar.</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X.- Autorizaciones para la transferencia de escombros y residuos: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1.- A los Micro generadores se recibirán Residuos de la Construcción y Demolición (RCD) material vegetal producto de las podas y residuos reciclables hasta un volumen no mayor de 3 metros cúbicos conforme en los finamientos que señale y autorice el ayuntamiento conforme a los siguientes costos: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   a.                    Particulares                     Burreros</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RCD</w:t>
      </w:r>
      <w:r w:rsidRPr="00C07304">
        <w:rPr>
          <w:rFonts w:ascii="Arial" w:hAnsi="Arial" w:cs="Arial"/>
          <w:bCs/>
          <w:sz w:val="22"/>
          <w:szCs w:val="22"/>
        </w:rPr>
        <w:tab/>
      </w:r>
      <w:r w:rsidRPr="00C07304">
        <w:rPr>
          <w:rFonts w:ascii="Arial" w:hAnsi="Arial" w:cs="Arial"/>
          <w:bCs/>
          <w:sz w:val="22"/>
          <w:szCs w:val="22"/>
        </w:rPr>
        <w:tab/>
        <w:t>$</w:t>
      </w:r>
      <w:r>
        <w:rPr>
          <w:rFonts w:ascii="Arial" w:hAnsi="Arial" w:cs="Arial"/>
          <w:bCs/>
          <w:sz w:val="22"/>
          <w:szCs w:val="22"/>
        </w:rPr>
        <w:t xml:space="preserve"> 150.50 pesos m3       $ 33.50</w:t>
      </w:r>
      <w:r w:rsidRPr="00C07304">
        <w:rPr>
          <w:rFonts w:ascii="Arial" w:hAnsi="Arial" w:cs="Arial"/>
          <w:bCs/>
          <w:sz w:val="22"/>
          <w:szCs w:val="22"/>
        </w:rPr>
        <w:t xml:space="preserve"> pesos m3.</w:t>
      </w:r>
    </w:p>
    <w:p w:rsidR="004C4BE1" w:rsidRPr="00C07304" w:rsidRDefault="004C4BE1" w:rsidP="004C4BE1">
      <w:pPr>
        <w:jc w:val="both"/>
        <w:rPr>
          <w:rFonts w:ascii="Arial" w:hAnsi="Arial" w:cs="Arial"/>
          <w:bCs/>
          <w:sz w:val="22"/>
          <w:szCs w:val="22"/>
        </w:rPr>
      </w:pPr>
      <w:r>
        <w:rPr>
          <w:rFonts w:ascii="Arial" w:hAnsi="Arial" w:cs="Arial"/>
          <w:bCs/>
          <w:sz w:val="22"/>
          <w:szCs w:val="22"/>
        </w:rPr>
        <w:t>Podas</w:t>
      </w:r>
      <w:r>
        <w:rPr>
          <w:rFonts w:ascii="Arial" w:hAnsi="Arial" w:cs="Arial"/>
          <w:bCs/>
          <w:sz w:val="22"/>
          <w:szCs w:val="22"/>
        </w:rPr>
        <w:tab/>
      </w:r>
      <w:r>
        <w:rPr>
          <w:rFonts w:ascii="Arial" w:hAnsi="Arial" w:cs="Arial"/>
          <w:bCs/>
          <w:sz w:val="22"/>
          <w:szCs w:val="22"/>
        </w:rPr>
        <w:tab/>
        <w:t>$  50.50</w:t>
      </w:r>
      <w:r w:rsidRPr="00C07304">
        <w:rPr>
          <w:rFonts w:ascii="Arial" w:hAnsi="Arial" w:cs="Arial"/>
          <w:bCs/>
          <w:sz w:val="22"/>
          <w:szCs w:val="22"/>
        </w:rPr>
        <w:t xml:space="preserve"> pesos m3       </w:t>
      </w:r>
      <w:r>
        <w:rPr>
          <w:rFonts w:ascii="Arial" w:hAnsi="Arial" w:cs="Arial"/>
          <w:bCs/>
          <w:sz w:val="22"/>
          <w:szCs w:val="22"/>
        </w:rPr>
        <w:t xml:space="preserve"> $ 18.00</w:t>
      </w:r>
      <w:r w:rsidRPr="00C07304">
        <w:rPr>
          <w:rFonts w:ascii="Arial" w:hAnsi="Arial" w:cs="Arial"/>
          <w:bCs/>
          <w:sz w:val="22"/>
          <w:szCs w:val="22"/>
        </w:rPr>
        <w:t xml:space="preserve"> pesos m3.</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Otros</w:t>
      </w:r>
      <w:r w:rsidRPr="00C07304">
        <w:rPr>
          <w:rFonts w:ascii="Arial" w:hAnsi="Arial" w:cs="Arial"/>
          <w:bCs/>
          <w:sz w:val="22"/>
          <w:szCs w:val="22"/>
        </w:rPr>
        <w:tab/>
        <w:t xml:space="preserve">           </w:t>
      </w:r>
      <w:r w:rsidR="00C9359E">
        <w:rPr>
          <w:rFonts w:ascii="Arial" w:hAnsi="Arial" w:cs="Arial"/>
          <w:bCs/>
          <w:sz w:val="22"/>
          <w:szCs w:val="22"/>
        </w:rPr>
        <w:t xml:space="preserve"> </w:t>
      </w:r>
      <w:r w:rsidRPr="00C07304">
        <w:rPr>
          <w:rFonts w:ascii="Arial" w:hAnsi="Arial" w:cs="Arial"/>
          <w:bCs/>
          <w:sz w:val="22"/>
          <w:szCs w:val="22"/>
        </w:rPr>
        <w:t xml:space="preserve">$ </w:t>
      </w:r>
      <w:r>
        <w:rPr>
          <w:rFonts w:ascii="Arial" w:hAnsi="Arial" w:cs="Arial"/>
          <w:bCs/>
          <w:sz w:val="22"/>
          <w:szCs w:val="22"/>
        </w:rPr>
        <w:t xml:space="preserve"> 50.50</w:t>
      </w:r>
      <w:r w:rsidRPr="00C07304">
        <w:rPr>
          <w:rFonts w:ascii="Arial" w:hAnsi="Arial" w:cs="Arial"/>
          <w:bCs/>
          <w:sz w:val="22"/>
          <w:szCs w:val="22"/>
        </w:rPr>
        <w:t xml:space="preserve"> pesos m3       </w:t>
      </w:r>
      <w:r>
        <w:rPr>
          <w:rFonts w:ascii="Arial" w:hAnsi="Arial" w:cs="Arial"/>
          <w:bCs/>
          <w:sz w:val="22"/>
          <w:szCs w:val="22"/>
        </w:rPr>
        <w:t xml:space="preserve"> $ 18.0</w:t>
      </w:r>
      <w:r w:rsidRPr="00C07304">
        <w:rPr>
          <w:rFonts w:ascii="Arial" w:hAnsi="Arial" w:cs="Arial"/>
          <w:bCs/>
          <w:sz w:val="22"/>
          <w:szCs w:val="22"/>
        </w:rPr>
        <w:t>0 pesos m3.</w:t>
      </w:r>
    </w:p>
    <w:p w:rsidR="004C4BE1" w:rsidRPr="00C07304" w:rsidRDefault="004C4BE1" w:rsidP="004C4BE1">
      <w:pPr>
        <w:rPr>
          <w:rFonts w:ascii="Arial" w:hAnsi="Arial" w:cs="Arial"/>
          <w:sz w:val="22"/>
          <w:szCs w:val="22"/>
        </w:rPr>
      </w:pPr>
      <w:r w:rsidRPr="00C07304">
        <w:rPr>
          <w:rFonts w:ascii="Arial" w:hAnsi="Arial" w:cs="Arial"/>
          <w:bCs/>
          <w:sz w:val="22"/>
          <w:szCs w:val="22"/>
        </w:rPr>
        <w:t xml:space="preserve">   b.   Autorización de la Licencia dos </w:t>
      </w:r>
      <w:r w:rsidRPr="00C07304">
        <w:rPr>
          <w:rFonts w:ascii="Arial" w:hAnsi="Arial" w:cs="Arial"/>
          <w:sz w:val="22"/>
          <w:szCs w:val="22"/>
        </w:rPr>
        <w:t>Unidades de Medida y Actualización.</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   c.  El servicio de recolección domicili</w:t>
      </w:r>
      <w:r>
        <w:rPr>
          <w:rFonts w:ascii="Arial" w:hAnsi="Arial" w:cs="Arial"/>
          <w:bCs/>
          <w:sz w:val="22"/>
          <w:szCs w:val="22"/>
        </w:rPr>
        <w:t>aria tendrá un costo de $ 192.00</w:t>
      </w:r>
      <w:r w:rsidRPr="00C07304">
        <w:rPr>
          <w:rFonts w:ascii="Arial" w:hAnsi="Arial" w:cs="Arial"/>
          <w:bCs/>
          <w:sz w:val="22"/>
          <w:szCs w:val="22"/>
        </w:rPr>
        <w:t xml:space="preserve"> pesos por metro cúbico.</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2.- A los Macro generadores se recibirán Residuos de la Construcción y Demolición (RCD), material vegetal producto de las podas y residuos reciclables en los confinamientos que señale y autorice el ayuntamiento conforme a los siguientes costos: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a) Transportistas</w:t>
      </w:r>
    </w:p>
    <w:p w:rsidR="004C4BE1" w:rsidRPr="00C07304" w:rsidRDefault="004C4BE1" w:rsidP="004C4BE1">
      <w:pPr>
        <w:jc w:val="both"/>
        <w:rPr>
          <w:rFonts w:ascii="Arial" w:hAnsi="Arial" w:cs="Arial"/>
          <w:bCs/>
          <w:sz w:val="22"/>
          <w:szCs w:val="22"/>
        </w:rPr>
      </w:pPr>
      <w:r>
        <w:rPr>
          <w:rFonts w:ascii="Arial" w:hAnsi="Arial" w:cs="Arial"/>
          <w:bCs/>
          <w:sz w:val="22"/>
          <w:szCs w:val="22"/>
        </w:rPr>
        <w:t xml:space="preserve">RCD </w:t>
      </w:r>
      <w:r>
        <w:rPr>
          <w:rFonts w:ascii="Arial" w:hAnsi="Arial" w:cs="Arial"/>
          <w:bCs/>
          <w:sz w:val="22"/>
          <w:szCs w:val="22"/>
        </w:rPr>
        <w:tab/>
        <w:t>$150.50</w:t>
      </w:r>
      <w:r w:rsidRPr="00C07304">
        <w:rPr>
          <w:rFonts w:ascii="Arial" w:hAnsi="Arial" w:cs="Arial"/>
          <w:bCs/>
          <w:sz w:val="22"/>
          <w:szCs w:val="22"/>
        </w:rPr>
        <w:t xml:space="preserve"> pesos metro cúbico</w:t>
      </w:r>
    </w:p>
    <w:p w:rsidR="004C4BE1" w:rsidRPr="00C07304" w:rsidRDefault="004C4BE1" w:rsidP="004C4BE1">
      <w:pPr>
        <w:jc w:val="both"/>
        <w:rPr>
          <w:rFonts w:ascii="Arial" w:hAnsi="Arial" w:cs="Arial"/>
          <w:bCs/>
          <w:sz w:val="22"/>
          <w:szCs w:val="22"/>
        </w:rPr>
      </w:pPr>
      <w:r>
        <w:rPr>
          <w:rFonts w:ascii="Arial" w:hAnsi="Arial" w:cs="Arial"/>
          <w:bCs/>
          <w:sz w:val="22"/>
          <w:szCs w:val="22"/>
        </w:rPr>
        <w:t>Podas</w:t>
      </w:r>
      <w:r>
        <w:rPr>
          <w:rFonts w:ascii="Arial" w:hAnsi="Arial" w:cs="Arial"/>
          <w:bCs/>
          <w:sz w:val="22"/>
          <w:szCs w:val="22"/>
        </w:rPr>
        <w:tab/>
        <w:t>$ 50.00</w:t>
      </w:r>
      <w:r w:rsidRPr="00C07304">
        <w:rPr>
          <w:rFonts w:ascii="Arial" w:hAnsi="Arial" w:cs="Arial"/>
          <w:bCs/>
          <w:sz w:val="22"/>
          <w:szCs w:val="22"/>
        </w:rPr>
        <w:t xml:space="preserve"> pesos metro cúbico.</w:t>
      </w:r>
    </w:p>
    <w:p w:rsidR="004C4BE1" w:rsidRPr="00C07304" w:rsidRDefault="004C4BE1" w:rsidP="004C4BE1">
      <w:pPr>
        <w:jc w:val="both"/>
        <w:rPr>
          <w:rFonts w:ascii="Arial" w:hAnsi="Arial" w:cs="Arial"/>
          <w:bCs/>
          <w:sz w:val="22"/>
          <w:szCs w:val="22"/>
        </w:rPr>
      </w:pPr>
      <w:r>
        <w:rPr>
          <w:rFonts w:ascii="Arial" w:hAnsi="Arial" w:cs="Arial"/>
          <w:bCs/>
          <w:sz w:val="22"/>
          <w:szCs w:val="22"/>
        </w:rPr>
        <w:t xml:space="preserve">Otros </w:t>
      </w:r>
      <w:r>
        <w:rPr>
          <w:rFonts w:ascii="Arial" w:hAnsi="Arial" w:cs="Arial"/>
          <w:bCs/>
          <w:sz w:val="22"/>
          <w:szCs w:val="22"/>
        </w:rPr>
        <w:tab/>
        <w:t>$ 50.00</w:t>
      </w:r>
      <w:r w:rsidRPr="00C07304">
        <w:rPr>
          <w:rFonts w:ascii="Arial" w:hAnsi="Arial" w:cs="Arial"/>
          <w:bCs/>
          <w:sz w:val="22"/>
          <w:szCs w:val="22"/>
        </w:rPr>
        <w:t xml:space="preserve"> pesos metro cúbico.</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b) Autorización de la Licencia cinco </w:t>
      </w:r>
      <w:r w:rsidRPr="00C07304">
        <w:rPr>
          <w:rFonts w:ascii="Arial" w:hAnsi="Arial" w:cs="Arial"/>
          <w:sz w:val="22"/>
          <w:szCs w:val="22"/>
        </w:rPr>
        <w:t>Unidades de Medida y Actualización.</w:t>
      </w:r>
    </w:p>
    <w:p w:rsidR="004C4BE1" w:rsidRPr="00C07304" w:rsidRDefault="004C4BE1" w:rsidP="004C4BE1">
      <w:pPr>
        <w:tabs>
          <w:tab w:val="left" w:pos="1139"/>
        </w:tabs>
        <w:jc w:val="both"/>
        <w:rPr>
          <w:rFonts w:ascii="Arial" w:hAnsi="Arial" w:cs="Arial"/>
          <w:bCs/>
          <w:sz w:val="22"/>
          <w:szCs w:val="22"/>
        </w:rPr>
      </w:pPr>
    </w:p>
    <w:p w:rsidR="004C4BE1" w:rsidRPr="00C07304" w:rsidRDefault="004C4BE1" w:rsidP="004C4BE1">
      <w:pPr>
        <w:jc w:val="both"/>
        <w:rPr>
          <w:rFonts w:ascii="Arial" w:eastAsia="Calibri" w:hAnsi="Arial" w:cs="Arial"/>
          <w:sz w:val="22"/>
          <w:szCs w:val="22"/>
        </w:rPr>
      </w:pPr>
      <w:r w:rsidRPr="00C07304">
        <w:rPr>
          <w:rFonts w:ascii="Arial" w:eastAsia="Calibri" w:hAnsi="Arial" w:cs="Arial"/>
          <w:sz w:val="22"/>
          <w:szCs w:val="22"/>
        </w:rPr>
        <w:t xml:space="preserve">XI.- Por la expedición de Licencia de Funcionamiento de las centrales productoras de energía termoeléctrica, térmica solar, hidroeléctrica, eólica, fotovoltaica, aerogeneradores, o similares, así como </w:t>
      </w:r>
      <w:r w:rsidRPr="00C07304">
        <w:rPr>
          <w:rFonts w:ascii="Arial" w:eastAsia="Calibri" w:hAnsi="Arial" w:cs="Arial"/>
          <w:sz w:val="22"/>
          <w:szCs w:val="22"/>
        </w:rPr>
        <w:lastRenderedPageBreak/>
        <w:t>de las edificaciones para la extracción del gas de lutitas o gas shale, gas natural y gas no asociado y los pozos para la extracción de cualquier hidrocarburo, se cobrará anualmente la siguiente tarifa:</w:t>
      </w:r>
    </w:p>
    <w:p w:rsidR="004C4BE1" w:rsidRPr="00C07304" w:rsidRDefault="004C4BE1" w:rsidP="004C4BE1">
      <w:pPr>
        <w:jc w:val="both"/>
        <w:rPr>
          <w:rFonts w:ascii="Arial" w:eastAsia="Calibri" w:hAnsi="Arial" w:cs="Arial"/>
          <w:sz w:val="22"/>
          <w:szCs w:val="22"/>
        </w:rPr>
      </w:pPr>
    </w:p>
    <w:p w:rsidR="004C4BE1" w:rsidRPr="00C07304" w:rsidRDefault="004C4BE1" w:rsidP="004C4BE1">
      <w:pPr>
        <w:jc w:val="both"/>
        <w:rPr>
          <w:rFonts w:ascii="Arial" w:eastAsia="Calibri" w:hAnsi="Arial" w:cs="Arial"/>
          <w:sz w:val="22"/>
          <w:szCs w:val="22"/>
        </w:rPr>
      </w:pPr>
      <w:r w:rsidRPr="00C07304">
        <w:rPr>
          <w:rFonts w:ascii="Arial" w:eastAsia="Calibri" w:hAnsi="Arial" w:cs="Arial"/>
          <w:sz w:val="22"/>
          <w:szCs w:val="22"/>
        </w:rPr>
        <w:t>1.- Edificación para la extracción de gas de</w:t>
      </w:r>
      <w:r>
        <w:rPr>
          <w:rFonts w:ascii="Arial" w:eastAsia="Calibri" w:hAnsi="Arial" w:cs="Arial"/>
          <w:sz w:val="22"/>
          <w:szCs w:val="22"/>
        </w:rPr>
        <w:t xml:space="preserve"> lutitas o gas shale $ 33,368.00</w:t>
      </w:r>
      <w:r w:rsidRPr="00C07304">
        <w:rPr>
          <w:rFonts w:ascii="Arial" w:eastAsia="Calibri" w:hAnsi="Arial" w:cs="Arial"/>
          <w:sz w:val="22"/>
          <w:szCs w:val="22"/>
        </w:rPr>
        <w:t xml:space="preserve"> por cada unidad. </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2.- Edificación productora de energía termoeléctrica, térmica solar, hidroeléctrica, eólica, fotovoltaica, aerogenerador o similares, $ </w:t>
      </w:r>
      <w:r>
        <w:rPr>
          <w:rFonts w:ascii="Arial" w:eastAsia="Calibri" w:hAnsi="Arial" w:cs="Arial"/>
          <w:sz w:val="22"/>
          <w:szCs w:val="22"/>
        </w:rPr>
        <w:t>33,368.00</w:t>
      </w:r>
      <w:r w:rsidRPr="00C07304">
        <w:rPr>
          <w:rFonts w:ascii="Arial" w:eastAsia="Calibri" w:hAnsi="Arial" w:cs="Arial"/>
          <w:sz w:val="22"/>
          <w:szCs w:val="22"/>
        </w:rPr>
        <w:t xml:space="preserve"> </w:t>
      </w:r>
      <w:r w:rsidRPr="00C07304">
        <w:rPr>
          <w:rFonts w:ascii="Arial" w:hAnsi="Arial" w:cs="Arial"/>
          <w:sz w:val="22"/>
          <w:szCs w:val="22"/>
        </w:rPr>
        <w:t>por cada aerogenerador o unidad.</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3.- Edificación para la extracción de Gas Natural $ </w:t>
      </w:r>
      <w:r>
        <w:rPr>
          <w:rFonts w:ascii="Arial" w:eastAsia="Calibri" w:hAnsi="Arial" w:cs="Arial"/>
          <w:sz w:val="22"/>
          <w:szCs w:val="22"/>
        </w:rPr>
        <w:t>33,368.00</w:t>
      </w:r>
      <w:r w:rsidRPr="00C07304">
        <w:rPr>
          <w:rFonts w:ascii="Arial" w:eastAsia="Calibri" w:hAnsi="Arial" w:cs="Arial"/>
          <w:sz w:val="22"/>
          <w:szCs w:val="22"/>
        </w:rPr>
        <w:t xml:space="preserve"> </w:t>
      </w:r>
      <w:r w:rsidRPr="00C07304">
        <w:rPr>
          <w:rFonts w:ascii="Arial" w:hAnsi="Arial" w:cs="Arial"/>
          <w:sz w:val="22"/>
          <w:szCs w:val="22"/>
        </w:rPr>
        <w:t>por cada unidad.</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4.- Edificación para la extracción de Gas No Asociado $ </w:t>
      </w:r>
      <w:r>
        <w:rPr>
          <w:rFonts w:ascii="Arial" w:eastAsia="Calibri" w:hAnsi="Arial" w:cs="Arial"/>
          <w:sz w:val="22"/>
          <w:szCs w:val="22"/>
        </w:rPr>
        <w:t>33,368.00</w:t>
      </w:r>
      <w:r w:rsidRPr="00C07304">
        <w:rPr>
          <w:rFonts w:ascii="Arial" w:eastAsia="Calibri" w:hAnsi="Arial" w:cs="Arial"/>
          <w:sz w:val="22"/>
          <w:szCs w:val="22"/>
        </w:rPr>
        <w:t xml:space="preserve"> </w:t>
      </w:r>
      <w:r w:rsidRPr="00C07304">
        <w:rPr>
          <w:rFonts w:ascii="Arial" w:hAnsi="Arial" w:cs="Arial"/>
          <w:sz w:val="22"/>
          <w:szCs w:val="22"/>
        </w:rPr>
        <w:t>por cada unidad.</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5.-Por perforación en pozos verticales y direccionales en el área específica a yacimientos convencionales (Roca Reservorio) en trampas estructurales en el que se encuentre el hidrocarburo  </w:t>
      </w:r>
      <w:r w:rsidR="00C9359E">
        <w:rPr>
          <w:rFonts w:ascii="Arial" w:hAnsi="Arial" w:cs="Arial"/>
          <w:sz w:val="22"/>
          <w:szCs w:val="22"/>
        </w:rPr>
        <w:t>$</w:t>
      </w:r>
      <w:r>
        <w:rPr>
          <w:rFonts w:ascii="Arial" w:eastAsia="Calibri" w:hAnsi="Arial" w:cs="Arial"/>
          <w:sz w:val="22"/>
          <w:szCs w:val="22"/>
        </w:rPr>
        <w:t>33,368.00</w:t>
      </w:r>
      <w:r w:rsidRPr="00C07304">
        <w:rPr>
          <w:rFonts w:ascii="Arial" w:eastAsia="Calibri" w:hAnsi="Arial" w:cs="Arial"/>
          <w:sz w:val="22"/>
          <w:szCs w:val="22"/>
        </w:rPr>
        <w:t xml:space="preserve"> </w:t>
      </w:r>
      <w:r w:rsidRPr="00C07304">
        <w:rPr>
          <w:rFonts w:ascii="Arial" w:hAnsi="Arial" w:cs="Arial"/>
          <w:sz w:val="22"/>
          <w:szCs w:val="22"/>
        </w:rPr>
        <w:t>por cada pozo.</w:t>
      </w: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6.- Por perforación de pozo para la extracción de cualquier hidrocarburo $ </w:t>
      </w:r>
      <w:r>
        <w:rPr>
          <w:rFonts w:ascii="Arial" w:eastAsia="Calibri" w:hAnsi="Arial" w:cs="Arial"/>
          <w:sz w:val="22"/>
          <w:szCs w:val="22"/>
        </w:rPr>
        <w:t>33,368.00</w:t>
      </w:r>
      <w:r w:rsidRPr="00C07304">
        <w:rPr>
          <w:rFonts w:ascii="Arial" w:eastAsia="Calibri" w:hAnsi="Arial" w:cs="Arial"/>
          <w:sz w:val="22"/>
          <w:szCs w:val="22"/>
        </w:rPr>
        <w:t xml:space="preserve"> </w:t>
      </w:r>
      <w:r w:rsidRPr="00C07304">
        <w:rPr>
          <w:rFonts w:ascii="Arial" w:hAnsi="Arial" w:cs="Arial"/>
          <w:sz w:val="22"/>
          <w:szCs w:val="22"/>
        </w:rPr>
        <w:t>por cada pozo.</w:t>
      </w: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DÉCIMO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DERECHOS POR EL USO O APROVECHAMIENTO DE</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BIENES DEL DOMINIO PÚBLICO DEL MUNICIPIO</w:t>
      </w:r>
    </w:p>
    <w:p w:rsidR="004C4BE1" w:rsidRPr="00C07304" w:rsidRDefault="004C4BE1"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SERVICIOS DE ARRASTRE Y ALMACENAJE</w:t>
      </w:r>
    </w:p>
    <w:p w:rsidR="004C4BE1" w:rsidRPr="00C07304" w:rsidRDefault="004C4BE1" w:rsidP="004C4BE1">
      <w:pPr>
        <w:ind w:right="50"/>
        <w:jc w:val="both"/>
        <w:rPr>
          <w:rFonts w:ascii="Arial" w:hAnsi="Arial" w:cs="Arial"/>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41.-</w:t>
      </w:r>
      <w:r w:rsidRPr="00C07304">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4C4BE1" w:rsidRPr="00C07304" w:rsidRDefault="004C4BE1" w:rsidP="004C4BE1">
      <w:pPr>
        <w:ind w:right="50"/>
        <w:jc w:val="both"/>
        <w:rPr>
          <w:rFonts w:ascii="Arial" w:hAnsi="Arial" w:cs="Arial"/>
          <w:bCs/>
          <w:sz w:val="22"/>
          <w:szCs w:val="22"/>
        </w:rPr>
      </w:pPr>
    </w:p>
    <w:p w:rsidR="004C4BE1" w:rsidRPr="00C07304" w:rsidRDefault="004C4BE1" w:rsidP="004C4BE1">
      <w:pPr>
        <w:ind w:right="50"/>
        <w:jc w:val="both"/>
        <w:rPr>
          <w:rFonts w:ascii="Arial" w:hAnsi="Arial" w:cs="Arial"/>
          <w:sz w:val="22"/>
          <w:szCs w:val="22"/>
        </w:rPr>
      </w:pPr>
      <w:r w:rsidRPr="00C07304">
        <w:rPr>
          <w:rFonts w:ascii="Arial" w:hAnsi="Arial" w:cs="Arial"/>
          <w:sz w:val="22"/>
          <w:szCs w:val="22"/>
        </w:rPr>
        <w:t>Las cuotas correspondientes por servicios de Arrastre y Almacenaje, serán las siguientes:</w:t>
      </w:r>
    </w:p>
    <w:p w:rsidR="004C4BE1" w:rsidRPr="00C07304" w:rsidRDefault="004C4BE1" w:rsidP="004C4BE1">
      <w:pPr>
        <w:ind w:right="50"/>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Almacenaje: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Pensión, corralón por camión, camioneta y automóvil, diariamente la siguiente cuota:</w:t>
      </w:r>
    </w:p>
    <w:p w:rsidR="004C4BE1" w:rsidRPr="00C07304" w:rsidRDefault="004C4BE1" w:rsidP="004C4BE1">
      <w:pPr>
        <w:jc w:val="both"/>
        <w:rPr>
          <w:rFonts w:ascii="Arial" w:hAnsi="Arial" w:cs="Arial"/>
          <w:sz w:val="22"/>
          <w:szCs w:val="22"/>
        </w:rPr>
      </w:pPr>
    </w:p>
    <w:p w:rsidR="004C4BE1" w:rsidRPr="007076AD" w:rsidRDefault="004C4BE1" w:rsidP="004C4BE1">
      <w:pPr>
        <w:tabs>
          <w:tab w:val="left" w:pos="3969"/>
        </w:tabs>
        <w:jc w:val="both"/>
        <w:rPr>
          <w:rFonts w:ascii="Arial" w:hAnsi="Arial" w:cs="Arial"/>
          <w:bCs/>
          <w:sz w:val="22"/>
          <w:szCs w:val="22"/>
        </w:rPr>
      </w:pPr>
      <w:r w:rsidRPr="007076AD">
        <w:rPr>
          <w:rFonts w:ascii="Arial" w:hAnsi="Arial" w:cs="Arial"/>
          <w:sz w:val="22"/>
          <w:szCs w:val="22"/>
        </w:rPr>
        <w:t>a).- Automóvil</w:t>
      </w:r>
      <w:r w:rsidRPr="007076AD">
        <w:rPr>
          <w:rFonts w:ascii="Arial" w:hAnsi="Arial" w:cs="Arial"/>
          <w:sz w:val="22"/>
          <w:szCs w:val="22"/>
        </w:rPr>
        <w:tab/>
      </w:r>
      <w:r>
        <w:rPr>
          <w:rFonts w:ascii="Arial" w:hAnsi="Arial" w:cs="Arial"/>
          <w:bCs/>
          <w:sz w:val="22"/>
          <w:szCs w:val="22"/>
        </w:rPr>
        <w:t>$ 41.50</w:t>
      </w:r>
      <w:r w:rsidRPr="007076AD">
        <w:rPr>
          <w:rFonts w:ascii="Arial" w:hAnsi="Arial" w:cs="Arial"/>
          <w:bCs/>
          <w:sz w:val="22"/>
          <w:szCs w:val="22"/>
        </w:rPr>
        <w:t>.</w:t>
      </w:r>
    </w:p>
    <w:p w:rsidR="004C4BE1" w:rsidRPr="007076AD" w:rsidRDefault="004C4BE1" w:rsidP="004C4BE1">
      <w:pPr>
        <w:tabs>
          <w:tab w:val="left" w:pos="3969"/>
        </w:tabs>
        <w:jc w:val="both"/>
        <w:rPr>
          <w:rFonts w:ascii="Arial" w:hAnsi="Arial" w:cs="Arial"/>
          <w:sz w:val="22"/>
          <w:szCs w:val="22"/>
        </w:rPr>
      </w:pPr>
      <w:r w:rsidRPr="007076AD">
        <w:rPr>
          <w:rFonts w:ascii="Arial" w:hAnsi="Arial" w:cs="Arial"/>
          <w:sz w:val="22"/>
          <w:szCs w:val="22"/>
        </w:rPr>
        <w:t>b).- Camioneta</w:t>
      </w:r>
      <w:r w:rsidRPr="007076AD">
        <w:rPr>
          <w:rFonts w:ascii="Arial" w:hAnsi="Arial" w:cs="Arial"/>
          <w:sz w:val="22"/>
          <w:szCs w:val="22"/>
        </w:rPr>
        <w:tab/>
      </w:r>
      <w:r>
        <w:rPr>
          <w:rFonts w:ascii="Arial" w:hAnsi="Arial" w:cs="Arial"/>
          <w:bCs/>
          <w:sz w:val="22"/>
          <w:szCs w:val="22"/>
        </w:rPr>
        <w:t>$ 65.50</w:t>
      </w:r>
      <w:r w:rsidRPr="007076AD">
        <w:rPr>
          <w:rFonts w:ascii="Arial" w:hAnsi="Arial" w:cs="Arial"/>
          <w:bCs/>
          <w:sz w:val="22"/>
          <w:szCs w:val="22"/>
        </w:rPr>
        <w:t>.</w:t>
      </w:r>
    </w:p>
    <w:p w:rsidR="004C4BE1" w:rsidRPr="007076AD" w:rsidRDefault="004C4BE1" w:rsidP="004C4BE1">
      <w:pPr>
        <w:tabs>
          <w:tab w:val="left" w:pos="3969"/>
        </w:tabs>
        <w:jc w:val="both"/>
        <w:rPr>
          <w:rFonts w:ascii="Arial" w:hAnsi="Arial" w:cs="Arial"/>
          <w:bCs/>
          <w:sz w:val="22"/>
          <w:szCs w:val="22"/>
        </w:rPr>
      </w:pPr>
      <w:r w:rsidRPr="007076AD">
        <w:rPr>
          <w:rFonts w:ascii="Arial" w:hAnsi="Arial" w:cs="Arial"/>
          <w:sz w:val="22"/>
          <w:szCs w:val="22"/>
        </w:rPr>
        <w:t>c).- Camión</w:t>
      </w:r>
      <w:r w:rsidRPr="007076AD">
        <w:rPr>
          <w:rFonts w:ascii="Arial" w:hAnsi="Arial" w:cs="Arial"/>
          <w:sz w:val="22"/>
          <w:szCs w:val="22"/>
        </w:rPr>
        <w:tab/>
      </w:r>
      <w:r>
        <w:rPr>
          <w:rFonts w:ascii="Arial" w:hAnsi="Arial" w:cs="Arial"/>
          <w:bCs/>
          <w:sz w:val="22"/>
          <w:szCs w:val="22"/>
        </w:rPr>
        <w:t>$ 99.00</w:t>
      </w:r>
      <w:r w:rsidRPr="007076AD">
        <w:rPr>
          <w:rFonts w:ascii="Arial" w:hAnsi="Arial" w:cs="Arial"/>
          <w:bCs/>
          <w:sz w:val="22"/>
          <w:szCs w:val="22"/>
        </w:rPr>
        <w:t>.</w:t>
      </w:r>
    </w:p>
    <w:p w:rsidR="004C4BE1" w:rsidRPr="007076AD" w:rsidRDefault="004C4BE1" w:rsidP="004C4BE1">
      <w:pPr>
        <w:tabs>
          <w:tab w:val="left" w:pos="3969"/>
        </w:tabs>
        <w:jc w:val="both"/>
        <w:rPr>
          <w:rFonts w:ascii="Arial" w:hAnsi="Arial" w:cs="Arial"/>
          <w:bCs/>
          <w:sz w:val="22"/>
          <w:szCs w:val="22"/>
        </w:rPr>
      </w:pPr>
      <w:r>
        <w:rPr>
          <w:rFonts w:ascii="Arial" w:hAnsi="Arial" w:cs="Arial"/>
          <w:bCs/>
          <w:sz w:val="22"/>
          <w:szCs w:val="22"/>
        </w:rPr>
        <w:t>d).- Motocicleta</w:t>
      </w:r>
      <w:r>
        <w:rPr>
          <w:rFonts w:ascii="Arial" w:hAnsi="Arial" w:cs="Arial"/>
          <w:bCs/>
          <w:sz w:val="22"/>
          <w:szCs w:val="22"/>
        </w:rPr>
        <w:tab/>
        <w:t>$ 19.50</w:t>
      </w:r>
      <w:r w:rsidRPr="007076AD">
        <w:rPr>
          <w:rFonts w:ascii="Arial" w:hAnsi="Arial" w:cs="Arial"/>
          <w:bCs/>
          <w:sz w:val="22"/>
          <w:szCs w:val="22"/>
        </w:rPr>
        <w:t>.</w:t>
      </w:r>
    </w:p>
    <w:p w:rsidR="004C4BE1" w:rsidRPr="007076AD" w:rsidRDefault="004C4BE1" w:rsidP="004C4BE1">
      <w:pPr>
        <w:tabs>
          <w:tab w:val="left" w:pos="3969"/>
        </w:tabs>
        <w:jc w:val="both"/>
        <w:rPr>
          <w:rFonts w:ascii="Arial" w:hAnsi="Arial" w:cs="Arial"/>
          <w:bCs/>
          <w:sz w:val="22"/>
          <w:szCs w:val="22"/>
        </w:rPr>
      </w:pPr>
      <w:r>
        <w:rPr>
          <w:rFonts w:ascii="Arial" w:hAnsi="Arial" w:cs="Arial"/>
          <w:bCs/>
          <w:sz w:val="22"/>
          <w:szCs w:val="22"/>
        </w:rPr>
        <w:t>e).- Bicicleta</w:t>
      </w:r>
      <w:r>
        <w:rPr>
          <w:rFonts w:ascii="Arial" w:hAnsi="Arial" w:cs="Arial"/>
          <w:bCs/>
          <w:sz w:val="22"/>
          <w:szCs w:val="22"/>
        </w:rPr>
        <w:tab/>
        <w:t>$   6.50</w:t>
      </w:r>
      <w:r w:rsidRPr="007076AD">
        <w:rPr>
          <w:rFonts w:ascii="Arial" w:hAnsi="Arial" w:cs="Arial"/>
          <w:bCs/>
          <w:sz w:val="22"/>
          <w:szCs w:val="22"/>
        </w:rPr>
        <w:t>.</w:t>
      </w:r>
    </w:p>
    <w:p w:rsidR="004C4BE1" w:rsidRPr="007076AD"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7076AD">
        <w:rPr>
          <w:rFonts w:ascii="Arial" w:hAnsi="Arial" w:cs="Arial"/>
          <w:sz w:val="22"/>
          <w:szCs w:val="22"/>
        </w:rPr>
        <w:t>Si estas tarifas son cubiertas en los plazos señalados, se otorgarán los siguientes incentivos:</w:t>
      </w:r>
    </w:p>
    <w:p w:rsidR="004C4BE1" w:rsidRPr="00C07304" w:rsidRDefault="004C4BE1" w:rsidP="004C4BE1">
      <w:pPr>
        <w:jc w:val="both"/>
        <w:rPr>
          <w:rFonts w:ascii="Arial" w:hAnsi="Arial" w:cs="Arial"/>
          <w:sz w:val="22"/>
          <w:szCs w:val="22"/>
        </w:rPr>
      </w:pPr>
      <w:r w:rsidRPr="00C07304">
        <w:rPr>
          <w:rFonts w:ascii="Arial" w:hAnsi="Arial" w:cs="Arial"/>
          <w:sz w:val="22"/>
          <w:szCs w:val="22"/>
        </w:rPr>
        <w:t>Si es liquidada antes de 8 días naturales 50%.</w:t>
      </w:r>
    </w:p>
    <w:p w:rsidR="004C4BE1" w:rsidRPr="00C07304" w:rsidRDefault="004C4BE1" w:rsidP="004C4BE1">
      <w:pPr>
        <w:jc w:val="both"/>
        <w:rPr>
          <w:rFonts w:ascii="Arial" w:hAnsi="Arial" w:cs="Arial"/>
          <w:sz w:val="22"/>
          <w:szCs w:val="22"/>
        </w:rPr>
      </w:pPr>
      <w:r w:rsidRPr="00C07304">
        <w:rPr>
          <w:rFonts w:ascii="Arial" w:hAnsi="Arial" w:cs="Arial"/>
          <w:sz w:val="22"/>
          <w:szCs w:val="22"/>
        </w:rPr>
        <w:t>Si es liquidada antes de 16 días naturales 25%.</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Arrastre: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Por traslado de automóviles y motocicletas se cubrirá una cuota por vehículo hasta diez Unidades de Medida y Actualización.</w:t>
      </w: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 xml:space="preserve"> 2.- Por traslado de remolques, camionetas y camiones, según el tamaño y tonelaje, se cubrirá una cuota hasta quince Unidades de Medida y Actualización.</w:t>
      </w:r>
    </w:p>
    <w:p w:rsidR="004C4BE1" w:rsidRPr="00C07304" w:rsidRDefault="004C4BE1" w:rsidP="004C4BE1">
      <w:pPr>
        <w:jc w:val="both"/>
        <w:rPr>
          <w:rFonts w:ascii="Arial" w:hAnsi="Arial" w:cs="Arial"/>
          <w:sz w:val="22"/>
          <w:szCs w:val="22"/>
        </w:rPr>
      </w:pPr>
      <w:r w:rsidRPr="00C07304">
        <w:rPr>
          <w:rFonts w:ascii="Arial" w:hAnsi="Arial" w:cs="Arial"/>
          <w:sz w:val="22"/>
          <w:szCs w:val="22"/>
        </w:rPr>
        <w:t>El convenio con el concesionario deberá tener autorización del Cabildo.</w:t>
      </w: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PROVENIENTES DE LA OCUPACIÓN DE LAS VÍAS PÚBLICAS</w:t>
      </w:r>
    </w:p>
    <w:p w:rsidR="004C4BE1" w:rsidRPr="00C07304" w:rsidRDefault="004C4BE1" w:rsidP="004C4BE1">
      <w:pPr>
        <w:ind w:right="50"/>
        <w:jc w:val="center"/>
        <w:rPr>
          <w:rFonts w:ascii="Arial" w:hAnsi="Arial" w:cs="Arial"/>
          <w:b/>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
          <w:sz w:val="22"/>
          <w:szCs w:val="22"/>
        </w:rPr>
        <w:t xml:space="preserve">ARTÍCULO 42.- </w:t>
      </w:r>
      <w:r w:rsidRPr="00C07304">
        <w:rPr>
          <w:rFonts w:ascii="Arial" w:hAnsi="Arial" w:cs="Arial"/>
          <w:bCs/>
          <w:sz w:val="22"/>
          <w:szCs w:val="22"/>
        </w:rPr>
        <w:t>Son objeto de estos derechos, la ocupación temporal de la superficie limitada bajo el control del Municipio, para el estacionamiento de vehículos.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Las cuotas correspondientes por ocupación de las vías públicas, serán las siguientes: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sz w:val="22"/>
          <w:szCs w:val="22"/>
        </w:rPr>
        <w:t xml:space="preserve">I.- Por los exclusivos que seguridad, entrada y salida de estacionamiento público, por cada 6.5 mts. lineales pagarán en forma mensual el equivalente a 10 Unidades de Medida y Actualización, los horarios de exclusividad se fijarán por la Dirección de </w:t>
      </w:r>
      <w:r w:rsidRPr="00C07304">
        <w:rPr>
          <w:rFonts w:ascii="Arial" w:hAnsi="Arial" w:cs="Arial"/>
          <w:bCs/>
          <w:sz w:val="22"/>
          <w:szCs w:val="22"/>
        </w:rPr>
        <w:t xml:space="preserve">Tránsito y Vialidad.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II.- Por los exclusivos que se concedan para sitios de automóviles </w:t>
      </w:r>
      <w:r w:rsidRPr="00C07304">
        <w:rPr>
          <w:rFonts w:ascii="Arial" w:hAnsi="Arial" w:cs="Arial"/>
          <w:bCs/>
          <w:sz w:val="22"/>
          <w:szCs w:val="22"/>
        </w:rPr>
        <w:t>y automóviles particulares, por cada 6 metros lineales pagarán en forma mensual el equivalente a 5</w:t>
      </w:r>
      <w:r w:rsidRPr="00C07304">
        <w:rPr>
          <w:rFonts w:ascii="Arial" w:hAnsi="Arial" w:cs="Arial"/>
          <w:sz w:val="22"/>
          <w:szCs w:val="22"/>
        </w:rPr>
        <w:t xml:space="preserve"> Unidades de Medida y Actualización. </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sz w:val="22"/>
          <w:szCs w:val="22"/>
        </w:rPr>
        <w:t xml:space="preserve">III.-  Por los exclusivos que se concedan para sitios de camiones de carga, por cada 10 mts. lineales pagarán en forma mensual el equivalente a </w:t>
      </w:r>
      <w:r w:rsidRPr="00C07304">
        <w:rPr>
          <w:rFonts w:ascii="Arial" w:hAnsi="Arial" w:cs="Arial"/>
          <w:bCs/>
          <w:sz w:val="22"/>
          <w:szCs w:val="22"/>
        </w:rPr>
        <w:t xml:space="preserve">5 </w:t>
      </w:r>
      <w:r w:rsidRPr="00C07304">
        <w:rPr>
          <w:rFonts w:ascii="Arial" w:hAnsi="Arial" w:cs="Arial"/>
          <w:sz w:val="22"/>
          <w:szCs w:val="22"/>
        </w:rPr>
        <w:t xml:space="preserve">Unidades de Medida y Actualización. </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shd w:val="clear" w:color="auto" w:fill="FFFF00"/>
        </w:rPr>
      </w:pPr>
      <w:r w:rsidRPr="00C07304">
        <w:rPr>
          <w:rFonts w:ascii="Arial" w:hAnsi="Arial" w:cs="Arial"/>
          <w:sz w:val="22"/>
          <w:szCs w:val="22"/>
        </w:rPr>
        <w:t>IV.- Así mismo, se podrán instalar aparatos de medición de tiempo (estacionómetros) en estacionamientos en cajones ubicados en la vía pública c</w:t>
      </w:r>
      <w:r>
        <w:rPr>
          <w:rFonts w:ascii="Arial" w:hAnsi="Arial" w:cs="Arial"/>
          <w:sz w:val="22"/>
          <w:szCs w:val="22"/>
        </w:rPr>
        <w:t>obrando al automovilista $ 12.00</w:t>
      </w:r>
      <w:r w:rsidRPr="00C07304">
        <w:rPr>
          <w:rFonts w:ascii="Arial" w:hAnsi="Arial" w:cs="Arial"/>
          <w:sz w:val="22"/>
          <w:szCs w:val="22"/>
        </w:rPr>
        <w:t xml:space="preserve"> por hora o fracción, este servicio se podrá concesionar a particulares.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V.- El retiro de la vía pública de vehículos chatarra, 10 Unidades de Medida y Actualización. Para que el retiro sea procedente, la autoridad deberá notificar mensualmente al afectado y reincidir por tercera vez sobre el mismo vehículo.</w:t>
      </w: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III</w:t>
      </w:r>
    </w:p>
    <w:p w:rsidR="004C4BE1" w:rsidRPr="00C07304" w:rsidRDefault="004C4BE1" w:rsidP="004C4BE1">
      <w:pPr>
        <w:jc w:val="center"/>
        <w:rPr>
          <w:rFonts w:ascii="Arial" w:hAnsi="Arial" w:cs="Arial"/>
          <w:b/>
          <w:sz w:val="22"/>
          <w:szCs w:val="22"/>
        </w:rPr>
      </w:pPr>
      <w:r w:rsidRPr="00C07304">
        <w:rPr>
          <w:rFonts w:ascii="Arial" w:hAnsi="Arial" w:cs="Arial"/>
          <w:b/>
          <w:sz w:val="22"/>
          <w:szCs w:val="22"/>
        </w:rPr>
        <w:t>USO DE LAS INSTALACIONES DE LAS UNIDADES DEPORTIVAS DEL MUNICIPIO</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43.-</w:t>
      </w:r>
      <w:r w:rsidRPr="00C07304">
        <w:rPr>
          <w:rFonts w:ascii="Arial" w:hAnsi="Arial" w:cs="Arial"/>
          <w:sz w:val="22"/>
          <w:szCs w:val="22"/>
        </w:rPr>
        <w:t xml:space="preserve"> Las cuotas correspondientes por el uso o disfrute de las instalaciones de la unidad deportiva, parques o espacios deportivos, y gimnasios municipales serán las siguientes: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I.- El uso de la alberca </w:t>
      </w:r>
      <w:proofErr w:type="spellStart"/>
      <w:r w:rsidRPr="00C07304">
        <w:rPr>
          <w:rFonts w:ascii="Arial" w:hAnsi="Arial" w:cs="Arial"/>
          <w:sz w:val="22"/>
          <w:szCs w:val="22"/>
        </w:rPr>
        <w:t>semi-olimpica</w:t>
      </w:r>
      <w:proofErr w:type="spellEnd"/>
      <w:r w:rsidRPr="00C07304">
        <w:rPr>
          <w:rFonts w:ascii="Arial" w:hAnsi="Arial" w:cs="Arial"/>
          <w:sz w:val="22"/>
          <w:szCs w:val="22"/>
        </w:rPr>
        <w:t xml:space="preserve"> “Las Truchas”, serán las siguientes:</w:t>
      </w:r>
    </w:p>
    <w:p w:rsidR="004C4BE1" w:rsidRPr="00C07304" w:rsidRDefault="004C4BE1" w:rsidP="004C4BE1">
      <w:pPr>
        <w:jc w:val="both"/>
        <w:rPr>
          <w:rFonts w:ascii="Arial" w:hAnsi="Arial" w:cs="Arial"/>
          <w:sz w:val="22"/>
          <w:szCs w:val="22"/>
        </w:rPr>
      </w:pPr>
    </w:p>
    <w:p w:rsidR="004C4BE1" w:rsidRPr="00C07304" w:rsidRDefault="004C4BE1" w:rsidP="004C4BE1">
      <w:pPr>
        <w:contextualSpacing/>
        <w:jc w:val="both"/>
        <w:rPr>
          <w:rFonts w:ascii="Arial" w:hAnsi="Arial" w:cs="Arial"/>
          <w:bCs/>
          <w:sz w:val="22"/>
          <w:szCs w:val="22"/>
        </w:rPr>
      </w:pPr>
      <w:r w:rsidRPr="00C07304">
        <w:rPr>
          <w:rFonts w:ascii="Arial" w:hAnsi="Arial" w:cs="Arial"/>
          <w:bCs/>
          <w:sz w:val="22"/>
          <w:szCs w:val="22"/>
        </w:rPr>
        <w:t>1.-  Dos veces por semana</w:t>
      </w:r>
      <w:r w:rsidRPr="00C07304">
        <w:rPr>
          <w:rFonts w:ascii="Arial" w:hAnsi="Arial" w:cs="Arial"/>
          <w:bCs/>
          <w:sz w:val="22"/>
          <w:szCs w:val="22"/>
        </w:rPr>
        <w:tab/>
      </w:r>
      <w:r>
        <w:rPr>
          <w:rFonts w:ascii="Arial" w:hAnsi="Arial" w:cs="Arial"/>
          <w:bCs/>
          <w:sz w:val="22"/>
          <w:szCs w:val="22"/>
        </w:rPr>
        <w:tab/>
      </w:r>
      <w:r>
        <w:rPr>
          <w:rFonts w:ascii="Arial" w:hAnsi="Arial" w:cs="Arial"/>
          <w:sz w:val="22"/>
          <w:szCs w:val="22"/>
        </w:rPr>
        <w:t>$ 262.00</w:t>
      </w:r>
      <w:r w:rsidRPr="00C07304">
        <w:rPr>
          <w:rFonts w:ascii="Arial" w:hAnsi="Arial" w:cs="Arial"/>
          <w:bCs/>
          <w:sz w:val="22"/>
          <w:szCs w:val="22"/>
        </w:rPr>
        <w:t xml:space="preserve"> pesos (mensual).</w:t>
      </w:r>
    </w:p>
    <w:p w:rsidR="004C4BE1" w:rsidRPr="00C07304" w:rsidRDefault="004C4BE1" w:rsidP="004C4BE1">
      <w:pPr>
        <w:contextualSpacing/>
        <w:jc w:val="both"/>
        <w:rPr>
          <w:rFonts w:ascii="Arial" w:hAnsi="Arial" w:cs="Arial"/>
          <w:bCs/>
          <w:sz w:val="22"/>
          <w:szCs w:val="22"/>
        </w:rPr>
      </w:pPr>
      <w:r w:rsidRPr="00C07304">
        <w:rPr>
          <w:rFonts w:ascii="Arial" w:hAnsi="Arial" w:cs="Arial"/>
          <w:bCs/>
          <w:sz w:val="22"/>
          <w:szCs w:val="22"/>
        </w:rPr>
        <w:t xml:space="preserve">2.-  Cuatro veces por semana </w:t>
      </w:r>
      <w:r>
        <w:rPr>
          <w:rFonts w:ascii="Arial" w:hAnsi="Arial" w:cs="Arial"/>
          <w:bCs/>
          <w:sz w:val="22"/>
          <w:szCs w:val="22"/>
        </w:rPr>
        <w:tab/>
      </w:r>
      <w:r>
        <w:rPr>
          <w:rFonts w:ascii="Arial" w:hAnsi="Arial" w:cs="Arial"/>
          <w:sz w:val="22"/>
          <w:szCs w:val="22"/>
        </w:rPr>
        <w:t>$ 497.00</w:t>
      </w:r>
      <w:r w:rsidRPr="00C07304">
        <w:rPr>
          <w:rFonts w:ascii="Arial" w:hAnsi="Arial" w:cs="Arial"/>
          <w:bCs/>
          <w:sz w:val="22"/>
          <w:szCs w:val="22"/>
        </w:rPr>
        <w:t xml:space="preserve"> pesos (mensual).</w:t>
      </w:r>
    </w:p>
    <w:p w:rsidR="004C4BE1" w:rsidRPr="00C07304" w:rsidRDefault="004C4BE1" w:rsidP="004C4BE1">
      <w:pPr>
        <w:contextualSpacing/>
        <w:rPr>
          <w:rFonts w:ascii="Arial" w:hAnsi="Arial" w:cs="Arial"/>
          <w:bCs/>
          <w:sz w:val="22"/>
          <w:szCs w:val="22"/>
        </w:rPr>
      </w:pPr>
      <w:r w:rsidRPr="00C07304">
        <w:rPr>
          <w:rFonts w:ascii="Arial" w:hAnsi="Arial" w:cs="Arial"/>
          <w:bCs/>
          <w:sz w:val="22"/>
          <w:szCs w:val="22"/>
        </w:rPr>
        <w:t xml:space="preserve">3.-  Bañistas                            </w:t>
      </w:r>
      <w:r>
        <w:rPr>
          <w:rFonts w:ascii="Arial" w:hAnsi="Arial" w:cs="Arial"/>
          <w:bCs/>
          <w:sz w:val="22"/>
          <w:szCs w:val="22"/>
        </w:rPr>
        <w:t xml:space="preserve">      </w:t>
      </w:r>
      <w:r w:rsidR="00D04B38">
        <w:rPr>
          <w:rFonts w:ascii="Arial" w:hAnsi="Arial" w:cs="Arial"/>
          <w:bCs/>
          <w:sz w:val="22"/>
          <w:szCs w:val="22"/>
        </w:rPr>
        <w:tab/>
      </w:r>
      <w:r>
        <w:rPr>
          <w:rFonts w:ascii="Arial" w:hAnsi="Arial" w:cs="Arial"/>
          <w:sz w:val="22"/>
          <w:szCs w:val="22"/>
        </w:rPr>
        <w:t>$34.50</w:t>
      </w:r>
      <w:r w:rsidRPr="00C07304">
        <w:rPr>
          <w:rFonts w:ascii="Arial" w:hAnsi="Arial" w:cs="Arial"/>
          <w:sz w:val="22"/>
          <w:szCs w:val="22"/>
        </w:rPr>
        <w:t xml:space="preserve"> </w:t>
      </w:r>
      <w:r w:rsidRPr="00C07304">
        <w:rPr>
          <w:rFonts w:ascii="Arial" w:hAnsi="Arial" w:cs="Arial"/>
          <w:bCs/>
          <w:sz w:val="22"/>
          <w:szCs w:val="22"/>
        </w:rPr>
        <w:t>pesos (diario por persona).</w:t>
      </w:r>
    </w:p>
    <w:p w:rsidR="004C4BE1" w:rsidRPr="00C07304" w:rsidRDefault="004C4BE1" w:rsidP="004C4BE1">
      <w:pPr>
        <w:contextualSpacing/>
        <w:jc w:val="both"/>
        <w:rPr>
          <w:rFonts w:ascii="Arial" w:hAnsi="Arial" w:cs="Arial"/>
          <w:bCs/>
          <w:sz w:val="22"/>
          <w:szCs w:val="22"/>
        </w:rPr>
      </w:pPr>
      <w:r w:rsidRPr="00C07304">
        <w:rPr>
          <w:rFonts w:ascii="Arial" w:hAnsi="Arial" w:cs="Arial"/>
          <w:bCs/>
          <w:sz w:val="22"/>
          <w:szCs w:val="22"/>
        </w:rPr>
        <w:t xml:space="preserve">4.-  Solicitud de credencial      </w:t>
      </w:r>
      <w:r>
        <w:rPr>
          <w:rFonts w:ascii="Arial" w:hAnsi="Arial" w:cs="Arial"/>
          <w:bCs/>
          <w:sz w:val="22"/>
          <w:szCs w:val="22"/>
        </w:rPr>
        <w:tab/>
      </w:r>
      <w:r>
        <w:rPr>
          <w:rFonts w:ascii="Arial" w:hAnsi="Arial" w:cs="Arial"/>
          <w:sz w:val="22"/>
          <w:szCs w:val="22"/>
        </w:rPr>
        <w:t>$   21.00</w:t>
      </w:r>
      <w:r w:rsidRPr="00C07304">
        <w:rPr>
          <w:rFonts w:ascii="Arial" w:hAnsi="Arial" w:cs="Arial"/>
          <w:bCs/>
          <w:sz w:val="22"/>
          <w:szCs w:val="22"/>
        </w:rPr>
        <w:t xml:space="preserve"> pesos.</w:t>
      </w:r>
    </w:p>
    <w:p w:rsidR="004C4BE1" w:rsidRPr="00C07304" w:rsidRDefault="004C4BE1" w:rsidP="004C4BE1">
      <w:pPr>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El uso de las unidades deportivas, serán las siguientes: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567"/>
        </w:tabs>
        <w:contextualSpacing/>
        <w:jc w:val="both"/>
        <w:rPr>
          <w:rFonts w:ascii="Arial" w:hAnsi="Arial" w:cs="Arial"/>
          <w:sz w:val="22"/>
          <w:szCs w:val="22"/>
        </w:rPr>
      </w:pPr>
      <w:r w:rsidRPr="00C07304">
        <w:rPr>
          <w:rFonts w:ascii="Arial" w:hAnsi="Arial" w:cs="Arial"/>
          <w:sz w:val="22"/>
          <w:szCs w:val="22"/>
        </w:rPr>
        <w:lastRenderedPageBreak/>
        <w:t>1.- Para realizar torneos o competencias deportivas de softb</w:t>
      </w:r>
      <w:r>
        <w:rPr>
          <w:rFonts w:ascii="Arial" w:hAnsi="Arial" w:cs="Arial"/>
          <w:sz w:val="22"/>
          <w:szCs w:val="22"/>
        </w:rPr>
        <w:t>ol o béisbol, será de $ 4,478.00</w:t>
      </w:r>
      <w:r w:rsidRPr="00C07304">
        <w:rPr>
          <w:rFonts w:ascii="Arial" w:hAnsi="Arial" w:cs="Arial"/>
          <w:sz w:val="22"/>
          <w:szCs w:val="22"/>
        </w:rPr>
        <w:t xml:space="preserve"> pesos por temporada </w:t>
      </w:r>
      <w:r>
        <w:rPr>
          <w:rFonts w:ascii="Arial" w:hAnsi="Arial" w:cs="Arial"/>
          <w:sz w:val="22"/>
          <w:szCs w:val="22"/>
        </w:rPr>
        <w:t>y un monto adicional de $ 334.00</w:t>
      </w:r>
      <w:r w:rsidRPr="00C07304">
        <w:rPr>
          <w:rFonts w:ascii="Arial" w:hAnsi="Arial" w:cs="Arial"/>
          <w:sz w:val="22"/>
          <w:szCs w:val="22"/>
        </w:rPr>
        <w:t xml:space="preserve"> por mes, por cada equipo inscrito.</w:t>
      </w:r>
    </w:p>
    <w:p w:rsidR="004C4BE1" w:rsidRPr="00C07304" w:rsidRDefault="004C4BE1" w:rsidP="004C4BE1">
      <w:pPr>
        <w:tabs>
          <w:tab w:val="left" w:pos="567"/>
        </w:tabs>
        <w:contextualSpacing/>
        <w:jc w:val="both"/>
        <w:rPr>
          <w:rFonts w:ascii="Arial" w:hAnsi="Arial" w:cs="Arial"/>
          <w:sz w:val="22"/>
          <w:szCs w:val="22"/>
        </w:rPr>
      </w:pPr>
      <w:r w:rsidRPr="00C07304">
        <w:rPr>
          <w:rFonts w:ascii="Arial" w:hAnsi="Arial" w:cs="Arial"/>
          <w:sz w:val="22"/>
          <w:szCs w:val="22"/>
        </w:rPr>
        <w:t xml:space="preserve">2.- Para realizar torneos de Futbol, </w:t>
      </w:r>
      <w:r>
        <w:rPr>
          <w:rFonts w:ascii="Arial" w:hAnsi="Arial" w:cs="Arial"/>
          <w:sz w:val="22"/>
          <w:szCs w:val="22"/>
        </w:rPr>
        <w:t>basquetbol y voleibol $ 2,002.00</w:t>
      </w:r>
      <w:r w:rsidRPr="00C07304">
        <w:rPr>
          <w:rFonts w:ascii="Arial" w:hAnsi="Arial" w:cs="Arial"/>
          <w:sz w:val="22"/>
          <w:szCs w:val="22"/>
        </w:rPr>
        <w:t xml:space="preserve"> por temporada </w:t>
      </w:r>
      <w:r>
        <w:rPr>
          <w:rFonts w:ascii="Arial" w:hAnsi="Arial" w:cs="Arial"/>
          <w:sz w:val="22"/>
          <w:szCs w:val="22"/>
        </w:rPr>
        <w:t>y un monto adicional de $ 334.00</w:t>
      </w:r>
      <w:r w:rsidRPr="00C07304">
        <w:rPr>
          <w:rFonts w:ascii="Arial" w:hAnsi="Arial" w:cs="Arial"/>
          <w:sz w:val="22"/>
          <w:szCs w:val="22"/>
        </w:rPr>
        <w:t xml:space="preserve"> por mes, por cada equipo inscrito.</w:t>
      </w:r>
    </w:p>
    <w:p w:rsidR="004C4BE1" w:rsidRPr="00C07304" w:rsidRDefault="004C4BE1" w:rsidP="004C4BE1">
      <w:pPr>
        <w:tabs>
          <w:tab w:val="left" w:pos="567"/>
          <w:tab w:val="left" w:pos="1139"/>
        </w:tabs>
        <w:contextualSpacing/>
        <w:jc w:val="both"/>
        <w:rPr>
          <w:rFonts w:ascii="Arial" w:hAnsi="Arial" w:cs="Arial"/>
          <w:sz w:val="22"/>
          <w:szCs w:val="22"/>
        </w:rPr>
      </w:pPr>
      <w:r w:rsidRPr="00C07304">
        <w:rPr>
          <w:rFonts w:ascii="Arial" w:hAnsi="Arial" w:cs="Arial"/>
          <w:sz w:val="22"/>
          <w:szCs w:val="22"/>
        </w:rPr>
        <w:t>3.- Para realizar entrenamiento de equipos, y/o práctica de d</w:t>
      </w:r>
      <w:r>
        <w:rPr>
          <w:rFonts w:ascii="Arial" w:hAnsi="Arial" w:cs="Arial"/>
          <w:sz w:val="22"/>
          <w:szCs w:val="22"/>
        </w:rPr>
        <w:t>isciplinas deportivas $ 1,335.50</w:t>
      </w:r>
      <w:r w:rsidRPr="00C07304">
        <w:rPr>
          <w:rFonts w:ascii="Arial" w:hAnsi="Arial" w:cs="Arial"/>
          <w:sz w:val="22"/>
          <w:szCs w:val="22"/>
        </w:rPr>
        <w:t xml:space="preserve"> por temporada y un monto adicional de $</w:t>
      </w:r>
      <w:r>
        <w:rPr>
          <w:rFonts w:ascii="Arial" w:hAnsi="Arial" w:cs="Arial"/>
          <w:sz w:val="22"/>
          <w:szCs w:val="22"/>
        </w:rPr>
        <w:t xml:space="preserve"> 133.50</w:t>
      </w:r>
      <w:r w:rsidRPr="00C07304">
        <w:rPr>
          <w:rFonts w:ascii="Arial" w:hAnsi="Arial" w:cs="Arial"/>
          <w:sz w:val="22"/>
          <w:szCs w:val="22"/>
        </w:rPr>
        <w:t xml:space="preserve"> mensuales.</w:t>
      </w:r>
    </w:p>
    <w:p w:rsidR="004C4BE1" w:rsidRPr="00C07304" w:rsidRDefault="004C4BE1" w:rsidP="004C4BE1">
      <w:pPr>
        <w:tabs>
          <w:tab w:val="left" w:pos="567"/>
        </w:tabs>
        <w:contextualSpacing/>
        <w:jc w:val="both"/>
        <w:rPr>
          <w:rFonts w:ascii="Arial" w:hAnsi="Arial" w:cs="Arial"/>
          <w:sz w:val="22"/>
          <w:szCs w:val="22"/>
        </w:rPr>
      </w:pPr>
      <w:r w:rsidRPr="00C07304">
        <w:rPr>
          <w:rFonts w:ascii="Arial" w:hAnsi="Arial" w:cs="Arial"/>
          <w:sz w:val="22"/>
          <w:szCs w:val="22"/>
        </w:rPr>
        <w:t>4.- Para realizar competencias deportivas de atletismo, karate</w:t>
      </w:r>
      <w:r>
        <w:rPr>
          <w:rFonts w:ascii="Arial" w:hAnsi="Arial" w:cs="Arial"/>
          <w:sz w:val="22"/>
          <w:szCs w:val="22"/>
        </w:rPr>
        <w:t>, box, fisiculturismo $ 5,338.00</w:t>
      </w:r>
      <w:r w:rsidRPr="00C07304">
        <w:rPr>
          <w:rFonts w:ascii="Arial" w:hAnsi="Arial" w:cs="Arial"/>
          <w:sz w:val="22"/>
          <w:szCs w:val="22"/>
        </w:rPr>
        <w:t xml:space="preserve"> por evento.</w:t>
      </w:r>
    </w:p>
    <w:p w:rsidR="004C4BE1" w:rsidRPr="00C07304" w:rsidRDefault="004C4BE1" w:rsidP="004C4BE1">
      <w:pPr>
        <w:tabs>
          <w:tab w:val="left" w:pos="567"/>
        </w:tabs>
        <w:contextualSpacing/>
        <w:jc w:val="both"/>
        <w:rPr>
          <w:rFonts w:ascii="Arial" w:hAnsi="Arial" w:cs="Arial"/>
          <w:sz w:val="22"/>
          <w:szCs w:val="22"/>
        </w:rPr>
      </w:pPr>
      <w:r w:rsidRPr="00C07304">
        <w:rPr>
          <w:rFonts w:ascii="Arial" w:hAnsi="Arial" w:cs="Arial"/>
          <w:sz w:val="22"/>
          <w:szCs w:val="22"/>
        </w:rPr>
        <w:t>5.- Por uso de las unidades deport</w:t>
      </w:r>
      <w:r>
        <w:rPr>
          <w:rFonts w:ascii="Arial" w:hAnsi="Arial" w:cs="Arial"/>
          <w:sz w:val="22"/>
          <w:szCs w:val="22"/>
        </w:rPr>
        <w:t>ivas con otros fines $ 13,347.50</w:t>
      </w:r>
      <w:r w:rsidRPr="00C07304">
        <w:rPr>
          <w:rFonts w:ascii="Arial" w:hAnsi="Arial" w:cs="Arial"/>
          <w:sz w:val="22"/>
          <w:szCs w:val="22"/>
        </w:rPr>
        <w:t xml:space="preserve"> por evento.</w:t>
      </w:r>
      <w:r w:rsidRPr="00C07304">
        <w:rPr>
          <w:rFonts w:ascii="Arial" w:hAnsi="Arial" w:cs="Arial"/>
          <w:sz w:val="22"/>
          <w:szCs w:val="22"/>
        </w:rPr>
        <w:tab/>
      </w:r>
    </w:p>
    <w:p w:rsidR="004C4BE1" w:rsidRPr="00C07304" w:rsidRDefault="004C4BE1" w:rsidP="004C4BE1">
      <w:pPr>
        <w:jc w:val="both"/>
        <w:rPr>
          <w:rFonts w:ascii="Arial" w:hAnsi="Arial" w:cs="Arial"/>
          <w:bCs/>
          <w:sz w:val="22"/>
          <w:szCs w:val="22"/>
        </w:rPr>
      </w:pPr>
    </w:p>
    <w:p w:rsidR="004C4BE1" w:rsidRPr="00C07304" w:rsidRDefault="004C4BE1" w:rsidP="004C4BE1">
      <w:pPr>
        <w:tabs>
          <w:tab w:val="left" w:pos="1139"/>
        </w:tabs>
        <w:jc w:val="both"/>
        <w:rPr>
          <w:rFonts w:ascii="Arial" w:hAnsi="Arial" w:cs="Arial"/>
          <w:bCs/>
          <w:sz w:val="22"/>
          <w:szCs w:val="22"/>
        </w:rPr>
      </w:pPr>
      <w:r w:rsidRPr="00C07304">
        <w:rPr>
          <w:rFonts w:ascii="Arial" w:hAnsi="Arial" w:cs="Arial"/>
          <w:bCs/>
          <w:sz w:val="22"/>
          <w:szCs w:val="22"/>
        </w:rPr>
        <w:t>III.- Por concepto de arrendamiento del Gimnasio Municipal “Milo Martínez” por evento:</w:t>
      </w:r>
    </w:p>
    <w:p w:rsidR="004C4BE1" w:rsidRPr="00C07304" w:rsidRDefault="004C4BE1" w:rsidP="004C4BE1">
      <w:pPr>
        <w:contextualSpacing/>
        <w:jc w:val="both"/>
        <w:rPr>
          <w:rFonts w:ascii="Arial" w:hAnsi="Arial" w:cs="Arial"/>
          <w:bCs/>
          <w:sz w:val="22"/>
          <w:szCs w:val="22"/>
        </w:rPr>
      </w:pPr>
    </w:p>
    <w:p w:rsidR="004C4BE1" w:rsidRPr="00C07304" w:rsidRDefault="004C4BE1" w:rsidP="004C4BE1">
      <w:pPr>
        <w:contextualSpacing/>
        <w:jc w:val="both"/>
        <w:rPr>
          <w:rFonts w:ascii="Arial" w:hAnsi="Arial" w:cs="Arial"/>
          <w:bCs/>
          <w:sz w:val="22"/>
          <w:szCs w:val="22"/>
        </w:rPr>
      </w:pPr>
      <w:r w:rsidRPr="00C07304">
        <w:rPr>
          <w:rFonts w:ascii="Arial" w:hAnsi="Arial" w:cs="Arial"/>
          <w:bCs/>
          <w:sz w:val="22"/>
          <w:szCs w:val="22"/>
        </w:rPr>
        <w:t>1.-  Deportivos, sociales, culturales, religiosos y político</w:t>
      </w:r>
      <w:r>
        <w:rPr>
          <w:rFonts w:ascii="Arial" w:hAnsi="Arial" w:cs="Arial"/>
          <w:bCs/>
          <w:sz w:val="22"/>
          <w:szCs w:val="22"/>
        </w:rPr>
        <w:t>s, con fines de lucro $ 7,218.00</w:t>
      </w:r>
      <w:r w:rsidRPr="00C07304">
        <w:rPr>
          <w:rFonts w:ascii="Arial" w:hAnsi="Arial" w:cs="Arial"/>
          <w:bCs/>
          <w:sz w:val="22"/>
          <w:szCs w:val="22"/>
        </w:rPr>
        <w:t>.</w:t>
      </w:r>
    </w:p>
    <w:p w:rsidR="004C4BE1" w:rsidRPr="00C07304" w:rsidRDefault="004C4BE1" w:rsidP="004C4BE1">
      <w:pPr>
        <w:jc w:val="both"/>
        <w:rPr>
          <w:rFonts w:ascii="Arial" w:hAnsi="Arial" w:cs="Arial"/>
          <w:bCs/>
          <w:sz w:val="22"/>
          <w:szCs w:val="22"/>
        </w:rPr>
      </w:pPr>
      <w:r w:rsidRPr="00C07304">
        <w:rPr>
          <w:rFonts w:ascii="Arial" w:hAnsi="Arial" w:cs="Arial"/>
          <w:bCs/>
          <w:sz w:val="22"/>
          <w:szCs w:val="22"/>
        </w:rPr>
        <w:t xml:space="preserve">      Se deberá de contar con la autorización escrita de ecología.</w:t>
      </w: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TÍTULO TERCERO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INGRESOS NO TRIBUTARIOS</w:t>
      </w:r>
    </w:p>
    <w:p w:rsidR="004C4BE1" w:rsidRPr="00C07304" w:rsidRDefault="004C4BE1"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PRIMERO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PRODUCTOS</w:t>
      </w:r>
    </w:p>
    <w:p w:rsidR="004C4BE1" w:rsidRPr="00C07304" w:rsidRDefault="004C4BE1"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DISPOSICIONES GENERALES</w:t>
      </w:r>
    </w:p>
    <w:p w:rsidR="004C4BE1" w:rsidRPr="00C07304" w:rsidRDefault="004C4BE1" w:rsidP="004C4BE1">
      <w:pPr>
        <w:jc w:val="both"/>
        <w:rPr>
          <w:rFonts w:ascii="Arial" w:hAnsi="Arial" w:cs="Arial"/>
          <w:b/>
          <w:bCs/>
          <w:sz w:val="22"/>
          <w:szCs w:val="22"/>
        </w:rPr>
      </w:pPr>
    </w:p>
    <w:p w:rsidR="00EB50D0" w:rsidRDefault="004C4BE1" w:rsidP="004C4BE1">
      <w:pPr>
        <w:jc w:val="both"/>
        <w:rPr>
          <w:rFonts w:ascii="Arial" w:hAnsi="Arial" w:cs="Arial"/>
          <w:bCs/>
          <w:sz w:val="22"/>
          <w:szCs w:val="22"/>
        </w:rPr>
      </w:pPr>
      <w:r w:rsidRPr="00C07304">
        <w:rPr>
          <w:rFonts w:ascii="Arial" w:hAnsi="Arial" w:cs="Arial"/>
          <w:b/>
          <w:sz w:val="22"/>
          <w:szCs w:val="22"/>
        </w:rPr>
        <w:t>ARTÍCULO 44.-</w:t>
      </w:r>
      <w:r w:rsidRPr="00C07304">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w:t>
      </w:r>
      <w:r w:rsidR="004C71D2">
        <w:rPr>
          <w:rFonts w:ascii="Arial" w:hAnsi="Arial" w:cs="Arial"/>
          <w:bCs/>
          <w:sz w:val="22"/>
          <w:szCs w:val="22"/>
        </w:rPr>
        <w:t>sadas.</w:t>
      </w:r>
    </w:p>
    <w:p w:rsidR="00EB50D0" w:rsidRPr="00C07304" w:rsidRDefault="00EB50D0" w:rsidP="004C4BE1">
      <w:pPr>
        <w:jc w:val="both"/>
        <w:rPr>
          <w:rFonts w:ascii="Arial" w:hAnsi="Arial" w:cs="Arial"/>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PROVENIENTES DE LA VENTA O ARRENDAMIENTO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LOTES Y GAVETAS DE LOS PANTEONES MUNICIPALES</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45.-</w:t>
      </w:r>
      <w:r w:rsidRPr="00C07304">
        <w:rPr>
          <w:rFonts w:ascii="Arial" w:hAnsi="Arial" w:cs="Arial"/>
          <w:bCs/>
          <w:sz w:val="22"/>
          <w:szCs w:val="22"/>
        </w:rPr>
        <w:t xml:space="preserve"> Son objeto de estos productos, la venta o arrendamiento de lotes y gavetas de los panteones municipales</w:t>
      </w:r>
      <w:r w:rsidRPr="00C07304">
        <w:rPr>
          <w:rFonts w:ascii="Arial" w:hAnsi="Arial" w:cs="Arial"/>
          <w:sz w:val="22"/>
          <w:szCs w:val="22"/>
        </w:rPr>
        <w:t>, de acuerdo a las siguientes tarifas: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Lotes a perpetuidad, el equivalente a 40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Lotes a perpetuidad para niños el equivalente a 30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III.- Gavetas para adultos, con dimensión de 2.10 metros de largo por 0.70 metros de ancho a 0.50 metros de alto y con profundidad de 1.50 metros el equivalente a 20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IV.- Gavetas para niños con las siguientes dimensiones 1.40 metros de largo por 0.85 metros de ancho con profundidad de 1.25 metros equivalente a 5 Unidades de Medida y Actualización.</w:t>
      </w:r>
    </w:p>
    <w:p w:rsidR="004C4BE1" w:rsidRPr="00C07304" w:rsidRDefault="004C4BE1" w:rsidP="004C4BE1">
      <w:pPr>
        <w:tabs>
          <w:tab w:val="left" w:pos="2780"/>
        </w:tabs>
        <w:jc w:val="both"/>
        <w:rPr>
          <w:rFonts w:ascii="Arial" w:hAnsi="Arial" w:cs="Arial"/>
          <w:sz w:val="22"/>
          <w:szCs w:val="22"/>
        </w:rPr>
      </w:pPr>
    </w:p>
    <w:p w:rsidR="004C4BE1" w:rsidRDefault="004C4BE1" w:rsidP="004C4BE1">
      <w:pPr>
        <w:tabs>
          <w:tab w:val="left" w:pos="2780"/>
        </w:tabs>
        <w:jc w:val="both"/>
        <w:rPr>
          <w:rFonts w:ascii="Arial" w:hAnsi="Arial" w:cs="Arial"/>
          <w:sz w:val="22"/>
          <w:szCs w:val="22"/>
        </w:rPr>
      </w:pPr>
      <w:r w:rsidRPr="00C07304">
        <w:rPr>
          <w:rFonts w:ascii="Arial" w:hAnsi="Arial" w:cs="Arial"/>
          <w:sz w:val="22"/>
          <w:szCs w:val="22"/>
        </w:rPr>
        <w:t>V.-  Permiso para la con</w:t>
      </w:r>
      <w:r>
        <w:rPr>
          <w:rFonts w:ascii="Arial" w:hAnsi="Arial" w:cs="Arial"/>
          <w:sz w:val="22"/>
          <w:szCs w:val="22"/>
        </w:rPr>
        <w:t>strucción de una gaveta $ 214.50</w:t>
      </w:r>
    </w:p>
    <w:p w:rsidR="004C71D2" w:rsidRPr="00C07304" w:rsidRDefault="004C71D2" w:rsidP="004C4BE1">
      <w:pPr>
        <w:tabs>
          <w:tab w:val="left" w:pos="2780"/>
        </w:tabs>
        <w:jc w:val="both"/>
        <w:rPr>
          <w:rFonts w:ascii="Arial" w:hAnsi="Arial" w:cs="Arial"/>
          <w:sz w:val="22"/>
          <w:szCs w:val="22"/>
          <w:shd w:val="clear" w:color="auto" w:fill="FFFF00"/>
        </w:rPr>
      </w:pPr>
    </w:p>
    <w:p w:rsidR="004C4BE1" w:rsidRPr="00C07304" w:rsidRDefault="004C4BE1" w:rsidP="004C4BE1">
      <w:pPr>
        <w:tabs>
          <w:tab w:val="left" w:pos="2780"/>
        </w:tabs>
        <w:jc w:val="both"/>
        <w:rPr>
          <w:rFonts w:ascii="Arial" w:hAnsi="Arial" w:cs="Arial"/>
          <w:b/>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OTROS PRODUCTOS</w:t>
      </w:r>
    </w:p>
    <w:p w:rsidR="004C4BE1" w:rsidRPr="00C07304" w:rsidRDefault="004C4BE1" w:rsidP="004C4BE1">
      <w:pPr>
        <w:ind w:right="50"/>
        <w:jc w:val="both"/>
        <w:rPr>
          <w:rFonts w:ascii="Arial" w:hAnsi="Arial" w:cs="Arial"/>
          <w:b/>
          <w:sz w:val="22"/>
          <w:szCs w:val="22"/>
        </w:rPr>
      </w:pPr>
    </w:p>
    <w:p w:rsidR="004C4BE1" w:rsidRPr="00C07304" w:rsidRDefault="004C4BE1" w:rsidP="004C4BE1">
      <w:pPr>
        <w:ind w:right="50"/>
        <w:jc w:val="both"/>
        <w:rPr>
          <w:rFonts w:ascii="Arial" w:hAnsi="Arial" w:cs="Arial"/>
          <w:bCs/>
          <w:sz w:val="22"/>
          <w:szCs w:val="22"/>
        </w:rPr>
      </w:pPr>
      <w:r w:rsidRPr="00C07304">
        <w:rPr>
          <w:rFonts w:ascii="Arial" w:hAnsi="Arial" w:cs="Arial"/>
          <w:b/>
          <w:sz w:val="22"/>
          <w:szCs w:val="22"/>
        </w:rPr>
        <w:t>ARTÍCULO 46.-</w:t>
      </w:r>
      <w:r w:rsidRPr="00C07304">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4C4BE1" w:rsidRPr="00C07304" w:rsidRDefault="004C4BE1" w:rsidP="004C4BE1">
      <w:pPr>
        <w:ind w:right="50"/>
        <w:jc w:val="both"/>
        <w:rPr>
          <w:rFonts w:ascii="Arial" w:hAnsi="Arial" w:cs="Arial"/>
          <w:bCs/>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I.-  Serán celebrados convenios para la concesión de la feria anual de Monclova, siendo autorizados por el Cabildo.</w:t>
      </w:r>
    </w:p>
    <w:p w:rsidR="004C4BE1" w:rsidRPr="00C07304" w:rsidRDefault="004C4BE1" w:rsidP="004C4BE1">
      <w:pPr>
        <w:tabs>
          <w:tab w:val="left" w:pos="851"/>
        </w:tabs>
        <w:ind w:right="50"/>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II.- Los pasos elevados peatonales serán concesionados para el uso de propaganda por lo cual el Municipio podrá celebrar los contratos y convenios que para tal efecto se requieran, previa autorización del Cabildo.</w:t>
      </w:r>
    </w:p>
    <w:p w:rsidR="004C4BE1" w:rsidRPr="00C07304" w:rsidRDefault="004C4BE1" w:rsidP="004C4BE1">
      <w:pPr>
        <w:tabs>
          <w:tab w:val="left" w:pos="851"/>
        </w:tabs>
        <w:ind w:right="50"/>
        <w:jc w:val="both"/>
        <w:rPr>
          <w:rFonts w:ascii="Arial" w:hAnsi="Arial" w:cs="Arial"/>
          <w:sz w:val="22"/>
          <w:szCs w:val="22"/>
        </w:rPr>
      </w:pPr>
    </w:p>
    <w:p w:rsidR="004C4BE1" w:rsidRPr="00C07304" w:rsidRDefault="004C4BE1" w:rsidP="004C4BE1">
      <w:pPr>
        <w:tabs>
          <w:tab w:val="left" w:pos="851"/>
        </w:tabs>
        <w:ind w:right="50"/>
        <w:jc w:val="both"/>
        <w:rPr>
          <w:rFonts w:ascii="Arial" w:hAnsi="Arial" w:cs="Arial"/>
          <w:sz w:val="22"/>
          <w:szCs w:val="22"/>
        </w:rPr>
      </w:pPr>
      <w:r w:rsidRPr="00C07304">
        <w:rPr>
          <w:rFonts w:ascii="Arial" w:hAnsi="Arial" w:cs="Arial"/>
          <w:sz w:val="22"/>
          <w:szCs w:val="22"/>
        </w:rPr>
        <w:t>III.- El estadio de Monclova podrá ser concesionado mediante las cantidades que serán establecidas en los convenios que llegue a celebrar para tal efecto, siendo autorizados por el Cabildo.</w:t>
      </w:r>
    </w:p>
    <w:p w:rsidR="004C4BE1" w:rsidRPr="00C07304" w:rsidRDefault="004C4BE1" w:rsidP="004C4BE1">
      <w:pPr>
        <w:ind w:right="50"/>
        <w:rPr>
          <w:rFonts w:ascii="Arial" w:hAnsi="Arial" w:cs="Arial"/>
          <w:b/>
          <w:sz w:val="22"/>
          <w:szCs w:val="22"/>
        </w:rPr>
      </w:pPr>
    </w:p>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CAPÍTULO SEGUNDO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APROVECHAMIENTOS</w:t>
      </w:r>
    </w:p>
    <w:p w:rsidR="004C4BE1" w:rsidRPr="00C07304" w:rsidRDefault="004C4BE1"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DISPOSICIONES GENERALES</w:t>
      </w:r>
    </w:p>
    <w:p w:rsidR="004C4BE1" w:rsidRPr="00C07304" w:rsidRDefault="004C4BE1" w:rsidP="004C4BE1">
      <w:pPr>
        <w:ind w:right="50"/>
        <w:jc w:val="both"/>
        <w:rPr>
          <w:rFonts w:ascii="Arial" w:hAnsi="Arial" w:cs="Arial"/>
          <w:bCs/>
          <w:sz w:val="22"/>
          <w:szCs w:val="22"/>
        </w:rPr>
      </w:pPr>
    </w:p>
    <w:p w:rsidR="004C4BE1" w:rsidRPr="00C07304" w:rsidRDefault="004C4BE1" w:rsidP="004C4BE1">
      <w:pPr>
        <w:tabs>
          <w:tab w:val="left" w:pos="1139"/>
        </w:tabs>
        <w:jc w:val="both"/>
        <w:rPr>
          <w:rFonts w:ascii="Arial" w:hAnsi="Arial" w:cs="Arial"/>
          <w:bCs/>
          <w:sz w:val="22"/>
          <w:szCs w:val="22"/>
        </w:rPr>
      </w:pPr>
      <w:r w:rsidRPr="00C07304">
        <w:rPr>
          <w:rFonts w:ascii="Arial" w:hAnsi="Arial" w:cs="Arial"/>
          <w:b/>
          <w:sz w:val="22"/>
          <w:szCs w:val="22"/>
        </w:rPr>
        <w:t>ARTÍCULO 47.-</w:t>
      </w:r>
      <w:r w:rsidRPr="00C07304">
        <w:rPr>
          <w:rFonts w:ascii="Arial" w:hAnsi="Arial" w:cs="Arial"/>
          <w:bCs/>
          <w:sz w:val="22"/>
          <w:szCs w:val="22"/>
        </w:rPr>
        <w:t xml:space="preserve"> Se clasifican como aprovechamientos los ingresos que perciba el Municipio por los siguientes conceptos:</w:t>
      </w:r>
    </w:p>
    <w:p w:rsidR="004C4BE1" w:rsidRPr="00C07304" w:rsidRDefault="004C4BE1" w:rsidP="004C4BE1">
      <w:pPr>
        <w:tabs>
          <w:tab w:val="left" w:pos="1139"/>
        </w:tabs>
        <w:jc w:val="both"/>
        <w:rPr>
          <w:rFonts w:ascii="Arial" w:hAnsi="Arial" w:cs="Arial"/>
          <w:bCs/>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 Ingresos por sanciones administrativas.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 La adjudicación a favor del fisco de bienes abandonados.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III. Ingresos por transferencia que perciba el Municipio:</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a). Cesiones, herencias, legados, o donaciones.</w:t>
      </w:r>
    </w:p>
    <w:p w:rsidR="004C4BE1" w:rsidRPr="00C07304" w:rsidRDefault="004C4BE1" w:rsidP="004C4BE1">
      <w:pPr>
        <w:jc w:val="both"/>
        <w:rPr>
          <w:rFonts w:ascii="Arial" w:hAnsi="Arial" w:cs="Arial"/>
          <w:sz w:val="22"/>
          <w:szCs w:val="22"/>
        </w:rPr>
      </w:pPr>
      <w:r w:rsidRPr="00C07304">
        <w:rPr>
          <w:rFonts w:ascii="Arial" w:hAnsi="Arial" w:cs="Arial"/>
          <w:sz w:val="22"/>
          <w:szCs w:val="22"/>
        </w:rPr>
        <w:t>b). Adjudicaciones en favor del Municipio.</w:t>
      </w:r>
    </w:p>
    <w:p w:rsidR="004C4BE1" w:rsidRPr="00C07304" w:rsidRDefault="004C4BE1" w:rsidP="004C4BE1">
      <w:pPr>
        <w:jc w:val="both"/>
        <w:rPr>
          <w:rFonts w:ascii="Arial" w:hAnsi="Arial" w:cs="Arial"/>
          <w:sz w:val="22"/>
          <w:szCs w:val="22"/>
        </w:rPr>
      </w:pPr>
      <w:r w:rsidRPr="00C07304">
        <w:rPr>
          <w:rFonts w:ascii="Arial" w:hAnsi="Arial" w:cs="Arial"/>
          <w:sz w:val="22"/>
          <w:szCs w:val="22"/>
        </w:rPr>
        <w:t>c). Aportaciones y subsidios de otro nivel de gobierno u organismos públicos o privados.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INGRESOS POR TRANSFERENCIA</w:t>
      </w:r>
    </w:p>
    <w:p w:rsidR="004C4BE1" w:rsidRPr="00C07304" w:rsidRDefault="004C4BE1" w:rsidP="004C4BE1">
      <w:pPr>
        <w:jc w:val="both"/>
        <w:rPr>
          <w:rFonts w:ascii="Arial" w:hAnsi="Arial" w:cs="Arial"/>
          <w:b/>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
          <w:sz w:val="22"/>
          <w:szCs w:val="22"/>
        </w:rPr>
        <w:t>ARTÍCULO 48.-</w:t>
      </w:r>
      <w:r w:rsidRPr="00C07304">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w:t>
      </w:r>
      <w:r w:rsidRPr="00C07304">
        <w:rPr>
          <w:rFonts w:ascii="Arial" w:hAnsi="Arial" w:cs="Arial"/>
          <w:bCs/>
          <w:sz w:val="22"/>
          <w:szCs w:val="22"/>
        </w:rPr>
        <w:lastRenderedPageBreak/>
        <w:t>Municipio, los que se originen por adjudicación en la vía judicial o en el desahogo del procedimiento administrativo de ejecución, así como las aportaciones o subsidios de otro nivel de gobierno u organismos públicos o privados en favor del Municipio.</w:t>
      </w:r>
    </w:p>
    <w:p w:rsidR="004C4BE1" w:rsidRPr="00C07304" w:rsidRDefault="004C4BE1" w:rsidP="004C4BE1">
      <w:pPr>
        <w:jc w:val="both"/>
        <w:rPr>
          <w:rFonts w:ascii="Arial" w:hAnsi="Arial" w:cs="Arial"/>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SECCIÓN III</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INGRESOS DERIVADOS DE SANCIONES</w:t>
      </w:r>
    </w:p>
    <w:p w:rsidR="004C4BE1" w:rsidRPr="00C07304" w:rsidRDefault="004C4BE1" w:rsidP="004C4BE1">
      <w:pPr>
        <w:jc w:val="both"/>
        <w:rPr>
          <w:rFonts w:ascii="Arial" w:hAnsi="Arial" w:cs="Arial"/>
          <w:b/>
          <w:bCs/>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
          <w:sz w:val="22"/>
          <w:szCs w:val="22"/>
        </w:rPr>
        <w:t>ARTÍCULO 49.-</w:t>
      </w:r>
      <w:r w:rsidRPr="00C07304">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4C4BE1" w:rsidRPr="00C07304" w:rsidRDefault="004C4BE1" w:rsidP="004C4BE1">
      <w:pPr>
        <w:jc w:val="both"/>
        <w:rPr>
          <w:rFonts w:ascii="Arial" w:hAnsi="Arial" w:cs="Arial"/>
          <w:bCs/>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b/>
          <w:sz w:val="22"/>
          <w:szCs w:val="22"/>
        </w:rPr>
        <w:t xml:space="preserve">ARTÍCULO 50.- </w:t>
      </w:r>
      <w:r w:rsidRPr="00C07304">
        <w:rPr>
          <w:rFonts w:ascii="Arial" w:hAnsi="Arial"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ARTÍCULO 51.- </w:t>
      </w:r>
      <w:r w:rsidRPr="00C07304">
        <w:rPr>
          <w:rFonts w:ascii="Arial" w:hAnsi="Arial" w:cs="Arial"/>
          <w:sz w:val="22"/>
          <w:szCs w:val="22"/>
        </w:rPr>
        <w:t xml:space="preserve">Los montos aplicables por concepto de multas estarán determinados por los reglamentos y demás disposiciones municipales que contemplen las infracciones cometidas. </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ARTÍCULO 52.- </w:t>
      </w:r>
      <w:r w:rsidRPr="00C07304">
        <w:rPr>
          <w:rFonts w:ascii="Arial" w:hAnsi="Arial" w:cs="Arial"/>
          <w:sz w:val="22"/>
          <w:szCs w:val="22"/>
        </w:rPr>
        <w:t>Los ingresos, que perciba el municipio por concepto de sanciones administrativas y fiscales, serán los siguientes: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I.-</w:t>
      </w:r>
      <w:r w:rsidRPr="00C07304">
        <w:rPr>
          <w:rFonts w:ascii="Arial" w:hAnsi="Arial" w:cs="Arial"/>
          <w:sz w:val="22"/>
          <w:szCs w:val="22"/>
        </w:rPr>
        <w:t xml:space="preserve"> De diez a cincuenta Unidades de Medida y Actualización, a las siguientes infracciones: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Las cometidas por los sujetos pasivos de una obligación fiscal consistentes en: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e).- Faltar a la obligación de extender o exigir recibos, facturas o cualquier documento que señalen las Leyes Fiscales. </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sz w:val="22"/>
          <w:szCs w:val="22"/>
        </w:rPr>
        <w:t xml:space="preserve">f).- No pagar los créditos fiscales dentro de los plazos señalados por las Leyes Fiscales. </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Las cometidas por jueces, encargados de los registros públicos, notarios, corredores y en general a los funcionarios que tengan fe pública consistente en: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a).- Proporcionar los informes, datos o documentos alterados o falsificados.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b).- Extender constancia de haberse cumplido con las obligaciones fiscales en los actos en que intervengan, cuando no proceda su otorgamiento.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 Las cometidas por funcionarios y empleados públicos consistentes en: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a).- Alterar documentos fiscales que tengan en su poder.</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b).- Asentar falsamente que se dio cumplimiento a las disposiciones fiscales o que se practicaron  visitas de auditoría o inspección o incluir datos falsos en las actas relativas.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4.- Las cometidas por terceros consistentes en: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b).- Presentar los avisos, informes, datos o documentos que le sean solicitados alterados, falsificados, incompletos o inexactos.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c).-Duplicar para los efectos correspondientes, licencias de permisos para comercializar  vinos y licores. Se cancelará la licencia definitiva a quien se haga acreedor a la presente sanción. </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b/>
          <w:sz w:val="22"/>
          <w:szCs w:val="22"/>
        </w:rPr>
        <w:t xml:space="preserve">II.- </w:t>
      </w:r>
      <w:r w:rsidRPr="00C07304">
        <w:rPr>
          <w:rFonts w:ascii="Arial" w:hAnsi="Arial" w:cs="Arial"/>
          <w:sz w:val="22"/>
          <w:szCs w:val="22"/>
        </w:rPr>
        <w:t>De veinte a cien Unidades de Medida y Actualización, a las infracciones siguientes: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Las cometidas por los sujetos pasivos de una obligación fiscal consistentes en: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b).- Utilizar interpósita persona para manifestar negociaciones propias o para percibir ingresos gravables dejando de pagar las contribuciones.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c).- No contar con la licencia y la autorización anual correspondiente para la colocación de anuncios publicitarios.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Las cometidas por jueces, encargados de los registros públicos, notarios, corredores y en general a los funcionarios que tengan fe pública consistente en: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a).- Expedir testimonios de escrituras, documentos o minutas cuando no estén pagadas las contribuciones correspondientes.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b).- Resistirse por cualquier medio, a las visitas de auditores o inspectores.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No suministrar los datos o informes que legalmente puedan exigir los auditores o inspectores. No mostrarles los libros, documentos, registros y, en general, los elementos necesarios para la práctica de la visita.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3.- Las cometidas por funcionarios y empleados públicos consistentes en: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a).- Faltar a la obligación de guardar secreto respecto de los asuntos que conozca, revelar los datos declarados por los contribuyentes o aprovecharse de ellos.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b).- Facilitar o permitir la alteración de las declaraciones, avisos o cualquier otro documento. Cooperar en cualquier forma para que se eludan las prestaciones fiscales.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c).- Por no entregar alguna boleta de infracciones se cobrará al elemento de policía  o  tránsito.</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III.- </w:t>
      </w:r>
      <w:r w:rsidRPr="00C07304">
        <w:rPr>
          <w:rFonts w:ascii="Arial" w:hAnsi="Arial" w:cs="Arial"/>
          <w:sz w:val="22"/>
          <w:szCs w:val="22"/>
        </w:rPr>
        <w:t>De cien a doscientos Unidades de Medida y Actualización, a las infracciones siguientes: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1.- Las cometidas por los sujetos pasivos de una obligación fiscal consistentes en: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a).-Eludir el pago de créditos fiscales mediante inexactitudes, simulaciones, falsificaciones, omisiones u otras maniobras semejantes.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Las cometidas por los funcionarios y empleados públicos consistentes: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a).- Practicar visitas domiciliarias de auditoría, inspecciones o verificaciones sin que  exista orden emitida por autoridad competente.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IV.- </w:t>
      </w:r>
      <w:r w:rsidRPr="00C07304">
        <w:rPr>
          <w:rFonts w:ascii="Arial" w:hAnsi="Arial" w:cs="Arial"/>
          <w:sz w:val="22"/>
          <w:szCs w:val="22"/>
        </w:rPr>
        <w:t>De cien a trescientas Unidades de Medida y Actualización, a las infracciones siguientes:</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sz w:val="22"/>
          <w:szCs w:val="22"/>
        </w:rPr>
        <w:t>1.- Las cometidas por los sujetos pasivos de una obligación fiscal consistentes en:</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a).-Enajenar bebidas alcohólicas sin contar con la licencia o autorización o su refrendo anual correspondiente.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2.- Las cometidas por jueces, encargados de los registros públicos, notarios, corredores y en general a los funcionarios que tengan fe pública consistente en: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 xml:space="preserve">a).- Inscribir o registrar los documentos, instrumentos o libros, sin la constancia de haberse pagado el gravamen correspondiente.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 Las cometidas por funcionarios y empleados públicos consistentes en: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4.- Las cometidas por terceros consistentes en: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4C4BE1" w:rsidRPr="00C07304" w:rsidRDefault="004C4BE1" w:rsidP="004C4BE1">
      <w:pPr>
        <w:tabs>
          <w:tab w:val="left" w:pos="1139"/>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V.- </w:t>
      </w:r>
      <w:r w:rsidRPr="00C07304">
        <w:rPr>
          <w:rFonts w:ascii="Arial" w:hAnsi="Arial" w:cs="Arial"/>
          <w:sz w:val="22"/>
          <w:szCs w:val="22"/>
        </w:rPr>
        <w:t>Por la falta de pago de los derechos a estacionómetros se impondrán las siguientes multas: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Por no realizar el pago que indique el procedimiento del parquímetro, de dos a tres Unidades de Medida y Actualización.</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Por ocupar dos espacios, tres a cinco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 Por introducir objetos diferentes a monedas, seis a ocho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 xml:space="preserve">4.- Por destrucción parcial o total producida voluntaria o involuntariamente, de 30 a 40 Unidades de Medida y Actualización, por cada </w:t>
      </w:r>
      <w:proofErr w:type="spellStart"/>
      <w:r w:rsidRPr="00C07304">
        <w:rPr>
          <w:rFonts w:ascii="Arial" w:hAnsi="Arial" w:cs="Arial"/>
          <w:sz w:val="22"/>
          <w:szCs w:val="22"/>
        </w:rPr>
        <w:t>estacionómetro</w:t>
      </w:r>
      <w:proofErr w:type="spellEnd"/>
      <w:r w:rsidRPr="00C07304">
        <w:rPr>
          <w:rFonts w:ascii="Arial" w:hAnsi="Arial" w:cs="Arial"/>
          <w:sz w:val="22"/>
          <w:szCs w:val="22"/>
        </w:rPr>
        <w:t>, independientemente de la responsabilidad en que se incurra y de la obligación de pagar los daños ocasionados.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
          <w:bCs/>
          <w:sz w:val="22"/>
          <w:szCs w:val="22"/>
        </w:rPr>
        <w:t>VI.-</w:t>
      </w:r>
      <w:r w:rsidRPr="00C07304">
        <w:rPr>
          <w:rFonts w:ascii="Arial" w:hAnsi="Arial" w:cs="Arial"/>
          <w:sz w:val="22"/>
          <w:szCs w:val="22"/>
        </w:rPr>
        <w:t xml:space="preserve"> Toda persona física, moral o unidad económica, que efectúe matanza clandestina, será sancionada con una multa de </w:t>
      </w:r>
      <w:r>
        <w:rPr>
          <w:rFonts w:ascii="Arial" w:hAnsi="Arial" w:cs="Arial"/>
          <w:bCs/>
          <w:sz w:val="22"/>
          <w:szCs w:val="22"/>
        </w:rPr>
        <w:t>$1,506.00 a $ 2,004.50</w:t>
      </w:r>
      <w:r w:rsidRPr="00C07304">
        <w:rPr>
          <w:rFonts w:ascii="Arial" w:hAnsi="Arial" w:cs="Arial"/>
          <w:bCs/>
          <w:sz w:val="22"/>
          <w:szCs w:val="22"/>
        </w:rPr>
        <w:t xml:space="preserve">, </w:t>
      </w:r>
      <w:r w:rsidRPr="00C07304">
        <w:rPr>
          <w:rFonts w:ascii="Arial" w:hAnsi="Arial" w:cs="Arial"/>
          <w:sz w:val="22"/>
          <w:szCs w:val="22"/>
        </w:rPr>
        <w:t xml:space="preserve">sin perjuicio de los derechos de cobro en el capítulo por servicios de rastro, la reincidencia causará una multa de </w:t>
      </w:r>
      <w:r>
        <w:rPr>
          <w:rFonts w:ascii="Arial" w:hAnsi="Arial" w:cs="Arial"/>
          <w:bCs/>
          <w:sz w:val="22"/>
          <w:szCs w:val="22"/>
        </w:rPr>
        <w:t xml:space="preserve">$4,179.00 </w:t>
      </w:r>
      <w:r w:rsidRPr="004C4BE1">
        <w:rPr>
          <w:rFonts w:ascii="Arial" w:hAnsi="Arial" w:cs="Arial"/>
          <w:bCs/>
          <w:sz w:val="22"/>
          <w:szCs w:val="22"/>
        </w:rPr>
        <w:t>a $ 5,</w:t>
      </w:r>
      <w:r w:rsidR="00D04B38">
        <w:rPr>
          <w:rFonts w:ascii="Arial" w:hAnsi="Arial" w:cs="Arial"/>
          <w:bCs/>
          <w:sz w:val="22"/>
          <w:szCs w:val="22"/>
        </w:rPr>
        <w:t>687.50</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VII.-</w:t>
      </w:r>
      <w:r w:rsidRPr="00C07304">
        <w:rPr>
          <w:rFonts w:ascii="Arial" w:hAnsi="Arial" w:cs="Arial"/>
          <w:sz w:val="22"/>
          <w:szCs w:val="22"/>
        </w:rPr>
        <w:t xml:space="preserve"> Por otras infracciones: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Por fraccionamientos no autorizados, una multa equivalente de diez a quince Unidades de Medida y Actualización, por lote.</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2.- Por relotificación no autorizada, una multa equivalente de catorce a cuarenta y cinco Unidades de Medida y Actualización, por lote.</w:t>
      </w:r>
    </w:p>
    <w:p w:rsidR="004C4BE1" w:rsidRPr="00C07304" w:rsidRDefault="004C4BE1" w:rsidP="004C4BE1">
      <w:pPr>
        <w:jc w:val="both"/>
        <w:rPr>
          <w:rFonts w:ascii="Arial" w:hAnsi="Arial" w:cs="Arial"/>
          <w:sz w:val="22"/>
          <w:szCs w:val="22"/>
        </w:rPr>
      </w:pPr>
      <w:r w:rsidRPr="00C07304">
        <w:rPr>
          <w:rFonts w:ascii="Arial" w:hAnsi="Arial" w:cs="Arial"/>
          <w:sz w:val="22"/>
          <w:szCs w:val="22"/>
        </w:rPr>
        <w:t>3.- Demoliciones, una multa de siete a quince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4.- Excavaciones y obras de conducción de cuatro a catorce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5.- Obras complementarias con una multa equivalente de dos a seis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6.- Obras exteriores con una multa equivalente de cuatro a quince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7.- Albercas con una multa equivalente de cuatro a quince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8.- Por no construir el tapial para ocupación de vía pública con una multa equivalente de siete a quince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9.- Por no tener licencia y documentación en la obra, con una multa equivalente de siete a quince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10.- Por no presentar el aviso de terminación de obra con una multa equivalente de siete a quince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1</w:t>
      </w:r>
      <w:r w:rsidR="00001392">
        <w:rPr>
          <w:rFonts w:ascii="Arial" w:hAnsi="Arial" w:cs="Arial"/>
          <w:sz w:val="22"/>
          <w:szCs w:val="22"/>
          <w:lang w:val="es-419"/>
        </w:rPr>
        <w:t>1</w:t>
      </w:r>
      <w:r w:rsidRPr="00C07304">
        <w:rPr>
          <w:rFonts w:ascii="Arial" w:hAnsi="Arial" w:cs="Arial"/>
          <w:sz w:val="22"/>
          <w:szCs w:val="22"/>
        </w:rPr>
        <w:t xml:space="preserve">.- Violar o destruir los sellos de clausura colocados por las Autoridades Municipales de treinta a sesenta Unidades de Medida y Actualización. </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w:t>
      </w:r>
      <w:r w:rsidR="00001392">
        <w:rPr>
          <w:rFonts w:ascii="Arial" w:hAnsi="Arial" w:cs="Arial"/>
          <w:sz w:val="22"/>
          <w:szCs w:val="22"/>
          <w:lang w:val="es-419"/>
        </w:rPr>
        <w:t>2</w:t>
      </w:r>
      <w:r w:rsidRPr="00C07304">
        <w:rPr>
          <w:rFonts w:ascii="Arial" w:hAnsi="Arial" w:cs="Arial"/>
          <w:sz w:val="22"/>
          <w:szCs w:val="22"/>
        </w:rPr>
        <w:t xml:space="preserve">.- Introducir, comprar o enajenar carne que no haya sido inspeccionada, de conformidad con la Ley de Fomento Ganadero para el Estado de Coahuila y en la Ley Estatal de Salud, de treinta a cien Unidades de Medida y Actualización. </w:t>
      </w:r>
    </w:p>
    <w:p w:rsidR="004C4BE1" w:rsidRPr="00C07304" w:rsidRDefault="004C4BE1" w:rsidP="004C4BE1">
      <w:pPr>
        <w:jc w:val="both"/>
        <w:rPr>
          <w:rFonts w:ascii="Arial" w:hAnsi="Arial" w:cs="Arial"/>
          <w:sz w:val="22"/>
          <w:szCs w:val="22"/>
        </w:rPr>
      </w:pPr>
      <w:r w:rsidRPr="00C07304">
        <w:rPr>
          <w:rFonts w:ascii="Arial" w:hAnsi="Arial" w:cs="Arial"/>
          <w:sz w:val="22"/>
          <w:szCs w:val="22"/>
        </w:rPr>
        <w:t>1</w:t>
      </w:r>
      <w:r w:rsidR="00001392">
        <w:rPr>
          <w:rFonts w:ascii="Arial" w:hAnsi="Arial" w:cs="Arial"/>
          <w:sz w:val="22"/>
          <w:szCs w:val="22"/>
          <w:lang w:val="es-419"/>
        </w:rPr>
        <w:t>3</w:t>
      </w:r>
      <w:r w:rsidRPr="00C07304">
        <w:rPr>
          <w:rFonts w:ascii="Arial" w:hAnsi="Arial" w:cs="Arial"/>
          <w:sz w:val="22"/>
          <w:szCs w:val="22"/>
        </w:rPr>
        <w:t>.- Realizar obras en que se destruyan banquetas o pavimentos de la calle, sin adquirir previamente licencia respectiva, de treinta a setenta y cinco Unidades de Medida y Actualización, obligándose además a reparar los daños causados.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w:t>
      </w:r>
      <w:r w:rsidR="00001392">
        <w:rPr>
          <w:rFonts w:ascii="Arial" w:hAnsi="Arial" w:cs="Arial"/>
          <w:sz w:val="22"/>
          <w:szCs w:val="22"/>
          <w:lang w:val="es-419"/>
        </w:rPr>
        <w:t>4</w:t>
      </w:r>
      <w:r w:rsidRPr="00C07304">
        <w:rPr>
          <w:rFonts w:ascii="Arial" w:hAnsi="Arial" w:cs="Arial"/>
          <w:sz w:val="22"/>
          <w:szCs w:val="22"/>
        </w:rPr>
        <w:t>.- Por tirar basura en terrenos baldíos, arroyos o bulevares, carreteras, calles, avenidas, jardines, áreas públicas o cualquier otro lugar en donde se prohíba expresamente hacerlo, de quince a cien Unidades de Medida y Actualización.</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w:t>
      </w:r>
      <w:r w:rsidR="00001392">
        <w:rPr>
          <w:rFonts w:ascii="Arial" w:hAnsi="Arial" w:cs="Arial"/>
          <w:sz w:val="22"/>
          <w:szCs w:val="22"/>
          <w:lang w:val="es-419"/>
        </w:rPr>
        <w:t>5</w:t>
      </w:r>
      <w:r w:rsidRPr="00C07304">
        <w:rPr>
          <w:rFonts w:ascii="Arial" w:hAnsi="Arial" w:cs="Arial"/>
          <w:sz w:val="22"/>
          <w:szCs w:val="22"/>
        </w:rPr>
        <w:t>.- Lo no contemplado en la fracción VII del artículo 52 de esta Ley, se basará en lo indicado en los artículos 235, 236, 237, 238, 239 y 240 del reglamento de construcciones para el Estado de Coahuila de Zaragoza.</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VIII.- </w:t>
      </w:r>
      <w:r w:rsidRPr="00C07304">
        <w:rPr>
          <w:rFonts w:ascii="Arial" w:hAnsi="Arial" w:cs="Arial"/>
          <w:sz w:val="22"/>
          <w:szCs w:val="22"/>
        </w:rPr>
        <w:t>Se sancionará con multas al equivalente de tres a quince Unidades de Medida y Actualización, a quienes incurran en cualquiera de las conductas siguientes:</w:t>
      </w:r>
    </w:p>
    <w:p w:rsidR="004C4BE1" w:rsidRPr="00C07304" w:rsidRDefault="004C4BE1" w:rsidP="004C4BE1">
      <w:pPr>
        <w:ind w:right="73"/>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1.- Descuidar el aseo del tramo de calles y banquetas que corresponda a los propietarios o poseedores de casas, edificios, terrenos baldíos, establecimientos comerciales e industriales.</w:t>
      </w: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2.- Quemar basura o desperdicios fuera de los lugares autorizados por el R. Ayuntamiento.</w:t>
      </w:r>
    </w:p>
    <w:p w:rsidR="004C4BE1" w:rsidRPr="00C07304" w:rsidRDefault="004C4BE1" w:rsidP="004C4BE1">
      <w:pPr>
        <w:jc w:val="both"/>
        <w:rPr>
          <w:rFonts w:ascii="Arial" w:hAnsi="Arial" w:cs="Arial"/>
          <w:sz w:val="22"/>
          <w:szCs w:val="22"/>
        </w:rPr>
      </w:pPr>
      <w:r w:rsidRPr="00C07304">
        <w:rPr>
          <w:rFonts w:ascii="Arial" w:hAnsi="Arial" w:cs="Arial"/>
          <w:sz w:val="22"/>
          <w:szCs w:val="22"/>
        </w:rPr>
        <w:t>3.- Destruir los depósitos de basura instalados en la vía pública.</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IX.-</w:t>
      </w:r>
      <w:r w:rsidRPr="00C07304">
        <w:rPr>
          <w:rFonts w:ascii="Arial" w:hAnsi="Arial" w:cs="Arial"/>
          <w:sz w:val="22"/>
          <w:szCs w:val="22"/>
        </w:rPr>
        <w:t xml:space="preserve"> Para el caso de que el promotor, desarrollador o industrial que haya sido beneficiado por el estímulo fiscal que se otorga en el artículo 4º de esta ley no compruebe debidamente el tipo de construcción de interés social en el municipio, se fincarán los créditos fiscales a razón de 400 a 500 Unidades de Medida y Actualización.</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X.- </w:t>
      </w:r>
      <w:r w:rsidRPr="00C07304">
        <w:rPr>
          <w:rFonts w:ascii="Arial" w:hAnsi="Arial" w:cs="Arial"/>
          <w:sz w:val="22"/>
          <w:szCs w:val="22"/>
        </w:rPr>
        <w:t xml:space="preserve">Una multa de 10 </w:t>
      </w:r>
      <w:r w:rsidRPr="00C07304">
        <w:rPr>
          <w:rFonts w:ascii="Arial" w:hAnsi="Arial" w:cs="Arial"/>
          <w:bCs/>
          <w:sz w:val="22"/>
          <w:szCs w:val="22"/>
        </w:rPr>
        <w:t xml:space="preserve">a 12 </w:t>
      </w:r>
      <w:r w:rsidRPr="00C07304">
        <w:rPr>
          <w:rFonts w:ascii="Arial" w:hAnsi="Arial" w:cs="Arial"/>
          <w:sz w:val="22"/>
          <w:szCs w:val="22"/>
        </w:rPr>
        <w:t>Unidades de Medida y Actualización, en caso de no cumplir con la verificación vehicular.</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XI.- </w:t>
      </w:r>
      <w:r w:rsidRPr="00C07304">
        <w:rPr>
          <w:rFonts w:ascii="Arial" w:hAnsi="Arial" w:cs="Arial"/>
          <w:sz w:val="22"/>
          <w:szCs w:val="22"/>
        </w:rPr>
        <w:t>Los montos aplicables por concepto de multas de tránsito estarán determinados por los reglamentos y demás disposiciones municipales que contemplen las infracciones cometidas, las cuales se cobrarán en Unidades de Medida y Actualización.</w:t>
      </w:r>
    </w:p>
    <w:p w:rsidR="004C4BE1" w:rsidRDefault="004C4BE1" w:rsidP="004C4BE1">
      <w:pPr>
        <w:rPr>
          <w:sz w:val="22"/>
          <w:szCs w:val="22"/>
        </w:rPr>
      </w:pPr>
    </w:p>
    <w:tbl>
      <w:tblPr>
        <w:tblpPr w:leftFromText="141" w:rightFromText="141" w:vertAnchor="text" w:horzAnchor="margin" w:tblpY="75"/>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3"/>
        <w:gridCol w:w="7797"/>
        <w:gridCol w:w="563"/>
        <w:gridCol w:w="569"/>
        <w:gridCol w:w="21"/>
      </w:tblGrid>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b/>
                <w:sz w:val="22"/>
                <w:szCs w:val="22"/>
                <w:lang w:val="es-ES_tradnl"/>
              </w:rPr>
              <w:t>INFRACCIONES DE TRANSITO</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b/>
                <w:snapToGrid w:val="0"/>
                <w:sz w:val="22"/>
                <w:szCs w:val="22"/>
                <w:lang w:val="es-ES_tradnl"/>
              </w:rPr>
              <w:t>UMA</w:t>
            </w:r>
          </w:p>
        </w:tc>
      </w:tr>
      <w:tr w:rsidR="004C4BE1" w:rsidRPr="00C07304" w:rsidTr="004C4BE1">
        <w:trPr>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704" w:type="pct"/>
            <w:gridSpan w:val="4"/>
            <w:tcBorders>
              <w:top w:val="single" w:sz="4" w:space="0" w:color="auto"/>
              <w:left w:val="single" w:sz="4" w:space="0" w:color="auto"/>
              <w:bottom w:val="single" w:sz="4" w:space="0" w:color="auto"/>
              <w:right w:val="single" w:sz="4" w:space="0" w:color="auto"/>
            </w:tcBorders>
          </w:tcPr>
          <w:p w:rsidR="004C4BE1" w:rsidRDefault="004C4BE1" w:rsidP="004C4BE1">
            <w:pPr>
              <w:jc w:val="center"/>
              <w:rPr>
                <w:rFonts w:ascii="Arial" w:hAnsi="Arial" w:cs="Arial"/>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VÍAS PUBLICAS</w:t>
            </w:r>
          </w:p>
          <w:p w:rsidR="004C4BE1" w:rsidRPr="00C07304" w:rsidRDefault="004C4BE1" w:rsidP="004C4BE1">
            <w:pPr>
              <w:jc w:val="center"/>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en áreas habitacional vehículos con longitud mayor a 5 mts.</w:t>
            </w:r>
          </w:p>
        </w:tc>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Separar lugar de estacionamiento sin autorización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Colocar anuncios que confundan las señales viales de tránsito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Reparar, desmantelar y almacenar vehículos en la vía pública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Arrojar basura, escombro y agua en la vía pública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Perforar o abrir pavimento sin autorización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Colocar boyas, bordos </w:t>
            </w:r>
            <w:proofErr w:type="spellStart"/>
            <w:r w:rsidRPr="00C07304">
              <w:rPr>
                <w:rFonts w:ascii="Arial" w:hAnsi="Arial" w:cs="Arial"/>
                <w:snapToGrid w:val="0"/>
                <w:sz w:val="22"/>
                <w:szCs w:val="22"/>
                <w:lang w:val="es-ES_tradnl"/>
              </w:rPr>
              <w:t>ó</w:t>
            </w:r>
            <w:proofErr w:type="spellEnd"/>
            <w:r w:rsidRPr="00C07304">
              <w:rPr>
                <w:rFonts w:ascii="Arial" w:hAnsi="Arial" w:cs="Arial"/>
                <w:snapToGrid w:val="0"/>
                <w:sz w:val="22"/>
                <w:szCs w:val="22"/>
                <w:lang w:val="es-ES_tradnl"/>
              </w:rPr>
              <w:t xml:space="preserve"> topes sin autorización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Realizar maniobras de ascenso o descenso de pasajeros en áreas no autorizadas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vehículos en áreas destinadas al servicio público de transporte de carga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vehículos no autorizados en zonas restringidas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Tener animales en la vía pública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Permanecer más del tiempo  máximo permitido en el mismo espacio de estacionamiento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Obstruir la circulación de peatones o vehículos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Lavar vehículos en la vía pública, que provoquen encharcamientos y desperdicio de agua.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Utilizar la vía pública como terminal o estacionamiento de unidades de servicio de transporte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Producir ruidos estridentes por el escape del motor.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317"/>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Permanecer más tiempo  del indispensable para ascenso y descenso de pasaje.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786"/>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SEÑALES DE TRANSITO</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respetar áreas destinadas a transporte de personas con discapacidad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indicaciones de los agentes de tránsito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la luz roja.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lastRenderedPageBreak/>
              <w:t>21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la señal de alto.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semáforo de crucero de ferrocarriles.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señales de tránsito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297"/>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señal gráfica de alto.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843"/>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 xml:space="preserve">EDUCACIÓN VIAL Y ESCUELAS DE MANEJO </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Operar escuelas de manejo sin autorización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acatar las prevenciones para cruzar la vía pública por peatones.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Jugar en la vía pública.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344"/>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Obstruir zona peatonal</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TRANSPORTE ESCOLAR</w:t>
            </w:r>
          </w:p>
          <w:p w:rsidR="004C4BE1" w:rsidRPr="00C07304" w:rsidRDefault="004C4BE1" w:rsidP="004C4BE1">
            <w:pPr>
              <w:jc w:val="both"/>
              <w:rPr>
                <w:rFonts w:ascii="Arial" w:hAnsi="Arial" w:cs="Arial"/>
                <w:b/>
                <w:snapToGrid w:val="0"/>
                <w:sz w:val="22"/>
                <w:szCs w:val="22"/>
                <w:lang w:val="es-ES_tradnl"/>
              </w:rPr>
            </w:pP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detenerse para ceder el paso de ascenso y descenso al transporte escolar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peatones o escolares haciendo alto total.</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encender luces especiales durante el   ascenso y descenso de menores al transporte escolar.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cubrir los requisitos para transporte escolar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CICLISTAS</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sentido contrario.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placas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Las bicicletas deberán contar con faros delanteros cuando su uso lo requiera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Las motocicletas monoteístas y bicicletas de motor que no cuenten con equipo de iluminación.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872"/>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CONDUCTORES DE VEHÍCULOS</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cinturones de seguridad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defensa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39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dispositivo acústico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dispositivo de advertencia o reflejantes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dispositivo limpiador.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espejo retrovisor.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extinguidor y herramientas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faros delanteros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frenos de emergencia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indicador de luces.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lámparas de identificación.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uso adecuado y oportuno de lámparas direccionales.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49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lámparas rojas posteriores o amarillas delanteras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lastRenderedPageBreak/>
              <w:t>50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luz en placa.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luz intermitente.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luz roja indicadora de frenar.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llanta de refacción.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silenciador en escape.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torreta en vehículos de emergencia.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Mal funcionamiento de equipamiento.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Mala colocación de faros principales.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Utilizar torretas, faros, sirenas, colores, emblemas privativos de vehículos de policía y emergencia.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59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Transitar con ventanillas delanteras obscurecidas que impidan la visibilidad interior.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calcomanía de verificación vehicular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Reincidente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7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SERVICIO DE CARGA Y DESCARGA</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Cargar y descargar fuera de horario señalado.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zonas habitacionales.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abanderamiento diurno.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abanderamiento nocturno.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indicador de peligro en carga posterior.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luces rojas en carga.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reflejantes o antorchas.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69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la carga estorbando la visibilidad.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la carga mal sujetada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la carga que comprometa la visibilidad.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carga sin cubrir en viaje carretero.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personas en remolque no autorizado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personas en vehículo remolcado.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abanderar carga sobresaliente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transportar carga descrita en carta porte.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Ocultar luces con la carga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Ocultar placas con la carga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79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Trasportar carga distinta a la autorizada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Trasportar material peligroso en zonas prohibidas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Exceder dimensiones en ancho de 21 a 30 </w:t>
            </w:r>
            <w:proofErr w:type="spellStart"/>
            <w:r w:rsidRPr="00C07304">
              <w:rPr>
                <w:rFonts w:ascii="Arial" w:hAnsi="Arial" w:cs="Arial"/>
                <w:snapToGrid w:val="0"/>
                <w:sz w:val="22"/>
                <w:szCs w:val="22"/>
                <w:lang w:val="es-ES_tradnl"/>
              </w:rPr>
              <w:t>cms</w:t>
            </w:r>
            <w:proofErr w:type="spellEnd"/>
            <w:r w:rsidRPr="00C07304">
              <w:rPr>
                <w:rFonts w:ascii="Arial" w:hAnsi="Arial" w:cs="Arial"/>
                <w:snapToGrid w:val="0"/>
                <w:sz w:val="22"/>
                <w:szCs w:val="22"/>
                <w:lang w:val="es-ES_tradnl"/>
              </w:rPr>
              <w:t>.</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Exceder dimensiones en ancho de más de 30 </w:t>
            </w:r>
            <w:proofErr w:type="spellStart"/>
            <w:r w:rsidRPr="00C07304">
              <w:rPr>
                <w:rFonts w:ascii="Arial" w:hAnsi="Arial" w:cs="Arial"/>
                <w:snapToGrid w:val="0"/>
                <w:sz w:val="22"/>
                <w:szCs w:val="22"/>
                <w:lang w:val="es-ES_tradnl"/>
              </w:rPr>
              <w:t>cms</w:t>
            </w:r>
            <w:proofErr w:type="spellEnd"/>
            <w:r w:rsidRPr="00C07304">
              <w:rPr>
                <w:rFonts w:ascii="Arial" w:hAnsi="Arial" w:cs="Arial"/>
                <w:snapToGrid w:val="0"/>
                <w:sz w:val="22"/>
                <w:szCs w:val="22"/>
                <w:lang w:val="es-ES_tradnl"/>
              </w:rPr>
              <w:t>.</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Exceder  las  dimensiones en longitud hasta de 50 </w:t>
            </w:r>
            <w:proofErr w:type="spellStart"/>
            <w:r w:rsidRPr="00C07304">
              <w:rPr>
                <w:rFonts w:ascii="Arial" w:hAnsi="Arial" w:cs="Arial"/>
                <w:snapToGrid w:val="0"/>
                <w:sz w:val="22"/>
                <w:szCs w:val="22"/>
                <w:lang w:val="es-ES_tradnl"/>
              </w:rPr>
              <w:t>cms</w:t>
            </w:r>
            <w:proofErr w:type="spellEnd"/>
            <w:r w:rsidRPr="00C07304">
              <w:rPr>
                <w:rFonts w:ascii="Arial" w:hAnsi="Arial" w:cs="Arial"/>
                <w:snapToGrid w:val="0"/>
                <w:sz w:val="22"/>
                <w:szCs w:val="22"/>
                <w:lang w:val="es-ES_tradnl"/>
              </w:rPr>
              <w:t>.</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Exceder dimensiones en longitud de 51 a 100. </w:t>
            </w:r>
            <w:proofErr w:type="spellStart"/>
            <w:r w:rsidRPr="00C07304">
              <w:rPr>
                <w:rFonts w:ascii="Arial" w:hAnsi="Arial" w:cs="Arial"/>
                <w:snapToGrid w:val="0"/>
                <w:sz w:val="22"/>
                <w:szCs w:val="22"/>
                <w:lang w:val="es-ES_tradnl"/>
              </w:rPr>
              <w:t>cms</w:t>
            </w:r>
            <w:proofErr w:type="spellEnd"/>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Exceder las dimensiones en longitud de más de 100 </w:t>
            </w:r>
            <w:proofErr w:type="spellStart"/>
            <w:r w:rsidRPr="00C07304">
              <w:rPr>
                <w:rFonts w:ascii="Arial" w:hAnsi="Arial" w:cs="Arial"/>
                <w:snapToGrid w:val="0"/>
                <w:sz w:val="22"/>
                <w:szCs w:val="22"/>
                <w:lang w:val="es-ES_tradnl"/>
              </w:rPr>
              <w:t>cms</w:t>
            </w:r>
            <w:proofErr w:type="spellEnd"/>
            <w:r w:rsidRPr="00C07304">
              <w:rPr>
                <w:rFonts w:ascii="Arial" w:hAnsi="Arial" w:cs="Arial"/>
                <w:snapToGrid w:val="0"/>
                <w:sz w:val="22"/>
                <w:szCs w:val="22"/>
                <w:lang w:val="es-ES_tradnl"/>
              </w:rPr>
              <w:t>.</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hasta de 500 Kg.</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501 hasta 1500 Kg.</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88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1501 hasta 2000 Kg.</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lastRenderedPageBreak/>
              <w:t>89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2001 hasta 2,500 Kg.</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2501 hasta 3,000 Kg.</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3,001 hasta 3,500 Kg.</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3,501 hasta 4,000 Kg.</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372"/>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pesos  de 4,001 hasta 5,000 Kg.</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752"/>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SERVICIO DE PASAJE</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Cargar combustible con pasajeros a bordo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la calcomanía de revisión físico-mecánica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hacer servicio público sin los colores autorizados.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Efectuar corridas fuera de horario.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Estacionar autobuses foráneos fuera de terminal sin justificación </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99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Exceso de pasajeros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equipo de seguridad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lámparas de identificación de letrero de destino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placas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póliza de seguro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274"/>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104        </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Fumar con pasajeros a bordo.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Insultar a pasajeros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notificar cambio de domicilio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contar con terminales o estaciones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cumplir con los horarios establecidos para el servicio.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109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efectuar ascenso y descenso en zonas   autorizadas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efectuar revisión físico- mecánica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otorgar facilidades a los discapacitados al abordar o descender del transporte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traer a la vista número económico, horario, ruta y tarifa.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Obstruir las funciones de los inspectores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Invadir rutas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Prestar servicio fuera de ruta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Permitir ser distraído en la conducción del vehículo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806"/>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BICICLETAS Y MOTOCICLETAS</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pasajero(s) en bicicleta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bicicleta en vías públicas de alta velocidad sin permiso.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119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carga que dificulte la visibilidad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usar casco y anteojos en motocicleta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Transitar en aceras </w:t>
            </w:r>
            <w:proofErr w:type="spellStart"/>
            <w:r w:rsidRPr="00C07304">
              <w:rPr>
                <w:rFonts w:ascii="Arial" w:hAnsi="Arial" w:cs="Arial"/>
                <w:snapToGrid w:val="0"/>
                <w:sz w:val="22"/>
                <w:szCs w:val="22"/>
                <w:lang w:val="es-ES_tradnl"/>
              </w:rPr>
              <w:t>ó</w:t>
            </w:r>
            <w:proofErr w:type="spellEnd"/>
            <w:r w:rsidRPr="00C07304">
              <w:rPr>
                <w:rFonts w:ascii="Arial" w:hAnsi="Arial" w:cs="Arial"/>
                <w:snapToGrid w:val="0"/>
                <w:sz w:val="22"/>
                <w:szCs w:val="22"/>
                <w:lang w:val="es-ES_tradnl"/>
              </w:rPr>
              <w:t xml:space="preserve"> áreas peatonales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dos pasajeros en motocicleta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licencia y/o sin tarjeta de circulación en motocicleta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sentido contrario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Transitar en forma paralela, dentro de un solo carril dos o más motocicletas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lastRenderedPageBreak/>
              <w:t>126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Sujetarse a un vehículo en movimiento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CONDUCCIÓN</w:t>
            </w:r>
          </w:p>
          <w:p w:rsidR="004C4BE1" w:rsidRPr="00C07304" w:rsidRDefault="004C4BE1" w:rsidP="004C4BE1">
            <w:pPr>
              <w:jc w:val="both"/>
              <w:rPr>
                <w:rFonts w:ascii="Arial" w:hAnsi="Arial" w:cs="Arial"/>
                <w:b/>
                <w:snapToGrid w:val="0"/>
                <w:sz w:val="22"/>
                <w:szCs w:val="22"/>
                <w:lang w:val="es-ES_tradnl"/>
              </w:rPr>
            </w:pP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b/>
                <w:snapToGrid w:val="0"/>
                <w:sz w:val="22"/>
                <w:szCs w:val="22"/>
                <w:lang w:val="es-ES_tradnl"/>
              </w:rPr>
            </w:pPr>
          </w:p>
          <w:p w:rsidR="004C4BE1" w:rsidRPr="00C07304" w:rsidRDefault="004C4BE1" w:rsidP="004C4BE1">
            <w:pPr>
              <w:jc w:val="center"/>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sin licencia de manejo.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acompañado por menor de 2 años sin asiento especial</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129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en estado de ebriedad o bajo el influjo de drogas o enervantes.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50</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con objetos que obstruyan la visibilidad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con personas o bultos entre los brazos, así como conducir el vehículo haciendo uso de teléfono celular o similar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sin cinturón de seguridad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sin tarjeta de circulación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Permitir el control de la dirección del vehículo a otro pasajero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Permitir la conducción de vehículos a personas con impedimentos físico-mentales para ello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peatones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la vía principal.</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vehículos al dar  vuelta a la izquierda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139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vehículos de emergencia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No ceder el paso a vehículos de la derecha a la intersección  </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vehículos en intersección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al salir de calle privada, cochera o estacionamiento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respetar derecho de preferencia a ciclistas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conservar la distancia con respecto a otro vehículo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Acelerar la marcha del vehículo innecesariamente derrapando llanta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Remolcar vehículos sin autorización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790"/>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9549AA" w:rsidRDefault="009549AA"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LIMITES DE VELOCIDAD</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b/>
                <w:snapToGrid w:val="0"/>
                <w:sz w:val="22"/>
                <w:szCs w:val="22"/>
                <w:lang w:val="es-ES_tradnl"/>
              </w:rPr>
            </w:pPr>
          </w:p>
          <w:p w:rsidR="004C4BE1" w:rsidRPr="00C07304" w:rsidRDefault="004C4BE1" w:rsidP="004C4BE1">
            <w:pPr>
              <w:jc w:val="center"/>
              <w:rPr>
                <w:rFonts w:ascii="Arial" w:hAnsi="Arial" w:cs="Arial"/>
                <w:b/>
                <w:snapToGrid w:val="0"/>
                <w:sz w:val="22"/>
                <w:szCs w:val="22"/>
                <w:lang w:val="es-ES_tradnl"/>
              </w:rPr>
            </w:pPr>
          </w:p>
          <w:p w:rsidR="004C4BE1" w:rsidRPr="00C07304" w:rsidRDefault="004C4BE1" w:rsidP="004C4BE1">
            <w:pPr>
              <w:jc w:val="center"/>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a más de 20 kilómetros en zonas escolares, parques infantiles y hospitales.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a mayor velocidad de la permitida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494"/>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149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a velocidad tan baja que se entorpezca el tránsito.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9549AA" w:rsidP="004C4BE1">
            <w:pPr>
              <w:jc w:val="both"/>
              <w:rPr>
                <w:rFonts w:ascii="Arial" w:hAnsi="Arial" w:cs="Arial"/>
                <w:b/>
                <w:snapToGrid w:val="0"/>
                <w:sz w:val="22"/>
                <w:szCs w:val="22"/>
                <w:lang w:val="es-ES_tradnl"/>
              </w:rPr>
            </w:pPr>
            <w:r>
              <w:rPr>
                <w:rFonts w:ascii="Arial" w:hAnsi="Arial" w:cs="Arial"/>
                <w:b/>
                <w:snapToGrid w:val="0"/>
                <w:sz w:val="22"/>
                <w:szCs w:val="22"/>
                <w:lang w:val="es-ES_tradnl"/>
              </w:rPr>
              <w:t>CIRCULACIÓN</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150</w:t>
            </w: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Abandonar vehículo en la vía pública por más de 36 horas.</w:t>
            </w:r>
          </w:p>
        </w:tc>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snapToGrid w:val="0"/>
                <w:sz w:val="22"/>
                <w:szCs w:val="22"/>
                <w:lang w:val="es-ES_tradnl"/>
              </w:rPr>
            </w:pPr>
          </w:p>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snapToGrid w:val="0"/>
                <w:sz w:val="22"/>
                <w:szCs w:val="22"/>
                <w:lang w:val="es-ES_tradnl"/>
              </w:rPr>
            </w:pPr>
          </w:p>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Abrir portezuela entorpeciendo la circulación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Anunciar maniobras que no se ejecuten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Cambiar de carril sin previo aviso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Cambiar intempestivamente de carril</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Cargar combustible con motor en marcha, personas fumando o fuego encendido cerca del propio motor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isleta, banqueta o en sus zonas de aproximación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lastRenderedPageBreak/>
              <w:t>157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reversa en vías de acceso controlado, interfiriendo el tránsito o por más de 20 metros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las puertas abiertas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159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más personas del número autorizado en la tarjeta.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placas fuera del  radio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placas decorativas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placas mal colocadas o ilegibles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vehículo de tracción animal en zona no autorizada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Circular con vehículos cuyo tránsito dañe el pavimento </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20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luz en la noche o sin visibilidad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placas o con una sola placa.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sobre peso divisorio de vía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sobre las rayas longitudinales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169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por la izquierda, cuando conforme a éste reglamento, no esté permitido.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en zona de seguridad peatonal</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Emplear incorrectamente las luces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Entablar competencia de velocidad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Ingerir bebidas embriagantes al conducir</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12</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Invadir u obstruir vías públicas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colocar dispositivos reflejante en caso de accidente o descompostura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hacer alto con tren a 500 metros.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hacer alto en cruce de vía férrea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Obstruir una intersección por avance imprudente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179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Usar indebidamente las bocinas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a velocidad inmoderada.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sentido contrario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Transportar personas en el exterior de la carrocería que ponga en riesgo su integridad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836"/>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9549AA" w:rsidRDefault="009549AA"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REGLAS PARA REBASAR</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snapToGrid w:val="0"/>
                <w:sz w:val="22"/>
                <w:szCs w:val="22"/>
                <w:lang w:val="es-ES_tradnl"/>
              </w:rPr>
            </w:pPr>
          </w:p>
          <w:p w:rsidR="004C4BE1" w:rsidRPr="00C07304" w:rsidRDefault="004C4BE1" w:rsidP="004C4BE1">
            <w:pPr>
              <w:jc w:val="center"/>
              <w:rPr>
                <w:rFonts w:ascii="Arial" w:hAnsi="Arial" w:cs="Arial"/>
                <w:b/>
                <w:snapToGrid w:val="0"/>
                <w:sz w:val="22"/>
                <w:szCs w:val="22"/>
                <w:lang w:val="es-ES_tradnl"/>
              </w:rPr>
            </w:pPr>
          </w:p>
          <w:p w:rsidR="004C4BE1" w:rsidRPr="00C07304" w:rsidRDefault="004C4BE1" w:rsidP="004C4BE1">
            <w:pPr>
              <w:jc w:val="center"/>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Rebasar en curva o pendiente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Rebasar a 30 mts o menos de distancia de un crucero  de ferrocarril</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Rebasar columnas de vehículos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Rebasar en zonas marcadas con raya continua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VUELTAS</w:t>
            </w:r>
          </w:p>
          <w:p w:rsidR="004C4BE1" w:rsidRPr="00C07304" w:rsidRDefault="004C4BE1" w:rsidP="004C4BE1">
            <w:pPr>
              <w:jc w:val="both"/>
              <w:rPr>
                <w:rFonts w:ascii="Arial" w:hAnsi="Arial" w:cs="Arial"/>
                <w:b/>
                <w:snapToGrid w:val="0"/>
                <w:sz w:val="22"/>
                <w:szCs w:val="22"/>
                <w:lang w:val="es-ES_tradnl"/>
              </w:rPr>
            </w:pP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b/>
                <w:snapToGrid w:val="0"/>
                <w:sz w:val="22"/>
                <w:szCs w:val="22"/>
                <w:lang w:val="es-ES_tradnl"/>
              </w:rPr>
            </w:pPr>
          </w:p>
          <w:p w:rsidR="004C4BE1" w:rsidRPr="00C07304" w:rsidRDefault="004C4BE1" w:rsidP="004C4BE1">
            <w:pPr>
              <w:jc w:val="center"/>
              <w:rPr>
                <w:rFonts w:ascii="Arial" w:hAnsi="Arial" w:cs="Arial"/>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Dar vueltas a la derecha sin tomar extremo derecho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188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Dar vuelta  a la izquierda sin tomar  extremo izquierdo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Dar vuelta en "u" cerca de curva o cima.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Dar vuelta en intersección sin precaución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Dar vuelta sin previo aviso  </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754"/>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ESTACIONAMIENTO</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center"/>
              <w:rPr>
                <w:rFonts w:ascii="Arial" w:hAnsi="Arial" w:cs="Arial"/>
                <w:snapToGrid w:val="0"/>
                <w:sz w:val="22"/>
                <w:szCs w:val="22"/>
                <w:lang w:val="es-ES_tradnl"/>
              </w:rPr>
            </w:pPr>
          </w:p>
          <w:p w:rsidR="004C4BE1" w:rsidRPr="00C07304" w:rsidRDefault="004C4BE1" w:rsidP="004C4BE1">
            <w:pPr>
              <w:jc w:val="center"/>
              <w:rPr>
                <w:rFonts w:ascii="Arial" w:hAnsi="Arial" w:cs="Arial"/>
                <w:b/>
                <w:snapToGrid w:val="0"/>
                <w:sz w:val="22"/>
                <w:szCs w:val="22"/>
                <w:lang w:val="es-ES_tradnl"/>
              </w:rPr>
            </w:pPr>
          </w:p>
          <w:p w:rsidR="004C4BE1" w:rsidRPr="00C07304" w:rsidRDefault="004C4BE1" w:rsidP="004C4BE1">
            <w:pPr>
              <w:jc w:val="center"/>
              <w:rPr>
                <w:rFonts w:ascii="Arial" w:hAnsi="Arial" w:cs="Arial"/>
                <w:b/>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vehículos escolares sin dispositivos especiales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Estacionarse a más de 30 </w:t>
            </w:r>
            <w:proofErr w:type="spellStart"/>
            <w:r w:rsidRPr="00C07304">
              <w:rPr>
                <w:rFonts w:ascii="Arial" w:hAnsi="Arial" w:cs="Arial"/>
                <w:snapToGrid w:val="0"/>
                <w:sz w:val="22"/>
                <w:szCs w:val="22"/>
                <w:lang w:val="es-ES_tradnl"/>
              </w:rPr>
              <w:t>cms</w:t>
            </w:r>
            <w:proofErr w:type="spellEnd"/>
            <w:r w:rsidRPr="00C07304">
              <w:rPr>
                <w:rFonts w:ascii="Arial" w:hAnsi="Arial" w:cs="Arial"/>
                <w:snapToGrid w:val="0"/>
                <w:sz w:val="22"/>
                <w:szCs w:val="22"/>
                <w:lang w:val="es-ES_tradnl"/>
              </w:rPr>
              <w:t xml:space="preserve"> de la acera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a menos de 10 mts. de cruce ferroviario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a menos de 5 mts. de estación de bomberos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cerca de vehículo en lado opuesto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cruce de peatones, aceras, andadores y camellones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curva o en cima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199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doble fila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intersección</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la confluencia de dos calles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lugares destinados a carga y descarga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paradas de servicio público de pasajeros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sentido contrario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superficie de rodamientos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zona de seguridad</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guarniciones rojas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frente a hidrante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209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frente a vías de acceso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pendiente sin tomar las medidas adecuadas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obstruyendo  señales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sin dispositivos de advertencia en caso de emergencia</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sin usar freno de estacionamiento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sobre vías férreas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túnel o sobre puente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calzar con cuñas vehículos pesados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6</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217</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vehículo de carga en colonias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218</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Obstaculizar estacionamiento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219</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Obstaculizar  cocheras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r w:rsidR="004C4BE1" w:rsidRPr="00C07304" w:rsidTr="004C4BE1">
        <w:trPr>
          <w:gridAfter w:val="1"/>
          <w:wAfter w:w="12" w:type="pct"/>
          <w:trHeight w:val="768"/>
        </w:trPr>
        <w:tc>
          <w:tcPr>
            <w:tcW w:w="296"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snapToGrid w:val="0"/>
                <w:sz w:val="22"/>
                <w:szCs w:val="22"/>
                <w:lang w:val="es-ES_tradnl"/>
              </w:rPr>
            </w:pPr>
          </w:p>
        </w:tc>
        <w:tc>
          <w:tcPr>
            <w:tcW w:w="4098" w:type="pct"/>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ACCIDENTES</w:t>
            </w:r>
          </w:p>
        </w:tc>
        <w:tc>
          <w:tcPr>
            <w:tcW w:w="594" w:type="pct"/>
            <w:gridSpan w:val="2"/>
            <w:tcBorders>
              <w:top w:val="single" w:sz="4" w:space="0" w:color="auto"/>
              <w:left w:val="single" w:sz="4" w:space="0" w:color="auto"/>
              <w:bottom w:val="single" w:sz="4" w:space="0" w:color="auto"/>
              <w:right w:val="single" w:sz="4" w:space="0" w:color="auto"/>
            </w:tcBorders>
          </w:tcPr>
          <w:p w:rsidR="004C4BE1" w:rsidRPr="00C07304" w:rsidRDefault="004C4BE1" w:rsidP="004C4BE1">
            <w:pPr>
              <w:jc w:val="both"/>
              <w:rPr>
                <w:rFonts w:ascii="Arial" w:hAnsi="Arial" w:cs="Arial"/>
                <w:b/>
                <w:snapToGrid w:val="0"/>
                <w:sz w:val="22"/>
                <w:szCs w:val="22"/>
                <w:lang w:val="es-ES_tradnl"/>
              </w:rPr>
            </w:pPr>
          </w:p>
          <w:p w:rsidR="004C4BE1" w:rsidRPr="00C07304" w:rsidRDefault="004C4BE1" w:rsidP="004C4BE1">
            <w:pPr>
              <w:jc w:val="both"/>
              <w:rPr>
                <w:rFonts w:ascii="Arial" w:hAnsi="Arial" w:cs="Arial"/>
                <w:bCs/>
                <w:snapToGrid w:val="0"/>
                <w:sz w:val="22"/>
                <w:szCs w:val="22"/>
                <w:lang w:val="es-ES_tradnl"/>
              </w:rPr>
            </w:pP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220</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Abandono de vehículo en accidente en tránsito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221</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Abandono de victimas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222</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Dañar las vías públicas o señales de tránsito</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10</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223</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colaborar en auxilio de lesionados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224</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colaborar con autoridades de tránsito en emergencias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4</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225</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Provocar accidentes</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r w:rsidR="004C4BE1" w:rsidRPr="00C07304" w:rsidTr="004C4BE1">
        <w:trPr>
          <w:gridAfter w:val="1"/>
          <w:wAfter w:w="12" w:type="pct"/>
          <w:trHeight w:val="68"/>
        </w:trPr>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226</w:t>
            </w:r>
          </w:p>
        </w:tc>
        <w:tc>
          <w:tcPr>
            <w:tcW w:w="4098"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abanderar el lugar del accidente</w:t>
            </w:r>
          </w:p>
        </w:tc>
        <w:tc>
          <w:tcPr>
            <w:tcW w:w="296"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3</w:t>
            </w:r>
          </w:p>
        </w:tc>
        <w:tc>
          <w:tcPr>
            <w:tcW w:w="299" w:type="pct"/>
            <w:tcBorders>
              <w:top w:val="single" w:sz="4" w:space="0" w:color="auto"/>
              <w:left w:val="single" w:sz="4" w:space="0" w:color="auto"/>
              <w:bottom w:val="single" w:sz="4" w:space="0" w:color="auto"/>
              <w:right w:val="single" w:sz="4" w:space="0" w:color="auto"/>
            </w:tcBorders>
            <w:hideMark/>
          </w:tcPr>
          <w:p w:rsidR="004C4BE1" w:rsidRPr="00C07304" w:rsidRDefault="004C4BE1" w:rsidP="004C4BE1">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bl>
    <w:p w:rsidR="004C4BE1" w:rsidRDefault="004C4BE1" w:rsidP="004C4BE1">
      <w:pPr>
        <w:rPr>
          <w:lang w:val="es-419" w:eastAsia="en-US"/>
        </w:rPr>
      </w:pPr>
    </w:p>
    <w:p w:rsidR="004C71D2" w:rsidRDefault="004C71D2" w:rsidP="004C4BE1">
      <w:pPr>
        <w:jc w:val="both"/>
        <w:rPr>
          <w:rFonts w:ascii="Arial" w:hAnsi="Arial" w:cs="Arial"/>
          <w:b/>
          <w:sz w:val="22"/>
          <w:szCs w:val="22"/>
        </w:rPr>
      </w:pPr>
    </w:p>
    <w:p w:rsidR="004C4BE1" w:rsidRPr="00C07304" w:rsidRDefault="004C4BE1" w:rsidP="004C4BE1">
      <w:pPr>
        <w:jc w:val="both"/>
        <w:rPr>
          <w:rFonts w:ascii="Arial" w:hAnsi="Arial" w:cs="Arial"/>
          <w:b/>
          <w:sz w:val="22"/>
          <w:szCs w:val="22"/>
        </w:rPr>
      </w:pPr>
      <w:r w:rsidRPr="00C07304">
        <w:rPr>
          <w:rFonts w:ascii="Arial" w:hAnsi="Arial" w:cs="Arial"/>
          <w:b/>
          <w:sz w:val="22"/>
          <w:szCs w:val="22"/>
        </w:rPr>
        <w:lastRenderedPageBreak/>
        <w:t xml:space="preserve">XII.- </w:t>
      </w:r>
      <w:r w:rsidRPr="00C07304">
        <w:rPr>
          <w:rFonts w:ascii="Arial" w:hAnsi="Arial" w:cs="Arial"/>
          <w:sz w:val="22"/>
          <w:szCs w:val="22"/>
        </w:rPr>
        <w:t>Los montos aplicables por concepto de multas de alcoholes, estarán determinados por los reglamentos y demás disposiciones municipales que contemplen las infracciones cometidas.</w:t>
      </w:r>
    </w:p>
    <w:p w:rsidR="004C4BE1" w:rsidRPr="00C07304" w:rsidRDefault="004C4BE1" w:rsidP="004C4BE1">
      <w:pPr>
        <w:jc w:val="both"/>
        <w:rPr>
          <w:rFonts w:ascii="Arial" w:hAnsi="Arial" w:cs="Arial"/>
          <w:sz w:val="22"/>
          <w:szCs w:val="22"/>
        </w:rPr>
      </w:pPr>
      <w:r w:rsidRPr="00C07304">
        <w:rPr>
          <w:rFonts w:ascii="Arial" w:hAnsi="Arial" w:cs="Arial"/>
          <w:b/>
          <w:sz w:val="22"/>
          <w:szCs w:val="22"/>
        </w:rPr>
        <w:t>XIII.-</w:t>
      </w:r>
      <w:r w:rsidRPr="00C07304">
        <w:rPr>
          <w:rFonts w:ascii="Arial" w:hAnsi="Arial" w:cs="Arial"/>
          <w:sz w:val="22"/>
          <w:szCs w:val="22"/>
        </w:rPr>
        <w:t xml:space="preserve"> Los establecimientos comprendidos en los artículos 34 del Reglamento para la Venta y Consumo de Bebidas Alcohólicas para el Municipio de Monclova, Coahuila, fracciones I, IV, VI, VII, X y XIII y 35 del mismo Reglamento, fracción I. II, III, IV, V, VI, VII, VIII que infrinjan o violen lo dispuesto en este ordenamiento será sancionado con las siguientes multas:</w:t>
      </w:r>
    </w:p>
    <w:p w:rsidR="004C4BE1" w:rsidRPr="00C07304" w:rsidRDefault="004C4BE1" w:rsidP="004C4BE1">
      <w:pPr>
        <w:jc w:val="both"/>
        <w:rPr>
          <w:rFonts w:ascii="Arial" w:hAnsi="Arial" w:cs="Arial"/>
          <w:sz w:val="22"/>
          <w:szCs w:val="22"/>
        </w:rPr>
      </w:pPr>
    </w:p>
    <w:p w:rsidR="004C4BE1" w:rsidRPr="00C07304" w:rsidRDefault="004C4BE1" w:rsidP="004C4BE1">
      <w:pPr>
        <w:contextualSpacing/>
        <w:jc w:val="both"/>
        <w:rPr>
          <w:rFonts w:ascii="Arial" w:hAnsi="Arial" w:cs="Arial"/>
          <w:sz w:val="22"/>
          <w:szCs w:val="22"/>
        </w:rPr>
      </w:pPr>
      <w:r w:rsidRPr="00C07304">
        <w:rPr>
          <w:rFonts w:ascii="Arial" w:hAnsi="Arial" w:cs="Arial"/>
          <w:sz w:val="22"/>
          <w:szCs w:val="22"/>
        </w:rPr>
        <w:t>1. De 20 A 30 Unidades de Medida y Actualización, por violaciones a lo dispuesto en el artículo 37 del Reglamento antes citado, fracciones V, VII y la fracción XV del mismo artículo solo para el caso de los establecimientos a que se refiere el artículo 35 del mismo Reglamento.</w:t>
      </w:r>
    </w:p>
    <w:p w:rsidR="00001392" w:rsidRDefault="00001392" w:rsidP="004C4BE1">
      <w:pPr>
        <w:contextualSpacing/>
        <w:jc w:val="both"/>
        <w:rPr>
          <w:rFonts w:ascii="Arial" w:hAnsi="Arial" w:cs="Arial"/>
          <w:sz w:val="22"/>
          <w:szCs w:val="22"/>
        </w:rPr>
      </w:pPr>
    </w:p>
    <w:p w:rsidR="004C4BE1" w:rsidRPr="00C07304" w:rsidRDefault="004C4BE1" w:rsidP="004C4BE1">
      <w:pPr>
        <w:contextualSpacing/>
        <w:jc w:val="both"/>
        <w:rPr>
          <w:rFonts w:ascii="Arial" w:hAnsi="Arial" w:cs="Arial"/>
          <w:sz w:val="22"/>
          <w:szCs w:val="22"/>
        </w:rPr>
      </w:pPr>
      <w:r w:rsidRPr="00C07304">
        <w:rPr>
          <w:rFonts w:ascii="Arial" w:hAnsi="Arial" w:cs="Arial"/>
          <w:sz w:val="22"/>
          <w:szCs w:val="22"/>
        </w:rPr>
        <w:t>2. De 40 a 50 Unidades de Medida y Actualización, por violaciones a lo dispuesto en el artículo 37 del Reglamento antes citado, fracciones IV y XIII y al artículo 38 del mismo Reglamento, fracciones XII, XIV, XV, XVI y XVII.</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 De 60 a 70 Unidades de Medida y Actualización del Estado de Coahuila de Zaragoza, por violaciones a lo dispuesto en el artículo 37 del Reglamento antes citado, fracciones III, XI y XII y al artículo 38 del mismo Reglamento, fracciones III, IV, V, XI y XVIII.</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4. De 100 a 120 Unidades de Medida y Actualización, por violaciones a lo dispuesto en el artículo 37 del Reglamento antes citado, fracciones I, II, VI, VII, IX, X, XVIII y XX; y al artículo 38 del mismo Reglamento, fracciones II, VI, IX y XIII.</w:t>
      </w:r>
    </w:p>
    <w:p w:rsidR="004C4BE1" w:rsidRPr="009549AA" w:rsidRDefault="004C4BE1" w:rsidP="004C4BE1">
      <w:pPr>
        <w:tabs>
          <w:tab w:val="left" w:pos="1139"/>
        </w:tabs>
        <w:jc w:val="both"/>
        <w:rPr>
          <w:rFonts w:ascii="Arial" w:hAnsi="Arial" w:cs="Arial"/>
          <w:sz w:val="16"/>
          <w:szCs w:val="16"/>
        </w:rPr>
      </w:pPr>
    </w:p>
    <w:p w:rsidR="004C4BE1" w:rsidRDefault="004C4BE1" w:rsidP="004C4BE1">
      <w:pPr>
        <w:contextualSpacing/>
        <w:jc w:val="both"/>
        <w:rPr>
          <w:rFonts w:ascii="Arial" w:hAnsi="Arial" w:cs="Arial"/>
          <w:sz w:val="22"/>
          <w:szCs w:val="22"/>
        </w:rPr>
      </w:pPr>
      <w:r w:rsidRPr="00C07304">
        <w:rPr>
          <w:rFonts w:ascii="Arial" w:hAnsi="Arial" w:cs="Arial"/>
          <w:sz w:val="22"/>
          <w:szCs w:val="22"/>
        </w:rPr>
        <w:t>5. De 350 a 400 Unidades de Medida y Actualización por violaciones a lo dispuesto en el artículo 38 del Reglamento antes citad</w:t>
      </w:r>
      <w:r w:rsidR="009549AA">
        <w:rPr>
          <w:rFonts w:ascii="Arial" w:hAnsi="Arial" w:cs="Arial"/>
          <w:sz w:val="22"/>
          <w:szCs w:val="22"/>
        </w:rPr>
        <w:t>o, fracciones VIII, X, XIX y XX</w:t>
      </w:r>
    </w:p>
    <w:p w:rsidR="009549AA" w:rsidRPr="00C07304" w:rsidRDefault="009549AA" w:rsidP="004C4BE1">
      <w:pPr>
        <w:contextualSpacing/>
        <w:jc w:val="both"/>
        <w:rPr>
          <w:rFonts w:ascii="Arial" w:hAnsi="Arial" w:cs="Arial"/>
          <w:sz w:val="22"/>
          <w:szCs w:val="22"/>
        </w:rPr>
      </w:pPr>
    </w:p>
    <w:p w:rsidR="004C4BE1" w:rsidRPr="009549AA" w:rsidRDefault="004C4BE1" w:rsidP="004C4BE1">
      <w:pPr>
        <w:jc w:val="both"/>
        <w:rPr>
          <w:rFonts w:ascii="Arial" w:hAnsi="Arial" w:cs="Arial"/>
          <w:sz w:val="22"/>
          <w:szCs w:val="22"/>
        </w:rPr>
      </w:pPr>
      <w:r w:rsidRPr="00C07304">
        <w:rPr>
          <w:rFonts w:ascii="Arial" w:hAnsi="Arial" w:cs="Arial"/>
          <w:sz w:val="22"/>
          <w:szCs w:val="22"/>
        </w:rPr>
        <w:t>La sanción aplicable para los casos no previstos en los incisos anteriores será determinada por el R. Ayuntamiento discrecionalmente y nunca podrá ser superior a la establecida en el inciso 5.</w:t>
      </w:r>
    </w:p>
    <w:p w:rsidR="004C71D2" w:rsidRDefault="004C71D2"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XIV.-</w:t>
      </w:r>
      <w:r w:rsidRPr="00C07304">
        <w:rPr>
          <w:rFonts w:ascii="Arial" w:hAnsi="Arial" w:cs="Arial"/>
          <w:sz w:val="22"/>
          <w:szCs w:val="22"/>
        </w:rPr>
        <w:t xml:space="preserve"> Los establecimientos comprendidos en el artículo 34 del Reglamento para la Venta y Consumo de Bebidas Alcohólicas para el Municipio de Monclova, Coahuila, fracciones II, III, V, VIII, IX, XI, XII, XIV, XV, XVI, XVII, XVIII y XIX que violen o infrinjan lo dispuesto por este Reglamento, será sancionado con las siguientes multas:</w:t>
      </w:r>
    </w:p>
    <w:p w:rsidR="004C4BE1" w:rsidRPr="00C07304" w:rsidRDefault="004C4BE1" w:rsidP="004C4BE1">
      <w:pPr>
        <w:jc w:val="both"/>
        <w:rPr>
          <w:rFonts w:ascii="Arial" w:hAnsi="Arial" w:cs="Arial"/>
          <w:sz w:val="22"/>
          <w:szCs w:val="22"/>
        </w:rPr>
      </w:pPr>
    </w:p>
    <w:p w:rsidR="004C4BE1" w:rsidRPr="00C07304" w:rsidRDefault="004C4BE1" w:rsidP="004C4BE1">
      <w:pPr>
        <w:rPr>
          <w:rFonts w:ascii="Arial" w:hAnsi="Arial" w:cs="Arial"/>
          <w:sz w:val="22"/>
          <w:szCs w:val="22"/>
        </w:rPr>
      </w:pPr>
      <w:r w:rsidRPr="00C07304">
        <w:rPr>
          <w:rFonts w:ascii="Arial" w:hAnsi="Arial" w:cs="Arial"/>
          <w:sz w:val="22"/>
          <w:szCs w:val="22"/>
        </w:rPr>
        <w:t>1.-De 20 a 30 Unidades de Medida y Actualización, por violaciones a lo dispuesto en el artículo 37 del Reglamento antes citado, fracciones V y VIII.</w:t>
      </w:r>
    </w:p>
    <w:p w:rsidR="004C4BE1" w:rsidRPr="00C07304" w:rsidRDefault="004C4BE1" w:rsidP="004C4BE1">
      <w:pPr>
        <w:contextualSpacing/>
        <w:jc w:val="both"/>
        <w:rPr>
          <w:rFonts w:ascii="Arial" w:hAnsi="Arial" w:cs="Arial"/>
          <w:sz w:val="22"/>
          <w:szCs w:val="22"/>
        </w:rPr>
      </w:pPr>
    </w:p>
    <w:p w:rsidR="004C4BE1" w:rsidRPr="00C07304" w:rsidRDefault="004C4BE1" w:rsidP="004C4BE1">
      <w:pPr>
        <w:contextualSpacing/>
        <w:jc w:val="both"/>
        <w:rPr>
          <w:rFonts w:ascii="Arial" w:hAnsi="Arial" w:cs="Arial"/>
          <w:sz w:val="22"/>
          <w:szCs w:val="22"/>
        </w:rPr>
      </w:pPr>
      <w:r w:rsidRPr="00C07304">
        <w:rPr>
          <w:rFonts w:ascii="Arial" w:hAnsi="Arial" w:cs="Arial"/>
          <w:sz w:val="22"/>
          <w:szCs w:val="22"/>
        </w:rPr>
        <w:t>2. De 60 a 70 Unidades de Medida y Actualización, por violaciones a lo dispuesto en el artículo 37 del Reglamento antes citado, fracciones III, IV, X y XV; artículo 38 del mismo Reglamento, fracción IX.</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3.-De 150 a 170 Unidades de Medida y Actualización, por violaciones a lo dispuesto en el artículo 37 del Reglamento antes citado, fracciones IX, XII, XIII, XIV, XVI y XVII; artículo 38 del mismo Reglamento, fracciones IV, VI, VII, XV, XVI, XVII.</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lastRenderedPageBreak/>
        <w:t>4.-De 250 a 280 Unidades de Medida y Actualización, por violaciones a lo dispuesto en el artículo 37 del Reglamento antes citado, fracciones I, II, VI, VII, XI, XIX; y al artículo 38 del mismo Reglamento, fracciones I, II, III, V, XI, XII, XIII, XIV y XVIII.</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5.- De 350 a 400 Unidades de Medida y Actualización, por violaciones a lo dispuesto en el artículo 38 del Reglamento antes citado, fracciones XIX y XX.</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sz w:val="22"/>
          <w:szCs w:val="22"/>
        </w:rPr>
        <w:t>La sanción aplicable para los casos no previstos en los incisos anteriores será determinada por el R. Ayuntamiento discrecionalmente y nunca podrá ser superior a la establecida en el inciso 5.</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 xml:space="preserve">XV.- </w:t>
      </w:r>
      <w:r w:rsidRPr="00C07304">
        <w:rPr>
          <w:rFonts w:ascii="Arial" w:hAnsi="Arial" w:cs="Arial"/>
          <w:sz w:val="22"/>
          <w:szCs w:val="22"/>
        </w:rPr>
        <w:t>Cuando sea necesario emplear el procedimiento administrativo de ejecución para hacer efectiva una obligación de pago, las personas físicas y morales estarán obligadas a pagar el 7% del total del pago pendiente por concepto de gastos de ejecución, por cada una de las diligencias.</w:t>
      </w:r>
    </w:p>
    <w:p w:rsidR="004C4BE1" w:rsidRPr="00A70426"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A70426">
        <w:rPr>
          <w:rFonts w:ascii="Arial" w:hAnsi="Arial" w:cs="Arial"/>
          <w:b/>
          <w:sz w:val="22"/>
          <w:szCs w:val="22"/>
        </w:rPr>
        <w:t xml:space="preserve">ARTÍCULO 53.- </w:t>
      </w:r>
      <w:r w:rsidRPr="00A70426">
        <w:rPr>
          <w:rFonts w:ascii="Arial" w:hAnsi="Arial" w:cs="Arial"/>
          <w:sz w:val="22"/>
          <w:szCs w:val="22"/>
        </w:rPr>
        <w:t>En la aplicación de las multas a que se refiere el</w:t>
      </w:r>
      <w:r w:rsidRPr="00C07304">
        <w:rPr>
          <w:rFonts w:ascii="Arial" w:hAnsi="Arial" w:cs="Arial"/>
          <w:sz w:val="22"/>
          <w:szCs w:val="22"/>
        </w:rPr>
        <w:t xml:space="preserve"> presente capítulo, se tomará en consideración lo dispuesto en el artículo 21 de la Constitución Política de los Estados Unidos Mexicano.</w:t>
      </w:r>
    </w:p>
    <w:p w:rsidR="004C4BE1" w:rsidRPr="00C07304" w:rsidRDefault="004C4BE1" w:rsidP="004C4BE1">
      <w:pPr>
        <w:jc w:val="both"/>
        <w:rPr>
          <w:rFonts w:ascii="Arial" w:hAnsi="Arial" w:cs="Arial"/>
          <w:b/>
          <w:sz w:val="22"/>
          <w:szCs w:val="22"/>
        </w:rPr>
      </w:pPr>
    </w:p>
    <w:p w:rsidR="004C4BE1" w:rsidRPr="00C07304" w:rsidRDefault="004C4BE1" w:rsidP="004C4BE1">
      <w:pPr>
        <w:ind w:right="50"/>
        <w:jc w:val="center"/>
        <w:rPr>
          <w:rFonts w:ascii="Arial" w:hAnsi="Arial" w:cs="Arial"/>
          <w:b/>
          <w:sz w:val="22"/>
          <w:szCs w:val="22"/>
        </w:rPr>
      </w:pPr>
      <w:r w:rsidRPr="00C07304">
        <w:rPr>
          <w:rFonts w:ascii="Arial" w:hAnsi="Arial" w:cs="Arial"/>
          <w:b/>
          <w:sz w:val="22"/>
          <w:szCs w:val="22"/>
        </w:rPr>
        <w:t>CAPÍTULO TERCERO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LAS PARTICIPACIONES Y APORTACIONES</w:t>
      </w:r>
    </w:p>
    <w:p w:rsidR="004C4BE1" w:rsidRPr="00C07304" w:rsidRDefault="004C4BE1" w:rsidP="004C4BE1">
      <w:pPr>
        <w:ind w:right="50"/>
        <w:jc w:val="both"/>
        <w:rPr>
          <w:rFonts w:ascii="Arial" w:hAnsi="Arial" w:cs="Arial"/>
          <w:bCs/>
          <w:sz w:val="22"/>
          <w:szCs w:val="22"/>
        </w:rPr>
      </w:pPr>
    </w:p>
    <w:p w:rsidR="004C4BE1" w:rsidRPr="00EB50D0" w:rsidRDefault="004C4BE1" w:rsidP="004C4BE1">
      <w:pPr>
        <w:jc w:val="both"/>
        <w:rPr>
          <w:rFonts w:ascii="Arial" w:hAnsi="Arial" w:cs="Arial"/>
          <w:bCs/>
          <w:sz w:val="22"/>
          <w:szCs w:val="22"/>
        </w:rPr>
      </w:pPr>
      <w:r w:rsidRPr="00C07304">
        <w:rPr>
          <w:rFonts w:ascii="Arial" w:hAnsi="Arial" w:cs="Arial"/>
          <w:b/>
          <w:sz w:val="22"/>
          <w:szCs w:val="22"/>
        </w:rPr>
        <w:t xml:space="preserve">ARTÍCULO 54.- </w:t>
      </w:r>
      <w:r w:rsidRPr="00C07304">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9549AA" w:rsidRDefault="009549AA" w:rsidP="004C4BE1">
      <w:pPr>
        <w:tabs>
          <w:tab w:val="left" w:pos="1139"/>
        </w:tabs>
        <w:jc w:val="both"/>
        <w:rPr>
          <w:rFonts w:ascii="Arial" w:hAnsi="Arial" w:cs="Arial"/>
          <w:b/>
          <w:sz w:val="22"/>
          <w:szCs w:val="22"/>
        </w:rPr>
      </w:pPr>
    </w:p>
    <w:p w:rsidR="004C4BE1" w:rsidRPr="00C07304" w:rsidRDefault="004C4BE1" w:rsidP="004C4BE1">
      <w:pPr>
        <w:tabs>
          <w:tab w:val="left" w:pos="1139"/>
        </w:tabs>
        <w:jc w:val="both"/>
        <w:rPr>
          <w:rFonts w:ascii="Arial" w:hAnsi="Arial" w:cs="Arial"/>
          <w:bCs/>
          <w:sz w:val="22"/>
          <w:szCs w:val="22"/>
        </w:rPr>
      </w:pPr>
      <w:r w:rsidRPr="00C07304">
        <w:rPr>
          <w:rFonts w:ascii="Arial" w:hAnsi="Arial" w:cs="Arial"/>
          <w:b/>
          <w:sz w:val="22"/>
          <w:szCs w:val="22"/>
        </w:rPr>
        <w:t>ARTÍCULO 55.-</w:t>
      </w:r>
      <w:r w:rsidRPr="00C07304">
        <w:rPr>
          <w:rFonts w:ascii="Arial" w:hAnsi="Arial" w:cs="Arial"/>
          <w:bCs/>
          <w:sz w:val="22"/>
          <w:szCs w:val="22"/>
        </w:rPr>
        <w:t xml:space="preserve"> Las participaciones que perciba el Municipio por ingresos del Estado, se determinarán en los acuerdos o convenios que al efecto se celebren.</w:t>
      </w:r>
    </w:p>
    <w:p w:rsidR="004C71D2" w:rsidRDefault="004C71D2"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CUARTO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DE LOS INGRESOS EXTRAORDINARIOS</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bCs/>
          <w:sz w:val="22"/>
          <w:szCs w:val="22"/>
        </w:rPr>
      </w:pPr>
      <w:r w:rsidRPr="00C07304">
        <w:rPr>
          <w:rFonts w:ascii="Arial" w:hAnsi="Arial" w:cs="Arial"/>
          <w:b/>
          <w:sz w:val="22"/>
          <w:szCs w:val="22"/>
        </w:rPr>
        <w:t>ARTÍCULO 56.-</w:t>
      </w:r>
      <w:r w:rsidRPr="00C07304">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4C4BE1" w:rsidRPr="00C07304" w:rsidRDefault="004C4BE1" w:rsidP="004C4BE1">
      <w:pPr>
        <w:jc w:val="both"/>
        <w:rPr>
          <w:rFonts w:ascii="Arial" w:hAnsi="Arial" w:cs="Arial"/>
          <w:b/>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57.-</w:t>
      </w:r>
      <w:r w:rsidRPr="00C07304">
        <w:rPr>
          <w:rFonts w:ascii="Arial" w:hAnsi="Arial" w:cs="Arial"/>
          <w:sz w:val="22"/>
          <w:szCs w:val="22"/>
        </w:rPr>
        <w:t xml:space="preserve"> Cuando se autorice el pago de contribuciones en forma diferida o en parcialidades, se causarán recargos a razón del 2% mensual sobre saldos insolutos.</w:t>
      </w:r>
    </w:p>
    <w:p w:rsidR="004C4BE1" w:rsidRPr="00C07304" w:rsidRDefault="004C4BE1" w:rsidP="004C4BE1">
      <w:pPr>
        <w:jc w:val="both"/>
        <w:rPr>
          <w:rFonts w:ascii="Arial" w:hAnsi="Arial" w:cs="Arial"/>
          <w:sz w:val="22"/>
          <w:szCs w:val="22"/>
        </w:rPr>
      </w:pPr>
    </w:p>
    <w:p w:rsidR="004C4BE1" w:rsidRPr="00C07304" w:rsidRDefault="004C4BE1" w:rsidP="004C4BE1">
      <w:pPr>
        <w:jc w:val="both"/>
        <w:rPr>
          <w:rFonts w:ascii="Arial" w:hAnsi="Arial" w:cs="Arial"/>
          <w:sz w:val="22"/>
          <w:szCs w:val="22"/>
        </w:rPr>
      </w:pPr>
      <w:r w:rsidRPr="00C07304">
        <w:rPr>
          <w:rFonts w:ascii="Arial" w:hAnsi="Arial" w:cs="Arial"/>
          <w:b/>
          <w:sz w:val="22"/>
          <w:szCs w:val="22"/>
        </w:rPr>
        <w:t>ARTÍCULO 58.-</w:t>
      </w:r>
      <w:r w:rsidRPr="00C07304">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 éste artículo no aplica en lo referente a licencias de alcoholes.</w:t>
      </w:r>
    </w:p>
    <w:p w:rsidR="004C4BE1" w:rsidRPr="00C07304" w:rsidRDefault="004C4BE1" w:rsidP="004C4BE1">
      <w:pPr>
        <w:jc w:val="both"/>
        <w:rPr>
          <w:rFonts w:ascii="Arial" w:hAnsi="Arial" w:cs="Arial"/>
          <w:sz w:val="22"/>
          <w:szCs w:val="22"/>
        </w:rPr>
      </w:pPr>
    </w:p>
    <w:p w:rsidR="004C71D2" w:rsidRDefault="004C71D2" w:rsidP="004C4BE1">
      <w:pPr>
        <w:jc w:val="center"/>
        <w:rPr>
          <w:rFonts w:ascii="Arial" w:hAnsi="Arial" w:cs="Arial"/>
          <w:b/>
          <w:bCs/>
          <w:sz w:val="22"/>
          <w:szCs w:val="22"/>
        </w:rPr>
      </w:pPr>
    </w:p>
    <w:p w:rsidR="004C71D2" w:rsidRDefault="004C71D2" w:rsidP="004C4BE1">
      <w:pPr>
        <w:jc w:val="center"/>
        <w:rPr>
          <w:rFonts w:ascii="Arial" w:hAnsi="Arial" w:cs="Arial"/>
          <w:b/>
          <w:bCs/>
          <w:sz w:val="22"/>
          <w:szCs w:val="22"/>
        </w:rPr>
      </w:pPr>
    </w:p>
    <w:p w:rsidR="004C71D2" w:rsidRDefault="004C71D2" w:rsidP="004C4BE1">
      <w:pPr>
        <w:jc w:val="center"/>
        <w:rPr>
          <w:rFonts w:ascii="Arial" w:hAnsi="Arial" w:cs="Arial"/>
          <w:b/>
          <w:bCs/>
          <w:sz w:val="22"/>
          <w:szCs w:val="22"/>
        </w:rPr>
      </w:pP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TITULO CUARTO</w:t>
      </w:r>
    </w:p>
    <w:p w:rsidR="004C4BE1" w:rsidRPr="00C07304" w:rsidRDefault="004C4BE1" w:rsidP="004C4BE1">
      <w:pPr>
        <w:jc w:val="center"/>
        <w:rPr>
          <w:rFonts w:ascii="Arial" w:hAnsi="Arial" w:cs="Arial"/>
          <w:b/>
          <w:bCs/>
          <w:sz w:val="22"/>
          <w:szCs w:val="22"/>
        </w:rPr>
      </w:pPr>
      <w:r w:rsidRPr="00C07304">
        <w:rPr>
          <w:rFonts w:ascii="Arial" w:hAnsi="Arial" w:cs="Arial"/>
          <w:b/>
          <w:bCs/>
          <w:sz w:val="22"/>
          <w:szCs w:val="22"/>
        </w:rPr>
        <w:t>CAPÍTULO PRIMERO</w:t>
      </w:r>
    </w:p>
    <w:p w:rsidR="004C4BE1" w:rsidRDefault="004C4BE1" w:rsidP="004C4BE1">
      <w:pPr>
        <w:jc w:val="center"/>
        <w:rPr>
          <w:rFonts w:ascii="Arial" w:hAnsi="Arial" w:cs="Arial"/>
          <w:b/>
          <w:bCs/>
          <w:sz w:val="22"/>
          <w:szCs w:val="22"/>
        </w:rPr>
      </w:pPr>
      <w:r w:rsidRPr="00C07304">
        <w:rPr>
          <w:rFonts w:ascii="Arial" w:hAnsi="Arial" w:cs="Arial"/>
          <w:b/>
          <w:bCs/>
          <w:sz w:val="22"/>
          <w:szCs w:val="22"/>
        </w:rPr>
        <w:t>DE LOS ESTÍMULOS FISCALES E INCENTIVOS</w:t>
      </w:r>
    </w:p>
    <w:p w:rsidR="004C4BE1" w:rsidRPr="00C07304" w:rsidRDefault="004C4BE1" w:rsidP="00F25517">
      <w:pPr>
        <w:rPr>
          <w:rFonts w:ascii="Arial" w:hAnsi="Arial" w:cs="Arial"/>
          <w:b/>
          <w:bCs/>
          <w:sz w:val="22"/>
          <w:szCs w:val="22"/>
        </w:rPr>
      </w:pPr>
    </w:p>
    <w:p w:rsidR="004C4BE1" w:rsidRPr="00C07304" w:rsidRDefault="004C4BE1" w:rsidP="004C4BE1">
      <w:pPr>
        <w:autoSpaceDE w:val="0"/>
        <w:autoSpaceDN w:val="0"/>
        <w:adjustRightInd w:val="0"/>
        <w:ind w:right="49"/>
        <w:contextualSpacing/>
        <w:jc w:val="both"/>
        <w:rPr>
          <w:rFonts w:ascii="Arial" w:hAnsi="Arial" w:cs="Arial"/>
          <w:sz w:val="22"/>
          <w:szCs w:val="22"/>
        </w:rPr>
      </w:pPr>
      <w:r w:rsidRPr="00C07304">
        <w:rPr>
          <w:rFonts w:ascii="Arial" w:hAnsi="Arial" w:cs="Arial"/>
          <w:b/>
          <w:bCs/>
          <w:sz w:val="22"/>
          <w:szCs w:val="22"/>
        </w:rPr>
        <w:t xml:space="preserve">ARTÍCULO 59.- </w:t>
      </w:r>
      <w:r w:rsidRPr="00C07304">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4C4BE1" w:rsidRPr="00C07304" w:rsidRDefault="004C4BE1" w:rsidP="004C4BE1">
      <w:pPr>
        <w:tabs>
          <w:tab w:val="left" w:pos="-709"/>
        </w:tabs>
        <w:jc w:val="both"/>
        <w:rPr>
          <w:rFonts w:ascii="Arial" w:hAnsi="Arial" w:cs="Arial"/>
          <w:sz w:val="22"/>
          <w:szCs w:val="22"/>
        </w:rPr>
      </w:pPr>
    </w:p>
    <w:p w:rsidR="004C4BE1" w:rsidRPr="00C07304" w:rsidRDefault="004C4BE1" w:rsidP="004C4BE1">
      <w:pPr>
        <w:tabs>
          <w:tab w:val="left" w:pos="1139"/>
        </w:tabs>
        <w:jc w:val="both"/>
        <w:rPr>
          <w:rFonts w:ascii="Arial" w:hAnsi="Arial" w:cs="Arial"/>
          <w:sz w:val="22"/>
          <w:szCs w:val="22"/>
        </w:rPr>
      </w:pPr>
      <w:r w:rsidRPr="00C07304">
        <w:rPr>
          <w:rFonts w:ascii="Arial" w:hAnsi="Arial" w:cs="Arial"/>
          <w:sz w:val="22"/>
          <w:szCs w:val="22"/>
        </w:rPr>
        <w:t>Así mismo se otorgarán estímulos fiscales e incentivos para personas con discapacidad, de tercera edad o escasos recursos, hasta en un 50%, previo estudio socioeconómico, tratándose de lo previsto en el artículo 23 de la presente Ley.</w:t>
      </w:r>
    </w:p>
    <w:p w:rsidR="004C4BE1" w:rsidRPr="00C07304" w:rsidRDefault="004C4BE1" w:rsidP="004C4BE1">
      <w:pPr>
        <w:tabs>
          <w:tab w:val="left" w:pos="-709"/>
        </w:tabs>
        <w:jc w:val="both"/>
        <w:rPr>
          <w:rFonts w:ascii="Arial" w:hAnsi="Arial" w:cs="Arial"/>
          <w:sz w:val="22"/>
          <w:szCs w:val="22"/>
        </w:rPr>
      </w:pPr>
    </w:p>
    <w:p w:rsidR="004C4BE1" w:rsidRPr="00C07304" w:rsidRDefault="004C4BE1" w:rsidP="004C4BE1">
      <w:pPr>
        <w:tabs>
          <w:tab w:val="left" w:pos="-709"/>
        </w:tabs>
        <w:jc w:val="both"/>
        <w:rPr>
          <w:rFonts w:ascii="Arial" w:hAnsi="Arial" w:cs="Arial"/>
          <w:sz w:val="22"/>
          <w:szCs w:val="22"/>
        </w:rPr>
      </w:pPr>
      <w:r w:rsidRPr="00C07304">
        <w:rPr>
          <w:rFonts w:ascii="Arial" w:hAnsi="Arial" w:cs="Arial"/>
          <w:sz w:val="22"/>
          <w:szCs w:val="22"/>
        </w:rPr>
        <w:t xml:space="preserve">De igual forma, la autoridad fiscal podrá otorgar estímulos e incentivos fiscales, a los concesionarios de transporte público y materialistas en sus diferentes modalidades, a efecto de generar mejores condiciones para el desarrollo de sus actividades. </w:t>
      </w:r>
    </w:p>
    <w:p w:rsidR="004C4BE1" w:rsidRPr="00C07304" w:rsidRDefault="004C4BE1" w:rsidP="004C4BE1">
      <w:pPr>
        <w:tabs>
          <w:tab w:val="left" w:pos="-709"/>
        </w:tabs>
        <w:ind w:right="-282"/>
        <w:jc w:val="both"/>
        <w:rPr>
          <w:rFonts w:ascii="Arial" w:hAnsi="Arial" w:cs="Arial"/>
          <w:sz w:val="22"/>
          <w:szCs w:val="22"/>
        </w:rPr>
      </w:pPr>
    </w:p>
    <w:p w:rsidR="004C4BE1" w:rsidRPr="00C07304" w:rsidRDefault="004C4BE1" w:rsidP="004C4BE1">
      <w:pPr>
        <w:tabs>
          <w:tab w:val="left" w:pos="2780"/>
        </w:tabs>
        <w:jc w:val="both"/>
        <w:rPr>
          <w:rFonts w:ascii="Arial" w:hAnsi="Arial" w:cs="Arial"/>
          <w:sz w:val="22"/>
          <w:szCs w:val="22"/>
        </w:rPr>
      </w:pPr>
      <w:r w:rsidRPr="00C07304">
        <w:rPr>
          <w:rFonts w:ascii="Arial" w:hAnsi="Arial" w:cs="Arial"/>
          <w:sz w:val="22"/>
          <w:szCs w:val="22"/>
        </w:rPr>
        <w:t>Para el Uso De Las Instalaciones De Las Unidades Deportivas Del Municipio previstas en el artículo 43 de la presente ley que devengan de fines altruistas, culturales, de cohesión social y prevención social, podrá exentarse el pago previa autorización de la tesorería municipal.</w:t>
      </w:r>
    </w:p>
    <w:p w:rsidR="004C4BE1" w:rsidRPr="00C07304" w:rsidRDefault="004C4BE1" w:rsidP="004C4BE1">
      <w:pPr>
        <w:tabs>
          <w:tab w:val="left" w:pos="2780"/>
        </w:tabs>
        <w:jc w:val="both"/>
        <w:rPr>
          <w:rFonts w:ascii="Arial" w:hAnsi="Arial" w:cs="Arial"/>
          <w:sz w:val="22"/>
          <w:szCs w:val="22"/>
        </w:rPr>
      </w:pPr>
    </w:p>
    <w:p w:rsidR="004C4BE1" w:rsidRPr="00C07304" w:rsidRDefault="004C4BE1" w:rsidP="004C4BE1">
      <w:pPr>
        <w:tabs>
          <w:tab w:val="left" w:pos="-709"/>
        </w:tabs>
        <w:jc w:val="both"/>
        <w:rPr>
          <w:rFonts w:ascii="Arial" w:hAnsi="Arial" w:cs="Arial"/>
          <w:sz w:val="22"/>
          <w:szCs w:val="22"/>
        </w:rPr>
      </w:pPr>
      <w:r w:rsidRPr="00C07304">
        <w:rPr>
          <w:rFonts w:ascii="Arial" w:hAnsi="Arial" w:cs="Arial"/>
          <w:sz w:val="22"/>
          <w:szCs w:val="22"/>
        </w:rPr>
        <w:t>Se considerarán estímulos fiscales los beneficios fiscales previstos en el Reglamento de Tránsito del Municipio de Monclova.</w:t>
      </w:r>
    </w:p>
    <w:p w:rsidR="004C4BE1" w:rsidRPr="00C07304" w:rsidRDefault="004C4BE1" w:rsidP="004C4BE1">
      <w:pPr>
        <w:tabs>
          <w:tab w:val="left" w:pos="-709"/>
        </w:tabs>
        <w:jc w:val="both"/>
        <w:rPr>
          <w:rFonts w:ascii="Arial" w:hAnsi="Arial" w:cs="Arial"/>
          <w:sz w:val="22"/>
          <w:szCs w:val="22"/>
        </w:rPr>
      </w:pPr>
    </w:p>
    <w:p w:rsidR="004C4BE1" w:rsidRDefault="004C4BE1" w:rsidP="004C4BE1">
      <w:pPr>
        <w:tabs>
          <w:tab w:val="left" w:pos="-709"/>
        </w:tabs>
        <w:jc w:val="both"/>
        <w:rPr>
          <w:rFonts w:ascii="Arial" w:hAnsi="Arial" w:cs="Arial"/>
          <w:sz w:val="22"/>
          <w:szCs w:val="22"/>
        </w:rPr>
      </w:pPr>
      <w:r w:rsidRPr="00C07304">
        <w:rPr>
          <w:rFonts w:ascii="Arial" w:hAnsi="Arial" w:cs="Arial"/>
          <w:sz w:val="22"/>
          <w:szCs w:val="22"/>
        </w:rPr>
        <w:t xml:space="preserve">Tratándose de los supuestos previstos en el artículo 24 fracción XIII; de la presente Ley. La autoridad fiscal otorgara estímulos fiscales e incentivos a concesionarios que cedan los derechos y obligaciones contenido en el título de concesión, siempre y cuando dicha cesión se efectúe a ascendientes, descendientes directos en primer grado y/o cónyuge, el estimuló podrá ser hasta en un 100% del valor de la contribución, determinado por la Autoridad Municipal. </w:t>
      </w:r>
    </w:p>
    <w:p w:rsidR="004C71D2" w:rsidRPr="00C07304" w:rsidRDefault="004C71D2" w:rsidP="004C4BE1">
      <w:pPr>
        <w:tabs>
          <w:tab w:val="left" w:pos="-709"/>
        </w:tabs>
        <w:jc w:val="both"/>
        <w:rPr>
          <w:rFonts w:ascii="Arial" w:hAnsi="Arial" w:cs="Arial"/>
          <w:sz w:val="22"/>
          <w:szCs w:val="22"/>
        </w:rPr>
      </w:pPr>
    </w:p>
    <w:p w:rsidR="004C4BE1" w:rsidRPr="00C07304" w:rsidRDefault="004C4BE1" w:rsidP="004C4BE1">
      <w:pPr>
        <w:tabs>
          <w:tab w:val="left" w:pos="-709"/>
        </w:tabs>
        <w:jc w:val="both"/>
        <w:rPr>
          <w:rFonts w:ascii="Arial" w:hAnsi="Arial" w:cs="Arial"/>
          <w:b/>
          <w:sz w:val="22"/>
          <w:szCs w:val="22"/>
        </w:rPr>
      </w:pPr>
    </w:p>
    <w:p w:rsidR="004C4BE1" w:rsidRPr="00C07304" w:rsidRDefault="004C4BE1" w:rsidP="004C4BE1">
      <w:pPr>
        <w:tabs>
          <w:tab w:val="left" w:pos="-709"/>
        </w:tabs>
        <w:jc w:val="center"/>
        <w:rPr>
          <w:rFonts w:ascii="Arial" w:hAnsi="Arial" w:cs="Arial"/>
          <w:b/>
          <w:sz w:val="22"/>
          <w:szCs w:val="22"/>
          <w:lang w:val="en-US"/>
        </w:rPr>
      </w:pPr>
      <w:r w:rsidRPr="00C07304">
        <w:rPr>
          <w:rFonts w:ascii="Arial" w:hAnsi="Arial" w:cs="Arial"/>
          <w:b/>
          <w:sz w:val="22"/>
          <w:szCs w:val="22"/>
          <w:lang w:val="en-US"/>
        </w:rPr>
        <w:t>T R A N S I T O R I O S</w:t>
      </w:r>
    </w:p>
    <w:p w:rsidR="004C4BE1" w:rsidRDefault="004C4BE1" w:rsidP="004C4BE1">
      <w:pPr>
        <w:jc w:val="both"/>
        <w:rPr>
          <w:rFonts w:ascii="Arial" w:hAnsi="Arial" w:cs="Arial"/>
          <w:sz w:val="22"/>
          <w:szCs w:val="22"/>
          <w:lang w:val="en-US"/>
        </w:rPr>
      </w:pPr>
    </w:p>
    <w:p w:rsidR="00F25517" w:rsidRPr="00C07304" w:rsidRDefault="00F25517" w:rsidP="004C4BE1">
      <w:pPr>
        <w:jc w:val="both"/>
        <w:rPr>
          <w:rFonts w:ascii="Arial" w:hAnsi="Arial" w:cs="Arial"/>
          <w:sz w:val="22"/>
          <w:szCs w:val="22"/>
          <w:lang w:val="en-US"/>
        </w:rPr>
      </w:pPr>
    </w:p>
    <w:p w:rsidR="004C4BE1" w:rsidRPr="00C07304" w:rsidRDefault="004C4BE1" w:rsidP="004C4BE1">
      <w:pPr>
        <w:tabs>
          <w:tab w:val="left" w:pos="-709"/>
        </w:tabs>
        <w:jc w:val="both"/>
        <w:rPr>
          <w:rFonts w:ascii="Arial" w:hAnsi="Arial" w:cs="Arial"/>
          <w:bCs/>
          <w:sz w:val="22"/>
          <w:szCs w:val="22"/>
        </w:rPr>
      </w:pPr>
      <w:r w:rsidRPr="00C07304">
        <w:rPr>
          <w:rFonts w:ascii="Arial" w:hAnsi="Arial" w:cs="Arial"/>
          <w:b/>
          <w:sz w:val="22"/>
          <w:szCs w:val="22"/>
        </w:rPr>
        <w:t>PRIMERO.</w:t>
      </w:r>
      <w:r w:rsidRPr="00C07304">
        <w:rPr>
          <w:rFonts w:ascii="Arial" w:hAnsi="Arial" w:cs="Arial"/>
          <w:sz w:val="22"/>
          <w:szCs w:val="22"/>
        </w:rPr>
        <w:t xml:space="preserve">  Esta Ley empezará a regir a partir del día 1o. de enero del año </w:t>
      </w:r>
      <w:r>
        <w:rPr>
          <w:rFonts w:ascii="Arial" w:hAnsi="Arial" w:cs="Arial"/>
          <w:bCs/>
          <w:sz w:val="22"/>
          <w:szCs w:val="22"/>
        </w:rPr>
        <w:t>2022</w:t>
      </w:r>
    </w:p>
    <w:p w:rsidR="004C4BE1" w:rsidRPr="00C07304" w:rsidRDefault="004C4BE1" w:rsidP="004C4BE1">
      <w:pPr>
        <w:tabs>
          <w:tab w:val="left" w:pos="-709"/>
        </w:tabs>
        <w:jc w:val="both"/>
        <w:rPr>
          <w:rFonts w:ascii="Arial" w:hAnsi="Arial" w:cs="Arial"/>
          <w:sz w:val="22"/>
          <w:szCs w:val="22"/>
        </w:rPr>
      </w:pPr>
    </w:p>
    <w:p w:rsidR="004C4BE1" w:rsidRPr="00C07304" w:rsidRDefault="004C4BE1" w:rsidP="004C4BE1">
      <w:pPr>
        <w:tabs>
          <w:tab w:val="left" w:pos="-709"/>
        </w:tabs>
        <w:jc w:val="both"/>
        <w:rPr>
          <w:rFonts w:ascii="Arial" w:hAnsi="Arial" w:cs="Arial"/>
          <w:sz w:val="22"/>
          <w:szCs w:val="22"/>
        </w:rPr>
      </w:pPr>
      <w:r w:rsidRPr="00C07304">
        <w:rPr>
          <w:rFonts w:ascii="Arial" w:hAnsi="Arial" w:cs="Arial"/>
          <w:b/>
          <w:sz w:val="22"/>
          <w:szCs w:val="22"/>
        </w:rPr>
        <w:t xml:space="preserve">SEGUNDO.  </w:t>
      </w:r>
      <w:r w:rsidRPr="00C07304">
        <w:rPr>
          <w:rFonts w:ascii="Arial" w:hAnsi="Arial" w:cs="Arial"/>
          <w:sz w:val="22"/>
          <w:szCs w:val="22"/>
        </w:rPr>
        <w:t>Para los efectos de lo dispuesto en esta Ley, se entenderá por:</w:t>
      </w:r>
    </w:p>
    <w:p w:rsidR="004C4BE1" w:rsidRPr="00C07304" w:rsidRDefault="004C4BE1" w:rsidP="004C4BE1">
      <w:pPr>
        <w:tabs>
          <w:tab w:val="left" w:pos="-709"/>
        </w:tabs>
        <w:jc w:val="both"/>
        <w:rPr>
          <w:rFonts w:ascii="Arial" w:hAnsi="Arial" w:cs="Arial"/>
          <w:sz w:val="22"/>
          <w:szCs w:val="22"/>
        </w:rPr>
      </w:pPr>
    </w:p>
    <w:p w:rsidR="004C4BE1" w:rsidRPr="00C07304" w:rsidRDefault="004C4BE1" w:rsidP="004C4BE1">
      <w:pPr>
        <w:tabs>
          <w:tab w:val="left" w:pos="-709"/>
        </w:tabs>
        <w:jc w:val="both"/>
        <w:rPr>
          <w:rFonts w:ascii="Arial" w:hAnsi="Arial" w:cs="Arial"/>
          <w:sz w:val="22"/>
          <w:szCs w:val="22"/>
        </w:rPr>
      </w:pPr>
      <w:r w:rsidRPr="00C07304">
        <w:rPr>
          <w:rFonts w:ascii="Arial" w:hAnsi="Arial" w:cs="Arial"/>
          <w:sz w:val="22"/>
          <w:szCs w:val="22"/>
        </w:rPr>
        <w:t>I.-   Adultos mayores. Personas de 60 o más años de edad.</w:t>
      </w:r>
    </w:p>
    <w:p w:rsidR="00F25517" w:rsidRDefault="00F25517" w:rsidP="004C4BE1">
      <w:pPr>
        <w:jc w:val="both"/>
        <w:rPr>
          <w:rFonts w:ascii="Arial" w:hAnsi="Arial" w:cs="Arial"/>
          <w:sz w:val="22"/>
          <w:szCs w:val="22"/>
        </w:rPr>
      </w:pPr>
    </w:p>
    <w:p w:rsidR="004C71D2" w:rsidRDefault="004C4BE1" w:rsidP="004C4BE1">
      <w:pPr>
        <w:jc w:val="both"/>
        <w:rPr>
          <w:rFonts w:ascii="Arial" w:hAnsi="Arial" w:cs="Arial"/>
          <w:sz w:val="22"/>
          <w:szCs w:val="22"/>
        </w:rPr>
      </w:pPr>
      <w:r w:rsidRPr="00C07304">
        <w:rPr>
          <w:rFonts w:ascii="Arial" w:hAnsi="Arial" w:cs="Arial"/>
          <w:sz w:val="22"/>
          <w:szCs w:val="22"/>
        </w:rPr>
        <w:lastRenderedPageBreak/>
        <w:t xml:space="preserve">II.- </w:t>
      </w:r>
      <w:r w:rsidR="004C71D2">
        <w:rPr>
          <w:rFonts w:ascii="Arial" w:hAnsi="Arial" w:cs="Arial"/>
          <w:sz w:val="22"/>
          <w:szCs w:val="22"/>
        </w:rPr>
        <w:t>Personas con Discapacidad.</w:t>
      </w:r>
      <w:r w:rsidR="006D5976">
        <w:rPr>
          <w:rFonts w:ascii="Arial" w:hAnsi="Arial" w:cs="Arial"/>
          <w:sz w:val="22"/>
          <w:szCs w:val="22"/>
        </w:rPr>
        <w:t>-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F25517" w:rsidRDefault="00F25517" w:rsidP="004C4BE1">
      <w:pPr>
        <w:jc w:val="both"/>
        <w:rPr>
          <w:rFonts w:ascii="Arial" w:hAnsi="Arial" w:cs="Arial"/>
          <w:sz w:val="22"/>
          <w:szCs w:val="22"/>
        </w:rPr>
      </w:pPr>
    </w:p>
    <w:p w:rsidR="004C4BE1" w:rsidRPr="00C07304" w:rsidRDefault="004C71D2" w:rsidP="004C4BE1">
      <w:pPr>
        <w:jc w:val="both"/>
        <w:rPr>
          <w:rFonts w:ascii="Arial" w:hAnsi="Arial" w:cs="Arial"/>
          <w:sz w:val="22"/>
          <w:szCs w:val="22"/>
        </w:rPr>
      </w:pPr>
      <w:r>
        <w:rPr>
          <w:rFonts w:ascii="Arial" w:hAnsi="Arial" w:cs="Arial"/>
          <w:sz w:val="22"/>
          <w:szCs w:val="22"/>
        </w:rPr>
        <w:t>III.- Pensionados.</w:t>
      </w:r>
      <w:r w:rsidR="004C4BE1" w:rsidRPr="00C07304">
        <w:rPr>
          <w:rFonts w:ascii="Arial" w:hAnsi="Arial" w:cs="Arial"/>
          <w:sz w:val="22"/>
          <w:szCs w:val="22"/>
        </w:rPr>
        <w:t>- Personas que, por vejez, incapacidad, viudez o enfermedad, reciben una pensión por cualquier institución.</w:t>
      </w:r>
    </w:p>
    <w:p w:rsidR="004C4BE1" w:rsidRPr="00C07304" w:rsidRDefault="004C4BE1" w:rsidP="004C4BE1">
      <w:pPr>
        <w:jc w:val="both"/>
        <w:rPr>
          <w:rFonts w:ascii="Arial" w:hAnsi="Arial" w:cs="Arial"/>
          <w:sz w:val="22"/>
          <w:szCs w:val="22"/>
        </w:rPr>
      </w:pPr>
    </w:p>
    <w:p w:rsidR="004C4BE1" w:rsidRPr="00C07304" w:rsidRDefault="004C71D2" w:rsidP="004C4BE1">
      <w:pPr>
        <w:jc w:val="both"/>
        <w:rPr>
          <w:rFonts w:ascii="Arial" w:hAnsi="Arial" w:cs="Arial"/>
          <w:sz w:val="22"/>
          <w:szCs w:val="22"/>
        </w:rPr>
      </w:pPr>
      <w:r>
        <w:rPr>
          <w:rFonts w:ascii="Arial" w:hAnsi="Arial" w:cs="Arial"/>
          <w:sz w:val="22"/>
          <w:szCs w:val="22"/>
        </w:rPr>
        <w:t>IV.- Jubilados.</w:t>
      </w:r>
      <w:r w:rsidR="004C4BE1" w:rsidRPr="00C07304">
        <w:rPr>
          <w:rFonts w:ascii="Arial" w:hAnsi="Arial" w:cs="Arial"/>
          <w:sz w:val="22"/>
          <w:szCs w:val="22"/>
        </w:rPr>
        <w:t>- Personas separadas del ámbito laboral por antigüedad en el servicio.</w:t>
      </w:r>
    </w:p>
    <w:p w:rsidR="00F25517" w:rsidRDefault="00F25517" w:rsidP="004C4BE1">
      <w:pPr>
        <w:tabs>
          <w:tab w:val="left" w:pos="1139"/>
        </w:tabs>
        <w:jc w:val="both"/>
        <w:rPr>
          <w:rFonts w:ascii="Arial" w:hAnsi="Arial" w:cs="Arial"/>
          <w:b/>
          <w:bCs/>
          <w:sz w:val="22"/>
          <w:szCs w:val="22"/>
        </w:rPr>
      </w:pPr>
    </w:p>
    <w:p w:rsidR="004C4BE1" w:rsidRPr="00C07304" w:rsidRDefault="004C4BE1" w:rsidP="004C4BE1">
      <w:pPr>
        <w:tabs>
          <w:tab w:val="left" w:pos="1139"/>
        </w:tabs>
        <w:jc w:val="both"/>
        <w:rPr>
          <w:rFonts w:ascii="Arial" w:hAnsi="Arial" w:cs="Arial"/>
          <w:b/>
          <w:bCs/>
          <w:sz w:val="22"/>
          <w:szCs w:val="22"/>
        </w:rPr>
      </w:pPr>
      <w:r w:rsidRPr="00C07304">
        <w:rPr>
          <w:rFonts w:ascii="Arial" w:hAnsi="Arial" w:cs="Arial"/>
          <w:b/>
          <w:bCs/>
          <w:sz w:val="22"/>
          <w:szCs w:val="22"/>
        </w:rPr>
        <w:t>TERCERO.</w:t>
      </w:r>
      <w:r w:rsidR="004C71D2">
        <w:rPr>
          <w:rFonts w:ascii="Arial" w:hAnsi="Arial" w:cs="Arial"/>
          <w:b/>
          <w:bCs/>
          <w:sz w:val="22"/>
          <w:szCs w:val="22"/>
        </w:rPr>
        <w:t>-</w:t>
      </w:r>
      <w:r w:rsidRPr="00C07304">
        <w:rPr>
          <w:rFonts w:ascii="Arial" w:hAnsi="Arial" w:cs="Arial"/>
          <w:b/>
          <w:bCs/>
          <w:sz w:val="22"/>
          <w:szCs w:val="22"/>
        </w:rPr>
        <w:t xml:space="preserve"> </w:t>
      </w:r>
      <w:r w:rsidRPr="00C07304">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F25517" w:rsidRDefault="00F25517" w:rsidP="004C4BE1">
      <w:pPr>
        <w:tabs>
          <w:tab w:val="left" w:pos="-709"/>
        </w:tabs>
        <w:jc w:val="both"/>
        <w:rPr>
          <w:rFonts w:ascii="Arial" w:hAnsi="Arial" w:cs="Arial"/>
          <w:b/>
          <w:sz w:val="22"/>
          <w:szCs w:val="22"/>
        </w:rPr>
      </w:pPr>
    </w:p>
    <w:p w:rsidR="004C4BE1" w:rsidRPr="00C07304" w:rsidRDefault="004C4BE1" w:rsidP="004C4BE1">
      <w:pPr>
        <w:tabs>
          <w:tab w:val="left" w:pos="-709"/>
        </w:tabs>
        <w:jc w:val="both"/>
        <w:rPr>
          <w:rFonts w:ascii="Arial" w:hAnsi="Arial" w:cs="Arial"/>
          <w:sz w:val="22"/>
          <w:szCs w:val="22"/>
        </w:rPr>
      </w:pPr>
      <w:r w:rsidRPr="00C07304">
        <w:rPr>
          <w:rFonts w:ascii="Arial" w:hAnsi="Arial" w:cs="Arial"/>
          <w:b/>
          <w:sz w:val="22"/>
          <w:szCs w:val="22"/>
        </w:rPr>
        <w:t>CUARTO.</w:t>
      </w:r>
      <w:r w:rsidR="004C71D2">
        <w:rPr>
          <w:rFonts w:ascii="Arial" w:hAnsi="Arial" w:cs="Arial"/>
          <w:b/>
          <w:sz w:val="22"/>
          <w:szCs w:val="22"/>
        </w:rPr>
        <w:t>-</w:t>
      </w:r>
      <w:r w:rsidRPr="00C07304">
        <w:rPr>
          <w:rFonts w:ascii="Arial" w:hAnsi="Arial" w:cs="Arial"/>
          <w:b/>
          <w:sz w:val="22"/>
          <w:szCs w:val="22"/>
        </w:rPr>
        <w:t xml:space="preserve"> </w:t>
      </w:r>
      <w:r w:rsidRPr="00C07304">
        <w:rPr>
          <w:rFonts w:ascii="Arial" w:hAnsi="Arial" w:cs="Arial"/>
          <w:sz w:val="22"/>
          <w:szCs w:val="22"/>
        </w:rPr>
        <w:t xml:space="preserve"> Los incentivos y estímulos se otorgarán como se prevén en la presente Ley.</w:t>
      </w:r>
    </w:p>
    <w:p w:rsidR="00F25517" w:rsidRDefault="00F25517" w:rsidP="004C4BE1">
      <w:pPr>
        <w:jc w:val="both"/>
        <w:rPr>
          <w:rFonts w:ascii="Arial" w:hAnsi="Arial" w:cs="Arial"/>
          <w:b/>
          <w:sz w:val="22"/>
          <w:szCs w:val="22"/>
        </w:rPr>
      </w:pPr>
    </w:p>
    <w:p w:rsidR="004C4BE1" w:rsidRPr="00F25517" w:rsidRDefault="004C4BE1" w:rsidP="004C4BE1">
      <w:pPr>
        <w:jc w:val="both"/>
        <w:rPr>
          <w:rFonts w:ascii="Arial" w:hAnsi="Arial" w:cs="Arial"/>
          <w:sz w:val="22"/>
          <w:szCs w:val="22"/>
        </w:rPr>
      </w:pPr>
      <w:r w:rsidRPr="00C07304">
        <w:rPr>
          <w:rFonts w:ascii="Arial" w:hAnsi="Arial" w:cs="Arial"/>
          <w:b/>
          <w:sz w:val="22"/>
          <w:szCs w:val="22"/>
        </w:rPr>
        <w:t>QUINTO.</w:t>
      </w:r>
      <w:r w:rsidR="004C71D2">
        <w:rPr>
          <w:rFonts w:ascii="Arial" w:hAnsi="Arial" w:cs="Arial"/>
          <w:b/>
          <w:sz w:val="22"/>
          <w:szCs w:val="22"/>
        </w:rPr>
        <w:t>-</w:t>
      </w:r>
      <w:r w:rsidRPr="00C07304">
        <w:rPr>
          <w:rFonts w:ascii="Arial" w:hAnsi="Arial" w:cs="Arial"/>
          <w:b/>
          <w:sz w:val="22"/>
          <w:szCs w:val="22"/>
        </w:rPr>
        <w:t xml:space="preserve"> </w:t>
      </w:r>
      <w:r w:rsidRPr="00C07304">
        <w:rPr>
          <w:rFonts w:ascii="Arial" w:hAnsi="Arial" w:cs="Arial"/>
          <w:sz w:val="22"/>
          <w:szCs w:val="22"/>
        </w:rPr>
        <w:t xml:space="preserve"> Tratándose del pago de los derechos que correspondan a las tarifas de agua potable y alcantarillado se les otorgará un incentivo equivalente al 50% a pensionados, jubilados, adultos mayores y a personas con discapacidad, única y exclusivamente respecto de la casa habitación en que tengan señalado su domicilio, siempre que el consumo mensual no exceda 30 m3 debiéndose identificar con la credencial del INE o IFE vigente que además servirá para corroborar su domicilio.</w:t>
      </w:r>
    </w:p>
    <w:p w:rsidR="00F25517" w:rsidRDefault="00F25517" w:rsidP="004C4BE1">
      <w:pPr>
        <w:jc w:val="both"/>
        <w:rPr>
          <w:rFonts w:ascii="Arial" w:eastAsia="Calibri" w:hAnsi="Arial" w:cs="Arial"/>
          <w:b/>
          <w:sz w:val="22"/>
          <w:szCs w:val="22"/>
        </w:rPr>
      </w:pPr>
    </w:p>
    <w:p w:rsidR="004C4BE1" w:rsidRPr="00C07304" w:rsidRDefault="004C4BE1" w:rsidP="004C4BE1">
      <w:pPr>
        <w:jc w:val="both"/>
        <w:rPr>
          <w:rFonts w:ascii="Arial" w:eastAsia="Calibri" w:hAnsi="Arial" w:cs="Arial"/>
          <w:sz w:val="22"/>
          <w:szCs w:val="22"/>
        </w:rPr>
      </w:pPr>
      <w:r w:rsidRPr="00C07304">
        <w:rPr>
          <w:rFonts w:ascii="Arial" w:eastAsia="Calibri" w:hAnsi="Arial" w:cs="Arial"/>
          <w:b/>
          <w:sz w:val="22"/>
          <w:szCs w:val="22"/>
        </w:rPr>
        <w:t>SEXTO.</w:t>
      </w:r>
      <w:r w:rsidR="004C71D2">
        <w:rPr>
          <w:rFonts w:ascii="Arial" w:eastAsia="Calibri" w:hAnsi="Arial" w:cs="Arial"/>
          <w:b/>
          <w:sz w:val="22"/>
          <w:szCs w:val="22"/>
        </w:rPr>
        <w:t>-</w:t>
      </w:r>
      <w:r w:rsidRPr="00C07304">
        <w:rPr>
          <w:rFonts w:ascii="Arial" w:eastAsia="Calibri" w:hAnsi="Arial" w:cs="Arial"/>
          <w:sz w:val="22"/>
          <w:szCs w:val="22"/>
        </w:rPr>
        <w:t xml:space="preserve"> El municipio de Monclova,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4C4BE1" w:rsidRPr="00C07304" w:rsidRDefault="004C4BE1" w:rsidP="004C4BE1">
      <w:pPr>
        <w:jc w:val="both"/>
        <w:rPr>
          <w:rFonts w:ascii="Arial" w:eastAsia="Calibri" w:hAnsi="Arial" w:cs="Arial"/>
          <w:sz w:val="22"/>
          <w:szCs w:val="22"/>
        </w:rPr>
      </w:pPr>
      <w:r w:rsidRPr="00C07304">
        <w:rPr>
          <w:rFonts w:ascii="Arial" w:eastAsia="Calibri" w:hAnsi="Arial" w:cs="Arial"/>
          <w:sz w:val="22"/>
          <w:szCs w:val="22"/>
        </w:rPr>
        <w:t> </w:t>
      </w:r>
    </w:p>
    <w:p w:rsidR="004C4BE1" w:rsidRPr="00C07304" w:rsidRDefault="004C4BE1" w:rsidP="004C4BE1">
      <w:pPr>
        <w:jc w:val="both"/>
        <w:rPr>
          <w:rFonts w:ascii="Arial" w:eastAsia="Calibri" w:hAnsi="Arial" w:cs="Arial"/>
          <w:sz w:val="22"/>
          <w:szCs w:val="22"/>
        </w:rPr>
      </w:pPr>
      <w:r w:rsidRPr="00C07304">
        <w:rPr>
          <w:rFonts w:ascii="Arial" w:eastAsia="Calibri" w:hAnsi="Arial" w:cs="Arial"/>
          <w:b/>
          <w:sz w:val="22"/>
          <w:szCs w:val="22"/>
        </w:rPr>
        <w:t>SÉPTIMO.</w:t>
      </w:r>
      <w:r w:rsidR="004C71D2">
        <w:rPr>
          <w:rFonts w:ascii="Arial" w:eastAsia="Calibri" w:hAnsi="Arial" w:cs="Arial"/>
          <w:b/>
          <w:sz w:val="22"/>
          <w:szCs w:val="22"/>
        </w:rPr>
        <w:t>-</w:t>
      </w:r>
      <w:r w:rsidRPr="00C07304">
        <w:rPr>
          <w:rFonts w:ascii="Arial" w:eastAsia="Calibri" w:hAnsi="Arial" w:cs="Arial"/>
          <w:b/>
          <w:sz w:val="22"/>
          <w:szCs w:val="22"/>
        </w:rPr>
        <w:t xml:space="preserve"> </w:t>
      </w:r>
      <w:r w:rsidRPr="00C07304">
        <w:rPr>
          <w:rFonts w:ascii="Arial" w:eastAsia="Calibri" w:hAnsi="Arial" w:cs="Arial"/>
          <w:sz w:val="22"/>
          <w:szCs w:val="22"/>
        </w:rPr>
        <w:t xml:space="preserve"> El municipio de Monclova, Coahuila de Zaragoza, elaborará y difundirá a m</w:t>
      </w:r>
      <w:r>
        <w:rPr>
          <w:rFonts w:ascii="Arial" w:eastAsia="Calibri" w:hAnsi="Arial" w:cs="Arial"/>
          <w:sz w:val="22"/>
          <w:szCs w:val="22"/>
        </w:rPr>
        <w:t>ás tardar el 31 de enero de 2022</w:t>
      </w:r>
      <w:r>
        <w:rPr>
          <w:rFonts w:ascii="Arial" w:eastAsia="Calibri" w:hAnsi="Arial" w:cs="Arial"/>
          <w:sz w:val="22"/>
          <w:szCs w:val="22"/>
          <w:lang w:val="es-419"/>
        </w:rPr>
        <w:t xml:space="preserve"> </w:t>
      </w:r>
      <w:r w:rsidRPr="00C07304">
        <w:rPr>
          <w:rFonts w:ascii="Arial" w:eastAsia="Calibri" w:hAnsi="Arial" w:cs="Arial"/>
          <w:sz w:val="22"/>
          <w:szCs w:val="22"/>
        </w:rPr>
        <w:t>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4C4BE1" w:rsidRPr="00C07304" w:rsidRDefault="004C4BE1" w:rsidP="004C4BE1">
      <w:pPr>
        <w:ind w:right="-69"/>
        <w:jc w:val="both"/>
        <w:rPr>
          <w:rFonts w:ascii="Arial" w:hAnsi="Arial" w:cs="Arial"/>
          <w:b/>
          <w:sz w:val="22"/>
          <w:szCs w:val="22"/>
        </w:rPr>
      </w:pPr>
    </w:p>
    <w:p w:rsidR="004C4BE1" w:rsidRPr="00C07304" w:rsidRDefault="004C4BE1" w:rsidP="004C4BE1">
      <w:pPr>
        <w:ind w:right="-69"/>
        <w:jc w:val="both"/>
        <w:rPr>
          <w:rFonts w:ascii="Arial" w:hAnsi="Arial" w:cs="Arial"/>
          <w:sz w:val="22"/>
          <w:szCs w:val="22"/>
        </w:rPr>
      </w:pPr>
      <w:r w:rsidRPr="00C07304">
        <w:rPr>
          <w:rFonts w:ascii="Arial" w:hAnsi="Arial" w:cs="Arial"/>
          <w:b/>
          <w:sz w:val="22"/>
          <w:szCs w:val="22"/>
        </w:rPr>
        <w:t>OCTAVO.</w:t>
      </w:r>
      <w:r w:rsidR="004C71D2">
        <w:rPr>
          <w:rFonts w:ascii="Arial" w:hAnsi="Arial" w:cs="Arial"/>
          <w:b/>
          <w:sz w:val="22"/>
          <w:szCs w:val="22"/>
        </w:rPr>
        <w:t>-</w:t>
      </w:r>
      <w:r w:rsidRPr="00C07304">
        <w:rPr>
          <w:rFonts w:ascii="Arial" w:hAnsi="Arial" w:cs="Arial"/>
          <w:b/>
          <w:sz w:val="22"/>
          <w:szCs w:val="22"/>
        </w:rPr>
        <w:t xml:space="preserve"> </w:t>
      </w:r>
      <w:r w:rsidRPr="00C07304">
        <w:rPr>
          <w:rFonts w:ascii="Arial" w:hAnsi="Arial" w:cs="Arial"/>
          <w:sz w:val="22"/>
          <w:szCs w:val="22"/>
        </w:rPr>
        <w:t>Se aplicarán las excepciones de cobro de los derechos municipales conforme a las disposiciones de la Ley de Coordinación Fiscal.</w:t>
      </w:r>
    </w:p>
    <w:p w:rsidR="004C4BE1" w:rsidRPr="00C07304" w:rsidRDefault="004C4BE1" w:rsidP="004C4BE1">
      <w:pPr>
        <w:jc w:val="both"/>
        <w:rPr>
          <w:rFonts w:ascii="Arial" w:hAnsi="Arial" w:cs="Arial"/>
          <w:b/>
          <w:sz w:val="22"/>
          <w:szCs w:val="22"/>
        </w:rPr>
      </w:pPr>
    </w:p>
    <w:p w:rsidR="004C4BE1" w:rsidRPr="0082379F" w:rsidRDefault="004C4BE1" w:rsidP="004C4BE1">
      <w:pPr>
        <w:jc w:val="both"/>
        <w:rPr>
          <w:rFonts w:ascii="Arial" w:hAnsi="Arial" w:cs="Arial"/>
          <w:sz w:val="22"/>
          <w:szCs w:val="22"/>
        </w:rPr>
      </w:pPr>
      <w:r w:rsidRPr="00C07304">
        <w:rPr>
          <w:rFonts w:ascii="Arial" w:hAnsi="Arial" w:cs="Arial"/>
          <w:b/>
          <w:sz w:val="22"/>
          <w:szCs w:val="22"/>
        </w:rPr>
        <w:t>NOVENO.</w:t>
      </w:r>
      <w:r w:rsidR="004C71D2">
        <w:rPr>
          <w:rFonts w:ascii="Arial" w:hAnsi="Arial" w:cs="Arial"/>
          <w:b/>
          <w:sz w:val="22"/>
          <w:szCs w:val="22"/>
        </w:rPr>
        <w:t>-</w:t>
      </w:r>
      <w:r w:rsidRPr="007A184A">
        <w:rPr>
          <w:rFonts w:ascii="Arial" w:hAnsi="Arial" w:cs="Arial"/>
          <w:b/>
          <w:bCs/>
          <w:color w:val="000000"/>
          <w:sz w:val="22"/>
          <w:szCs w:val="22"/>
          <w:lang w:eastAsia="es-MX"/>
        </w:rPr>
        <w:t xml:space="preserve"> </w:t>
      </w:r>
      <w:r w:rsidRPr="0082379F">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4C4BE1" w:rsidRDefault="004C4BE1" w:rsidP="004C4BE1">
      <w:pPr>
        <w:jc w:val="both"/>
        <w:rPr>
          <w:rFonts w:ascii="Arial" w:hAnsi="Arial" w:cs="Arial"/>
          <w:sz w:val="22"/>
          <w:szCs w:val="22"/>
        </w:rPr>
      </w:pPr>
    </w:p>
    <w:p w:rsidR="004C4BE1" w:rsidRDefault="004C4BE1" w:rsidP="004C4BE1">
      <w:pPr>
        <w:rPr>
          <w:lang w:val="es-419" w:eastAsia="en-US"/>
        </w:rPr>
      </w:pPr>
      <w:r w:rsidRPr="00C07304">
        <w:rPr>
          <w:rFonts w:ascii="Arial" w:hAnsi="Arial" w:cs="Arial"/>
          <w:b/>
          <w:sz w:val="22"/>
          <w:szCs w:val="22"/>
        </w:rPr>
        <w:lastRenderedPageBreak/>
        <w:t>DÉCIMO.</w:t>
      </w:r>
      <w:r w:rsidR="004C71D2">
        <w:rPr>
          <w:rFonts w:ascii="Arial" w:hAnsi="Arial" w:cs="Arial"/>
          <w:b/>
          <w:sz w:val="22"/>
          <w:szCs w:val="22"/>
        </w:rPr>
        <w:t>-</w:t>
      </w:r>
      <w:r w:rsidRPr="00C07304">
        <w:rPr>
          <w:rFonts w:ascii="Arial" w:hAnsi="Arial" w:cs="Arial"/>
          <w:b/>
          <w:sz w:val="22"/>
          <w:szCs w:val="22"/>
        </w:rPr>
        <w:t xml:space="preserve">  </w:t>
      </w:r>
      <w:r w:rsidRPr="00C07304">
        <w:rPr>
          <w:rFonts w:ascii="Arial" w:hAnsi="Arial" w:cs="Arial"/>
          <w:sz w:val="22"/>
          <w:szCs w:val="22"/>
        </w:rPr>
        <w:t>Publíquese la presente Ley en el Periódico Oficial del Gobierno del Estado</w:t>
      </w:r>
    </w:p>
    <w:p w:rsidR="006E7629" w:rsidRDefault="006E7629" w:rsidP="0009156A">
      <w:pPr>
        <w:pStyle w:val="Ttulo2"/>
        <w:spacing w:before="0"/>
        <w:jc w:val="both"/>
        <w:rPr>
          <w:rFonts w:ascii="Arial" w:hAnsi="Arial" w:cs="Arial"/>
          <w:color w:val="auto"/>
          <w:sz w:val="22"/>
          <w:szCs w:val="22"/>
        </w:rPr>
      </w:pPr>
    </w:p>
    <w:p w:rsidR="004C71D2" w:rsidRDefault="004C71D2" w:rsidP="004C71D2">
      <w:pPr>
        <w:rPr>
          <w:lang w:val="es-419" w:eastAsia="en-US"/>
        </w:rPr>
      </w:pPr>
    </w:p>
    <w:p w:rsidR="004C71D2" w:rsidRDefault="004C71D2" w:rsidP="004C71D2">
      <w:pPr>
        <w:rPr>
          <w:lang w:val="es-419" w:eastAsia="en-US"/>
        </w:rPr>
      </w:pPr>
    </w:p>
    <w:p w:rsidR="004C71D2" w:rsidRDefault="004C71D2" w:rsidP="004C71D2">
      <w:pPr>
        <w:rPr>
          <w:lang w:val="es-419" w:eastAsia="en-US"/>
        </w:rPr>
      </w:pPr>
    </w:p>
    <w:p w:rsidR="004C71D2" w:rsidRPr="00A214EB" w:rsidRDefault="004C71D2" w:rsidP="004C71D2">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4C71D2" w:rsidRPr="00A214EB" w:rsidRDefault="004C71D2" w:rsidP="004C71D2">
      <w:pPr>
        <w:widowControl w:val="0"/>
        <w:jc w:val="both"/>
        <w:rPr>
          <w:rFonts w:ascii="Arial" w:hAnsi="Arial" w:cs="Arial"/>
          <w:b/>
          <w:snapToGrid w:val="0"/>
          <w:sz w:val="22"/>
          <w:szCs w:val="22"/>
        </w:rPr>
      </w:pPr>
    </w:p>
    <w:p w:rsidR="004C71D2" w:rsidRPr="00A214EB" w:rsidRDefault="004C71D2" w:rsidP="004C71D2">
      <w:pPr>
        <w:widowControl w:val="0"/>
        <w:rPr>
          <w:rFonts w:ascii="Arial" w:hAnsi="Arial" w:cs="Arial"/>
          <w:b/>
          <w:snapToGrid w:val="0"/>
          <w:sz w:val="22"/>
          <w:szCs w:val="22"/>
        </w:rPr>
      </w:pPr>
    </w:p>
    <w:p w:rsidR="004C71D2" w:rsidRPr="00A214EB" w:rsidRDefault="004C71D2" w:rsidP="004C71D2">
      <w:pPr>
        <w:widowControl w:val="0"/>
        <w:rPr>
          <w:rFonts w:ascii="Arial" w:hAnsi="Arial" w:cs="Arial"/>
          <w:b/>
          <w:snapToGrid w:val="0"/>
          <w:sz w:val="22"/>
          <w:szCs w:val="22"/>
        </w:rPr>
      </w:pPr>
    </w:p>
    <w:p w:rsidR="000169DB" w:rsidRPr="000169DB" w:rsidRDefault="000169DB" w:rsidP="000169DB">
      <w:pPr>
        <w:jc w:val="both"/>
        <w:rPr>
          <w:rFonts w:ascii="Arial" w:hAnsi="Arial" w:cs="Arial"/>
          <w:b/>
          <w:snapToGrid w:val="0"/>
          <w:sz w:val="26"/>
          <w:szCs w:val="26"/>
          <w:lang w:val="es-ES_tradnl"/>
        </w:rPr>
      </w:pPr>
    </w:p>
    <w:p w:rsidR="000169DB" w:rsidRPr="000169DB" w:rsidRDefault="000169DB" w:rsidP="000169DB">
      <w:pPr>
        <w:jc w:val="center"/>
        <w:rPr>
          <w:rFonts w:ascii="Arial" w:hAnsi="Arial" w:cs="Arial"/>
          <w:b/>
          <w:snapToGrid w:val="0"/>
          <w:sz w:val="22"/>
          <w:szCs w:val="22"/>
        </w:rPr>
      </w:pPr>
      <w:r w:rsidRPr="000169DB">
        <w:rPr>
          <w:rFonts w:ascii="Arial" w:hAnsi="Arial" w:cs="Arial"/>
          <w:b/>
          <w:snapToGrid w:val="0"/>
          <w:sz w:val="22"/>
          <w:szCs w:val="22"/>
        </w:rPr>
        <w:t>DIPUTADA PRESIDENTA</w:t>
      </w:r>
    </w:p>
    <w:p w:rsidR="000169DB" w:rsidRPr="000169DB" w:rsidRDefault="000169DB" w:rsidP="000169DB">
      <w:pPr>
        <w:jc w:val="center"/>
        <w:rPr>
          <w:rFonts w:ascii="Arial" w:hAnsi="Arial" w:cs="Arial"/>
          <w:b/>
          <w:sz w:val="22"/>
          <w:szCs w:val="22"/>
        </w:rPr>
      </w:pPr>
      <w:r w:rsidRPr="000169DB">
        <w:rPr>
          <w:rFonts w:ascii="Arial" w:hAnsi="Arial" w:cs="Arial"/>
          <w:b/>
          <w:sz w:val="22"/>
          <w:szCs w:val="22"/>
        </w:rPr>
        <w:t>MARÍA GUADALUPE OYERVIDES VALDEZ</w:t>
      </w:r>
    </w:p>
    <w:p w:rsidR="000169DB" w:rsidRPr="000169DB" w:rsidRDefault="000169DB" w:rsidP="000169DB">
      <w:pPr>
        <w:jc w:val="center"/>
        <w:rPr>
          <w:rFonts w:ascii="Arial" w:hAnsi="Arial" w:cs="Arial"/>
          <w:b/>
          <w:snapToGrid w:val="0"/>
          <w:sz w:val="22"/>
          <w:szCs w:val="22"/>
        </w:rPr>
      </w:pPr>
      <w:r w:rsidRPr="000169DB">
        <w:rPr>
          <w:rFonts w:ascii="Arial" w:hAnsi="Arial" w:cs="Arial"/>
          <w:b/>
          <w:sz w:val="22"/>
          <w:szCs w:val="22"/>
        </w:rPr>
        <w:t>(RÚBRICA)</w:t>
      </w:r>
    </w:p>
    <w:p w:rsidR="000169DB" w:rsidRPr="000169DB" w:rsidRDefault="000169DB" w:rsidP="000169DB">
      <w:pPr>
        <w:jc w:val="both"/>
        <w:rPr>
          <w:rFonts w:ascii="Arial" w:hAnsi="Arial" w:cs="Arial"/>
          <w:b/>
          <w:sz w:val="22"/>
          <w:szCs w:val="22"/>
        </w:rPr>
      </w:pPr>
    </w:p>
    <w:p w:rsidR="000169DB" w:rsidRPr="000169DB" w:rsidRDefault="000169DB" w:rsidP="000169DB">
      <w:pPr>
        <w:jc w:val="both"/>
        <w:rPr>
          <w:rFonts w:ascii="Arial" w:hAnsi="Arial" w:cs="Arial"/>
          <w:b/>
          <w:sz w:val="22"/>
          <w:szCs w:val="22"/>
        </w:rPr>
      </w:pPr>
    </w:p>
    <w:tbl>
      <w:tblPr>
        <w:tblStyle w:val="Tablaconcuadrcu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0169DB" w:rsidRPr="000169DB" w:rsidTr="001F1C42">
        <w:tc>
          <w:tcPr>
            <w:tcW w:w="4536" w:type="dxa"/>
          </w:tcPr>
          <w:p w:rsidR="000169DB" w:rsidRPr="000169DB" w:rsidRDefault="000169DB" w:rsidP="000169DB">
            <w:pPr>
              <w:jc w:val="center"/>
              <w:rPr>
                <w:rFonts w:ascii="Arial" w:hAnsi="Arial" w:cs="Arial"/>
                <w:b/>
                <w:snapToGrid w:val="0"/>
                <w:sz w:val="22"/>
                <w:szCs w:val="22"/>
                <w:lang w:val="es-ES_tradnl"/>
              </w:rPr>
            </w:pPr>
            <w:r w:rsidRPr="000169DB">
              <w:rPr>
                <w:rFonts w:ascii="Arial" w:hAnsi="Arial" w:cs="Arial"/>
                <w:b/>
                <w:snapToGrid w:val="0"/>
                <w:sz w:val="22"/>
                <w:szCs w:val="22"/>
                <w:lang w:val="es-ES_tradnl"/>
              </w:rPr>
              <w:t>DIPUTADA SECRETARIA</w:t>
            </w:r>
          </w:p>
          <w:p w:rsidR="000169DB" w:rsidRPr="000169DB" w:rsidRDefault="000169DB" w:rsidP="000169DB">
            <w:pPr>
              <w:jc w:val="center"/>
              <w:rPr>
                <w:rFonts w:ascii="Arial" w:hAnsi="Arial" w:cs="Arial"/>
                <w:b/>
                <w:snapToGrid w:val="0"/>
                <w:sz w:val="22"/>
                <w:szCs w:val="22"/>
                <w:lang w:val="es-ES_tradnl"/>
              </w:rPr>
            </w:pPr>
            <w:r w:rsidRPr="000169DB">
              <w:rPr>
                <w:rFonts w:ascii="Arial" w:hAnsi="Arial" w:cs="Arial"/>
                <w:b/>
                <w:sz w:val="22"/>
                <w:szCs w:val="22"/>
              </w:rPr>
              <w:t>MARTHA LOERA ARÁMBULA</w:t>
            </w:r>
          </w:p>
          <w:p w:rsidR="000169DB" w:rsidRPr="000169DB" w:rsidRDefault="000169DB" w:rsidP="000169DB">
            <w:pPr>
              <w:jc w:val="center"/>
              <w:rPr>
                <w:rFonts w:ascii="Arial" w:hAnsi="Arial" w:cs="Arial"/>
                <w:b/>
                <w:snapToGrid w:val="0"/>
                <w:sz w:val="22"/>
                <w:szCs w:val="22"/>
              </w:rPr>
            </w:pPr>
            <w:r w:rsidRPr="000169DB">
              <w:rPr>
                <w:rFonts w:ascii="Arial" w:hAnsi="Arial" w:cs="Arial"/>
                <w:b/>
                <w:sz w:val="22"/>
                <w:szCs w:val="22"/>
              </w:rPr>
              <w:t>(RÚBRICA)</w:t>
            </w:r>
          </w:p>
          <w:p w:rsidR="000169DB" w:rsidRPr="000169DB" w:rsidRDefault="000169DB" w:rsidP="000169DB">
            <w:pPr>
              <w:jc w:val="center"/>
              <w:rPr>
                <w:rFonts w:ascii="Arial" w:hAnsi="Arial" w:cs="Arial"/>
                <w:b/>
                <w:sz w:val="22"/>
                <w:szCs w:val="22"/>
              </w:rPr>
            </w:pPr>
          </w:p>
        </w:tc>
        <w:tc>
          <w:tcPr>
            <w:tcW w:w="4820" w:type="dxa"/>
          </w:tcPr>
          <w:p w:rsidR="000169DB" w:rsidRPr="000169DB" w:rsidRDefault="000169DB" w:rsidP="000169DB">
            <w:pPr>
              <w:jc w:val="center"/>
              <w:rPr>
                <w:rFonts w:ascii="Arial" w:hAnsi="Arial" w:cs="Arial"/>
                <w:b/>
                <w:snapToGrid w:val="0"/>
                <w:sz w:val="22"/>
                <w:szCs w:val="22"/>
                <w:lang w:val="es-ES_tradnl"/>
              </w:rPr>
            </w:pPr>
            <w:r w:rsidRPr="000169DB">
              <w:rPr>
                <w:rFonts w:ascii="Arial" w:hAnsi="Arial" w:cs="Arial"/>
                <w:b/>
                <w:snapToGrid w:val="0"/>
                <w:sz w:val="22"/>
                <w:szCs w:val="22"/>
                <w:lang w:val="es-ES_tradnl"/>
              </w:rPr>
              <w:t>DIPUTADA SECRETARIA</w:t>
            </w:r>
          </w:p>
          <w:p w:rsidR="000169DB" w:rsidRPr="000169DB" w:rsidRDefault="000169DB" w:rsidP="000169DB">
            <w:pPr>
              <w:tabs>
                <w:tab w:val="left" w:pos="0"/>
              </w:tabs>
              <w:ind w:right="51"/>
              <w:jc w:val="center"/>
              <w:rPr>
                <w:rFonts w:ascii="Arial" w:eastAsia="Calibri" w:hAnsi="Arial" w:cs="Arial"/>
                <w:b/>
                <w:sz w:val="22"/>
                <w:szCs w:val="22"/>
                <w:lang w:val="es-MX" w:eastAsia="en-US"/>
              </w:rPr>
            </w:pPr>
            <w:r w:rsidRPr="000169DB">
              <w:rPr>
                <w:rFonts w:ascii="Arial" w:eastAsia="Calibri" w:hAnsi="Arial" w:cs="Arial"/>
                <w:b/>
                <w:sz w:val="22"/>
                <w:szCs w:val="22"/>
                <w:lang w:val="es-MX" w:eastAsia="en-US"/>
              </w:rPr>
              <w:t>MAYRA LUCILA VALDÉS GONZÁLEZ</w:t>
            </w:r>
          </w:p>
          <w:p w:rsidR="000169DB" w:rsidRPr="000169DB" w:rsidRDefault="000169DB" w:rsidP="000169DB">
            <w:pPr>
              <w:jc w:val="center"/>
              <w:rPr>
                <w:rFonts w:ascii="Arial" w:hAnsi="Arial" w:cs="Arial"/>
                <w:b/>
                <w:snapToGrid w:val="0"/>
                <w:sz w:val="22"/>
                <w:szCs w:val="22"/>
              </w:rPr>
            </w:pPr>
            <w:r w:rsidRPr="000169DB">
              <w:rPr>
                <w:rFonts w:ascii="Arial" w:hAnsi="Arial" w:cs="Arial"/>
                <w:b/>
                <w:sz w:val="22"/>
                <w:szCs w:val="22"/>
              </w:rPr>
              <w:t>(RÚBRICA)</w:t>
            </w:r>
          </w:p>
          <w:p w:rsidR="000169DB" w:rsidRPr="000169DB" w:rsidRDefault="000169DB" w:rsidP="000169DB">
            <w:pPr>
              <w:jc w:val="center"/>
              <w:rPr>
                <w:rFonts w:ascii="Arial" w:hAnsi="Arial" w:cs="Arial"/>
                <w:b/>
                <w:sz w:val="22"/>
                <w:szCs w:val="22"/>
              </w:rPr>
            </w:pPr>
          </w:p>
        </w:tc>
      </w:tr>
    </w:tbl>
    <w:p w:rsidR="000169DB" w:rsidRPr="000169DB" w:rsidRDefault="000169DB" w:rsidP="000169DB">
      <w:pPr>
        <w:jc w:val="both"/>
        <w:rPr>
          <w:rFonts w:ascii="Arial" w:hAnsi="Arial" w:cs="Arial"/>
          <w:b/>
          <w:sz w:val="22"/>
          <w:szCs w:val="22"/>
        </w:rPr>
      </w:pPr>
    </w:p>
    <w:p w:rsidR="000169DB" w:rsidRPr="000169DB" w:rsidRDefault="000169DB" w:rsidP="000169DB">
      <w:pPr>
        <w:jc w:val="both"/>
        <w:rPr>
          <w:rFonts w:ascii="Arial" w:hAnsi="Arial" w:cs="Arial"/>
          <w:b/>
          <w:snapToGrid w:val="0"/>
          <w:sz w:val="22"/>
          <w:szCs w:val="22"/>
          <w:lang w:val="es-ES_tradnl"/>
        </w:rPr>
      </w:pPr>
    </w:p>
    <w:p w:rsidR="000169DB" w:rsidRPr="000169DB" w:rsidRDefault="000169DB" w:rsidP="000169DB">
      <w:pPr>
        <w:jc w:val="center"/>
        <w:rPr>
          <w:rFonts w:ascii="Arial" w:hAnsi="Arial" w:cs="Arial"/>
          <w:b/>
          <w:snapToGrid w:val="0"/>
          <w:sz w:val="22"/>
          <w:szCs w:val="22"/>
        </w:rPr>
      </w:pPr>
      <w:r w:rsidRPr="000169DB">
        <w:rPr>
          <w:rFonts w:ascii="Arial" w:hAnsi="Arial" w:cs="Arial"/>
          <w:b/>
          <w:snapToGrid w:val="0"/>
          <w:sz w:val="22"/>
          <w:szCs w:val="22"/>
        </w:rPr>
        <w:t>IMPRÍMASE, COMUNÍQUESE Y OBSÉRVESE</w:t>
      </w:r>
    </w:p>
    <w:p w:rsidR="000169DB" w:rsidRPr="000169DB" w:rsidRDefault="000169DB" w:rsidP="000169DB">
      <w:pPr>
        <w:jc w:val="center"/>
        <w:rPr>
          <w:rFonts w:ascii="Arial" w:hAnsi="Arial" w:cs="Arial"/>
          <w:snapToGrid w:val="0"/>
          <w:sz w:val="22"/>
          <w:szCs w:val="22"/>
        </w:rPr>
      </w:pPr>
      <w:r w:rsidRPr="000169DB">
        <w:rPr>
          <w:rFonts w:ascii="Arial" w:hAnsi="Arial" w:cs="Arial"/>
          <w:snapToGrid w:val="0"/>
          <w:sz w:val="22"/>
          <w:szCs w:val="22"/>
        </w:rPr>
        <w:t>Saltillo, Coahuila de Zaragoza, a 21 de diciembre de 2021.</w:t>
      </w:r>
    </w:p>
    <w:p w:rsidR="000169DB" w:rsidRPr="000169DB" w:rsidRDefault="000169DB" w:rsidP="000169DB">
      <w:pPr>
        <w:jc w:val="center"/>
        <w:rPr>
          <w:rFonts w:ascii="Arial" w:hAnsi="Arial" w:cs="Arial"/>
          <w:b/>
          <w:snapToGrid w:val="0"/>
          <w:sz w:val="22"/>
          <w:szCs w:val="22"/>
        </w:rPr>
      </w:pPr>
    </w:p>
    <w:p w:rsidR="000169DB" w:rsidRPr="000169DB" w:rsidRDefault="000169DB" w:rsidP="000169DB">
      <w:pPr>
        <w:jc w:val="center"/>
        <w:rPr>
          <w:rFonts w:ascii="Arial" w:hAnsi="Arial" w:cs="Arial"/>
          <w:b/>
          <w:snapToGrid w:val="0"/>
          <w:sz w:val="22"/>
          <w:szCs w:val="22"/>
        </w:rPr>
      </w:pPr>
      <w:r w:rsidRPr="000169DB">
        <w:rPr>
          <w:rFonts w:ascii="Arial" w:hAnsi="Arial" w:cs="Arial"/>
          <w:b/>
          <w:snapToGrid w:val="0"/>
          <w:sz w:val="22"/>
          <w:szCs w:val="22"/>
        </w:rPr>
        <w:t>EL GOBERNADOR CONSTITUCIONAL DEL ESTADO</w:t>
      </w:r>
    </w:p>
    <w:p w:rsidR="000169DB" w:rsidRPr="000169DB" w:rsidRDefault="000169DB" w:rsidP="000169DB">
      <w:pPr>
        <w:jc w:val="center"/>
        <w:rPr>
          <w:rFonts w:ascii="Arial" w:hAnsi="Arial" w:cs="Arial"/>
          <w:b/>
          <w:snapToGrid w:val="0"/>
          <w:sz w:val="22"/>
          <w:szCs w:val="22"/>
        </w:rPr>
      </w:pPr>
      <w:r w:rsidRPr="000169DB">
        <w:rPr>
          <w:rFonts w:ascii="Arial" w:hAnsi="Arial" w:cs="Arial"/>
          <w:b/>
          <w:snapToGrid w:val="0"/>
          <w:sz w:val="22"/>
          <w:szCs w:val="22"/>
        </w:rPr>
        <w:t>ING. MIGUEL ÁNGEL RIQUELME SOLÍS</w:t>
      </w:r>
    </w:p>
    <w:p w:rsidR="000169DB" w:rsidRPr="000169DB" w:rsidRDefault="000169DB" w:rsidP="000169DB">
      <w:pPr>
        <w:jc w:val="center"/>
        <w:rPr>
          <w:rFonts w:ascii="Arial" w:hAnsi="Arial" w:cs="Arial"/>
          <w:b/>
          <w:snapToGrid w:val="0"/>
          <w:sz w:val="22"/>
          <w:szCs w:val="22"/>
        </w:rPr>
      </w:pPr>
      <w:r w:rsidRPr="000169DB">
        <w:rPr>
          <w:rFonts w:ascii="Arial" w:hAnsi="Arial" w:cs="Arial"/>
          <w:b/>
          <w:snapToGrid w:val="0"/>
          <w:sz w:val="22"/>
          <w:szCs w:val="22"/>
        </w:rPr>
        <w:t>(RÚBRICA)</w:t>
      </w:r>
    </w:p>
    <w:p w:rsidR="000169DB" w:rsidRPr="000169DB" w:rsidRDefault="000169DB" w:rsidP="000169DB">
      <w:pPr>
        <w:rPr>
          <w:rFonts w:ascii="Arial" w:hAnsi="Arial" w:cs="Arial"/>
          <w:sz w:val="22"/>
          <w:szCs w:val="22"/>
        </w:rPr>
      </w:pPr>
    </w:p>
    <w:p w:rsidR="000169DB" w:rsidRPr="000169DB" w:rsidRDefault="000169DB" w:rsidP="000169DB">
      <w:pPr>
        <w:autoSpaceDE w:val="0"/>
        <w:autoSpaceDN w:val="0"/>
        <w:adjustRightInd w:val="0"/>
        <w:jc w:val="both"/>
        <w:rPr>
          <w:rFonts w:ascii="Arial" w:hAnsi="Arial" w:cs="Arial"/>
          <w:sz w:val="22"/>
          <w:szCs w:val="22"/>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0169DB" w:rsidRPr="000169DB" w:rsidTr="001F1C42">
        <w:tc>
          <w:tcPr>
            <w:tcW w:w="6946" w:type="dxa"/>
          </w:tcPr>
          <w:p w:rsidR="000169DB" w:rsidRPr="000169DB" w:rsidRDefault="000169DB" w:rsidP="000169DB">
            <w:pPr>
              <w:jc w:val="center"/>
              <w:rPr>
                <w:rFonts w:ascii="Arial" w:hAnsi="Arial" w:cs="Arial"/>
                <w:b/>
                <w:snapToGrid w:val="0"/>
                <w:sz w:val="22"/>
                <w:szCs w:val="22"/>
              </w:rPr>
            </w:pPr>
            <w:r w:rsidRPr="000169DB">
              <w:rPr>
                <w:rFonts w:ascii="Arial" w:hAnsi="Arial" w:cs="Arial"/>
                <w:b/>
                <w:snapToGrid w:val="0"/>
                <w:sz w:val="22"/>
                <w:szCs w:val="22"/>
              </w:rPr>
              <w:t>EL SECRETARIO DE GOBIERNO</w:t>
            </w:r>
          </w:p>
          <w:p w:rsidR="000169DB" w:rsidRPr="000169DB" w:rsidRDefault="000169DB" w:rsidP="000169DB">
            <w:pPr>
              <w:jc w:val="center"/>
              <w:rPr>
                <w:rFonts w:ascii="Arial" w:hAnsi="Arial" w:cs="Arial"/>
                <w:b/>
                <w:snapToGrid w:val="0"/>
                <w:sz w:val="22"/>
                <w:szCs w:val="22"/>
              </w:rPr>
            </w:pPr>
            <w:r w:rsidRPr="000169DB">
              <w:rPr>
                <w:rFonts w:ascii="Arial" w:hAnsi="Arial" w:cs="Arial"/>
                <w:b/>
                <w:snapToGrid w:val="0"/>
                <w:sz w:val="22"/>
                <w:szCs w:val="22"/>
              </w:rPr>
              <w:t>LIC. FERNANDO DONATO DE LAS FUENTES HERNÁNDEZ</w:t>
            </w:r>
          </w:p>
          <w:p w:rsidR="000169DB" w:rsidRPr="000169DB" w:rsidRDefault="000169DB" w:rsidP="000169DB">
            <w:pPr>
              <w:jc w:val="center"/>
              <w:rPr>
                <w:rFonts w:ascii="Arial" w:hAnsi="Arial" w:cs="Arial"/>
                <w:b/>
                <w:snapToGrid w:val="0"/>
                <w:sz w:val="22"/>
                <w:szCs w:val="22"/>
              </w:rPr>
            </w:pPr>
            <w:r w:rsidRPr="000169DB">
              <w:rPr>
                <w:rFonts w:ascii="Arial" w:hAnsi="Arial" w:cs="Arial"/>
                <w:b/>
                <w:snapToGrid w:val="0"/>
                <w:sz w:val="22"/>
                <w:szCs w:val="22"/>
              </w:rPr>
              <w:t>(RÚBRICA)</w:t>
            </w:r>
          </w:p>
          <w:p w:rsidR="000169DB" w:rsidRPr="000169DB" w:rsidRDefault="000169DB" w:rsidP="000169DB">
            <w:pPr>
              <w:jc w:val="both"/>
              <w:rPr>
                <w:rFonts w:ascii="Arial" w:hAnsi="Arial" w:cs="Arial"/>
                <w:b/>
                <w:sz w:val="22"/>
                <w:szCs w:val="22"/>
              </w:rPr>
            </w:pPr>
          </w:p>
        </w:tc>
        <w:tc>
          <w:tcPr>
            <w:tcW w:w="1882" w:type="dxa"/>
          </w:tcPr>
          <w:p w:rsidR="000169DB" w:rsidRPr="000169DB" w:rsidRDefault="000169DB" w:rsidP="000169DB">
            <w:pPr>
              <w:jc w:val="both"/>
              <w:rPr>
                <w:rFonts w:ascii="Arial" w:hAnsi="Arial" w:cs="Arial"/>
                <w:b/>
                <w:sz w:val="22"/>
                <w:szCs w:val="22"/>
              </w:rPr>
            </w:pPr>
          </w:p>
        </w:tc>
      </w:tr>
    </w:tbl>
    <w:p w:rsidR="000169DB" w:rsidRPr="000169DB" w:rsidRDefault="000169DB" w:rsidP="000169DB">
      <w:pPr>
        <w:autoSpaceDE w:val="0"/>
        <w:autoSpaceDN w:val="0"/>
        <w:adjustRightInd w:val="0"/>
        <w:jc w:val="both"/>
        <w:rPr>
          <w:rFonts w:ascii="Arial" w:hAnsi="Arial" w:cs="Arial"/>
          <w:sz w:val="22"/>
          <w:szCs w:val="22"/>
        </w:rPr>
      </w:pPr>
    </w:p>
    <w:p w:rsidR="004C71D2" w:rsidRPr="00B06343" w:rsidRDefault="004C71D2" w:rsidP="004C71D2">
      <w:pPr>
        <w:pStyle w:val="ecxmsonormal"/>
        <w:shd w:val="clear" w:color="auto" w:fill="FFFFFF"/>
        <w:spacing w:before="0" w:beforeAutospacing="0" w:after="0" w:afterAutospacing="0"/>
        <w:jc w:val="both"/>
        <w:rPr>
          <w:lang w:val="es-419"/>
        </w:rPr>
      </w:pPr>
    </w:p>
    <w:p w:rsidR="004C71D2" w:rsidRPr="00C94F2C" w:rsidRDefault="004C71D2" w:rsidP="004C71D2">
      <w:pPr>
        <w:rPr>
          <w:rFonts w:ascii="Arial" w:hAnsi="Arial" w:cs="Arial"/>
          <w:sz w:val="22"/>
          <w:szCs w:val="22"/>
        </w:rPr>
      </w:pPr>
    </w:p>
    <w:p w:rsidR="004C71D2" w:rsidRDefault="004C71D2" w:rsidP="004C71D2">
      <w:pPr>
        <w:rPr>
          <w:lang w:val="es-419" w:eastAsia="en-US"/>
        </w:rPr>
      </w:pPr>
    </w:p>
    <w:p w:rsidR="004C71D2" w:rsidRPr="004C71D2" w:rsidRDefault="004C71D2" w:rsidP="004C71D2">
      <w:pPr>
        <w:rPr>
          <w:lang w:val="es-419" w:eastAsia="en-US"/>
        </w:rPr>
      </w:pPr>
    </w:p>
    <w:sectPr w:rsidR="004C71D2" w:rsidRPr="004C71D2" w:rsidSect="006E7629">
      <w:footerReference w:type="default" r:id="rId8"/>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1A" w:rsidRDefault="008B481A" w:rsidP="00530C8A">
      <w:r>
        <w:separator/>
      </w:r>
    </w:p>
  </w:endnote>
  <w:endnote w:type="continuationSeparator" w:id="0">
    <w:p w:rsidR="008B481A" w:rsidRDefault="008B481A"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D0" w:rsidRDefault="00EB50D0">
    <w:pPr>
      <w:pStyle w:val="Piedepgina"/>
      <w:jc w:val="right"/>
    </w:pPr>
  </w:p>
  <w:p w:rsidR="00EB50D0" w:rsidRDefault="00EB50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1A" w:rsidRDefault="008B481A" w:rsidP="00530C8A">
      <w:r>
        <w:separator/>
      </w:r>
    </w:p>
  </w:footnote>
  <w:footnote w:type="continuationSeparator" w:id="0">
    <w:p w:rsidR="008B481A" w:rsidRDefault="008B481A"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7B5F6B"/>
    <w:multiLevelType w:val="hybridMultilevel"/>
    <w:tmpl w:val="20CA48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4" w15:restartNumberingAfterBreak="0">
    <w:nsid w:val="50760110"/>
    <w:multiLevelType w:val="hybridMultilevel"/>
    <w:tmpl w:val="63344008"/>
    <w:lvl w:ilvl="0" w:tplc="6C267C4E">
      <w:start w:val="1"/>
      <w:numFmt w:val="decimal"/>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75B154E0"/>
    <w:multiLevelType w:val="hybridMultilevel"/>
    <w:tmpl w:val="8E9EAA10"/>
    <w:lvl w:ilvl="0" w:tplc="BB70385C">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1392"/>
    <w:rsid w:val="000065B9"/>
    <w:rsid w:val="00015B99"/>
    <w:rsid w:val="000169DB"/>
    <w:rsid w:val="00065006"/>
    <w:rsid w:val="0009156A"/>
    <w:rsid w:val="0009359E"/>
    <w:rsid w:val="00101247"/>
    <w:rsid w:val="00141922"/>
    <w:rsid w:val="00167FF9"/>
    <w:rsid w:val="0019772F"/>
    <w:rsid w:val="001B3477"/>
    <w:rsid w:val="00247687"/>
    <w:rsid w:val="002522EC"/>
    <w:rsid w:val="00286BA5"/>
    <w:rsid w:val="00313237"/>
    <w:rsid w:val="00316594"/>
    <w:rsid w:val="003508F5"/>
    <w:rsid w:val="003E5D84"/>
    <w:rsid w:val="004018C4"/>
    <w:rsid w:val="00456AC8"/>
    <w:rsid w:val="004936D7"/>
    <w:rsid w:val="004C4BE1"/>
    <w:rsid w:val="004C71D2"/>
    <w:rsid w:val="004E4863"/>
    <w:rsid w:val="00510F05"/>
    <w:rsid w:val="00523B3A"/>
    <w:rsid w:val="00530C8A"/>
    <w:rsid w:val="006175C9"/>
    <w:rsid w:val="00646050"/>
    <w:rsid w:val="00675F9D"/>
    <w:rsid w:val="006D5976"/>
    <w:rsid w:val="006E0974"/>
    <w:rsid w:val="006E7629"/>
    <w:rsid w:val="007A2BD7"/>
    <w:rsid w:val="007F6685"/>
    <w:rsid w:val="00820A05"/>
    <w:rsid w:val="008579CA"/>
    <w:rsid w:val="0086777A"/>
    <w:rsid w:val="00876B7C"/>
    <w:rsid w:val="008B481A"/>
    <w:rsid w:val="00932514"/>
    <w:rsid w:val="009549AA"/>
    <w:rsid w:val="00A26E4C"/>
    <w:rsid w:val="00B5586C"/>
    <w:rsid w:val="00B61985"/>
    <w:rsid w:val="00B81244"/>
    <w:rsid w:val="00B8429D"/>
    <w:rsid w:val="00BA7AEC"/>
    <w:rsid w:val="00BB5756"/>
    <w:rsid w:val="00C334E0"/>
    <w:rsid w:val="00C70E0B"/>
    <w:rsid w:val="00C9359E"/>
    <w:rsid w:val="00D04B38"/>
    <w:rsid w:val="00D24BE0"/>
    <w:rsid w:val="00D54590"/>
    <w:rsid w:val="00D56848"/>
    <w:rsid w:val="00E066F2"/>
    <w:rsid w:val="00E3226F"/>
    <w:rsid w:val="00E82232"/>
    <w:rsid w:val="00EB50D0"/>
    <w:rsid w:val="00ED2CBF"/>
    <w:rsid w:val="00F234DF"/>
    <w:rsid w:val="00F25517"/>
    <w:rsid w:val="00F6799B"/>
    <w:rsid w:val="00F84488"/>
    <w:rsid w:val="00F87B89"/>
    <w:rsid w:val="00F918A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uiPriority w:val="9"/>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3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rsid w:val="003E5D84"/>
    <w:rPr>
      <w:sz w:val="16"/>
      <w:szCs w:val="16"/>
    </w:rPr>
  </w:style>
  <w:style w:type="paragraph" w:styleId="Textocomentario">
    <w:name w:val="annotation text"/>
    <w:basedOn w:val="Normal"/>
    <w:link w:val="TextocomentarioCar"/>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E5D84"/>
    <w:rPr>
      <w:b/>
      <w:bCs/>
    </w:rPr>
  </w:style>
  <w:style w:type="character" w:customStyle="1" w:styleId="AsuntodelcomentarioCar">
    <w:name w:val="Asunto del comentario Car"/>
    <w:basedOn w:val="TextocomentarioCar"/>
    <w:link w:val="Asuntodelcomentario"/>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4C4BE1"/>
  </w:style>
  <w:style w:type="table" w:customStyle="1" w:styleId="Tablaconcuadrcula3">
    <w:name w:val="Tabla con cuadrícula3"/>
    <w:basedOn w:val="Tablanormal"/>
    <w:next w:val="Tablaconcuadrcula"/>
    <w:uiPriority w:val="59"/>
    <w:rsid w:val="000169D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6CAD-1480-44A8-AEC6-766BFFC4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22425</Words>
  <Characters>123339</Characters>
  <Application>Microsoft Office Word</Application>
  <DocSecurity>0</DocSecurity>
  <Lines>1027</Lines>
  <Paragraphs>290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7</cp:revision>
  <cp:lastPrinted>2021-12-07T03:37:00Z</cp:lastPrinted>
  <dcterms:created xsi:type="dcterms:W3CDTF">2021-12-08T16:48:00Z</dcterms:created>
  <dcterms:modified xsi:type="dcterms:W3CDTF">2022-01-11T20:43:00Z</dcterms:modified>
</cp:coreProperties>
</file>