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93" w:rsidRPr="001F48EB" w:rsidRDefault="00822993" w:rsidP="00822993">
      <w:pPr>
        <w:jc w:val="both"/>
        <w:rPr>
          <w:rFonts w:ascii="Arial" w:hAnsi="Arial" w:cs="Arial"/>
          <w:b/>
          <w:i/>
          <w:snapToGrid w:val="0"/>
          <w:sz w:val="22"/>
          <w:szCs w:val="22"/>
          <w:lang w:val="es-ES_tradnl"/>
        </w:rPr>
      </w:pPr>
      <w:r w:rsidRPr="001F48EB">
        <w:rPr>
          <w:rFonts w:ascii="Arial" w:hAnsi="Arial" w:cs="Arial"/>
          <w:b/>
          <w:i/>
          <w:snapToGrid w:val="0"/>
          <w:sz w:val="22"/>
          <w:szCs w:val="22"/>
          <w:lang w:val="es-ES_tradnl"/>
        </w:rPr>
        <w:t>TEXTO ORIGINAL.</w:t>
      </w:r>
    </w:p>
    <w:p w:rsidR="00822993" w:rsidRPr="003B6EF1" w:rsidRDefault="00822993" w:rsidP="00822993">
      <w:pPr>
        <w:jc w:val="both"/>
        <w:rPr>
          <w:rFonts w:ascii="Arial" w:hAnsi="Arial" w:cs="Arial"/>
          <w:b/>
          <w:snapToGrid w:val="0"/>
          <w:sz w:val="22"/>
          <w:szCs w:val="22"/>
          <w:lang w:val="es-ES_tradnl"/>
        </w:rPr>
      </w:pPr>
    </w:p>
    <w:p w:rsidR="00822993" w:rsidRPr="003B6EF1" w:rsidRDefault="00822993" w:rsidP="00822993">
      <w:pPr>
        <w:jc w:val="both"/>
        <w:rPr>
          <w:rFonts w:ascii="Arial" w:hAnsi="Arial" w:cs="Arial"/>
          <w:b/>
          <w:snapToGrid w:val="0"/>
          <w:sz w:val="22"/>
          <w:szCs w:val="22"/>
          <w:lang w:val="es-ES_tradnl"/>
        </w:rPr>
      </w:pPr>
      <w:r w:rsidRPr="003B6EF1">
        <w:rPr>
          <w:rFonts w:ascii="Arial" w:hAnsi="Arial" w:cs="Arial"/>
          <w:b/>
          <w:snapToGrid w:val="0"/>
          <w:sz w:val="22"/>
          <w:szCs w:val="22"/>
          <w:lang w:val="es-ES_tradnl"/>
        </w:rPr>
        <w:t>Ley publicada en el Periódico Oficial, el viernes 24 de diciembre de 2021.</w:t>
      </w:r>
    </w:p>
    <w:p w:rsidR="00822993" w:rsidRPr="003B6EF1" w:rsidRDefault="00822993" w:rsidP="00822993">
      <w:pPr>
        <w:jc w:val="both"/>
        <w:rPr>
          <w:rFonts w:ascii="Arial" w:hAnsi="Arial" w:cs="Arial"/>
          <w:b/>
          <w:snapToGrid w:val="0"/>
          <w:sz w:val="22"/>
          <w:szCs w:val="22"/>
          <w:lang w:val="es-ES_tradnl"/>
        </w:rPr>
      </w:pPr>
    </w:p>
    <w:p w:rsidR="00822993" w:rsidRPr="003B6EF1" w:rsidRDefault="00822993" w:rsidP="00822993">
      <w:pPr>
        <w:jc w:val="both"/>
        <w:rPr>
          <w:rFonts w:ascii="Arial" w:hAnsi="Arial" w:cs="Arial"/>
          <w:b/>
          <w:snapToGrid w:val="0"/>
          <w:sz w:val="22"/>
          <w:szCs w:val="22"/>
          <w:lang w:val="es-ES_tradnl"/>
        </w:rPr>
      </w:pPr>
      <w:r w:rsidRPr="003B6EF1">
        <w:rPr>
          <w:rFonts w:ascii="Arial" w:hAnsi="Arial" w:cs="Arial"/>
          <w:b/>
          <w:snapToGrid w:val="0"/>
          <w:sz w:val="22"/>
          <w:szCs w:val="22"/>
          <w:lang w:val="es-ES_tradnl"/>
        </w:rPr>
        <w:t>EL C. ING. MIGUEL ÁNGEL RIQUELME SOLÍS, GOBERNADOR CONSTITUCIONAL DEL ESTADO INDEPENDIENTE, LIBRE Y SOBERANO DE COAHUILA DE ZARAGOZA, A SUS HABITANTES SABED:</w:t>
      </w:r>
    </w:p>
    <w:p w:rsidR="0078359E" w:rsidRDefault="0078359E" w:rsidP="0078359E">
      <w:pPr>
        <w:jc w:val="both"/>
        <w:rPr>
          <w:rFonts w:ascii="Arial" w:hAnsi="Arial" w:cs="Arial"/>
          <w:b/>
          <w:snapToGrid w:val="0"/>
          <w:sz w:val="22"/>
          <w:szCs w:val="22"/>
          <w:lang w:val="es-ES_tradnl"/>
        </w:rPr>
      </w:pPr>
      <w:bookmarkStart w:id="0" w:name="_GoBack"/>
      <w:bookmarkEnd w:id="0"/>
    </w:p>
    <w:p w:rsidR="0078359E" w:rsidRPr="00A214EB" w:rsidRDefault="0078359E" w:rsidP="0078359E">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78359E" w:rsidRDefault="0078359E" w:rsidP="0078359E">
      <w:pPr>
        <w:jc w:val="both"/>
        <w:rPr>
          <w:rFonts w:ascii="Arial" w:hAnsi="Arial" w:cs="Arial"/>
          <w:b/>
          <w:snapToGrid w:val="0"/>
          <w:sz w:val="22"/>
          <w:szCs w:val="22"/>
          <w:lang w:val="es-ES_tradnl"/>
        </w:rPr>
      </w:pPr>
    </w:p>
    <w:p w:rsidR="0078359E" w:rsidRPr="00A214EB" w:rsidRDefault="0078359E" w:rsidP="0078359E">
      <w:pPr>
        <w:jc w:val="both"/>
        <w:rPr>
          <w:rFonts w:ascii="Arial" w:hAnsi="Arial" w:cs="Arial"/>
          <w:b/>
          <w:snapToGrid w:val="0"/>
          <w:sz w:val="22"/>
          <w:szCs w:val="22"/>
          <w:lang w:val="es-ES_tradnl"/>
        </w:rPr>
      </w:pPr>
    </w:p>
    <w:p w:rsidR="0078359E" w:rsidRPr="00A214EB" w:rsidRDefault="0078359E" w:rsidP="0078359E">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78359E" w:rsidRPr="00A214EB" w:rsidRDefault="0078359E" w:rsidP="0078359E">
      <w:pPr>
        <w:widowControl w:val="0"/>
        <w:jc w:val="both"/>
        <w:rPr>
          <w:rFonts w:ascii="Arial" w:hAnsi="Arial" w:cs="Arial"/>
          <w:b/>
          <w:snapToGrid w:val="0"/>
          <w:sz w:val="22"/>
          <w:szCs w:val="22"/>
          <w:lang w:val="es-ES_tradnl"/>
        </w:rPr>
      </w:pPr>
    </w:p>
    <w:p w:rsidR="0078359E" w:rsidRPr="00A214EB" w:rsidRDefault="0078359E" w:rsidP="0078359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530EB7">
        <w:rPr>
          <w:rFonts w:ascii="Arial" w:hAnsi="Arial" w:cs="Arial"/>
          <w:b/>
          <w:snapToGrid w:val="0"/>
          <w:sz w:val="22"/>
          <w:szCs w:val="22"/>
          <w:lang w:val="es-ES_tradnl"/>
        </w:rPr>
        <w:t>132</w:t>
      </w:r>
      <w:r w:rsidRPr="00A214EB">
        <w:rPr>
          <w:rFonts w:ascii="Arial" w:hAnsi="Arial" w:cs="Arial"/>
          <w:b/>
          <w:snapToGrid w:val="0"/>
          <w:sz w:val="22"/>
          <w:szCs w:val="22"/>
          <w:lang w:val="es-ES_tradnl"/>
        </w:rPr>
        <w:t xml:space="preserve">.- </w:t>
      </w:r>
    </w:p>
    <w:p w:rsidR="000C1747" w:rsidRDefault="000C1747" w:rsidP="000C1747">
      <w:pPr>
        <w:rPr>
          <w:rFonts w:ascii="Arial" w:hAnsi="Arial" w:cs="Arial"/>
          <w:b/>
          <w:sz w:val="22"/>
          <w:szCs w:val="22"/>
        </w:rPr>
      </w:pPr>
    </w:p>
    <w:p w:rsidR="0078359E" w:rsidRDefault="0078359E" w:rsidP="000C1747">
      <w:pPr>
        <w:rPr>
          <w:rFonts w:ascii="Arial" w:hAnsi="Arial" w:cs="Arial"/>
          <w:b/>
          <w:sz w:val="22"/>
          <w:szCs w:val="22"/>
        </w:rPr>
      </w:pPr>
    </w:p>
    <w:p w:rsidR="0078359E" w:rsidRDefault="0078359E" w:rsidP="000C1747">
      <w:pPr>
        <w:rPr>
          <w:rFonts w:eastAsia="Calibri"/>
        </w:rPr>
      </w:pPr>
    </w:p>
    <w:p w:rsidR="00435AD6" w:rsidRDefault="00435AD6" w:rsidP="00435AD6">
      <w:pPr>
        <w:jc w:val="center"/>
        <w:rPr>
          <w:rFonts w:ascii="Arial" w:hAnsi="Arial" w:cs="Arial"/>
          <w:b/>
          <w:bCs/>
          <w:sz w:val="22"/>
          <w:szCs w:val="22"/>
        </w:rPr>
      </w:pPr>
      <w:r w:rsidRPr="00407BC2">
        <w:rPr>
          <w:rFonts w:ascii="Arial" w:hAnsi="Arial" w:cs="Arial"/>
          <w:b/>
          <w:bCs/>
          <w:sz w:val="22"/>
          <w:szCs w:val="22"/>
        </w:rPr>
        <w:t xml:space="preserve">LEY DE INGRESOS DEL MUNICIPIO DE NADADORES, COAHUILA DE ZARAGOZA, </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PARA EL EJERCICIO FISCAL 202</w:t>
      </w:r>
      <w:r w:rsidR="001E05A1">
        <w:rPr>
          <w:rFonts w:ascii="Arial" w:hAnsi="Arial" w:cs="Arial"/>
          <w:b/>
          <w:bCs/>
          <w:sz w:val="22"/>
          <w:szCs w:val="22"/>
        </w:rPr>
        <w:t>2</w:t>
      </w:r>
      <w:r w:rsidRPr="00407BC2">
        <w:rPr>
          <w:rFonts w:ascii="Arial" w:hAnsi="Arial" w:cs="Arial"/>
          <w:b/>
          <w:bCs/>
          <w:sz w:val="22"/>
          <w:szCs w:val="22"/>
        </w:rPr>
        <w:t>.</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TITULO PRIMERO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DISPOSICIONES GENERALES</w:t>
      </w:r>
    </w:p>
    <w:p w:rsidR="00435AD6" w:rsidRPr="00407BC2" w:rsidRDefault="00435AD6" w:rsidP="00435AD6">
      <w:pPr>
        <w:jc w:val="center"/>
        <w:rPr>
          <w:rFonts w:ascii="Arial" w:hAnsi="Arial" w:cs="Arial"/>
          <w:b/>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1.- </w:t>
      </w:r>
      <w:r w:rsidRPr="00407BC2">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Nadadores, Coahuila de Zaragoza.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Forman parte de los ingresos las contribuciones, productos y aprovechamientos causados en ejercicios anteriores, pendientes de liquidación o pago.</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1E05A1">
        <w:rPr>
          <w:rFonts w:ascii="Arial" w:hAnsi="Arial" w:cs="Arial"/>
          <w:sz w:val="22"/>
          <w:szCs w:val="22"/>
        </w:rPr>
        <w:t>2</w:t>
      </w:r>
      <w:r w:rsidRPr="00407BC2">
        <w:rPr>
          <w:rFonts w:ascii="Arial" w:hAnsi="Arial" w:cs="Arial"/>
          <w:sz w:val="22"/>
          <w:szCs w:val="22"/>
        </w:rPr>
        <w:t>, mismos que se integran en base a los conceptos señalados a continuación: se entenderá por UMA a Unidad de Medida y Actualización.</w:t>
      </w:r>
    </w:p>
    <w:p w:rsidR="00435AD6" w:rsidRDefault="00435AD6" w:rsidP="000C1747">
      <w:pPr>
        <w:rPr>
          <w:rFonts w:eastAsia="Calibri"/>
        </w:rPr>
      </w:pPr>
    </w:p>
    <w:tbl>
      <w:tblPr>
        <w:tblW w:w="9629" w:type="dxa"/>
        <w:tblLayout w:type="fixed"/>
        <w:tblCellMar>
          <w:left w:w="70" w:type="dxa"/>
          <w:right w:w="70" w:type="dxa"/>
        </w:tblCellMar>
        <w:tblLook w:val="04A0" w:firstRow="1" w:lastRow="0" w:firstColumn="1" w:lastColumn="0" w:noHBand="0" w:noVBand="1"/>
      </w:tblPr>
      <w:tblGrid>
        <w:gridCol w:w="416"/>
        <w:gridCol w:w="283"/>
        <w:gridCol w:w="426"/>
        <w:gridCol w:w="6803"/>
        <w:gridCol w:w="1701"/>
      </w:tblGrid>
      <w:tr w:rsidR="00435AD6" w:rsidRPr="00407BC2" w:rsidTr="00DA3D63">
        <w:trPr>
          <w:trHeight w:val="285"/>
        </w:trPr>
        <w:tc>
          <w:tcPr>
            <w:tcW w:w="7928"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435AD6" w:rsidRPr="00407BC2" w:rsidRDefault="00435AD6" w:rsidP="00435AD6">
            <w:pPr>
              <w:jc w:val="both"/>
              <w:rPr>
                <w:rFonts w:ascii="Arial" w:hAnsi="Arial" w:cs="Arial"/>
                <w:b/>
                <w:bCs/>
                <w:sz w:val="22"/>
                <w:szCs w:val="22"/>
                <w:lang w:eastAsia="es-MX"/>
              </w:rPr>
            </w:pPr>
            <w:r w:rsidRPr="00407BC2">
              <w:rPr>
                <w:rFonts w:ascii="Arial" w:hAnsi="Arial" w:cs="Arial"/>
                <w:b/>
                <w:bCs/>
                <w:sz w:val="22"/>
                <w:szCs w:val="22"/>
                <w:lang w:eastAsia="es-MX"/>
              </w:rPr>
              <w:t>TOTAL DE INGRESOS</w:t>
            </w:r>
          </w:p>
        </w:tc>
        <w:tc>
          <w:tcPr>
            <w:tcW w:w="1701" w:type="dxa"/>
            <w:tcBorders>
              <w:top w:val="single" w:sz="8" w:space="0" w:color="auto"/>
              <w:left w:val="nil"/>
              <w:bottom w:val="nil"/>
              <w:right w:val="single" w:sz="8" w:space="0" w:color="auto"/>
            </w:tcBorders>
            <w:shd w:val="clear" w:color="auto" w:fill="auto"/>
            <w:vAlign w:val="center"/>
            <w:hideMark/>
          </w:tcPr>
          <w:p w:rsidR="00435AD6" w:rsidRPr="00407BC2" w:rsidRDefault="00435AD6" w:rsidP="00435AD6">
            <w:pPr>
              <w:jc w:val="right"/>
              <w:rPr>
                <w:rFonts w:ascii="Arial" w:hAnsi="Arial" w:cs="Arial"/>
                <w:b/>
                <w:bCs/>
                <w:sz w:val="22"/>
                <w:szCs w:val="22"/>
                <w:lang w:eastAsia="es-MX"/>
              </w:rPr>
            </w:pPr>
            <w:r w:rsidRPr="00407BC2">
              <w:rPr>
                <w:rFonts w:ascii="Arial" w:hAnsi="Arial" w:cs="Arial"/>
                <w:b/>
                <w:bCs/>
                <w:sz w:val="22"/>
                <w:szCs w:val="22"/>
                <w:lang w:eastAsia="es-MX"/>
              </w:rPr>
              <w:t>$4</w:t>
            </w:r>
            <w:r>
              <w:rPr>
                <w:rFonts w:ascii="Arial" w:hAnsi="Arial" w:cs="Arial"/>
                <w:b/>
                <w:bCs/>
                <w:sz w:val="22"/>
                <w:szCs w:val="22"/>
                <w:lang w:eastAsia="es-MX"/>
              </w:rPr>
              <w:t>9,786,095.36</w:t>
            </w:r>
          </w:p>
        </w:tc>
      </w:tr>
      <w:tr w:rsidR="00435AD6" w:rsidRPr="00407BC2" w:rsidTr="00DA3D63">
        <w:trPr>
          <w:trHeight w:val="330"/>
        </w:trPr>
        <w:tc>
          <w:tcPr>
            <w:tcW w:w="416"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1</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Impuestos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Pr>
                <w:rFonts w:ascii="Arial" w:hAnsi="Arial" w:cs="Arial"/>
                <w:b/>
                <w:bCs/>
                <w:color w:val="000000"/>
                <w:sz w:val="22"/>
                <w:szCs w:val="22"/>
                <w:lang w:eastAsia="es-MX"/>
              </w:rPr>
              <w:t>$2,883,460.94</w:t>
            </w:r>
          </w:p>
        </w:tc>
      </w:tr>
      <w:tr w:rsidR="00435AD6" w:rsidRPr="00407BC2" w:rsidTr="00DA3D63">
        <w:trPr>
          <w:trHeight w:val="330"/>
        </w:trPr>
        <w:tc>
          <w:tcPr>
            <w:tcW w:w="416"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los ingresos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el Patrimonio</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$2,</w:t>
            </w:r>
            <w:r>
              <w:rPr>
                <w:rFonts w:ascii="Arial" w:hAnsi="Arial" w:cs="Arial"/>
                <w:color w:val="000000"/>
                <w:sz w:val="22"/>
                <w:szCs w:val="22"/>
                <w:lang w:eastAsia="es-MX"/>
              </w:rPr>
              <w:t>842729.34</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Predial</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784,854.34</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Adquisición de Inmuebles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$ 1</w:t>
            </w:r>
            <w:r>
              <w:rPr>
                <w:rFonts w:ascii="Arial" w:hAnsi="Arial" w:cs="Arial"/>
                <w:color w:val="000000"/>
                <w:sz w:val="22"/>
                <w:szCs w:val="22"/>
                <w:lang w:eastAsia="es-MX"/>
              </w:rPr>
              <w:t>,057,875.00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la producción, el consumo y las transacciones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al comercio exterior</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72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Nóminas y Asimilables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Ecológicos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Impuestos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xml:space="preserve">$ </w:t>
            </w:r>
            <w:r>
              <w:rPr>
                <w:rFonts w:ascii="Arial" w:hAnsi="Arial" w:cs="Arial"/>
                <w:color w:val="000000"/>
                <w:sz w:val="22"/>
                <w:szCs w:val="22"/>
                <w:lang w:eastAsia="es-MX"/>
              </w:rPr>
              <w:t>40,731.60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Impuestos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40,731.60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Otros Impuestos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Espectáculos y Diversiones Públicas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Tarjeta d</w:t>
            </w:r>
            <w:r w:rsidRPr="00407BC2">
              <w:rPr>
                <w:rFonts w:ascii="Arial" w:hAnsi="Arial" w:cs="Arial"/>
                <w:color w:val="000000"/>
                <w:sz w:val="22"/>
                <w:szCs w:val="22"/>
                <w:lang w:eastAsia="es-MX"/>
              </w:rPr>
              <w:t>e Salud Pública Municipal</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229" w:type="dxa"/>
            <w:gridSpan w:val="2"/>
            <w:tcBorders>
              <w:top w:val="nil"/>
              <w:left w:val="nil"/>
              <w:bottom w:val="single" w:sz="8" w:space="0" w:color="000000"/>
              <w:right w:val="single" w:sz="8" w:space="0" w:color="000000"/>
            </w:tcBorders>
            <w:shd w:val="clear" w:color="auto" w:fill="auto"/>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426"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p>
        </w:tc>
      </w:tr>
      <w:tr w:rsidR="00435AD6" w:rsidRPr="00407BC2" w:rsidTr="00DA3D63">
        <w:trPr>
          <w:trHeight w:val="355"/>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2</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Cuotas y Aportaciones de seguridad social</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426"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196"/>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3</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Contribuciones de Mejoras</w:t>
            </w:r>
          </w:p>
        </w:tc>
        <w:tc>
          <w:tcPr>
            <w:tcW w:w="1701"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2"/>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4</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Derechos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w:t>
            </w:r>
            <w:r>
              <w:rPr>
                <w:rFonts w:ascii="Arial" w:hAnsi="Arial" w:cs="Arial"/>
                <w:b/>
                <w:bCs/>
                <w:color w:val="000000"/>
                <w:sz w:val="22"/>
                <w:szCs w:val="22"/>
                <w:lang w:eastAsia="es-MX"/>
              </w:rPr>
              <w:t>3,065,929.14</w:t>
            </w:r>
          </w:p>
        </w:tc>
      </w:tr>
      <w:tr w:rsidR="00435AD6" w:rsidRPr="00407BC2" w:rsidTr="00DA3D63">
        <w:trPr>
          <w:trHeight w:val="342"/>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por el Uso, Goce, Aprovechamiento o Explotación de Bienes de Dominio Público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Consumo d</w:t>
            </w:r>
            <w:r w:rsidRPr="00407BC2">
              <w:rPr>
                <w:rFonts w:ascii="Arial" w:hAnsi="Arial" w:cs="Arial"/>
                <w:color w:val="000000"/>
                <w:sz w:val="22"/>
                <w:szCs w:val="22"/>
                <w:lang w:eastAsia="es-MX"/>
              </w:rPr>
              <w:t>e Agua</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178"/>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a los hidrocarburos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por Prestación de Servicios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1,697,863.44</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Agua Potable y Alcantarillado</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,697,863.44</w:t>
            </w:r>
          </w:p>
        </w:tc>
      </w:tr>
      <w:tr w:rsidR="00435AD6" w:rsidRPr="00407BC2" w:rsidTr="00DA3D63">
        <w:trPr>
          <w:trHeight w:val="345"/>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Rastros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4,389.84</w:t>
            </w:r>
          </w:p>
        </w:tc>
      </w:tr>
      <w:tr w:rsidR="00435AD6" w:rsidRPr="00407BC2" w:rsidTr="00DA3D63">
        <w:trPr>
          <w:trHeight w:val="345"/>
        </w:trPr>
        <w:tc>
          <w:tcPr>
            <w:tcW w:w="416" w:type="dxa"/>
            <w:tcBorders>
              <w:top w:val="nil"/>
              <w:left w:val="single" w:sz="8" w:space="0" w:color="auto"/>
              <w:bottom w:val="single" w:sz="8" w:space="0" w:color="000000"/>
              <w:right w:val="single" w:sz="8" w:space="0" w:color="000000"/>
            </w:tcBorders>
            <w:shd w:val="clear" w:color="auto" w:fill="auto"/>
            <w:noWrap/>
            <w:vAlign w:val="center"/>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nil"/>
              <w:left w:val="nil"/>
              <w:bottom w:val="single" w:sz="8" w:space="0" w:color="000000"/>
              <w:right w:val="nil"/>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en Mercados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Aseo Público</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$ 2</w:t>
            </w:r>
            <w:r>
              <w:rPr>
                <w:rFonts w:ascii="Arial" w:hAnsi="Arial" w:cs="Arial"/>
                <w:color w:val="000000"/>
                <w:sz w:val="22"/>
                <w:szCs w:val="22"/>
                <w:lang w:eastAsia="es-MX"/>
              </w:rPr>
              <w:t>95,113.00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Seguridad Pública</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en Panteones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$ 4</w:t>
            </w:r>
            <w:r>
              <w:rPr>
                <w:rFonts w:ascii="Arial" w:hAnsi="Arial" w:cs="Arial"/>
                <w:color w:val="000000"/>
                <w:sz w:val="22"/>
                <w:szCs w:val="22"/>
                <w:lang w:eastAsia="es-MX"/>
              </w:rPr>
              <w:t>5,700.20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Tránsito</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42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Protección Civil</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Agrarios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10</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Servicios V</w:t>
            </w:r>
            <w:r w:rsidRPr="00407BC2">
              <w:rPr>
                <w:rFonts w:ascii="Arial" w:hAnsi="Arial" w:cs="Arial"/>
                <w:color w:val="000000"/>
                <w:sz w:val="22"/>
                <w:szCs w:val="22"/>
                <w:lang w:eastAsia="es-MX"/>
              </w:rPr>
              <w:t>ehiculares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Servicios M</w:t>
            </w:r>
            <w:r w:rsidRPr="00407BC2">
              <w:rPr>
                <w:rFonts w:ascii="Arial" w:hAnsi="Arial" w:cs="Arial"/>
                <w:color w:val="000000"/>
                <w:sz w:val="22"/>
                <w:szCs w:val="22"/>
                <w:lang w:eastAsia="es-MX"/>
              </w:rPr>
              <w:t>édicos de consulta cd. Sanitaria</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Otros Servicios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Otros Derechos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319,585.26</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Expedición de Licencias para Construcción</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319,585.26</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por Alineación de Predios y Asignación de Números Oficiales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75"/>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Licencias para Establecimientos que Expendan Bebidas Alcohólicas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Expedición de Licencias para la Colocación y Uso de Anuncios y Carteles Publicitarios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Catastrales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por Certificaciones y Legalizaciones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03"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 xml:space="preserve">Refrendo Anual Minisúper, Miscelánea ,Tiendas, </w:t>
            </w:r>
            <w:proofErr w:type="spellStart"/>
            <w:r w:rsidRPr="00407BC2">
              <w:rPr>
                <w:rFonts w:ascii="Arial" w:hAnsi="Arial" w:cs="Arial"/>
                <w:color w:val="000000"/>
                <w:sz w:val="22"/>
                <w:szCs w:val="22"/>
                <w:lang w:eastAsia="es-MX"/>
              </w:rPr>
              <w:t>etc</w:t>
            </w:r>
            <w:proofErr w:type="spellEnd"/>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shd w:val="clear" w:color="auto" w:fill="auto"/>
            <w:noWrap/>
            <w:hideMark/>
          </w:tcPr>
          <w:p w:rsidR="00435AD6" w:rsidRPr="00407BC2" w:rsidRDefault="00435AD6" w:rsidP="00435AD6">
            <w:pPr>
              <w:jc w:val="both"/>
              <w:rPr>
                <w:rFonts w:ascii="Arial" w:hAnsi="Arial" w:cs="Arial"/>
                <w:b/>
                <w:bCs/>
                <w:color w:val="000000"/>
                <w:sz w:val="22"/>
                <w:szCs w:val="22"/>
                <w:lang w:eastAsia="es-MX"/>
              </w:rPr>
            </w:pPr>
          </w:p>
        </w:tc>
        <w:tc>
          <w:tcPr>
            <w:tcW w:w="426"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03" w:type="dxa"/>
            <w:tcBorders>
              <w:top w:val="single" w:sz="8" w:space="0" w:color="auto"/>
              <w:left w:val="nil"/>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Registro compañías constructoras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426"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9</w:t>
            </w:r>
          </w:p>
        </w:tc>
        <w:tc>
          <w:tcPr>
            <w:tcW w:w="6803" w:type="dxa"/>
            <w:tcBorders>
              <w:top w:val="single" w:sz="8" w:space="0" w:color="auto"/>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Otros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5</w:t>
            </w: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Accesorios de Derechos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bCs/>
                <w:color w:val="000000"/>
                <w:sz w:val="22"/>
                <w:szCs w:val="22"/>
                <w:lang w:eastAsia="es-MX"/>
              </w:rPr>
            </w:pPr>
            <w:r w:rsidRPr="00407BC2">
              <w:rPr>
                <w:rFonts w:ascii="Arial" w:hAnsi="Arial" w:cs="Arial"/>
                <w:bCs/>
                <w:color w:val="000000"/>
                <w:sz w:val="22"/>
                <w:szCs w:val="22"/>
                <w:lang w:eastAsia="es-MX"/>
              </w:rPr>
              <w:t>$</w:t>
            </w:r>
            <w:r>
              <w:rPr>
                <w:rFonts w:ascii="Arial" w:hAnsi="Arial" w:cs="Arial"/>
                <w:bCs/>
                <w:color w:val="000000"/>
                <w:sz w:val="22"/>
                <w:szCs w:val="22"/>
                <w:lang w:eastAsia="es-MX"/>
              </w:rPr>
              <w:t>48,480.43</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Derechos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$4</w:t>
            </w:r>
            <w:r>
              <w:rPr>
                <w:rFonts w:ascii="Arial" w:hAnsi="Arial" w:cs="Arial"/>
                <w:color w:val="000000"/>
                <w:sz w:val="22"/>
                <w:szCs w:val="22"/>
                <w:lang w:eastAsia="es-MX"/>
              </w:rPr>
              <w:t>8,480.43</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229" w:type="dxa"/>
            <w:gridSpan w:val="2"/>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5</w:t>
            </w:r>
          </w:p>
        </w:tc>
        <w:tc>
          <w:tcPr>
            <w:tcW w:w="7512" w:type="dxa"/>
            <w:gridSpan w:val="3"/>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Productos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 xml:space="preserve">$ </w:t>
            </w:r>
            <w:r>
              <w:rPr>
                <w:rFonts w:ascii="Arial" w:hAnsi="Arial" w:cs="Arial"/>
                <w:b/>
                <w:bCs/>
                <w:color w:val="000000"/>
                <w:sz w:val="22"/>
                <w:szCs w:val="22"/>
                <w:lang w:eastAsia="es-MX"/>
              </w:rPr>
              <w:t>86,036.50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$ 8</w:t>
            </w:r>
            <w:r>
              <w:rPr>
                <w:rFonts w:ascii="Arial" w:hAnsi="Arial" w:cs="Arial"/>
                <w:color w:val="000000"/>
                <w:sz w:val="22"/>
                <w:szCs w:val="22"/>
                <w:lang w:eastAsia="es-MX"/>
              </w:rPr>
              <w:t>6,036.50</w:t>
            </w:r>
          </w:p>
        </w:tc>
      </w:tr>
      <w:tr w:rsidR="00435AD6" w:rsidRPr="00407BC2" w:rsidTr="00DA3D63">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000000"/>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auto"/>
              <w:right w:val="single" w:sz="8" w:space="0" w:color="auto"/>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auto"/>
              <w:right w:val="nil"/>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Otros Productos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Provenientes de la venta o arrendamiento de Lotes y Gavetas de los panteones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$ 8</w:t>
            </w:r>
            <w:r>
              <w:rPr>
                <w:rFonts w:ascii="Arial" w:hAnsi="Arial" w:cs="Arial"/>
                <w:color w:val="000000"/>
                <w:sz w:val="22"/>
                <w:szCs w:val="22"/>
                <w:lang w:eastAsia="es-MX"/>
              </w:rPr>
              <w:t>6,036.50</w:t>
            </w:r>
          </w:p>
        </w:tc>
      </w:tr>
      <w:tr w:rsidR="00435AD6" w:rsidRPr="00407BC2" w:rsidTr="00DA3D63">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000000"/>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nil"/>
              <w:left w:val="nil"/>
              <w:bottom w:val="single" w:sz="8" w:space="0" w:color="auto"/>
              <w:right w:val="single" w:sz="8" w:space="0" w:color="auto"/>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 de Capital</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6</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Aprovechamientos</w:t>
            </w:r>
          </w:p>
        </w:tc>
        <w:tc>
          <w:tcPr>
            <w:tcW w:w="1701"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$1</w:t>
            </w:r>
            <w:r>
              <w:rPr>
                <w:rFonts w:ascii="Arial" w:hAnsi="Arial" w:cs="Arial"/>
                <w:b/>
                <w:bCs/>
                <w:color w:val="000000"/>
                <w:sz w:val="22"/>
                <w:szCs w:val="22"/>
                <w:lang w:eastAsia="es-MX"/>
              </w:rPr>
              <w:t>1,413.58</w:t>
            </w:r>
          </w:p>
        </w:tc>
      </w:tr>
      <w:tr w:rsidR="00435AD6" w:rsidRPr="00407BC2" w:rsidTr="00DA3D63">
        <w:trPr>
          <w:trHeight w:val="343"/>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1,413.58</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Ingresos Derivados de Sanciones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 xml:space="preserve">Ingresos </w:t>
            </w:r>
            <w:r>
              <w:rPr>
                <w:rFonts w:ascii="Arial" w:hAnsi="Arial" w:cs="Arial"/>
                <w:color w:val="000000"/>
                <w:sz w:val="22"/>
                <w:szCs w:val="22"/>
                <w:lang w:val="es-419" w:eastAsia="es-MX"/>
              </w:rPr>
              <w:t>E</w:t>
            </w:r>
            <w:proofErr w:type="spellStart"/>
            <w:r w:rsidRPr="00407BC2">
              <w:rPr>
                <w:rFonts w:ascii="Arial" w:hAnsi="Arial" w:cs="Arial"/>
                <w:color w:val="000000"/>
                <w:sz w:val="22"/>
                <w:szCs w:val="22"/>
                <w:lang w:eastAsia="es-MX"/>
              </w:rPr>
              <w:t>xtraordinarios</w:t>
            </w:r>
            <w:proofErr w:type="spellEnd"/>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Ingresos por T</w:t>
            </w:r>
            <w:r w:rsidRPr="00407BC2">
              <w:rPr>
                <w:rFonts w:ascii="Arial" w:hAnsi="Arial" w:cs="Arial"/>
                <w:color w:val="000000"/>
                <w:sz w:val="22"/>
                <w:szCs w:val="22"/>
                <w:lang w:eastAsia="es-MX"/>
              </w:rPr>
              <w:t>ransferencia que perciba el Municipio</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1,413.58</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 de capital</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lastRenderedPageBreak/>
              <w:t>7</w:t>
            </w:r>
          </w:p>
        </w:tc>
        <w:tc>
          <w:tcPr>
            <w:tcW w:w="7512" w:type="dxa"/>
            <w:gridSpan w:val="3"/>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Ingresos por Ventas de Bienes y Servicios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6803" w:type="dxa"/>
            <w:shd w:val="clear" w:color="auto" w:fill="auto"/>
            <w:noWrap/>
            <w:hideMark/>
          </w:tcPr>
          <w:p w:rsidR="00435AD6" w:rsidRPr="00407BC2" w:rsidRDefault="00435AD6" w:rsidP="00435AD6">
            <w:pPr>
              <w:jc w:val="both"/>
              <w:rPr>
                <w:rFonts w:ascii="Arial" w:hAnsi="Arial" w:cs="Arial"/>
                <w:color w:val="000000"/>
                <w:sz w:val="22"/>
                <w:szCs w:val="22"/>
                <w:lang w:eastAsia="es-MX"/>
              </w:rPr>
            </w:pP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8</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Participaciones y Aportaciones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$4</w:t>
            </w:r>
            <w:r>
              <w:rPr>
                <w:rFonts w:ascii="Arial" w:hAnsi="Arial" w:cs="Arial"/>
                <w:b/>
                <w:bCs/>
                <w:color w:val="000000"/>
                <w:sz w:val="22"/>
                <w:szCs w:val="22"/>
                <w:lang w:eastAsia="es-MX"/>
              </w:rPr>
              <w:t>3,739,255.20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Participaciones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30,780,526.42</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Fondo General de Participaciones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single" w:sz="8" w:space="0" w:color="auto"/>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Fomento Municipal</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Esp. S/</w:t>
            </w:r>
            <w:proofErr w:type="spellStart"/>
            <w:r w:rsidRPr="00407BC2">
              <w:rPr>
                <w:rFonts w:ascii="Arial" w:hAnsi="Arial" w:cs="Arial"/>
                <w:color w:val="000000"/>
                <w:sz w:val="22"/>
                <w:szCs w:val="22"/>
                <w:lang w:eastAsia="es-MX"/>
              </w:rPr>
              <w:t>Prod</w:t>
            </w:r>
            <w:proofErr w:type="spellEnd"/>
            <w:r w:rsidRPr="00407BC2">
              <w:rPr>
                <w:rFonts w:ascii="Arial" w:hAnsi="Arial" w:cs="Arial"/>
                <w:color w:val="000000"/>
                <w:sz w:val="22"/>
                <w:szCs w:val="22"/>
                <w:lang w:eastAsia="es-MX"/>
              </w:rPr>
              <w:t xml:space="preserve">. </w:t>
            </w:r>
            <w:proofErr w:type="spellStart"/>
            <w:r w:rsidRPr="00407BC2">
              <w:rPr>
                <w:rFonts w:ascii="Arial" w:hAnsi="Arial" w:cs="Arial"/>
                <w:color w:val="000000"/>
                <w:sz w:val="22"/>
                <w:szCs w:val="22"/>
                <w:lang w:eastAsia="es-MX"/>
              </w:rPr>
              <w:t>yServ</w:t>
            </w:r>
            <w:proofErr w:type="spellEnd"/>
            <w:r w:rsidRPr="00407BC2">
              <w:rPr>
                <w:rFonts w:ascii="Arial" w:hAnsi="Arial" w:cs="Arial"/>
                <w:color w:val="000000"/>
                <w:sz w:val="22"/>
                <w:szCs w:val="22"/>
                <w:lang w:eastAsia="es-MX"/>
              </w:rPr>
              <w:t>.</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Autos Nuevos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Fondo Fiscalización</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por Combustible</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03" w:type="dxa"/>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ISR participable</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Pr>
                <w:rFonts w:ascii="Arial" w:hAnsi="Arial" w:cs="Arial"/>
                <w:color w:val="000000"/>
                <w:sz w:val="22"/>
                <w:szCs w:val="22"/>
                <w:lang w:eastAsia="es-MX"/>
              </w:rPr>
              <w:t>$30,780,526.42</w:t>
            </w:r>
          </w:p>
        </w:tc>
      </w:tr>
      <w:tr w:rsidR="00435AD6" w:rsidRPr="00407BC2" w:rsidTr="00DA3D63">
        <w:trPr>
          <w:trHeight w:val="330"/>
        </w:trPr>
        <w:tc>
          <w:tcPr>
            <w:tcW w:w="416"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03" w:type="dxa"/>
            <w:tcBorders>
              <w:top w:val="single" w:sz="8" w:space="0" w:color="auto"/>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Hidrocarburos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Participaciones Extraordinarias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Aportaciones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962AB4">
            <w:pPr>
              <w:jc w:val="right"/>
              <w:rPr>
                <w:rFonts w:ascii="Arial" w:hAnsi="Arial" w:cs="Arial"/>
                <w:color w:val="000000"/>
                <w:sz w:val="22"/>
                <w:szCs w:val="22"/>
                <w:lang w:eastAsia="es-MX"/>
              </w:rPr>
            </w:pPr>
            <w:r w:rsidRPr="00407BC2">
              <w:rPr>
                <w:rFonts w:ascii="Arial" w:hAnsi="Arial" w:cs="Arial"/>
                <w:color w:val="000000"/>
                <w:sz w:val="22"/>
                <w:szCs w:val="22"/>
                <w:lang w:eastAsia="es-MX"/>
              </w:rPr>
              <w:t>$12,</w:t>
            </w:r>
            <w:r>
              <w:rPr>
                <w:rFonts w:ascii="Arial" w:hAnsi="Arial" w:cs="Arial"/>
                <w:color w:val="000000"/>
                <w:sz w:val="22"/>
                <w:szCs w:val="22"/>
                <w:lang w:eastAsia="es-MX"/>
              </w:rPr>
              <w:t>958,725.7</w:t>
            </w:r>
            <w:r w:rsidR="00962AB4">
              <w:rPr>
                <w:rFonts w:ascii="Arial" w:hAnsi="Arial" w:cs="Arial"/>
                <w:color w:val="000000"/>
                <w:sz w:val="22"/>
                <w:szCs w:val="22"/>
                <w:lang w:eastAsia="es-MX"/>
              </w:rPr>
              <w:t>8</w:t>
            </w:r>
          </w:p>
        </w:tc>
      </w:tr>
      <w:tr w:rsidR="00435AD6" w:rsidRPr="00407BC2" w:rsidTr="00DA3D63">
        <w:trPr>
          <w:trHeight w:val="330"/>
        </w:trPr>
        <w:tc>
          <w:tcPr>
            <w:tcW w:w="416"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single" w:sz="8" w:space="0" w:color="auto"/>
              <w:left w:val="nil"/>
              <w:bottom w:val="single" w:sz="8" w:space="0" w:color="000000"/>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FISM</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6,608,950.15</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FORTAMUN</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Pr>
                <w:rFonts w:ascii="Arial" w:hAnsi="Arial" w:cs="Arial"/>
                <w:color w:val="000000"/>
                <w:sz w:val="22"/>
                <w:szCs w:val="22"/>
                <w:lang w:eastAsia="es-MX"/>
              </w:rPr>
              <w:t>$6,349,775.63</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Convenios  FOPADEM</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57"/>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single" w:sz="8" w:space="0" w:color="auto"/>
              <w:left w:val="nil"/>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Contingencias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single" w:sz="8" w:space="0" w:color="auto"/>
              <w:left w:val="nil"/>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 xml:space="preserve">Fondo de </w:t>
            </w:r>
            <w:proofErr w:type="spellStart"/>
            <w:r w:rsidRPr="00407BC2">
              <w:rPr>
                <w:rFonts w:ascii="Arial" w:hAnsi="Arial" w:cs="Arial"/>
                <w:color w:val="000000"/>
                <w:sz w:val="22"/>
                <w:szCs w:val="22"/>
                <w:lang w:eastAsia="es-MX"/>
              </w:rPr>
              <w:t>Inmujeres</w:t>
            </w:r>
            <w:proofErr w:type="spellEnd"/>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03" w:type="dxa"/>
            <w:tcBorders>
              <w:top w:val="single" w:sz="8" w:space="0" w:color="auto"/>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 de Hidrocarburos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9</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Transferencias, Asignaciones, Subsidios y Otras Ayudas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435AD6" w:rsidRPr="00407BC2" w:rsidTr="00DA3D63">
        <w:trPr>
          <w:trHeight w:val="330"/>
        </w:trPr>
        <w:tc>
          <w:tcPr>
            <w:tcW w:w="416" w:type="dxa"/>
            <w:tcBorders>
              <w:top w:val="nil"/>
              <w:left w:val="single" w:sz="8" w:space="0" w:color="auto"/>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6803" w:type="dxa"/>
            <w:shd w:val="clear" w:color="auto" w:fill="auto"/>
            <w:noWrap/>
            <w:hideMark/>
          </w:tcPr>
          <w:p w:rsidR="00435AD6" w:rsidRPr="00407BC2" w:rsidRDefault="00435AD6" w:rsidP="00435AD6">
            <w:pPr>
              <w:jc w:val="both"/>
              <w:rPr>
                <w:rFonts w:ascii="Arial" w:hAnsi="Arial" w:cs="Arial"/>
                <w:color w:val="000000"/>
                <w:sz w:val="22"/>
                <w:szCs w:val="22"/>
                <w:lang w:eastAsia="es-MX"/>
              </w:rPr>
            </w:pP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77"/>
        </w:trPr>
        <w:tc>
          <w:tcPr>
            <w:tcW w:w="416"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962AB4">
            <w:pPr>
              <w:ind w:left="66" w:hanging="66"/>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10</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Ingresos Derivados de Financiamientos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bl>
    <w:p w:rsidR="00435AD6" w:rsidRDefault="00435AD6" w:rsidP="000C1747">
      <w:pPr>
        <w:rPr>
          <w:rFonts w:eastAsia="Calibri"/>
        </w:rPr>
      </w:pPr>
    </w:p>
    <w:p w:rsidR="00435AD6" w:rsidRDefault="00435AD6" w:rsidP="000C1747">
      <w:pPr>
        <w:rPr>
          <w:rFonts w:eastAsia="Calibri"/>
        </w:rPr>
      </w:pPr>
    </w:p>
    <w:p w:rsidR="00435AD6" w:rsidRPr="00407BC2" w:rsidRDefault="00435AD6" w:rsidP="00435AD6">
      <w:pPr>
        <w:jc w:val="center"/>
        <w:rPr>
          <w:rFonts w:ascii="Arial" w:hAnsi="Arial" w:cs="Arial"/>
          <w:b/>
          <w:bCs/>
          <w:sz w:val="22"/>
          <w:szCs w:val="22"/>
        </w:rPr>
      </w:pPr>
      <w:r>
        <w:rPr>
          <w:rFonts w:ascii="Arial" w:hAnsi="Arial" w:cs="Arial"/>
          <w:b/>
          <w:bCs/>
          <w:sz w:val="22"/>
          <w:szCs w:val="22"/>
        </w:rPr>
        <w:t xml:space="preserve">TÍTULO </w:t>
      </w:r>
      <w:r w:rsidRPr="00407BC2">
        <w:rPr>
          <w:rFonts w:ascii="Arial" w:hAnsi="Arial" w:cs="Arial"/>
          <w:b/>
          <w:bCs/>
          <w:sz w:val="22"/>
          <w:szCs w:val="22"/>
        </w:rPr>
        <w:t>SEGUNDO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LAS CONTRIBUCIONES</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PRIMERO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PREDIAL</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bCs/>
          <w:sz w:val="22"/>
          <w:szCs w:val="22"/>
        </w:rPr>
        <w:t>ARTÍCULO 2.-</w:t>
      </w:r>
      <w:r w:rsidRPr="00407BC2">
        <w:rPr>
          <w:rFonts w:ascii="Arial" w:hAnsi="Arial" w:cs="Arial"/>
          <w:sz w:val="22"/>
          <w:szCs w:val="22"/>
        </w:rPr>
        <w:t xml:space="preserve"> El impuesto predial se pagará con las tasas siguientes:</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I.- Sobre los predios urbanos 5 al millar anual sobre el valor catastral.</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II.-Sobre los predios rústicos 3 al millar anual sobre el valor catastral.</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III.- En ningún caso el monto del impuesto predial será inferior a $ 4</w:t>
      </w:r>
      <w:r>
        <w:rPr>
          <w:rFonts w:ascii="Arial" w:hAnsi="Arial" w:cs="Arial"/>
          <w:sz w:val="22"/>
          <w:szCs w:val="22"/>
        </w:rPr>
        <w:t>2.60</w:t>
      </w:r>
      <w:r w:rsidR="00FB455C">
        <w:rPr>
          <w:rFonts w:ascii="Arial" w:hAnsi="Arial" w:cs="Arial"/>
          <w:sz w:val="22"/>
          <w:szCs w:val="22"/>
          <w:lang w:val="es-419"/>
        </w:rPr>
        <w:t xml:space="preserve"> </w:t>
      </w:r>
      <w:r w:rsidRPr="00407BC2">
        <w:rPr>
          <w:rFonts w:ascii="Arial" w:hAnsi="Arial" w:cs="Arial"/>
          <w:sz w:val="22"/>
          <w:szCs w:val="22"/>
        </w:rPr>
        <w:t>por bimestre.</w:t>
      </w:r>
    </w:p>
    <w:p w:rsidR="00435AD6" w:rsidRPr="00407BC2" w:rsidRDefault="00435AD6" w:rsidP="00435AD6">
      <w:pPr>
        <w:jc w:val="both"/>
        <w:rPr>
          <w:rFonts w:ascii="Arial" w:hAnsi="Arial" w:cs="Arial"/>
          <w:sz w:val="22"/>
          <w:szCs w:val="22"/>
        </w:rPr>
      </w:pPr>
    </w:p>
    <w:p w:rsidR="00435AD6" w:rsidRPr="00922872" w:rsidRDefault="00435AD6" w:rsidP="00435AD6">
      <w:pPr>
        <w:jc w:val="both"/>
        <w:rPr>
          <w:rFonts w:ascii="Arial" w:hAnsi="Arial" w:cs="Arial"/>
          <w:sz w:val="22"/>
          <w:szCs w:val="22"/>
          <w:lang w:val="es-419"/>
        </w:rPr>
      </w:pPr>
      <w:r w:rsidRPr="00407BC2">
        <w:rPr>
          <w:rFonts w:ascii="Arial" w:hAnsi="Arial" w:cs="Arial"/>
          <w:sz w:val="22"/>
          <w:szCs w:val="22"/>
        </w:rPr>
        <w:t>IV.-Cuando la cuota anual respectiva al impuesto que se refiere este Capítulo se cubra antes del 31 de enero, se otorgara al contribuyente un incentivo del 30% para el mes de enero, 20% para el mes de febrero, 10% para el mes de marzo del monto total por concepto de pago anticipado, estos incentivos no aplican en por bimestre</w:t>
      </w:r>
      <w:r>
        <w:rPr>
          <w:rFonts w:ascii="Arial" w:hAnsi="Arial" w:cs="Arial"/>
          <w:sz w:val="22"/>
          <w:szCs w:val="22"/>
          <w:lang w:val="es-419"/>
        </w:rPr>
        <w:t>.</w:t>
      </w:r>
      <w:r w:rsidRPr="00407BC2">
        <w:rPr>
          <w:rFonts w:ascii="Arial" w:hAnsi="Arial" w:cs="Arial"/>
          <w:sz w:val="22"/>
          <w:szCs w:val="22"/>
        </w:rPr>
        <w:t xml:space="preserve"> </w:t>
      </w:r>
      <w:r w:rsidR="00DA3D63" w:rsidRPr="00922872">
        <w:rPr>
          <w:rFonts w:ascii="Arial" w:hAnsi="Arial" w:cs="Arial"/>
          <w:sz w:val="22"/>
          <w:szCs w:val="22"/>
        </w:rPr>
        <w:t>Además,</w:t>
      </w:r>
      <w:r w:rsidRPr="00922872">
        <w:rPr>
          <w:rFonts w:ascii="Arial" w:hAnsi="Arial" w:cs="Arial"/>
          <w:sz w:val="22"/>
          <w:szCs w:val="22"/>
        </w:rPr>
        <w:t xml:space="preserve"> se autoriza un </w:t>
      </w:r>
      <w:r>
        <w:rPr>
          <w:rFonts w:ascii="Arial" w:hAnsi="Arial" w:cs="Arial"/>
          <w:sz w:val="22"/>
          <w:szCs w:val="22"/>
          <w:lang w:val="es-419"/>
        </w:rPr>
        <w:t>incentivo</w:t>
      </w:r>
      <w:r w:rsidRPr="00922872">
        <w:rPr>
          <w:rFonts w:ascii="Arial" w:hAnsi="Arial" w:cs="Arial"/>
          <w:sz w:val="22"/>
          <w:szCs w:val="22"/>
        </w:rPr>
        <w:t xml:space="preserve"> del 20% para el mes de noviembre y un 10% para el mes de </w:t>
      </w:r>
      <w:r w:rsidR="00E1300F" w:rsidRPr="00922872">
        <w:rPr>
          <w:rFonts w:ascii="Arial" w:hAnsi="Arial" w:cs="Arial"/>
          <w:sz w:val="22"/>
          <w:szCs w:val="22"/>
        </w:rPr>
        <w:t>diciembre</w:t>
      </w:r>
      <w:r>
        <w:rPr>
          <w:rFonts w:ascii="Arial" w:hAnsi="Arial" w:cs="Arial"/>
          <w:sz w:val="22"/>
          <w:szCs w:val="22"/>
          <w:lang w:val="es-419"/>
        </w:rPr>
        <w:t>.</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 Los propietarios de predios urbanos y rústicos que sean pensionados, jubilados, adultos mayores y personas con discapacidad, cubrirán únicamente el 50% en el impuesto anual vigente y/o de la cuota que les correspondan, única y exclusivamente respecto de la casa habitación en que tengan señalado su domicilio, el inmueble este registrado a su nombre y radiquen en ella.</w:t>
      </w:r>
    </w:p>
    <w:p w:rsidR="00435AD6" w:rsidRPr="00407BC2" w:rsidRDefault="00435AD6" w:rsidP="00435AD6">
      <w:pPr>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VI.- Las empresas ya existentes respecto de los predios que adquieran para establecer nuevos centros de trabajo que generen empleos directos, así como empresas nuevas que se establezcan en esta ciudad, cubrirán el impuesto a que se refiere este capítulo, teniendo un incentivo fiscal en el ejercicio fiscal del año en curso de acuerdo a la siguiente tabla:</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Empresas que generen                                    Incentivo</w:t>
      </w:r>
    </w:p>
    <w:p w:rsidR="00435AD6" w:rsidRDefault="00435AD6" w:rsidP="00435AD6">
      <w:pPr>
        <w:tabs>
          <w:tab w:val="left" w:pos="0"/>
        </w:tabs>
        <w:jc w:val="both"/>
        <w:rPr>
          <w:rFonts w:ascii="Arial" w:hAnsi="Arial" w:cs="Arial"/>
          <w:sz w:val="22"/>
          <w:szCs w:val="22"/>
        </w:rPr>
      </w:pPr>
      <w:r w:rsidRPr="00407BC2">
        <w:rPr>
          <w:rFonts w:ascii="Arial" w:hAnsi="Arial" w:cs="Arial"/>
          <w:sz w:val="22"/>
          <w:szCs w:val="22"/>
        </w:rPr>
        <w:t>Empleos directos</w:t>
      </w:r>
    </w:p>
    <w:p w:rsidR="00435AD6" w:rsidRPr="00407BC2" w:rsidRDefault="00435AD6" w:rsidP="00435AD6">
      <w:pPr>
        <w:jc w:val="both"/>
        <w:rPr>
          <w:rFonts w:ascii="Arial" w:hAnsi="Arial" w:cs="Arial"/>
          <w:sz w:val="22"/>
          <w:szCs w:val="22"/>
        </w:rPr>
      </w:pPr>
      <w:r w:rsidRPr="00407BC2">
        <w:rPr>
          <w:rFonts w:ascii="Arial" w:hAnsi="Arial" w:cs="Arial"/>
          <w:sz w:val="22"/>
          <w:szCs w:val="22"/>
        </w:rPr>
        <w:t>De  10  a   20                                                      25 %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21  a   50                                                      50 %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51 a  150                                                      75 %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151 a  250                                                     85 %</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De 251 en adelante                                            </w:t>
      </w:r>
      <w:r>
        <w:rPr>
          <w:rFonts w:ascii="Arial" w:hAnsi="Arial" w:cs="Arial"/>
          <w:sz w:val="22"/>
          <w:szCs w:val="22"/>
          <w:lang w:val="es-419"/>
        </w:rPr>
        <w:t xml:space="preserve"> </w:t>
      </w:r>
      <w:r w:rsidRPr="00407BC2">
        <w:rPr>
          <w:rFonts w:ascii="Arial" w:hAnsi="Arial" w:cs="Arial"/>
          <w:sz w:val="22"/>
          <w:szCs w:val="22"/>
        </w:rPr>
        <w:t>90 %</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Para hacer valido lo anterior el interesado deberá comprobar con la siguiente documentación, ante la Tesorería Municipal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Alta de Secretaria de Hacienda y Crédito Público.</w:t>
      </w:r>
    </w:p>
    <w:p w:rsidR="00435AD6" w:rsidRPr="00407BC2" w:rsidRDefault="00435AD6" w:rsidP="00435AD6">
      <w:pPr>
        <w:jc w:val="both"/>
        <w:rPr>
          <w:rFonts w:ascii="Arial" w:hAnsi="Arial" w:cs="Arial"/>
          <w:sz w:val="22"/>
          <w:szCs w:val="22"/>
        </w:rPr>
      </w:pPr>
      <w:r w:rsidRPr="00407BC2">
        <w:rPr>
          <w:rFonts w:ascii="Arial" w:hAnsi="Arial" w:cs="Arial"/>
          <w:sz w:val="22"/>
          <w:szCs w:val="22"/>
        </w:rPr>
        <w:t>2.- Liquidaciones de la empresa ante el Instituto Mexicano del Seguro Social</w:t>
      </w:r>
    </w:p>
    <w:p w:rsidR="00435AD6" w:rsidRPr="00407BC2" w:rsidRDefault="00435AD6" w:rsidP="00435AD6">
      <w:pPr>
        <w:jc w:val="both"/>
        <w:rPr>
          <w:rFonts w:ascii="Arial" w:hAnsi="Arial" w:cs="Arial"/>
          <w:sz w:val="22"/>
          <w:szCs w:val="22"/>
        </w:rPr>
      </w:pPr>
      <w:r w:rsidRPr="00407BC2">
        <w:rPr>
          <w:rFonts w:ascii="Arial" w:hAnsi="Arial" w:cs="Arial"/>
          <w:sz w:val="22"/>
          <w:szCs w:val="22"/>
        </w:rPr>
        <w:t>3.- Certificado de Propiedad del Inmueble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VII.- Para las constructoras y/o desarrolladoras de nuevos fraccionamientos que estén previamente autorizados y validados por </w:t>
      </w:r>
      <w:r w:rsidRPr="00004F05">
        <w:rPr>
          <w:rFonts w:ascii="Arial" w:hAnsi="Arial" w:cs="Arial"/>
          <w:sz w:val="22"/>
          <w:szCs w:val="22"/>
        </w:rPr>
        <w:t>el Consejo de Desarrollo Urbano Municipal cubrirán</w:t>
      </w:r>
      <w:r w:rsidRPr="00407BC2">
        <w:rPr>
          <w:rFonts w:ascii="Arial" w:hAnsi="Arial" w:cs="Arial"/>
          <w:sz w:val="22"/>
          <w:szCs w:val="22"/>
        </w:rPr>
        <w:t xml:space="preserve"> el impuesto a que se refiere este capítulo por el área de terreno correspondiente a el  nuevo fraccionamiento con un incentivo del 70% por el año que este en curso, siempre y cuando desarrolle la infraestructura de urbanización  en un periodo no mayor de 24 meses de la fecha en que se haya otorgado la licencia del fraccionamiento y cumpla con las disposiciones  y normas aplicables en materia de urbanismo y obras  públicas, pasado este periodo, cubrirá el impuesto a que se refiere este capítulo como se indica en el </w:t>
      </w:r>
      <w:r w:rsidRPr="00407BC2">
        <w:rPr>
          <w:rFonts w:ascii="Arial" w:hAnsi="Arial" w:cs="Arial"/>
          <w:sz w:val="22"/>
          <w:szCs w:val="22"/>
        </w:rPr>
        <w:lastRenderedPageBreak/>
        <w:t>capítulo 3 este estimulo no es acumulable con ningún otro, ni transferible entre personas físicas o morales bajo los términos legales aplicables.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VIII.- Los estímulos que se mencionan en las fracciones IV, V, VI, y VII de este Artículo no son acumulables entre sí.</w:t>
      </w:r>
    </w:p>
    <w:p w:rsidR="00435AD6" w:rsidRPr="00407BC2" w:rsidRDefault="00435AD6" w:rsidP="00435AD6">
      <w:pPr>
        <w:jc w:val="both"/>
        <w:rPr>
          <w:rFonts w:ascii="Arial" w:hAnsi="Arial" w:cs="Arial"/>
          <w:sz w:val="22"/>
          <w:szCs w:val="22"/>
        </w:rPr>
      </w:pPr>
    </w:p>
    <w:p w:rsidR="00435AD6" w:rsidRPr="0078359E" w:rsidRDefault="00435AD6" w:rsidP="00435AD6">
      <w:pPr>
        <w:jc w:val="both"/>
        <w:rPr>
          <w:rFonts w:ascii="Arial" w:hAnsi="Arial" w:cs="Arial"/>
          <w:sz w:val="22"/>
          <w:szCs w:val="22"/>
        </w:rPr>
      </w:pPr>
      <w:r w:rsidRPr="00407BC2">
        <w:rPr>
          <w:rFonts w:ascii="Arial" w:hAnsi="Arial" w:cs="Arial"/>
          <w:sz w:val="22"/>
          <w:szCs w:val="22"/>
        </w:rPr>
        <w:t>Por un incentivo de este impuesto fuera del tiempo estipulado en el primer párrafo de este artículo, solamente se efectuará con acta de acuerdo de cabildo y por el tiempo manifestado en la misma.</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SEGUNDO</w:t>
      </w:r>
    </w:p>
    <w:p w:rsidR="00435AD6" w:rsidRDefault="00435AD6" w:rsidP="00435AD6">
      <w:pPr>
        <w:jc w:val="center"/>
        <w:rPr>
          <w:rFonts w:ascii="Arial" w:hAnsi="Arial" w:cs="Arial"/>
          <w:b/>
          <w:bCs/>
          <w:sz w:val="22"/>
          <w:szCs w:val="22"/>
        </w:rPr>
      </w:pPr>
      <w:r w:rsidRPr="00407BC2">
        <w:rPr>
          <w:rFonts w:ascii="Arial" w:hAnsi="Arial" w:cs="Arial"/>
          <w:b/>
          <w:bCs/>
          <w:sz w:val="22"/>
          <w:szCs w:val="22"/>
        </w:rPr>
        <w:t>DEL IMPUESTO SOBRE ADQUISICIÓN DE INMUEBLES</w:t>
      </w:r>
    </w:p>
    <w:p w:rsidR="00E1300F" w:rsidRDefault="00E1300F" w:rsidP="00435AD6">
      <w:pPr>
        <w:jc w:val="center"/>
        <w:rPr>
          <w:rFonts w:ascii="Arial" w:hAnsi="Arial" w:cs="Arial"/>
          <w:b/>
          <w:bCs/>
          <w:sz w:val="22"/>
          <w:szCs w:val="22"/>
        </w:rPr>
      </w:pPr>
    </w:p>
    <w:p w:rsidR="00435AD6" w:rsidRPr="00004F05" w:rsidRDefault="00435AD6" w:rsidP="00435AD6">
      <w:pPr>
        <w:jc w:val="both"/>
        <w:rPr>
          <w:rFonts w:ascii="Arial" w:hAnsi="Arial" w:cs="Arial"/>
          <w:sz w:val="22"/>
          <w:szCs w:val="22"/>
          <w:lang w:val="es-419"/>
        </w:rPr>
      </w:pPr>
      <w:r w:rsidRPr="00407BC2">
        <w:rPr>
          <w:rFonts w:ascii="Arial" w:hAnsi="Arial" w:cs="Arial"/>
          <w:b/>
          <w:bCs/>
          <w:sz w:val="22"/>
          <w:szCs w:val="22"/>
        </w:rPr>
        <w:t>ARTÍCULO 3.-</w:t>
      </w:r>
      <w:r w:rsidRPr="00407BC2">
        <w:rPr>
          <w:rFonts w:ascii="Arial" w:hAnsi="Arial" w:cs="Arial"/>
          <w:sz w:val="22"/>
          <w:szCs w:val="22"/>
        </w:rPr>
        <w:t xml:space="preserve"> Es objeto de este impuesto, la adquisición de inmuebles que consistan en el suelo, en las construcciones o en el suelo y las construcciones adheridas a él, ubicados en el Municipio de Nadadores Coahuila de Zaragoza, así como los derechos relacionados con los mismos a que a este capítulo se refiere. El Impuesto Sobre Adquisición de Inmuebles se pagará aplicando la tasa del 3% sobre la base gravable prevista en el Código Financiero para los Municipios del Estado</w:t>
      </w:r>
      <w:r w:rsidRPr="00407BC2">
        <w:rPr>
          <w:rFonts w:ascii="Arial" w:hAnsi="Arial" w:cs="Arial"/>
          <w:b/>
          <w:sz w:val="22"/>
          <w:szCs w:val="22"/>
        </w:rPr>
        <w:t xml:space="preserve">. </w:t>
      </w:r>
      <w:r w:rsidRPr="00004F05">
        <w:rPr>
          <w:rFonts w:ascii="Arial" w:hAnsi="Arial" w:cs="Arial"/>
          <w:sz w:val="22"/>
          <w:szCs w:val="22"/>
        </w:rPr>
        <w:t>En el caso de donaciones el impuesto a pagar será de 2% sobre el valor catastral</w:t>
      </w:r>
      <w:r>
        <w:rPr>
          <w:rFonts w:ascii="Arial" w:hAnsi="Arial" w:cs="Arial"/>
          <w:sz w:val="22"/>
          <w:szCs w:val="22"/>
          <w:lang w:val="es-419"/>
        </w:rPr>
        <w:t>.</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Así como las adquisiciones realizadas por el municipio con la finalidad de incrementar los bienes inmuebles propiedad del mismo</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407BC2">
          <w:rPr>
            <w:rFonts w:ascii="Arial" w:hAnsi="Arial" w:cs="Arial"/>
            <w:sz w:val="22"/>
            <w:szCs w:val="22"/>
          </w:rPr>
          <w:t>200 metros cuadrados</w:t>
        </w:r>
      </w:smartTag>
      <w:r w:rsidRPr="00407BC2">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407BC2">
          <w:rPr>
            <w:rFonts w:ascii="Arial" w:hAnsi="Arial" w:cs="Arial"/>
            <w:sz w:val="22"/>
            <w:szCs w:val="22"/>
          </w:rPr>
          <w:t>105 metros cuadrados</w:t>
        </w:r>
      </w:smartTag>
      <w:r w:rsidRPr="00407BC2">
        <w:rPr>
          <w:rFonts w:ascii="Arial" w:hAnsi="Arial" w:cs="Arial"/>
          <w:sz w:val="22"/>
          <w:szCs w:val="22"/>
        </w:rPr>
        <w:t>. Dicho beneficio será aplicable siempre y cuando el adquiriente no tenga otro inmueble registrado a su nombre.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4.-</w:t>
      </w:r>
      <w:r w:rsidRPr="00407BC2">
        <w:rPr>
          <w:rFonts w:ascii="Arial" w:hAnsi="Arial" w:cs="Arial"/>
          <w:sz w:val="22"/>
          <w:szCs w:val="22"/>
        </w:rPr>
        <w:t xml:space="preserve"> Tratándose de empresas nuevas que propicien la creación de nuevos empleos o bien las existentes, que adquieran inmuebles para establecer nuevos centros de trabajo, gozarán de un incentivo fiscal del impuesto a que se refiere este capítulo, de acuerdo a la siguiente tabla: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Empresas que generen                               Incentivo</w:t>
      </w:r>
    </w:p>
    <w:p w:rsidR="00435AD6" w:rsidRPr="00407BC2" w:rsidRDefault="00435AD6" w:rsidP="00435AD6">
      <w:pPr>
        <w:jc w:val="both"/>
        <w:rPr>
          <w:rFonts w:ascii="Arial" w:hAnsi="Arial" w:cs="Arial"/>
          <w:sz w:val="22"/>
          <w:szCs w:val="22"/>
        </w:rPr>
      </w:pPr>
      <w:r w:rsidRPr="00407BC2">
        <w:rPr>
          <w:rFonts w:ascii="Arial" w:hAnsi="Arial" w:cs="Arial"/>
          <w:sz w:val="22"/>
          <w:szCs w:val="22"/>
        </w:rPr>
        <w:t>Empleos directos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De   10    a   20                                              25 %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21    a   50                                              50 %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51    a 150                                              75 %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151   a 250                                              85 %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251 en adelante                                       90 %</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Para obtener este estimulo la empresa debe celebrar convenio por escrito con el Municipio. Así mismo, el incentivo podrá otorgarse cuando sea comprobada la creación de empleos directos mediante las liquidaciones correspondientes de la Empresa al Instituto Mexicano del Seguro Social.</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TERCERO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SOBRE EL EJERCICIO DE ACTIVIDADES MERCANTILES</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5.-</w:t>
      </w:r>
      <w:r w:rsidRPr="00407BC2">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Nadadores, Coahuila de Zaragoza, en los términos de las disposiciones legales aplicables.</w:t>
      </w:r>
    </w:p>
    <w:p w:rsidR="00435AD6" w:rsidRPr="00407BC2" w:rsidRDefault="00435AD6" w:rsidP="00435AD6">
      <w:pPr>
        <w:jc w:val="both"/>
        <w:rPr>
          <w:rFonts w:ascii="Arial" w:hAnsi="Arial" w:cs="Arial"/>
          <w:sz w:val="22"/>
          <w:szCs w:val="22"/>
        </w:rPr>
      </w:pPr>
      <w:r w:rsidRPr="00407BC2">
        <w:rPr>
          <w:rFonts w:ascii="Arial" w:hAnsi="Arial" w:cs="Arial"/>
          <w:sz w:val="22"/>
          <w:szCs w:val="22"/>
        </w:rPr>
        <w:t>Este Impuesto se pagará de acuerdo a las tasas y cuotas siguientes:</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Sin considerar el régimen jurídico de propiedad o posesión del inmueble, predio, edificio o vía pública donde se realiza la actividad mercantil.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Comerciantes establecidos con local fijo $ 19</w:t>
      </w:r>
      <w:r>
        <w:rPr>
          <w:rFonts w:ascii="Arial" w:hAnsi="Arial" w:cs="Arial"/>
          <w:sz w:val="22"/>
          <w:szCs w:val="22"/>
        </w:rPr>
        <w:t>9.50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 Comerciantes fijos o semifijos en las siguientes áreas.</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1.- Plazas o parques:</w:t>
      </w:r>
    </w:p>
    <w:p w:rsidR="001E05A1" w:rsidRPr="00407BC2" w:rsidRDefault="001E05A1"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a).-Venta de artículos (ropa, calzado, muebles, nuevos o de segunda mano, y alimentos preparados)  para uso y consumo humano $13</w:t>
      </w:r>
      <w:r>
        <w:rPr>
          <w:rFonts w:ascii="Arial" w:hAnsi="Arial" w:cs="Arial"/>
          <w:sz w:val="22"/>
          <w:szCs w:val="22"/>
        </w:rPr>
        <w:t>7.00</w:t>
      </w:r>
      <w:r w:rsidRPr="00407BC2">
        <w:rPr>
          <w:rFonts w:ascii="Arial" w:hAnsi="Arial" w:cs="Arial"/>
          <w:sz w:val="22"/>
          <w:szCs w:val="22"/>
        </w:rPr>
        <w:t xml:space="preserve"> mensuales previamente autorizados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Vía Pública: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Por la venta de aguas frescas, paletas de hielo, frutas rebanadas y dulces $13</w:t>
      </w:r>
      <w:r>
        <w:rPr>
          <w:rFonts w:ascii="Arial" w:hAnsi="Arial" w:cs="Arial"/>
          <w:sz w:val="22"/>
          <w:szCs w:val="22"/>
        </w:rPr>
        <w:t>7</w:t>
      </w:r>
      <w:r w:rsidRPr="00407BC2">
        <w:rPr>
          <w:rFonts w:ascii="Arial" w:hAnsi="Arial" w:cs="Arial"/>
          <w:sz w:val="22"/>
          <w:szCs w:val="22"/>
        </w:rPr>
        <w:t>.00 mensual previa autorización.</w:t>
      </w:r>
    </w:p>
    <w:p w:rsidR="00435AD6" w:rsidRPr="00407BC2" w:rsidRDefault="00435AD6" w:rsidP="00435AD6">
      <w:pPr>
        <w:jc w:val="both"/>
        <w:rPr>
          <w:rFonts w:ascii="Arial" w:hAnsi="Arial" w:cs="Arial"/>
          <w:sz w:val="22"/>
          <w:szCs w:val="22"/>
        </w:rPr>
      </w:pPr>
      <w:r w:rsidRPr="00407BC2">
        <w:rPr>
          <w:rFonts w:ascii="Arial" w:hAnsi="Arial" w:cs="Arial"/>
          <w:sz w:val="22"/>
          <w:szCs w:val="22"/>
        </w:rPr>
        <w:t>b).- Por la venta de alimentos preparados tales como tortas, tacos, lonches, y similares $</w:t>
      </w:r>
      <w:r>
        <w:rPr>
          <w:rFonts w:ascii="Arial" w:hAnsi="Arial" w:cs="Arial"/>
          <w:sz w:val="22"/>
          <w:szCs w:val="22"/>
        </w:rPr>
        <w:t>206.00</w:t>
      </w:r>
      <w:r w:rsidRPr="00407BC2">
        <w:rPr>
          <w:rFonts w:ascii="Arial" w:hAnsi="Arial" w:cs="Arial"/>
          <w:sz w:val="22"/>
          <w:szCs w:val="22"/>
        </w:rPr>
        <w:t xml:space="preserve"> mensual previa autorización.</w:t>
      </w:r>
    </w:p>
    <w:p w:rsidR="00435AD6" w:rsidRPr="00E66DAE" w:rsidRDefault="00435AD6" w:rsidP="00435AD6">
      <w:pPr>
        <w:jc w:val="both"/>
        <w:rPr>
          <w:rFonts w:ascii="Arial" w:hAnsi="Arial" w:cs="Arial"/>
          <w:sz w:val="22"/>
          <w:szCs w:val="22"/>
        </w:rPr>
      </w:pPr>
      <w:r w:rsidRPr="00407BC2">
        <w:rPr>
          <w:rFonts w:ascii="Arial" w:hAnsi="Arial" w:cs="Arial"/>
          <w:sz w:val="22"/>
          <w:szCs w:val="22"/>
        </w:rPr>
        <w:t>c).- Por la venta de artículos domésticos o del hogar, tales como espejos, cuadros, ollas, muebles así como ropa, cal</w:t>
      </w:r>
      <w:r>
        <w:rPr>
          <w:rFonts w:ascii="Arial" w:hAnsi="Arial" w:cs="Arial"/>
          <w:sz w:val="22"/>
          <w:szCs w:val="22"/>
        </w:rPr>
        <w:t>zado y similares $ 33.00 diario.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III.- Comerciantes ambulantes.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u w:val="single"/>
        </w:rPr>
      </w:pPr>
      <w:r w:rsidRPr="00407BC2">
        <w:rPr>
          <w:rFonts w:ascii="Arial" w:hAnsi="Arial" w:cs="Arial"/>
          <w:sz w:val="22"/>
          <w:szCs w:val="22"/>
        </w:rPr>
        <w:lastRenderedPageBreak/>
        <w:t>1.- Que expendan habitualmente en la vía pública, mercancía que no sea para consumo humano $</w:t>
      </w:r>
      <w:r>
        <w:rPr>
          <w:rFonts w:ascii="Arial" w:hAnsi="Arial" w:cs="Arial"/>
          <w:sz w:val="22"/>
          <w:szCs w:val="22"/>
        </w:rPr>
        <w:t>110.00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r w:rsidRPr="00407BC2">
        <w:rPr>
          <w:rFonts w:ascii="Arial" w:hAnsi="Arial" w:cs="Arial"/>
          <w:sz w:val="22"/>
          <w:szCs w:val="22"/>
        </w:rPr>
        <w:t>a).- Comerciantes de ropa y/o calzado $1</w:t>
      </w:r>
      <w:r>
        <w:rPr>
          <w:rFonts w:ascii="Arial" w:hAnsi="Arial" w:cs="Arial"/>
          <w:sz w:val="22"/>
          <w:szCs w:val="22"/>
        </w:rPr>
        <w:t>31</w:t>
      </w:r>
      <w:r w:rsidRPr="00407BC2">
        <w:rPr>
          <w:rFonts w:ascii="Arial" w:hAnsi="Arial" w:cs="Arial"/>
          <w:sz w:val="22"/>
          <w:szCs w:val="22"/>
        </w:rPr>
        <w:t>.00 mensual</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2.- Que expendan habitualmente en la vía pública mercancía para consumo humano, el impuesto se pagara de acuerdo a los conceptos, tasas, y cuotas siguientes</w:t>
      </w:r>
      <w:r w:rsidR="001E05A1">
        <w:rPr>
          <w:rFonts w:ascii="Arial" w:hAnsi="Arial" w:cs="Arial"/>
          <w:sz w:val="22"/>
          <w:szCs w:val="22"/>
        </w:rPr>
        <w:t>:</w:t>
      </w:r>
    </w:p>
    <w:p w:rsidR="001E05A1" w:rsidRPr="00407BC2" w:rsidRDefault="001E05A1"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Por aguas frescas, frutas y rebanados, dulces y otros $ 11</w:t>
      </w:r>
      <w:r>
        <w:rPr>
          <w:rFonts w:ascii="Arial" w:hAnsi="Arial" w:cs="Arial"/>
          <w:sz w:val="22"/>
          <w:szCs w:val="22"/>
        </w:rPr>
        <w:t>4</w:t>
      </w:r>
      <w:r w:rsidRPr="00407BC2">
        <w:rPr>
          <w:rFonts w:ascii="Arial" w:hAnsi="Arial" w:cs="Arial"/>
          <w:sz w:val="22"/>
          <w:szCs w:val="22"/>
        </w:rPr>
        <w:t>.00 mensual.</w:t>
      </w:r>
    </w:p>
    <w:p w:rsidR="00435AD6" w:rsidRPr="00407BC2" w:rsidRDefault="00435AD6" w:rsidP="00435AD6">
      <w:pPr>
        <w:jc w:val="both"/>
        <w:rPr>
          <w:rFonts w:ascii="Arial" w:hAnsi="Arial" w:cs="Arial"/>
          <w:sz w:val="22"/>
          <w:szCs w:val="22"/>
        </w:rPr>
      </w:pPr>
      <w:r w:rsidRPr="00407BC2">
        <w:rPr>
          <w:rFonts w:ascii="Arial" w:hAnsi="Arial" w:cs="Arial"/>
          <w:sz w:val="22"/>
          <w:szCs w:val="22"/>
        </w:rPr>
        <w:t>b).- Por alimentos preparados, tales como tortas, tacos, lonches y similares $ 1</w:t>
      </w:r>
      <w:r>
        <w:rPr>
          <w:rFonts w:ascii="Arial" w:hAnsi="Arial" w:cs="Arial"/>
          <w:sz w:val="22"/>
          <w:szCs w:val="22"/>
        </w:rPr>
        <w:t>60.00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r w:rsidRPr="00407BC2">
        <w:rPr>
          <w:rFonts w:ascii="Arial" w:hAnsi="Arial" w:cs="Arial"/>
          <w:sz w:val="22"/>
          <w:szCs w:val="22"/>
        </w:rPr>
        <w:t>c).- Eloteros, dulceros, yuqueros, y similares $13</w:t>
      </w:r>
      <w:r>
        <w:rPr>
          <w:rFonts w:ascii="Arial" w:hAnsi="Arial" w:cs="Arial"/>
          <w:sz w:val="22"/>
          <w:szCs w:val="22"/>
        </w:rPr>
        <w:t>7</w:t>
      </w:r>
      <w:r w:rsidRPr="00407BC2">
        <w:rPr>
          <w:rFonts w:ascii="Arial" w:hAnsi="Arial" w:cs="Arial"/>
          <w:sz w:val="22"/>
          <w:szCs w:val="22"/>
        </w:rPr>
        <w:t>.00 mensual.</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IV.- En mini-ferias y fiestas tradicionales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Semifijos y/o ambula</w:t>
      </w:r>
      <w:r>
        <w:rPr>
          <w:rFonts w:ascii="Arial" w:hAnsi="Arial" w:cs="Arial"/>
          <w:sz w:val="22"/>
          <w:szCs w:val="22"/>
        </w:rPr>
        <w:t>ntes por puesto $ 174.00 diario.</w:t>
      </w:r>
    </w:p>
    <w:p w:rsidR="00435AD6" w:rsidRPr="00407BC2" w:rsidRDefault="00435AD6" w:rsidP="00435AD6">
      <w:pPr>
        <w:jc w:val="both"/>
        <w:rPr>
          <w:rFonts w:ascii="Arial" w:hAnsi="Arial" w:cs="Arial"/>
          <w:sz w:val="22"/>
          <w:szCs w:val="22"/>
        </w:rPr>
      </w:pPr>
      <w:r w:rsidRPr="00407BC2">
        <w:rPr>
          <w:rFonts w:ascii="Arial" w:hAnsi="Arial" w:cs="Arial"/>
          <w:sz w:val="22"/>
          <w:szCs w:val="22"/>
        </w:rPr>
        <w:t>2.- Vehículos de tracción mecáni</w:t>
      </w:r>
      <w:r>
        <w:rPr>
          <w:rFonts w:ascii="Arial" w:hAnsi="Arial" w:cs="Arial"/>
          <w:sz w:val="22"/>
          <w:szCs w:val="22"/>
        </w:rPr>
        <w:t>ca por cada uno $ 149.50 diario.</w:t>
      </w:r>
    </w:p>
    <w:p w:rsidR="00435AD6" w:rsidRPr="00407BC2" w:rsidRDefault="00435AD6" w:rsidP="00435AD6">
      <w:pPr>
        <w:jc w:val="both"/>
        <w:rPr>
          <w:rFonts w:ascii="Arial" w:hAnsi="Arial" w:cs="Arial"/>
          <w:sz w:val="22"/>
          <w:szCs w:val="22"/>
        </w:rPr>
      </w:pPr>
      <w:r w:rsidRPr="00407BC2">
        <w:rPr>
          <w:rFonts w:ascii="Arial" w:hAnsi="Arial" w:cs="Arial"/>
          <w:sz w:val="22"/>
          <w:szCs w:val="22"/>
        </w:rPr>
        <w:t>3.- Juegos mecánicos, electrónicos y electromecánicos por juego. De $2</w:t>
      </w:r>
      <w:r>
        <w:rPr>
          <w:rFonts w:ascii="Arial" w:hAnsi="Arial" w:cs="Arial"/>
          <w:sz w:val="22"/>
          <w:szCs w:val="22"/>
        </w:rPr>
        <w:t>71.00</w:t>
      </w:r>
      <w:r w:rsidRPr="00407BC2">
        <w:rPr>
          <w:rFonts w:ascii="Arial" w:hAnsi="Arial" w:cs="Arial"/>
          <w:sz w:val="22"/>
          <w:szCs w:val="22"/>
        </w:rPr>
        <w:t xml:space="preserve"> a $</w:t>
      </w:r>
      <w:r>
        <w:rPr>
          <w:rFonts w:ascii="Arial" w:hAnsi="Arial" w:cs="Arial"/>
          <w:sz w:val="22"/>
          <w:szCs w:val="22"/>
        </w:rPr>
        <w:t>818.00</w:t>
      </w:r>
      <w:r w:rsidRPr="00407BC2">
        <w:rPr>
          <w:rFonts w:ascii="Arial" w:hAnsi="Arial" w:cs="Arial"/>
          <w:sz w:val="22"/>
          <w:szCs w:val="22"/>
        </w:rPr>
        <w:t xml:space="preserve"> diario.</w:t>
      </w:r>
    </w:p>
    <w:p w:rsidR="00435AD6" w:rsidRPr="00407BC2" w:rsidRDefault="00435AD6" w:rsidP="00435AD6">
      <w:pPr>
        <w:tabs>
          <w:tab w:val="left" w:pos="2780"/>
        </w:tabs>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CUARTO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SOBRE ESPECTÁCULOS Y DIVERSIONES PÚBLICAS</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6.-</w:t>
      </w:r>
      <w:r w:rsidRPr="00407BC2">
        <w:rPr>
          <w:rFonts w:ascii="Arial" w:hAnsi="Arial" w:cs="Arial"/>
          <w:bCs/>
          <w:sz w:val="22"/>
          <w:szCs w:val="22"/>
        </w:rPr>
        <w:t xml:space="preserve"> Es objeto de este impuesto la realización de espectáculos y diversiones públicas no gravadas por el Impuesto al Valor Agregado, </w:t>
      </w:r>
      <w:r w:rsidRPr="00407BC2">
        <w:rPr>
          <w:rFonts w:ascii="Arial" w:hAnsi="Arial" w:cs="Arial"/>
          <w:sz w:val="22"/>
          <w:szCs w:val="22"/>
        </w:rPr>
        <w:t>se pagará de conformidad a los conceptos, tasas y cuotas siguientes: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tabs>
          <w:tab w:val="left" w:pos="4536"/>
        </w:tabs>
        <w:jc w:val="both"/>
        <w:rPr>
          <w:rFonts w:ascii="Arial" w:hAnsi="Arial" w:cs="Arial"/>
          <w:sz w:val="22"/>
          <w:szCs w:val="22"/>
        </w:rPr>
      </w:pPr>
      <w:r w:rsidRPr="00407BC2">
        <w:rPr>
          <w:rFonts w:ascii="Arial" w:hAnsi="Arial" w:cs="Arial"/>
          <w:sz w:val="22"/>
          <w:szCs w:val="22"/>
        </w:rPr>
        <w:t>I.- Funciones de Circo y Carpas               4% sobre ingresos brutos.</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tabs>
          <w:tab w:val="left" w:pos="4536"/>
        </w:tabs>
        <w:jc w:val="both"/>
        <w:rPr>
          <w:rFonts w:ascii="Arial" w:hAnsi="Arial" w:cs="Arial"/>
          <w:sz w:val="22"/>
          <w:szCs w:val="22"/>
        </w:rPr>
      </w:pPr>
      <w:r w:rsidRPr="00407BC2">
        <w:rPr>
          <w:rFonts w:ascii="Arial" w:hAnsi="Arial" w:cs="Arial"/>
          <w:sz w:val="22"/>
          <w:szCs w:val="22"/>
        </w:rPr>
        <w:t>II.- Funciones de Teatro                            4% sobre ingresos brutos.</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III.- Carreras de Caballos                        10% sobre ingresos brutos.</w:t>
      </w:r>
    </w:p>
    <w:p w:rsidR="00435AD6" w:rsidRPr="00407BC2" w:rsidRDefault="00435AD6" w:rsidP="00435AD6">
      <w:pPr>
        <w:tabs>
          <w:tab w:val="left" w:pos="3969"/>
        </w:tabs>
        <w:ind w:left="3611" w:hanging="3611"/>
        <w:jc w:val="both"/>
        <w:rPr>
          <w:rFonts w:ascii="Arial" w:hAnsi="Arial" w:cs="Arial"/>
          <w:sz w:val="22"/>
          <w:szCs w:val="22"/>
        </w:rPr>
      </w:pPr>
      <w:r w:rsidRPr="00407BC2">
        <w:rPr>
          <w:rFonts w:ascii="Arial" w:hAnsi="Arial" w:cs="Arial"/>
          <w:sz w:val="22"/>
          <w:szCs w:val="22"/>
        </w:rPr>
        <w:t>Previa autorización de la Secretaría de Gobernación.</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tabs>
          <w:tab w:val="left" w:pos="4536"/>
        </w:tabs>
        <w:jc w:val="both"/>
        <w:rPr>
          <w:rFonts w:ascii="Arial" w:hAnsi="Arial" w:cs="Arial"/>
          <w:sz w:val="22"/>
          <w:szCs w:val="22"/>
        </w:rPr>
      </w:pPr>
      <w:r w:rsidRPr="00407BC2">
        <w:rPr>
          <w:rFonts w:ascii="Arial" w:hAnsi="Arial" w:cs="Arial"/>
          <w:sz w:val="22"/>
          <w:szCs w:val="22"/>
        </w:rPr>
        <w:t>IV.- Bailes con fines de lucro                    10% sobre ingresos brutos.</w:t>
      </w:r>
    </w:p>
    <w:p w:rsidR="00435AD6" w:rsidRPr="00407BC2" w:rsidRDefault="00435AD6" w:rsidP="00435AD6">
      <w:pPr>
        <w:tabs>
          <w:tab w:val="left" w:pos="4536"/>
        </w:tabs>
        <w:jc w:val="both"/>
        <w:rPr>
          <w:rFonts w:ascii="Arial" w:hAnsi="Arial" w:cs="Arial"/>
          <w:sz w:val="22"/>
          <w:szCs w:val="22"/>
        </w:rPr>
      </w:pPr>
    </w:p>
    <w:p w:rsidR="00435AD6" w:rsidRDefault="00435AD6" w:rsidP="00435AD6">
      <w:pPr>
        <w:tabs>
          <w:tab w:val="left" w:pos="4536"/>
        </w:tabs>
        <w:jc w:val="both"/>
        <w:rPr>
          <w:rFonts w:ascii="Arial" w:hAnsi="Arial" w:cs="Arial"/>
          <w:sz w:val="22"/>
          <w:szCs w:val="22"/>
        </w:rPr>
      </w:pPr>
      <w:r w:rsidRPr="00407BC2">
        <w:rPr>
          <w:rFonts w:ascii="Arial" w:hAnsi="Arial" w:cs="Arial"/>
          <w:sz w:val="22"/>
          <w:szCs w:val="22"/>
        </w:rPr>
        <w:t xml:space="preserve">V.- Bailes Particulares                              $ </w:t>
      </w:r>
      <w:r>
        <w:rPr>
          <w:rFonts w:ascii="Arial" w:hAnsi="Arial" w:cs="Arial"/>
          <w:sz w:val="22"/>
          <w:szCs w:val="22"/>
        </w:rPr>
        <w:t>818</w:t>
      </w:r>
      <w:r w:rsidRPr="00407BC2">
        <w:rPr>
          <w:rFonts w:ascii="Arial" w:hAnsi="Arial" w:cs="Arial"/>
          <w:sz w:val="22"/>
          <w:szCs w:val="22"/>
        </w:rPr>
        <w:t>.00</w:t>
      </w:r>
    </w:p>
    <w:p w:rsidR="00435AD6" w:rsidRDefault="00435AD6" w:rsidP="00435AD6">
      <w:pPr>
        <w:tabs>
          <w:tab w:val="left" w:pos="453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En los casos de que el Baile Particular sea organizado con objeto de recabar fondos para fines de beneficencia o de carácter familiar, no se realizará cobro alguno. Con fines de lucro se pagará $</w:t>
      </w:r>
      <w:r>
        <w:rPr>
          <w:rFonts w:ascii="Arial" w:hAnsi="Arial" w:cs="Arial"/>
          <w:sz w:val="22"/>
          <w:szCs w:val="22"/>
        </w:rPr>
        <w:t>818</w:t>
      </w:r>
      <w:r w:rsidRPr="00407BC2">
        <w:rPr>
          <w:rFonts w:ascii="Arial" w:hAnsi="Arial" w:cs="Arial"/>
          <w:sz w:val="22"/>
          <w:szCs w:val="22"/>
        </w:rPr>
        <w:t>.00 por evento más la aplicación de la cuota prevista en la fracción IV.</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 xml:space="preserve">Permisos para bailes o fiestas privadas, kermeses, festivales o similares en lugares públicos que afecten el tránsito de vehículos, pagaran una cuota adicional de </w:t>
      </w:r>
      <w:r>
        <w:rPr>
          <w:rFonts w:ascii="Arial" w:hAnsi="Arial" w:cs="Arial"/>
          <w:sz w:val="22"/>
          <w:szCs w:val="22"/>
        </w:rPr>
        <w:t>206.00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Cuando se solicite el cierre de calle para realizar el evento, deberá presentar ante la tesorería municipal, carta de conformidad firmada por los vecinos, autorización del departamento de tránsito municipal y el costo adicional será de $ </w:t>
      </w:r>
      <w:r>
        <w:rPr>
          <w:rFonts w:ascii="Arial" w:hAnsi="Arial" w:cs="Arial"/>
          <w:sz w:val="22"/>
          <w:szCs w:val="22"/>
        </w:rPr>
        <w:t>273.50</w:t>
      </w:r>
      <w:r w:rsidRPr="00407BC2">
        <w:rPr>
          <w:rFonts w:ascii="Arial" w:hAnsi="Arial" w:cs="Arial"/>
          <w:sz w:val="22"/>
          <w:szCs w:val="22"/>
        </w:rPr>
        <w:t xml:space="preserve"> por evento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 Ferias 5% sobre el ingreso bruto.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VII.- Charreadas y Jaripeos 10% sobre el ingreso bruto.</w:t>
      </w:r>
    </w:p>
    <w:p w:rsidR="00435AD6" w:rsidRPr="00407BC2" w:rsidRDefault="00435AD6" w:rsidP="00435AD6">
      <w:pPr>
        <w:tabs>
          <w:tab w:val="left" w:pos="3969"/>
        </w:tabs>
        <w:jc w:val="both"/>
        <w:rPr>
          <w:rFonts w:ascii="Arial" w:hAnsi="Arial" w:cs="Arial"/>
          <w:sz w:val="22"/>
          <w:szCs w:val="22"/>
        </w:rPr>
      </w:pPr>
    </w:p>
    <w:p w:rsidR="00435AD6" w:rsidRPr="00407BC2" w:rsidRDefault="00435AD6" w:rsidP="00435AD6">
      <w:pPr>
        <w:tabs>
          <w:tab w:val="left" w:pos="3969"/>
        </w:tabs>
        <w:jc w:val="both"/>
        <w:rPr>
          <w:rFonts w:ascii="Arial" w:hAnsi="Arial" w:cs="Arial"/>
          <w:sz w:val="22"/>
          <w:szCs w:val="22"/>
        </w:rPr>
      </w:pPr>
      <w:r w:rsidRPr="00407BC2">
        <w:rPr>
          <w:rFonts w:ascii="Arial" w:hAnsi="Arial" w:cs="Arial"/>
          <w:sz w:val="22"/>
          <w:szCs w:val="22"/>
        </w:rPr>
        <w:t>VIII.- Eventos Deportivos un 5% sobre ingresos brutos.</w:t>
      </w:r>
    </w:p>
    <w:p w:rsidR="00435AD6" w:rsidRPr="00407BC2" w:rsidRDefault="00435AD6" w:rsidP="00435AD6">
      <w:pPr>
        <w:tabs>
          <w:tab w:val="left" w:pos="5670"/>
        </w:tabs>
        <w:jc w:val="both"/>
        <w:rPr>
          <w:rFonts w:ascii="Arial" w:hAnsi="Arial" w:cs="Arial"/>
          <w:sz w:val="22"/>
          <w:szCs w:val="22"/>
        </w:rPr>
      </w:pPr>
    </w:p>
    <w:p w:rsidR="00435AD6" w:rsidRPr="00407BC2" w:rsidRDefault="00435AD6" w:rsidP="00435AD6">
      <w:pPr>
        <w:tabs>
          <w:tab w:val="left" w:pos="5670"/>
        </w:tabs>
        <w:jc w:val="both"/>
        <w:rPr>
          <w:rFonts w:ascii="Arial" w:hAnsi="Arial" w:cs="Arial"/>
          <w:sz w:val="22"/>
          <w:szCs w:val="22"/>
        </w:rPr>
      </w:pPr>
      <w:r w:rsidRPr="00407BC2">
        <w:rPr>
          <w:rFonts w:ascii="Arial" w:hAnsi="Arial" w:cs="Arial"/>
          <w:sz w:val="22"/>
          <w:szCs w:val="22"/>
        </w:rPr>
        <w:t>IX.-  Eventos Culturales no se realizará cobro alguno.</w:t>
      </w:r>
    </w:p>
    <w:p w:rsidR="00435AD6" w:rsidRPr="00407BC2" w:rsidRDefault="00435AD6" w:rsidP="00435AD6">
      <w:pPr>
        <w:tabs>
          <w:tab w:val="left" w:pos="5670"/>
        </w:tabs>
        <w:jc w:val="both"/>
        <w:rPr>
          <w:rFonts w:ascii="Arial" w:hAnsi="Arial" w:cs="Arial"/>
          <w:sz w:val="22"/>
          <w:szCs w:val="22"/>
        </w:rPr>
      </w:pPr>
    </w:p>
    <w:p w:rsidR="00435AD6" w:rsidRPr="00407BC2" w:rsidRDefault="00435AD6" w:rsidP="00435AD6">
      <w:pPr>
        <w:tabs>
          <w:tab w:val="left" w:pos="5670"/>
        </w:tabs>
        <w:jc w:val="both"/>
        <w:rPr>
          <w:rFonts w:ascii="Arial" w:hAnsi="Arial" w:cs="Arial"/>
          <w:sz w:val="22"/>
          <w:szCs w:val="22"/>
        </w:rPr>
      </w:pPr>
      <w:r w:rsidRPr="00407BC2">
        <w:rPr>
          <w:rFonts w:ascii="Arial" w:hAnsi="Arial" w:cs="Arial"/>
          <w:sz w:val="22"/>
          <w:szCs w:val="22"/>
        </w:rPr>
        <w:t>X.-  Presentaciones Artísticas 10% sobre ingresos brutos.</w:t>
      </w:r>
    </w:p>
    <w:p w:rsidR="00435AD6" w:rsidRPr="00407BC2" w:rsidRDefault="00435AD6" w:rsidP="00435AD6">
      <w:pPr>
        <w:tabs>
          <w:tab w:val="left" w:pos="5670"/>
        </w:tabs>
        <w:jc w:val="both"/>
        <w:rPr>
          <w:rFonts w:ascii="Arial" w:hAnsi="Arial" w:cs="Arial"/>
          <w:sz w:val="22"/>
          <w:szCs w:val="22"/>
        </w:rPr>
      </w:pPr>
    </w:p>
    <w:p w:rsidR="00435AD6" w:rsidRPr="00407BC2" w:rsidRDefault="00435AD6" w:rsidP="00435AD6">
      <w:pPr>
        <w:tabs>
          <w:tab w:val="left" w:pos="5670"/>
        </w:tabs>
        <w:jc w:val="both"/>
        <w:rPr>
          <w:rFonts w:ascii="Arial" w:hAnsi="Arial" w:cs="Arial"/>
          <w:sz w:val="22"/>
          <w:szCs w:val="22"/>
        </w:rPr>
      </w:pPr>
      <w:r w:rsidRPr="00407BC2">
        <w:rPr>
          <w:rFonts w:ascii="Arial" w:hAnsi="Arial" w:cs="Arial"/>
          <w:sz w:val="22"/>
          <w:szCs w:val="22"/>
        </w:rPr>
        <w:t>XI.- Funciones de Box, Lucha Libre y otros 5% sobre ingresos brutos.</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XII.- Billares; por mesa de billar instalada $</w:t>
      </w:r>
      <w:r>
        <w:rPr>
          <w:rFonts w:ascii="Arial" w:hAnsi="Arial" w:cs="Arial"/>
          <w:sz w:val="22"/>
          <w:szCs w:val="22"/>
        </w:rPr>
        <w:t>195.00</w:t>
      </w:r>
      <w:r w:rsidRPr="00407BC2">
        <w:rPr>
          <w:rFonts w:ascii="Arial" w:hAnsi="Arial" w:cs="Arial"/>
          <w:sz w:val="22"/>
          <w:szCs w:val="22"/>
        </w:rPr>
        <w:t xml:space="preserve"> mensual, sin venta de bebidas alcohólicas. En donde se expendan bebidas alcohólicas $ </w:t>
      </w:r>
      <w:r>
        <w:rPr>
          <w:rFonts w:ascii="Arial" w:hAnsi="Arial" w:cs="Arial"/>
          <w:sz w:val="22"/>
          <w:szCs w:val="22"/>
        </w:rPr>
        <w:t>390.00</w:t>
      </w:r>
      <w:r w:rsidRPr="00407BC2">
        <w:rPr>
          <w:rFonts w:ascii="Arial" w:hAnsi="Arial" w:cs="Arial"/>
          <w:sz w:val="22"/>
          <w:szCs w:val="22"/>
        </w:rPr>
        <w:t>0 mensual por mesa de billar.</w:t>
      </w:r>
    </w:p>
    <w:p w:rsidR="00435AD6" w:rsidRPr="0078359E" w:rsidRDefault="00435AD6" w:rsidP="00435AD6">
      <w:pPr>
        <w:tabs>
          <w:tab w:val="left" w:pos="0"/>
        </w:tabs>
        <w:jc w:val="both"/>
        <w:rPr>
          <w:rFonts w:ascii="Arial" w:hAnsi="Arial" w:cs="Arial"/>
          <w:b/>
          <w:sz w:val="16"/>
          <w:szCs w:val="16"/>
        </w:rPr>
      </w:pPr>
    </w:p>
    <w:p w:rsidR="00435AD6" w:rsidRPr="00407BC2" w:rsidRDefault="00435AD6" w:rsidP="00435AD6">
      <w:pPr>
        <w:tabs>
          <w:tab w:val="left" w:pos="0"/>
        </w:tabs>
        <w:jc w:val="both"/>
        <w:rPr>
          <w:rFonts w:ascii="Arial" w:hAnsi="Arial" w:cs="Arial"/>
          <w:b/>
          <w:sz w:val="22"/>
          <w:szCs w:val="22"/>
          <w:u w:val="single"/>
        </w:rPr>
      </w:pPr>
      <w:r w:rsidRPr="00407BC2">
        <w:rPr>
          <w:rFonts w:ascii="Arial" w:hAnsi="Arial" w:cs="Arial"/>
          <w:sz w:val="22"/>
          <w:szCs w:val="22"/>
        </w:rPr>
        <w:t xml:space="preserve">XIII.- Salones con </w:t>
      </w:r>
      <w:proofErr w:type="spellStart"/>
      <w:r w:rsidRPr="00407BC2">
        <w:rPr>
          <w:rFonts w:ascii="Arial" w:hAnsi="Arial" w:cs="Arial"/>
          <w:sz w:val="22"/>
          <w:szCs w:val="22"/>
        </w:rPr>
        <w:t>Rockolas</w:t>
      </w:r>
      <w:proofErr w:type="spellEnd"/>
      <w:r w:rsidRPr="00407BC2">
        <w:rPr>
          <w:rFonts w:ascii="Arial" w:hAnsi="Arial" w:cs="Arial"/>
          <w:sz w:val="22"/>
          <w:szCs w:val="22"/>
        </w:rPr>
        <w:t xml:space="preserve"> y/o aparatos musicales, donde expendan bebidas alcohólicas $ </w:t>
      </w:r>
      <w:r>
        <w:rPr>
          <w:rFonts w:ascii="Arial" w:hAnsi="Arial" w:cs="Arial"/>
          <w:sz w:val="22"/>
          <w:szCs w:val="22"/>
        </w:rPr>
        <w:t>390.00</w:t>
      </w:r>
      <w:r w:rsidRPr="00407BC2">
        <w:rPr>
          <w:rFonts w:ascii="Arial" w:hAnsi="Arial" w:cs="Arial"/>
          <w:sz w:val="22"/>
          <w:szCs w:val="22"/>
        </w:rPr>
        <w:t xml:space="preserve"> mensual.</w:t>
      </w:r>
    </w:p>
    <w:p w:rsidR="00435AD6" w:rsidRPr="00407BC2" w:rsidRDefault="00435AD6" w:rsidP="00435AD6">
      <w:pPr>
        <w:tabs>
          <w:tab w:val="left" w:pos="0"/>
        </w:tabs>
        <w:jc w:val="both"/>
        <w:rPr>
          <w:rFonts w:ascii="Arial" w:hAnsi="Arial" w:cs="Arial"/>
          <w:b/>
          <w:sz w:val="22"/>
          <w:szCs w:val="22"/>
          <w:u w:val="single"/>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XIV.- Eventos donde participen Orquestas, Conjuntos o Grupos similares Locales, pagarán el 5% del monto del contrato y los Foráneos, pagarán un 10% sobre contrato, cuando se trate de un evento con fines de lucro en este caso, el contratante será responsable solidario del pago del impuesto. Cuando se trate de un evento de carácter familiar no se causará dicho impuesto.</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XV.- En eventos cuando se sustituya la música viva por aparatos electro-musicales para un evento, se pagará una cuota de $ </w:t>
      </w:r>
      <w:r>
        <w:rPr>
          <w:rFonts w:ascii="Arial" w:hAnsi="Arial" w:cs="Arial"/>
          <w:sz w:val="22"/>
          <w:szCs w:val="22"/>
        </w:rPr>
        <w:t>195.00</w:t>
      </w:r>
      <w:r w:rsidRPr="00407BC2">
        <w:rPr>
          <w:rFonts w:ascii="Arial" w:hAnsi="Arial" w:cs="Arial"/>
          <w:sz w:val="22"/>
          <w:szCs w:val="22"/>
        </w:rPr>
        <w:t>.</w:t>
      </w:r>
    </w:p>
    <w:p w:rsidR="00435AD6" w:rsidRPr="0078359E" w:rsidRDefault="00435AD6" w:rsidP="00435AD6">
      <w:pPr>
        <w:jc w:val="both"/>
        <w:rPr>
          <w:rFonts w:ascii="Arial" w:hAnsi="Arial" w:cs="Arial"/>
          <w:sz w:val="16"/>
          <w:szCs w:val="16"/>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XVI.- Exhibiciones, 5% de los ingresos brutos</w:t>
      </w:r>
    </w:p>
    <w:p w:rsidR="00435AD6" w:rsidRPr="0078359E" w:rsidRDefault="00435AD6" w:rsidP="00435AD6">
      <w:pPr>
        <w:jc w:val="both"/>
        <w:rPr>
          <w:rFonts w:ascii="Arial" w:hAnsi="Arial" w:cs="Arial"/>
          <w:sz w:val="16"/>
          <w:szCs w:val="16"/>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XVII.-Por albercas públicas con actividad lucrativa $ </w:t>
      </w:r>
      <w:r>
        <w:rPr>
          <w:rFonts w:ascii="Arial" w:hAnsi="Arial" w:cs="Arial"/>
          <w:sz w:val="22"/>
          <w:szCs w:val="22"/>
        </w:rPr>
        <w:t>2.078.00</w:t>
      </w:r>
      <w:r w:rsidRPr="00407BC2">
        <w:rPr>
          <w:rFonts w:ascii="Arial" w:hAnsi="Arial" w:cs="Arial"/>
          <w:sz w:val="22"/>
          <w:szCs w:val="22"/>
        </w:rPr>
        <w:t xml:space="preserve"> anual.</w:t>
      </w:r>
    </w:p>
    <w:p w:rsidR="00435AD6" w:rsidRDefault="00435AD6" w:rsidP="00435AD6">
      <w:pPr>
        <w:ind w:right="50"/>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QUINTO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SOBRE ENAJENACIÓN DE BIENES MUEBLES USADOS</w:t>
      </w:r>
    </w:p>
    <w:p w:rsidR="00435AD6" w:rsidRPr="00407BC2" w:rsidRDefault="00435AD6" w:rsidP="00435AD6">
      <w:pPr>
        <w:jc w:val="center"/>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7.-</w:t>
      </w:r>
      <w:r w:rsidRPr="00407BC2">
        <w:rPr>
          <w:rFonts w:ascii="Arial" w:hAnsi="Arial" w:cs="Arial"/>
          <w:bCs/>
          <w:sz w:val="22"/>
          <w:szCs w:val="22"/>
        </w:rPr>
        <w:t xml:space="preserve"> Es objeto de este impuesto, la enajenación de bienes muebles usados, no gravada por el Impuesto Federal al Valor Agregado.</w:t>
      </w:r>
    </w:p>
    <w:p w:rsidR="00435AD6"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lastRenderedPageBreak/>
        <w:t>CAPÍTULO SÉXTO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SOBRE LOTERÍAS, RIFAS Y SORTEOS</w:t>
      </w:r>
    </w:p>
    <w:p w:rsidR="00435AD6" w:rsidRPr="00407BC2" w:rsidRDefault="00435AD6" w:rsidP="00435AD6">
      <w:pPr>
        <w:ind w:right="50"/>
        <w:jc w:val="both"/>
        <w:rPr>
          <w:rFonts w:ascii="Arial" w:hAnsi="Arial" w:cs="Arial"/>
          <w:b/>
          <w:sz w:val="22"/>
          <w:szCs w:val="22"/>
        </w:rPr>
      </w:pPr>
    </w:p>
    <w:p w:rsidR="001E05A1" w:rsidRPr="0078359E" w:rsidRDefault="00435AD6" w:rsidP="0078359E">
      <w:pPr>
        <w:ind w:right="50"/>
        <w:jc w:val="both"/>
        <w:rPr>
          <w:rFonts w:ascii="Arial" w:hAnsi="Arial" w:cs="Arial"/>
          <w:sz w:val="22"/>
          <w:szCs w:val="22"/>
        </w:rPr>
      </w:pPr>
      <w:r w:rsidRPr="00407BC2">
        <w:rPr>
          <w:rFonts w:ascii="Arial" w:hAnsi="Arial" w:cs="Arial"/>
          <w:b/>
          <w:sz w:val="22"/>
          <w:szCs w:val="22"/>
        </w:rPr>
        <w:t>ARTÍCULO 8.-</w:t>
      </w:r>
      <w:r w:rsidRPr="00407BC2">
        <w:rPr>
          <w:rFonts w:ascii="Arial" w:hAnsi="Arial" w:cs="Arial"/>
          <w:bCs/>
          <w:sz w:val="22"/>
          <w:szCs w:val="22"/>
        </w:rPr>
        <w:t xml:space="preserve"> </w:t>
      </w:r>
      <w:r w:rsidRPr="00407BC2">
        <w:rPr>
          <w:rFonts w:ascii="Arial" w:hAnsi="Arial" w:cs="Arial"/>
          <w:sz w:val="22"/>
          <w:szCs w:val="22"/>
        </w:rPr>
        <w:t xml:space="preserve">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w:t>
      </w:r>
      <w:proofErr w:type="gramStart"/>
      <w:r w:rsidRPr="00407BC2">
        <w:rPr>
          <w:rFonts w:ascii="Arial" w:hAnsi="Arial" w:cs="Arial"/>
          <w:sz w:val="22"/>
          <w:szCs w:val="22"/>
        </w:rPr>
        <w:t>permitido.(</w:t>
      </w:r>
      <w:proofErr w:type="gramEnd"/>
      <w:r w:rsidRPr="00407BC2">
        <w:rPr>
          <w:rFonts w:ascii="Arial" w:hAnsi="Arial" w:cs="Arial"/>
          <w:sz w:val="22"/>
          <w:szCs w:val="22"/>
        </w:rPr>
        <w:t>Previo permiso de la Secretaría de Gobernación)”.</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SÉPTIMO</w:t>
      </w:r>
    </w:p>
    <w:p w:rsidR="00435AD6" w:rsidRDefault="00435AD6" w:rsidP="00435AD6">
      <w:pPr>
        <w:jc w:val="center"/>
        <w:rPr>
          <w:rFonts w:ascii="Arial" w:hAnsi="Arial" w:cs="Arial"/>
          <w:b/>
          <w:bCs/>
          <w:sz w:val="22"/>
          <w:szCs w:val="22"/>
        </w:rPr>
      </w:pPr>
      <w:r w:rsidRPr="00407BC2">
        <w:rPr>
          <w:rFonts w:ascii="Arial" w:hAnsi="Arial" w:cs="Arial"/>
          <w:b/>
          <w:bCs/>
          <w:sz w:val="22"/>
          <w:szCs w:val="22"/>
        </w:rPr>
        <w:t>DE LAS CONTRIBUCIONES ESPECIALES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LA CONTRIBUCIÓN POR GASTO</w:t>
      </w:r>
    </w:p>
    <w:p w:rsidR="00435AD6" w:rsidRPr="00407BC2" w:rsidRDefault="00435AD6" w:rsidP="00435AD6">
      <w:pPr>
        <w:jc w:val="both"/>
        <w:rPr>
          <w:rFonts w:ascii="Arial" w:hAnsi="Arial" w:cs="Arial"/>
          <w:b/>
          <w:bCs/>
          <w:sz w:val="22"/>
          <w:szCs w:val="22"/>
        </w:rPr>
      </w:pPr>
    </w:p>
    <w:p w:rsidR="00435AD6" w:rsidRPr="00407BC2" w:rsidRDefault="00435AD6" w:rsidP="00435AD6">
      <w:pPr>
        <w:tabs>
          <w:tab w:val="left" w:pos="4536"/>
        </w:tabs>
        <w:ind w:right="-70"/>
        <w:jc w:val="both"/>
        <w:rPr>
          <w:rFonts w:ascii="Arial" w:hAnsi="Arial" w:cs="Arial"/>
          <w:sz w:val="22"/>
          <w:szCs w:val="22"/>
        </w:rPr>
      </w:pPr>
      <w:r w:rsidRPr="00407BC2">
        <w:rPr>
          <w:rFonts w:ascii="Arial" w:hAnsi="Arial" w:cs="Arial"/>
          <w:b/>
          <w:sz w:val="22"/>
          <w:szCs w:val="22"/>
        </w:rPr>
        <w:t xml:space="preserve">ARTÍCULO 9.- </w:t>
      </w:r>
      <w:r w:rsidRPr="00407BC2">
        <w:rPr>
          <w:rFonts w:ascii="Arial" w:hAnsi="Arial" w:cs="Arial"/>
          <w:sz w:val="22"/>
          <w:szCs w:val="22"/>
        </w:rPr>
        <w:t>Es objeto de esta contribución el gasto público específico que se origine por el ejercicio de una determinada actividad de particulares. La Tesorería Municipal formulará y notificará la</w:t>
      </w:r>
      <w:r>
        <w:rPr>
          <w:rFonts w:ascii="Arial" w:hAnsi="Arial" w:cs="Arial"/>
          <w:sz w:val="22"/>
          <w:szCs w:val="22"/>
        </w:rPr>
        <w:t xml:space="preserve"> </w:t>
      </w:r>
      <w:r w:rsidRPr="00407BC2">
        <w:rPr>
          <w:rFonts w:ascii="Arial" w:hAnsi="Arial" w:cs="Arial"/>
          <w:sz w:val="22"/>
          <w:szCs w:val="22"/>
        </w:rPr>
        <w:t>resolución debidamente fundada y motivada en la que se determinarán los importes de las contribuciones a cargo de los contribuyentes.</w:t>
      </w:r>
    </w:p>
    <w:p w:rsidR="00435AD6" w:rsidRPr="00407BC2" w:rsidRDefault="00435AD6" w:rsidP="00435AD6">
      <w:pPr>
        <w:jc w:val="both"/>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OBRA PÚBLICA</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10.-</w:t>
      </w:r>
      <w:r w:rsidRPr="00407BC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07BC2">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RESPONSABILIDAD OBJETIVA</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11.-</w:t>
      </w:r>
      <w:r w:rsidRPr="00407BC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07BC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pagara de acuerdo al valor de los daños ocasionados siguiendo el mismo procedimiento que se señala en el párrafo anterior.</w:t>
      </w:r>
    </w:p>
    <w:p w:rsidR="001E05A1" w:rsidRDefault="001E05A1"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lastRenderedPageBreak/>
        <w:t>SECCION IV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MANTENIMIENTO, MEJORAMIENTO Y EQUIPAMIENTO</w:t>
      </w:r>
    </w:p>
    <w:p w:rsidR="00435AD6" w:rsidRDefault="00435AD6" w:rsidP="00435AD6">
      <w:pPr>
        <w:jc w:val="center"/>
        <w:rPr>
          <w:rFonts w:ascii="Arial" w:hAnsi="Arial" w:cs="Arial"/>
          <w:b/>
          <w:bCs/>
          <w:sz w:val="22"/>
          <w:szCs w:val="22"/>
        </w:rPr>
      </w:pPr>
      <w:r w:rsidRPr="00407BC2">
        <w:rPr>
          <w:rFonts w:ascii="Arial" w:hAnsi="Arial" w:cs="Arial"/>
          <w:b/>
          <w:bCs/>
          <w:sz w:val="22"/>
          <w:szCs w:val="22"/>
        </w:rPr>
        <w:t>DEL CUERPO DE BOMBEROS DE LOS MUNICIPIOS</w:t>
      </w:r>
    </w:p>
    <w:p w:rsidR="001E05A1" w:rsidRPr="00407BC2" w:rsidRDefault="001E05A1" w:rsidP="00435AD6">
      <w:pPr>
        <w:jc w:val="center"/>
        <w:rPr>
          <w:rFonts w:ascii="Arial" w:hAnsi="Arial" w:cs="Arial"/>
          <w:b/>
          <w:bCs/>
          <w:sz w:val="22"/>
          <w:szCs w:val="22"/>
        </w:rPr>
      </w:pPr>
    </w:p>
    <w:p w:rsidR="00435AD6" w:rsidRPr="00407BC2" w:rsidRDefault="00435AD6" w:rsidP="00435AD6">
      <w:pPr>
        <w:ind w:right="-70"/>
        <w:jc w:val="both"/>
        <w:rPr>
          <w:rFonts w:ascii="Arial" w:hAnsi="Arial" w:cs="Arial"/>
          <w:sz w:val="22"/>
          <w:szCs w:val="22"/>
        </w:rPr>
      </w:pPr>
      <w:r w:rsidRPr="00407BC2">
        <w:rPr>
          <w:rFonts w:ascii="Arial" w:hAnsi="Arial" w:cs="Arial"/>
          <w:b/>
          <w:bCs/>
          <w:sz w:val="22"/>
          <w:szCs w:val="22"/>
        </w:rPr>
        <w:t>ARTÍCULO 12.-</w:t>
      </w:r>
      <w:r w:rsidRPr="00407BC2">
        <w:rPr>
          <w:rFonts w:ascii="Arial" w:hAnsi="Arial"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435AD6" w:rsidRPr="00407BC2" w:rsidRDefault="00435AD6" w:rsidP="00435AD6">
      <w:pPr>
        <w:jc w:val="both"/>
        <w:rPr>
          <w:rFonts w:ascii="Arial" w:hAnsi="Arial" w:cs="Arial"/>
          <w:sz w:val="22"/>
          <w:szCs w:val="22"/>
        </w:rPr>
      </w:pPr>
    </w:p>
    <w:p w:rsidR="00435AD6" w:rsidRPr="0078359E" w:rsidRDefault="00435AD6" w:rsidP="00435AD6">
      <w:pPr>
        <w:jc w:val="both"/>
        <w:rPr>
          <w:rFonts w:ascii="Arial" w:hAnsi="Arial" w:cs="Arial"/>
          <w:sz w:val="22"/>
          <w:szCs w:val="22"/>
        </w:rPr>
      </w:pPr>
      <w:r w:rsidRPr="00407BC2">
        <w:rPr>
          <w:rFonts w:ascii="Arial" w:hAnsi="Arial" w:cs="Arial"/>
          <w:sz w:val="22"/>
          <w:szCs w:val="22"/>
        </w:rPr>
        <w:t xml:space="preserve">Cuota de mantenimiento, mejoramiento y equipamiento del cuerpo de bomberos será un 3% del impuesto predial o $ </w:t>
      </w:r>
      <w:r>
        <w:rPr>
          <w:rFonts w:ascii="Arial" w:hAnsi="Arial" w:cs="Arial"/>
          <w:sz w:val="22"/>
          <w:szCs w:val="22"/>
        </w:rPr>
        <w:t>21.00</w:t>
      </w:r>
      <w:r w:rsidRPr="00407BC2">
        <w:rPr>
          <w:rFonts w:ascii="Arial" w:hAnsi="Arial" w:cs="Arial"/>
          <w:sz w:val="22"/>
          <w:szCs w:val="22"/>
        </w:rPr>
        <w:t xml:space="preserve"> anual, lo que resulte mayor.</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OCTAVO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DERECHOS POR LA PRESTACIÓN DE SERVICIOS PÚBLICOS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AGUA POTABLE Y ALCANTARILLADO</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13.-</w:t>
      </w:r>
      <w:r w:rsidRPr="00407BC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407BC2">
        <w:rPr>
          <w:rFonts w:ascii="Arial" w:hAnsi="Arial" w:cs="Arial"/>
          <w:sz w:val="22"/>
          <w:szCs w:val="22"/>
        </w:rPr>
        <w:t>se cobrarán las siguientes tarifas mensuales.</w:t>
      </w:r>
    </w:p>
    <w:p w:rsidR="00435AD6" w:rsidRPr="00407BC2" w:rsidRDefault="00435AD6" w:rsidP="00435AD6">
      <w:pPr>
        <w:tabs>
          <w:tab w:val="left" w:pos="2043"/>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Para uso doméstico: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u w:val="single"/>
        </w:rPr>
      </w:pPr>
      <w:r w:rsidRPr="00407BC2">
        <w:rPr>
          <w:rFonts w:ascii="Arial" w:hAnsi="Arial" w:cs="Arial"/>
          <w:sz w:val="22"/>
          <w:szCs w:val="22"/>
        </w:rPr>
        <w:t xml:space="preserve">1.- Conexión de toma de agua                       $   </w:t>
      </w:r>
      <w:r>
        <w:rPr>
          <w:rFonts w:ascii="Arial" w:hAnsi="Arial" w:cs="Arial"/>
          <w:sz w:val="22"/>
          <w:szCs w:val="22"/>
        </w:rPr>
        <w:t>376.00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2.- Conexión de toma de drenaje                   $1,</w:t>
      </w:r>
      <w:r>
        <w:rPr>
          <w:rFonts w:ascii="Arial" w:hAnsi="Arial" w:cs="Arial"/>
          <w:sz w:val="22"/>
          <w:szCs w:val="22"/>
        </w:rPr>
        <w:t>510.00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3.- Consumo doméstico mínimo                    $  </w:t>
      </w:r>
      <w:r w:rsidR="001E05A1">
        <w:rPr>
          <w:rFonts w:ascii="Arial" w:hAnsi="Arial" w:cs="Arial"/>
          <w:sz w:val="22"/>
          <w:szCs w:val="22"/>
        </w:rPr>
        <w:t xml:space="preserve"> </w:t>
      </w:r>
      <w:r w:rsidRPr="00407BC2">
        <w:rPr>
          <w:rFonts w:ascii="Arial" w:hAnsi="Arial" w:cs="Arial"/>
          <w:sz w:val="22"/>
          <w:szCs w:val="22"/>
        </w:rPr>
        <w:t xml:space="preserve">  </w:t>
      </w:r>
      <w:r>
        <w:rPr>
          <w:rFonts w:ascii="Arial" w:hAnsi="Arial" w:cs="Arial"/>
          <w:sz w:val="22"/>
          <w:szCs w:val="22"/>
        </w:rPr>
        <w:t>61.00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4.- Descargas de agua al alcantarillado        </w:t>
      </w:r>
      <w:r>
        <w:rPr>
          <w:rFonts w:ascii="Arial" w:hAnsi="Arial" w:cs="Arial"/>
          <w:sz w:val="22"/>
          <w:szCs w:val="22"/>
          <w:lang w:val="es-419"/>
        </w:rPr>
        <w:t xml:space="preserve"> </w:t>
      </w:r>
      <w:r w:rsidRPr="00407BC2">
        <w:rPr>
          <w:rFonts w:ascii="Arial" w:hAnsi="Arial" w:cs="Arial"/>
          <w:sz w:val="22"/>
          <w:szCs w:val="22"/>
        </w:rPr>
        <w:t xml:space="preserve">$  </w:t>
      </w:r>
      <w:r w:rsidR="001E05A1">
        <w:rPr>
          <w:rFonts w:ascii="Arial" w:hAnsi="Arial" w:cs="Arial"/>
          <w:sz w:val="22"/>
          <w:szCs w:val="22"/>
        </w:rPr>
        <w:t xml:space="preserve"> </w:t>
      </w:r>
      <w:r w:rsidRPr="00407BC2">
        <w:rPr>
          <w:rFonts w:ascii="Arial" w:hAnsi="Arial" w:cs="Arial"/>
          <w:sz w:val="22"/>
          <w:szCs w:val="22"/>
        </w:rPr>
        <w:t xml:space="preserve">  2</w:t>
      </w:r>
      <w:r>
        <w:rPr>
          <w:rFonts w:ascii="Arial" w:hAnsi="Arial" w:cs="Arial"/>
          <w:sz w:val="22"/>
          <w:szCs w:val="22"/>
        </w:rPr>
        <w:t>3</w:t>
      </w:r>
      <w:r w:rsidRPr="00407BC2">
        <w:rPr>
          <w:rFonts w:ascii="Arial" w:hAnsi="Arial" w:cs="Arial"/>
          <w:sz w:val="22"/>
          <w:szCs w:val="22"/>
        </w:rPr>
        <w:t>.50.</w:t>
      </w:r>
    </w:p>
    <w:p w:rsidR="00435AD6" w:rsidRPr="00407BC2" w:rsidRDefault="00435AD6" w:rsidP="00435AD6">
      <w:pPr>
        <w:jc w:val="both"/>
        <w:rPr>
          <w:rFonts w:ascii="Arial" w:hAnsi="Arial" w:cs="Arial"/>
          <w:sz w:val="22"/>
          <w:szCs w:val="22"/>
        </w:rPr>
      </w:pPr>
      <w:r w:rsidRPr="00407BC2">
        <w:rPr>
          <w:rFonts w:ascii="Arial" w:hAnsi="Arial" w:cs="Arial"/>
          <w:sz w:val="22"/>
          <w:szCs w:val="22"/>
        </w:rPr>
        <w:t>5.- Con servicio medido:</w:t>
      </w:r>
    </w:p>
    <w:p w:rsidR="00435AD6" w:rsidRDefault="00435AD6" w:rsidP="00435AD6">
      <w:pPr>
        <w:jc w:val="both"/>
        <w:rPr>
          <w:rFonts w:ascii="Arial" w:hAnsi="Arial" w:cs="Arial"/>
          <w:sz w:val="22"/>
          <w:szCs w:val="22"/>
        </w:rPr>
      </w:pPr>
    </w:p>
    <w:p w:rsidR="00435AD6" w:rsidRPr="00407BC2" w:rsidRDefault="00435AD6" w:rsidP="00435AD6">
      <w:pPr>
        <w:ind w:left="708" w:hanging="708"/>
        <w:jc w:val="both"/>
        <w:rPr>
          <w:rFonts w:ascii="Arial" w:hAnsi="Arial" w:cs="Arial"/>
          <w:sz w:val="22"/>
          <w:szCs w:val="22"/>
        </w:rPr>
      </w:pPr>
      <w:r w:rsidRPr="00407BC2">
        <w:rPr>
          <w:rFonts w:ascii="Arial" w:hAnsi="Arial" w:cs="Arial"/>
          <w:sz w:val="22"/>
          <w:szCs w:val="22"/>
        </w:rPr>
        <w:t>a) Consumo mínimo de 15 m</w:t>
      </w:r>
      <w:r w:rsidRPr="00407BC2">
        <w:rPr>
          <w:rFonts w:ascii="Arial" w:hAnsi="Arial" w:cs="Arial"/>
          <w:sz w:val="22"/>
          <w:szCs w:val="22"/>
          <w:vertAlign w:val="superscript"/>
        </w:rPr>
        <w:t xml:space="preserve">3 </w:t>
      </w:r>
      <w:r w:rsidRPr="00407BC2">
        <w:rPr>
          <w:rFonts w:ascii="Arial" w:hAnsi="Arial" w:cs="Arial"/>
          <w:sz w:val="22"/>
          <w:szCs w:val="22"/>
          <w:vertAlign w:val="superscript"/>
        </w:rPr>
        <w:tab/>
      </w:r>
      <w:r>
        <w:rPr>
          <w:rFonts w:ascii="Arial" w:hAnsi="Arial" w:cs="Arial"/>
          <w:sz w:val="22"/>
          <w:szCs w:val="22"/>
          <w:vertAlign w:val="superscript"/>
        </w:rPr>
        <w:tab/>
      </w:r>
      <w:r w:rsidRPr="00407BC2">
        <w:rPr>
          <w:rFonts w:ascii="Arial" w:hAnsi="Arial" w:cs="Arial"/>
          <w:sz w:val="22"/>
          <w:szCs w:val="22"/>
        </w:rPr>
        <w:t>$  4</w:t>
      </w:r>
      <w:r>
        <w:rPr>
          <w:rFonts w:ascii="Arial" w:hAnsi="Arial" w:cs="Arial"/>
          <w:sz w:val="22"/>
          <w:szCs w:val="22"/>
        </w:rPr>
        <w:t>3.50</w:t>
      </w:r>
      <w:r w:rsidR="001E05A1">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b).-De 16 a 25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4.</w:t>
      </w:r>
      <w:r>
        <w:rPr>
          <w:rFonts w:ascii="Arial" w:hAnsi="Arial" w:cs="Arial"/>
          <w:sz w:val="22"/>
          <w:szCs w:val="22"/>
        </w:rPr>
        <w:t>37</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c).-De 26 a 40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5.80.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d).-De 41 a 60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7</w:t>
      </w:r>
      <w:r>
        <w:rPr>
          <w:rFonts w:ascii="Arial" w:hAnsi="Arial" w:cs="Arial"/>
          <w:sz w:val="22"/>
          <w:szCs w:val="22"/>
        </w:rPr>
        <w:t>.28</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e).-De 61 a 80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8.</w:t>
      </w:r>
      <w:r>
        <w:rPr>
          <w:rFonts w:ascii="Arial" w:hAnsi="Arial" w:cs="Arial"/>
          <w:sz w:val="22"/>
          <w:szCs w:val="22"/>
        </w:rPr>
        <w:t>84</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f).-De 81 a 100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9.</w:t>
      </w:r>
      <w:r>
        <w:rPr>
          <w:rFonts w:ascii="Arial" w:hAnsi="Arial" w:cs="Arial"/>
          <w:sz w:val="22"/>
          <w:szCs w:val="22"/>
        </w:rPr>
        <w:t>80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g).-De 101 M3 en adelante  </w:t>
      </w:r>
      <w:r w:rsidRPr="00407BC2">
        <w:rPr>
          <w:rFonts w:ascii="Arial" w:hAnsi="Arial" w:cs="Arial"/>
          <w:sz w:val="22"/>
          <w:szCs w:val="22"/>
        </w:rPr>
        <w:tab/>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$ 11.</w:t>
      </w:r>
      <w:r>
        <w:rPr>
          <w:rFonts w:ascii="Arial" w:hAnsi="Arial" w:cs="Arial"/>
          <w:sz w:val="22"/>
          <w:szCs w:val="22"/>
        </w:rPr>
        <w:t>60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6.- Por reconexión de toma de agua           $</w:t>
      </w:r>
      <w:r>
        <w:rPr>
          <w:rFonts w:ascii="Arial" w:hAnsi="Arial" w:cs="Arial"/>
          <w:sz w:val="22"/>
          <w:szCs w:val="22"/>
          <w:lang w:val="es-419"/>
        </w:rPr>
        <w:t xml:space="preserve"> </w:t>
      </w:r>
      <w:r w:rsidRPr="00407BC2">
        <w:rPr>
          <w:rFonts w:ascii="Arial" w:hAnsi="Arial" w:cs="Arial"/>
          <w:sz w:val="22"/>
          <w:szCs w:val="22"/>
        </w:rPr>
        <w:t>20</w:t>
      </w:r>
      <w:r>
        <w:rPr>
          <w:rFonts w:ascii="Arial" w:hAnsi="Arial" w:cs="Arial"/>
          <w:sz w:val="22"/>
          <w:szCs w:val="22"/>
        </w:rPr>
        <w:t>8</w:t>
      </w:r>
      <w:r w:rsidRPr="00407BC2">
        <w:rPr>
          <w:rFonts w:ascii="Arial" w:hAnsi="Arial" w:cs="Arial"/>
          <w:sz w:val="22"/>
          <w:szCs w:val="22"/>
        </w:rPr>
        <w:t>.00</w:t>
      </w:r>
    </w:p>
    <w:p w:rsidR="00435AD6" w:rsidRPr="00407BC2" w:rsidRDefault="00435AD6" w:rsidP="00435AD6">
      <w:pPr>
        <w:tabs>
          <w:tab w:val="left" w:pos="4253"/>
        </w:tabs>
        <w:jc w:val="both"/>
        <w:rPr>
          <w:rFonts w:ascii="Arial" w:hAnsi="Arial" w:cs="Arial"/>
          <w:sz w:val="22"/>
          <w:szCs w:val="22"/>
        </w:rPr>
      </w:pPr>
      <w:r w:rsidRPr="00407BC2">
        <w:rPr>
          <w:rFonts w:ascii="Arial" w:hAnsi="Arial" w:cs="Arial"/>
          <w:sz w:val="22"/>
          <w:szCs w:val="22"/>
        </w:rPr>
        <w:t>7.- Constancia de no adeudo</w:t>
      </w:r>
      <w:r>
        <w:rPr>
          <w:rFonts w:ascii="Arial" w:hAnsi="Arial" w:cs="Arial"/>
          <w:sz w:val="22"/>
          <w:szCs w:val="22"/>
        </w:rPr>
        <w:t xml:space="preserve">                      </w:t>
      </w:r>
      <w:r w:rsidRPr="00407BC2">
        <w:rPr>
          <w:rFonts w:ascii="Arial" w:hAnsi="Arial" w:cs="Arial"/>
          <w:sz w:val="22"/>
          <w:szCs w:val="22"/>
        </w:rPr>
        <w:t>$</w:t>
      </w:r>
      <w:r>
        <w:rPr>
          <w:rFonts w:ascii="Arial" w:hAnsi="Arial" w:cs="Arial"/>
          <w:sz w:val="22"/>
          <w:szCs w:val="22"/>
        </w:rPr>
        <w:t xml:space="preserve"> </w:t>
      </w:r>
      <w:r w:rsidRPr="00407BC2">
        <w:rPr>
          <w:rFonts w:ascii="Arial" w:hAnsi="Arial" w:cs="Arial"/>
          <w:sz w:val="22"/>
          <w:szCs w:val="22"/>
        </w:rPr>
        <w:t>1</w:t>
      </w:r>
      <w:r>
        <w:rPr>
          <w:rFonts w:ascii="Arial" w:hAnsi="Arial" w:cs="Arial"/>
          <w:sz w:val="22"/>
          <w:szCs w:val="22"/>
        </w:rPr>
        <w:t>50</w:t>
      </w:r>
      <w:r w:rsidRPr="00407BC2">
        <w:rPr>
          <w:rFonts w:ascii="Arial" w:hAnsi="Arial" w:cs="Arial"/>
          <w:sz w:val="22"/>
          <w:szCs w:val="22"/>
        </w:rPr>
        <w:t>.00</w:t>
      </w:r>
    </w:p>
    <w:p w:rsidR="00435AD6" w:rsidRPr="00407BC2" w:rsidRDefault="00435AD6" w:rsidP="00435AD6">
      <w:pPr>
        <w:tabs>
          <w:tab w:val="left" w:pos="4890"/>
        </w:tabs>
        <w:jc w:val="both"/>
        <w:rPr>
          <w:rFonts w:ascii="Arial" w:hAnsi="Arial" w:cs="Arial"/>
          <w:sz w:val="22"/>
          <w:szCs w:val="22"/>
        </w:rPr>
      </w:pPr>
      <w:r w:rsidRPr="00407BC2">
        <w:rPr>
          <w:rFonts w:ascii="Arial" w:hAnsi="Arial" w:cs="Arial"/>
          <w:sz w:val="22"/>
          <w:szCs w:val="22"/>
        </w:rPr>
        <w:t>8.- Cambio de nombre                                $</w:t>
      </w:r>
      <w:r>
        <w:rPr>
          <w:rFonts w:ascii="Arial" w:hAnsi="Arial" w:cs="Arial"/>
          <w:sz w:val="22"/>
          <w:szCs w:val="22"/>
        </w:rPr>
        <w:t xml:space="preserve"> </w:t>
      </w:r>
      <w:r w:rsidRPr="00407BC2">
        <w:rPr>
          <w:rFonts w:ascii="Arial" w:hAnsi="Arial" w:cs="Arial"/>
          <w:sz w:val="22"/>
          <w:szCs w:val="22"/>
        </w:rPr>
        <w:t>15</w:t>
      </w:r>
      <w:r>
        <w:rPr>
          <w:rFonts w:ascii="Arial" w:hAnsi="Arial" w:cs="Arial"/>
          <w:sz w:val="22"/>
          <w:szCs w:val="22"/>
        </w:rPr>
        <w:t>8.00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II.- Para uso Comercial, Industrial, Federal, Estatal y Municipal se cobrará de acuerdo a las siguientes tarifas: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1.- Conexión de Toma de agua                    $    </w:t>
      </w:r>
      <w:r>
        <w:rPr>
          <w:rFonts w:ascii="Arial" w:hAnsi="Arial" w:cs="Arial"/>
          <w:sz w:val="22"/>
          <w:szCs w:val="22"/>
        </w:rPr>
        <w:t>400.00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2.- Conexión de toma de drenaje                 $ 1,</w:t>
      </w:r>
      <w:r>
        <w:rPr>
          <w:rFonts w:ascii="Arial" w:hAnsi="Arial" w:cs="Arial"/>
          <w:sz w:val="22"/>
          <w:szCs w:val="22"/>
        </w:rPr>
        <w:t>544.00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3.- Consumo mínimo                                  </w:t>
      </w:r>
      <w:r w:rsidR="001E05A1">
        <w:rPr>
          <w:rFonts w:ascii="Arial" w:hAnsi="Arial" w:cs="Arial"/>
          <w:sz w:val="22"/>
          <w:szCs w:val="22"/>
        </w:rPr>
        <w:t xml:space="preserve"> </w:t>
      </w:r>
      <w:r w:rsidRPr="00407BC2">
        <w:rPr>
          <w:rFonts w:ascii="Arial" w:hAnsi="Arial" w:cs="Arial"/>
          <w:sz w:val="22"/>
          <w:szCs w:val="22"/>
        </w:rPr>
        <w:t xml:space="preserve"> $   </w:t>
      </w:r>
      <w:r w:rsidR="001E05A1">
        <w:rPr>
          <w:rFonts w:ascii="Arial" w:hAnsi="Arial" w:cs="Arial"/>
          <w:sz w:val="22"/>
          <w:szCs w:val="22"/>
        </w:rPr>
        <w:t xml:space="preserve"> </w:t>
      </w:r>
      <w:r w:rsidRPr="00407BC2">
        <w:rPr>
          <w:rFonts w:ascii="Arial" w:hAnsi="Arial" w:cs="Arial"/>
          <w:sz w:val="22"/>
          <w:szCs w:val="22"/>
        </w:rPr>
        <w:t xml:space="preserve">  </w:t>
      </w:r>
      <w:r>
        <w:rPr>
          <w:rFonts w:ascii="Arial" w:hAnsi="Arial" w:cs="Arial"/>
          <w:sz w:val="22"/>
          <w:szCs w:val="22"/>
        </w:rPr>
        <w:t>72.80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4.- Descargas de agua al alcantarillado      </w:t>
      </w:r>
      <w:r>
        <w:rPr>
          <w:rFonts w:ascii="Arial" w:hAnsi="Arial" w:cs="Arial"/>
          <w:sz w:val="22"/>
          <w:szCs w:val="22"/>
          <w:lang w:val="es-419"/>
        </w:rPr>
        <w:t xml:space="preserve"> </w:t>
      </w:r>
      <w:r w:rsidRPr="00407BC2">
        <w:rPr>
          <w:rFonts w:ascii="Arial" w:hAnsi="Arial" w:cs="Arial"/>
          <w:sz w:val="22"/>
          <w:szCs w:val="22"/>
        </w:rPr>
        <w:t xml:space="preserve">$      </w:t>
      </w:r>
      <w:r>
        <w:rPr>
          <w:rFonts w:ascii="Arial" w:hAnsi="Arial" w:cs="Arial"/>
          <w:sz w:val="22"/>
          <w:szCs w:val="22"/>
        </w:rPr>
        <w:t>24.40</w:t>
      </w:r>
      <w:r w:rsidRPr="00407BC2">
        <w:rPr>
          <w:rFonts w:ascii="Arial" w:hAnsi="Arial" w:cs="Arial"/>
          <w:sz w:val="22"/>
          <w:szCs w:val="22"/>
        </w:rPr>
        <w:t>.</w:t>
      </w:r>
    </w:p>
    <w:p w:rsidR="00435AD6" w:rsidRPr="00407BC2" w:rsidRDefault="00435AD6" w:rsidP="00435AD6">
      <w:pPr>
        <w:tabs>
          <w:tab w:val="left" w:pos="6237"/>
        </w:tabs>
        <w:jc w:val="both"/>
        <w:rPr>
          <w:rFonts w:ascii="Arial" w:hAnsi="Arial" w:cs="Arial"/>
          <w:sz w:val="22"/>
          <w:szCs w:val="22"/>
        </w:rPr>
      </w:pPr>
      <w:r w:rsidRPr="00407BC2">
        <w:rPr>
          <w:rFonts w:ascii="Arial" w:hAnsi="Arial" w:cs="Arial"/>
          <w:sz w:val="22"/>
          <w:szCs w:val="22"/>
        </w:rPr>
        <w:t>5.- Con servicio medido:</w:t>
      </w:r>
    </w:p>
    <w:p w:rsidR="00435AD6" w:rsidRPr="00407BC2" w:rsidRDefault="00435AD6" w:rsidP="00435AD6">
      <w:pPr>
        <w:tabs>
          <w:tab w:val="left" w:pos="6237"/>
        </w:tabs>
        <w:jc w:val="both"/>
        <w:rPr>
          <w:rFonts w:ascii="Arial" w:hAnsi="Arial" w:cs="Arial"/>
          <w:sz w:val="22"/>
          <w:szCs w:val="22"/>
        </w:rPr>
      </w:pPr>
    </w:p>
    <w:p w:rsidR="00435AD6" w:rsidRPr="00407BC2" w:rsidRDefault="00435AD6" w:rsidP="00435AD6">
      <w:pPr>
        <w:tabs>
          <w:tab w:val="left" w:pos="3930"/>
        </w:tabs>
        <w:jc w:val="both"/>
        <w:rPr>
          <w:rFonts w:ascii="Arial" w:hAnsi="Arial" w:cs="Arial"/>
          <w:sz w:val="22"/>
          <w:szCs w:val="22"/>
        </w:rPr>
      </w:pPr>
      <w:r w:rsidRPr="00407BC2">
        <w:rPr>
          <w:rFonts w:ascii="Arial" w:hAnsi="Arial" w:cs="Arial"/>
          <w:sz w:val="22"/>
          <w:szCs w:val="22"/>
        </w:rPr>
        <w:t>a) Consumo mínimo de 15 m</w:t>
      </w:r>
      <w:r w:rsidRPr="00407BC2">
        <w:rPr>
          <w:rFonts w:ascii="Arial" w:hAnsi="Arial" w:cs="Arial"/>
          <w:sz w:val="22"/>
          <w:szCs w:val="22"/>
          <w:vertAlign w:val="superscript"/>
        </w:rPr>
        <w:t>3</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xml:space="preserve">$  </w:t>
      </w:r>
      <w:r>
        <w:rPr>
          <w:rFonts w:ascii="Arial" w:hAnsi="Arial" w:cs="Arial"/>
          <w:sz w:val="22"/>
          <w:szCs w:val="22"/>
        </w:rPr>
        <w:t>72.80</w:t>
      </w:r>
    </w:p>
    <w:p w:rsidR="00435AD6" w:rsidRPr="00407BC2" w:rsidRDefault="00435AD6" w:rsidP="00435AD6">
      <w:pPr>
        <w:tabs>
          <w:tab w:val="left" w:pos="3930"/>
        </w:tabs>
        <w:jc w:val="both"/>
        <w:rPr>
          <w:rFonts w:ascii="Arial" w:hAnsi="Arial" w:cs="Arial"/>
          <w:sz w:val="22"/>
          <w:szCs w:val="22"/>
        </w:rPr>
      </w:pPr>
      <w:r w:rsidRPr="00407BC2">
        <w:rPr>
          <w:rFonts w:ascii="Arial" w:hAnsi="Arial" w:cs="Arial"/>
          <w:sz w:val="22"/>
          <w:szCs w:val="22"/>
        </w:rPr>
        <w:t xml:space="preserve">b).-de 16 a 25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xml:space="preserve">$    </w:t>
      </w:r>
      <w:r>
        <w:rPr>
          <w:rFonts w:ascii="Arial" w:hAnsi="Arial" w:cs="Arial"/>
          <w:sz w:val="22"/>
          <w:szCs w:val="22"/>
        </w:rPr>
        <w:t>4.30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c).-de 26 a 40 M3 de excedencia  </w:t>
      </w:r>
      <w:r w:rsidRPr="00407BC2">
        <w:rPr>
          <w:rFonts w:ascii="Arial" w:hAnsi="Arial" w:cs="Arial"/>
          <w:sz w:val="22"/>
          <w:szCs w:val="22"/>
        </w:rPr>
        <w:tab/>
      </w:r>
      <w:r w:rsidRPr="00407BC2">
        <w:rPr>
          <w:rFonts w:ascii="Arial" w:hAnsi="Arial" w:cs="Arial"/>
          <w:sz w:val="22"/>
          <w:szCs w:val="22"/>
          <w:lang w:val="es-419"/>
        </w:rPr>
        <w:t xml:space="preserve">       </w:t>
      </w:r>
      <w:r>
        <w:rPr>
          <w:rFonts w:ascii="Arial" w:hAnsi="Arial" w:cs="Arial"/>
          <w:sz w:val="22"/>
          <w:szCs w:val="22"/>
          <w:lang w:val="es-419"/>
        </w:rPr>
        <w:tab/>
      </w:r>
      <w:r w:rsidRPr="00407BC2">
        <w:rPr>
          <w:rFonts w:ascii="Arial" w:hAnsi="Arial" w:cs="Arial"/>
          <w:sz w:val="22"/>
          <w:szCs w:val="22"/>
        </w:rPr>
        <w:t>$    5.</w:t>
      </w:r>
      <w:r>
        <w:rPr>
          <w:rFonts w:ascii="Arial" w:hAnsi="Arial" w:cs="Arial"/>
          <w:sz w:val="22"/>
          <w:szCs w:val="22"/>
        </w:rPr>
        <w:t>9</w:t>
      </w:r>
      <w:r w:rsidRPr="00407BC2">
        <w:rPr>
          <w:rFonts w:ascii="Arial" w:hAnsi="Arial" w:cs="Arial"/>
          <w:sz w:val="22"/>
          <w:szCs w:val="22"/>
        </w:rPr>
        <w:t>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d).-de 41 a 60 M3 de excedencia            </w:t>
      </w:r>
      <w:r>
        <w:rPr>
          <w:rFonts w:ascii="Arial" w:hAnsi="Arial" w:cs="Arial"/>
          <w:sz w:val="22"/>
          <w:szCs w:val="22"/>
        </w:rPr>
        <w:tab/>
      </w:r>
      <w:r w:rsidRPr="00407BC2">
        <w:rPr>
          <w:rFonts w:ascii="Arial" w:hAnsi="Arial" w:cs="Arial"/>
          <w:sz w:val="22"/>
          <w:szCs w:val="22"/>
        </w:rPr>
        <w:t>$    7.</w:t>
      </w:r>
      <w:r>
        <w:rPr>
          <w:rFonts w:ascii="Arial" w:hAnsi="Arial" w:cs="Arial"/>
          <w:sz w:val="22"/>
          <w:szCs w:val="22"/>
        </w:rPr>
        <w:t>28</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e).-de 61 a 80 M3 de excedencia            </w:t>
      </w:r>
      <w:r>
        <w:rPr>
          <w:rFonts w:ascii="Arial" w:hAnsi="Arial" w:cs="Arial"/>
          <w:sz w:val="22"/>
          <w:szCs w:val="22"/>
        </w:rPr>
        <w:tab/>
      </w:r>
      <w:r w:rsidRPr="00407BC2">
        <w:rPr>
          <w:rFonts w:ascii="Arial" w:hAnsi="Arial" w:cs="Arial"/>
          <w:sz w:val="22"/>
          <w:szCs w:val="22"/>
        </w:rPr>
        <w:t>$    8.</w:t>
      </w:r>
      <w:r>
        <w:rPr>
          <w:rFonts w:ascii="Arial" w:hAnsi="Arial" w:cs="Arial"/>
          <w:sz w:val="22"/>
          <w:szCs w:val="22"/>
        </w:rPr>
        <w:t>80</w:t>
      </w:r>
    </w:p>
    <w:p w:rsidR="00435AD6" w:rsidRPr="00407BC2" w:rsidRDefault="00435AD6" w:rsidP="00435AD6">
      <w:pPr>
        <w:tabs>
          <w:tab w:val="left" w:pos="4962"/>
        </w:tabs>
        <w:jc w:val="both"/>
        <w:rPr>
          <w:rFonts w:ascii="Arial" w:hAnsi="Arial" w:cs="Arial"/>
          <w:sz w:val="22"/>
          <w:szCs w:val="22"/>
        </w:rPr>
      </w:pPr>
      <w:r w:rsidRPr="00407BC2">
        <w:rPr>
          <w:rFonts w:ascii="Arial" w:hAnsi="Arial" w:cs="Arial"/>
          <w:sz w:val="22"/>
          <w:szCs w:val="22"/>
        </w:rPr>
        <w:t xml:space="preserve">f).- de 81 a 100 M3 de excedencia          </w:t>
      </w:r>
      <w:r>
        <w:rPr>
          <w:rFonts w:ascii="Arial" w:hAnsi="Arial" w:cs="Arial"/>
          <w:sz w:val="22"/>
          <w:szCs w:val="22"/>
          <w:lang w:val="es-419"/>
        </w:rPr>
        <w:t xml:space="preserve">   </w:t>
      </w:r>
      <w:r w:rsidR="001E05A1">
        <w:rPr>
          <w:rFonts w:ascii="Arial" w:hAnsi="Arial" w:cs="Arial"/>
          <w:sz w:val="22"/>
          <w:szCs w:val="22"/>
          <w:lang w:val="es-419"/>
        </w:rPr>
        <w:t xml:space="preserve"> </w:t>
      </w:r>
      <w:r>
        <w:rPr>
          <w:rFonts w:ascii="Arial" w:hAnsi="Arial" w:cs="Arial"/>
          <w:sz w:val="22"/>
          <w:szCs w:val="22"/>
          <w:lang w:val="es-419"/>
        </w:rPr>
        <w:t xml:space="preserve"> </w:t>
      </w:r>
      <w:r w:rsidRPr="00407BC2">
        <w:rPr>
          <w:rFonts w:ascii="Arial" w:hAnsi="Arial" w:cs="Arial"/>
          <w:sz w:val="22"/>
          <w:szCs w:val="22"/>
        </w:rPr>
        <w:t>$    9.</w:t>
      </w:r>
      <w:r>
        <w:rPr>
          <w:rFonts w:ascii="Arial" w:hAnsi="Arial" w:cs="Arial"/>
          <w:sz w:val="22"/>
          <w:szCs w:val="22"/>
        </w:rPr>
        <w:t>90</w:t>
      </w:r>
    </w:p>
    <w:p w:rsidR="00435AD6" w:rsidRPr="00407BC2" w:rsidRDefault="00435AD6" w:rsidP="00435AD6">
      <w:pPr>
        <w:tabs>
          <w:tab w:val="left" w:pos="4962"/>
        </w:tabs>
        <w:jc w:val="both"/>
        <w:rPr>
          <w:rFonts w:ascii="Arial" w:hAnsi="Arial" w:cs="Arial"/>
          <w:sz w:val="22"/>
          <w:szCs w:val="22"/>
        </w:rPr>
      </w:pPr>
      <w:r w:rsidRPr="00407BC2">
        <w:rPr>
          <w:rFonts w:ascii="Arial" w:hAnsi="Arial" w:cs="Arial"/>
          <w:sz w:val="22"/>
          <w:szCs w:val="22"/>
        </w:rPr>
        <w:t xml:space="preserve">g).-de 101 M3 en adelante                     </w:t>
      </w:r>
      <w:r>
        <w:rPr>
          <w:rFonts w:ascii="Arial" w:hAnsi="Arial" w:cs="Arial"/>
          <w:sz w:val="22"/>
          <w:szCs w:val="22"/>
          <w:lang w:val="es-419"/>
        </w:rPr>
        <w:t xml:space="preserve">   </w:t>
      </w:r>
      <w:r w:rsidR="001E05A1">
        <w:rPr>
          <w:rFonts w:ascii="Arial" w:hAnsi="Arial" w:cs="Arial"/>
          <w:sz w:val="22"/>
          <w:szCs w:val="22"/>
          <w:lang w:val="es-419"/>
        </w:rPr>
        <w:t xml:space="preserve">  </w:t>
      </w:r>
      <w:r>
        <w:rPr>
          <w:rFonts w:ascii="Arial" w:hAnsi="Arial" w:cs="Arial"/>
          <w:sz w:val="22"/>
          <w:szCs w:val="22"/>
          <w:lang w:val="es-419"/>
        </w:rPr>
        <w:t xml:space="preserve"> </w:t>
      </w:r>
      <w:r w:rsidRPr="00407BC2">
        <w:rPr>
          <w:rFonts w:ascii="Arial" w:hAnsi="Arial" w:cs="Arial"/>
          <w:sz w:val="22"/>
          <w:szCs w:val="22"/>
        </w:rPr>
        <w:t>$  11.</w:t>
      </w:r>
      <w:r>
        <w:rPr>
          <w:rFonts w:ascii="Arial" w:hAnsi="Arial" w:cs="Arial"/>
          <w:sz w:val="22"/>
          <w:szCs w:val="22"/>
        </w:rPr>
        <w:t>60</w:t>
      </w:r>
    </w:p>
    <w:p w:rsidR="00435AD6" w:rsidRPr="00004F05" w:rsidRDefault="00435AD6" w:rsidP="00435AD6">
      <w:pPr>
        <w:tabs>
          <w:tab w:val="left" w:pos="4962"/>
        </w:tabs>
        <w:jc w:val="both"/>
        <w:rPr>
          <w:rFonts w:ascii="Arial" w:hAnsi="Arial" w:cs="Arial"/>
          <w:sz w:val="22"/>
          <w:szCs w:val="22"/>
          <w:lang w:val="es-419"/>
        </w:rPr>
      </w:pPr>
      <w:r>
        <w:rPr>
          <w:rFonts w:ascii="Arial" w:hAnsi="Arial" w:cs="Arial"/>
          <w:sz w:val="22"/>
          <w:szCs w:val="22"/>
          <w:lang w:val="es-419"/>
        </w:rPr>
        <w:t xml:space="preserve"> </w:t>
      </w:r>
    </w:p>
    <w:p w:rsidR="00435AD6" w:rsidRPr="00CC120B" w:rsidRDefault="00435AD6" w:rsidP="00435AD6">
      <w:pPr>
        <w:tabs>
          <w:tab w:val="left" w:pos="4962"/>
        </w:tabs>
        <w:jc w:val="both"/>
        <w:rPr>
          <w:rFonts w:ascii="Arial" w:hAnsi="Arial" w:cs="Arial"/>
          <w:color w:val="FF0000"/>
          <w:sz w:val="22"/>
          <w:szCs w:val="22"/>
        </w:rPr>
      </w:pPr>
      <w:r w:rsidRPr="001E05A1">
        <w:rPr>
          <w:rFonts w:ascii="Arial" w:hAnsi="Arial" w:cs="Arial"/>
          <w:sz w:val="22"/>
          <w:szCs w:val="22"/>
        </w:rPr>
        <w:t>6.- Por reconexión de toma de agua           $  223.00</w:t>
      </w:r>
      <w:r>
        <w:rPr>
          <w:rFonts w:ascii="Arial" w:hAnsi="Arial" w:cs="Arial"/>
          <w:sz w:val="22"/>
          <w:szCs w:val="22"/>
        </w:rPr>
        <w:t xml:space="preserve"> </w:t>
      </w:r>
    </w:p>
    <w:p w:rsidR="00435AD6" w:rsidRPr="00407BC2" w:rsidRDefault="00435AD6" w:rsidP="00435AD6">
      <w:pPr>
        <w:tabs>
          <w:tab w:val="left" w:pos="6237"/>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El cobro de reconexión se deberá realizar únicamente cuando se lleve a cabo una acción física que limite el servicio al usuario.</w:t>
      </w:r>
    </w:p>
    <w:p w:rsidR="00435AD6" w:rsidRPr="00407BC2" w:rsidRDefault="00435AD6" w:rsidP="00435AD6">
      <w:pPr>
        <w:jc w:val="both"/>
        <w:rPr>
          <w:rFonts w:ascii="Arial" w:hAnsi="Arial" w:cs="Arial"/>
          <w:sz w:val="22"/>
          <w:szCs w:val="22"/>
        </w:rPr>
      </w:pPr>
    </w:p>
    <w:p w:rsidR="00435AD6" w:rsidRDefault="00435AD6" w:rsidP="00435AD6">
      <w:pPr>
        <w:tabs>
          <w:tab w:val="left" w:pos="6237"/>
        </w:tabs>
        <w:jc w:val="both"/>
        <w:rPr>
          <w:rFonts w:ascii="Arial" w:hAnsi="Arial" w:cs="Arial"/>
          <w:sz w:val="22"/>
          <w:szCs w:val="22"/>
        </w:rPr>
      </w:pPr>
      <w:r w:rsidRPr="00407BC2">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rsidR="001E05A1" w:rsidRDefault="001E05A1" w:rsidP="001E05A1">
      <w:pPr>
        <w:tabs>
          <w:tab w:val="left" w:pos="-709"/>
        </w:tabs>
        <w:jc w:val="both"/>
        <w:rPr>
          <w:rFonts w:ascii="Arial" w:hAnsi="Arial" w:cs="Arial"/>
          <w:sz w:val="22"/>
          <w:szCs w:val="22"/>
        </w:rPr>
      </w:pPr>
    </w:p>
    <w:p w:rsidR="001E05A1" w:rsidRPr="0030563D" w:rsidRDefault="001E05A1" w:rsidP="001E05A1">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1E05A1" w:rsidRPr="00407BC2" w:rsidRDefault="001E05A1" w:rsidP="00435AD6">
      <w:pPr>
        <w:tabs>
          <w:tab w:val="left" w:pos="6237"/>
        </w:tabs>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1E05A1" w:rsidRPr="00407BC2" w:rsidRDefault="001E05A1"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RASTROS</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14.-</w:t>
      </w:r>
      <w:r w:rsidRPr="00407BC2">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Servicio de Matanza: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Pr>
          <w:rFonts w:ascii="Arial" w:hAnsi="Arial" w:cs="Arial"/>
          <w:sz w:val="22"/>
          <w:szCs w:val="22"/>
          <w:lang w:val="es-419"/>
        </w:rPr>
        <w:t xml:space="preserve"> </w:t>
      </w:r>
      <w:r w:rsidRPr="00407BC2">
        <w:rPr>
          <w:rFonts w:ascii="Arial" w:hAnsi="Arial" w:cs="Arial"/>
          <w:sz w:val="22"/>
          <w:szCs w:val="22"/>
        </w:rPr>
        <w:t>1.- En el Rastro Municipal</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a).- Ganado mayor               $ 3</w:t>
      </w:r>
      <w:r>
        <w:rPr>
          <w:rFonts w:ascii="Arial" w:hAnsi="Arial" w:cs="Arial"/>
          <w:sz w:val="22"/>
          <w:szCs w:val="22"/>
        </w:rPr>
        <w:t>2</w:t>
      </w:r>
      <w:r w:rsidRPr="00407BC2">
        <w:rPr>
          <w:rFonts w:ascii="Arial" w:hAnsi="Arial" w:cs="Arial"/>
          <w:sz w:val="22"/>
          <w:szCs w:val="22"/>
        </w:rPr>
        <w:t>.00 por cabeza.</w:t>
      </w: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b).- Ganado menor               $ 9.</w:t>
      </w:r>
      <w:r>
        <w:rPr>
          <w:rFonts w:ascii="Arial" w:hAnsi="Arial" w:cs="Arial"/>
          <w:sz w:val="22"/>
          <w:szCs w:val="22"/>
        </w:rPr>
        <w:t>30</w:t>
      </w:r>
      <w:r w:rsidRPr="00407BC2">
        <w:rPr>
          <w:rFonts w:ascii="Arial" w:hAnsi="Arial" w:cs="Arial"/>
          <w:sz w:val="22"/>
          <w:szCs w:val="22"/>
        </w:rPr>
        <w:t xml:space="preserve"> por cabeza.</w:t>
      </w: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 xml:space="preserve">c).- Porcino                          </w:t>
      </w:r>
      <w:r w:rsidR="001E05A1">
        <w:rPr>
          <w:rFonts w:ascii="Arial" w:hAnsi="Arial" w:cs="Arial"/>
          <w:sz w:val="22"/>
          <w:szCs w:val="22"/>
        </w:rPr>
        <w:t xml:space="preserve"> </w:t>
      </w:r>
      <w:r w:rsidRPr="00407BC2">
        <w:rPr>
          <w:rFonts w:ascii="Arial" w:hAnsi="Arial" w:cs="Arial"/>
          <w:sz w:val="22"/>
          <w:szCs w:val="22"/>
        </w:rPr>
        <w:t>$13.</w:t>
      </w:r>
      <w:r>
        <w:rPr>
          <w:rFonts w:ascii="Arial" w:hAnsi="Arial" w:cs="Arial"/>
          <w:sz w:val="22"/>
          <w:szCs w:val="22"/>
        </w:rPr>
        <w:t>90</w:t>
      </w:r>
      <w:r w:rsidRPr="00407BC2">
        <w:rPr>
          <w:rFonts w:ascii="Arial" w:hAnsi="Arial" w:cs="Arial"/>
          <w:sz w:val="22"/>
          <w:szCs w:val="22"/>
        </w:rPr>
        <w:t xml:space="preserve"> por cabeza.</w:t>
      </w: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d).- Terneras, cabritos          $  7.</w:t>
      </w:r>
      <w:r>
        <w:rPr>
          <w:rFonts w:ascii="Arial" w:hAnsi="Arial" w:cs="Arial"/>
          <w:sz w:val="22"/>
          <w:szCs w:val="22"/>
        </w:rPr>
        <w:t>40</w:t>
      </w:r>
      <w:r w:rsidRPr="00407BC2">
        <w:rPr>
          <w:rFonts w:ascii="Arial" w:hAnsi="Arial" w:cs="Arial"/>
          <w:sz w:val="22"/>
          <w:szCs w:val="22"/>
        </w:rPr>
        <w:t xml:space="preserve"> por cabeza.</w:t>
      </w: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 xml:space="preserve">e).- Aves                              </w:t>
      </w:r>
      <w:r w:rsidR="001E05A1">
        <w:rPr>
          <w:rFonts w:ascii="Arial" w:hAnsi="Arial" w:cs="Arial"/>
          <w:sz w:val="22"/>
          <w:szCs w:val="22"/>
        </w:rPr>
        <w:t xml:space="preserve"> </w:t>
      </w:r>
      <w:r w:rsidRPr="00407BC2">
        <w:rPr>
          <w:rFonts w:ascii="Arial" w:hAnsi="Arial" w:cs="Arial"/>
          <w:sz w:val="22"/>
          <w:szCs w:val="22"/>
        </w:rPr>
        <w:t>$  2.</w:t>
      </w:r>
      <w:r>
        <w:rPr>
          <w:rFonts w:ascii="Arial" w:hAnsi="Arial" w:cs="Arial"/>
          <w:sz w:val="22"/>
          <w:szCs w:val="22"/>
        </w:rPr>
        <w:t>50</w:t>
      </w:r>
      <w:r w:rsidRPr="00407BC2">
        <w:rPr>
          <w:rFonts w:ascii="Arial" w:hAnsi="Arial" w:cs="Arial"/>
          <w:sz w:val="22"/>
          <w:szCs w:val="22"/>
        </w:rPr>
        <w:t xml:space="preserve"> por cabeza.</w:t>
      </w:r>
    </w:p>
    <w:p w:rsidR="00435AD6" w:rsidRPr="00CC120B"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 xml:space="preserve">f).- Equino, Asnal                </w:t>
      </w:r>
      <w:r w:rsidR="001E05A1">
        <w:rPr>
          <w:rFonts w:ascii="Arial" w:hAnsi="Arial" w:cs="Arial"/>
          <w:sz w:val="22"/>
          <w:szCs w:val="22"/>
        </w:rPr>
        <w:t xml:space="preserve"> </w:t>
      </w:r>
      <w:r w:rsidRPr="00407BC2">
        <w:rPr>
          <w:rFonts w:ascii="Arial" w:hAnsi="Arial" w:cs="Arial"/>
          <w:sz w:val="22"/>
          <w:szCs w:val="22"/>
        </w:rPr>
        <w:t xml:space="preserve"> </w:t>
      </w:r>
      <w:r w:rsidRPr="00CC120B">
        <w:rPr>
          <w:rFonts w:ascii="Arial" w:hAnsi="Arial" w:cs="Arial"/>
          <w:sz w:val="22"/>
          <w:szCs w:val="22"/>
        </w:rPr>
        <w:t>$17.10 por cabeza.</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 Uso de corrales $ </w:t>
      </w:r>
      <w:r>
        <w:rPr>
          <w:rFonts w:ascii="Arial" w:hAnsi="Arial" w:cs="Arial"/>
          <w:sz w:val="22"/>
          <w:szCs w:val="22"/>
        </w:rPr>
        <w:t>33.40</w:t>
      </w:r>
      <w:r w:rsidRPr="00407BC2">
        <w:rPr>
          <w:rFonts w:ascii="Arial" w:hAnsi="Arial" w:cs="Arial"/>
          <w:sz w:val="22"/>
          <w:szCs w:val="22"/>
        </w:rPr>
        <w:t xml:space="preserve"> diarios por cabeza.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III.- Pesaje $ </w:t>
      </w:r>
      <w:r>
        <w:rPr>
          <w:rFonts w:ascii="Arial" w:hAnsi="Arial" w:cs="Arial"/>
          <w:sz w:val="22"/>
          <w:szCs w:val="22"/>
        </w:rPr>
        <w:t>5.00</w:t>
      </w:r>
      <w:r w:rsidRPr="00407BC2">
        <w:rPr>
          <w:rFonts w:ascii="Arial" w:hAnsi="Arial" w:cs="Arial"/>
          <w:sz w:val="22"/>
          <w:szCs w:val="22"/>
        </w:rPr>
        <w:t xml:space="preserve"> por cabeza.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IV.- Uso de cuarto frío $ </w:t>
      </w:r>
      <w:r>
        <w:rPr>
          <w:rFonts w:ascii="Arial" w:hAnsi="Arial" w:cs="Arial"/>
          <w:sz w:val="22"/>
          <w:szCs w:val="22"/>
        </w:rPr>
        <w:t>16.10</w:t>
      </w:r>
      <w:r w:rsidRPr="00407BC2">
        <w:rPr>
          <w:rFonts w:ascii="Arial" w:hAnsi="Arial" w:cs="Arial"/>
          <w:sz w:val="22"/>
          <w:szCs w:val="22"/>
        </w:rPr>
        <w:t xml:space="preserve"> diario por cabeza.</w:t>
      </w:r>
    </w:p>
    <w:p w:rsidR="00435AD6" w:rsidRPr="00407BC2" w:rsidRDefault="00435AD6" w:rsidP="00435AD6">
      <w:pPr>
        <w:jc w:val="both"/>
        <w:rPr>
          <w:rFonts w:ascii="Arial" w:hAnsi="Arial" w:cs="Arial"/>
          <w:sz w:val="22"/>
          <w:szCs w:val="22"/>
        </w:rPr>
      </w:pPr>
    </w:p>
    <w:p w:rsidR="00435AD6" w:rsidRPr="00A66669" w:rsidRDefault="00435AD6" w:rsidP="00435AD6">
      <w:pPr>
        <w:jc w:val="both"/>
        <w:rPr>
          <w:rFonts w:ascii="Arial" w:hAnsi="Arial" w:cs="Arial"/>
          <w:sz w:val="22"/>
          <w:szCs w:val="22"/>
        </w:rPr>
      </w:pPr>
      <w:r w:rsidRPr="00A66669">
        <w:rPr>
          <w:rFonts w:ascii="Arial" w:hAnsi="Arial" w:cs="Arial"/>
          <w:sz w:val="22"/>
          <w:szCs w:val="22"/>
        </w:rPr>
        <w:t xml:space="preserve">V.- </w:t>
      </w:r>
      <w:r w:rsidRPr="00A66669">
        <w:rPr>
          <w:rFonts w:ascii="Arial" w:hAnsi="Arial" w:cs="Arial"/>
          <w:sz w:val="22"/>
          <w:szCs w:val="22"/>
          <w:lang w:val="es-419"/>
        </w:rPr>
        <w:t>R</w:t>
      </w:r>
      <w:proofErr w:type="spellStart"/>
      <w:r w:rsidRPr="00A66669">
        <w:rPr>
          <w:rFonts w:ascii="Arial" w:hAnsi="Arial" w:cs="Arial"/>
          <w:sz w:val="22"/>
          <w:szCs w:val="22"/>
        </w:rPr>
        <w:t>ecepción</w:t>
      </w:r>
      <w:proofErr w:type="spellEnd"/>
      <w:r w:rsidRPr="00A66669">
        <w:rPr>
          <w:rFonts w:ascii="Arial" w:hAnsi="Arial" w:cs="Arial"/>
          <w:sz w:val="22"/>
          <w:szCs w:val="22"/>
        </w:rPr>
        <w:t xml:space="preserve"> y entrega de trámite relacionado con el registro estatal de fierros de herrar y señales de sangre $1</w:t>
      </w:r>
      <w:r>
        <w:rPr>
          <w:rFonts w:ascii="Arial" w:hAnsi="Arial" w:cs="Arial"/>
          <w:sz w:val="22"/>
          <w:szCs w:val="22"/>
        </w:rPr>
        <w:t>42.00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 Inspección y matanza de aves $ 2.</w:t>
      </w:r>
      <w:r>
        <w:rPr>
          <w:rFonts w:ascii="Arial" w:hAnsi="Arial" w:cs="Arial"/>
          <w:sz w:val="22"/>
          <w:szCs w:val="22"/>
        </w:rPr>
        <w:t xml:space="preserve">20 </w:t>
      </w:r>
      <w:r w:rsidRPr="00407BC2">
        <w:rPr>
          <w:rFonts w:ascii="Arial" w:hAnsi="Arial" w:cs="Arial"/>
          <w:sz w:val="22"/>
          <w:szCs w:val="22"/>
        </w:rPr>
        <w:t>por pieza.</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ALUMBRADO PÚBLICO</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15.-</w:t>
      </w:r>
      <w:r w:rsidRPr="00407BC2">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color w:val="000000"/>
          <w:sz w:val="22"/>
          <w:szCs w:val="22"/>
        </w:rPr>
      </w:pPr>
      <w:r w:rsidRPr="00407BC2">
        <w:rPr>
          <w:rFonts w:ascii="Arial" w:hAnsi="Arial"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w:t>
      </w:r>
      <w:r w:rsidRPr="00004F05">
        <w:rPr>
          <w:rFonts w:ascii="Arial" w:hAnsi="Arial" w:cs="Arial"/>
          <w:sz w:val="22"/>
          <w:szCs w:val="22"/>
        </w:rPr>
        <w:t>ejercicio 202</w:t>
      </w:r>
      <w:r>
        <w:rPr>
          <w:rFonts w:ascii="Arial" w:hAnsi="Arial" w:cs="Arial"/>
          <w:sz w:val="22"/>
          <w:szCs w:val="22"/>
        </w:rPr>
        <w:t>2</w:t>
      </w:r>
      <w:r w:rsidRPr="00004F05">
        <w:rPr>
          <w:rFonts w:ascii="Arial" w:hAnsi="Arial" w:cs="Arial"/>
          <w:sz w:val="22"/>
          <w:szCs w:val="22"/>
        </w:rPr>
        <w:t xml:space="preserve"> dividiendo el Índice Nacional de Precios al Consumidor del mes de Noviembre de 202</w:t>
      </w:r>
      <w:r>
        <w:rPr>
          <w:rFonts w:ascii="Arial" w:hAnsi="Arial" w:cs="Arial"/>
          <w:sz w:val="22"/>
          <w:szCs w:val="22"/>
        </w:rPr>
        <w:t>1</w:t>
      </w:r>
      <w:r w:rsidRPr="00004F05">
        <w:rPr>
          <w:rFonts w:ascii="Arial" w:hAnsi="Arial" w:cs="Arial"/>
          <w:sz w:val="22"/>
          <w:szCs w:val="22"/>
        </w:rPr>
        <w:t xml:space="preserve"> entre el Índice Nacional de Precios del Consumidor correspondiente al mes de Octubre de 20</w:t>
      </w:r>
      <w:r>
        <w:rPr>
          <w:rFonts w:ascii="Arial" w:hAnsi="Arial" w:cs="Arial"/>
          <w:sz w:val="22"/>
          <w:szCs w:val="22"/>
        </w:rPr>
        <w:t>20</w:t>
      </w:r>
      <w:r w:rsidRPr="00004F05">
        <w:rPr>
          <w:rFonts w:ascii="Arial" w:hAnsi="Arial" w:cs="Arial"/>
          <w:color w:val="000000"/>
          <w:sz w:val="22"/>
          <w:szCs w:val="22"/>
        </w:rPr>
        <w:t>.</w:t>
      </w:r>
    </w:p>
    <w:p w:rsidR="001E05A1" w:rsidRDefault="001E05A1"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lastRenderedPageBreak/>
        <w:t>DE LOS SERVICIOS EN MERCADOS</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16.-</w:t>
      </w:r>
      <w:r w:rsidRPr="00407BC2">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w:t>
      </w:r>
      <w:r>
        <w:rPr>
          <w:rFonts w:ascii="Arial" w:hAnsi="Arial" w:cs="Arial"/>
          <w:bCs/>
          <w:sz w:val="22"/>
          <w:szCs w:val="22"/>
        </w:rPr>
        <w:t xml:space="preserve"> </w:t>
      </w:r>
      <w:r w:rsidRPr="00407BC2">
        <w:rPr>
          <w:rFonts w:ascii="Arial" w:hAnsi="Arial" w:cs="Arial"/>
          <w:bCs/>
          <w:sz w:val="22"/>
          <w:szCs w:val="22"/>
        </w:rPr>
        <w:t>comercialización de productos o prestación de servicios en locales fijos o semifijos. También será objeto de este derecho, el uso del piso en mercados propiedad municipal.</w:t>
      </w:r>
    </w:p>
    <w:p w:rsidR="00435AD6" w:rsidRDefault="00435AD6" w:rsidP="00435AD6">
      <w:pPr>
        <w:ind w:right="50"/>
        <w:jc w:val="both"/>
        <w:rPr>
          <w:rFonts w:ascii="Arial" w:hAnsi="Arial" w:cs="Arial"/>
          <w:bCs/>
          <w:sz w:val="22"/>
          <w:szCs w:val="22"/>
        </w:rPr>
      </w:pPr>
    </w:p>
    <w:p w:rsidR="0078359E" w:rsidRPr="00407BC2" w:rsidRDefault="0078359E"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Se pagará conforme a las cuotas siguientes, atendiendo a las bases previstas en el Código Financiero para los Municipios del Estado: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u w:val="single"/>
        </w:rPr>
      </w:pPr>
      <w:r w:rsidRPr="00407BC2">
        <w:rPr>
          <w:rFonts w:ascii="Arial" w:hAnsi="Arial" w:cs="Arial"/>
          <w:sz w:val="22"/>
          <w:szCs w:val="22"/>
        </w:rPr>
        <w:t>I.- Por metro cuadrado de superficie asignada en locales ubicados en mercados construidos de propiedad municipal $ 1</w:t>
      </w:r>
      <w:r>
        <w:rPr>
          <w:rFonts w:ascii="Arial" w:hAnsi="Arial" w:cs="Arial"/>
          <w:sz w:val="22"/>
          <w:szCs w:val="22"/>
        </w:rPr>
        <w:t>8.20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u w:val="single"/>
        </w:rPr>
      </w:pPr>
      <w:r w:rsidRPr="00407BC2">
        <w:rPr>
          <w:rFonts w:ascii="Arial" w:hAnsi="Arial" w:cs="Arial"/>
          <w:sz w:val="22"/>
          <w:szCs w:val="22"/>
        </w:rPr>
        <w:t>II.- Por metro cuadrado de superficie asignada en lugares o espacios en plazas o terrenos $ 4</w:t>
      </w:r>
      <w:r>
        <w:rPr>
          <w:rFonts w:ascii="Arial" w:hAnsi="Arial" w:cs="Arial"/>
          <w:sz w:val="22"/>
          <w:szCs w:val="22"/>
        </w:rPr>
        <w:t>7.20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III.- Por cuota fija para comerciantes ambulantes $ </w:t>
      </w:r>
      <w:r>
        <w:rPr>
          <w:rFonts w:ascii="Arial" w:hAnsi="Arial" w:cs="Arial"/>
          <w:sz w:val="22"/>
          <w:szCs w:val="22"/>
        </w:rPr>
        <w:t>56.30</w:t>
      </w:r>
      <w:r w:rsidRPr="00407BC2">
        <w:rPr>
          <w:rFonts w:ascii="Arial" w:hAnsi="Arial" w:cs="Arial"/>
          <w:sz w:val="22"/>
          <w:szCs w:val="22"/>
        </w:rPr>
        <w:t xml:space="preserve"> por ocasión que no exceda de 30 días.</w:t>
      </w:r>
    </w:p>
    <w:p w:rsidR="00435AD6" w:rsidRPr="00407BC2" w:rsidRDefault="00435AD6" w:rsidP="00435AD6">
      <w:pPr>
        <w:jc w:val="center"/>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ASEO PÚBLICO</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17.-</w:t>
      </w:r>
      <w:r w:rsidRPr="00407BC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07BC2">
        <w:rPr>
          <w:rFonts w:ascii="Arial" w:hAnsi="Arial" w:cs="Arial"/>
          <w:sz w:val="22"/>
          <w:szCs w:val="22"/>
        </w:rPr>
        <w:t>se pagara conforme a las siguientes tarifas:</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El pago de este derecho se pagará conforme a las siguientes tarifas:</w:t>
      </w:r>
    </w:p>
    <w:p w:rsidR="00435AD6" w:rsidRDefault="00435AD6" w:rsidP="00435AD6">
      <w:pPr>
        <w:jc w:val="center"/>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 El número de metros lineales de frente a la vía pública de cada predio por donde deba prestarse el servicio de recolección de basura $ </w:t>
      </w:r>
      <w:r>
        <w:rPr>
          <w:rFonts w:ascii="Arial" w:hAnsi="Arial" w:cs="Arial"/>
          <w:sz w:val="22"/>
          <w:szCs w:val="22"/>
        </w:rPr>
        <w:t>14.70</w:t>
      </w:r>
      <w:r w:rsidRPr="00407BC2">
        <w:rPr>
          <w:rFonts w:ascii="Arial" w:hAnsi="Arial" w:cs="Arial"/>
          <w:sz w:val="22"/>
          <w:szCs w:val="22"/>
        </w:rPr>
        <w:t xml:space="preserve"> mensual.</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b/>
          <w:sz w:val="22"/>
          <w:szCs w:val="22"/>
          <w:u w:val="single"/>
        </w:rPr>
      </w:pPr>
      <w:r w:rsidRPr="00407BC2">
        <w:rPr>
          <w:rFonts w:ascii="Arial" w:hAnsi="Arial" w:cs="Arial"/>
          <w:sz w:val="22"/>
          <w:szCs w:val="22"/>
        </w:rPr>
        <w:t>II.- Servicio de limpieza de lotes baldíos a solicitud del interesado o previa notificación de la Autoridad Municipal, según el equipo que se requiera para la limpia.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Limpieza Manual   de   $ 4.</w:t>
      </w:r>
      <w:r>
        <w:rPr>
          <w:rFonts w:ascii="Arial" w:hAnsi="Arial" w:cs="Arial"/>
          <w:sz w:val="22"/>
          <w:szCs w:val="22"/>
        </w:rPr>
        <w:t>7</w:t>
      </w:r>
      <w:r w:rsidRPr="00407BC2">
        <w:rPr>
          <w:rFonts w:ascii="Arial" w:hAnsi="Arial" w:cs="Arial"/>
          <w:sz w:val="22"/>
          <w:szCs w:val="22"/>
        </w:rPr>
        <w:t>0 a  $ 9.</w:t>
      </w:r>
      <w:r>
        <w:rPr>
          <w:rFonts w:ascii="Arial" w:hAnsi="Arial" w:cs="Arial"/>
          <w:sz w:val="22"/>
          <w:szCs w:val="22"/>
        </w:rPr>
        <w:t>4</w:t>
      </w:r>
      <w:r w:rsidRPr="00407BC2">
        <w:rPr>
          <w:rFonts w:ascii="Arial" w:hAnsi="Arial" w:cs="Arial"/>
          <w:sz w:val="22"/>
          <w:szCs w:val="22"/>
        </w:rPr>
        <w:t>0 por m2.</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2.- </w:t>
      </w:r>
      <w:proofErr w:type="spellStart"/>
      <w:r w:rsidRPr="00407BC2">
        <w:rPr>
          <w:rFonts w:ascii="Arial" w:hAnsi="Arial" w:cs="Arial"/>
          <w:sz w:val="22"/>
          <w:szCs w:val="22"/>
        </w:rPr>
        <w:t>Chapoleadora</w:t>
      </w:r>
      <w:proofErr w:type="spellEnd"/>
      <w:r w:rsidRPr="00407BC2">
        <w:rPr>
          <w:rFonts w:ascii="Arial" w:hAnsi="Arial" w:cs="Arial"/>
          <w:sz w:val="22"/>
          <w:szCs w:val="22"/>
        </w:rPr>
        <w:t xml:space="preserve">       de   $  8.</w:t>
      </w:r>
      <w:r>
        <w:rPr>
          <w:rFonts w:ascii="Arial" w:hAnsi="Arial" w:cs="Arial"/>
          <w:sz w:val="22"/>
          <w:szCs w:val="22"/>
        </w:rPr>
        <w:t>30</w:t>
      </w:r>
      <w:r w:rsidRPr="00407BC2">
        <w:rPr>
          <w:rFonts w:ascii="Arial" w:hAnsi="Arial" w:cs="Arial"/>
          <w:sz w:val="22"/>
          <w:szCs w:val="22"/>
        </w:rPr>
        <w:t xml:space="preserve"> a  $1</w:t>
      </w:r>
      <w:r>
        <w:rPr>
          <w:rFonts w:ascii="Arial" w:hAnsi="Arial" w:cs="Arial"/>
          <w:sz w:val="22"/>
          <w:szCs w:val="22"/>
        </w:rPr>
        <w:t>3.05</w:t>
      </w:r>
      <w:r w:rsidRPr="00407BC2">
        <w:rPr>
          <w:rFonts w:ascii="Arial" w:hAnsi="Arial" w:cs="Arial"/>
          <w:sz w:val="22"/>
          <w:szCs w:val="22"/>
        </w:rPr>
        <w:t xml:space="preserve"> por m2.</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lastRenderedPageBreak/>
        <w:t xml:space="preserve">3.- </w:t>
      </w:r>
      <w:proofErr w:type="spellStart"/>
      <w:r w:rsidRPr="00407BC2">
        <w:rPr>
          <w:rFonts w:ascii="Arial" w:hAnsi="Arial" w:cs="Arial"/>
          <w:sz w:val="22"/>
          <w:szCs w:val="22"/>
        </w:rPr>
        <w:t>Bulldozer</w:t>
      </w:r>
      <w:proofErr w:type="spellEnd"/>
      <w:r w:rsidRPr="00407BC2">
        <w:rPr>
          <w:rFonts w:ascii="Arial" w:hAnsi="Arial" w:cs="Arial"/>
          <w:sz w:val="22"/>
          <w:szCs w:val="22"/>
        </w:rPr>
        <w:t xml:space="preserve">               de   $13.</w:t>
      </w:r>
      <w:r>
        <w:rPr>
          <w:rFonts w:ascii="Arial" w:hAnsi="Arial" w:cs="Arial"/>
          <w:sz w:val="22"/>
          <w:szCs w:val="22"/>
        </w:rPr>
        <w:t>75</w:t>
      </w:r>
      <w:r w:rsidRPr="00407BC2">
        <w:rPr>
          <w:rFonts w:ascii="Arial" w:hAnsi="Arial" w:cs="Arial"/>
          <w:sz w:val="22"/>
          <w:szCs w:val="22"/>
        </w:rPr>
        <w:t xml:space="preserve"> a  $2</w:t>
      </w:r>
      <w:r>
        <w:rPr>
          <w:rFonts w:ascii="Arial" w:hAnsi="Arial" w:cs="Arial"/>
          <w:sz w:val="22"/>
          <w:szCs w:val="22"/>
        </w:rPr>
        <w:t>1.15</w:t>
      </w:r>
      <w:r w:rsidRPr="00407BC2">
        <w:rPr>
          <w:rFonts w:ascii="Arial" w:hAnsi="Arial" w:cs="Arial"/>
          <w:sz w:val="22"/>
          <w:szCs w:val="22"/>
        </w:rPr>
        <w:t xml:space="preserve"> porm2.</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III.- Para proveer de agua a circos, plazas de toros, espectáculos, hospitales, hoteles, restaurantes, y empresas la cuota será de $ </w:t>
      </w:r>
      <w:r>
        <w:rPr>
          <w:rFonts w:ascii="Arial" w:hAnsi="Arial" w:cs="Arial"/>
          <w:sz w:val="22"/>
          <w:szCs w:val="22"/>
        </w:rPr>
        <w:t>197.50</w:t>
      </w:r>
      <w:r w:rsidRPr="00407BC2">
        <w:rPr>
          <w:rFonts w:ascii="Arial" w:hAnsi="Arial" w:cs="Arial"/>
          <w:sz w:val="22"/>
          <w:szCs w:val="22"/>
        </w:rPr>
        <w:t>.</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IV.- Para llenado de albercas privadas la cuota será de $ </w:t>
      </w:r>
      <w:r>
        <w:rPr>
          <w:rFonts w:ascii="Arial" w:hAnsi="Arial" w:cs="Arial"/>
          <w:sz w:val="22"/>
          <w:szCs w:val="22"/>
        </w:rPr>
        <w:t>273.50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 La periodicidad y forma en que deba prestarse el servicio de recolección de basura en los casos de usuarios que soliciten servicios especiales mediante contrato $ 4</w:t>
      </w:r>
      <w:r>
        <w:rPr>
          <w:rFonts w:ascii="Arial" w:hAnsi="Arial" w:cs="Arial"/>
          <w:sz w:val="22"/>
          <w:szCs w:val="22"/>
        </w:rPr>
        <w:t>5.10</w:t>
      </w:r>
      <w:r w:rsidRPr="00407BC2">
        <w:rPr>
          <w:rFonts w:ascii="Arial" w:hAnsi="Arial" w:cs="Arial"/>
          <w:sz w:val="22"/>
          <w:szCs w:val="22"/>
        </w:rPr>
        <w:t xml:space="preserve"> mensual.</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SEGURIDAD PÚBLICA</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ARTÍCULO 18.-</w:t>
      </w:r>
      <w:r w:rsidRPr="00407BC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07BC2">
        <w:rPr>
          <w:rFonts w:ascii="Arial" w:hAnsi="Arial" w:cs="Arial"/>
          <w:sz w:val="22"/>
          <w:szCs w:val="22"/>
        </w:rPr>
        <w:t>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este derecho se efectuará en la Tesorería Municipal conforme a la siguiente tarifa:</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Seguridad a comercios $ 3</w:t>
      </w:r>
      <w:r>
        <w:rPr>
          <w:rFonts w:ascii="Arial" w:hAnsi="Arial" w:cs="Arial"/>
          <w:sz w:val="22"/>
          <w:szCs w:val="22"/>
        </w:rPr>
        <w:t>92</w:t>
      </w:r>
      <w:r w:rsidRPr="00407BC2">
        <w:rPr>
          <w:rFonts w:ascii="Arial" w:hAnsi="Arial" w:cs="Arial"/>
          <w:sz w:val="22"/>
          <w:szCs w:val="22"/>
        </w:rPr>
        <w:t>.00 por elemento.</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 Seguridad para fiestas $ </w:t>
      </w:r>
      <w:r>
        <w:rPr>
          <w:rFonts w:ascii="Arial" w:hAnsi="Arial" w:cs="Arial"/>
          <w:sz w:val="22"/>
          <w:szCs w:val="22"/>
        </w:rPr>
        <w:t>412.00</w:t>
      </w:r>
      <w:r w:rsidRPr="00407BC2">
        <w:rPr>
          <w:rFonts w:ascii="Arial" w:hAnsi="Arial" w:cs="Arial"/>
          <w:sz w:val="22"/>
          <w:szCs w:val="22"/>
        </w:rPr>
        <w:t xml:space="preserve"> por elementos, por evento.</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III.- Seguridad para eventos públicos $ </w:t>
      </w:r>
      <w:r>
        <w:rPr>
          <w:rFonts w:ascii="Arial" w:hAnsi="Arial" w:cs="Arial"/>
          <w:sz w:val="22"/>
          <w:szCs w:val="22"/>
        </w:rPr>
        <w:t xml:space="preserve">412.00  </w:t>
      </w:r>
      <w:r w:rsidRPr="00407BC2">
        <w:rPr>
          <w:rFonts w:ascii="Arial" w:hAnsi="Arial" w:cs="Arial"/>
          <w:sz w:val="22"/>
          <w:szCs w:val="22"/>
        </w:rPr>
        <w:t xml:space="preserve"> por elemento.</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EN PANTEONES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19.-</w:t>
      </w:r>
      <w:r w:rsidRPr="00407BC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435AD6" w:rsidRPr="00407BC2" w:rsidRDefault="00435AD6" w:rsidP="00435AD6">
      <w:pPr>
        <w:ind w:right="50"/>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este derecho se causará conforme a los conceptos y tarifas siguientes: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Por servicios de vigilancia y reglamentación:</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Las autorizaciones de traslado de cadáveres fuera del Municipio o del Estado $1</w:t>
      </w:r>
      <w:r>
        <w:rPr>
          <w:rFonts w:ascii="Arial" w:hAnsi="Arial" w:cs="Arial"/>
          <w:sz w:val="22"/>
          <w:szCs w:val="22"/>
        </w:rPr>
        <w:t>71.00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2.- Las autorizaciones de traslado de cadáveres o restos a cementerios del Municipio $1</w:t>
      </w:r>
      <w:r>
        <w:rPr>
          <w:rFonts w:ascii="Arial" w:hAnsi="Arial" w:cs="Arial"/>
          <w:sz w:val="22"/>
          <w:szCs w:val="22"/>
        </w:rPr>
        <w:t>71.00</w:t>
      </w:r>
      <w:r w:rsidRPr="00407BC2">
        <w:rPr>
          <w:rFonts w:ascii="Arial" w:hAnsi="Arial" w:cs="Arial"/>
          <w:sz w:val="22"/>
          <w:szCs w:val="22"/>
        </w:rPr>
        <w:t>.</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3.- Los derechos de internación de cadáveres al Municipio $1</w:t>
      </w:r>
      <w:r>
        <w:rPr>
          <w:rFonts w:ascii="Arial" w:hAnsi="Arial" w:cs="Arial"/>
          <w:sz w:val="22"/>
          <w:szCs w:val="22"/>
        </w:rPr>
        <w:t xml:space="preserve">87.00                                                                                                                                                   </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4.- Las autorizaciones de construcción de monumentos $ </w:t>
      </w:r>
      <w:r>
        <w:rPr>
          <w:rFonts w:ascii="Arial" w:hAnsi="Arial" w:cs="Arial"/>
          <w:sz w:val="22"/>
          <w:szCs w:val="22"/>
        </w:rPr>
        <w:t>104.00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 Por servicios de administración de panteones: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1.-Servicios de inhumación $ </w:t>
      </w:r>
      <w:r>
        <w:rPr>
          <w:rFonts w:ascii="Arial" w:hAnsi="Arial" w:cs="Arial"/>
          <w:sz w:val="22"/>
          <w:szCs w:val="22"/>
        </w:rPr>
        <w:t>620.00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2.-Servicios de exhumación  $ </w:t>
      </w:r>
      <w:r>
        <w:rPr>
          <w:rFonts w:ascii="Arial" w:hAnsi="Arial" w:cs="Arial"/>
          <w:sz w:val="22"/>
          <w:szCs w:val="22"/>
        </w:rPr>
        <w:t>590.00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lastRenderedPageBreak/>
        <w:t xml:space="preserve">3.-Servicios de </w:t>
      </w:r>
      <w:proofErr w:type="spellStart"/>
      <w:r w:rsidRPr="00407BC2">
        <w:rPr>
          <w:rFonts w:ascii="Arial" w:hAnsi="Arial" w:cs="Arial"/>
          <w:sz w:val="22"/>
          <w:szCs w:val="22"/>
        </w:rPr>
        <w:t>reinhumación</w:t>
      </w:r>
      <w:proofErr w:type="spellEnd"/>
      <w:r w:rsidRPr="00407BC2">
        <w:rPr>
          <w:rFonts w:ascii="Arial" w:hAnsi="Arial" w:cs="Arial"/>
          <w:sz w:val="22"/>
          <w:szCs w:val="22"/>
        </w:rPr>
        <w:t xml:space="preserve"> $ </w:t>
      </w:r>
      <w:r>
        <w:rPr>
          <w:rFonts w:ascii="Arial" w:hAnsi="Arial" w:cs="Arial"/>
          <w:sz w:val="22"/>
          <w:szCs w:val="22"/>
        </w:rPr>
        <w:t>620.00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4.- Construcción, reconstrucción o profundización de fosas $ </w:t>
      </w:r>
      <w:r>
        <w:rPr>
          <w:rFonts w:ascii="Arial" w:hAnsi="Arial" w:cs="Arial"/>
          <w:sz w:val="22"/>
          <w:szCs w:val="22"/>
        </w:rPr>
        <w:t>228.00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5.- Construcción o reparación de monumentos $ 10</w:t>
      </w:r>
      <w:r>
        <w:rPr>
          <w:rFonts w:ascii="Arial" w:hAnsi="Arial" w:cs="Arial"/>
          <w:sz w:val="22"/>
          <w:szCs w:val="22"/>
        </w:rPr>
        <w:t>4</w:t>
      </w:r>
      <w:r w:rsidRPr="00407BC2">
        <w:rPr>
          <w:rFonts w:ascii="Arial" w:hAnsi="Arial" w:cs="Arial"/>
          <w:sz w:val="22"/>
          <w:szCs w:val="22"/>
        </w:rPr>
        <w:t>.00.</w:t>
      </w:r>
    </w:p>
    <w:p w:rsidR="00435AD6" w:rsidRPr="00407BC2" w:rsidRDefault="00435AD6" w:rsidP="00435AD6">
      <w:pPr>
        <w:ind w:right="-94"/>
        <w:jc w:val="both"/>
        <w:rPr>
          <w:rFonts w:ascii="Arial" w:hAnsi="Arial" w:cs="Arial"/>
          <w:sz w:val="22"/>
          <w:szCs w:val="22"/>
        </w:rPr>
      </w:pPr>
      <w:r w:rsidRPr="00407BC2">
        <w:rPr>
          <w:rFonts w:ascii="Arial" w:hAnsi="Arial" w:cs="Arial"/>
          <w:sz w:val="22"/>
          <w:szCs w:val="22"/>
        </w:rPr>
        <w:t xml:space="preserve">6.-Certificaciones por expedición o reexpedición de antecedentes de título o de cambio de </w:t>
      </w:r>
      <w:r w:rsidR="001E05A1" w:rsidRPr="00407BC2">
        <w:rPr>
          <w:rFonts w:ascii="Arial" w:hAnsi="Arial" w:cs="Arial"/>
          <w:sz w:val="22"/>
          <w:szCs w:val="22"/>
        </w:rPr>
        <w:t>titular $</w:t>
      </w:r>
      <w:r>
        <w:rPr>
          <w:rFonts w:ascii="Arial" w:hAnsi="Arial" w:cs="Arial"/>
          <w:sz w:val="22"/>
          <w:szCs w:val="22"/>
          <w:lang w:val="es-419"/>
        </w:rPr>
        <w:t>12</w:t>
      </w:r>
      <w:r w:rsidRPr="00407BC2">
        <w:rPr>
          <w:rFonts w:ascii="Arial" w:hAnsi="Arial" w:cs="Arial"/>
          <w:sz w:val="22"/>
          <w:szCs w:val="22"/>
        </w:rPr>
        <w:t>6.50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7.- Encortinado de fosa, cierre de gavetas o nichos y ampliación de fosas $ 12</w:t>
      </w:r>
      <w:r>
        <w:rPr>
          <w:rFonts w:ascii="Arial" w:hAnsi="Arial" w:cs="Arial"/>
          <w:sz w:val="22"/>
          <w:szCs w:val="22"/>
        </w:rPr>
        <w:t>9</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8.- Por uso de fosa de uno a cinco años $ 9</w:t>
      </w:r>
      <w:r>
        <w:rPr>
          <w:rFonts w:ascii="Arial" w:hAnsi="Arial" w:cs="Arial"/>
          <w:sz w:val="22"/>
          <w:szCs w:val="22"/>
        </w:rPr>
        <w:t>60.00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9.- Por uso de fosa a perpetuidad   $</w:t>
      </w:r>
      <w:r>
        <w:rPr>
          <w:rFonts w:ascii="Arial" w:hAnsi="Arial" w:cs="Arial"/>
          <w:sz w:val="22"/>
          <w:szCs w:val="22"/>
        </w:rPr>
        <w:t>2.057.00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10.-Deposito de restos en nichos o gavetas $ </w:t>
      </w:r>
      <w:r>
        <w:rPr>
          <w:rFonts w:ascii="Arial" w:hAnsi="Arial" w:cs="Arial"/>
          <w:sz w:val="22"/>
          <w:szCs w:val="22"/>
        </w:rPr>
        <w:t>346.00</w:t>
      </w:r>
    </w:p>
    <w:p w:rsidR="00435AD6" w:rsidRPr="00407BC2" w:rsidRDefault="00435AD6" w:rsidP="00435AD6">
      <w:pPr>
        <w:ind w:right="50"/>
        <w:jc w:val="both"/>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TRÁNSITO</w:t>
      </w:r>
    </w:p>
    <w:p w:rsidR="00435AD6" w:rsidRPr="00407BC2" w:rsidRDefault="00435AD6" w:rsidP="00435AD6">
      <w:pPr>
        <w:ind w:right="50"/>
        <w:jc w:val="center"/>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20.-</w:t>
      </w:r>
      <w:r w:rsidRPr="00407BC2">
        <w:rPr>
          <w:rFonts w:ascii="Arial" w:hAnsi="Arial" w:cs="Arial"/>
          <w:bCs/>
          <w:sz w:val="22"/>
          <w:szCs w:val="22"/>
        </w:rPr>
        <w:t xml:space="preserve"> Son objeto de estos derechos, los servicios que presten las autoridades en materia de tránsito municipal por los siguientes conceptos:</w:t>
      </w:r>
    </w:p>
    <w:p w:rsidR="00435AD6" w:rsidRPr="00407BC2" w:rsidRDefault="00435AD6" w:rsidP="00435AD6">
      <w:pPr>
        <w:ind w:right="50"/>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Por permiso de ruta anual para servicio de pasajeros o carga de camiones en carreteras bajo control del Municipio y para servicios urbanos de sitio o ruleteros:</w:t>
      </w:r>
    </w:p>
    <w:p w:rsidR="00435AD6" w:rsidRPr="00407BC2" w:rsidRDefault="00435AD6" w:rsidP="00435AD6">
      <w:pPr>
        <w:ind w:right="50"/>
        <w:jc w:val="both"/>
        <w:rPr>
          <w:rFonts w:ascii="Arial" w:hAnsi="Arial" w:cs="Arial"/>
          <w:sz w:val="22"/>
          <w:szCs w:val="22"/>
        </w:rPr>
      </w:pPr>
    </w:p>
    <w:p w:rsidR="00435AD6" w:rsidRPr="00407BC2" w:rsidRDefault="00435AD6" w:rsidP="00435AD6">
      <w:pPr>
        <w:tabs>
          <w:tab w:val="left" w:pos="3119"/>
        </w:tabs>
        <w:ind w:right="50"/>
        <w:jc w:val="both"/>
        <w:rPr>
          <w:rFonts w:ascii="Arial" w:hAnsi="Arial" w:cs="Arial"/>
          <w:sz w:val="22"/>
          <w:szCs w:val="22"/>
        </w:rPr>
      </w:pPr>
      <w:r w:rsidRPr="00407BC2">
        <w:rPr>
          <w:rFonts w:ascii="Arial" w:hAnsi="Arial" w:cs="Arial"/>
          <w:sz w:val="22"/>
          <w:szCs w:val="22"/>
        </w:rPr>
        <w:t xml:space="preserve">1.- Pasajeros                    </w:t>
      </w:r>
      <w:r>
        <w:rPr>
          <w:rFonts w:ascii="Arial" w:hAnsi="Arial" w:cs="Arial"/>
          <w:sz w:val="22"/>
          <w:szCs w:val="22"/>
          <w:lang w:val="es-419"/>
        </w:rPr>
        <w:t xml:space="preserve"> </w:t>
      </w:r>
      <w:r w:rsidRPr="00407BC2">
        <w:rPr>
          <w:rFonts w:ascii="Arial" w:hAnsi="Arial" w:cs="Arial"/>
          <w:sz w:val="22"/>
          <w:szCs w:val="22"/>
        </w:rPr>
        <w:t xml:space="preserve">$ </w:t>
      </w:r>
      <w:r>
        <w:rPr>
          <w:rFonts w:ascii="Arial" w:hAnsi="Arial" w:cs="Arial"/>
          <w:sz w:val="22"/>
          <w:szCs w:val="22"/>
        </w:rPr>
        <w:t>408.00</w:t>
      </w:r>
    </w:p>
    <w:p w:rsidR="00435AD6" w:rsidRPr="00407BC2" w:rsidRDefault="00435AD6" w:rsidP="00435AD6">
      <w:pPr>
        <w:tabs>
          <w:tab w:val="left" w:pos="2619"/>
        </w:tabs>
        <w:ind w:right="50"/>
        <w:jc w:val="both"/>
        <w:rPr>
          <w:rFonts w:ascii="Arial" w:hAnsi="Arial" w:cs="Arial"/>
          <w:sz w:val="22"/>
          <w:szCs w:val="22"/>
        </w:rPr>
      </w:pPr>
      <w:r w:rsidRPr="00407BC2">
        <w:rPr>
          <w:rFonts w:ascii="Arial" w:hAnsi="Arial" w:cs="Arial"/>
          <w:sz w:val="22"/>
          <w:szCs w:val="22"/>
        </w:rPr>
        <w:t xml:space="preserve">2.- Carga </w:t>
      </w:r>
      <w:r w:rsidRPr="00407BC2">
        <w:rPr>
          <w:rFonts w:ascii="Arial" w:hAnsi="Arial" w:cs="Arial"/>
          <w:sz w:val="22"/>
          <w:szCs w:val="22"/>
        </w:rPr>
        <w:tab/>
        <w:t xml:space="preserve">$ </w:t>
      </w:r>
      <w:r>
        <w:rPr>
          <w:rFonts w:ascii="Arial" w:hAnsi="Arial" w:cs="Arial"/>
          <w:sz w:val="22"/>
          <w:szCs w:val="22"/>
        </w:rPr>
        <w:t>348.00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3.- Sitio o Ruleteros </w:t>
      </w:r>
      <w:r w:rsidRPr="00407BC2">
        <w:rPr>
          <w:rFonts w:ascii="Arial" w:hAnsi="Arial" w:cs="Arial"/>
          <w:sz w:val="22"/>
          <w:szCs w:val="22"/>
        </w:rPr>
        <w:tab/>
        <w:t xml:space="preserve">        $ </w:t>
      </w:r>
      <w:r>
        <w:rPr>
          <w:rFonts w:ascii="Arial" w:hAnsi="Arial" w:cs="Arial"/>
          <w:sz w:val="22"/>
          <w:szCs w:val="22"/>
        </w:rPr>
        <w:t>328.00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 Bajas y altas de vehículos y servicio público $8</w:t>
      </w:r>
      <w:r>
        <w:rPr>
          <w:rFonts w:ascii="Arial" w:hAnsi="Arial" w:cs="Arial"/>
          <w:sz w:val="22"/>
          <w:szCs w:val="22"/>
        </w:rPr>
        <w:t>6</w:t>
      </w:r>
      <w:r w:rsidRPr="00407BC2">
        <w:rPr>
          <w:rFonts w:ascii="Arial" w:hAnsi="Arial" w:cs="Arial"/>
          <w:sz w:val="22"/>
          <w:szCs w:val="22"/>
        </w:rPr>
        <w:t>.50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lang w:val="es-419"/>
        </w:rPr>
      </w:pPr>
      <w:r w:rsidRPr="00726AEA">
        <w:rPr>
          <w:rFonts w:ascii="Arial" w:hAnsi="Arial" w:cs="Arial"/>
          <w:sz w:val="22"/>
          <w:szCs w:val="22"/>
        </w:rPr>
        <w:t xml:space="preserve">III.- Permiso de aprendizaje para manejar $ </w:t>
      </w:r>
      <w:r>
        <w:rPr>
          <w:rFonts w:ascii="Arial" w:hAnsi="Arial" w:cs="Arial"/>
          <w:sz w:val="22"/>
          <w:szCs w:val="22"/>
        </w:rPr>
        <w:t>71</w:t>
      </w:r>
      <w:r w:rsidRPr="00726AEA">
        <w:rPr>
          <w:rFonts w:ascii="Arial" w:hAnsi="Arial" w:cs="Arial"/>
          <w:sz w:val="22"/>
          <w:szCs w:val="22"/>
        </w:rPr>
        <w:t>.0</w:t>
      </w:r>
      <w:r w:rsidRPr="00726AEA">
        <w:rPr>
          <w:rFonts w:ascii="Arial" w:hAnsi="Arial" w:cs="Arial"/>
          <w:sz w:val="22"/>
          <w:szCs w:val="22"/>
          <w:lang w:val="es-419"/>
        </w:rPr>
        <w:t>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IV.- Cambio de derecho o concesiones de vehículo de servicio público municipal $ 1</w:t>
      </w:r>
      <w:r>
        <w:rPr>
          <w:rFonts w:ascii="Arial" w:hAnsi="Arial" w:cs="Arial"/>
          <w:sz w:val="22"/>
          <w:szCs w:val="22"/>
        </w:rPr>
        <w:t>11</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 Por examen médico a conductores de vehículos $ 1</w:t>
      </w:r>
      <w:r>
        <w:rPr>
          <w:rFonts w:ascii="Arial" w:hAnsi="Arial" w:cs="Arial"/>
          <w:sz w:val="22"/>
          <w:szCs w:val="22"/>
        </w:rPr>
        <w:t>61</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 Por expedición de licencias para ocupación de la vía pública por vehículos de alquiler que tengan un sitio especialmente designado para estacionarse $ 7</w:t>
      </w:r>
      <w:r>
        <w:rPr>
          <w:rFonts w:ascii="Arial" w:hAnsi="Arial" w:cs="Arial"/>
          <w:sz w:val="22"/>
          <w:szCs w:val="22"/>
        </w:rPr>
        <w:t>33</w:t>
      </w:r>
      <w:r w:rsidRPr="00407BC2">
        <w:rPr>
          <w:rFonts w:ascii="Arial" w:hAnsi="Arial" w:cs="Arial"/>
          <w:sz w:val="22"/>
          <w:szCs w:val="22"/>
        </w:rPr>
        <w:t>.00 anual.</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VII.- Por expedición de licencias para estacionamiento exclusivo para carga y descarga $ 3</w:t>
      </w:r>
      <w:r>
        <w:rPr>
          <w:rFonts w:ascii="Arial" w:hAnsi="Arial" w:cs="Arial"/>
          <w:sz w:val="22"/>
          <w:szCs w:val="22"/>
        </w:rPr>
        <w:t>68</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Default="00435AD6" w:rsidP="00435AD6">
      <w:pPr>
        <w:tabs>
          <w:tab w:val="left" w:pos="1425"/>
        </w:tabs>
        <w:jc w:val="both"/>
        <w:rPr>
          <w:rFonts w:ascii="Arial" w:hAnsi="Arial" w:cs="Arial"/>
          <w:sz w:val="22"/>
          <w:szCs w:val="22"/>
        </w:rPr>
      </w:pPr>
      <w:r w:rsidRPr="00407BC2">
        <w:rPr>
          <w:rFonts w:ascii="Arial" w:hAnsi="Arial" w:cs="Arial"/>
          <w:sz w:val="22"/>
          <w:szCs w:val="22"/>
        </w:rPr>
        <w:t>VIII.- Por revisión mecánica y verificación vehicular $ 10</w:t>
      </w:r>
      <w:r>
        <w:rPr>
          <w:rFonts w:ascii="Arial" w:hAnsi="Arial" w:cs="Arial"/>
          <w:sz w:val="22"/>
          <w:szCs w:val="22"/>
        </w:rPr>
        <w:t>6</w:t>
      </w:r>
      <w:r w:rsidRPr="00407BC2">
        <w:rPr>
          <w:rFonts w:ascii="Arial" w:hAnsi="Arial" w:cs="Arial"/>
          <w:sz w:val="22"/>
          <w:szCs w:val="22"/>
        </w:rPr>
        <w:t>.00.</w:t>
      </w:r>
    </w:p>
    <w:p w:rsidR="00435AD6" w:rsidRPr="00407BC2" w:rsidRDefault="00435AD6" w:rsidP="00435AD6">
      <w:pPr>
        <w:tabs>
          <w:tab w:val="left" w:pos="1425"/>
        </w:tabs>
        <w:jc w:val="both"/>
        <w:rPr>
          <w:rFonts w:ascii="Arial" w:hAnsi="Arial" w:cs="Arial"/>
          <w:sz w:val="22"/>
          <w:szCs w:val="22"/>
        </w:rPr>
      </w:pPr>
    </w:p>
    <w:p w:rsidR="00435AD6" w:rsidRDefault="00435AD6" w:rsidP="00435AD6">
      <w:pPr>
        <w:tabs>
          <w:tab w:val="left" w:pos="603"/>
          <w:tab w:val="left" w:pos="1139"/>
        </w:tabs>
        <w:jc w:val="both"/>
        <w:rPr>
          <w:rFonts w:ascii="Arial" w:hAnsi="Arial" w:cs="Arial"/>
          <w:sz w:val="22"/>
          <w:szCs w:val="22"/>
        </w:rPr>
      </w:pPr>
      <w:r w:rsidRPr="00407BC2">
        <w:rPr>
          <w:rFonts w:ascii="Arial" w:hAnsi="Arial"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w:t>
      </w:r>
      <w:r>
        <w:rPr>
          <w:rFonts w:ascii="Arial" w:hAnsi="Arial" w:cs="Arial"/>
          <w:sz w:val="22"/>
          <w:szCs w:val="22"/>
        </w:rPr>
        <w:t xml:space="preserve"> </w:t>
      </w:r>
      <w:r w:rsidRPr="00407BC2">
        <w:rPr>
          <w:rFonts w:ascii="Arial" w:hAnsi="Arial" w:cs="Arial"/>
          <w:sz w:val="22"/>
          <w:szCs w:val="22"/>
        </w:rPr>
        <w:t>demuestre que se cuenta con los recursos técnicos y humanos establecidos en la Ley del Equilibrio Ecológico y la Protección al Ambiente del Estado de Coahuila de Zaragoza.</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IX.- Por licencia anual para estacionamiento exclusivo $ 1</w:t>
      </w:r>
      <w:r>
        <w:rPr>
          <w:rFonts w:ascii="Arial" w:hAnsi="Arial" w:cs="Arial"/>
          <w:sz w:val="22"/>
          <w:szCs w:val="22"/>
        </w:rPr>
        <w:t>71</w:t>
      </w:r>
      <w:r w:rsidRPr="00407BC2">
        <w:rPr>
          <w:rFonts w:ascii="Arial" w:hAnsi="Arial" w:cs="Arial"/>
          <w:sz w:val="22"/>
          <w:szCs w:val="22"/>
        </w:rPr>
        <w:t>.00.</w:t>
      </w:r>
    </w:p>
    <w:p w:rsidR="00435AD6" w:rsidRPr="00407BC2" w:rsidRDefault="00435AD6" w:rsidP="00435AD6">
      <w:pPr>
        <w:tabs>
          <w:tab w:val="left" w:pos="1276"/>
        </w:tabs>
        <w:jc w:val="both"/>
        <w:rPr>
          <w:rFonts w:ascii="Arial" w:hAnsi="Arial" w:cs="Arial"/>
          <w:sz w:val="22"/>
          <w:szCs w:val="22"/>
        </w:rPr>
      </w:pP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X.- Por expedición de constancias similares $ 7</w:t>
      </w:r>
      <w:r>
        <w:rPr>
          <w:rFonts w:ascii="Arial" w:hAnsi="Arial" w:cs="Arial"/>
          <w:sz w:val="22"/>
          <w:szCs w:val="22"/>
        </w:rPr>
        <w:t>8</w:t>
      </w:r>
      <w:r w:rsidRPr="00407BC2">
        <w:rPr>
          <w:rFonts w:ascii="Arial" w:hAnsi="Arial" w:cs="Arial"/>
          <w:sz w:val="22"/>
          <w:szCs w:val="22"/>
        </w:rPr>
        <w:t>.00</w:t>
      </w:r>
    </w:p>
    <w:p w:rsidR="00435AD6" w:rsidRPr="00407BC2" w:rsidRDefault="00435AD6" w:rsidP="00435AD6">
      <w:pPr>
        <w:tabs>
          <w:tab w:val="left" w:pos="1276"/>
        </w:tabs>
        <w:jc w:val="both"/>
        <w:rPr>
          <w:rFonts w:ascii="Arial" w:hAnsi="Arial" w:cs="Arial"/>
          <w:sz w:val="22"/>
          <w:szCs w:val="22"/>
        </w:rPr>
      </w:pP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XI.- Por concesión para servicio de:</w:t>
      </w:r>
    </w:p>
    <w:p w:rsidR="00435AD6" w:rsidRPr="00407BC2" w:rsidRDefault="00435AD6" w:rsidP="00435AD6">
      <w:pPr>
        <w:tabs>
          <w:tab w:val="left" w:pos="127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1.-Camión materialista y de carga        $ 4,</w:t>
      </w:r>
      <w:r>
        <w:rPr>
          <w:rFonts w:ascii="Arial" w:hAnsi="Arial" w:cs="Arial"/>
          <w:sz w:val="22"/>
          <w:szCs w:val="22"/>
        </w:rPr>
        <w:t xml:space="preserve"> 400.00</w:t>
      </w:r>
    </w:p>
    <w:p w:rsidR="00435AD6" w:rsidRPr="00407BC2" w:rsidRDefault="00435AD6" w:rsidP="00435AD6">
      <w:pPr>
        <w:jc w:val="both"/>
        <w:rPr>
          <w:rFonts w:ascii="Arial" w:hAnsi="Arial" w:cs="Arial"/>
          <w:sz w:val="22"/>
          <w:szCs w:val="22"/>
        </w:rPr>
      </w:pPr>
      <w:r w:rsidRPr="00407BC2">
        <w:rPr>
          <w:rFonts w:ascii="Arial" w:hAnsi="Arial" w:cs="Arial"/>
          <w:sz w:val="22"/>
          <w:szCs w:val="22"/>
        </w:rPr>
        <w:t>2.-Servicio de pasajeros</w:t>
      </w:r>
    </w:p>
    <w:p w:rsidR="00435AD6" w:rsidRPr="00407BC2" w:rsidRDefault="00435AD6" w:rsidP="00435AD6">
      <w:pPr>
        <w:numPr>
          <w:ilvl w:val="0"/>
          <w:numId w:val="8"/>
        </w:numPr>
        <w:tabs>
          <w:tab w:val="left" w:pos="1276"/>
        </w:tabs>
        <w:jc w:val="both"/>
        <w:rPr>
          <w:rFonts w:ascii="Arial" w:hAnsi="Arial" w:cs="Arial"/>
          <w:sz w:val="22"/>
          <w:szCs w:val="22"/>
        </w:rPr>
      </w:pPr>
      <w:r w:rsidRPr="00407BC2">
        <w:rPr>
          <w:rFonts w:ascii="Arial" w:hAnsi="Arial" w:cs="Arial"/>
          <w:sz w:val="22"/>
          <w:szCs w:val="22"/>
        </w:rPr>
        <w:t>Intermunicipal                 $ 8,</w:t>
      </w:r>
      <w:r>
        <w:rPr>
          <w:rFonts w:ascii="Arial" w:hAnsi="Arial" w:cs="Arial"/>
          <w:sz w:val="22"/>
          <w:szCs w:val="22"/>
        </w:rPr>
        <w:t xml:space="preserve"> 822.00</w:t>
      </w:r>
    </w:p>
    <w:p w:rsidR="00435AD6" w:rsidRPr="00407BC2" w:rsidRDefault="00435AD6" w:rsidP="00435AD6">
      <w:pPr>
        <w:numPr>
          <w:ilvl w:val="0"/>
          <w:numId w:val="8"/>
        </w:numPr>
        <w:tabs>
          <w:tab w:val="left" w:pos="1276"/>
        </w:tabs>
        <w:jc w:val="both"/>
        <w:rPr>
          <w:rFonts w:ascii="Arial" w:hAnsi="Arial" w:cs="Arial"/>
          <w:sz w:val="22"/>
          <w:szCs w:val="22"/>
        </w:rPr>
      </w:pPr>
      <w:r w:rsidRPr="00407BC2">
        <w:rPr>
          <w:rFonts w:ascii="Arial" w:hAnsi="Arial" w:cs="Arial"/>
          <w:sz w:val="22"/>
          <w:szCs w:val="22"/>
        </w:rPr>
        <w:t xml:space="preserve">Municipal                        </w:t>
      </w:r>
      <w:r>
        <w:rPr>
          <w:rFonts w:ascii="Arial" w:hAnsi="Arial" w:cs="Arial"/>
          <w:sz w:val="22"/>
          <w:szCs w:val="22"/>
          <w:lang w:val="es-419"/>
        </w:rPr>
        <w:t xml:space="preserve">$ </w:t>
      </w:r>
      <w:r w:rsidRPr="00407BC2">
        <w:rPr>
          <w:rFonts w:ascii="Arial" w:hAnsi="Arial" w:cs="Arial"/>
          <w:sz w:val="22"/>
          <w:szCs w:val="22"/>
        </w:rPr>
        <w:t>8,</w:t>
      </w:r>
      <w:r>
        <w:rPr>
          <w:rFonts w:ascii="Arial" w:hAnsi="Arial" w:cs="Arial"/>
          <w:sz w:val="22"/>
          <w:szCs w:val="22"/>
        </w:rPr>
        <w:t xml:space="preserve"> 822.00</w:t>
      </w:r>
    </w:p>
    <w:p w:rsidR="00435AD6" w:rsidRPr="00407BC2" w:rsidRDefault="00435AD6" w:rsidP="00435AD6">
      <w:pPr>
        <w:numPr>
          <w:ilvl w:val="0"/>
          <w:numId w:val="8"/>
        </w:numPr>
        <w:tabs>
          <w:tab w:val="left" w:pos="1276"/>
        </w:tabs>
        <w:jc w:val="both"/>
        <w:rPr>
          <w:rFonts w:ascii="Arial" w:hAnsi="Arial" w:cs="Arial"/>
          <w:sz w:val="22"/>
          <w:szCs w:val="22"/>
        </w:rPr>
      </w:pPr>
      <w:r w:rsidRPr="00407BC2">
        <w:rPr>
          <w:rFonts w:ascii="Arial" w:hAnsi="Arial" w:cs="Arial"/>
          <w:sz w:val="22"/>
          <w:szCs w:val="22"/>
        </w:rPr>
        <w:t xml:space="preserve">Escolar                           </w:t>
      </w:r>
      <w:r>
        <w:rPr>
          <w:rFonts w:ascii="Arial" w:hAnsi="Arial" w:cs="Arial"/>
          <w:sz w:val="22"/>
          <w:szCs w:val="22"/>
          <w:lang w:val="es-419"/>
        </w:rPr>
        <w:t>$ 8</w:t>
      </w:r>
      <w:r w:rsidRPr="00407BC2">
        <w:rPr>
          <w:rFonts w:ascii="Arial" w:hAnsi="Arial" w:cs="Arial"/>
          <w:sz w:val="22"/>
          <w:szCs w:val="22"/>
        </w:rPr>
        <w:t>,</w:t>
      </w:r>
      <w:r>
        <w:rPr>
          <w:rFonts w:ascii="Arial" w:hAnsi="Arial" w:cs="Arial"/>
          <w:sz w:val="22"/>
          <w:szCs w:val="22"/>
        </w:rPr>
        <w:t xml:space="preserve"> 822.00</w:t>
      </w: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3.-Servicio de sitio o ruleteros             $</w:t>
      </w:r>
      <w:r>
        <w:rPr>
          <w:rFonts w:ascii="Arial" w:hAnsi="Arial" w:cs="Arial"/>
          <w:sz w:val="22"/>
          <w:szCs w:val="22"/>
          <w:lang w:val="es-419"/>
        </w:rPr>
        <w:t xml:space="preserve"> 52,226.00</w:t>
      </w: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 xml:space="preserve">4.-Por prorroga de concesión de sitio o ruletero hasta por 30 años como lo establece la Ley de Transporte y Movilidad Sustentable del Estado de Coahuila de Zaragoza, la cantidad de $ </w:t>
      </w:r>
      <w:r>
        <w:rPr>
          <w:rFonts w:ascii="Arial" w:hAnsi="Arial" w:cs="Arial"/>
          <w:sz w:val="22"/>
          <w:szCs w:val="22"/>
        </w:rPr>
        <w:t>34,172.00</w:t>
      </w:r>
    </w:p>
    <w:p w:rsidR="00435AD6" w:rsidRPr="00407BC2" w:rsidRDefault="00435AD6" w:rsidP="00435AD6">
      <w:pPr>
        <w:tabs>
          <w:tab w:val="left" w:pos="1276"/>
        </w:tabs>
        <w:jc w:val="both"/>
        <w:rPr>
          <w:rFonts w:ascii="Arial" w:hAnsi="Arial" w:cs="Arial"/>
          <w:sz w:val="22"/>
          <w:szCs w:val="22"/>
          <w:highlight w:val="green"/>
        </w:rPr>
      </w:pPr>
    </w:p>
    <w:p w:rsidR="00435AD6" w:rsidRPr="0074255E" w:rsidRDefault="00435AD6" w:rsidP="00435AD6">
      <w:pPr>
        <w:jc w:val="both"/>
        <w:rPr>
          <w:rFonts w:ascii="Arial" w:hAnsi="Arial" w:cs="Arial"/>
          <w:color w:val="000000"/>
          <w:sz w:val="22"/>
          <w:szCs w:val="22"/>
        </w:rPr>
      </w:pPr>
      <w:r w:rsidRPr="00407BC2">
        <w:rPr>
          <w:rFonts w:ascii="Arial" w:hAnsi="Arial" w:cs="Arial"/>
          <w:color w:val="000000"/>
          <w:sz w:val="22"/>
          <w:szCs w:val="22"/>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r>
        <w:rPr>
          <w:rFonts w:ascii="Arial" w:hAnsi="Arial" w:cs="Arial"/>
          <w:color w:val="000000"/>
          <w:sz w:val="22"/>
          <w:szCs w:val="22"/>
          <w:lang w:val="es-ES_tradnl"/>
        </w:rPr>
        <w:t>.</w:t>
      </w:r>
    </w:p>
    <w:p w:rsidR="001E05A1" w:rsidRDefault="001E05A1" w:rsidP="00435AD6">
      <w:pPr>
        <w:tabs>
          <w:tab w:val="left" w:pos="0"/>
        </w:tabs>
        <w:jc w:val="center"/>
        <w:rPr>
          <w:rFonts w:ascii="Arial" w:hAnsi="Arial" w:cs="Arial"/>
          <w:b/>
          <w:bCs/>
          <w:sz w:val="22"/>
          <w:szCs w:val="22"/>
        </w:rPr>
      </w:pPr>
    </w:p>
    <w:p w:rsidR="00435AD6" w:rsidRPr="00407BC2" w:rsidRDefault="00435AD6" w:rsidP="00435AD6">
      <w:pPr>
        <w:tabs>
          <w:tab w:val="left" w:pos="0"/>
        </w:tabs>
        <w:jc w:val="center"/>
        <w:rPr>
          <w:rFonts w:ascii="Arial" w:hAnsi="Arial" w:cs="Arial"/>
          <w:b/>
          <w:bCs/>
          <w:sz w:val="22"/>
          <w:szCs w:val="22"/>
        </w:rPr>
      </w:pPr>
      <w:r w:rsidRPr="00407BC2">
        <w:rPr>
          <w:rFonts w:ascii="Arial" w:hAnsi="Arial" w:cs="Arial"/>
          <w:b/>
          <w:bCs/>
          <w:sz w:val="22"/>
          <w:szCs w:val="22"/>
        </w:rPr>
        <w:t>SECCIÓN IX</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PREVISIÓN SOCIAL</w:t>
      </w:r>
    </w:p>
    <w:p w:rsidR="00435AD6" w:rsidRPr="00407BC2" w:rsidRDefault="00435AD6" w:rsidP="00435AD6">
      <w:pPr>
        <w:ind w:right="50"/>
        <w:jc w:val="both"/>
        <w:rPr>
          <w:rFonts w:ascii="Arial" w:hAnsi="Arial" w:cs="Arial"/>
          <w:bCs/>
          <w:sz w:val="22"/>
          <w:szCs w:val="22"/>
        </w:rPr>
      </w:pPr>
    </w:p>
    <w:p w:rsidR="00435AD6" w:rsidRDefault="00435AD6" w:rsidP="00435AD6">
      <w:pPr>
        <w:tabs>
          <w:tab w:val="left" w:pos="603"/>
          <w:tab w:val="left" w:pos="1139"/>
        </w:tabs>
        <w:ind w:right="-70"/>
        <w:jc w:val="both"/>
        <w:rPr>
          <w:rFonts w:ascii="Arial" w:hAnsi="Arial" w:cs="Arial"/>
          <w:bCs/>
          <w:sz w:val="22"/>
          <w:szCs w:val="22"/>
        </w:rPr>
      </w:pPr>
      <w:r w:rsidRPr="00407BC2">
        <w:rPr>
          <w:rFonts w:ascii="Arial" w:hAnsi="Arial" w:cs="Arial"/>
          <w:b/>
          <w:sz w:val="22"/>
          <w:szCs w:val="22"/>
        </w:rPr>
        <w:t>ARTÍCULO 21.-</w:t>
      </w:r>
      <w:r w:rsidRPr="00407BC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Pr>
          <w:rFonts w:ascii="Arial" w:hAnsi="Arial" w:cs="Arial"/>
          <w:bCs/>
          <w:sz w:val="22"/>
          <w:szCs w:val="22"/>
        </w:rPr>
        <w:t>.</w:t>
      </w:r>
    </w:p>
    <w:p w:rsidR="00435AD6" w:rsidRDefault="00435AD6" w:rsidP="00435AD6">
      <w:pPr>
        <w:tabs>
          <w:tab w:val="left" w:pos="603"/>
          <w:tab w:val="left" w:pos="1139"/>
        </w:tabs>
        <w:jc w:val="both"/>
        <w:rPr>
          <w:rFonts w:ascii="Arial" w:hAnsi="Arial" w:cs="Arial"/>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Las cuotas correspondientes a los servicios proporcionados por el departamento de previsión social serán las siguientes.</w:t>
      </w:r>
    </w:p>
    <w:p w:rsidR="00435AD6"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   Examen semanal médico       </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 xml:space="preserve">$ </w:t>
      </w:r>
      <w:r>
        <w:rPr>
          <w:rFonts w:ascii="Arial" w:hAnsi="Arial" w:cs="Arial"/>
          <w:sz w:val="22"/>
          <w:szCs w:val="22"/>
        </w:rPr>
        <w:t>163.00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  Análisis general, según el caso hasta</w:t>
      </w:r>
      <w:r w:rsidRPr="00407BC2">
        <w:rPr>
          <w:rFonts w:ascii="Arial" w:hAnsi="Arial" w:cs="Arial"/>
          <w:sz w:val="22"/>
          <w:szCs w:val="22"/>
        </w:rPr>
        <w:tab/>
      </w:r>
      <w:r w:rsidRPr="00407BC2">
        <w:rPr>
          <w:rFonts w:ascii="Arial" w:hAnsi="Arial" w:cs="Arial"/>
          <w:sz w:val="22"/>
          <w:szCs w:val="22"/>
        </w:rPr>
        <w:tab/>
        <w:t xml:space="preserve">$ </w:t>
      </w:r>
      <w:r>
        <w:rPr>
          <w:rFonts w:ascii="Arial" w:hAnsi="Arial" w:cs="Arial"/>
          <w:sz w:val="22"/>
          <w:szCs w:val="22"/>
        </w:rPr>
        <w:t>686.00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III.- Certificado médico       </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 xml:space="preserve">$ </w:t>
      </w:r>
      <w:r>
        <w:rPr>
          <w:rFonts w:ascii="Arial" w:hAnsi="Arial" w:cs="Arial"/>
          <w:sz w:val="22"/>
          <w:szCs w:val="22"/>
        </w:rPr>
        <w:t>187.00</w:t>
      </w:r>
    </w:p>
    <w:p w:rsidR="00435AD6" w:rsidRDefault="00435AD6" w:rsidP="00435AD6">
      <w:pPr>
        <w:ind w:left="426" w:right="50" w:hanging="426"/>
        <w:jc w:val="both"/>
        <w:rPr>
          <w:rFonts w:ascii="Arial" w:hAnsi="Arial" w:cs="Arial"/>
          <w:sz w:val="22"/>
          <w:szCs w:val="22"/>
        </w:rPr>
      </w:pPr>
      <w:r w:rsidRPr="00407BC2">
        <w:rPr>
          <w:rFonts w:ascii="Arial" w:hAnsi="Arial" w:cs="Arial"/>
          <w:sz w:val="22"/>
          <w:szCs w:val="22"/>
        </w:rPr>
        <w:t xml:space="preserve">IV.- Certificado médico de persona menor o mayor que se detiene por falta administrativa o por delito que amerite consignación </w:t>
      </w:r>
      <w:r w:rsidRPr="00407BC2">
        <w:rPr>
          <w:rFonts w:ascii="Arial" w:hAnsi="Arial" w:cs="Arial"/>
          <w:sz w:val="22"/>
          <w:szCs w:val="22"/>
        </w:rPr>
        <w:tab/>
      </w:r>
      <w:r>
        <w:rPr>
          <w:rFonts w:ascii="Arial" w:hAnsi="Arial" w:cs="Arial"/>
          <w:sz w:val="22"/>
          <w:szCs w:val="22"/>
          <w:lang w:val="es-419"/>
        </w:rPr>
        <w:t xml:space="preserve"> </w:t>
      </w:r>
      <w:r w:rsidRPr="00407BC2">
        <w:rPr>
          <w:rFonts w:ascii="Arial" w:hAnsi="Arial" w:cs="Arial"/>
          <w:sz w:val="22"/>
          <w:szCs w:val="22"/>
        </w:rPr>
        <w:t xml:space="preserve">         </w:t>
      </w:r>
      <w:r>
        <w:rPr>
          <w:rFonts w:ascii="Arial" w:hAnsi="Arial" w:cs="Arial"/>
          <w:sz w:val="22"/>
          <w:szCs w:val="22"/>
          <w:lang w:val="es-419"/>
        </w:rPr>
        <w:t xml:space="preserve"> </w:t>
      </w:r>
      <w:r w:rsidRPr="00407BC2">
        <w:rPr>
          <w:rFonts w:ascii="Arial" w:hAnsi="Arial" w:cs="Arial"/>
          <w:sz w:val="22"/>
          <w:szCs w:val="22"/>
        </w:rPr>
        <w:t>$ 2,</w:t>
      </w:r>
      <w:r>
        <w:rPr>
          <w:rFonts w:ascii="Arial" w:hAnsi="Arial" w:cs="Arial"/>
          <w:sz w:val="22"/>
          <w:szCs w:val="22"/>
        </w:rPr>
        <w:t>854.00</w:t>
      </w:r>
    </w:p>
    <w:p w:rsidR="00435AD6" w:rsidRPr="00407BC2" w:rsidRDefault="00435AD6" w:rsidP="00435AD6">
      <w:pPr>
        <w:ind w:left="426" w:right="50" w:hanging="426"/>
        <w:jc w:val="both"/>
        <w:rPr>
          <w:rFonts w:ascii="Arial" w:hAnsi="Arial" w:cs="Arial"/>
          <w:sz w:val="22"/>
          <w:szCs w:val="22"/>
        </w:rPr>
      </w:pPr>
      <w:r w:rsidRPr="00407BC2">
        <w:rPr>
          <w:rFonts w:ascii="Arial" w:hAnsi="Arial" w:cs="Arial"/>
          <w:sz w:val="22"/>
          <w:szCs w:val="22"/>
        </w:rPr>
        <w:t xml:space="preserve">  Examen médico por circunstancia extraordinaria $ 2</w:t>
      </w:r>
      <w:r>
        <w:rPr>
          <w:rFonts w:ascii="Arial" w:hAnsi="Arial" w:cs="Arial"/>
          <w:sz w:val="22"/>
          <w:szCs w:val="22"/>
        </w:rPr>
        <w:t>7</w:t>
      </w:r>
      <w:r w:rsidRPr="00407BC2">
        <w:rPr>
          <w:rFonts w:ascii="Arial" w:hAnsi="Arial" w:cs="Arial"/>
          <w:sz w:val="22"/>
          <w:szCs w:val="22"/>
        </w:rPr>
        <w:t>2.00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VI.- Examen médico para licencia de manejo   </w:t>
      </w:r>
      <w:r w:rsidRPr="00407BC2">
        <w:rPr>
          <w:rFonts w:ascii="Arial" w:hAnsi="Arial" w:cs="Arial"/>
          <w:sz w:val="22"/>
          <w:szCs w:val="22"/>
        </w:rPr>
        <w:tab/>
        <w:t>$ 18</w:t>
      </w:r>
      <w:r>
        <w:rPr>
          <w:rFonts w:ascii="Arial" w:hAnsi="Arial" w:cs="Arial"/>
          <w:sz w:val="22"/>
          <w:szCs w:val="22"/>
        </w:rPr>
        <w:t>8</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VII.- Por los servicios prestados por el centro de control canino municipal</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1.-Hospedaje de mascota por día                  </w:t>
      </w:r>
      <w:r w:rsidRPr="00407BC2">
        <w:rPr>
          <w:rFonts w:ascii="Arial" w:hAnsi="Arial" w:cs="Arial"/>
          <w:sz w:val="22"/>
          <w:szCs w:val="22"/>
        </w:rPr>
        <w:tab/>
        <w:t>$ 4</w:t>
      </w:r>
      <w:r>
        <w:rPr>
          <w:rFonts w:ascii="Arial" w:hAnsi="Arial" w:cs="Arial"/>
          <w:sz w:val="22"/>
          <w:szCs w:val="22"/>
        </w:rPr>
        <w:t>8</w:t>
      </w:r>
      <w:r w:rsidRPr="00407BC2">
        <w:rPr>
          <w:rFonts w:ascii="Arial" w:hAnsi="Arial" w:cs="Arial"/>
          <w:sz w:val="22"/>
          <w:szCs w:val="22"/>
        </w:rPr>
        <w:t>.</w:t>
      </w:r>
      <w:r>
        <w:rPr>
          <w:rFonts w:ascii="Arial" w:hAnsi="Arial" w:cs="Arial"/>
          <w:sz w:val="22"/>
          <w:szCs w:val="22"/>
        </w:rPr>
        <w:t>0</w:t>
      </w:r>
      <w:r w:rsidRPr="00407BC2">
        <w:rPr>
          <w:rFonts w:ascii="Arial" w:hAnsi="Arial" w:cs="Arial"/>
          <w:sz w:val="22"/>
          <w:szCs w:val="22"/>
        </w:rPr>
        <w:t>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2.- Alimentación de mascota por día              </w:t>
      </w:r>
      <w:r w:rsidRPr="00407BC2">
        <w:rPr>
          <w:rFonts w:ascii="Arial" w:hAnsi="Arial" w:cs="Arial"/>
          <w:sz w:val="22"/>
          <w:szCs w:val="22"/>
        </w:rPr>
        <w:tab/>
        <w:t>$ 4</w:t>
      </w:r>
      <w:r>
        <w:rPr>
          <w:rFonts w:ascii="Arial" w:hAnsi="Arial" w:cs="Arial"/>
          <w:sz w:val="22"/>
          <w:szCs w:val="22"/>
        </w:rPr>
        <w:t>2.50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3.- Desparasitación incluye medicamento por mascota $ 9</w:t>
      </w:r>
      <w:r>
        <w:rPr>
          <w:rFonts w:ascii="Arial" w:hAnsi="Arial" w:cs="Arial"/>
          <w:sz w:val="22"/>
          <w:szCs w:val="22"/>
        </w:rPr>
        <w:t>8.00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4.- Estancia en centro canino por mascota    </w:t>
      </w:r>
      <w:r w:rsidRPr="00407BC2">
        <w:rPr>
          <w:rFonts w:ascii="Arial" w:hAnsi="Arial" w:cs="Arial"/>
          <w:sz w:val="22"/>
          <w:szCs w:val="22"/>
        </w:rPr>
        <w:tab/>
        <w:t xml:space="preserve">$ </w:t>
      </w:r>
      <w:r>
        <w:rPr>
          <w:rFonts w:ascii="Arial" w:hAnsi="Arial" w:cs="Arial"/>
          <w:sz w:val="22"/>
          <w:szCs w:val="22"/>
        </w:rPr>
        <w:t>98.00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5.- Cremación de mascota por kilogramo     </w:t>
      </w:r>
      <w:r w:rsidRPr="00407BC2">
        <w:rPr>
          <w:rFonts w:ascii="Arial" w:hAnsi="Arial" w:cs="Arial"/>
          <w:sz w:val="22"/>
          <w:szCs w:val="22"/>
        </w:rPr>
        <w:tab/>
        <w:t xml:space="preserve">$ </w:t>
      </w:r>
      <w:r>
        <w:rPr>
          <w:rFonts w:ascii="Arial" w:hAnsi="Arial" w:cs="Arial"/>
          <w:sz w:val="22"/>
          <w:szCs w:val="22"/>
        </w:rPr>
        <w:t>40.00</w:t>
      </w:r>
    </w:p>
    <w:p w:rsidR="00435AD6" w:rsidRDefault="00435AD6" w:rsidP="00435AD6">
      <w:pPr>
        <w:ind w:right="50"/>
        <w:jc w:val="both"/>
        <w:rPr>
          <w:rFonts w:ascii="Arial" w:hAnsi="Arial" w:cs="Arial"/>
          <w:sz w:val="22"/>
          <w:szCs w:val="22"/>
        </w:rPr>
      </w:pPr>
      <w:r w:rsidRPr="00407BC2">
        <w:rPr>
          <w:rFonts w:ascii="Arial" w:hAnsi="Arial" w:cs="Arial"/>
          <w:sz w:val="22"/>
          <w:szCs w:val="22"/>
        </w:rPr>
        <w:t>6.- Servicio de transporte de animales al centro de</w:t>
      </w:r>
      <w:r>
        <w:rPr>
          <w:rFonts w:ascii="Arial" w:hAnsi="Arial" w:cs="Arial"/>
          <w:sz w:val="22"/>
          <w:szCs w:val="22"/>
          <w:lang w:val="es-419"/>
        </w:rPr>
        <w:t xml:space="preserve"> </w:t>
      </w:r>
      <w:r w:rsidRPr="00407BC2">
        <w:rPr>
          <w:rFonts w:ascii="Arial" w:hAnsi="Arial" w:cs="Arial"/>
          <w:sz w:val="22"/>
          <w:szCs w:val="22"/>
        </w:rPr>
        <w:t xml:space="preserve">control canino por mascota $ </w:t>
      </w:r>
      <w:r>
        <w:rPr>
          <w:rFonts w:ascii="Arial" w:hAnsi="Arial" w:cs="Arial"/>
          <w:sz w:val="22"/>
          <w:szCs w:val="22"/>
        </w:rPr>
        <w:t>439.00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lastRenderedPageBreak/>
        <w:t xml:space="preserve">7.- Eutanasia (sacrificio </w:t>
      </w:r>
      <w:r>
        <w:rPr>
          <w:rFonts w:ascii="Arial" w:hAnsi="Arial" w:cs="Arial"/>
          <w:sz w:val="22"/>
          <w:szCs w:val="22"/>
        </w:rPr>
        <w:t>de mascotas) por mascota  $91.50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8.- Estancia de mascota por agresión por 10 días   $ </w:t>
      </w:r>
      <w:r>
        <w:rPr>
          <w:rFonts w:ascii="Arial" w:hAnsi="Arial" w:cs="Arial"/>
          <w:sz w:val="22"/>
          <w:szCs w:val="22"/>
        </w:rPr>
        <w:t>547.50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9.- Retención de mascota por circunstancias extraordinarias$ 8</w:t>
      </w:r>
      <w:r>
        <w:rPr>
          <w:rFonts w:ascii="Arial" w:hAnsi="Arial" w:cs="Arial"/>
          <w:sz w:val="22"/>
          <w:szCs w:val="22"/>
        </w:rPr>
        <w:t>78</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10.- Esterilización de mascotas</w:t>
      </w:r>
    </w:p>
    <w:p w:rsidR="00435AD6" w:rsidRPr="00407BC2" w:rsidRDefault="00435AD6" w:rsidP="00435AD6">
      <w:pPr>
        <w:ind w:right="50" w:firstLine="709"/>
        <w:jc w:val="both"/>
        <w:rPr>
          <w:rFonts w:ascii="Arial" w:hAnsi="Arial" w:cs="Arial"/>
          <w:sz w:val="22"/>
          <w:szCs w:val="22"/>
        </w:rPr>
      </w:pPr>
      <w:r w:rsidRPr="00407BC2">
        <w:rPr>
          <w:rFonts w:ascii="Arial" w:hAnsi="Arial" w:cs="Arial"/>
          <w:sz w:val="22"/>
          <w:szCs w:val="22"/>
        </w:rPr>
        <w:t xml:space="preserve">a).- Hembras              $  </w:t>
      </w:r>
      <w:r>
        <w:rPr>
          <w:rFonts w:ascii="Arial" w:hAnsi="Arial" w:cs="Arial"/>
          <w:sz w:val="22"/>
          <w:szCs w:val="22"/>
        </w:rPr>
        <w:t>639.00</w:t>
      </w:r>
    </w:p>
    <w:p w:rsidR="00435AD6" w:rsidRPr="00407BC2" w:rsidRDefault="00435AD6" w:rsidP="00435AD6">
      <w:pPr>
        <w:ind w:right="50" w:firstLine="709"/>
        <w:jc w:val="both"/>
        <w:rPr>
          <w:rFonts w:ascii="Arial" w:hAnsi="Arial" w:cs="Arial"/>
          <w:sz w:val="22"/>
          <w:szCs w:val="22"/>
        </w:rPr>
      </w:pPr>
      <w:r w:rsidRPr="00407BC2">
        <w:rPr>
          <w:rFonts w:ascii="Arial" w:hAnsi="Arial" w:cs="Arial"/>
          <w:sz w:val="22"/>
          <w:szCs w:val="22"/>
        </w:rPr>
        <w:t xml:space="preserve">b).- Machos                $  </w:t>
      </w:r>
      <w:r>
        <w:rPr>
          <w:rFonts w:ascii="Arial" w:hAnsi="Arial" w:cs="Arial"/>
          <w:sz w:val="22"/>
          <w:szCs w:val="22"/>
        </w:rPr>
        <w:t>182.50</w:t>
      </w:r>
    </w:p>
    <w:p w:rsidR="00435AD6" w:rsidRDefault="00435AD6" w:rsidP="00435AD6">
      <w:pPr>
        <w:ind w:right="50"/>
        <w:jc w:val="both"/>
        <w:rPr>
          <w:rFonts w:ascii="Arial" w:hAnsi="Arial" w:cs="Arial"/>
          <w:bCs/>
          <w:sz w:val="22"/>
          <w:szCs w:val="22"/>
        </w:rPr>
      </w:pPr>
    </w:p>
    <w:p w:rsidR="0078359E" w:rsidRDefault="0078359E" w:rsidP="00435AD6">
      <w:pPr>
        <w:ind w:right="50"/>
        <w:jc w:val="both"/>
        <w:rPr>
          <w:rFonts w:ascii="Arial" w:hAnsi="Arial" w:cs="Arial"/>
          <w:bCs/>
          <w:sz w:val="22"/>
          <w:szCs w:val="22"/>
        </w:rPr>
      </w:pPr>
    </w:p>
    <w:p w:rsidR="0078359E" w:rsidRPr="00407BC2" w:rsidRDefault="0078359E" w:rsidP="00435AD6">
      <w:pPr>
        <w:ind w:right="50"/>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X</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PROTECCIÓN CIVIL</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bCs/>
          <w:sz w:val="22"/>
          <w:szCs w:val="22"/>
        </w:rPr>
        <w:t>ARTICULO 22.-</w:t>
      </w:r>
      <w:r w:rsidRPr="00407BC2">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435AD6" w:rsidRPr="00407BC2" w:rsidRDefault="00435AD6" w:rsidP="00435AD6">
      <w:pPr>
        <w:ind w:right="50"/>
        <w:jc w:val="both"/>
        <w:rPr>
          <w:rFonts w:ascii="Arial" w:hAnsi="Arial" w:cs="Arial"/>
          <w:bCs/>
          <w:sz w:val="22"/>
          <w:szCs w:val="22"/>
        </w:rPr>
      </w:pPr>
    </w:p>
    <w:p w:rsidR="00435AD6" w:rsidRDefault="00435AD6" w:rsidP="00435AD6">
      <w:pPr>
        <w:tabs>
          <w:tab w:val="left" w:pos="603"/>
          <w:tab w:val="left" w:pos="1139"/>
        </w:tabs>
        <w:jc w:val="both"/>
        <w:rPr>
          <w:rFonts w:ascii="Arial" w:hAnsi="Arial" w:cs="Arial"/>
          <w:sz w:val="22"/>
          <w:szCs w:val="22"/>
        </w:rPr>
      </w:pPr>
      <w:r w:rsidRPr="00407BC2">
        <w:rPr>
          <w:rFonts w:ascii="Arial" w:hAnsi="Arial" w:cs="Arial"/>
          <w:sz w:val="22"/>
          <w:szCs w:val="22"/>
        </w:rPr>
        <w:t>I.- Por dictamen y en su caso autorización de programa de protección civil incluyendo programa interno, plan de contingencias o programa especial de la siguiente manera:</w:t>
      </w:r>
    </w:p>
    <w:p w:rsidR="00435AD6" w:rsidRDefault="00435AD6" w:rsidP="00435AD6">
      <w:pPr>
        <w:ind w:left="709" w:hanging="283"/>
        <w:jc w:val="both"/>
        <w:rPr>
          <w:rFonts w:ascii="Arial" w:hAnsi="Arial" w:cs="Arial"/>
          <w:sz w:val="22"/>
          <w:szCs w:val="22"/>
        </w:rPr>
      </w:pPr>
    </w:p>
    <w:p w:rsidR="00435AD6" w:rsidRPr="00407BC2" w:rsidRDefault="00435AD6" w:rsidP="00435AD6">
      <w:pPr>
        <w:ind w:left="709" w:hanging="283"/>
        <w:jc w:val="both"/>
        <w:rPr>
          <w:rFonts w:ascii="Arial" w:hAnsi="Arial" w:cs="Arial"/>
          <w:sz w:val="22"/>
          <w:szCs w:val="22"/>
        </w:rPr>
      </w:pPr>
      <w:r w:rsidRPr="00407BC2">
        <w:rPr>
          <w:rFonts w:ascii="Arial" w:hAnsi="Arial" w:cs="Arial"/>
          <w:sz w:val="22"/>
          <w:szCs w:val="22"/>
        </w:rPr>
        <w:t xml:space="preserve">1.- Chico: </w:t>
      </w:r>
      <w:r w:rsidRPr="00407BC2">
        <w:rPr>
          <w:rFonts w:ascii="Arial" w:hAnsi="Arial" w:cs="Arial"/>
          <w:sz w:val="22"/>
          <w:szCs w:val="22"/>
        </w:rPr>
        <w:tab/>
        <w:t xml:space="preserve">$  </w:t>
      </w:r>
      <w:r>
        <w:rPr>
          <w:rFonts w:ascii="Arial" w:hAnsi="Arial" w:cs="Arial"/>
          <w:sz w:val="22"/>
          <w:szCs w:val="22"/>
        </w:rPr>
        <w:t>645.00</w:t>
      </w:r>
    </w:p>
    <w:p w:rsidR="00435AD6" w:rsidRPr="00407BC2" w:rsidRDefault="00435AD6" w:rsidP="00435AD6">
      <w:pPr>
        <w:ind w:left="709" w:hanging="283"/>
        <w:jc w:val="both"/>
        <w:rPr>
          <w:rFonts w:ascii="Arial" w:hAnsi="Arial" w:cs="Arial"/>
          <w:sz w:val="22"/>
          <w:szCs w:val="22"/>
        </w:rPr>
      </w:pPr>
      <w:r w:rsidRPr="00407BC2">
        <w:rPr>
          <w:rFonts w:ascii="Arial" w:hAnsi="Arial" w:cs="Arial"/>
          <w:sz w:val="22"/>
          <w:szCs w:val="22"/>
        </w:rPr>
        <w:t xml:space="preserve">2.- Mediano: </w:t>
      </w:r>
      <w:r w:rsidRPr="00407BC2">
        <w:rPr>
          <w:rFonts w:ascii="Arial" w:hAnsi="Arial" w:cs="Arial"/>
          <w:sz w:val="22"/>
          <w:szCs w:val="22"/>
        </w:rPr>
        <w:tab/>
        <w:t xml:space="preserve">$ </w:t>
      </w:r>
      <w:r>
        <w:rPr>
          <w:rFonts w:ascii="Arial" w:hAnsi="Arial" w:cs="Arial"/>
          <w:sz w:val="22"/>
          <w:szCs w:val="22"/>
        </w:rPr>
        <w:t>1,074.00</w:t>
      </w:r>
    </w:p>
    <w:p w:rsidR="00435AD6" w:rsidRPr="00407BC2" w:rsidRDefault="00435AD6" w:rsidP="00435AD6">
      <w:pPr>
        <w:ind w:left="709" w:hanging="283"/>
        <w:jc w:val="both"/>
        <w:rPr>
          <w:rFonts w:ascii="Arial" w:hAnsi="Arial" w:cs="Arial"/>
          <w:sz w:val="22"/>
          <w:szCs w:val="22"/>
        </w:rPr>
      </w:pPr>
      <w:r w:rsidRPr="00407BC2">
        <w:rPr>
          <w:rFonts w:ascii="Arial" w:hAnsi="Arial" w:cs="Arial"/>
          <w:sz w:val="22"/>
          <w:szCs w:val="22"/>
        </w:rPr>
        <w:t xml:space="preserve">3.- Grande   </w:t>
      </w:r>
      <w:r w:rsidRPr="00407BC2">
        <w:rPr>
          <w:rFonts w:ascii="Arial" w:hAnsi="Arial" w:cs="Arial"/>
          <w:sz w:val="22"/>
          <w:szCs w:val="22"/>
        </w:rPr>
        <w:tab/>
        <w:t>$ 1,5</w:t>
      </w:r>
      <w:r>
        <w:rPr>
          <w:rFonts w:ascii="Arial" w:hAnsi="Arial" w:cs="Arial"/>
          <w:sz w:val="22"/>
          <w:szCs w:val="22"/>
        </w:rPr>
        <w:t>95</w:t>
      </w:r>
      <w:r w:rsidRPr="00407BC2">
        <w:rPr>
          <w:rFonts w:ascii="Arial" w:hAnsi="Arial" w:cs="Arial"/>
          <w:sz w:val="22"/>
          <w:szCs w:val="22"/>
        </w:rPr>
        <w:t>.00</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eastAsia="Calibri" w:hAnsi="Arial" w:cs="Arial"/>
          <w:sz w:val="22"/>
          <w:szCs w:val="22"/>
          <w:lang w:eastAsia="en-US"/>
        </w:rPr>
      </w:pPr>
      <w:r w:rsidRPr="00407BC2">
        <w:rPr>
          <w:rFonts w:ascii="Arial" w:eastAsia="Calibri" w:hAnsi="Arial" w:cs="Arial"/>
          <w:sz w:val="22"/>
          <w:szCs w:val="22"/>
        </w:rPr>
        <w:t>II.- Por dictámenes de seguridad en materia de protección civil relativos a:</w:t>
      </w:r>
    </w:p>
    <w:p w:rsidR="00435AD6" w:rsidRPr="00407BC2" w:rsidRDefault="00435AD6" w:rsidP="00435AD6">
      <w:pPr>
        <w:jc w:val="both"/>
        <w:rPr>
          <w:rFonts w:ascii="Arial" w:eastAsia="Calibri" w:hAnsi="Arial" w:cs="Arial"/>
          <w:sz w:val="22"/>
          <w:szCs w:val="22"/>
        </w:rPr>
      </w:pPr>
    </w:p>
    <w:p w:rsidR="00435AD6" w:rsidRPr="00407BC2" w:rsidRDefault="00435AD6" w:rsidP="00435AD6">
      <w:pPr>
        <w:jc w:val="both"/>
        <w:rPr>
          <w:rFonts w:ascii="Arial" w:eastAsia="Calibri" w:hAnsi="Arial" w:cs="Arial"/>
          <w:sz w:val="22"/>
          <w:szCs w:val="22"/>
        </w:rPr>
      </w:pPr>
      <w:r w:rsidRPr="00407BC2">
        <w:rPr>
          <w:rFonts w:ascii="Arial" w:eastAsia="Calibri" w:hAnsi="Arial" w:cs="Arial"/>
          <w:sz w:val="22"/>
          <w:szCs w:val="22"/>
        </w:rPr>
        <w:t>1.- Eventos masivos o espectáculos:</w:t>
      </w:r>
    </w:p>
    <w:p w:rsidR="00435AD6" w:rsidRPr="00407BC2" w:rsidRDefault="00435AD6" w:rsidP="00435AD6">
      <w:pPr>
        <w:ind w:left="492"/>
        <w:jc w:val="both"/>
        <w:rPr>
          <w:rFonts w:ascii="Arial" w:eastAsia="Calibri" w:hAnsi="Arial" w:cs="Arial"/>
          <w:sz w:val="22"/>
          <w:szCs w:val="22"/>
        </w:rPr>
      </w:pPr>
      <w:r w:rsidRPr="00407BC2">
        <w:rPr>
          <w:rFonts w:ascii="Arial" w:eastAsia="Calibri" w:hAnsi="Arial" w:cs="Arial"/>
          <w:sz w:val="22"/>
          <w:szCs w:val="22"/>
        </w:rPr>
        <w:t>a).- Con una asistencia de 50 a 999 personas sin consumo de alcohol y/o actividad de beneficio comunitario $8</w:t>
      </w:r>
      <w:r>
        <w:rPr>
          <w:rFonts w:ascii="Arial" w:eastAsia="Calibri" w:hAnsi="Arial" w:cs="Arial"/>
          <w:sz w:val="22"/>
          <w:szCs w:val="22"/>
        </w:rPr>
        <w:t>53</w:t>
      </w:r>
      <w:r w:rsidRPr="00407BC2">
        <w:rPr>
          <w:rFonts w:ascii="Arial" w:eastAsia="Calibri" w:hAnsi="Arial" w:cs="Arial"/>
          <w:sz w:val="22"/>
          <w:szCs w:val="22"/>
        </w:rPr>
        <w:t>.00</w:t>
      </w:r>
    </w:p>
    <w:p w:rsidR="00435AD6" w:rsidRPr="00407BC2" w:rsidRDefault="00435AD6" w:rsidP="00435AD6">
      <w:pPr>
        <w:ind w:left="492"/>
        <w:jc w:val="both"/>
        <w:rPr>
          <w:rFonts w:ascii="Arial" w:eastAsia="Calibri" w:hAnsi="Arial" w:cs="Arial"/>
          <w:sz w:val="22"/>
          <w:szCs w:val="22"/>
        </w:rPr>
      </w:pPr>
      <w:r w:rsidRPr="00407BC2">
        <w:rPr>
          <w:rFonts w:ascii="Arial" w:eastAsia="Calibri" w:hAnsi="Arial" w:cs="Arial"/>
          <w:sz w:val="22"/>
          <w:szCs w:val="22"/>
        </w:rPr>
        <w:t>b).- Con una asistencia de 50 a 999 personas con consumo de alcohol $ 1,</w:t>
      </w:r>
      <w:r>
        <w:rPr>
          <w:rFonts w:ascii="Arial" w:eastAsia="Calibri" w:hAnsi="Arial" w:cs="Arial"/>
          <w:sz w:val="22"/>
          <w:szCs w:val="22"/>
        </w:rPr>
        <w:t>714</w:t>
      </w:r>
      <w:r w:rsidRPr="00407BC2">
        <w:rPr>
          <w:rFonts w:ascii="Arial" w:eastAsia="Calibri" w:hAnsi="Arial" w:cs="Arial"/>
          <w:sz w:val="22"/>
          <w:szCs w:val="22"/>
        </w:rPr>
        <w:t>.00</w:t>
      </w:r>
    </w:p>
    <w:p w:rsidR="00435AD6" w:rsidRPr="00407BC2" w:rsidRDefault="00435AD6" w:rsidP="00435AD6">
      <w:pPr>
        <w:ind w:left="492"/>
        <w:jc w:val="both"/>
        <w:rPr>
          <w:rFonts w:ascii="Arial" w:eastAsia="Calibri" w:hAnsi="Arial" w:cs="Arial"/>
          <w:sz w:val="22"/>
          <w:szCs w:val="22"/>
        </w:rPr>
      </w:pPr>
      <w:r w:rsidRPr="00407BC2">
        <w:rPr>
          <w:rFonts w:ascii="Arial" w:eastAsia="Calibri" w:hAnsi="Arial" w:cs="Arial"/>
          <w:sz w:val="22"/>
          <w:szCs w:val="22"/>
        </w:rPr>
        <w:t>c).- Con una asistencia de 1</w:t>
      </w:r>
      <w:r>
        <w:rPr>
          <w:rFonts w:ascii="Arial" w:eastAsia="Calibri" w:hAnsi="Arial" w:cs="Arial"/>
          <w:sz w:val="22"/>
          <w:szCs w:val="22"/>
        </w:rPr>
        <w:t>,000 a 10,000 personas $2,574.0</w:t>
      </w:r>
      <w:r w:rsidRPr="00407BC2">
        <w:rPr>
          <w:rFonts w:ascii="Arial" w:eastAsia="Calibri" w:hAnsi="Arial" w:cs="Arial"/>
          <w:sz w:val="22"/>
          <w:szCs w:val="22"/>
        </w:rPr>
        <w:t>0.</w:t>
      </w:r>
    </w:p>
    <w:p w:rsidR="00435AD6" w:rsidRPr="00407BC2" w:rsidRDefault="00435AD6" w:rsidP="00435AD6">
      <w:pPr>
        <w:jc w:val="both"/>
        <w:rPr>
          <w:rFonts w:ascii="Arial" w:eastAsia="Calibri" w:hAnsi="Arial" w:cs="Arial"/>
          <w:sz w:val="22"/>
          <w:szCs w:val="22"/>
        </w:rPr>
      </w:pPr>
    </w:p>
    <w:p w:rsidR="00435AD6" w:rsidRPr="00407BC2" w:rsidRDefault="00435AD6" w:rsidP="00435AD6">
      <w:pPr>
        <w:jc w:val="both"/>
        <w:rPr>
          <w:rFonts w:ascii="Arial" w:eastAsia="Calibri" w:hAnsi="Arial" w:cs="Arial"/>
          <w:sz w:val="22"/>
          <w:szCs w:val="22"/>
        </w:rPr>
      </w:pPr>
      <w:r w:rsidRPr="00407BC2">
        <w:rPr>
          <w:rFonts w:ascii="Arial" w:eastAsia="Calibri" w:hAnsi="Arial" w:cs="Arial"/>
          <w:sz w:val="22"/>
          <w:szCs w:val="22"/>
        </w:rPr>
        <w:t>2.- En su modalidad de instalaciones temporales</w:t>
      </w:r>
    </w:p>
    <w:p w:rsidR="00435AD6" w:rsidRPr="00407BC2" w:rsidRDefault="00435AD6" w:rsidP="00435AD6">
      <w:pPr>
        <w:ind w:left="776" w:hanging="284"/>
        <w:jc w:val="both"/>
        <w:rPr>
          <w:rFonts w:ascii="Arial" w:eastAsia="Calibri" w:hAnsi="Arial" w:cs="Arial"/>
          <w:sz w:val="22"/>
          <w:szCs w:val="22"/>
        </w:rPr>
      </w:pPr>
      <w:r w:rsidRPr="00407BC2">
        <w:rPr>
          <w:rFonts w:ascii="Arial" w:eastAsia="Calibri" w:hAnsi="Arial" w:cs="Arial"/>
          <w:sz w:val="22"/>
          <w:szCs w:val="22"/>
        </w:rPr>
        <w:t xml:space="preserve">a).- Dictamen de riesgo para instalación de circos y estructuras varias en períodos máximos de 2 semanas de $ </w:t>
      </w:r>
      <w:r>
        <w:rPr>
          <w:rFonts w:ascii="Arial" w:eastAsia="Calibri" w:hAnsi="Arial" w:cs="Arial"/>
          <w:sz w:val="22"/>
          <w:szCs w:val="22"/>
        </w:rPr>
        <w:t>425.00</w:t>
      </w:r>
      <w:r w:rsidRPr="00407BC2">
        <w:rPr>
          <w:rFonts w:ascii="Arial" w:eastAsia="Calibri" w:hAnsi="Arial" w:cs="Arial"/>
          <w:sz w:val="22"/>
          <w:szCs w:val="22"/>
        </w:rPr>
        <w:t xml:space="preserve"> a</w:t>
      </w:r>
      <w:r>
        <w:rPr>
          <w:rFonts w:ascii="Arial" w:eastAsia="Calibri" w:hAnsi="Arial" w:cs="Arial"/>
          <w:sz w:val="22"/>
          <w:szCs w:val="22"/>
          <w:lang w:val="es-419"/>
        </w:rPr>
        <w:t xml:space="preserve"> </w:t>
      </w:r>
      <w:r w:rsidRPr="00407BC2">
        <w:rPr>
          <w:rFonts w:ascii="Arial" w:eastAsia="Calibri" w:hAnsi="Arial" w:cs="Arial"/>
          <w:sz w:val="22"/>
          <w:szCs w:val="22"/>
        </w:rPr>
        <w:t>$  8</w:t>
      </w:r>
      <w:r>
        <w:rPr>
          <w:rFonts w:ascii="Arial" w:eastAsia="Calibri" w:hAnsi="Arial" w:cs="Arial"/>
          <w:sz w:val="22"/>
          <w:szCs w:val="22"/>
        </w:rPr>
        <w:t>52</w:t>
      </w:r>
      <w:r w:rsidRPr="00407BC2">
        <w:rPr>
          <w:rFonts w:ascii="Arial" w:eastAsia="Calibri" w:hAnsi="Arial" w:cs="Arial"/>
          <w:sz w:val="22"/>
          <w:szCs w:val="22"/>
        </w:rPr>
        <w:t>.00</w:t>
      </w:r>
    </w:p>
    <w:p w:rsidR="00435AD6" w:rsidRPr="00407BC2" w:rsidRDefault="00435AD6" w:rsidP="00435AD6">
      <w:pPr>
        <w:ind w:left="776" w:hanging="284"/>
        <w:jc w:val="both"/>
        <w:rPr>
          <w:rFonts w:ascii="Arial" w:eastAsia="Calibri" w:hAnsi="Arial" w:cs="Arial"/>
          <w:sz w:val="22"/>
          <w:szCs w:val="22"/>
        </w:rPr>
      </w:pPr>
      <w:r w:rsidRPr="00407BC2">
        <w:rPr>
          <w:rFonts w:ascii="Arial" w:eastAsia="Calibri" w:hAnsi="Arial" w:cs="Arial"/>
          <w:sz w:val="22"/>
          <w:szCs w:val="22"/>
        </w:rPr>
        <w:t xml:space="preserve">b).- Dictamen de riesgo para instalación juegos mecánicos en períodos máximos de 2 semanas de $ </w:t>
      </w:r>
      <w:r>
        <w:rPr>
          <w:rFonts w:ascii="Arial" w:eastAsia="Calibri" w:hAnsi="Arial" w:cs="Arial"/>
          <w:sz w:val="22"/>
          <w:szCs w:val="22"/>
          <w:lang w:val="es-419"/>
        </w:rPr>
        <w:t>425.00</w:t>
      </w:r>
      <w:r w:rsidRPr="00407BC2">
        <w:rPr>
          <w:rFonts w:ascii="Arial" w:eastAsia="Calibri" w:hAnsi="Arial" w:cs="Arial"/>
          <w:sz w:val="22"/>
          <w:szCs w:val="22"/>
        </w:rPr>
        <w:t xml:space="preserve"> a $</w:t>
      </w:r>
      <w:r>
        <w:rPr>
          <w:rFonts w:ascii="Arial" w:eastAsia="Calibri" w:hAnsi="Arial" w:cs="Arial"/>
          <w:sz w:val="22"/>
          <w:szCs w:val="22"/>
          <w:lang w:val="es-419"/>
        </w:rPr>
        <w:t xml:space="preserve"> </w:t>
      </w:r>
      <w:r w:rsidRPr="00407BC2">
        <w:rPr>
          <w:rFonts w:ascii="Arial" w:eastAsia="Calibri" w:hAnsi="Arial" w:cs="Arial"/>
          <w:sz w:val="22"/>
          <w:szCs w:val="22"/>
        </w:rPr>
        <w:t>8</w:t>
      </w:r>
      <w:r>
        <w:rPr>
          <w:rFonts w:ascii="Arial" w:eastAsia="Calibri" w:hAnsi="Arial" w:cs="Arial"/>
          <w:sz w:val="22"/>
          <w:szCs w:val="22"/>
        </w:rPr>
        <w:t>53</w:t>
      </w:r>
      <w:r w:rsidRPr="00407BC2">
        <w:rPr>
          <w:rFonts w:ascii="Arial" w:eastAsia="Calibri" w:hAnsi="Arial" w:cs="Arial"/>
          <w:sz w:val="22"/>
          <w:szCs w:val="22"/>
        </w:rPr>
        <w:t>.00</w:t>
      </w:r>
    </w:p>
    <w:p w:rsidR="00435AD6" w:rsidRPr="00407BC2" w:rsidRDefault="00435AD6" w:rsidP="00435AD6">
      <w:pPr>
        <w:ind w:left="776" w:hanging="284"/>
        <w:jc w:val="both"/>
        <w:rPr>
          <w:rFonts w:ascii="Arial" w:eastAsia="Calibri" w:hAnsi="Arial" w:cs="Arial"/>
          <w:sz w:val="22"/>
          <w:szCs w:val="22"/>
        </w:rPr>
      </w:pPr>
      <w:r w:rsidRPr="00407BC2">
        <w:rPr>
          <w:rFonts w:ascii="Arial" w:eastAsia="Calibri" w:hAnsi="Arial" w:cs="Arial"/>
          <w:sz w:val="22"/>
          <w:szCs w:val="22"/>
        </w:rPr>
        <w:t>.</w:t>
      </w:r>
    </w:p>
    <w:p w:rsidR="00435AD6" w:rsidRPr="00407BC2" w:rsidRDefault="00435AD6" w:rsidP="00435AD6">
      <w:pPr>
        <w:jc w:val="both"/>
        <w:rPr>
          <w:rFonts w:ascii="Arial" w:eastAsia="Calibri" w:hAnsi="Arial" w:cs="Arial"/>
          <w:sz w:val="22"/>
          <w:szCs w:val="22"/>
        </w:rPr>
      </w:pPr>
      <w:r w:rsidRPr="00407BC2">
        <w:rPr>
          <w:rFonts w:ascii="Arial" w:eastAsia="Calibri" w:hAnsi="Arial" w:cs="Arial"/>
          <w:sz w:val="22"/>
          <w:szCs w:val="22"/>
        </w:rPr>
        <w:t>III.- Simulacro: Por tipo de establecimiento, se cobrará de la siguiente manera:</w:t>
      </w:r>
    </w:p>
    <w:p w:rsidR="00435AD6" w:rsidRPr="00407BC2" w:rsidRDefault="00435AD6" w:rsidP="00435AD6">
      <w:pPr>
        <w:ind w:firstLine="426"/>
        <w:jc w:val="both"/>
        <w:rPr>
          <w:rFonts w:ascii="Arial" w:eastAsia="Calibri" w:hAnsi="Arial" w:cs="Arial"/>
          <w:sz w:val="22"/>
          <w:szCs w:val="22"/>
        </w:rPr>
      </w:pPr>
    </w:p>
    <w:p w:rsidR="00435AD6" w:rsidRPr="00407BC2" w:rsidRDefault="00435AD6" w:rsidP="00435AD6">
      <w:pPr>
        <w:ind w:firstLine="426"/>
        <w:jc w:val="both"/>
        <w:rPr>
          <w:rFonts w:ascii="Arial" w:eastAsia="Calibri" w:hAnsi="Arial" w:cs="Arial"/>
          <w:sz w:val="22"/>
          <w:szCs w:val="22"/>
        </w:rPr>
      </w:pPr>
      <w:r w:rsidRPr="00407BC2">
        <w:rPr>
          <w:rFonts w:ascii="Arial" w:eastAsia="Calibri" w:hAnsi="Arial" w:cs="Arial"/>
          <w:sz w:val="22"/>
          <w:szCs w:val="22"/>
        </w:rPr>
        <w:t>1.- Chico:      $   5</w:t>
      </w:r>
      <w:r>
        <w:rPr>
          <w:rFonts w:ascii="Arial" w:eastAsia="Calibri" w:hAnsi="Arial" w:cs="Arial"/>
          <w:sz w:val="22"/>
          <w:szCs w:val="22"/>
        </w:rPr>
        <w:t>37</w:t>
      </w:r>
      <w:r w:rsidRPr="00407BC2">
        <w:rPr>
          <w:rFonts w:ascii="Arial" w:eastAsia="Calibri" w:hAnsi="Arial" w:cs="Arial"/>
          <w:sz w:val="22"/>
          <w:szCs w:val="22"/>
        </w:rPr>
        <w:t>.50</w:t>
      </w:r>
    </w:p>
    <w:p w:rsidR="00435AD6" w:rsidRPr="00407BC2" w:rsidRDefault="00435AD6" w:rsidP="00435AD6">
      <w:pPr>
        <w:ind w:firstLine="426"/>
        <w:jc w:val="both"/>
        <w:rPr>
          <w:rFonts w:ascii="Arial" w:eastAsia="Calibri" w:hAnsi="Arial" w:cs="Arial"/>
          <w:sz w:val="22"/>
          <w:szCs w:val="22"/>
        </w:rPr>
      </w:pPr>
      <w:r w:rsidRPr="00407BC2">
        <w:rPr>
          <w:rFonts w:ascii="Arial" w:eastAsia="Calibri" w:hAnsi="Arial" w:cs="Arial"/>
          <w:sz w:val="22"/>
          <w:szCs w:val="22"/>
        </w:rPr>
        <w:t>2.- Mediano: $ 1,0</w:t>
      </w:r>
      <w:r>
        <w:rPr>
          <w:rFonts w:ascii="Arial" w:eastAsia="Calibri" w:hAnsi="Arial" w:cs="Arial"/>
          <w:sz w:val="22"/>
          <w:szCs w:val="22"/>
        </w:rPr>
        <w:t>74</w:t>
      </w:r>
      <w:r w:rsidRPr="00407BC2">
        <w:rPr>
          <w:rFonts w:ascii="Arial" w:eastAsia="Calibri" w:hAnsi="Arial" w:cs="Arial"/>
          <w:sz w:val="22"/>
          <w:szCs w:val="22"/>
        </w:rPr>
        <w:t>.30</w:t>
      </w:r>
    </w:p>
    <w:p w:rsidR="00435AD6" w:rsidRPr="00407BC2" w:rsidRDefault="00435AD6" w:rsidP="00435AD6">
      <w:pPr>
        <w:ind w:firstLine="426"/>
        <w:jc w:val="both"/>
        <w:rPr>
          <w:rFonts w:ascii="Arial" w:eastAsia="Calibri" w:hAnsi="Arial" w:cs="Arial"/>
          <w:sz w:val="22"/>
          <w:szCs w:val="22"/>
        </w:rPr>
      </w:pPr>
      <w:r w:rsidRPr="00407BC2">
        <w:rPr>
          <w:rFonts w:ascii="Arial" w:eastAsia="Calibri" w:hAnsi="Arial" w:cs="Arial"/>
          <w:sz w:val="22"/>
          <w:szCs w:val="22"/>
        </w:rPr>
        <w:t>3.- Grande:   $ 1</w:t>
      </w:r>
      <w:r>
        <w:rPr>
          <w:rFonts w:ascii="Arial" w:eastAsia="Calibri" w:hAnsi="Arial" w:cs="Arial"/>
          <w:sz w:val="22"/>
          <w:szCs w:val="22"/>
        </w:rPr>
        <w:t>,611.00</w:t>
      </w:r>
    </w:p>
    <w:p w:rsidR="00435AD6" w:rsidRPr="00407BC2" w:rsidRDefault="00435AD6" w:rsidP="00435AD6">
      <w:pPr>
        <w:tabs>
          <w:tab w:val="left" w:pos="1020"/>
        </w:tabs>
        <w:jc w:val="both"/>
        <w:rPr>
          <w:rFonts w:ascii="Arial" w:eastAsia="Calibri" w:hAnsi="Arial" w:cs="Arial"/>
          <w:sz w:val="22"/>
          <w:szCs w:val="22"/>
        </w:rPr>
      </w:pPr>
    </w:p>
    <w:p w:rsidR="00435AD6" w:rsidRPr="00407BC2" w:rsidRDefault="00435AD6" w:rsidP="00435AD6">
      <w:pPr>
        <w:jc w:val="both"/>
        <w:rPr>
          <w:rFonts w:ascii="Arial" w:eastAsia="Calibri" w:hAnsi="Arial" w:cs="Arial"/>
          <w:b/>
          <w:sz w:val="22"/>
          <w:szCs w:val="22"/>
        </w:rPr>
      </w:pPr>
      <w:r w:rsidRPr="00407BC2">
        <w:rPr>
          <w:rFonts w:ascii="Arial" w:eastAsia="Calibri" w:hAnsi="Arial" w:cs="Arial"/>
          <w:sz w:val="22"/>
          <w:szCs w:val="22"/>
        </w:rPr>
        <w:t xml:space="preserve">IV.- </w:t>
      </w:r>
      <w:r w:rsidRPr="00407BC2">
        <w:rPr>
          <w:rFonts w:ascii="Arial" w:eastAsia="Calibri" w:hAnsi="Arial" w:cs="Arial"/>
          <w:b/>
          <w:sz w:val="22"/>
          <w:szCs w:val="22"/>
        </w:rPr>
        <w:t xml:space="preserve"> </w:t>
      </w:r>
      <w:r w:rsidRPr="00407BC2">
        <w:rPr>
          <w:rFonts w:ascii="Arial" w:eastAsia="Calibri" w:hAnsi="Arial" w:cs="Arial"/>
          <w:sz w:val="22"/>
          <w:szCs w:val="22"/>
        </w:rPr>
        <w:t>Otros servicios de protección civil relativos a:</w:t>
      </w:r>
    </w:p>
    <w:p w:rsidR="00435AD6" w:rsidRPr="00407BC2" w:rsidRDefault="00435AD6" w:rsidP="00435AD6">
      <w:pPr>
        <w:jc w:val="both"/>
        <w:rPr>
          <w:rFonts w:ascii="Arial" w:eastAsia="Calibri" w:hAnsi="Arial" w:cs="Arial"/>
          <w:b/>
          <w:sz w:val="22"/>
          <w:szCs w:val="22"/>
        </w:rPr>
      </w:pPr>
    </w:p>
    <w:p w:rsidR="00435AD6" w:rsidRPr="00407BC2" w:rsidRDefault="00435AD6" w:rsidP="00435AD6">
      <w:pPr>
        <w:ind w:firstLine="426"/>
        <w:jc w:val="both"/>
        <w:rPr>
          <w:rFonts w:ascii="Arial" w:eastAsia="Calibri" w:hAnsi="Arial" w:cs="Arial"/>
          <w:sz w:val="22"/>
          <w:szCs w:val="22"/>
        </w:rPr>
      </w:pPr>
      <w:r w:rsidRPr="00407BC2">
        <w:rPr>
          <w:rFonts w:ascii="Arial" w:eastAsia="Calibri" w:hAnsi="Arial" w:cs="Arial"/>
          <w:sz w:val="22"/>
          <w:szCs w:val="22"/>
        </w:rPr>
        <w:t>1.- Servicios de capacitación por evento:</w:t>
      </w:r>
    </w:p>
    <w:p w:rsidR="00435AD6" w:rsidRPr="00407BC2" w:rsidRDefault="00435AD6" w:rsidP="00435AD6">
      <w:pPr>
        <w:ind w:firstLine="709"/>
        <w:jc w:val="both"/>
        <w:rPr>
          <w:rFonts w:ascii="Arial" w:eastAsia="Calibri" w:hAnsi="Arial" w:cs="Arial"/>
          <w:sz w:val="22"/>
          <w:szCs w:val="22"/>
        </w:rPr>
      </w:pPr>
      <w:r w:rsidRPr="00407BC2">
        <w:rPr>
          <w:rFonts w:ascii="Arial" w:eastAsia="Calibri" w:hAnsi="Arial" w:cs="Arial"/>
          <w:sz w:val="22"/>
          <w:szCs w:val="22"/>
        </w:rPr>
        <w:t xml:space="preserve">a).-  0-10 personas a capacitar:  </w:t>
      </w:r>
      <w:r w:rsidRPr="00407BC2">
        <w:rPr>
          <w:rFonts w:ascii="Arial" w:eastAsia="Calibri" w:hAnsi="Arial" w:cs="Arial"/>
          <w:sz w:val="22"/>
          <w:szCs w:val="22"/>
        </w:rPr>
        <w:tab/>
      </w:r>
      <w:r w:rsidRPr="00407BC2">
        <w:rPr>
          <w:rFonts w:ascii="Arial" w:eastAsia="Calibri" w:hAnsi="Arial" w:cs="Arial"/>
          <w:sz w:val="22"/>
          <w:szCs w:val="22"/>
        </w:rPr>
        <w:tab/>
      </w:r>
      <w:r>
        <w:rPr>
          <w:rFonts w:ascii="Arial" w:eastAsia="Calibri" w:hAnsi="Arial" w:cs="Arial"/>
          <w:sz w:val="22"/>
          <w:szCs w:val="22"/>
        </w:rPr>
        <w:tab/>
      </w:r>
      <w:r w:rsidRPr="00407BC2">
        <w:rPr>
          <w:rFonts w:ascii="Arial" w:eastAsia="Calibri" w:hAnsi="Arial" w:cs="Arial"/>
          <w:sz w:val="22"/>
          <w:szCs w:val="22"/>
        </w:rPr>
        <w:t xml:space="preserve">$   </w:t>
      </w:r>
      <w:r>
        <w:rPr>
          <w:rFonts w:ascii="Arial" w:eastAsia="Calibri" w:hAnsi="Arial" w:cs="Arial"/>
          <w:sz w:val="22"/>
          <w:szCs w:val="22"/>
        </w:rPr>
        <w:t>537</w:t>
      </w:r>
      <w:r w:rsidRPr="00407BC2">
        <w:rPr>
          <w:rFonts w:ascii="Arial" w:eastAsia="Calibri" w:hAnsi="Arial" w:cs="Arial"/>
          <w:sz w:val="22"/>
          <w:szCs w:val="22"/>
        </w:rPr>
        <w:t>.50</w:t>
      </w:r>
    </w:p>
    <w:p w:rsidR="00435AD6" w:rsidRPr="00407BC2" w:rsidRDefault="00435AD6" w:rsidP="00435AD6">
      <w:pPr>
        <w:ind w:firstLine="709"/>
        <w:jc w:val="both"/>
        <w:rPr>
          <w:rFonts w:ascii="Arial" w:eastAsia="Calibri" w:hAnsi="Arial" w:cs="Arial"/>
          <w:sz w:val="22"/>
          <w:szCs w:val="22"/>
        </w:rPr>
      </w:pPr>
      <w:r w:rsidRPr="00407BC2">
        <w:rPr>
          <w:rFonts w:ascii="Arial" w:eastAsia="Calibri" w:hAnsi="Arial" w:cs="Arial"/>
          <w:sz w:val="22"/>
          <w:szCs w:val="22"/>
        </w:rPr>
        <w:lastRenderedPageBreak/>
        <w:t xml:space="preserve">b).- 11-30 personas a capacitar: </w:t>
      </w:r>
      <w:r w:rsidRPr="00407BC2">
        <w:rPr>
          <w:rFonts w:ascii="Arial" w:eastAsia="Calibri" w:hAnsi="Arial" w:cs="Arial"/>
          <w:sz w:val="22"/>
          <w:szCs w:val="22"/>
        </w:rPr>
        <w:tab/>
      </w:r>
      <w:r w:rsidRPr="00407BC2">
        <w:rPr>
          <w:rFonts w:ascii="Arial" w:eastAsia="Calibri" w:hAnsi="Arial" w:cs="Arial"/>
          <w:sz w:val="22"/>
          <w:szCs w:val="22"/>
        </w:rPr>
        <w:tab/>
      </w:r>
      <w:r>
        <w:rPr>
          <w:rFonts w:ascii="Arial" w:eastAsia="Calibri" w:hAnsi="Arial" w:cs="Arial"/>
          <w:sz w:val="22"/>
          <w:szCs w:val="22"/>
        </w:rPr>
        <w:tab/>
      </w:r>
      <w:r w:rsidRPr="00407BC2">
        <w:rPr>
          <w:rFonts w:ascii="Arial" w:eastAsia="Calibri" w:hAnsi="Arial" w:cs="Arial"/>
          <w:sz w:val="22"/>
          <w:szCs w:val="22"/>
        </w:rPr>
        <w:t>$ 1,</w:t>
      </w:r>
      <w:r>
        <w:rPr>
          <w:rFonts w:ascii="Arial" w:eastAsia="Calibri" w:hAnsi="Arial" w:cs="Arial"/>
          <w:sz w:val="22"/>
          <w:szCs w:val="22"/>
        </w:rPr>
        <w:t>289</w:t>
      </w:r>
      <w:r w:rsidRPr="00407BC2">
        <w:rPr>
          <w:rFonts w:ascii="Arial" w:eastAsia="Calibri" w:hAnsi="Arial" w:cs="Arial"/>
          <w:sz w:val="22"/>
          <w:szCs w:val="22"/>
        </w:rPr>
        <w:t>.00</w:t>
      </w:r>
    </w:p>
    <w:p w:rsidR="00435AD6" w:rsidRPr="00407BC2" w:rsidRDefault="00435AD6" w:rsidP="00435AD6">
      <w:pPr>
        <w:ind w:firstLine="709"/>
        <w:jc w:val="both"/>
        <w:rPr>
          <w:rFonts w:ascii="Arial" w:eastAsia="Calibri" w:hAnsi="Arial" w:cs="Arial"/>
          <w:sz w:val="22"/>
          <w:szCs w:val="22"/>
        </w:rPr>
      </w:pPr>
      <w:r w:rsidRPr="00407BC2">
        <w:rPr>
          <w:rFonts w:ascii="Arial" w:eastAsia="Calibri" w:hAnsi="Arial" w:cs="Arial"/>
          <w:sz w:val="22"/>
          <w:szCs w:val="22"/>
        </w:rPr>
        <w:t xml:space="preserve">c).- 31 – más personas a capacitar: </w:t>
      </w:r>
      <w:r w:rsidRPr="00407BC2">
        <w:rPr>
          <w:rFonts w:ascii="Arial" w:eastAsia="Calibri" w:hAnsi="Arial" w:cs="Arial"/>
          <w:sz w:val="22"/>
          <w:szCs w:val="22"/>
        </w:rPr>
        <w:tab/>
      </w:r>
      <w:r w:rsidRPr="00407BC2">
        <w:rPr>
          <w:rFonts w:ascii="Arial" w:eastAsia="Calibri" w:hAnsi="Arial" w:cs="Arial"/>
          <w:sz w:val="22"/>
          <w:szCs w:val="22"/>
        </w:rPr>
        <w:tab/>
      </w:r>
      <w:r>
        <w:rPr>
          <w:rFonts w:ascii="Arial" w:eastAsia="Calibri" w:hAnsi="Arial" w:cs="Arial"/>
          <w:sz w:val="22"/>
          <w:szCs w:val="22"/>
        </w:rPr>
        <w:tab/>
      </w:r>
      <w:r w:rsidRPr="00407BC2">
        <w:rPr>
          <w:rFonts w:ascii="Arial" w:eastAsia="Calibri" w:hAnsi="Arial" w:cs="Arial"/>
          <w:sz w:val="22"/>
          <w:szCs w:val="22"/>
        </w:rPr>
        <w:t>$ 3,</w:t>
      </w:r>
      <w:r>
        <w:rPr>
          <w:rFonts w:ascii="Arial" w:eastAsia="Calibri" w:hAnsi="Arial" w:cs="Arial"/>
          <w:sz w:val="22"/>
          <w:szCs w:val="22"/>
        </w:rPr>
        <w:t>224</w:t>
      </w:r>
      <w:r w:rsidRPr="00407BC2">
        <w:rPr>
          <w:rFonts w:ascii="Arial" w:eastAsia="Calibri" w:hAnsi="Arial" w:cs="Arial"/>
          <w:sz w:val="22"/>
          <w:szCs w:val="22"/>
        </w:rPr>
        <w:t>.00</w:t>
      </w:r>
    </w:p>
    <w:p w:rsidR="00435AD6" w:rsidRPr="00407BC2" w:rsidRDefault="00435AD6" w:rsidP="00435AD6">
      <w:pPr>
        <w:ind w:left="426"/>
        <w:jc w:val="both"/>
        <w:rPr>
          <w:rFonts w:ascii="Arial" w:eastAsia="Calibri" w:hAnsi="Arial" w:cs="Arial"/>
          <w:sz w:val="22"/>
          <w:szCs w:val="22"/>
        </w:rPr>
      </w:pPr>
      <w:r w:rsidRPr="00407BC2">
        <w:rPr>
          <w:rFonts w:ascii="Arial" w:eastAsia="Calibri" w:hAnsi="Arial" w:cs="Arial"/>
          <w:sz w:val="22"/>
          <w:szCs w:val="22"/>
        </w:rPr>
        <w:t xml:space="preserve">2.- Protección civil prevención de contingencias </w:t>
      </w:r>
      <w:r w:rsidRPr="00407BC2">
        <w:rPr>
          <w:rFonts w:ascii="Arial" w:eastAsia="Calibri" w:hAnsi="Arial" w:cs="Arial"/>
          <w:sz w:val="22"/>
          <w:szCs w:val="22"/>
        </w:rPr>
        <w:tab/>
        <w:t xml:space="preserve">$    </w:t>
      </w:r>
      <w:r>
        <w:rPr>
          <w:rFonts w:ascii="Arial" w:eastAsia="Calibri" w:hAnsi="Arial" w:cs="Arial"/>
          <w:sz w:val="22"/>
          <w:szCs w:val="22"/>
        </w:rPr>
        <w:t>515</w:t>
      </w:r>
      <w:r w:rsidRPr="00407BC2">
        <w:rPr>
          <w:rFonts w:ascii="Arial" w:eastAsia="Calibri" w:hAnsi="Arial" w:cs="Arial"/>
          <w:sz w:val="22"/>
          <w:szCs w:val="22"/>
        </w:rPr>
        <w:t>.50</w:t>
      </w:r>
    </w:p>
    <w:p w:rsidR="00435AD6" w:rsidRPr="00407BC2" w:rsidRDefault="00435AD6" w:rsidP="00435AD6">
      <w:pPr>
        <w:ind w:left="426"/>
        <w:jc w:val="both"/>
        <w:rPr>
          <w:rFonts w:ascii="Arial" w:eastAsia="Calibri" w:hAnsi="Arial" w:cs="Arial"/>
          <w:sz w:val="22"/>
          <w:szCs w:val="22"/>
        </w:rPr>
      </w:pPr>
      <w:r w:rsidRPr="00407BC2">
        <w:rPr>
          <w:rFonts w:ascii="Arial" w:eastAsia="Calibri" w:hAnsi="Arial" w:cs="Arial"/>
          <w:sz w:val="22"/>
          <w:szCs w:val="22"/>
        </w:rPr>
        <w:t xml:space="preserve">3.- Inspecciones de protección civil </w:t>
      </w:r>
      <w:r w:rsidRPr="00407BC2">
        <w:rPr>
          <w:rFonts w:ascii="Arial" w:eastAsia="Calibri" w:hAnsi="Arial" w:cs="Arial"/>
          <w:sz w:val="22"/>
          <w:szCs w:val="22"/>
        </w:rPr>
        <w:tab/>
      </w:r>
      <w:r w:rsidRPr="00407BC2">
        <w:rPr>
          <w:rFonts w:ascii="Arial" w:eastAsia="Calibri" w:hAnsi="Arial" w:cs="Arial"/>
          <w:sz w:val="22"/>
          <w:szCs w:val="22"/>
        </w:rPr>
        <w:tab/>
      </w:r>
      <w:r w:rsidRPr="00407BC2">
        <w:rPr>
          <w:rFonts w:ascii="Arial" w:eastAsia="Calibri" w:hAnsi="Arial" w:cs="Arial"/>
          <w:sz w:val="22"/>
          <w:szCs w:val="22"/>
        </w:rPr>
        <w:tab/>
        <w:t>$    8</w:t>
      </w:r>
      <w:r>
        <w:rPr>
          <w:rFonts w:ascii="Arial" w:eastAsia="Calibri" w:hAnsi="Arial" w:cs="Arial"/>
          <w:sz w:val="22"/>
          <w:szCs w:val="22"/>
        </w:rPr>
        <w:t>53</w:t>
      </w:r>
      <w:r w:rsidRPr="00407BC2">
        <w:rPr>
          <w:rFonts w:ascii="Arial" w:eastAsia="Calibri" w:hAnsi="Arial" w:cs="Arial"/>
          <w:sz w:val="22"/>
          <w:szCs w:val="22"/>
        </w:rPr>
        <w:t>.00</w:t>
      </w:r>
    </w:p>
    <w:p w:rsidR="00435AD6" w:rsidRDefault="00435AD6" w:rsidP="00435AD6">
      <w:pPr>
        <w:tabs>
          <w:tab w:val="left" w:pos="603"/>
          <w:tab w:val="left" w:pos="1139"/>
        </w:tabs>
        <w:jc w:val="both"/>
        <w:rPr>
          <w:rFonts w:ascii="Arial" w:hAnsi="Arial" w:cs="Arial"/>
          <w:sz w:val="22"/>
          <w:szCs w:val="22"/>
        </w:rPr>
      </w:pPr>
    </w:p>
    <w:p w:rsidR="0078359E" w:rsidRDefault="0078359E" w:rsidP="00435AD6">
      <w:pPr>
        <w:tabs>
          <w:tab w:val="left" w:pos="603"/>
          <w:tab w:val="left" w:pos="1139"/>
        </w:tabs>
        <w:jc w:val="both"/>
        <w:rPr>
          <w:rFonts w:ascii="Arial" w:hAnsi="Arial" w:cs="Arial"/>
          <w:sz w:val="22"/>
          <w:szCs w:val="22"/>
        </w:rPr>
      </w:pPr>
    </w:p>
    <w:p w:rsidR="0078359E" w:rsidRDefault="0078359E" w:rsidP="00435AD6">
      <w:pPr>
        <w:tabs>
          <w:tab w:val="left" w:pos="603"/>
          <w:tab w:val="left" w:pos="1139"/>
        </w:tabs>
        <w:jc w:val="both"/>
        <w:rPr>
          <w:rFonts w:ascii="Arial" w:hAnsi="Arial" w:cs="Arial"/>
          <w:sz w:val="22"/>
          <w:szCs w:val="22"/>
        </w:rPr>
      </w:pPr>
    </w:p>
    <w:p w:rsidR="0078359E" w:rsidRDefault="0078359E" w:rsidP="00435AD6">
      <w:pPr>
        <w:tabs>
          <w:tab w:val="left" w:pos="603"/>
          <w:tab w:val="left" w:pos="1139"/>
        </w:tabs>
        <w:jc w:val="both"/>
        <w:rPr>
          <w:rFonts w:ascii="Arial" w:hAnsi="Arial" w:cs="Arial"/>
          <w:sz w:val="22"/>
          <w:szCs w:val="22"/>
        </w:rPr>
      </w:pP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NOVENO</w:t>
      </w:r>
    </w:p>
    <w:p w:rsidR="001E05A1" w:rsidRDefault="00435AD6" w:rsidP="00435AD6">
      <w:pPr>
        <w:jc w:val="center"/>
        <w:rPr>
          <w:rFonts w:ascii="Arial" w:hAnsi="Arial" w:cs="Arial"/>
          <w:b/>
          <w:bCs/>
          <w:sz w:val="22"/>
          <w:szCs w:val="22"/>
        </w:rPr>
      </w:pPr>
      <w:r w:rsidRPr="00407BC2">
        <w:rPr>
          <w:rFonts w:ascii="Arial" w:hAnsi="Arial" w:cs="Arial"/>
          <w:b/>
          <w:bCs/>
          <w:sz w:val="22"/>
          <w:szCs w:val="22"/>
        </w:rPr>
        <w:t xml:space="preserve">DE LOS DERECHOS POR EXPEDICIÓN DE LICENCIAS, PERMISOS, </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AUTORIZACIONES Y CONCESIONES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LA EXPEDICION DE LICENCIAS PARA CONSTRUCCIÓN</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 xml:space="preserve">ARTÍCULO 23.- </w:t>
      </w:r>
      <w:r w:rsidRPr="00407BC2">
        <w:rPr>
          <w:rFonts w:ascii="Arial" w:hAnsi="Arial" w:cs="Arial"/>
          <w:bCs/>
          <w:sz w:val="22"/>
          <w:szCs w:val="22"/>
        </w:rPr>
        <w:t>Son objeto de estos derechos, la expedición de licencias por los conceptos siguientes</w:t>
      </w:r>
      <w:r w:rsidRPr="00407BC2">
        <w:rPr>
          <w:rFonts w:ascii="Arial" w:hAnsi="Arial" w:cs="Arial"/>
          <w:sz w:val="22"/>
          <w:szCs w:val="22"/>
        </w:rPr>
        <w:t xml:space="preserve"> y se cubrirán conforme a la tarifa en cada uno de ellos señalada: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Licencia para Construcción o Remodelación: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s-419"/>
        </w:rPr>
        <w:t xml:space="preserve"> </w:t>
      </w:r>
      <w:r w:rsidRPr="00407BC2">
        <w:rPr>
          <w:rFonts w:ascii="Arial" w:hAnsi="Arial" w:cs="Arial"/>
          <w:sz w:val="22"/>
          <w:szCs w:val="22"/>
        </w:rPr>
        <w:t xml:space="preserve">Construcción   </w:t>
      </w:r>
      <w:r>
        <w:rPr>
          <w:rFonts w:ascii="Arial" w:hAnsi="Arial" w:cs="Arial"/>
          <w:sz w:val="22"/>
          <w:szCs w:val="22"/>
          <w:lang w:val="es-419"/>
        </w:rPr>
        <w:t xml:space="preserve">   </w:t>
      </w:r>
      <w:r w:rsidRPr="00407BC2">
        <w:rPr>
          <w:rFonts w:ascii="Arial" w:hAnsi="Arial" w:cs="Arial"/>
          <w:sz w:val="22"/>
          <w:szCs w:val="22"/>
        </w:rPr>
        <w:t xml:space="preserve">  Remodelación</w:t>
      </w:r>
    </w:p>
    <w:p w:rsidR="00435AD6" w:rsidRPr="00407BC2" w:rsidRDefault="00435AD6" w:rsidP="00435AD6">
      <w:pPr>
        <w:tabs>
          <w:tab w:val="left" w:pos="2268"/>
          <w:tab w:val="left" w:pos="3402"/>
          <w:tab w:val="left" w:pos="5245"/>
          <w:tab w:val="left" w:pos="7380"/>
        </w:tabs>
        <w:jc w:val="both"/>
        <w:rPr>
          <w:rFonts w:ascii="Arial" w:hAnsi="Arial" w:cs="Arial"/>
          <w:sz w:val="22"/>
          <w:szCs w:val="22"/>
        </w:rPr>
      </w:pPr>
      <w:r w:rsidRPr="00407BC2">
        <w:rPr>
          <w:rFonts w:ascii="Arial" w:hAnsi="Arial" w:cs="Arial"/>
          <w:sz w:val="22"/>
          <w:szCs w:val="22"/>
        </w:rPr>
        <w:t>1.- Edificios para hoteles, oficinas     $ 10.</w:t>
      </w:r>
      <w:r>
        <w:rPr>
          <w:rFonts w:ascii="Arial" w:hAnsi="Arial" w:cs="Arial"/>
          <w:sz w:val="22"/>
          <w:szCs w:val="22"/>
        </w:rPr>
        <w:t>7</w:t>
      </w:r>
      <w:r w:rsidRPr="00407BC2">
        <w:rPr>
          <w:rFonts w:ascii="Arial" w:hAnsi="Arial" w:cs="Arial"/>
          <w:sz w:val="22"/>
          <w:szCs w:val="22"/>
        </w:rPr>
        <w:t xml:space="preserve">0 M2          </w:t>
      </w:r>
      <w:r>
        <w:rPr>
          <w:rFonts w:ascii="Arial" w:hAnsi="Arial" w:cs="Arial"/>
          <w:sz w:val="22"/>
          <w:szCs w:val="22"/>
          <w:lang w:val="es-419"/>
        </w:rPr>
        <w:t xml:space="preserve">  </w:t>
      </w:r>
      <w:r w:rsidRPr="00407BC2">
        <w:rPr>
          <w:rFonts w:ascii="Arial" w:hAnsi="Arial" w:cs="Arial"/>
          <w:sz w:val="22"/>
          <w:szCs w:val="22"/>
        </w:rPr>
        <w:t>$ 1.</w:t>
      </w:r>
      <w:r>
        <w:rPr>
          <w:rFonts w:ascii="Arial" w:hAnsi="Arial" w:cs="Arial"/>
          <w:sz w:val="22"/>
          <w:szCs w:val="22"/>
        </w:rPr>
        <w:t>87</w:t>
      </w:r>
      <w:r w:rsidRPr="00407BC2">
        <w:rPr>
          <w:rFonts w:ascii="Arial" w:hAnsi="Arial" w:cs="Arial"/>
          <w:sz w:val="22"/>
          <w:szCs w:val="22"/>
        </w:rPr>
        <w:t xml:space="preserve"> M2.</w:t>
      </w:r>
    </w:p>
    <w:p w:rsidR="00435AD6" w:rsidRPr="00407BC2" w:rsidRDefault="00435AD6" w:rsidP="00435AD6">
      <w:pPr>
        <w:tabs>
          <w:tab w:val="left" w:pos="5670"/>
          <w:tab w:val="left" w:pos="7230"/>
          <w:tab w:val="left" w:pos="7380"/>
        </w:tabs>
        <w:ind w:left="284"/>
        <w:jc w:val="both"/>
        <w:rPr>
          <w:rFonts w:ascii="Arial" w:hAnsi="Arial" w:cs="Arial"/>
          <w:sz w:val="22"/>
          <w:szCs w:val="22"/>
        </w:rPr>
      </w:pPr>
      <w:r w:rsidRPr="00407BC2">
        <w:rPr>
          <w:rFonts w:ascii="Arial" w:hAnsi="Arial" w:cs="Arial"/>
          <w:sz w:val="22"/>
          <w:szCs w:val="22"/>
        </w:rPr>
        <w:t>Comercios y residencias</w:t>
      </w:r>
    </w:p>
    <w:p w:rsidR="00435AD6" w:rsidRPr="00407BC2" w:rsidRDefault="00435AD6" w:rsidP="00435AD6">
      <w:pPr>
        <w:tabs>
          <w:tab w:val="left" w:pos="2268"/>
          <w:tab w:val="left" w:pos="3402"/>
          <w:tab w:val="left" w:pos="5245"/>
          <w:tab w:val="left" w:pos="7380"/>
        </w:tabs>
        <w:jc w:val="both"/>
        <w:rPr>
          <w:rFonts w:ascii="Arial" w:hAnsi="Arial" w:cs="Arial"/>
          <w:sz w:val="22"/>
          <w:szCs w:val="22"/>
        </w:rPr>
      </w:pPr>
      <w:r w:rsidRPr="00407BC2">
        <w:rPr>
          <w:rFonts w:ascii="Arial" w:hAnsi="Arial" w:cs="Arial"/>
          <w:sz w:val="22"/>
          <w:szCs w:val="22"/>
        </w:rPr>
        <w:t xml:space="preserve">2.- Casa habitación y bodegas       </w:t>
      </w:r>
      <w:r>
        <w:rPr>
          <w:rFonts w:ascii="Arial" w:hAnsi="Arial" w:cs="Arial"/>
          <w:sz w:val="22"/>
          <w:szCs w:val="22"/>
        </w:rPr>
        <w:t xml:space="preserve">   </w:t>
      </w:r>
      <w:r w:rsidRPr="00407BC2">
        <w:rPr>
          <w:rFonts w:ascii="Arial" w:hAnsi="Arial" w:cs="Arial"/>
          <w:sz w:val="22"/>
          <w:szCs w:val="22"/>
        </w:rPr>
        <w:t>$ 7.</w:t>
      </w:r>
      <w:r>
        <w:rPr>
          <w:rFonts w:ascii="Arial" w:hAnsi="Arial" w:cs="Arial"/>
          <w:sz w:val="22"/>
          <w:szCs w:val="22"/>
        </w:rPr>
        <w:t>70</w:t>
      </w:r>
      <w:r w:rsidRPr="00407BC2">
        <w:rPr>
          <w:rFonts w:ascii="Arial" w:hAnsi="Arial" w:cs="Arial"/>
          <w:sz w:val="22"/>
          <w:szCs w:val="22"/>
        </w:rPr>
        <w:t xml:space="preserve"> M2.            $ 1.7</w:t>
      </w:r>
      <w:r w:rsidR="001E05A1">
        <w:rPr>
          <w:rFonts w:ascii="Arial" w:hAnsi="Arial" w:cs="Arial"/>
          <w:sz w:val="22"/>
          <w:szCs w:val="22"/>
        </w:rPr>
        <w:t>6</w:t>
      </w:r>
      <w:r>
        <w:rPr>
          <w:rFonts w:ascii="Arial" w:hAnsi="Arial" w:cs="Arial"/>
          <w:sz w:val="22"/>
          <w:szCs w:val="22"/>
        </w:rPr>
        <w:t xml:space="preserve"> </w:t>
      </w:r>
      <w:r w:rsidRPr="00407BC2">
        <w:rPr>
          <w:rFonts w:ascii="Arial" w:hAnsi="Arial" w:cs="Arial"/>
          <w:sz w:val="22"/>
          <w:szCs w:val="22"/>
        </w:rPr>
        <w:t>M2.</w:t>
      </w:r>
    </w:p>
    <w:p w:rsidR="00435AD6" w:rsidRPr="00FB463E" w:rsidRDefault="00435AD6" w:rsidP="00435AD6">
      <w:pPr>
        <w:tabs>
          <w:tab w:val="left" w:pos="5312"/>
          <w:tab w:val="left" w:pos="7371"/>
          <w:tab w:val="left" w:pos="10080"/>
        </w:tabs>
        <w:jc w:val="both"/>
        <w:rPr>
          <w:rFonts w:ascii="Arial" w:hAnsi="Arial" w:cs="Arial"/>
          <w:sz w:val="22"/>
          <w:szCs w:val="22"/>
          <w:lang w:val="es-419"/>
        </w:rPr>
      </w:pPr>
      <w:r w:rsidRPr="00407BC2">
        <w:rPr>
          <w:rFonts w:ascii="Arial" w:hAnsi="Arial" w:cs="Arial"/>
          <w:sz w:val="22"/>
          <w:szCs w:val="22"/>
        </w:rPr>
        <w:t xml:space="preserve">3.- Casas de interés social                </w:t>
      </w:r>
      <w:r w:rsidRPr="00FB463E">
        <w:rPr>
          <w:rFonts w:ascii="Arial" w:hAnsi="Arial" w:cs="Arial"/>
          <w:sz w:val="22"/>
          <w:szCs w:val="22"/>
        </w:rPr>
        <w:t>$1.</w:t>
      </w:r>
      <w:r>
        <w:rPr>
          <w:rFonts w:ascii="Arial" w:hAnsi="Arial" w:cs="Arial"/>
          <w:sz w:val="22"/>
          <w:szCs w:val="22"/>
        </w:rPr>
        <w:t>72</w:t>
      </w:r>
      <w:r w:rsidRPr="00FB463E">
        <w:rPr>
          <w:rFonts w:ascii="Arial" w:hAnsi="Arial" w:cs="Arial"/>
          <w:sz w:val="22"/>
          <w:szCs w:val="22"/>
        </w:rPr>
        <w:t xml:space="preserve"> M2.         </w:t>
      </w:r>
      <w:r w:rsidRPr="00FB463E">
        <w:rPr>
          <w:rFonts w:ascii="Arial" w:hAnsi="Arial" w:cs="Arial"/>
          <w:sz w:val="22"/>
          <w:szCs w:val="22"/>
          <w:lang w:val="es-419"/>
        </w:rPr>
        <w:t xml:space="preserve">    $1.</w:t>
      </w:r>
      <w:r>
        <w:rPr>
          <w:rFonts w:ascii="Arial" w:hAnsi="Arial" w:cs="Arial"/>
          <w:sz w:val="22"/>
          <w:szCs w:val="22"/>
          <w:lang w:val="es-419"/>
        </w:rPr>
        <w:t>72</w:t>
      </w:r>
      <w:r w:rsidRPr="00FB463E">
        <w:rPr>
          <w:rFonts w:ascii="Arial" w:hAnsi="Arial" w:cs="Arial"/>
          <w:sz w:val="22"/>
          <w:szCs w:val="22"/>
          <w:lang w:val="es-419"/>
        </w:rPr>
        <w:t xml:space="preserve"> M2.</w:t>
      </w:r>
    </w:p>
    <w:p w:rsidR="00435AD6" w:rsidRPr="00407BC2" w:rsidRDefault="00435AD6" w:rsidP="00435AD6">
      <w:pPr>
        <w:tabs>
          <w:tab w:val="left" w:pos="5312"/>
          <w:tab w:val="left" w:pos="7667"/>
          <w:tab w:val="left" w:pos="10080"/>
        </w:tabs>
        <w:jc w:val="both"/>
        <w:rPr>
          <w:rFonts w:ascii="Arial" w:hAnsi="Arial" w:cs="Arial"/>
          <w:sz w:val="22"/>
          <w:szCs w:val="22"/>
        </w:rPr>
      </w:pPr>
      <w:r w:rsidRPr="00FB463E">
        <w:rPr>
          <w:rFonts w:ascii="Arial" w:hAnsi="Arial" w:cs="Arial"/>
          <w:sz w:val="22"/>
          <w:szCs w:val="22"/>
        </w:rPr>
        <w:t xml:space="preserve">4.-Licencia para construcción de barda  </w:t>
      </w:r>
      <w:r w:rsidRPr="00FB463E">
        <w:rPr>
          <w:rFonts w:ascii="Arial" w:hAnsi="Arial" w:cs="Arial"/>
          <w:sz w:val="22"/>
          <w:szCs w:val="22"/>
        </w:rPr>
        <w:tab/>
        <w:t>$ 4.</w:t>
      </w:r>
      <w:r>
        <w:rPr>
          <w:rFonts w:ascii="Arial" w:hAnsi="Arial" w:cs="Arial"/>
          <w:sz w:val="22"/>
          <w:szCs w:val="22"/>
        </w:rPr>
        <w:t>25</w:t>
      </w:r>
      <w:r w:rsidRPr="00FB463E">
        <w:rPr>
          <w:rFonts w:ascii="Arial" w:hAnsi="Arial" w:cs="Arial"/>
          <w:sz w:val="22"/>
          <w:szCs w:val="22"/>
        </w:rPr>
        <w:t xml:space="preserve"> M</w:t>
      </w:r>
      <w:r w:rsidRPr="00407BC2">
        <w:rPr>
          <w:rFonts w:ascii="Arial" w:hAnsi="Arial" w:cs="Arial"/>
          <w:sz w:val="22"/>
          <w:szCs w:val="22"/>
        </w:rPr>
        <w:t>.L.</w:t>
      </w:r>
    </w:p>
    <w:p w:rsidR="00435AD6" w:rsidRPr="00407BC2" w:rsidRDefault="00435AD6" w:rsidP="00435AD6">
      <w:pPr>
        <w:tabs>
          <w:tab w:val="left" w:pos="5312"/>
          <w:tab w:val="left" w:pos="7667"/>
          <w:tab w:val="left" w:pos="10080"/>
        </w:tabs>
        <w:jc w:val="both"/>
        <w:rPr>
          <w:rFonts w:ascii="Arial" w:hAnsi="Arial" w:cs="Arial"/>
          <w:sz w:val="22"/>
          <w:szCs w:val="22"/>
        </w:rPr>
      </w:pPr>
      <w:r w:rsidRPr="00407BC2">
        <w:rPr>
          <w:rFonts w:ascii="Arial" w:hAnsi="Arial" w:cs="Arial"/>
          <w:sz w:val="22"/>
          <w:szCs w:val="22"/>
        </w:rPr>
        <w:t xml:space="preserve">5.-Licencia para construcción de albercas   </w:t>
      </w:r>
      <w:r w:rsidRPr="00407BC2">
        <w:rPr>
          <w:rFonts w:ascii="Arial" w:hAnsi="Arial" w:cs="Arial"/>
          <w:sz w:val="22"/>
          <w:szCs w:val="22"/>
        </w:rPr>
        <w:tab/>
        <w:t xml:space="preserve">$ </w:t>
      </w:r>
      <w:r>
        <w:rPr>
          <w:rFonts w:ascii="Arial" w:hAnsi="Arial" w:cs="Arial"/>
          <w:sz w:val="22"/>
          <w:szCs w:val="22"/>
        </w:rPr>
        <w:t>16.00</w:t>
      </w:r>
      <w:r w:rsidRPr="00407BC2">
        <w:rPr>
          <w:rFonts w:ascii="Arial" w:hAnsi="Arial" w:cs="Arial"/>
          <w:sz w:val="22"/>
          <w:szCs w:val="22"/>
        </w:rPr>
        <w:t xml:space="preserve"> M3</w:t>
      </w:r>
    </w:p>
    <w:p w:rsidR="00435AD6" w:rsidRPr="00407BC2" w:rsidRDefault="00435AD6" w:rsidP="00435AD6">
      <w:pPr>
        <w:tabs>
          <w:tab w:val="left" w:pos="5312"/>
          <w:tab w:val="left" w:pos="7667"/>
          <w:tab w:val="left" w:pos="10080"/>
        </w:tabs>
        <w:jc w:val="both"/>
        <w:rPr>
          <w:rFonts w:ascii="Arial" w:hAnsi="Arial" w:cs="Arial"/>
          <w:sz w:val="22"/>
          <w:szCs w:val="22"/>
        </w:rPr>
      </w:pPr>
      <w:r w:rsidRPr="00407BC2">
        <w:rPr>
          <w:rFonts w:ascii="Arial" w:hAnsi="Arial" w:cs="Arial"/>
          <w:sz w:val="22"/>
          <w:szCs w:val="22"/>
        </w:rPr>
        <w:t>6.- Construcción de explanadas y similares</w:t>
      </w:r>
      <w:r w:rsidRPr="00407BC2">
        <w:rPr>
          <w:rFonts w:ascii="Arial" w:hAnsi="Arial" w:cs="Arial"/>
          <w:b/>
          <w:sz w:val="22"/>
          <w:szCs w:val="22"/>
        </w:rPr>
        <w:t xml:space="preserve">.  </w:t>
      </w:r>
      <w:r w:rsidRPr="00407BC2">
        <w:rPr>
          <w:rFonts w:ascii="Arial" w:hAnsi="Arial" w:cs="Arial"/>
          <w:b/>
          <w:sz w:val="22"/>
          <w:szCs w:val="22"/>
        </w:rPr>
        <w:tab/>
      </w:r>
      <w:r w:rsidRPr="00407BC2">
        <w:rPr>
          <w:rFonts w:ascii="Arial" w:hAnsi="Arial" w:cs="Arial"/>
          <w:sz w:val="22"/>
          <w:szCs w:val="22"/>
        </w:rPr>
        <w:t>$ 4.</w:t>
      </w:r>
      <w:r>
        <w:rPr>
          <w:rFonts w:ascii="Arial" w:hAnsi="Arial" w:cs="Arial"/>
          <w:sz w:val="22"/>
          <w:szCs w:val="22"/>
        </w:rPr>
        <w:t>25</w:t>
      </w:r>
      <w:r w:rsidRPr="00407BC2">
        <w:rPr>
          <w:rFonts w:ascii="Arial" w:hAnsi="Arial" w:cs="Arial"/>
          <w:sz w:val="22"/>
          <w:szCs w:val="22"/>
        </w:rPr>
        <w:t xml:space="preserve"> por M2.</w:t>
      </w:r>
    </w:p>
    <w:p w:rsidR="00435AD6" w:rsidRPr="00407BC2" w:rsidRDefault="00435AD6" w:rsidP="00435AD6">
      <w:pPr>
        <w:tabs>
          <w:tab w:val="left" w:pos="5670"/>
          <w:tab w:val="left" w:pos="7230"/>
          <w:tab w:val="left" w:pos="7380"/>
        </w:tabs>
        <w:jc w:val="both"/>
        <w:rPr>
          <w:rFonts w:ascii="Arial" w:hAnsi="Arial" w:cs="Arial"/>
          <w:sz w:val="22"/>
          <w:szCs w:val="22"/>
        </w:rPr>
      </w:pPr>
    </w:p>
    <w:p w:rsidR="00435AD6" w:rsidRPr="00407BC2" w:rsidRDefault="00435AD6" w:rsidP="00435AD6">
      <w:pPr>
        <w:tabs>
          <w:tab w:val="left" w:pos="5670"/>
          <w:tab w:val="left" w:pos="7230"/>
          <w:tab w:val="left" w:pos="7380"/>
        </w:tabs>
        <w:jc w:val="both"/>
        <w:rPr>
          <w:rFonts w:ascii="Arial" w:hAnsi="Arial" w:cs="Arial"/>
          <w:sz w:val="22"/>
          <w:szCs w:val="22"/>
        </w:rPr>
      </w:pPr>
      <w:r w:rsidRPr="00407BC2">
        <w:rPr>
          <w:rFonts w:ascii="Arial" w:hAnsi="Arial" w:cs="Arial"/>
          <w:sz w:val="22"/>
          <w:szCs w:val="22"/>
        </w:rPr>
        <w:t>II.- Por licencia de construcción para instalación de:</w:t>
      </w:r>
    </w:p>
    <w:p w:rsidR="00435AD6" w:rsidRPr="00407BC2" w:rsidRDefault="00435AD6" w:rsidP="00435AD6">
      <w:pPr>
        <w:tabs>
          <w:tab w:val="left" w:pos="5670"/>
          <w:tab w:val="left" w:pos="7230"/>
          <w:tab w:val="left" w:pos="7380"/>
        </w:tabs>
        <w:jc w:val="both"/>
        <w:rPr>
          <w:rFonts w:ascii="Arial" w:hAnsi="Arial" w:cs="Arial"/>
          <w:b/>
          <w:sz w:val="22"/>
          <w:szCs w:val="22"/>
        </w:rPr>
      </w:pPr>
    </w:p>
    <w:p w:rsidR="00435AD6" w:rsidRPr="00407BC2" w:rsidRDefault="00435AD6" w:rsidP="00435AD6">
      <w:pPr>
        <w:tabs>
          <w:tab w:val="left" w:pos="5670"/>
          <w:tab w:val="left" w:pos="7230"/>
          <w:tab w:val="left" w:pos="7380"/>
        </w:tabs>
        <w:jc w:val="both"/>
        <w:rPr>
          <w:rFonts w:ascii="Arial" w:hAnsi="Arial" w:cs="Arial"/>
          <w:sz w:val="22"/>
          <w:szCs w:val="22"/>
        </w:rPr>
      </w:pPr>
      <w:r w:rsidRPr="00407BC2">
        <w:rPr>
          <w:rFonts w:ascii="Arial" w:hAnsi="Arial" w:cs="Arial"/>
          <w:sz w:val="22"/>
          <w:szCs w:val="22"/>
        </w:rPr>
        <w:t xml:space="preserve">1.- Por licencia para construcción e instalación por cada antena de telefonía, de $ </w:t>
      </w:r>
      <w:r>
        <w:rPr>
          <w:rFonts w:ascii="Arial" w:hAnsi="Arial" w:cs="Arial"/>
          <w:sz w:val="22"/>
          <w:szCs w:val="22"/>
        </w:rPr>
        <w:t>17,596.00</w:t>
      </w:r>
    </w:p>
    <w:p w:rsidR="00435AD6" w:rsidRPr="00407BC2" w:rsidRDefault="00435AD6" w:rsidP="00435AD6">
      <w:pPr>
        <w:tabs>
          <w:tab w:val="left" w:pos="5670"/>
          <w:tab w:val="left" w:pos="7230"/>
          <w:tab w:val="left" w:pos="7380"/>
        </w:tabs>
        <w:jc w:val="both"/>
        <w:rPr>
          <w:rFonts w:ascii="Arial" w:hAnsi="Arial" w:cs="Arial"/>
          <w:sz w:val="22"/>
          <w:szCs w:val="22"/>
        </w:rPr>
      </w:pPr>
    </w:p>
    <w:p w:rsidR="00435AD6" w:rsidRPr="00407BC2" w:rsidRDefault="00435AD6" w:rsidP="00435AD6">
      <w:pPr>
        <w:tabs>
          <w:tab w:val="left" w:pos="5670"/>
          <w:tab w:val="left" w:pos="7230"/>
          <w:tab w:val="left" w:pos="7380"/>
        </w:tabs>
        <w:ind w:left="284" w:hanging="284"/>
        <w:jc w:val="both"/>
        <w:rPr>
          <w:rFonts w:ascii="Arial" w:hAnsi="Arial" w:cs="Arial"/>
          <w:sz w:val="22"/>
          <w:szCs w:val="22"/>
        </w:rPr>
      </w:pPr>
      <w:r w:rsidRPr="00407BC2">
        <w:rPr>
          <w:rFonts w:ascii="Arial" w:hAnsi="Arial" w:cs="Arial"/>
          <w:sz w:val="22"/>
          <w:szCs w:val="22"/>
        </w:rPr>
        <w:t>2.- Por licencia de construcción e instalación por cada estación de carburación, cuota única de $20,</w:t>
      </w:r>
      <w:r>
        <w:rPr>
          <w:rFonts w:ascii="Arial" w:hAnsi="Arial" w:cs="Arial"/>
          <w:sz w:val="22"/>
          <w:szCs w:val="22"/>
        </w:rPr>
        <w:t>914</w:t>
      </w:r>
      <w:r w:rsidRPr="00407BC2">
        <w:rPr>
          <w:rFonts w:ascii="Arial" w:hAnsi="Arial" w:cs="Arial"/>
          <w:sz w:val="22"/>
          <w:szCs w:val="22"/>
        </w:rPr>
        <w:t>.00</w:t>
      </w:r>
    </w:p>
    <w:p w:rsidR="00435AD6" w:rsidRPr="00407BC2" w:rsidRDefault="00435AD6" w:rsidP="00435AD6">
      <w:pPr>
        <w:tabs>
          <w:tab w:val="left" w:pos="5670"/>
          <w:tab w:val="left" w:pos="7230"/>
          <w:tab w:val="left" w:pos="7380"/>
        </w:tabs>
        <w:jc w:val="both"/>
        <w:rPr>
          <w:rFonts w:ascii="Arial" w:hAnsi="Arial" w:cs="Arial"/>
          <w:sz w:val="22"/>
          <w:szCs w:val="22"/>
        </w:rPr>
      </w:pPr>
    </w:p>
    <w:p w:rsidR="00435AD6" w:rsidRPr="00407BC2" w:rsidRDefault="00435AD6" w:rsidP="00435AD6">
      <w:pPr>
        <w:tabs>
          <w:tab w:val="left" w:pos="5670"/>
          <w:tab w:val="left" w:pos="7230"/>
          <w:tab w:val="left" w:pos="7380"/>
        </w:tabs>
        <w:jc w:val="both"/>
        <w:rPr>
          <w:rFonts w:ascii="Arial" w:hAnsi="Arial" w:cs="Arial"/>
          <w:sz w:val="22"/>
          <w:szCs w:val="22"/>
        </w:rPr>
      </w:pPr>
      <w:r w:rsidRPr="00407BC2">
        <w:rPr>
          <w:rFonts w:ascii="Arial" w:hAnsi="Arial" w:cs="Arial"/>
          <w:sz w:val="22"/>
          <w:szCs w:val="22"/>
        </w:rPr>
        <w:t xml:space="preserve">3.- Por licencia de construcción e instalación de gasolineras, cuota única de $ </w:t>
      </w:r>
      <w:r>
        <w:rPr>
          <w:rFonts w:ascii="Arial" w:hAnsi="Arial" w:cs="Arial"/>
          <w:sz w:val="22"/>
          <w:szCs w:val="22"/>
        </w:rPr>
        <w:t>43,139.00</w:t>
      </w:r>
    </w:p>
    <w:p w:rsidR="00435AD6" w:rsidRPr="00407BC2" w:rsidRDefault="00435AD6" w:rsidP="00435AD6">
      <w:pPr>
        <w:tabs>
          <w:tab w:val="left" w:pos="5670"/>
          <w:tab w:val="left" w:pos="7230"/>
          <w:tab w:val="left" w:pos="7380"/>
        </w:tabs>
        <w:jc w:val="both"/>
        <w:rPr>
          <w:rFonts w:ascii="Arial" w:hAnsi="Arial" w:cs="Arial"/>
          <w:sz w:val="22"/>
          <w:szCs w:val="22"/>
        </w:rPr>
      </w:pPr>
    </w:p>
    <w:p w:rsidR="00435AD6" w:rsidRPr="00407BC2" w:rsidRDefault="00435AD6" w:rsidP="00435AD6">
      <w:pPr>
        <w:autoSpaceDE w:val="0"/>
        <w:autoSpaceDN w:val="0"/>
        <w:adjustRightInd w:val="0"/>
        <w:jc w:val="both"/>
        <w:rPr>
          <w:rFonts w:ascii="Arial" w:eastAsia="Calibri" w:hAnsi="Arial" w:cs="Arial"/>
          <w:color w:val="000000"/>
          <w:sz w:val="22"/>
          <w:szCs w:val="22"/>
          <w:lang w:eastAsia="en-US"/>
        </w:rPr>
      </w:pPr>
      <w:r w:rsidRPr="00407BC2">
        <w:rPr>
          <w:rFonts w:ascii="Arial" w:eastAsia="Calibri" w:hAnsi="Arial" w:cs="Arial"/>
          <w:color w:val="000000"/>
          <w:sz w:val="22"/>
          <w:szCs w:val="22"/>
        </w:rPr>
        <w:t>III.-  Solicitud por cambio de uso del suelo, por evento se pagará conforme a lo siguiente:</w:t>
      </w:r>
    </w:p>
    <w:p w:rsidR="00435AD6" w:rsidRPr="00407BC2" w:rsidRDefault="00435AD6" w:rsidP="00435AD6">
      <w:pPr>
        <w:autoSpaceDE w:val="0"/>
        <w:autoSpaceDN w:val="0"/>
        <w:adjustRightInd w:val="0"/>
        <w:jc w:val="both"/>
        <w:rPr>
          <w:rFonts w:ascii="Arial" w:eastAsia="Calibri" w:hAnsi="Arial" w:cs="Arial"/>
          <w:color w:val="000000"/>
          <w:sz w:val="22"/>
          <w:szCs w:val="22"/>
        </w:rPr>
      </w:pPr>
    </w:p>
    <w:p w:rsidR="00435AD6" w:rsidRPr="00407BC2" w:rsidRDefault="00435AD6" w:rsidP="00435AD6">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1. Habitacional   </w:t>
      </w:r>
      <w:r w:rsidRPr="00407BC2">
        <w:rPr>
          <w:rFonts w:ascii="Arial" w:eastAsia="Calibri" w:hAnsi="Arial" w:cs="Arial"/>
          <w:color w:val="000000"/>
          <w:sz w:val="22"/>
          <w:szCs w:val="22"/>
        </w:rPr>
        <w:tab/>
        <w:t>4 Unidades de Medida y Actualización.</w:t>
      </w:r>
    </w:p>
    <w:p w:rsidR="00435AD6" w:rsidRPr="00407BC2" w:rsidRDefault="00435AD6" w:rsidP="00435AD6">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2. Comercial  </w:t>
      </w:r>
      <w:r w:rsidRPr="00407BC2">
        <w:rPr>
          <w:rFonts w:ascii="Arial" w:eastAsia="Calibri" w:hAnsi="Arial" w:cs="Arial"/>
          <w:color w:val="000000"/>
          <w:sz w:val="22"/>
          <w:szCs w:val="22"/>
        </w:rPr>
        <w:tab/>
      </w:r>
      <w:r>
        <w:rPr>
          <w:rFonts w:ascii="Arial" w:eastAsia="Calibri" w:hAnsi="Arial" w:cs="Arial"/>
          <w:color w:val="000000"/>
          <w:sz w:val="22"/>
          <w:szCs w:val="22"/>
        </w:rPr>
        <w:tab/>
      </w:r>
      <w:r w:rsidRPr="00407BC2">
        <w:rPr>
          <w:rFonts w:ascii="Arial" w:eastAsia="Calibri" w:hAnsi="Arial" w:cs="Arial"/>
          <w:color w:val="000000"/>
          <w:sz w:val="22"/>
          <w:szCs w:val="22"/>
        </w:rPr>
        <w:t>5 Unidades de Medida y Actualización.</w:t>
      </w:r>
    </w:p>
    <w:p w:rsidR="00435AD6" w:rsidRDefault="00435AD6" w:rsidP="00435AD6">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3. Industrial    </w:t>
      </w:r>
      <w:r>
        <w:rPr>
          <w:rFonts w:ascii="Arial" w:eastAsia="Calibri" w:hAnsi="Arial" w:cs="Arial"/>
          <w:color w:val="000000"/>
          <w:sz w:val="22"/>
          <w:szCs w:val="22"/>
        </w:rPr>
        <w:tab/>
      </w:r>
      <w:r w:rsidRPr="00407BC2">
        <w:rPr>
          <w:rFonts w:ascii="Arial" w:eastAsia="Calibri" w:hAnsi="Arial" w:cs="Arial"/>
          <w:color w:val="000000"/>
          <w:sz w:val="22"/>
          <w:szCs w:val="22"/>
        </w:rPr>
        <w:tab/>
        <w:t>6 Unidades de Medida y Actualización.</w:t>
      </w:r>
    </w:p>
    <w:p w:rsidR="00435AD6" w:rsidRPr="00407BC2" w:rsidRDefault="00435AD6" w:rsidP="00435AD6">
      <w:pPr>
        <w:autoSpaceDE w:val="0"/>
        <w:autoSpaceDN w:val="0"/>
        <w:adjustRightInd w:val="0"/>
        <w:jc w:val="both"/>
        <w:rPr>
          <w:rFonts w:ascii="Arial" w:eastAsia="Calibri" w:hAnsi="Arial" w:cs="Arial"/>
          <w:color w:val="000000"/>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IV.- Por la expedición de permiso de construcción y remodelación de las instalaciones que sean centrales productoras de energía termoeléctrica, térmica solar, hidroeléctrica, eólica, fotovoltaica, </w:t>
      </w:r>
      <w:r w:rsidRPr="00407BC2">
        <w:rPr>
          <w:rFonts w:ascii="Arial" w:hAnsi="Arial" w:cs="Arial"/>
          <w:sz w:val="22"/>
          <w:szCs w:val="22"/>
        </w:rPr>
        <w:lastRenderedPageBreak/>
        <w:t xml:space="preserve">aerogeneradores o similares, se cobrará la cantidad de $ </w:t>
      </w:r>
      <w:r>
        <w:rPr>
          <w:rFonts w:ascii="Arial" w:hAnsi="Arial" w:cs="Arial"/>
          <w:sz w:val="22"/>
          <w:szCs w:val="22"/>
        </w:rPr>
        <w:t>52,291.00</w:t>
      </w:r>
      <w:r w:rsidRPr="00407BC2">
        <w:rPr>
          <w:rFonts w:ascii="Arial" w:hAnsi="Arial" w:cs="Arial"/>
          <w:sz w:val="22"/>
          <w:szCs w:val="22"/>
        </w:rPr>
        <w:t xml:space="preserve"> por permiso para cada aerogenerador o unidad.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V.- Por la expedición de permiso de construcción y remodelación de la instalación dedicada a la explotación del gas de </w:t>
      </w:r>
      <w:proofErr w:type="spellStart"/>
      <w:r w:rsidRPr="00407BC2">
        <w:rPr>
          <w:rFonts w:ascii="Arial" w:hAnsi="Arial" w:cs="Arial"/>
          <w:sz w:val="22"/>
          <w:szCs w:val="22"/>
        </w:rPr>
        <w:t>lutitas</w:t>
      </w:r>
      <w:proofErr w:type="spellEnd"/>
      <w:r w:rsidRPr="00407BC2">
        <w:rPr>
          <w:rFonts w:ascii="Arial" w:hAnsi="Arial" w:cs="Arial"/>
          <w:sz w:val="22"/>
          <w:szCs w:val="22"/>
        </w:rPr>
        <w:t xml:space="preserve"> o gas </w:t>
      </w:r>
      <w:proofErr w:type="spellStart"/>
      <w:r w:rsidRPr="00407BC2">
        <w:rPr>
          <w:rFonts w:ascii="Arial" w:hAnsi="Arial" w:cs="Arial"/>
          <w:sz w:val="22"/>
          <w:szCs w:val="22"/>
        </w:rPr>
        <w:t>shale</w:t>
      </w:r>
      <w:proofErr w:type="spellEnd"/>
      <w:r w:rsidRPr="00407BC2">
        <w:rPr>
          <w:rFonts w:ascii="Arial" w:hAnsi="Arial" w:cs="Arial"/>
          <w:sz w:val="22"/>
          <w:szCs w:val="22"/>
        </w:rPr>
        <w:t xml:space="preserve">, se cobrará la cantidad de $ </w:t>
      </w:r>
      <w:r>
        <w:rPr>
          <w:rFonts w:ascii="Arial" w:hAnsi="Arial" w:cs="Arial"/>
          <w:sz w:val="22"/>
          <w:szCs w:val="22"/>
        </w:rPr>
        <w:t>52,291.00</w:t>
      </w:r>
      <w:r w:rsidRPr="00407BC2">
        <w:rPr>
          <w:rFonts w:ascii="Arial" w:hAnsi="Arial" w:cs="Arial"/>
          <w:sz w:val="22"/>
          <w:szCs w:val="22"/>
        </w:rPr>
        <w:t xml:space="preserve"> por cada unidad.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VI.- Por la expedición de permiso de construcción y remodelación de la instalación dedicada a la extracción de Gas Natural $ </w:t>
      </w:r>
      <w:r>
        <w:rPr>
          <w:rFonts w:ascii="Arial" w:hAnsi="Arial" w:cs="Arial"/>
          <w:sz w:val="22"/>
          <w:szCs w:val="22"/>
        </w:rPr>
        <w:t>52,291.00</w:t>
      </w:r>
      <w:r w:rsidRPr="00407BC2">
        <w:rPr>
          <w:rFonts w:ascii="Arial" w:hAnsi="Arial" w:cs="Arial"/>
          <w:sz w:val="22"/>
          <w:szCs w:val="22"/>
        </w:rPr>
        <w:t xml:space="preserve"> por permiso para cada unidad.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VII.- Por la expedición de permiso de construcción y remodelación de la instalación dedicada a la extracción de Gas No Asociado $ </w:t>
      </w:r>
      <w:r>
        <w:rPr>
          <w:rFonts w:ascii="Arial" w:hAnsi="Arial" w:cs="Arial"/>
          <w:sz w:val="22"/>
          <w:szCs w:val="22"/>
        </w:rPr>
        <w:t>52,291.00</w:t>
      </w:r>
      <w:r w:rsidRPr="00407BC2">
        <w:rPr>
          <w:rFonts w:ascii="Arial" w:hAnsi="Arial" w:cs="Arial"/>
          <w:sz w:val="22"/>
          <w:szCs w:val="22"/>
        </w:rPr>
        <w:t xml:space="preserve"> por permiso para cada unidad.</w:t>
      </w:r>
    </w:p>
    <w:p w:rsidR="00435AD6" w:rsidRPr="00407BC2" w:rsidRDefault="00435AD6" w:rsidP="00435AD6">
      <w:pPr>
        <w:jc w:val="both"/>
        <w:rPr>
          <w:rFonts w:ascii="Arial" w:hAnsi="Arial" w:cs="Arial"/>
          <w:sz w:val="22"/>
          <w:szCs w:val="22"/>
        </w:rPr>
      </w:pPr>
    </w:p>
    <w:p w:rsidR="00435AD6" w:rsidRDefault="00435AD6" w:rsidP="00435AD6">
      <w:pPr>
        <w:ind w:right="-70"/>
        <w:jc w:val="both"/>
        <w:rPr>
          <w:rFonts w:ascii="Arial" w:hAnsi="Arial" w:cs="Arial"/>
          <w:sz w:val="22"/>
          <w:szCs w:val="22"/>
        </w:rPr>
      </w:pPr>
      <w:r w:rsidRPr="00407BC2">
        <w:rPr>
          <w:rFonts w:ascii="Arial" w:hAnsi="Arial" w:cs="Arial"/>
          <w:sz w:val="22"/>
          <w:szCs w:val="22"/>
        </w:rPr>
        <w:t xml:space="preserve">VIII.-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52,291.00</w:t>
      </w:r>
      <w:r w:rsidRPr="00407BC2">
        <w:rPr>
          <w:rFonts w:ascii="Arial" w:hAnsi="Arial" w:cs="Arial"/>
          <w:sz w:val="22"/>
          <w:szCs w:val="22"/>
        </w:rPr>
        <w:t xml:space="preserve"> por permiso por cada pozo.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IX.- Por la expedición de permiso de construcción y remodelación de pozo para la extracción de cualquier hidrocarburo $ </w:t>
      </w:r>
      <w:r>
        <w:rPr>
          <w:rFonts w:ascii="Arial" w:hAnsi="Arial" w:cs="Arial"/>
          <w:sz w:val="22"/>
          <w:szCs w:val="22"/>
        </w:rPr>
        <w:t>52,291.00</w:t>
      </w:r>
      <w:r w:rsidRPr="00407BC2">
        <w:rPr>
          <w:rFonts w:ascii="Arial" w:hAnsi="Arial" w:cs="Arial"/>
          <w:sz w:val="22"/>
          <w:szCs w:val="22"/>
        </w:rPr>
        <w:t xml:space="preserve"> por permiso para cada pozo.</w:t>
      </w:r>
    </w:p>
    <w:p w:rsidR="00435AD6" w:rsidRPr="00407BC2" w:rsidRDefault="00435AD6" w:rsidP="00435AD6">
      <w:pPr>
        <w:jc w:val="both"/>
        <w:rPr>
          <w:rFonts w:ascii="Arial" w:hAnsi="Arial" w:cs="Arial"/>
          <w:sz w:val="22"/>
          <w:szCs w:val="22"/>
        </w:rPr>
      </w:pPr>
    </w:p>
    <w:p w:rsidR="00BF4D7D" w:rsidRPr="00BF4D7D" w:rsidRDefault="00BF4D7D" w:rsidP="00E1300F">
      <w:pPr>
        <w:jc w:val="both"/>
        <w:rPr>
          <w:rFonts w:ascii="Arial" w:hAnsi="Arial" w:cs="Arial"/>
          <w:sz w:val="22"/>
          <w:szCs w:val="22"/>
        </w:rPr>
      </w:pPr>
      <w:r w:rsidRPr="00BF4D7D">
        <w:rPr>
          <w:rFonts w:ascii="Arial" w:hAnsi="Arial" w:cs="Arial"/>
          <w:sz w:val="22"/>
          <w:szCs w:val="22"/>
        </w:rPr>
        <w:t>X.- Los predios no construidos dentro de la zona urbana deberán ser bardeados a una altura de dos metros con material adecuado, sin cobro de la licencia respectiva.</w:t>
      </w:r>
    </w:p>
    <w:p w:rsidR="00BF4D7D" w:rsidRPr="00BF4D7D" w:rsidRDefault="00BF4D7D" w:rsidP="00E1300F">
      <w:pPr>
        <w:jc w:val="both"/>
        <w:rPr>
          <w:rFonts w:ascii="Arial" w:hAnsi="Arial" w:cs="Arial"/>
          <w:sz w:val="22"/>
          <w:szCs w:val="22"/>
        </w:rPr>
      </w:pPr>
    </w:p>
    <w:p w:rsidR="00BF4D7D" w:rsidRPr="00407BC2" w:rsidRDefault="00BF4D7D" w:rsidP="00E1300F">
      <w:pPr>
        <w:jc w:val="both"/>
        <w:rPr>
          <w:rFonts w:ascii="Arial" w:hAnsi="Arial" w:cs="Arial"/>
          <w:sz w:val="22"/>
          <w:szCs w:val="22"/>
        </w:rPr>
      </w:pPr>
      <w:r w:rsidRPr="00BF4D7D">
        <w:rPr>
          <w:rFonts w:ascii="Arial" w:hAnsi="Arial" w:cs="Arial"/>
          <w:sz w:val="22"/>
          <w:szCs w:val="22"/>
        </w:rPr>
        <w:t>XI.- 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w:t>
      </w:r>
      <w:r>
        <w:rPr>
          <w:rFonts w:ascii="Arial" w:hAnsi="Arial" w:cs="Arial"/>
          <w:sz w:val="22"/>
          <w:szCs w:val="22"/>
        </w:rPr>
        <w:t xml:space="preserve"> a su realización por cuenta de los interesados, cobrando el importe de la inversión que se efectúe, con un cargo adicional del veinte por ciento.</w:t>
      </w:r>
    </w:p>
    <w:p w:rsidR="00BF4D7D" w:rsidRDefault="00BF4D7D"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POR ALINEACIÓN DE PREDIOS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Y ASIGNACIÓN DE NÚMEROS OFICIALES</w:t>
      </w:r>
    </w:p>
    <w:p w:rsidR="00435AD6" w:rsidRPr="00407BC2" w:rsidRDefault="00435AD6" w:rsidP="00435AD6">
      <w:pPr>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24.-</w:t>
      </w:r>
      <w:r w:rsidRPr="00407BC2">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Los derechos correspondientes se pagarán conforme a los conceptos y tarifas siguientes: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Por concepto de alineamiento de frente sobre la vía pública$ 1.2</w:t>
      </w:r>
      <w:r>
        <w:rPr>
          <w:rFonts w:ascii="Arial" w:hAnsi="Arial" w:cs="Arial"/>
          <w:sz w:val="22"/>
          <w:szCs w:val="22"/>
        </w:rPr>
        <w:t>8</w:t>
      </w:r>
      <w:r w:rsidRPr="00407BC2">
        <w:rPr>
          <w:rFonts w:ascii="Arial" w:hAnsi="Arial" w:cs="Arial"/>
          <w:sz w:val="22"/>
          <w:szCs w:val="22"/>
        </w:rPr>
        <w:t xml:space="preserve"> ML</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 Asignación de número oficial correspondiente y venta de placa $ </w:t>
      </w:r>
      <w:r>
        <w:rPr>
          <w:rFonts w:ascii="Arial" w:hAnsi="Arial" w:cs="Arial"/>
          <w:sz w:val="22"/>
          <w:szCs w:val="22"/>
        </w:rPr>
        <w:t>142.00</w:t>
      </w:r>
      <w:r w:rsidRPr="00407BC2">
        <w:rPr>
          <w:rFonts w:ascii="Arial" w:hAnsi="Arial" w:cs="Arial"/>
          <w:sz w:val="22"/>
          <w:szCs w:val="22"/>
        </w:rPr>
        <w:t>.</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435AD6"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LA EXPEDICIÓN DE LICENCIAS PARA FRACCIONAMIENTOS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ARTÍCULO 25.-</w:t>
      </w:r>
      <w:r w:rsidRPr="00407BC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407BC2">
        <w:rPr>
          <w:rFonts w:ascii="Arial" w:hAnsi="Arial" w:cs="Arial"/>
          <w:bCs/>
          <w:sz w:val="22"/>
          <w:szCs w:val="22"/>
        </w:rPr>
        <w:t>relotificaciones</w:t>
      </w:r>
      <w:proofErr w:type="spellEnd"/>
      <w:r w:rsidRPr="00407BC2">
        <w:rPr>
          <w:rFonts w:ascii="Arial" w:hAnsi="Arial" w:cs="Arial"/>
          <w:bCs/>
          <w:sz w:val="22"/>
          <w:szCs w:val="22"/>
        </w:rPr>
        <w:t xml:space="preserve"> de predios </w:t>
      </w:r>
      <w:r w:rsidRPr="00407BC2">
        <w:rPr>
          <w:rFonts w:ascii="Arial" w:hAnsi="Arial" w:cs="Arial"/>
          <w:sz w:val="22"/>
          <w:szCs w:val="22"/>
        </w:rPr>
        <w:t>y se causarán conforme a las siguientes tarifas:</w:t>
      </w:r>
    </w:p>
    <w:p w:rsidR="00435AD6" w:rsidRPr="00407BC2" w:rsidRDefault="00435AD6" w:rsidP="00435AD6">
      <w:pPr>
        <w:ind w:right="50"/>
        <w:jc w:val="both"/>
        <w:rPr>
          <w:rFonts w:ascii="Arial" w:hAnsi="Arial" w:cs="Arial"/>
          <w:sz w:val="22"/>
          <w:szCs w:val="22"/>
        </w:rPr>
      </w:pPr>
    </w:p>
    <w:p w:rsidR="00435AD6" w:rsidRDefault="00435AD6" w:rsidP="00435AD6">
      <w:pPr>
        <w:ind w:right="50"/>
        <w:jc w:val="both"/>
        <w:rPr>
          <w:rFonts w:ascii="Arial" w:hAnsi="Arial" w:cs="Arial"/>
          <w:sz w:val="22"/>
          <w:szCs w:val="22"/>
        </w:rPr>
      </w:pPr>
      <w:r w:rsidRPr="00407BC2">
        <w:rPr>
          <w:rFonts w:ascii="Arial" w:hAnsi="Arial" w:cs="Arial"/>
          <w:sz w:val="22"/>
          <w:szCs w:val="22"/>
        </w:rPr>
        <w:t xml:space="preserve">I.- Aprobación de planos       $ </w:t>
      </w:r>
      <w:r>
        <w:rPr>
          <w:rFonts w:ascii="Arial" w:hAnsi="Arial" w:cs="Arial"/>
          <w:sz w:val="22"/>
          <w:szCs w:val="22"/>
        </w:rPr>
        <w:t>226.00</w:t>
      </w:r>
    </w:p>
    <w:p w:rsidR="00435AD6" w:rsidRPr="00407BC2" w:rsidRDefault="00435AD6" w:rsidP="00435AD6">
      <w:pPr>
        <w:ind w:right="50"/>
        <w:jc w:val="both"/>
        <w:rPr>
          <w:rFonts w:ascii="Arial" w:hAnsi="Arial" w:cs="Arial"/>
          <w:sz w:val="22"/>
          <w:szCs w:val="22"/>
        </w:rPr>
      </w:pPr>
    </w:p>
    <w:p w:rsidR="00435AD6" w:rsidRPr="00407BC2" w:rsidRDefault="00435AD6" w:rsidP="00435AD6">
      <w:pPr>
        <w:contextualSpacing/>
        <w:jc w:val="both"/>
        <w:rPr>
          <w:rFonts w:ascii="Arial" w:hAnsi="Arial" w:cs="Arial"/>
          <w:sz w:val="22"/>
          <w:szCs w:val="22"/>
        </w:rPr>
      </w:pPr>
      <w:r w:rsidRPr="00407BC2">
        <w:rPr>
          <w:rFonts w:ascii="Arial" w:hAnsi="Arial" w:cs="Arial"/>
          <w:sz w:val="22"/>
          <w:szCs w:val="22"/>
        </w:rPr>
        <w:t>II.- Para la creación de nuevos fraccionamientos y su lotificación, la obtención del permiso una cuota por metro cuadrado vendible conforme a lo siguiente:</w:t>
      </w:r>
    </w:p>
    <w:p w:rsidR="00435AD6" w:rsidRPr="00407BC2" w:rsidRDefault="00435AD6" w:rsidP="00435AD6">
      <w:pPr>
        <w:contextualSpacing/>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1.- Interés   social</w:t>
      </w:r>
      <w:r w:rsidRPr="00407BC2">
        <w:rPr>
          <w:rFonts w:ascii="Arial" w:hAnsi="Arial" w:cs="Arial"/>
          <w:sz w:val="22"/>
          <w:szCs w:val="22"/>
        </w:rPr>
        <w:tab/>
        <w:t xml:space="preserve">        </w:t>
      </w:r>
      <w:r w:rsidRPr="00407BC2">
        <w:rPr>
          <w:rFonts w:ascii="Arial" w:hAnsi="Arial" w:cs="Arial"/>
          <w:sz w:val="22"/>
          <w:szCs w:val="22"/>
        </w:rPr>
        <w:tab/>
        <w:t>$ 2.</w:t>
      </w:r>
      <w:r>
        <w:rPr>
          <w:rFonts w:ascii="Arial" w:hAnsi="Arial" w:cs="Arial"/>
          <w:sz w:val="22"/>
          <w:szCs w:val="22"/>
        </w:rPr>
        <w:t>25</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2.- Popular                           </w:t>
      </w:r>
      <w:r w:rsidRPr="00407BC2">
        <w:rPr>
          <w:rFonts w:ascii="Arial" w:hAnsi="Arial" w:cs="Arial"/>
          <w:sz w:val="22"/>
          <w:szCs w:val="22"/>
        </w:rPr>
        <w:tab/>
        <w:t>$ 2.</w:t>
      </w:r>
      <w:r>
        <w:rPr>
          <w:rFonts w:ascii="Arial" w:hAnsi="Arial" w:cs="Arial"/>
          <w:sz w:val="22"/>
          <w:szCs w:val="22"/>
        </w:rPr>
        <w:t>25</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3.- Medio                              </w:t>
      </w:r>
      <w:r w:rsidRPr="00407BC2">
        <w:rPr>
          <w:rFonts w:ascii="Arial" w:hAnsi="Arial" w:cs="Arial"/>
          <w:sz w:val="22"/>
          <w:szCs w:val="22"/>
        </w:rPr>
        <w:tab/>
        <w:t>$ 2.</w:t>
      </w:r>
      <w:r>
        <w:rPr>
          <w:rFonts w:ascii="Arial" w:hAnsi="Arial" w:cs="Arial"/>
          <w:sz w:val="22"/>
          <w:szCs w:val="22"/>
        </w:rPr>
        <w:t>68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4.- Residencial   </w:t>
      </w:r>
      <w:r w:rsidRPr="00407BC2">
        <w:rPr>
          <w:rFonts w:ascii="Arial" w:hAnsi="Arial" w:cs="Arial"/>
          <w:sz w:val="22"/>
          <w:szCs w:val="22"/>
        </w:rPr>
        <w:tab/>
        <w:t xml:space="preserve">       </w:t>
      </w:r>
      <w:r w:rsidRPr="00407BC2">
        <w:rPr>
          <w:rFonts w:ascii="Arial" w:hAnsi="Arial" w:cs="Arial"/>
          <w:sz w:val="22"/>
          <w:szCs w:val="22"/>
        </w:rPr>
        <w:tab/>
        <w:t>$ 3.</w:t>
      </w:r>
      <w:r>
        <w:rPr>
          <w:rFonts w:ascii="Arial" w:hAnsi="Arial" w:cs="Arial"/>
          <w:sz w:val="22"/>
          <w:szCs w:val="22"/>
        </w:rPr>
        <w:t>95</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5.- Comercial        </w:t>
      </w:r>
      <w:r w:rsidRPr="00407BC2">
        <w:rPr>
          <w:rFonts w:ascii="Arial" w:hAnsi="Arial" w:cs="Arial"/>
          <w:sz w:val="22"/>
          <w:szCs w:val="22"/>
        </w:rPr>
        <w:tab/>
        <w:t xml:space="preserve">        </w:t>
      </w:r>
      <w:r w:rsidRPr="00407BC2">
        <w:rPr>
          <w:rFonts w:ascii="Arial" w:hAnsi="Arial" w:cs="Arial"/>
          <w:sz w:val="22"/>
          <w:szCs w:val="22"/>
        </w:rPr>
        <w:tab/>
        <w:t>$ 3.</w:t>
      </w:r>
      <w:r>
        <w:rPr>
          <w:rFonts w:ascii="Arial" w:hAnsi="Arial" w:cs="Arial"/>
          <w:sz w:val="22"/>
          <w:szCs w:val="22"/>
        </w:rPr>
        <w:t>54</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6.- Industrial                         </w:t>
      </w:r>
      <w:r w:rsidRPr="00407BC2">
        <w:rPr>
          <w:rFonts w:ascii="Arial" w:hAnsi="Arial" w:cs="Arial"/>
          <w:sz w:val="22"/>
          <w:szCs w:val="22"/>
        </w:rPr>
        <w:tab/>
        <w:t>$ 3.</w:t>
      </w:r>
      <w:r>
        <w:rPr>
          <w:rFonts w:ascii="Arial" w:hAnsi="Arial" w:cs="Arial"/>
          <w:sz w:val="22"/>
          <w:szCs w:val="22"/>
        </w:rPr>
        <w:t>54</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7.- Cementerios                  </w:t>
      </w:r>
      <w:r w:rsidRPr="00407BC2">
        <w:rPr>
          <w:rFonts w:ascii="Arial" w:hAnsi="Arial" w:cs="Arial"/>
          <w:sz w:val="22"/>
          <w:szCs w:val="22"/>
        </w:rPr>
        <w:tab/>
        <w:t>$ 4.</w:t>
      </w:r>
      <w:r>
        <w:rPr>
          <w:rFonts w:ascii="Arial" w:hAnsi="Arial" w:cs="Arial"/>
          <w:sz w:val="22"/>
          <w:szCs w:val="22"/>
        </w:rPr>
        <w:t>50</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8.- Campestres                    </w:t>
      </w:r>
      <w:r w:rsidRPr="00407BC2">
        <w:rPr>
          <w:rFonts w:ascii="Arial" w:hAnsi="Arial" w:cs="Arial"/>
          <w:sz w:val="22"/>
          <w:szCs w:val="22"/>
        </w:rPr>
        <w:tab/>
        <w:t>$ 4.</w:t>
      </w:r>
      <w:r>
        <w:rPr>
          <w:rFonts w:ascii="Arial" w:hAnsi="Arial" w:cs="Arial"/>
          <w:sz w:val="22"/>
          <w:szCs w:val="22"/>
        </w:rPr>
        <w:t>50</w:t>
      </w:r>
      <w:r w:rsidRPr="00407BC2">
        <w:rPr>
          <w:rFonts w:ascii="Arial" w:hAnsi="Arial" w:cs="Arial"/>
          <w:sz w:val="22"/>
          <w:szCs w:val="22"/>
        </w:rPr>
        <w:t xml:space="preserve"> m2.</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III.- Para permisos de </w:t>
      </w:r>
      <w:proofErr w:type="spellStart"/>
      <w:r w:rsidRPr="00407BC2">
        <w:rPr>
          <w:rFonts w:ascii="Arial" w:hAnsi="Arial" w:cs="Arial"/>
          <w:sz w:val="22"/>
          <w:szCs w:val="22"/>
        </w:rPr>
        <w:t>relotificación</w:t>
      </w:r>
      <w:proofErr w:type="spellEnd"/>
      <w:r w:rsidRPr="00407BC2">
        <w:rPr>
          <w:rFonts w:ascii="Arial" w:hAnsi="Arial" w:cs="Arial"/>
          <w:sz w:val="22"/>
          <w:szCs w:val="22"/>
        </w:rPr>
        <w:t xml:space="preserve"> de fraccionamientos existentes y por sub divisiones, fusiones, de terrenos urbanizados y campestres, causaran una cuota por metro cuadrado vendible de:</w:t>
      </w:r>
    </w:p>
    <w:p w:rsidR="00435AD6" w:rsidRPr="00407BC2" w:rsidRDefault="00435AD6" w:rsidP="00435AD6">
      <w:pPr>
        <w:ind w:right="51"/>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1.- Interés social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2.- Popular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3.- Medio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4.- Residencial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5.- Comercial                       </w:t>
      </w:r>
      <w:r>
        <w:rPr>
          <w:rFonts w:ascii="Arial" w:hAnsi="Arial" w:cs="Arial"/>
          <w:sz w:val="22"/>
          <w:szCs w:val="22"/>
          <w:lang w:val="es-419"/>
        </w:rPr>
        <w:t xml:space="preserve">  </w:t>
      </w:r>
      <w:r w:rsidRPr="00407BC2">
        <w:rPr>
          <w:rFonts w:ascii="Arial" w:hAnsi="Arial" w:cs="Arial"/>
          <w:sz w:val="22"/>
          <w:szCs w:val="22"/>
        </w:rPr>
        <w:t>$1.2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6-  Industrial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7.- Campestre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IV.- Por aprobación de planos de subdivisiones, fusiones, lotificaciones o </w:t>
      </w:r>
      <w:proofErr w:type="spellStart"/>
      <w:r w:rsidRPr="00407BC2">
        <w:rPr>
          <w:rFonts w:ascii="Arial" w:hAnsi="Arial" w:cs="Arial"/>
          <w:sz w:val="22"/>
          <w:szCs w:val="22"/>
        </w:rPr>
        <w:t>relotificaciones</w:t>
      </w:r>
      <w:proofErr w:type="spellEnd"/>
      <w:r w:rsidRPr="00407BC2">
        <w:rPr>
          <w:rFonts w:ascii="Arial" w:hAnsi="Arial" w:cs="Arial"/>
          <w:sz w:val="22"/>
          <w:szCs w:val="22"/>
        </w:rPr>
        <w:t xml:space="preserve"> se aplicarán las siguientes tarifas:</w:t>
      </w:r>
    </w:p>
    <w:p w:rsidR="00435AD6" w:rsidRPr="00407BC2" w:rsidRDefault="00435AD6" w:rsidP="00435AD6">
      <w:pPr>
        <w:ind w:right="51"/>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1.- Urbano</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w:t>
      </w:r>
      <w:r>
        <w:rPr>
          <w:rFonts w:ascii="Arial" w:hAnsi="Arial" w:cs="Arial"/>
          <w:sz w:val="22"/>
          <w:szCs w:val="22"/>
        </w:rPr>
        <w:t>204</w:t>
      </w:r>
      <w:r w:rsidRPr="00407BC2">
        <w:rPr>
          <w:rFonts w:ascii="Arial" w:hAnsi="Arial" w:cs="Arial"/>
          <w:sz w:val="22"/>
          <w:szCs w:val="22"/>
        </w:rPr>
        <w:t>.00</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2.- Rustico</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w:t>
      </w:r>
      <w:r>
        <w:rPr>
          <w:rFonts w:ascii="Arial" w:hAnsi="Arial" w:cs="Arial"/>
          <w:sz w:val="22"/>
          <w:szCs w:val="22"/>
        </w:rPr>
        <w:t>204</w:t>
      </w:r>
      <w:r w:rsidRPr="00407BC2">
        <w:rPr>
          <w:rFonts w:ascii="Arial" w:hAnsi="Arial" w:cs="Arial"/>
          <w:sz w:val="22"/>
          <w:szCs w:val="22"/>
        </w:rPr>
        <w:t>.00</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3.- Comercial</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w:t>
      </w:r>
      <w:r>
        <w:rPr>
          <w:rFonts w:ascii="Arial" w:hAnsi="Arial" w:cs="Arial"/>
          <w:sz w:val="22"/>
          <w:szCs w:val="22"/>
        </w:rPr>
        <w:t>204</w:t>
      </w:r>
      <w:r w:rsidRPr="00407BC2">
        <w:rPr>
          <w:rFonts w:ascii="Arial" w:hAnsi="Arial" w:cs="Arial"/>
          <w:sz w:val="22"/>
          <w:szCs w:val="22"/>
        </w:rPr>
        <w:t>.00</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4.- Industrial</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w:t>
      </w:r>
      <w:r>
        <w:rPr>
          <w:rFonts w:ascii="Arial" w:hAnsi="Arial" w:cs="Arial"/>
          <w:sz w:val="22"/>
          <w:szCs w:val="22"/>
        </w:rPr>
        <w:t>204</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Los derechos que se causen conforme a esta sección se cobrarán por metro vendible y se pagarán en la Tesorería Municipal, o en las oficinas autorizadas.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lastRenderedPageBreak/>
        <w:t>POR LICENCIAS PARA ESTABLECIMIENTOS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QUE EXPENDAN BEBIDAS ALCOHÓLICAS</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26.-</w:t>
      </w:r>
      <w:r w:rsidRPr="00407BC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435AD6" w:rsidRPr="00407BC2" w:rsidRDefault="00435AD6" w:rsidP="00435AD6">
      <w:pPr>
        <w:ind w:right="50"/>
        <w:jc w:val="both"/>
        <w:rPr>
          <w:rFonts w:ascii="Arial" w:hAnsi="Arial" w:cs="Arial"/>
          <w:sz w:val="22"/>
          <w:szCs w:val="22"/>
        </w:rPr>
      </w:pPr>
    </w:p>
    <w:p w:rsidR="00435AD6" w:rsidRDefault="00435AD6" w:rsidP="00435AD6">
      <w:pPr>
        <w:ind w:right="50"/>
        <w:jc w:val="both"/>
        <w:rPr>
          <w:rFonts w:ascii="Arial" w:hAnsi="Arial" w:cs="Arial"/>
          <w:sz w:val="22"/>
          <w:szCs w:val="22"/>
        </w:rPr>
      </w:pPr>
      <w:r w:rsidRPr="00407BC2">
        <w:rPr>
          <w:rFonts w:ascii="Arial" w:hAnsi="Arial" w:cs="Arial"/>
          <w:sz w:val="22"/>
          <w:szCs w:val="22"/>
        </w:rPr>
        <w:t>Estos derechos se causarán y pagarán conforme a los conceptos y tarifas siguientes:</w:t>
      </w:r>
    </w:p>
    <w:p w:rsidR="00435AD6" w:rsidRPr="00407BC2" w:rsidRDefault="00435AD6" w:rsidP="00435AD6">
      <w:pPr>
        <w:jc w:val="both"/>
        <w:rPr>
          <w:rFonts w:ascii="Arial" w:hAnsi="Arial" w:cs="Arial"/>
          <w:sz w:val="22"/>
          <w:szCs w:val="22"/>
        </w:rPr>
      </w:pPr>
      <w:r w:rsidRPr="00407BC2">
        <w:rPr>
          <w:rFonts w:ascii="Arial" w:hAnsi="Arial" w:cs="Arial"/>
          <w:sz w:val="22"/>
          <w:szCs w:val="22"/>
        </w:rPr>
        <w:t>I.- Expedición de Licencias para el Funcionamiento de Establecimientos que Expendan Bebidas Alcohólicas bajo cualquier modalidad.</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Expedición de licencias de acuerdo al tipo de establecimiento.</w:t>
      </w:r>
    </w:p>
    <w:p w:rsidR="00435AD6" w:rsidRPr="00407BC2" w:rsidRDefault="00435AD6" w:rsidP="00435AD6">
      <w:pPr>
        <w:ind w:right="50"/>
        <w:jc w:val="both"/>
        <w:rPr>
          <w:rFonts w:ascii="Arial" w:hAnsi="Arial" w:cs="Arial"/>
          <w:sz w:val="22"/>
          <w:szCs w:val="22"/>
        </w:rPr>
      </w:pP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a).-  Ladies bar, Cabaret, Discoteca-bar, V</w:t>
      </w:r>
      <w:r>
        <w:rPr>
          <w:rFonts w:ascii="Arial" w:hAnsi="Arial" w:cs="Arial"/>
          <w:sz w:val="22"/>
          <w:szCs w:val="22"/>
        </w:rPr>
        <w:t>ídeo bar, Salón de baile  $ 72,000.00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 xml:space="preserve">b).- Tienda de auto-servicio $ </w:t>
      </w:r>
      <w:r>
        <w:rPr>
          <w:rFonts w:ascii="Arial" w:hAnsi="Arial" w:cs="Arial"/>
          <w:sz w:val="22"/>
          <w:szCs w:val="22"/>
        </w:rPr>
        <w:t>56,785.00</w:t>
      </w:r>
    </w:p>
    <w:p w:rsidR="00435AD6" w:rsidRPr="00822993" w:rsidRDefault="00435AD6" w:rsidP="00435AD6">
      <w:pPr>
        <w:tabs>
          <w:tab w:val="left" w:pos="720"/>
          <w:tab w:val="left" w:pos="900"/>
        </w:tabs>
        <w:ind w:left="209" w:right="50" w:hanging="209"/>
        <w:jc w:val="both"/>
        <w:rPr>
          <w:rFonts w:ascii="Arial" w:hAnsi="Arial" w:cs="Arial"/>
          <w:sz w:val="22"/>
          <w:szCs w:val="22"/>
          <w:lang w:val="en-US"/>
        </w:rPr>
      </w:pPr>
      <w:proofErr w:type="gramStart"/>
      <w:r w:rsidRPr="00822993">
        <w:rPr>
          <w:rFonts w:ascii="Arial" w:hAnsi="Arial" w:cs="Arial"/>
          <w:sz w:val="22"/>
          <w:szCs w:val="22"/>
          <w:lang w:val="en-US"/>
        </w:rPr>
        <w:t>c).-</w:t>
      </w:r>
      <w:proofErr w:type="gramEnd"/>
      <w:r w:rsidRPr="00822993">
        <w:rPr>
          <w:rFonts w:ascii="Arial" w:hAnsi="Arial" w:cs="Arial"/>
          <w:sz w:val="22"/>
          <w:szCs w:val="22"/>
          <w:lang w:val="en-US"/>
        </w:rPr>
        <w:t xml:space="preserve"> Restaurant-bar, Restaurant  $ 36,000.00</w:t>
      </w:r>
    </w:p>
    <w:p w:rsidR="00435AD6" w:rsidRPr="00407BC2" w:rsidRDefault="00435AD6" w:rsidP="00435AD6">
      <w:pPr>
        <w:ind w:left="209" w:right="50" w:hanging="209"/>
        <w:jc w:val="both"/>
        <w:rPr>
          <w:rFonts w:ascii="Arial" w:hAnsi="Arial" w:cs="Arial"/>
          <w:sz w:val="22"/>
          <w:szCs w:val="22"/>
        </w:rPr>
      </w:pPr>
      <w:proofErr w:type="gramStart"/>
      <w:r w:rsidRPr="00822993">
        <w:rPr>
          <w:rFonts w:ascii="Arial" w:hAnsi="Arial" w:cs="Arial"/>
          <w:sz w:val="22"/>
          <w:szCs w:val="22"/>
          <w:lang w:val="en-US"/>
        </w:rPr>
        <w:t>d).-</w:t>
      </w:r>
      <w:proofErr w:type="gramEnd"/>
      <w:r w:rsidRPr="00822993">
        <w:rPr>
          <w:rFonts w:ascii="Arial" w:hAnsi="Arial" w:cs="Arial"/>
          <w:sz w:val="22"/>
          <w:szCs w:val="22"/>
          <w:lang w:val="en-US"/>
        </w:rPr>
        <w:t xml:space="preserve"> </w:t>
      </w:r>
      <w:r w:rsidRPr="00407BC2">
        <w:rPr>
          <w:rFonts w:ascii="Arial" w:hAnsi="Arial" w:cs="Arial"/>
          <w:sz w:val="22"/>
          <w:szCs w:val="22"/>
        </w:rPr>
        <w:t xml:space="preserve">Supermercado, Agencias, Cantina o Bar $ </w:t>
      </w:r>
      <w:r>
        <w:rPr>
          <w:rFonts w:ascii="Arial" w:hAnsi="Arial" w:cs="Arial"/>
          <w:sz w:val="22"/>
          <w:szCs w:val="22"/>
        </w:rPr>
        <w:t>24,824.00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 xml:space="preserve">e).- Expendio de vinos y licores, tiendas de abarrotes, misceláneas, mini súper, casinos sociales, clubes sociales y deportivos, círculos sociales y semejantes, billares y boliches, hoteles, salón de fiesta y sub agencias $ </w:t>
      </w:r>
      <w:r>
        <w:rPr>
          <w:rFonts w:ascii="Arial" w:hAnsi="Arial" w:cs="Arial"/>
          <w:sz w:val="22"/>
          <w:szCs w:val="22"/>
        </w:rPr>
        <w:t>19,611.00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f).- Cervecerías, depósitos de cerveza y otros establecimientos en donde únicamente se enajene cerveza  $ 13,</w:t>
      </w:r>
      <w:r>
        <w:rPr>
          <w:rFonts w:ascii="Arial" w:hAnsi="Arial" w:cs="Arial"/>
          <w:sz w:val="22"/>
          <w:szCs w:val="22"/>
        </w:rPr>
        <w:t>700</w:t>
      </w:r>
      <w:r w:rsidRPr="00407BC2">
        <w:rPr>
          <w:rFonts w:ascii="Arial" w:hAnsi="Arial" w:cs="Arial"/>
          <w:sz w:val="22"/>
          <w:szCs w:val="22"/>
        </w:rPr>
        <w:t>.00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g).- Para salón de eventos $ 10,</w:t>
      </w:r>
      <w:r>
        <w:rPr>
          <w:rFonts w:ascii="Arial" w:hAnsi="Arial" w:cs="Arial"/>
          <w:sz w:val="22"/>
          <w:szCs w:val="22"/>
        </w:rPr>
        <w:t>424</w:t>
      </w:r>
      <w:r w:rsidRPr="00407BC2">
        <w:rPr>
          <w:rFonts w:ascii="Arial" w:hAnsi="Arial" w:cs="Arial"/>
          <w:sz w:val="22"/>
          <w:szCs w:val="22"/>
        </w:rPr>
        <w:t>.00</w:t>
      </w:r>
    </w:p>
    <w:p w:rsidR="00435AD6" w:rsidRPr="00407BC2" w:rsidRDefault="00435AD6" w:rsidP="00435AD6">
      <w:pPr>
        <w:ind w:left="209" w:right="50" w:hanging="209"/>
        <w:jc w:val="both"/>
        <w:rPr>
          <w:rFonts w:ascii="Arial" w:hAnsi="Arial" w:cs="Arial"/>
          <w:sz w:val="22"/>
          <w:szCs w:val="22"/>
        </w:rPr>
      </w:pP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 xml:space="preserve">II.- Refrendo anual de acuerdo al tipo de establecimientos, el cual deberá ser liquidado durante el mes de </w:t>
      </w:r>
      <w:r w:rsidR="001E05A1">
        <w:rPr>
          <w:rFonts w:ascii="Arial" w:hAnsi="Arial" w:cs="Arial"/>
          <w:sz w:val="22"/>
          <w:szCs w:val="22"/>
        </w:rPr>
        <w:t>e</w:t>
      </w:r>
      <w:r w:rsidRPr="00407BC2">
        <w:rPr>
          <w:rFonts w:ascii="Arial" w:hAnsi="Arial" w:cs="Arial"/>
          <w:sz w:val="22"/>
          <w:szCs w:val="22"/>
        </w:rPr>
        <w:t>nero</w:t>
      </w:r>
      <w:r w:rsidR="001E05A1">
        <w:rPr>
          <w:rFonts w:ascii="Arial" w:hAnsi="Arial" w:cs="Arial"/>
          <w:sz w:val="22"/>
          <w:szCs w:val="22"/>
        </w:rPr>
        <w:t>.</w:t>
      </w:r>
    </w:p>
    <w:p w:rsidR="00435AD6" w:rsidRPr="00407BC2" w:rsidRDefault="00435AD6" w:rsidP="00435AD6">
      <w:pPr>
        <w:ind w:right="50"/>
        <w:jc w:val="both"/>
        <w:rPr>
          <w:rFonts w:ascii="Arial" w:hAnsi="Arial" w:cs="Arial"/>
          <w:sz w:val="22"/>
          <w:szCs w:val="22"/>
        </w:rPr>
      </w:pPr>
    </w:p>
    <w:p w:rsidR="00435AD6" w:rsidRPr="00407BC2" w:rsidRDefault="00435AD6" w:rsidP="00435AD6">
      <w:pPr>
        <w:ind w:left="209" w:right="50" w:hanging="209"/>
        <w:jc w:val="both"/>
        <w:rPr>
          <w:rFonts w:ascii="Arial" w:hAnsi="Arial" w:cs="Arial"/>
          <w:b/>
          <w:sz w:val="22"/>
          <w:szCs w:val="22"/>
          <w:u w:val="single"/>
        </w:rPr>
      </w:pPr>
      <w:r w:rsidRPr="00407BC2">
        <w:rPr>
          <w:rFonts w:ascii="Arial" w:hAnsi="Arial" w:cs="Arial"/>
          <w:sz w:val="22"/>
          <w:szCs w:val="22"/>
        </w:rPr>
        <w:t xml:space="preserve">a).- Ladies bar, Cabaret,  Discoteca-bar, Vídeo bar, Salón de baile $ </w:t>
      </w:r>
      <w:r>
        <w:rPr>
          <w:rFonts w:ascii="Arial" w:hAnsi="Arial" w:cs="Arial"/>
          <w:sz w:val="22"/>
          <w:szCs w:val="22"/>
        </w:rPr>
        <w:t>16,600.00</w:t>
      </w:r>
    </w:p>
    <w:p w:rsidR="00435AD6" w:rsidRPr="00407BC2" w:rsidRDefault="00435AD6" w:rsidP="00435AD6">
      <w:pPr>
        <w:ind w:left="209" w:right="50" w:hanging="209"/>
        <w:jc w:val="both"/>
        <w:rPr>
          <w:rFonts w:ascii="Arial" w:hAnsi="Arial" w:cs="Arial"/>
          <w:b/>
          <w:sz w:val="22"/>
          <w:szCs w:val="22"/>
          <w:u w:val="single"/>
        </w:rPr>
      </w:pPr>
      <w:r w:rsidRPr="00407BC2">
        <w:rPr>
          <w:rFonts w:ascii="Arial" w:hAnsi="Arial" w:cs="Arial"/>
          <w:sz w:val="22"/>
          <w:szCs w:val="22"/>
        </w:rPr>
        <w:t>b).- Tienda de autoservicio  $ 9,</w:t>
      </w:r>
      <w:r>
        <w:rPr>
          <w:rFonts w:ascii="Arial" w:hAnsi="Arial" w:cs="Arial"/>
          <w:sz w:val="22"/>
          <w:szCs w:val="22"/>
        </w:rPr>
        <w:t>932</w:t>
      </w:r>
      <w:r w:rsidRPr="00407BC2">
        <w:rPr>
          <w:rFonts w:ascii="Arial" w:hAnsi="Arial" w:cs="Arial"/>
          <w:sz w:val="22"/>
          <w:szCs w:val="22"/>
        </w:rPr>
        <w:t>.00</w:t>
      </w:r>
    </w:p>
    <w:p w:rsidR="00435AD6" w:rsidRPr="00822993" w:rsidRDefault="00435AD6" w:rsidP="00435AD6">
      <w:pPr>
        <w:ind w:left="209" w:right="50" w:hanging="209"/>
        <w:jc w:val="both"/>
        <w:rPr>
          <w:rFonts w:ascii="Arial" w:hAnsi="Arial" w:cs="Arial"/>
          <w:sz w:val="22"/>
          <w:szCs w:val="22"/>
          <w:lang w:val="en-US"/>
        </w:rPr>
      </w:pPr>
      <w:proofErr w:type="gramStart"/>
      <w:r w:rsidRPr="00822993">
        <w:rPr>
          <w:rFonts w:ascii="Arial" w:hAnsi="Arial" w:cs="Arial"/>
          <w:sz w:val="22"/>
          <w:szCs w:val="22"/>
          <w:lang w:val="en-US"/>
        </w:rPr>
        <w:t>c).-</w:t>
      </w:r>
      <w:proofErr w:type="gramEnd"/>
      <w:r w:rsidRPr="00822993">
        <w:rPr>
          <w:rFonts w:ascii="Arial" w:hAnsi="Arial" w:cs="Arial"/>
          <w:sz w:val="22"/>
          <w:szCs w:val="22"/>
          <w:lang w:val="en-US"/>
        </w:rPr>
        <w:t xml:space="preserve"> Restaurant-bar, Restaurant  $ 6,854.00</w:t>
      </w:r>
    </w:p>
    <w:p w:rsidR="00435AD6" w:rsidRPr="00407BC2" w:rsidRDefault="00435AD6" w:rsidP="00435AD6">
      <w:pPr>
        <w:ind w:left="209" w:right="50" w:hanging="209"/>
        <w:jc w:val="both"/>
        <w:rPr>
          <w:rFonts w:ascii="Arial" w:hAnsi="Arial" w:cs="Arial"/>
          <w:sz w:val="22"/>
          <w:szCs w:val="22"/>
        </w:rPr>
      </w:pPr>
      <w:proofErr w:type="gramStart"/>
      <w:r w:rsidRPr="00822993">
        <w:rPr>
          <w:rFonts w:ascii="Arial" w:hAnsi="Arial" w:cs="Arial"/>
          <w:sz w:val="22"/>
          <w:szCs w:val="22"/>
          <w:lang w:val="en-US"/>
        </w:rPr>
        <w:t>d).-</w:t>
      </w:r>
      <w:proofErr w:type="gramEnd"/>
      <w:r w:rsidRPr="00822993">
        <w:rPr>
          <w:rFonts w:ascii="Arial" w:hAnsi="Arial" w:cs="Arial"/>
          <w:sz w:val="22"/>
          <w:szCs w:val="22"/>
          <w:lang w:val="en-US"/>
        </w:rPr>
        <w:t xml:space="preserve"> </w:t>
      </w:r>
      <w:r w:rsidRPr="00407BC2">
        <w:rPr>
          <w:rFonts w:ascii="Arial" w:hAnsi="Arial" w:cs="Arial"/>
          <w:sz w:val="22"/>
          <w:szCs w:val="22"/>
        </w:rPr>
        <w:t>Supermercado, Agencias, Cantina o Bar  $ 6,</w:t>
      </w:r>
      <w:r>
        <w:rPr>
          <w:rFonts w:ascii="Arial" w:hAnsi="Arial" w:cs="Arial"/>
          <w:sz w:val="22"/>
          <w:szCs w:val="22"/>
        </w:rPr>
        <w:t>552</w:t>
      </w:r>
      <w:r w:rsidRPr="00407BC2">
        <w:rPr>
          <w:rFonts w:ascii="Arial" w:hAnsi="Arial" w:cs="Arial"/>
          <w:sz w:val="22"/>
          <w:szCs w:val="22"/>
        </w:rPr>
        <w:t>.00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e).- Expendio de vinos y licores, tiendas de abarrotes, misceláneas, mini súper, casinos sociales, clubes sociales y deportivos, círculos sociales y semejantes, billares y boliches, hoteles, salón de fiesta y sub agencias $ 5,</w:t>
      </w:r>
      <w:r>
        <w:rPr>
          <w:rFonts w:ascii="Arial" w:hAnsi="Arial" w:cs="Arial"/>
          <w:sz w:val="22"/>
          <w:szCs w:val="22"/>
        </w:rPr>
        <w:t>616</w:t>
      </w:r>
      <w:r w:rsidRPr="00407BC2">
        <w:rPr>
          <w:rFonts w:ascii="Arial" w:hAnsi="Arial" w:cs="Arial"/>
          <w:sz w:val="22"/>
          <w:szCs w:val="22"/>
        </w:rPr>
        <w:t>.00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f).- Cervecerías, depósitos de cerveza y otros establecimientos en donde únicamente se enajene cerveza  $ 5,</w:t>
      </w:r>
      <w:r>
        <w:rPr>
          <w:rFonts w:ascii="Arial" w:hAnsi="Arial" w:cs="Arial"/>
          <w:sz w:val="22"/>
          <w:szCs w:val="22"/>
        </w:rPr>
        <w:t>470</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III.- Cambio de titular 50% del costo de la licencia.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IV.- Cambio de domicilio 25% del costo de la licencia.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 Cambio de comodatario el 10% del costo de la licencia.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 Cambio de giro 100% del costo de la licencia que se trate.</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lastRenderedPageBreak/>
        <w:t>VII.-Por la expedición de permisos para su funcionamiento de establecimientos con venta de bebidas alcohólicas distintas a los señalados en los párrafos anteriores, de 5 a 300 Unidades de Medida y Actualización.</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VIII.- Por la venta de bebidas alcohólicas que se realicen en reuniones y espectáculos públicos se cubrirá el equivalente al 10% sobre la venta bruta, independientemente de que se cuente con la licencia de funcionamiento para venta de bebidas alcohólicas</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LA EXPEDICIÓN DE LICENCIAS PARA LA COLOCACIÓN</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Y USO DE ANUNCIOS Y CARTELES PUBLICITARIOS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27.-</w:t>
      </w:r>
      <w:r w:rsidRPr="00407BC2">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Este derecho se cobrará conforme a la siguiente tabla sin considerar el régimen jurídico de propiedad o posesión del inmueble, estructura o lugar donde sea colocado o adherido el medio publicitario.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Autorización para colocación, instalación y uso de anuncios, así como el refrendo anual.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Espectacular unipolar de piso, azotea o estructura metálica o de madera a razón de $ 1</w:t>
      </w:r>
      <w:r>
        <w:rPr>
          <w:rFonts w:ascii="Arial" w:hAnsi="Arial" w:cs="Arial"/>
          <w:sz w:val="22"/>
          <w:szCs w:val="22"/>
        </w:rPr>
        <w:t>21.00</w:t>
      </w:r>
      <w:r w:rsidRPr="00407BC2">
        <w:rPr>
          <w:rFonts w:ascii="Arial" w:hAnsi="Arial" w:cs="Arial"/>
          <w:sz w:val="22"/>
          <w:szCs w:val="22"/>
        </w:rPr>
        <w:t xml:space="preserve"> por m2 por su instalación y su refrendo anual será de $ 5</w:t>
      </w:r>
      <w:r>
        <w:rPr>
          <w:rFonts w:ascii="Arial" w:hAnsi="Arial" w:cs="Arial"/>
          <w:sz w:val="22"/>
          <w:szCs w:val="22"/>
        </w:rPr>
        <w:t>6.40</w:t>
      </w:r>
      <w:r w:rsidRPr="00407BC2">
        <w:rPr>
          <w:rFonts w:ascii="Arial" w:hAnsi="Arial" w:cs="Arial"/>
          <w:sz w:val="22"/>
          <w:szCs w:val="22"/>
        </w:rPr>
        <w:t xml:space="preserve"> por m2.</w:t>
      </w:r>
    </w:p>
    <w:p w:rsidR="00435AD6"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No se estará obligado a solicitar la expedición de la licencia de colocación a que se refiere el párrafo anterior y por consecuencia el pago de este derecho por los anuncios que tengan como única finalidad la identificación propia del establecimiento comercial, industrial, o de servicio y sujetos al reglamento de anuncios de centro histórico.</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 xml:space="preserve">2.- De paleta o bandera con poste hasta 25 </w:t>
      </w:r>
      <w:proofErr w:type="spellStart"/>
      <w:r w:rsidRPr="00407BC2">
        <w:rPr>
          <w:rFonts w:ascii="Arial" w:hAnsi="Arial" w:cs="Arial"/>
          <w:sz w:val="22"/>
          <w:szCs w:val="22"/>
        </w:rPr>
        <w:t>cms</w:t>
      </w:r>
      <w:proofErr w:type="spellEnd"/>
      <w:r w:rsidRPr="00407BC2">
        <w:rPr>
          <w:rFonts w:ascii="Arial" w:hAnsi="Arial" w:cs="Arial"/>
          <w:sz w:val="22"/>
          <w:szCs w:val="22"/>
        </w:rPr>
        <w:t>. diámetro o instalado en un muro</w:t>
      </w:r>
    </w:p>
    <w:p w:rsidR="00435AD6" w:rsidRPr="00407BC2" w:rsidRDefault="00435AD6" w:rsidP="00435AD6">
      <w:pPr>
        <w:jc w:val="both"/>
        <w:rPr>
          <w:rFonts w:ascii="Arial" w:hAnsi="Arial" w:cs="Arial"/>
          <w:sz w:val="22"/>
          <w:szCs w:val="22"/>
        </w:rPr>
      </w:pPr>
      <w:r>
        <w:rPr>
          <w:rFonts w:ascii="Arial" w:hAnsi="Arial" w:cs="Arial"/>
          <w:sz w:val="22"/>
          <w:szCs w:val="22"/>
        </w:rPr>
        <w:t xml:space="preserve">                                                    </w:t>
      </w:r>
      <w:r w:rsidRPr="00407BC2">
        <w:rPr>
          <w:rFonts w:ascii="Arial" w:hAnsi="Arial" w:cs="Arial"/>
          <w:sz w:val="22"/>
          <w:szCs w:val="22"/>
        </w:rPr>
        <w:t>Instalación              Refrendo anual.</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Mediano hasta 2mts.              </w:t>
      </w:r>
      <w:r>
        <w:rPr>
          <w:rFonts w:ascii="Arial" w:hAnsi="Arial" w:cs="Arial"/>
          <w:sz w:val="22"/>
          <w:szCs w:val="22"/>
        </w:rPr>
        <w:tab/>
      </w:r>
      <w:r w:rsidRPr="00407BC2">
        <w:rPr>
          <w:rFonts w:ascii="Arial" w:hAnsi="Arial" w:cs="Arial"/>
          <w:sz w:val="22"/>
          <w:szCs w:val="22"/>
        </w:rPr>
        <w:t xml:space="preserve">$  </w:t>
      </w:r>
      <w:r w:rsidR="001E05A1">
        <w:rPr>
          <w:rFonts w:ascii="Arial" w:hAnsi="Arial" w:cs="Arial"/>
          <w:sz w:val="22"/>
          <w:szCs w:val="22"/>
        </w:rPr>
        <w:t xml:space="preserve"> </w:t>
      </w:r>
      <w:r w:rsidRPr="00407BC2">
        <w:rPr>
          <w:rFonts w:ascii="Arial" w:hAnsi="Arial" w:cs="Arial"/>
          <w:sz w:val="22"/>
          <w:szCs w:val="22"/>
        </w:rPr>
        <w:t xml:space="preserve"> 7</w:t>
      </w:r>
      <w:r>
        <w:rPr>
          <w:rFonts w:ascii="Arial" w:hAnsi="Arial" w:cs="Arial"/>
          <w:sz w:val="22"/>
          <w:szCs w:val="22"/>
        </w:rPr>
        <w:t>40</w:t>
      </w:r>
      <w:r w:rsidRPr="00407BC2">
        <w:rPr>
          <w:rFonts w:ascii="Arial" w:hAnsi="Arial" w:cs="Arial"/>
          <w:sz w:val="22"/>
          <w:szCs w:val="22"/>
        </w:rPr>
        <w:t xml:space="preserve">.00                    </w:t>
      </w:r>
      <w:r w:rsidR="001E05A1">
        <w:rPr>
          <w:rFonts w:ascii="Arial" w:hAnsi="Arial" w:cs="Arial"/>
          <w:sz w:val="22"/>
          <w:szCs w:val="22"/>
        </w:rPr>
        <w:t xml:space="preserve"> </w:t>
      </w:r>
      <w:r w:rsidRPr="00407BC2">
        <w:rPr>
          <w:rFonts w:ascii="Arial" w:hAnsi="Arial" w:cs="Arial"/>
          <w:sz w:val="22"/>
          <w:szCs w:val="22"/>
        </w:rPr>
        <w:t>$ 2</w:t>
      </w:r>
      <w:r>
        <w:rPr>
          <w:rFonts w:ascii="Arial" w:hAnsi="Arial" w:cs="Arial"/>
          <w:sz w:val="22"/>
          <w:szCs w:val="22"/>
        </w:rPr>
        <w:t>21.00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Grande más de 2mts.            </w:t>
      </w:r>
      <w:r>
        <w:rPr>
          <w:rFonts w:ascii="Arial" w:hAnsi="Arial" w:cs="Arial"/>
          <w:sz w:val="22"/>
          <w:szCs w:val="22"/>
        </w:rPr>
        <w:tab/>
      </w:r>
      <w:r w:rsidRPr="00407BC2">
        <w:rPr>
          <w:rFonts w:ascii="Arial" w:hAnsi="Arial" w:cs="Arial"/>
          <w:sz w:val="22"/>
          <w:szCs w:val="22"/>
        </w:rPr>
        <w:t xml:space="preserve">$ </w:t>
      </w:r>
      <w:r>
        <w:rPr>
          <w:rFonts w:ascii="Arial" w:hAnsi="Arial" w:cs="Arial"/>
          <w:sz w:val="22"/>
          <w:szCs w:val="22"/>
        </w:rPr>
        <w:t>3,008.00</w:t>
      </w:r>
      <w:r w:rsidRPr="00407BC2">
        <w:rPr>
          <w:rFonts w:ascii="Arial" w:hAnsi="Arial" w:cs="Arial"/>
          <w:sz w:val="22"/>
          <w:szCs w:val="22"/>
        </w:rPr>
        <w:t xml:space="preserve">                    </w:t>
      </w:r>
      <w:r w:rsidR="001E05A1">
        <w:rPr>
          <w:rFonts w:ascii="Arial" w:hAnsi="Arial" w:cs="Arial"/>
          <w:sz w:val="22"/>
          <w:szCs w:val="22"/>
        </w:rPr>
        <w:t xml:space="preserve"> $ </w:t>
      </w:r>
      <w:r>
        <w:rPr>
          <w:rFonts w:ascii="Arial" w:hAnsi="Arial" w:cs="Arial"/>
          <w:sz w:val="22"/>
          <w:szCs w:val="22"/>
        </w:rPr>
        <w:t>913</w:t>
      </w:r>
      <w:r w:rsidRPr="00407BC2">
        <w:rPr>
          <w:rFonts w:ascii="Arial" w:hAnsi="Arial" w:cs="Arial"/>
          <w:sz w:val="22"/>
          <w:szCs w:val="22"/>
        </w:rPr>
        <w:t>.00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3.- Anuncios y publicidad pintada o endosada en bardas o vallas, marquesinas, o ménsula con un máximo de 15 m2, instalación o pago anual $ </w:t>
      </w:r>
      <w:r>
        <w:rPr>
          <w:rFonts w:ascii="Arial" w:hAnsi="Arial" w:cs="Arial"/>
          <w:sz w:val="22"/>
          <w:szCs w:val="22"/>
        </w:rPr>
        <w:t>150.00</w:t>
      </w:r>
      <w:r w:rsidRPr="00407BC2">
        <w:rPr>
          <w:rFonts w:ascii="Arial" w:hAnsi="Arial" w:cs="Arial"/>
          <w:sz w:val="22"/>
          <w:szCs w:val="22"/>
        </w:rPr>
        <w:t xml:space="preserve"> por m2.</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4.- Anuncios temporales con un máximo de 10 días cuando esto sea para eventos con fines de lucro con un máximo de 2 metros cuadrados cada uno y con la obligación de retirarlos inmediatamente después de efectuado el evento a razón de </w:t>
      </w:r>
      <w:r>
        <w:rPr>
          <w:rFonts w:ascii="Arial" w:hAnsi="Arial" w:cs="Arial"/>
          <w:sz w:val="22"/>
          <w:szCs w:val="22"/>
        </w:rPr>
        <w:t>71.00</w:t>
      </w:r>
      <w:r w:rsidRPr="00407BC2">
        <w:rPr>
          <w:rFonts w:ascii="Arial" w:hAnsi="Arial" w:cs="Arial"/>
          <w:sz w:val="22"/>
          <w:szCs w:val="22"/>
        </w:rPr>
        <w:t xml:space="preserve"> m2.</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5.- Permiso anual para anuncios en vehículos de uso público o privado que promuevan bienes o servicios distintos al objeto de la actividad de su propietario a razón de m2 o fracción.</w:t>
      </w:r>
    </w:p>
    <w:p w:rsidR="00435AD6" w:rsidRPr="00407BC2" w:rsidRDefault="00435AD6" w:rsidP="00435AD6">
      <w:pPr>
        <w:ind w:firstLine="284"/>
        <w:jc w:val="both"/>
        <w:rPr>
          <w:rFonts w:ascii="Arial" w:hAnsi="Arial" w:cs="Arial"/>
          <w:sz w:val="22"/>
          <w:szCs w:val="22"/>
        </w:rPr>
      </w:pPr>
      <w:r w:rsidRPr="00407BC2">
        <w:rPr>
          <w:rFonts w:ascii="Arial" w:hAnsi="Arial" w:cs="Arial"/>
          <w:sz w:val="22"/>
          <w:szCs w:val="22"/>
        </w:rPr>
        <w:t>a).- Bicicleta</w:t>
      </w:r>
      <w:r w:rsidRPr="00407BC2">
        <w:rPr>
          <w:rFonts w:ascii="Arial" w:hAnsi="Arial" w:cs="Arial"/>
          <w:sz w:val="22"/>
          <w:szCs w:val="22"/>
        </w:rPr>
        <w:tab/>
      </w:r>
      <w:r w:rsidRPr="00407BC2">
        <w:rPr>
          <w:rFonts w:ascii="Arial" w:hAnsi="Arial" w:cs="Arial"/>
          <w:sz w:val="22"/>
          <w:szCs w:val="22"/>
        </w:rPr>
        <w:tab/>
        <w:t xml:space="preserve">$ </w:t>
      </w:r>
      <w:r>
        <w:rPr>
          <w:rFonts w:ascii="Arial" w:hAnsi="Arial" w:cs="Arial"/>
          <w:sz w:val="22"/>
          <w:szCs w:val="22"/>
        </w:rPr>
        <w:t>142.00</w:t>
      </w:r>
    </w:p>
    <w:p w:rsidR="00435AD6" w:rsidRPr="00407BC2" w:rsidRDefault="00435AD6" w:rsidP="00435AD6">
      <w:pPr>
        <w:ind w:firstLine="284"/>
        <w:jc w:val="both"/>
        <w:rPr>
          <w:rFonts w:ascii="Arial" w:hAnsi="Arial" w:cs="Arial"/>
          <w:sz w:val="22"/>
          <w:szCs w:val="22"/>
        </w:rPr>
      </w:pPr>
      <w:r w:rsidRPr="00407BC2">
        <w:rPr>
          <w:rFonts w:ascii="Arial" w:hAnsi="Arial" w:cs="Arial"/>
          <w:sz w:val="22"/>
          <w:szCs w:val="22"/>
        </w:rPr>
        <w:t>b).- Motocicleta</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$ 2</w:t>
      </w:r>
      <w:r>
        <w:rPr>
          <w:rFonts w:ascii="Arial" w:hAnsi="Arial" w:cs="Arial"/>
          <w:sz w:val="22"/>
          <w:szCs w:val="22"/>
        </w:rPr>
        <w:t>5</w:t>
      </w:r>
      <w:r w:rsidRPr="00407BC2">
        <w:rPr>
          <w:rFonts w:ascii="Arial" w:hAnsi="Arial" w:cs="Arial"/>
          <w:sz w:val="22"/>
          <w:szCs w:val="22"/>
        </w:rPr>
        <w:t>9.00</w:t>
      </w:r>
    </w:p>
    <w:p w:rsidR="00435AD6" w:rsidRPr="00407BC2" w:rsidRDefault="00435AD6" w:rsidP="00435AD6">
      <w:pPr>
        <w:ind w:firstLine="284"/>
        <w:jc w:val="both"/>
        <w:rPr>
          <w:rFonts w:ascii="Arial" w:hAnsi="Arial" w:cs="Arial"/>
          <w:sz w:val="22"/>
          <w:szCs w:val="22"/>
        </w:rPr>
      </w:pPr>
      <w:r w:rsidRPr="00407BC2">
        <w:rPr>
          <w:rFonts w:ascii="Arial" w:hAnsi="Arial" w:cs="Arial"/>
          <w:sz w:val="22"/>
          <w:szCs w:val="22"/>
        </w:rPr>
        <w:t>c).- Vehículo</w:t>
      </w:r>
      <w:r w:rsidRPr="00407BC2">
        <w:rPr>
          <w:rFonts w:ascii="Arial" w:hAnsi="Arial" w:cs="Arial"/>
          <w:sz w:val="22"/>
          <w:szCs w:val="22"/>
        </w:rPr>
        <w:tab/>
      </w:r>
      <w:r w:rsidRPr="00407BC2">
        <w:rPr>
          <w:rFonts w:ascii="Arial" w:hAnsi="Arial" w:cs="Arial"/>
          <w:sz w:val="22"/>
          <w:szCs w:val="22"/>
        </w:rPr>
        <w:tab/>
        <w:t>$ 3</w:t>
      </w:r>
      <w:r>
        <w:rPr>
          <w:rFonts w:ascii="Arial" w:hAnsi="Arial" w:cs="Arial"/>
          <w:sz w:val="22"/>
          <w:szCs w:val="22"/>
        </w:rPr>
        <w:t>58</w:t>
      </w:r>
      <w:r w:rsidRPr="00407BC2">
        <w:rPr>
          <w:rFonts w:ascii="Arial" w:hAnsi="Arial" w:cs="Arial"/>
          <w:sz w:val="22"/>
          <w:szCs w:val="22"/>
        </w:rPr>
        <w:t>.00</w:t>
      </w:r>
    </w:p>
    <w:p w:rsidR="00435AD6" w:rsidRPr="00407BC2" w:rsidRDefault="00435AD6" w:rsidP="00435AD6">
      <w:pPr>
        <w:ind w:firstLine="284"/>
        <w:jc w:val="both"/>
        <w:rPr>
          <w:rFonts w:ascii="Arial" w:hAnsi="Arial" w:cs="Arial"/>
          <w:sz w:val="22"/>
          <w:szCs w:val="22"/>
        </w:rPr>
      </w:pPr>
      <w:r>
        <w:rPr>
          <w:rFonts w:ascii="Arial" w:hAnsi="Arial" w:cs="Arial"/>
          <w:sz w:val="22"/>
          <w:szCs w:val="22"/>
        </w:rPr>
        <w:t>d).- Camión</w:t>
      </w:r>
      <w:r>
        <w:rPr>
          <w:rFonts w:ascii="Arial" w:hAnsi="Arial" w:cs="Arial"/>
          <w:sz w:val="22"/>
          <w:szCs w:val="22"/>
        </w:rPr>
        <w:tab/>
      </w:r>
      <w:r>
        <w:rPr>
          <w:rFonts w:ascii="Arial" w:hAnsi="Arial" w:cs="Arial"/>
          <w:sz w:val="22"/>
          <w:szCs w:val="22"/>
        </w:rPr>
        <w:tab/>
        <w:t>$ 653</w:t>
      </w:r>
      <w:r w:rsidRPr="00407BC2">
        <w:rPr>
          <w:rFonts w:ascii="Arial" w:hAnsi="Arial" w:cs="Arial"/>
          <w:sz w:val="22"/>
          <w:szCs w:val="22"/>
        </w:rPr>
        <w:t>.00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1E05A1">
        <w:rPr>
          <w:rFonts w:ascii="Arial" w:hAnsi="Arial" w:cs="Arial"/>
          <w:sz w:val="22"/>
          <w:szCs w:val="22"/>
        </w:rPr>
        <w:t>6.- En la modalidad de camión se cobrará una cantidad de $142</w:t>
      </w:r>
      <w:r w:rsidR="001E05A1" w:rsidRPr="001E05A1">
        <w:rPr>
          <w:rFonts w:ascii="Arial" w:hAnsi="Arial" w:cs="Arial"/>
          <w:sz w:val="22"/>
          <w:szCs w:val="22"/>
        </w:rPr>
        <w:t>.</w:t>
      </w:r>
      <w:r w:rsidRPr="001E05A1">
        <w:rPr>
          <w:rFonts w:ascii="Arial" w:hAnsi="Arial" w:cs="Arial"/>
          <w:sz w:val="22"/>
          <w:szCs w:val="22"/>
        </w:rPr>
        <w:t>00 como permiso anual por publicidad en el interior del mismo.</w:t>
      </w:r>
    </w:p>
    <w:p w:rsidR="00435AD6" w:rsidRPr="00407BC2" w:rsidRDefault="00435AD6" w:rsidP="00435AD6">
      <w:pPr>
        <w:jc w:val="both"/>
        <w:rPr>
          <w:rFonts w:ascii="Arial" w:hAnsi="Arial" w:cs="Arial"/>
          <w:sz w:val="22"/>
          <w:szCs w:val="22"/>
        </w:rPr>
      </w:pPr>
    </w:p>
    <w:p w:rsidR="00435AD6" w:rsidRDefault="00435AD6" w:rsidP="00435AD6">
      <w:pPr>
        <w:ind w:right="50"/>
        <w:jc w:val="both"/>
        <w:rPr>
          <w:rFonts w:ascii="Arial" w:hAnsi="Arial" w:cs="Arial"/>
          <w:sz w:val="22"/>
          <w:szCs w:val="22"/>
        </w:rPr>
      </w:pPr>
      <w:r w:rsidRPr="00407BC2">
        <w:rPr>
          <w:rFonts w:ascii="Arial" w:hAnsi="Arial" w:cs="Arial"/>
          <w:sz w:val="22"/>
          <w:szCs w:val="22"/>
        </w:rPr>
        <w:t>7.- Quedan comprendidos el pago de los derechos a que se refiere esta sección los que se realicen por los siguientes conceptos y conforme a las cantidades que se señalan.</w:t>
      </w:r>
    </w:p>
    <w:p w:rsidR="00435AD6"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8.- Por publicidad c</w:t>
      </w:r>
      <w:r>
        <w:rPr>
          <w:rFonts w:ascii="Arial" w:hAnsi="Arial" w:cs="Arial"/>
          <w:sz w:val="22"/>
          <w:szCs w:val="22"/>
        </w:rPr>
        <w:t>on altoparlantes $169.50 diario,</w:t>
      </w:r>
      <w:r w:rsidRPr="00407BC2">
        <w:rPr>
          <w:rFonts w:ascii="Arial" w:hAnsi="Arial" w:cs="Arial"/>
          <w:sz w:val="22"/>
          <w:szCs w:val="22"/>
        </w:rPr>
        <w:t xml:space="preserve"> esta actividad queda restringida en avenidas principales, plazas y bulevares de la ciudad.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9.- Por volanteo publicitario de cualquier tipo que se realice en calles, avenidas, y lugares </w:t>
      </w:r>
      <w:r w:rsidR="00EE0FA5" w:rsidRPr="00407BC2">
        <w:rPr>
          <w:rFonts w:ascii="Arial" w:hAnsi="Arial" w:cs="Arial"/>
          <w:sz w:val="22"/>
          <w:szCs w:val="22"/>
        </w:rPr>
        <w:t>públicos $</w:t>
      </w:r>
      <w:r w:rsidRPr="00407BC2">
        <w:rPr>
          <w:rFonts w:ascii="Arial" w:hAnsi="Arial" w:cs="Arial"/>
          <w:sz w:val="22"/>
          <w:szCs w:val="22"/>
        </w:rPr>
        <w:t>8</w:t>
      </w:r>
      <w:r>
        <w:rPr>
          <w:rFonts w:ascii="Arial" w:hAnsi="Arial" w:cs="Arial"/>
          <w:sz w:val="22"/>
          <w:szCs w:val="22"/>
        </w:rPr>
        <w:t>7</w:t>
      </w:r>
      <w:r w:rsidRPr="00407BC2">
        <w:rPr>
          <w:rFonts w:ascii="Arial" w:hAnsi="Arial" w:cs="Arial"/>
          <w:sz w:val="22"/>
          <w:szCs w:val="22"/>
        </w:rPr>
        <w:t>.00 diario y por persona previa autorización.</w:t>
      </w:r>
    </w:p>
    <w:p w:rsidR="00435AD6" w:rsidRPr="00407BC2" w:rsidRDefault="00435AD6" w:rsidP="00435AD6">
      <w:pPr>
        <w:jc w:val="both"/>
        <w:rPr>
          <w:rFonts w:ascii="Arial" w:hAnsi="Arial" w:cs="Arial"/>
          <w:b/>
          <w:sz w:val="22"/>
          <w:szCs w:val="22"/>
        </w:rPr>
      </w:pPr>
    </w:p>
    <w:p w:rsidR="00435AD6" w:rsidRPr="00407BC2" w:rsidRDefault="00435AD6" w:rsidP="00435AD6">
      <w:pPr>
        <w:jc w:val="center"/>
        <w:rPr>
          <w:rFonts w:ascii="Arial" w:hAnsi="Arial" w:cs="Arial"/>
          <w:b/>
          <w:sz w:val="22"/>
          <w:szCs w:val="22"/>
        </w:rPr>
      </w:pPr>
      <w:r w:rsidRPr="00407BC2">
        <w:rPr>
          <w:rFonts w:ascii="Arial" w:hAnsi="Arial" w:cs="Arial"/>
          <w:b/>
          <w:sz w:val="22"/>
          <w:szCs w:val="22"/>
        </w:rPr>
        <w:t>SECCIÓN VI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CATASTRALES</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28.-</w:t>
      </w:r>
      <w:r w:rsidRPr="00407BC2">
        <w:rPr>
          <w:rFonts w:ascii="Arial" w:hAnsi="Arial" w:cs="Arial"/>
          <w:bCs/>
          <w:sz w:val="22"/>
          <w:szCs w:val="22"/>
        </w:rPr>
        <w:t xml:space="preserve"> Son objeto de estos derechos, los servicios que presten las autoridades municipales por concepto de:</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Certificaciones catastrales $ 1</w:t>
      </w:r>
      <w:r>
        <w:rPr>
          <w:rFonts w:ascii="Arial" w:hAnsi="Arial" w:cs="Arial"/>
          <w:sz w:val="22"/>
          <w:szCs w:val="22"/>
        </w:rPr>
        <w:t>55</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Revisión, registro y certificaci</w:t>
      </w:r>
      <w:r>
        <w:rPr>
          <w:rFonts w:ascii="Arial" w:hAnsi="Arial" w:cs="Arial"/>
          <w:sz w:val="22"/>
          <w:szCs w:val="22"/>
        </w:rPr>
        <w:t>ón de planos catastrales $144.</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2.-</w:t>
      </w:r>
      <w:r w:rsidR="00D306C4">
        <w:rPr>
          <w:rFonts w:ascii="Arial" w:hAnsi="Arial" w:cs="Arial"/>
          <w:sz w:val="22"/>
          <w:szCs w:val="22"/>
        </w:rPr>
        <w:t xml:space="preserve"> </w:t>
      </w:r>
      <w:r w:rsidRPr="00407BC2">
        <w:rPr>
          <w:rFonts w:ascii="Arial" w:hAnsi="Arial" w:cs="Arial"/>
          <w:sz w:val="22"/>
          <w:szCs w:val="22"/>
        </w:rPr>
        <w:t xml:space="preserve">Revisión, cálculo y registro sobre planos de fraccionamientos, subdivisión y re lotificación </w:t>
      </w:r>
      <w:r w:rsidR="00D306C4">
        <w:rPr>
          <w:rFonts w:ascii="Arial" w:hAnsi="Arial" w:cs="Arial"/>
          <w:sz w:val="22"/>
          <w:szCs w:val="22"/>
        </w:rPr>
        <w:t>$</w:t>
      </w:r>
      <w:r>
        <w:rPr>
          <w:rFonts w:ascii="Arial" w:hAnsi="Arial" w:cs="Arial"/>
          <w:sz w:val="22"/>
          <w:szCs w:val="22"/>
        </w:rPr>
        <w:t>51.00</w:t>
      </w:r>
      <w:r w:rsidRPr="00407BC2">
        <w:rPr>
          <w:rFonts w:ascii="Arial" w:hAnsi="Arial" w:cs="Arial"/>
          <w:sz w:val="22"/>
          <w:szCs w:val="22"/>
        </w:rPr>
        <w:t xml:space="preserve"> por lote</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3.- Certificado catastral $ </w:t>
      </w:r>
      <w:r>
        <w:rPr>
          <w:rFonts w:ascii="Arial" w:hAnsi="Arial" w:cs="Arial"/>
          <w:sz w:val="22"/>
          <w:szCs w:val="22"/>
        </w:rPr>
        <w:t>155.00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4.- Certificado de no propiedad $ </w:t>
      </w:r>
      <w:r>
        <w:rPr>
          <w:rFonts w:ascii="Arial" w:hAnsi="Arial" w:cs="Arial"/>
          <w:sz w:val="22"/>
          <w:szCs w:val="22"/>
        </w:rPr>
        <w:t>163.00</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 Deslinde de predios urbanos y rústicos:</w:t>
      </w:r>
    </w:p>
    <w:p w:rsidR="00435AD6" w:rsidRPr="00407BC2" w:rsidRDefault="00435AD6" w:rsidP="00435AD6">
      <w:pPr>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Deslinde de predios urbanos $1.</w:t>
      </w:r>
      <w:r>
        <w:rPr>
          <w:rFonts w:ascii="Arial" w:hAnsi="Arial" w:cs="Arial"/>
          <w:sz w:val="22"/>
          <w:szCs w:val="22"/>
        </w:rPr>
        <w:t>30</w:t>
      </w:r>
      <w:r w:rsidRPr="00407BC2">
        <w:rPr>
          <w:rFonts w:ascii="Arial" w:hAnsi="Arial" w:cs="Arial"/>
          <w:sz w:val="22"/>
          <w:szCs w:val="22"/>
        </w:rPr>
        <w:t xml:space="preserve"> por metro cuadrado, hasta 20 mil metros cuadrados, lo que exceda a razón de $ 0.7</w:t>
      </w:r>
      <w:r>
        <w:rPr>
          <w:rFonts w:ascii="Arial" w:hAnsi="Arial" w:cs="Arial"/>
          <w:sz w:val="22"/>
          <w:szCs w:val="22"/>
        </w:rPr>
        <w:t>8</w:t>
      </w:r>
      <w:r w:rsidRPr="00407BC2">
        <w:rPr>
          <w:rFonts w:ascii="Arial" w:hAnsi="Arial" w:cs="Arial"/>
          <w:sz w:val="22"/>
          <w:szCs w:val="22"/>
        </w:rPr>
        <w:t xml:space="preserve"> por metro cuadrado.</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Para el numeral anterior cualquiera que sea la superficie del predio, el importe de los derechos no podrá ser inferior a $ 1,0</w:t>
      </w:r>
      <w:r>
        <w:rPr>
          <w:rFonts w:ascii="Arial" w:hAnsi="Arial" w:cs="Arial"/>
          <w:sz w:val="22"/>
          <w:szCs w:val="22"/>
        </w:rPr>
        <w:t>5</w:t>
      </w:r>
      <w:r w:rsidRPr="00407BC2">
        <w:rPr>
          <w:rFonts w:ascii="Arial" w:hAnsi="Arial" w:cs="Arial"/>
          <w:sz w:val="22"/>
          <w:szCs w:val="22"/>
        </w:rPr>
        <w:t>2.00.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2.- Deslinde de predios rústicos $1,</w:t>
      </w:r>
      <w:r>
        <w:rPr>
          <w:rFonts w:ascii="Arial" w:hAnsi="Arial" w:cs="Arial"/>
          <w:sz w:val="22"/>
          <w:szCs w:val="22"/>
        </w:rPr>
        <w:t>401</w:t>
      </w:r>
      <w:r w:rsidRPr="00407BC2">
        <w:rPr>
          <w:rFonts w:ascii="Arial" w:hAnsi="Arial" w:cs="Arial"/>
          <w:sz w:val="22"/>
          <w:szCs w:val="22"/>
        </w:rPr>
        <w:t xml:space="preserve">.00 por hectárea, hasta </w:t>
      </w:r>
      <w:smartTag w:uri="urn:schemas-microsoft-com:office:smarttags" w:element="metricconverter">
        <w:smartTagPr>
          <w:attr w:name="ProductID" w:val="10 hect￡reas"/>
        </w:smartTagPr>
        <w:r w:rsidRPr="00407BC2">
          <w:rPr>
            <w:rFonts w:ascii="Arial" w:hAnsi="Arial" w:cs="Arial"/>
            <w:sz w:val="22"/>
            <w:szCs w:val="22"/>
          </w:rPr>
          <w:t>10 hectáreas</w:t>
        </w:r>
      </w:smartTag>
      <w:r w:rsidRPr="00407BC2">
        <w:rPr>
          <w:rFonts w:ascii="Arial" w:hAnsi="Arial" w:cs="Arial"/>
          <w:sz w:val="22"/>
          <w:szCs w:val="22"/>
        </w:rPr>
        <w:t>, lo que exceda a razón de $ 4</w:t>
      </w:r>
      <w:r>
        <w:rPr>
          <w:rFonts w:ascii="Arial" w:hAnsi="Arial" w:cs="Arial"/>
          <w:sz w:val="22"/>
          <w:szCs w:val="22"/>
        </w:rPr>
        <w:t>94</w:t>
      </w:r>
      <w:r w:rsidRPr="00407BC2">
        <w:rPr>
          <w:rFonts w:ascii="Arial" w:hAnsi="Arial" w:cs="Arial"/>
          <w:sz w:val="22"/>
          <w:szCs w:val="22"/>
        </w:rPr>
        <w:t>.00 por hectárea.</w:t>
      </w:r>
    </w:p>
    <w:p w:rsidR="00435AD6" w:rsidRPr="00DD0D4E" w:rsidRDefault="00435AD6" w:rsidP="00435AD6">
      <w:pPr>
        <w:ind w:right="50"/>
        <w:jc w:val="both"/>
        <w:rPr>
          <w:rFonts w:ascii="Arial" w:hAnsi="Arial" w:cs="Arial"/>
          <w:color w:val="FF0000"/>
          <w:sz w:val="16"/>
          <w:szCs w:val="16"/>
        </w:rPr>
      </w:pPr>
      <w:r w:rsidRPr="00407BC2">
        <w:rPr>
          <w:rFonts w:ascii="Arial" w:hAnsi="Arial" w:cs="Arial"/>
          <w:sz w:val="22"/>
          <w:szCs w:val="22"/>
        </w:rPr>
        <w:t xml:space="preserve">3.- Colocación de </w:t>
      </w:r>
      <w:r w:rsidRPr="00D306C4">
        <w:rPr>
          <w:rFonts w:ascii="Arial" w:hAnsi="Arial" w:cs="Arial"/>
          <w:sz w:val="22"/>
          <w:szCs w:val="22"/>
        </w:rPr>
        <w:t>mojoneras $ 1,150</w:t>
      </w:r>
      <w:r w:rsidR="00D306C4" w:rsidRPr="00D306C4">
        <w:rPr>
          <w:rFonts w:ascii="Arial" w:hAnsi="Arial" w:cs="Arial"/>
          <w:sz w:val="22"/>
          <w:szCs w:val="22"/>
        </w:rPr>
        <w:t>.</w:t>
      </w:r>
      <w:r w:rsidRPr="00D306C4">
        <w:rPr>
          <w:rFonts w:ascii="Arial" w:hAnsi="Arial" w:cs="Arial"/>
          <w:sz w:val="22"/>
          <w:szCs w:val="22"/>
        </w:rPr>
        <w:t xml:space="preserve">00, de </w:t>
      </w:r>
      <w:smartTag w:uri="urn:schemas-microsoft-com:office:smarttags" w:element="metricconverter">
        <w:smartTagPr>
          <w:attr w:name="ProductID" w:val="6 pulgadas"/>
        </w:smartTagPr>
        <w:r w:rsidRPr="00D306C4">
          <w:rPr>
            <w:rFonts w:ascii="Arial" w:hAnsi="Arial" w:cs="Arial"/>
            <w:sz w:val="22"/>
            <w:szCs w:val="22"/>
          </w:rPr>
          <w:t>6 pulgadas</w:t>
        </w:r>
      </w:smartTag>
      <w:r w:rsidRPr="00407BC2">
        <w:rPr>
          <w:rFonts w:ascii="Arial" w:hAnsi="Arial" w:cs="Arial"/>
          <w:sz w:val="22"/>
          <w:szCs w:val="22"/>
        </w:rPr>
        <w:t xml:space="preserve"> de diámetro por </w:t>
      </w:r>
      <w:smartTag w:uri="urn:schemas-microsoft-com:office:smarttags" w:element="metricconverter">
        <w:smartTagPr>
          <w:attr w:name="ProductID" w:val="90 cm"/>
        </w:smartTagPr>
        <w:r w:rsidRPr="00407BC2">
          <w:rPr>
            <w:rFonts w:ascii="Arial" w:hAnsi="Arial" w:cs="Arial"/>
            <w:sz w:val="22"/>
            <w:szCs w:val="22"/>
          </w:rPr>
          <w:t>90 cm</w:t>
        </w:r>
      </w:smartTag>
      <w:r w:rsidRPr="00407BC2">
        <w:rPr>
          <w:rFonts w:ascii="Arial" w:hAnsi="Arial" w:cs="Arial"/>
          <w:sz w:val="22"/>
          <w:szCs w:val="22"/>
        </w:rPr>
        <w:t xml:space="preserve"> de alto y $ 6</w:t>
      </w:r>
      <w:r>
        <w:rPr>
          <w:rFonts w:ascii="Arial" w:hAnsi="Arial" w:cs="Arial"/>
          <w:sz w:val="22"/>
          <w:szCs w:val="22"/>
        </w:rPr>
        <w:t>65.50</w:t>
      </w:r>
      <w:r w:rsidRPr="00407BC2">
        <w:rPr>
          <w:rFonts w:ascii="Arial" w:hAnsi="Arial" w:cs="Arial"/>
          <w:sz w:val="22"/>
          <w:szCs w:val="22"/>
        </w:rPr>
        <w:t xml:space="preserve"> de </w:t>
      </w:r>
      <w:smartTag w:uri="urn:schemas-microsoft-com:office:smarttags" w:element="metricconverter">
        <w:smartTagPr>
          <w:attr w:name="ProductID" w:val="4 pulgadas"/>
        </w:smartTagPr>
        <w:r w:rsidRPr="00407BC2">
          <w:rPr>
            <w:rFonts w:ascii="Arial" w:hAnsi="Arial" w:cs="Arial"/>
            <w:sz w:val="22"/>
            <w:szCs w:val="22"/>
          </w:rPr>
          <w:t>4 pulgadas</w:t>
        </w:r>
      </w:smartTag>
      <w:r w:rsidRPr="00407BC2">
        <w:rPr>
          <w:rFonts w:ascii="Arial" w:hAnsi="Arial" w:cs="Arial"/>
          <w:sz w:val="22"/>
          <w:szCs w:val="22"/>
        </w:rPr>
        <w:t xml:space="preserve"> diámetro por </w:t>
      </w:r>
      <w:smartTag w:uri="urn:schemas-microsoft-com:office:smarttags" w:element="metricconverter">
        <w:smartTagPr>
          <w:attr w:name="ProductID" w:val="40 cm"/>
        </w:smartTagPr>
        <w:r w:rsidRPr="00407BC2">
          <w:rPr>
            <w:rFonts w:ascii="Arial" w:hAnsi="Arial" w:cs="Arial"/>
            <w:sz w:val="22"/>
            <w:szCs w:val="22"/>
          </w:rPr>
          <w:t>40 cm</w:t>
        </w:r>
      </w:smartTag>
      <w:r w:rsidRPr="00407BC2">
        <w:rPr>
          <w:rFonts w:ascii="Arial" w:hAnsi="Arial" w:cs="Arial"/>
          <w:sz w:val="22"/>
          <w:szCs w:val="22"/>
        </w:rPr>
        <w:t>. de alto, por punto o vértice.</w:t>
      </w:r>
      <w:r>
        <w:rPr>
          <w:rFonts w:ascii="Arial" w:hAnsi="Arial" w:cs="Arial"/>
          <w:sz w:val="22"/>
          <w:szCs w:val="22"/>
        </w:rPr>
        <w:t xml:space="preserve"> </w:t>
      </w:r>
    </w:p>
    <w:p w:rsidR="00435AD6" w:rsidRPr="00407BC2" w:rsidRDefault="00435AD6" w:rsidP="00435AD6">
      <w:pPr>
        <w:ind w:right="50"/>
        <w:jc w:val="both"/>
        <w:rPr>
          <w:rFonts w:ascii="Arial" w:hAnsi="Arial" w:cs="Arial"/>
          <w:sz w:val="22"/>
          <w:szCs w:val="22"/>
        </w:rPr>
      </w:pPr>
    </w:p>
    <w:p w:rsidR="00435AD6" w:rsidRPr="001F3310" w:rsidRDefault="00435AD6" w:rsidP="00435AD6">
      <w:pPr>
        <w:ind w:right="50"/>
        <w:jc w:val="both"/>
        <w:rPr>
          <w:rFonts w:ascii="Arial" w:hAnsi="Arial" w:cs="Arial"/>
          <w:sz w:val="22"/>
          <w:szCs w:val="22"/>
        </w:rPr>
      </w:pPr>
      <w:r w:rsidRPr="001F3310">
        <w:rPr>
          <w:rFonts w:ascii="Arial" w:hAnsi="Arial" w:cs="Arial"/>
          <w:sz w:val="22"/>
          <w:szCs w:val="22"/>
        </w:rPr>
        <w:t>Para lo dispuesto en esta fracción cualquiera que sea la superficie del predio el importe de los derechos no podrá ser inferior a $1,359.00</w:t>
      </w:r>
    </w:p>
    <w:p w:rsidR="001F3310" w:rsidRPr="001F3310" w:rsidRDefault="001F3310" w:rsidP="00435AD6">
      <w:pPr>
        <w:ind w:right="50"/>
        <w:jc w:val="both"/>
        <w:rPr>
          <w:rFonts w:ascii="Arial" w:hAnsi="Arial" w:cs="Arial"/>
          <w:sz w:val="22"/>
          <w:szCs w:val="22"/>
        </w:rPr>
      </w:pPr>
    </w:p>
    <w:p w:rsidR="00435AD6" w:rsidRPr="001F3310" w:rsidRDefault="00435AD6" w:rsidP="00435AD6">
      <w:pPr>
        <w:ind w:right="50"/>
        <w:jc w:val="both"/>
        <w:rPr>
          <w:rFonts w:ascii="Arial" w:hAnsi="Arial" w:cs="Arial"/>
          <w:sz w:val="22"/>
          <w:szCs w:val="22"/>
        </w:rPr>
      </w:pPr>
      <w:r w:rsidRPr="001F3310">
        <w:rPr>
          <w:rFonts w:ascii="Arial" w:hAnsi="Arial" w:cs="Arial"/>
          <w:sz w:val="22"/>
          <w:szCs w:val="22"/>
        </w:rPr>
        <w:t>III.- Dibujo de planos urbanos y rústicos:</w:t>
      </w:r>
    </w:p>
    <w:p w:rsidR="00435AD6" w:rsidRPr="001F3310" w:rsidRDefault="00435AD6" w:rsidP="00435AD6">
      <w:pPr>
        <w:ind w:right="50"/>
        <w:jc w:val="both"/>
        <w:rPr>
          <w:rFonts w:ascii="Arial" w:hAnsi="Arial" w:cs="Arial"/>
          <w:sz w:val="22"/>
          <w:szCs w:val="22"/>
        </w:rPr>
      </w:pPr>
    </w:p>
    <w:p w:rsidR="00435AD6" w:rsidRPr="001F3310" w:rsidRDefault="00435AD6" w:rsidP="00435AD6">
      <w:pPr>
        <w:ind w:right="50"/>
        <w:jc w:val="both"/>
        <w:rPr>
          <w:rFonts w:ascii="Arial" w:hAnsi="Arial" w:cs="Arial"/>
          <w:sz w:val="22"/>
          <w:szCs w:val="22"/>
        </w:rPr>
      </w:pPr>
      <w:r w:rsidRPr="001F3310">
        <w:rPr>
          <w:rFonts w:ascii="Arial" w:hAnsi="Arial" w:cs="Arial"/>
          <w:sz w:val="22"/>
          <w:szCs w:val="22"/>
        </w:rPr>
        <w:t xml:space="preserve">1.- Escala hasta 1:500 tamaño el plano 30 X </w:t>
      </w:r>
      <w:smartTag w:uri="urn:schemas-microsoft-com:office:smarttags" w:element="metricconverter">
        <w:smartTagPr>
          <w:attr w:name="ProductID" w:val="30 cm"/>
        </w:smartTagPr>
        <w:r w:rsidRPr="001F3310">
          <w:rPr>
            <w:rFonts w:ascii="Arial" w:hAnsi="Arial" w:cs="Arial"/>
            <w:sz w:val="22"/>
            <w:szCs w:val="22"/>
          </w:rPr>
          <w:t>30 cm</w:t>
        </w:r>
      </w:smartTag>
      <w:r w:rsidRPr="001F3310">
        <w:rPr>
          <w:rFonts w:ascii="Arial" w:hAnsi="Arial" w:cs="Arial"/>
          <w:sz w:val="22"/>
          <w:szCs w:val="22"/>
        </w:rPr>
        <w:t>. a $ 207.00 c/u, sobre el excedente del tamaño anterior por decímetro cuadrado o fracción a $ 51.50</w:t>
      </w:r>
    </w:p>
    <w:p w:rsidR="00435AD6" w:rsidRPr="001F3310"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1F3310">
        <w:rPr>
          <w:rFonts w:ascii="Arial" w:hAnsi="Arial" w:cs="Arial"/>
          <w:sz w:val="22"/>
          <w:szCs w:val="22"/>
        </w:rPr>
        <w:t>2.- Por dibujo de planos</w:t>
      </w:r>
      <w:r w:rsidRPr="00407BC2">
        <w:rPr>
          <w:rFonts w:ascii="Arial" w:hAnsi="Arial" w:cs="Arial"/>
          <w:sz w:val="22"/>
          <w:szCs w:val="22"/>
        </w:rPr>
        <w:t xml:space="preserve"> urbanos y rústicos con escala mayor a 1:500: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a).- Polígonos hasta de 6 vértices $ 3</w:t>
      </w:r>
      <w:r>
        <w:rPr>
          <w:rFonts w:ascii="Arial" w:hAnsi="Arial" w:cs="Arial"/>
          <w:sz w:val="22"/>
          <w:szCs w:val="22"/>
        </w:rPr>
        <w:t>59</w:t>
      </w:r>
      <w:r w:rsidRPr="00407BC2">
        <w:rPr>
          <w:rFonts w:ascii="Arial" w:hAnsi="Arial" w:cs="Arial"/>
          <w:sz w:val="22"/>
          <w:szCs w:val="22"/>
        </w:rPr>
        <w:t>.00 c/u.</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b).- Por cada vértice adicional $ 3</w:t>
      </w:r>
      <w:r>
        <w:rPr>
          <w:rFonts w:ascii="Arial" w:hAnsi="Arial" w:cs="Arial"/>
          <w:sz w:val="22"/>
          <w:szCs w:val="22"/>
        </w:rPr>
        <w:t>3.20</w:t>
      </w:r>
    </w:p>
    <w:p w:rsidR="00435AD6" w:rsidRPr="00407BC2" w:rsidRDefault="00435AD6" w:rsidP="00435AD6">
      <w:pPr>
        <w:tabs>
          <w:tab w:val="left" w:pos="1134"/>
        </w:tabs>
        <w:ind w:right="50"/>
        <w:jc w:val="both"/>
        <w:rPr>
          <w:rFonts w:ascii="Arial" w:hAnsi="Arial" w:cs="Arial"/>
          <w:sz w:val="22"/>
          <w:szCs w:val="22"/>
        </w:rPr>
      </w:pPr>
      <w:r w:rsidRPr="00407BC2">
        <w:rPr>
          <w:rFonts w:ascii="Arial" w:hAnsi="Arial" w:cs="Arial"/>
          <w:sz w:val="22"/>
          <w:szCs w:val="22"/>
        </w:rPr>
        <w:t xml:space="preserve">c).- Planos que excedan de 50X50 cm. sobre los dos incisos anteriores causaran derechos por cada decímetro cuadrado adicional o fracción de $ </w:t>
      </w:r>
      <w:r>
        <w:rPr>
          <w:rFonts w:ascii="Arial" w:hAnsi="Arial" w:cs="Arial"/>
          <w:sz w:val="22"/>
          <w:szCs w:val="22"/>
        </w:rPr>
        <w:t>51.50</w:t>
      </w:r>
    </w:p>
    <w:p w:rsidR="00435AD6" w:rsidRPr="00407BC2" w:rsidRDefault="00435AD6" w:rsidP="00435AD6">
      <w:pPr>
        <w:tabs>
          <w:tab w:val="left" w:pos="1134"/>
        </w:tabs>
        <w:ind w:right="50"/>
        <w:jc w:val="both"/>
        <w:rPr>
          <w:rFonts w:ascii="Arial" w:hAnsi="Arial" w:cs="Arial"/>
          <w:sz w:val="22"/>
          <w:szCs w:val="22"/>
        </w:rPr>
      </w:pPr>
      <w:r w:rsidRPr="00407BC2">
        <w:rPr>
          <w:rFonts w:ascii="Arial" w:hAnsi="Arial" w:cs="Arial"/>
          <w:sz w:val="22"/>
          <w:szCs w:val="22"/>
        </w:rPr>
        <w:t xml:space="preserve">d).- Croquis de localización $ </w:t>
      </w:r>
      <w:r>
        <w:rPr>
          <w:rFonts w:ascii="Arial" w:hAnsi="Arial" w:cs="Arial"/>
          <w:sz w:val="22"/>
          <w:szCs w:val="22"/>
        </w:rPr>
        <w:t>51.50</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IV.- Registros Catastrales: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Avaluó Catastral previo $4</w:t>
      </w:r>
      <w:r>
        <w:rPr>
          <w:rFonts w:ascii="Arial" w:hAnsi="Arial" w:cs="Arial"/>
          <w:sz w:val="22"/>
          <w:szCs w:val="22"/>
        </w:rPr>
        <w:t>48</w:t>
      </w:r>
      <w:r w:rsidRPr="00407BC2">
        <w:rPr>
          <w:rFonts w:ascii="Arial" w:hAnsi="Arial" w:cs="Arial"/>
          <w:sz w:val="22"/>
          <w:szCs w:val="22"/>
        </w:rPr>
        <w:t>.00</w:t>
      </w:r>
    </w:p>
    <w:p w:rsidR="00435AD6" w:rsidRPr="00407BC2" w:rsidRDefault="00435AD6" w:rsidP="00435AD6">
      <w:pPr>
        <w:jc w:val="both"/>
        <w:rPr>
          <w:rFonts w:ascii="Arial" w:hAnsi="Arial" w:cs="Arial"/>
          <w:sz w:val="22"/>
          <w:szCs w:val="22"/>
        </w:rPr>
      </w:pPr>
      <w:r w:rsidRPr="00407BC2">
        <w:rPr>
          <w:rFonts w:ascii="Arial" w:hAnsi="Arial" w:cs="Arial"/>
          <w:sz w:val="22"/>
          <w:szCs w:val="22"/>
        </w:rPr>
        <w:t>2.- Avalúo definitivo $ 5</w:t>
      </w:r>
      <w:r>
        <w:rPr>
          <w:rFonts w:ascii="Arial" w:hAnsi="Arial" w:cs="Arial"/>
          <w:sz w:val="22"/>
          <w:szCs w:val="22"/>
        </w:rPr>
        <w:t>75</w:t>
      </w:r>
      <w:r w:rsidRPr="00407BC2">
        <w:rPr>
          <w:rFonts w:ascii="Arial" w:hAnsi="Arial" w:cs="Arial"/>
          <w:sz w:val="22"/>
          <w:szCs w:val="22"/>
        </w:rPr>
        <w:t>.00. Por avalúo y con vigencia de 60 días naturales.</w:t>
      </w:r>
    </w:p>
    <w:p w:rsidR="00435AD6" w:rsidRPr="00407BC2" w:rsidRDefault="00435AD6" w:rsidP="00435AD6">
      <w:pPr>
        <w:jc w:val="both"/>
        <w:rPr>
          <w:rFonts w:ascii="Arial" w:hAnsi="Arial" w:cs="Arial"/>
          <w:sz w:val="22"/>
          <w:szCs w:val="22"/>
        </w:rPr>
      </w:pPr>
      <w:r w:rsidRPr="00407BC2">
        <w:rPr>
          <w:rFonts w:ascii="Arial" w:hAnsi="Arial" w:cs="Arial"/>
          <w:sz w:val="22"/>
          <w:szCs w:val="22"/>
        </w:rPr>
        <w:t>3.- Revisión y apertura de registros por concepto de adquisición de inmuebles, lo que resulte de aplicar el 1.8 al millar al valor catastral.</w:t>
      </w:r>
    </w:p>
    <w:p w:rsidR="00435AD6" w:rsidRPr="00407BC2" w:rsidRDefault="00435AD6" w:rsidP="00435AD6">
      <w:pPr>
        <w:jc w:val="both"/>
        <w:rPr>
          <w:rFonts w:ascii="Arial" w:hAnsi="Arial" w:cs="Arial"/>
          <w:sz w:val="22"/>
          <w:szCs w:val="22"/>
        </w:rPr>
      </w:pPr>
      <w:r w:rsidRPr="00407BC2">
        <w:rPr>
          <w:rFonts w:ascii="Arial" w:hAnsi="Arial" w:cs="Arial"/>
          <w:sz w:val="22"/>
          <w:szCs w:val="22"/>
        </w:rPr>
        <w:t>4.- Por aclaración o rectificación en un testimonio $ 4</w:t>
      </w:r>
      <w:r>
        <w:rPr>
          <w:rFonts w:ascii="Arial" w:hAnsi="Arial" w:cs="Arial"/>
          <w:sz w:val="22"/>
          <w:szCs w:val="22"/>
        </w:rPr>
        <w:t>48</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 Servicio de información:</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1.- Copia de escrituras certificadas $ </w:t>
      </w:r>
      <w:r>
        <w:rPr>
          <w:rFonts w:ascii="Arial" w:hAnsi="Arial" w:cs="Arial"/>
          <w:sz w:val="22"/>
          <w:szCs w:val="22"/>
        </w:rPr>
        <w:t>332.00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2.- Información de traslado de dominio $ 2</w:t>
      </w:r>
      <w:r>
        <w:rPr>
          <w:rFonts w:ascii="Arial" w:hAnsi="Arial" w:cs="Arial"/>
          <w:sz w:val="22"/>
          <w:szCs w:val="22"/>
        </w:rPr>
        <w:t>3</w:t>
      </w:r>
      <w:r w:rsidRPr="00407BC2">
        <w:rPr>
          <w:rFonts w:ascii="Arial" w:hAnsi="Arial" w:cs="Arial"/>
          <w:sz w:val="22"/>
          <w:szCs w:val="22"/>
        </w:rPr>
        <w:t>9.00</w:t>
      </w:r>
    </w:p>
    <w:p w:rsidR="00435AD6" w:rsidRPr="00407BC2" w:rsidRDefault="00435AD6" w:rsidP="00435AD6">
      <w:pPr>
        <w:ind w:right="50"/>
        <w:jc w:val="both"/>
        <w:rPr>
          <w:rFonts w:ascii="Arial" w:hAnsi="Arial" w:cs="Arial"/>
          <w:sz w:val="22"/>
          <w:szCs w:val="22"/>
        </w:rPr>
      </w:pPr>
      <w:r w:rsidRPr="007F1E22">
        <w:rPr>
          <w:rFonts w:ascii="Arial" w:hAnsi="Arial" w:cs="Arial"/>
          <w:sz w:val="22"/>
          <w:szCs w:val="22"/>
        </w:rPr>
        <w:t>3.- Información de número de cuenta, superficie y clave catastral $ 2</w:t>
      </w:r>
      <w:r>
        <w:rPr>
          <w:rFonts w:ascii="Arial" w:hAnsi="Arial" w:cs="Arial"/>
          <w:sz w:val="22"/>
          <w:szCs w:val="22"/>
        </w:rPr>
        <w:t>3</w:t>
      </w:r>
      <w:r w:rsidRPr="007F1E22">
        <w:rPr>
          <w:rFonts w:ascii="Arial" w:hAnsi="Arial" w:cs="Arial"/>
          <w:sz w:val="22"/>
          <w:szCs w:val="22"/>
        </w:rPr>
        <w:t>9.00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4.- Copia heliográficas de las láminas catastrales $ 1,</w:t>
      </w:r>
      <w:r>
        <w:rPr>
          <w:rFonts w:ascii="Arial" w:hAnsi="Arial" w:cs="Arial"/>
          <w:sz w:val="22"/>
          <w:szCs w:val="22"/>
        </w:rPr>
        <w:t>541</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 Servicio de copiado:</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Copias heliográficas de planos que obren en los archivos de los departamentos:</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a).- Hasta 30X30 </w:t>
      </w:r>
      <w:proofErr w:type="spellStart"/>
      <w:r w:rsidRPr="00407BC2">
        <w:rPr>
          <w:rFonts w:ascii="Arial" w:hAnsi="Arial" w:cs="Arial"/>
          <w:sz w:val="22"/>
          <w:szCs w:val="22"/>
        </w:rPr>
        <w:t>cms</w:t>
      </w:r>
      <w:proofErr w:type="spellEnd"/>
      <w:r w:rsidRPr="00407BC2">
        <w:rPr>
          <w:rFonts w:ascii="Arial" w:hAnsi="Arial" w:cs="Arial"/>
          <w:sz w:val="22"/>
          <w:szCs w:val="22"/>
        </w:rPr>
        <w:t xml:space="preserve">. $ </w:t>
      </w:r>
      <w:r>
        <w:rPr>
          <w:rFonts w:ascii="Arial" w:hAnsi="Arial" w:cs="Arial"/>
          <w:sz w:val="22"/>
          <w:szCs w:val="22"/>
        </w:rPr>
        <w:t>401</w:t>
      </w:r>
      <w:r w:rsidRPr="00407BC2">
        <w:rPr>
          <w:rFonts w:ascii="Arial" w:hAnsi="Arial" w:cs="Arial"/>
          <w:sz w:val="22"/>
          <w:szCs w:val="22"/>
        </w:rPr>
        <w:t>.00</w:t>
      </w:r>
    </w:p>
    <w:p w:rsidR="00435AD6" w:rsidRDefault="00435AD6" w:rsidP="00435AD6">
      <w:pPr>
        <w:ind w:right="50"/>
        <w:jc w:val="both"/>
        <w:rPr>
          <w:rFonts w:ascii="Arial" w:hAnsi="Arial" w:cs="Arial"/>
          <w:sz w:val="22"/>
          <w:szCs w:val="22"/>
        </w:rPr>
      </w:pPr>
      <w:r w:rsidRPr="00407BC2">
        <w:rPr>
          <w:rFonts w:ascii="Arial" w:hAnsi="Arial" w:cs="Arial"/>
          <w:sz w:val="22"/>
          <w:szCs w:val="22"/>
        </w:rPr>
        <w:t>b).- En tamaños mayores, por cada decímetro cua</w:t>
      </w:r>
      <w:r>
        <w:rPr>
          <w:rFonts w:ascii="Arial" w:hAnsi="Arial" w:cs="Arial"/>
          <w:sz w:val="22"/>
          <w:szCs w:val="22"/>
        </w:rPr>
        <w:t>drado adicional o fracción $ 8.16</w:t>
      </w:r>
    </w:p>
    <w:p w:rsidR="00435AD6" w:rsidRPr="00407BC2" w:rsidRDefault="00435AD6" w:rsidP="00435AD6">
      <w:pPr>
        <w:ind w:left="284" w:right="50" w:hanging="284"/>
        <w:jc w:val="both"/>
        <w:rPr>
          <w:rFonts w:ascii="Arial" w:hAnsi="Arial" w:cs="Arial"/>
          <w:sz w:val="22"/>
          <w:szCs w:val="22"/>
        </w:rPr>
      </w:pPr>
      <w:r w:rsidRPr="00407BC2">
        <w:rPr>
          <w:rFonts w:ascii="Arial" w:hAnsi="Arial" w:cs="Arial"/>
          <w:sz w:val="22"/>
          <w:szCs w:val="22"/>
        </w:rPr>
        <w:t>c).- Copia fotostática de plano y manifiesto que obren en los archivos del instituto hasta tamaño oficio $ 2</w:t>
      </w:r>
      <w:r>
        <w:rPr>
          <w:rFonts w:ascii="Arial" w:hAnsi="Arial" w:cs="Arial"/>
          <w:sz w:val="22"/>
          <w:szCs w:val="22"/>
        </w:rPr>
        <w:t>4</w:t>
      </w:r>
      <w:r w:rsidRPr="00407BC2">
        <w:rPr>
          <w:rFonts w:ascii="Arial" w:hAnsi="Arial" w:cs="Arial"/>
          <w:sz w:val="22"/>
          <w:szCs w:val="22"/>
        </w:rPr>
        <w:t>.00 cada una.</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d).- Por otros servicios catastrales de copiado no incluido en los incisos anteriores  $</w:t>
      </w:r>
      <w:r>
        <w:rPr>
          <w:rFonts w:ascii="Arial" w:hAnsi="Arial" w:cs="Arial"/>
          <w:sz w:val="22"/>
          <w:szCs w:val="22"/>
        </w:rPr>
        <w:t>102.00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este derecho deberá realizarse en las oficinas de la Tesorería Municipal o en las instituciones autorizadas para tal efecto, en el momento en que se soliciten los servicios.</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center"/>
        <w:rPr>
          <w:rFonts w:ascii="Arial" w:hAnsi="Arial" w:cs="Arial"/>
          <w:b/>
          <w:sz w:val="22"/>
          <w:szCs w:val="22"/>
        </w:rPr>
      </w:pPr>
      <w:r w:rsidRPr="00407BC2">
        <w:rPr>
          <w:rFonts w:ascii="Arial" w:hAnsi="Arial" w:cs="Arial"/>
          <w:b/>
          <w:sz w:val="22"/>
          <w:szCs w:val="22"/>
        </w:rPr>
        <w:t>SECCIÓN VII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POR CERTIFICACIONES Y LEGALIZACIONES</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ARTÍCULO 29.-</w:t>
      </w:r>
      <w:r w:rsidRPr="00407BC2">
        <w:rPr>
          <w:rFonts w:ascii="Arial" w:hAnsi="Arial" w:cs="Arial"/>
          <w:bCs/>
          <w:sz w:val="22"/>
          <w:szCs w:val="22"/>
        </w:rPr>
        <w:t xml:space="preserve"> Son objeto de estos derechos, los servicios prestados por la autoridad municipal </w:t>
      </w:r>
      <w:r w:rsidRPr="00407BC2">
        <w:rPr>
          <w:rFonts w:ascii="Arial" w:hAnsi="Arial" w:cs="Arial"/>
          <w:sz w:val="22"/>
          <w:szCs w:val="22"/>
        </w:rPr>
        <w:t>por los conceptos siguientes y que se pagarán conforme a las tarifas siguientes: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lastRenderedPageBreak/>
        <w:t xml:space="preserve">I.- Legalización de firmas $ </w:t>
      </w:r>
      <w:r>
        <w:rPr>
          <w:rFonts w:ascii="Arial" w:hAnsi="Arial" w:cs="Arial"/>
          <w:sz w:val="22"/>
          <w:szCs w:val="22"/>
        </w:rPr>
        <w:t>76.00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r>
        <w:rPr>
          <w:rFonts w:ascii="Arial" w:hAnsi="Arial" w:cs="Arial"/>
          <w:sz w:val="22"/>
          <w:szCs w:val="22"/>
        </w:rPr>
        <w:t>142.50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III.- Expedición de certificados médicos de solicitantes de licencias de manejar $ </w:t>
      </w:r>
      <w:r>
        <w:rPr>
          <w:rFonts w:ascii="Arial" w:hAnsi="Arial" w:cs="Arial"/>
          <w:sz w:val="22"/>
          <w:szCs w:val="22"/>
        </w:rPr>
        <w:t>142.50</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35AD6" w:rsidRPr="00407BC2" w:rsidRDefault="00435AD6" w:rsidP="00435AD6">
      <w:pPr>
        <w:jc w:val="both"/>
        <w:rPr>
          <w:rFonts w:ascii="Arial" w:hAnsi="Arial" w:cs="Arial"/>
          <w:sz w:val="22"/>
          <w:szCs w:val="22"/>
        </w:rPr>
      </w:pPr>
    </w:p>
    <w:p w:rsidR="00435AD6" w:rsidRDefault="00435AD6" w:rsidP="00607F0C">
      <w:pPr>
        <w:jc w:val="center"/>
        <w:rPr>
          <w:rFonts w:ascii="Arial" w:hAnsi="Arial" w:cs="Arial"/>
          <w:b/>
          <w:sz w:val="22"/>
          <w:szCs w:val="22"/>
        </w:rPr>
      </w:pPr>
      <w:r w:rsidRPr="00407BC2">
        <w:rPr>
          <w:rFonts w:ascii="Arial" w:hAnsi="Arial" w:cs="Arial"/>
          <w:b/>
          <w:sz w:val="22"/>
          <w:szCs w:val="22"/>
        </w:rPr>
        <w:t>TABLA</w:t>
      </w:r>
    </w:p>
    <w:p w:rsidR="00435AD6" w:rsidRDefault="00435AD6" w:rsidP="00435AD6">
      <w:pPr>
        <w:jc w:val="both"/>
        <w:rPr>
          <w:rFonts w:ascii="Arial" w:hAnsi="Arial" w:cs="Arial"/>
          <w:b/>
          <w:sz w:val="22"/>
          <w:szCs w:val="22"/>
        </w:rPr>
      </w:pPr>
    </w:p>
    <w:p w:rsidR="00435AD6" w:rsidRPr="001F3310" w:rsidRDefault="00435AD6" w:rsidP="00435AD6">
      <w:pPr>
        <w:tabs>
          <w:tab w:val="left" w:pos="284"/>
        </w:tabs>
        <w:contextualSpacing/>
        <w:jc w:val="both"/>
        <w:rPr>
          <w:rFonts w:ascii="Arial" w:hAnsi="Arial" w:cs="Arial"/>
          <w:sz w:val="22"/>
          <w:szCs w:val="22"/>
        </w:rPr>
      </w:pPr>
      <w:r w:rsidRPr="001F3310">
        <w:rPr>
          <w:rFonts w:ascii="Arial" w:hAnsi="Arial" w:cs="Arial"/>
          <w:sz w:val="22"/>
          <w:szCs w:val="22"/>
        </w:rPr>
        <w:t xml:space="preserve">1.- Expedición de copias certificadas de documentos, por cada hoja tamaño carta u oficio $ </w:t>
      </w:r>
      <w:r w:rsidR="001F3310" w:rsidRPr="001F3310">
        <w:rPr>
          <w:rFonts w:ascii="Arial" w:hAnsi="Arial" w:cs="Arial"/>
          <w:sz w:val="22"/>
          <w:szCs w:val="22"/>
        </w:rPr>
        <w:t>18.50</w:t>
      </w:r>
    </w:p>
    <w:p w:rsidR="00435AD6" w:rsidRPr="001F3310" w:rsidRDefault="00435AD6" w:rsidP="00435AD6">
      <w:pPr>
        <w:tabs>
          <w:tab w:val="left" w:pos="284"/>
          <w:tab w:val="left" w:pos="3765"/>
        </w:tabs>
        <w:contextualSpacing/>
        <w:jc w:val="both"/>
        <w:rPr>
          <w:rFonts w:ascii="Arial" w:hAnsi="Arial" w:cs="Arial"/>
          <w:sz w:val="22"/>
          <w:szCs w:val="22"/>
        </w:rPr>
      </w:pPr>
      <w:r w:rsidRPr="001F3310">
        <w:rPr>
          <w:rFonts w:ascii="Arial" w:hAnsi="Arial" w:cs="Arial"/>
          <w:sz w:val="22"/>
          <w:szCs w:val="22"/>
        </w:rPr>
        <w:t>2.- Por cada disco compacto CD-R $ 12.</w:t>
      </w:r>
      <w:r w:rsidR="001F3310" w:rsidRPr="001F3310">
        <w:rPr>
          <w:rFonts w:ascii="Arial" w:hAnsi="Arial" w:cs="Arial"/>
          <w:sz w:val="22"/>
          <w:szCs w:val="22"/>
        </w:rPr>
        <w:t>3</w:t>
      </w:r>
      <w:r w:rsidRPr="001F3310">
        <w:rPr>
          <w:rFonts w:ascii="Arial" w:hAnsi="Arial" w:cs="Arial"/>
          <w:sz w:val="22"/>
          <w:szCs w:val="22"/>
        </w:rPr>
        <w:t>0</w:t>
      </w:r>
    </w:p>
    <w:p w:rsidR="00435AD6" w:rsidRPr="001F3310" w:rsidRDefault="00435AD6" w:rsidP="00435AD6">
      <w:pPr>
        <w:tabs>
          <w:tab w:val="left" w:pos="284"/>
          <w:tab w:val="left" w:pos="3765"/>
        </w:tabs>
        <w:contextualSpacing/>
        <w:jc w:val="both"/>
        <w:rPr>
          <w:rFonts w:ascii="Arial" w:hAnsi="Arial" w:cs="Arial"/>
          <w:sz w:val="22"/>
          <w:szCs w:val="22"/>
          <w:lang w:val="es-419"/>
        </w:rPr>
      </w:pPr>
      <w:r w:rsidRPr="001F3310">
        <w:rPr>
          <w:rFonts w:ascii="Arial" w:hAnsi="Arial" w:cs="Arial"/>
          <w:sz w:val="22"/>
          <w:szCs w:val="22"/>
        </w:rPr>
        <w:t xml:space="preserve">3.- Expedición de copia a color $ </w:t>
      </w:r>
      <w:r w:rsidR="001F3310" w:rsidRPr="001F3310">
        <w:rPr>
          <w:rFonts w:ascii="Arial" w:hAnsi="Arial" w:cs="Arial"/>
          <w:sz w:val="22"/>
          <w:szCs w:val="22"/>
          <w:lang w:val="es-419"/>
        </w:rPr>
        <w:t>8.0</w:t>
      </w:r>
      <w:r w:rsidRPr="001F3310">
        <w:rPr>
          <w:rFonts w:ascii="Arial" w:hAnsi="Arial" w:cs="Arial"/>
          <w:sz w:val="22"/>
          <w:szCs w:val="22"/>
          <w:lang w:val="es-419"/>
        </w:rPr>
        <w:t>0</w:t>
      </w:r>
    </w:p>
    <w:p w:rsidR="00435AD6" w:rsidRPr="001F3310" w:rsidRDefault="00435AD6" w:rsidP="00435AD6">
      <w:pPr>
        <w:tabs>
          <w:tab w:val="left" w:pos="284"/>
          <w:tab w:val="left" w:pos="3765"/>
        </w:tabs>
        <w:contextualSpacing/>
        <w:jc w:val="both"/>
        <w:rPr>
          <w:rFonts w:ascii="Arial" w:hAnsi="Arial" w:cs="Arial"/>
          <w:sz w:val="22"/>
          <w:szCs w:val="22"/>
        </w:rPr>
      </w:pPr>
      <w:r w:rsidRPr="001F3310">
        <w:rPr>
          <w:rFonts w:ascii="Arial" w:hAnsi="Arial" w:cs="Arial"/>
          <w:sz w:val="22"/>
          <w:szCs w:val="22"/>
        </w:rPr>
        <w:t>4.-Por cada copia si</w:t>
      </w:r>
      <w:r w:rsidR="001F3310" w:rsidRPr="001F3310">
        <w:rPr>
          <w:rFonts w:ascii="Arial" w:hAnsi="Arial" w:cs="Arial"/>
          <w:sz w:val="22"/>
          <w:szCs w:val="22"/>
        </w:rPr>
        <w:t>mple tamaño carta u oficio $0.58</w:t>
      </w:r>
    </w:p>
    <w:p w:rsidR="00435AD6" w:rsidRPr="001F3310" w:rsidRDefault="00435AD6" w:rsidP="00435AD6">
      <w:pPr>
        <w:tabs>
          <w:tab w:val="left" w:pos="284"/>
          <w:tab w:val="left" w:pos="3765"/>
        </w:tabs>
        <w:contextualSpacing/>
        <w:jc w:val="both"/>
        <w:rPr>
          <w:rFonts w:ascii="Arial" w:hAnsi="Arial" w:cs="Arial"/>
          <w:sz w:val="22"/>
          <w:szCs w:val="22"/>
        </w:rPr>
      </w:pPr>
      <w:r w:rsidRPr="001F3310">
        <w:rPr>
          <w:rFonts w:ascii="Arial" w:hAnsi="Arial" w:cs="Arial"/>
          <w:sz w:val="22"/>
          <w:szCs w:val="22"/>
        </w:rPr>
        <w:t>5.- Por cada hoja impresa por medio de dispositivo informático, tamaño carta u oficio</w:t>
      </w:r>
      <w:r w:rsidR="001F3310" w:rsidRPr="001F3310">
        <w:rPr>
          <w:rFonts w:ascii="Arial" w:hAnsi="Arial" w:cs="Arial"/>
          <w:sz w:val="22"/>
          <w:szCs w:val="22"/>
        </w:rPr>
        <w:t>. $0.58</w:t>
      </w:r>
    </w:p>
    <w:p w:rsidR="00435AD6" w:rsidRPr="001F3310" w:rsidRDefault="00435AD6" w:rsidP="00435AD6">
      <w:pPr>
        <w:tabs>
          <w:tab w:val="left" w:pos="284"/>
        </w:tabs>
        <w:contextualSpacing/>
        <w:jc w:val="both"/>
        <w:rPr>
          <w:rFonts w:ascii="Arial" w:hAnsi="Arial" w:cs="Arial"/>
          <w:sz w:val="22"/>
          <w:szCs w:val="22"/>
        </w:rPr>
      </w:pPr>
      <w:r w:rsidRPr="001F3310">
        <w:rPr>
          <w:rFonts w:ascii="Arial" w:hAnsi="Arial" w:cs="Arial"/>
          <w:sz w:val="22"/>
          <w:szCs w:val="22"/>
        </w:rPr>
        <w:t>6.- Expedición de copia simple de planos, $ 7</w:t>
      </w:r>
      <w:r w:rsidR="001F3310" w:rsidRPr="001F3310">
        <w:rPr>
          <w:rFonts w:ascii="Arial" w:hAnsi="Arial" w:cs="Arial"/>
          <w:sz w:val="22"/>
          <w:szCs w:val="22"/>
        </w:rPr>
        <w:t>1</w:t>
      </w:r>
      <w:r w:rsidRPr="001F3310">
        <w:rPr>
          <w:rFonts w:ascii="Arial" w:hAnsi="Arial" w:cs="Arial"/>
          <w:sz w:val="22"/>
          <w:szCs w:val="22"/>
        </w:rPr>
        <w:t>.00</w:t>
      </w:r>
    </w:p>
    <w:p w:rsidR="00435AD6" w:rsidRPr="00407BC2" w:rsidRDefault="00435AD6" w:rsidP="00435AD6">
      <w:pPr>
        <w:tabs>
          <w:tab w:val="left" w:pos="-709"/>
          <w:tab w:val="left" w:pos="284"/>
        </w:tabs>
        <w:contextualSpacing/>
        <w:jc w:val="both"/>
        <w:rPr>
          <w:rFonts w:ascii="Arial" w:hAnsi="Arial" w:cs="Arial"/>
          <w:sz w:val="22"/>
          <w:szCs w:val="22"/>
        </w:rPr>
      </w:pPr>
      <w:r w:rsidRPr="001F3310">
        <w:rPr>
          <w:rFonts w:ascii="Arial" w:hAnsi="Arial" w:cs="Arial"/>
          <w:sz w:val="22"/>
          <w:szCs w:val="22"/>
        </w:rPr>
        <w:t>7.- Expedición de copia certificada de planos, $ 4</w:t>
      </w:r>
      <w:r w:rsidR="001F3310" w:rsidRPr="001F3310">
        <w:rPr>
          <w:rFonts w:ascii="Arial" w:hAnsi="Arial" w:cs="Arial"/>
          <w:sz w:val="22"/>
          <w:szCs w:val="22"/>
        </w:rPr>
        <w:t>2.5</w:t>
      </w:r>
      <w:r w:rsidRPr="001F3310">
        <w:rPr>
          <w:rFonts w:ascii="Arial" w:hAnsi="Arial" w:cs="Arial"/>
          <w:sz w:val="22"/>
          <w:szCs w:val="22"/>
        </w:rPr>
        <w:t>0 adicionales a la anterior cuota.</w:t>
      </w:r>
    </w:p>
    <w:p w:rsidR="00435AD6" w:rsidRPr="00407BC2" w:rsidRDefault="00435AD6" w:rsidP="00435AD6">
      <w:pPr>
        <w:tabs>
          <w:tab w:val="left" w:pos="-709"/>
          <w:tab w:val="left" w:pos="284"/>
        </w:tabs>
        <w:contextualSpacing/>
        <w:jc w:val="both"/>
        <w:rPr>
          <w:rFonts w:ascii="Arial" w:hAnsi="Arial" w:cs="Arial"/>
          <w:sz w:val="22"/>
          <w:szCs w:val="22"/>
        </w:rPr>
      </w:pPr>
    </w:p>
    <w:p w:rsidR="00435AD6" w:rsidRPr="00407BC2" w:rsidRDefault="00435AD6" w:rsidP="00435AD6">
      <w:pPr>
        <w:ind w:right="50"/>
        <w:jc w:val="center"/>
        <w:rPr>
          <w:rFonts w:ascii="Arial" w:hAnsi="Arial" w:cs="Arial"/>
          <w:b/>
          <w:sz w:val="22"/>
          <w:szCs w:val="22"/>
        </w:rPr>
      </w:pPr>
      <w:r w:rsidRPr="00407BC2">
        <w:rPr>
          <w:rFonts w:ascii="Arial" w:hAnsi="Arial" w:cs="Arial"/>
          <w:b/>
          <w:sz w:val="22"/>
          <w:szCs w:val="22"/>
        </w:rPr>
        <w:t>SECCIÓN VIII</w:t>
      </w:r>
    </w:p>
    <w:p w:rsidR="00056DC8" w:rsidRDefault="00435AD6" w:rsidP="00435AD6">
      <w:pPr>
        <w:jc w:val="center"/>
        <w:rPr>
          <w:rFonts w:ascii="Arial" w:hAnsi="Arial" w:cs="Arial"/>
          <w:b/>
          <w:bCs/>
          <w:sz w:val="22"/>
          <w:szCs w:val="22"/>
        </w:rPr>
      </w:pPr>
      <w:r w:rsidRPr="00407BC2">
        <w:rPr>
          <w:rFonts w:ascii="Arial" w:hAnsi="Arial" w:cs="Arial"/>
          <w:b/>
          <w:bCs/>
          <w:sz w:val="22"/>
          <w:szCs w:val="22"/>
        </w:rPr>
        <w:t xml:space="preserve">POR LA EXPEDICIÓN DE LICENCIAS, PERMISOS, AUTORIZACIONES </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Y SERVICIOS DE CONTROL AMBIENTAL</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30.-</w:t>
      </w:r>
      <w:r w:rsidRPr="00407BC2">
        <w:rPr>
          <w:rFonts w:ascii="Arial" w:hAnsi="Arial" w:cs="Arial"/>
          <w:bCs/>
          <w:sz w:val="22"/>
          <w:szCs w:val="22"/>
        </w:rPr>
        <w:t xml:space="preserve"> Son objeto de estos derechos, los servicios prestados por las autoridades municipales por concepto de:</w:t>
      </w:r>
    </w:p>
    <w:p w:rsidR="00435AD6" w:rsidRPr="00407BC2" w:rsidRDefault="00435AD6" w:rsidP="00435AD6">
      <w:pPr>
        <w:jc w:val="both"/>
        <w:rPr>
          <w:rFonts w:ascii="Arial" w:hAnsi="Arial" w:cs="Arial"/>
          <w:sz w:val="22"/>
          <w:szCs w:val="22"/>
        </w:rPr>
      </w:pPr>
    </w:p>
    <w:p w:rsidR="00435AD6" w:rsidRPr="005F7196" w:rsidRDefault="00435AD6" w:rsidP="00435AD6">
      <w:pPr>
        <w:jc w:val="both"/>
        <w:rPr>
          <w:rFonts w:ascii="Arial" w:hAnsi="Arial" w:cs="Arial"/>
          <w:sz w:val="22"/>
          <w:szCs w:val="22"/>
        </w:rPr>
      </w:pPr>
      <w:r w:rsidRPr="005F7196">
        <w:rPr>
          <w:rFonts w:ascii="Arial" w:hAnsi="Arial" w:cs="Arial"/>
          <w:sz w:val="22"/>
          <w:szCs w:val="22"/>
        </w:rPr>
        <w:t>I.- Servicios municipales para la verificación y certificación de emisiones contaminantes a la atmosfera $ 206.00 por año</w:t>
      </w:r>
    </w:p>
    <w:p w:rsidR="00435AD6" w:rsidRPr="005F719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5F7196">
        <w:rPr>
          <w:rFonts w:ascii="Arial" w:hAnsi="Arial" w:cs="Arial"/>
          <w:sz w:val="22"/>
          <w:szCs w:val="22"/>
        </w:rPr>
        <w:t>II.- Por la autorización</w:t>
      </w:r>
      <w:r w:rsidRPr="00407BC2">
        <w:rPr>
          <w:rFonts w:ascii="Arial" w:hAnsi="Arial" w:cs="Arial"/>
          <w:sz w:val="22"/>
          <w:szCs w:val="22"/>
        </w:rPr>
        <w:t xml:space="preserve"> para retirar un árbol que por sus condiciones pueda causar peligro previo análisis de la dirección de imagen urbana y ecología municipal de tres a diez Unidades de Medida y Actualización.</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eastAsia="Calibri" w:hAnsi="Arial" w:cs="Arial"/>
          <w:sz w:val="22"/>
          <w:szCs w:val="22"/>
          <w:lang w:eastAsia="en-US"/>
        </w:rPr>
      </w:pPr>
      <w:r w:rsidRPr="00407BC2">
        <w:rPr>
          <w:rFonts w:ascii="Arial" w:eastAsia="Calibri" w:hAnsi="Arial" w:cs="Arial"/>
          <w:sz w:val="22"/>
          <w:szCs w:val="22"/>
        </w:rPr>
        <w:t xml:space="preserve">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407BC2">
        <w:rPr>
          <w:rFonts w:ascii="Arial" w:eastAsia="Calibri" w:hAnsi="Arial" w:cs="Arial"/>
          <w:sz w:val="22"/>
          <w:szCs w:val="22"/>
        </w:rPr>
        <w:t>lutitas</w:t>
      </w:r>
      <w:proofErr w:type="spellEnd"/>
      <w:r w:rsidRPr="00407BC2">
        <w:rPr>
          <w:rFonts w:ascii="Arial" w:eastAsia="Calibri" w:hAnsi="Arial" w:cs="Arial"/>
          <w:sz w:val="22"/>
          <w:szCs w:val="22"/>
        </w:rPr>
        <w:t xml:space="preserve"> o gas </w:t>
      </w:r>
      <w:proofErr w:type="spellStart"/>
      <w:r w:rsidRPr="00407BC2">
        <w:rPr>
          <w:rFonts w:ascii="Arial" w:eastAsia="Calibri" w:hAnsi="Arial" w:cs="Arial"/>
          <w:sz w:val="22"/>
          <w:szCs w:val="22"/>
        </w:rPr>
        <w:t>shale</w:t>
      </w:r>
      <w:proofErr w:type="spellEnd"/>
      <w:r w:rsidRPr="00407BC2">
        <w:rPr>
          <w:rFonts w:ascii="Arial" w:eastAsia="Calibri" w:hAnsi="Arial" w:cs="Arial"/>
          <w:sz w:val="22"/>
          <w:szCs w:val="22"/>
        </w:rPr>
        <w:t>, gas natural y gas no asociado y los pozos para la extracción de cualquier hidrocarburo, se cobrará anualmente la siguiente tarifa:</w:t>
      </w:r>
    </w:p>
    <w:p w:rsidR="00435AD6" w:rsidRPr="00407BC2" w:rsidRDefault="00435AD6" w:rsidP="00435AD6">
      <w:pPr>
        <w:jc w:val="both"/>
        <w:rPr>
          <w:rFonts w:ascii="Arial" w:eastAsia="Calibri" w:hAnsi="Arial" w:cs="Arial"/>
          <w:sz w:val="22"/>
          <w:szCs w:val="22"/>
        </w:rPr>
      </w:pPr>
    </w:p>
    <w:p w:rsidR="00435AD6" w:rsidRPr="00407BC2" w:rsidRDefault="00435AD6" w:rsidP="00435AD6">
      <w:pPr>
        <w:jc w:val="both"/>
        <w:rPr>
          <w:rFonts w:ascii="Arial" w:eastAsia="Calibri" w:hAnsi="Arial" w:cs="Arial"/>
          <w:sz w:val="22"/>
          <w:szCs w:val="22"/>
        </w:rPr>
      </w:pPr>
      <w:r w:rsidRPr="00407BC2">
        <w:rPr>
          <w:rFonts w:ascii="Arial" w:eastAsia="Calibri" w:hAnsi="Arial" w:cs="Arial"/>
          <w:sz w:val="22"/>
          <w:szCs w:val="22"/>
        </w:rPr>
        <w:t xml:space="preserve">1.- Edificación para la extracción de </w:t>
      </w:r>
      <w:r>
        <w:rPr>
          <w:rFonts w:ascii="Arial" w:eastAsia="Calibri" w:hAnsi="Arial" w:cs="Arial"/>
          <w:sz w:val="22"/>
          <w:szCs w:val="22"/>
        </w:rPr>
        <w:t xml:space="preserve">gas de </w:t>
      </w:r>
      <w:proofErr w:type="spellStart"/>
      <w:r>
        <w:rPr>
          <w:rFonts w:ascii="Arial" w:eastAsia="Calibri" w:hAnsi="Arial" w:cs="Arial"/>
          <w:sz w:val="22"/>
          <w:szCs w:val="22"/>
        </w:rPr>
        <w:t>lutitas</w:t>
      </w:r>
      <w:proofErr w:type="spellEnd"/>
      <w:r>
        <w:rPr>
          <w:rFonts w:ascii="Arial" w:eastAsia="Calibri" w:hAnsi="Arial" w:cs="Arial"/>
          <w:sz w:val="22"/>
          <w:szCs w:val="22"/>
        </w:rPr>
        <w:t xml:space="preserve"> o gas </w:t>
      </w:r>
      <w:proofErr w:type="spellStart"/>
      <w:r>
        <w:rPr>
          <w:rFonts w:ascii="Arial" w:eastAsia="Calibri" w:hAnsi="Arial" w:cs="Arial"/>
          <w:sz w:val="22"/>
          <w:szCs w:val="22"/>
        </w:rPr>
        <w:t>shale</w:t>
      </w:r>
      <w:proofErr w:type="spellEnd"/>
      <w:r>
        <w:rPr>
          <w:rFonts w:ascii="Arial" w:eastAsia="Calibri" w:hAnsi="Arial" w:cs="Arial"/>
          <w:sz w:val="22"/>
          <w:szCs w:val="22"/>
        </w:rPr>
        <w:t xml:space="preserve"> $ 32.101</w:t>
      </w:r>
      <w:r>
        <w:rPr>
          <w:rFonts w:ascii="Arial" w:eastAsia="Calibri" w:hAnsi="Arial" w:cs="Arial"/>
          <w:sz w:val="22"/>
          <w:szCs w:val="22"/>
          <w:lang w:val="es-419"/>
        </w:rPr>
        <w:t>.00</w:t>
      </w:r>
      <w:r w:rsidRPr="00407BC2">
        <w:rPr>
          <w:rFonts w:ascii="Arial" w:eastAsia="Calibri" w:hAnsi="Arial" w:cs="Arial"/>
          <w:sz w:val="22"/>
          <w:szCs w:val="22"/>
        </w:rPr>
        <w:t xml:space="preserve"> por cada unidad.</w:t>
      </w:r>
    </w:p>
    <w:p w:rsidR="00435AD6" w:rsidRPr="00407BC2" w:rsidRDefault="00435AD6" w:rsidP="00435AD6">
      <w:pPr>
        <w:ind w:left="284" w:hanging="284"/>
        <w:jc w:val="both"/>
        <w:rPr>
          <w:rFonts w:ascii="Arial" w:hAnsi="Arial" w:cs="Arial"/>
          <w:sz w:val="22"/>
          <w:szCs w:val="22"/>
        </w:rPr>
      </w:pPr>
      <w:r w:rsidRPr="00407BC2">
        <w:rPr>
          <w:rFonts w:ascii="Arial" w:hAnsi="Arial" w:cs="Arial"/>
          <w:sz w:val="22"/>
          <w:szCs w:val="22"/>
        </w:rPr>
        <w:lastRenderedPageBreak/>
        <w:t>2.-Edificación productora de energía termoeléctrica, térmica solar, hidroeléctrica,</w:t>
      </w:r>
      <w:r>
        <w:rPr>
          <w:rFonts w:ascii="Arial" w:hAnsi="Arial" w:cs="Arial"/>
          <w:sz w:val="22"/>
          <w:szCs w:val="22"/>
        </w:rPr>
        <w:t xml:space="preserve"> </w:t>
      </w:r>
      <w:r w:rsidRPr="00407BC2">
        <w:rPr>
          <w:rFonts w:ascii="Arial" w:hAnsi="Arial" w:cs="Arial"/>
          <w:sz w:val="22"/>
          <w:szCs w:val="22"/>
        </w:rPr>
        <w:t xml:space="preserve">eólica, fotovoltaica, aerogenerador o similares, $ </w:t>
      </w:r>
      <w:r>
        <w:rPr>
          <w:rFonts w:ascii="Arial" w:hAnsi="Arial" w:cs="Arial"/>
          <w:sz w:val="22"/>
          <w:szCs w:val="22"/>
        </w:rPr>
        <w:t>32,101</w:t>
      </w:r>
      <w:r w:rsidRPr="00407BC2">
        <w:rPr>
          <w:rFonts w:ascii="Arial" w:hAnsi="Arial" w:cs="Arial"/>
          <w:sz w:val="22"/>
          <w:szCs w:val="22"/>
        </w:rPr>
        <w:t>.00 por cada aerogenerador o unidad.</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3.- Edificación para la extracción de Gas Natural $ </w:t>
      </w:r>
      <w:r>
        <w:rPr>
          <w:rFonts w:ascii="Arial" w:hAnsi="Arial" w:cs="Arial"/>
          <w:sz w:val="22"/>
          <w:szCs w:val="22"/>
        </w:rPr>
        <w:t>32,101</w:t>
      </w:r>
      <w:r w:rsidRPr="00407BC2">
        <w:rPr>
          <w:rFonts w:ascii="Arial" w:hAnsi="Arial" w:cs="Arial"/>
          <w:sz w:val="22"/>
          <w:szCs w:val="22"/>
        </w:rPr>
        <w:t>.00 por cada unidad.</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4.- Edificación para la extracción de Gas No Asociado $ </w:t>
      </w:r>
      <w:r>
        <w:rPr>
          <w:rFonts w:ascii="Arial" w:hAnsi="Arial" w:cs="Arial"/>
          <w:sz w:val="22"/>
          <w:szCs w:val="22"/>
        </w:rPr>
        <w:t>32,101</w:t>
      </w:r>
      <w:r w:rsidRPr="00407BC2">
        <w:rPr>
          <w:rFonts w:ascii="Arial" w:hAnsi="Arial" w:cs="Arial"/>
          <w:sz w:val="22"/>
          <w:szCs w:val="22"/>
        </w:rPr>
        <w:t>.00 por cada unidad.</w:t>
      </w:r>
    </w:p>
    <w:p w:rsidR="00435AD6" w:rsidRPr="00407BC2" w:rsidRDefault="00435AD6" w:rsidP="00435AD6">
      <w:pPr>
        <w:ind w:left="284" w:hanging="284"/>
        <w:jc w:val="both"/>
        <w:rPr>
          <w:rFonts w:ascii="Arial" w:hAnsi="Arial" w:cs="Arial"/>
          <w:sz w:val="22"/>
          <w:szCs w:val="22"/>
        </w:rPr>
      </w:pPr>
      <w:r w:rsidRPr="00407BC2">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 </w:t>
      </w:r>
      <w:r>
        <w:rPr>
          <w:rFonts w:ascii="Arial" w:hAnsi="Arial" w:cs="Arial"/>
          <w:sz w:val="22"/>
          <w:szCs w:val="22"/>
        </w:rPr>
        <w:t>32,101</w:t>
      </w:r>
      <w:r w:rsidRPr="00407BC2">
        <w:rPr>
          <w:rFonts w:ascii="Arial" w:hAnsi="Arial" w:cs="Arial"/>
          <w:sz w:val="22"/>
          <w:szCs w:val="22"/>
        </w:rPr>
        <w:t>.00 por cada pozo.</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6.- Por perforación de pozo para la extracción de cualquier hidrocarburo $ </w:t>
      </w:r>
      <w:r>
        <w:rPr>
          <w:rFonts w:ascii="Arial" w:hAnsi="Arial" w:cs="Arial"/>
          <w:sz w:val="22"/>
          <w:szCs w:val="22"/>
        </w:rPr>
        <w:t>32,101</w:t>
      </w:r>
      <w:r w:rsidRPr="00407BC2">
        <w:rPr>
          <w:rFonts w:ascii="Arial" w:hAnsi="Arial" w:cs="Arial"/>
          <w:sz w:val="22"/>
          <w:szCs w:val="22"/>
        </w:rPr>
        <w:t>.00 por cada pozo.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DÉCIMO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DERECHOS POR EL USO O APROVECHAMIENTO DE</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BIENES DEL DOMINIO PÚBLICO DEL MUNICIPIO</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ARRASTRE Y ALMACENAJE</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31.-</w:t>
      </w:r>
      <w:r w:rsidRPr="00407BC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Estos derechos se pagarán por los conceptos siguientes y conforme a la tarifa señalada: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Por servicios prestados por grúas del municipio $ 4</w:t>
      </w:r>
      <w:r>
        <w:rPr>
          <w:rFonts w:ascii="Arial" w:hAnsi="Arial" w:cs="Arial"/>
          <w:sz w:val="22"/>
          <w:szCs w:val="22"/>
        </w:rPr>
        <w:t>96</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 Almacenaje de bienes muebles: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Automóviles $ 2</w:t>
      </w:r>
      <w:r>
        <w:rPr>
          <w:rFonts w:ascii="Arial" w:hAnsi="Arial" w:cs="Arial"/>
          <w:sz w:val="22"/>
          <w:szCs w:val="22"/>
        </w:rPr>
        <w:t>9</w:t>
      </w:r>
      <w:r w:rsidRPr="00407BC2">
        <w:rPr>
          <w:rFonts w:ascii="Arial" w:hAnsi="Arial" w:cs="Arial"/>
          <w:sz w:val="22"/>
          <w:szCs w:val="22"/>
        </w:rPr>
        <w:t>.00 diarios.</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2. Pick-Up y Van $ </w:t>
      </w:r>
      <w:r>
        <w:rPr>
          <w:rFonts w:ascii="Arial" w:hAnsi="Arial" w:cs="Arial"/>
          <w:sz w:val="22"/>
          <w:szCs w:val="22"/>
        </w:rPr>
        <w:t>39.50</w:t>
      </w:r>
      <w:r w:rsidRPr="00407BC2">
        <w:rPr>
          <w:rFonts w:ascii="Arial" w:hAnsi="Arial" w:cs="Arial"/>
          <w:sz w:val="22"/>
          <w:szCs w:val="22"/>
        </w:rPr>
        <w:t xml:space="preserve"> diarios.</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3. Camión de 3 toneladas $ 6</w:t>
      </w:r>
      <w:r>
        <w:rPr>
          <w:rFonts w:ascii="Arial" w:hAnsi="Arial" w:cs="Arial"/>
          <w:sz w:val="22"/>
          <w:szCs w:val="22"/>
        </w:rPr>
        <w:t>6.50</w:t>
      </w:r>
      <w:r w:rsidRPr="00407BC2">
        <w:rPr>
          <w:rFonts w:ascii="Arial" w:hAnsi="Arial" w:cs="Arial"/>
          <w:sz w:val="22"/>
          <w:szCs w:val="22"/>
        </w:rPr>
        <w:t xml:space="preserve"> diarios.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III.- Traslado de bienes de $ 6</w:t>
      </w:r>
      <w:r>
        <w:rPr>
          <w:rFonts w:ascii="Arial" w:hAnsi="Arial" w:cs="Arial"/>
          <w:sz w:val="22"/>
          <w:szCs w:val="22"/>
        </w:rPr>
        <w:t>8.00</w:t>
      </w:r>
      <w:r w:rsidRPr="00407BC2">
        <w:rPr>
          <w:rFonts w:ascii="Arial" w:hAnsi="Arial" w:cs="Arial"/>
          <w:sz w:val="22"/>
          <w:szCs w:val="22"/>
        </w:rPr>
        <w:t xml:space="preserve"> a $ 2</w:t>
      </w:r>
      <w:r>
        <w:rPr>
          <w:rFonts w:ascii="Arial" w:hAnsi="Arial" w:cs="Arial"/>
          <w:sz w:val="22"/>
          <w:szCs w:val="22"/>
        </w:rPr>
        <w:t>23.00</w:t>
      </w:r>
      <w:r w:rsidRPr="00407BC2">
        <w:rPr>
          <w:rFonts w:ascii="Arial" w:hAnsi="Arial" w:cs="Arial"/>
          <w:sz w:val="22"/>
          <w:szCs w:val="22"/>
        </w:rPr>
        <w:t>0</w:t>
      </w:r>
    </w:p>
    <w:p w:rsidR="00435AD6" w:rsidRPr="00407BC2" w:rsidRDefault="00435AD6" w:rsidP="00435AD6">
      <w:pPr>
        <w:jc w:val="both"/>
        <w:rPr>
          <w:rFonts w:ascii="Arial" w:hAnsi="Arial" w:cs="Arial"/>
          <w:b/>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estos derechos se hará una vez proporcionado el servicio.</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PROVENIENTES DE LA OCUPACIÓN DE LAS VÍAS PÚBLICAS</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 xml:space="preserve">ARTÍCULO 32.- </w:t>
      </w:r>
      <w:r w:rsidRPr="00407BC2">
        <w:rPr>
          <w:rFonts w:ascii="Arial" w:hAnsi="Arial" w:cs="Arial"/>
          <w:bCs/>
          <w:sz w:val="22"/>
          <w:szCs w:val="22"/>
        </w:rPr>
        <w:t>Son objeto de estos derechos, la ocupación temporal de la superficie limitada bajo el control del Municipio, para el estacionamiento de vehículos y se pagará conforme a la tarifa señalada.</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 Los propietarios o poseedores de vehículos que ocupen la vía pública en zonas en las que se encuentren instalados aparatos </w:t>
      </w:r>
      <w:proofErr w:type="spellStart"/>
      <w:r w:rsidRPr="00407BC2">
        <w:rPr>
          <w:rFonts w:ascii="Arial" w:hAnsi="Arial" w:cs="Arial"/>
          <w:sz w:val="22"/>
          <w:szCs w:val="22"/>
        </w:rPr>
        <w:t>estacionómetros</w:t>
      </w:r>
      <w:proofErr w:type="spellEnd"/>
      <w:r w:rsidRPr="00407BC2">
        <w:rPr>
          <w:rFonts w:ascii="Arial" w:hAnsi="Arial" w:cs="Arial"/>
          <w:sz w:val="22"/>
          <w:szCs w:val="22"/>
        </w:rPr>
        <w:t xml:space="preserve"> $1.00 por hora.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 Los propietarios o poseedores de vehículos de alquiler o camiones de carga que ocupen una superficie limitada bajo el control del Municipio $ </w:t>
      </w:r>
      <w:r>
        <w:rPr>
          <w:rFonts w:ascii="Arial" w:hAnsi="Arial" w:cs="Arial"/>
          <w:sz w:val="22"/>
          <w:szCs w:val="22"/>
        </w:rPr>
        <w:t>33.20</w:t>
      </w:r>
      <w:r w:rsidRPr="00407BC2">
        <w:rPr>
          <w:rFonts w:ascii="Arial" w:hAnsi="Arial" w:cs="Arial"/>
          <w:sz w:val="22"/>
          <w:szCs w:val="22"/>
        </w:rPr>
        <w:t xml:space="preserve"> ml. mensual.</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PROVENIENTES DEL USO DE LAS PENSIONES MUNICIPALES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33.-</w:t>
      </w:r>
      <w:r w:rsidRPr="00407BC2">
        <w:rPr>
          <w:rFonts w:ascii="Arial" w:hAnsi="Arial" w:cs="Arial"/>
          <w:bCs/>
          <w:sz w:val="22"/>
          <w:szCs w:val="22"/>
        </w:rPr>
        <w:t xml:space="preserve"> Es objeto de estos derechos, los servicios que presta el Municipio por la ocupación temporal de una superficie limitada en las pensiones municipales.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Por la ocupación temporal de una superficie limitada en las pensiones munic</w:t>
      </w:r>
      <w:r>
        <w:rPr>
          <w:rFonts w:ascii="Arial" w:hAnsi="Arial" w:cs="Arial"/>
          <w:sz w:val="22"/>
          <w:szCs w:val="22"/>
        </w:rPr>
        <w:t xml:space="preserve">ipales se pagará  </w:t>
      </w:r>
      <w:r>
        <w:rPr>
          <w:rFonts w:ascii="Arial" w:hAnsi="Arial" w:cs="Arial"/>
          <w:sz w:val="22"/>
          <w:szCs w:val="22"/>
          <w:lang w:val="es-419"/>
        </w:rPr>
        <w:t>$</w:t>
      </w:r>
      <w:r>
        <w:rPr>
          <w:rFonts w:ascii="Arial" w:hAnsi="Arial" w:cs="Arial"/>
          <w:sz w:val="22"/>
          <w:szCs w:val="22"/>
        </w:rPr>
        <w:t>52.00 diario.</w:t>
      </w:r>
    </w:p>
    <w:p w:rsidR="00435AD6" w:rsidRPr="00407BC2" w:rsidRDefault="00435AD6" w:rsidP="00435AD6">
      <w:pPr>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los derechos a que se refiere esta sección se realizará previamente al retiro del vehículo correspondiente.</w:t>
      </w:r>
    </w:p>
    <w:p w:rsidR="00435AD6" w:rsidRPr="00407BC2" w:rsidRDefault="00435AD6" w:rsidP="00435AD6">
      <w:pPr>
        <w:jc w:val="both"/>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TÍTULO TERCERO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INGRESOS NO TRIBUTARIOS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PRIMERO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PRODUCTOS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DISPOSICIONES GENERALES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34.-</w:t>
      </w:r>
      <w:r w:rsidRPr="00407BC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Arrendamiento de Auditorio Municipal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1.- Con mobiliario   $ </w:t>
      </w:r>
      <w:r>
        <w:rPr>
          <w:rFonts w:ascii="Arial" w:hAnsi="Arial" w:cs="Arial"/>
          <w:sz w:val="22"/>
          <w:szCs w:val="22"/>
        </w:rPr>
        <w:t>7,932.00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2.- Sin mobiliario    $ </w:t>
      </w:r>
      <w:r>
        <w:rPr>
          <w:rFonts w:ascii="Arial" w:hAnsi="Arial" w:cs="Arial"/>
          <w:sz w:val="22"/>
          <w:szCs w:val="22"/>
        </w:rPr>
        <w:t>3,184.00</w:t>
      </w:r>
    </w:p>
    <w:p w:rsidR="00435AD6" w:rsidRPr="00407BC2" w:rsidRDefault="00435AD6" w:rsidP="00435AD6">
      <w:pPr>
        <w:jc w:val="both"/>
        <w:rPr>
          <w:rFonts w:ascii="Arial" w:hAnsi="Arial" w:cs="Arial"/>
          <w:sz w:val="22"/>
          <w:szCs w:val="22"/>
        </w:rPr>
      </w:pPr>
    </w:p>
    <w:p w:rsidR="00435AD6" w:rsidRPr="00407BC2" w:rsidRDefault="00435AD6" w:rsidP="00435AD6">
      <w:pPr>
        <w:rPr>
          <w:rFonts w:ascii="Arial" w:hAnsi="Arial" w:cs="Arial"/>
          <w:sz w:val="22"/>
          <w:szCs w:val="22"/>
        </w:rPr>
      </w:pPr>
      <w:r w:rsidRPr="005F7196">
        <w:rPr>
          <w:rFonts w:ascii="Arial" w:hAnsi="Arial" w:cs="Arial"/>
          <w:sz w:val="22"/>
          <w:szCs w:val="22"/>
        </w:rPr>
        <w:t>II.- Arrendamiento de Cancha Municipal $ 2,290.00</w:t>
      </w:r>
      <w:r>
        <w:rPr>
          <w:rFonts w:ascii="Arial" w:hAnsi="Arial" w:cs="Arial"/>
          <w:sz w:val="22"/>
          <w:szCs w:val="22"/>
        </w:rPr>
        <w:t xml:space="preserve"> </w:t>
      </w:r>
    </w:p>
    <w:p w:rsidR="00435AD6" w:rsidRPr="00407BC2" w:rsidRDefault="00435AD6" w:rsidP="00435AD6">
      <w:pPr>
        <w:jc w:val="both"/>
        <w:rPr>
          <w:rFonts w:ascii="Arial" w:hAnsi="Arial" w:cs="Arial"/>
          <w:sz w:val="22"/>
          <w:szCs w:val="22"/>
        </w:rPr>
      </w:pPr>
    </w:p>
    <w:p w:rsidR="00435AD6" w:rsidRPr="00DD0D4E" w:rsidRDefault="00435AD6" w:rsidP="00435AD6">
      <w:pPr>
        <w:jc w:val="both"/>
        <w:rPr>
          <w:rFonts w:ascii="Arial" w:hAnsi="Arial" w:cs="Arial"/>
          <w:strike/>
          <w:color w:val="FF0000"/>
          <w:sz w:val="22"/>
          <w:szCs w:val="22"/>
        </w:rPr>
      </w:pPr>
      <w:r w:rsidRPr="00407BC2">
        <w:rPr>
          <w:rFonts w:ascii="Arial" w:hAnsi="Arial" w:cs="Arial"/>
          <w:sz w:val="22"/>
          <w:szCs w:val="22"/>
        </w:rPr>
        <w:t xml:space="preserve">III.- Arrendamiento de Plaza de Toros      $ </w:t>
      </w:r>
      <w:r>
        <w:rPr>
          <w:rFonts w:ascii="Arial" w:hAnsi="Arial" w:cs="Arial"/>
          <w:sz w:val="22"/>
          <w:szCs w:val="22"/>
        </w:rPr>
        <w:t>1,910.00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rPr>
      </w:pPr>
      <w:r w:rsidRPr="00407BC2">
        <w:rPr>
          <w:rFonts w:ascii="Arial" w:hAnsi="Arial" w:cs="Arial"/>
          <w:sz w:val="22"/>
          <w:szCs w:val="22"/>
        </w:rPr>
        <w:t>IV.- Por venta de bienes muebles e inmuebles propiedad del municipio, así como excedentes físicos de las manzanas de la zona centro de este municipio.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 Arrendamiento del DIF municipal</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Con mobiliario $ 3,</w:t>
      </w:r>
      <w:r>
        <w:rPr>
          <w:rFonts w:ascii="Arial" w:hAnsi="Arial" w:cs="Arial"/>
          <w:sz w:val="22"/>
          <w:szCs w:val="22"/>
        </w:rPr>
        <w:t>150.00</w:t>
      </w:r>
    </w:p>
    <w:p w:rsidR="00435AD6" w:rsidRPr="00407BC2" w:rsidRDefault="00435AD6" w:rsidP="00435AD6">
      <w:pPr>
        <w:jc w:val="both"/>
        <w:rPr>
          <w:rFonts w:ascii="Arial" w:hAnsi="Arial" w:cs="Arial"/>
          <w:sz w:val="22"/>
          <w:szCs w:val="22"/>
        </w:rPr>
      </w:pPr>
      <w:r w:rsidRPr="00407BC2">
        <w:rPr>
          <w:rFonts w:ascii="Arial" w:hAnsi="Arial" w:cs="Arial"/>
          <w:sz w:val="22"/>
          <w:szCs w:val="22"/>
        </w:rPr>
        <w:t>2.- Sin mobiliario  $ 1,</w:t>
      </w:r>
      <w:r>
        <w:rPr>
          <w:rFonts w:ascii="Arial" w:hAnsi="Arial" w:cs="Arial"/>
          <w:sz w:val="22"/>
          <w:szCs w:val="22"/>
        </w:rPr>
        <w:t>558.00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 Arrendamiento de locales de la plaza principal $7</w:t>
      </w:r>
      <w:r>
        <w:rPr>
          <w:rFonts w:ascii="Arial" w:hAnsi="Arial" w:cs="Arial"/>
          <w:sz w:val="22"/>
          <w:szCs w:val="22"/>
        </w:rPr>
        <w:t>59</w:t>
      </w:r>
      <w:r w:rsidRPr="00407BC2">
        <w:rPr>
          <w:rFonts w:ascii="Arial" w:hAnsi="Arial" w:cs="Arial"/>
          <w:sz w:val="22"/>
          <w:szCs w:val="22"/>
        </w:rPr>
        <w:t>.00 por mes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Estos arrendamientos serán liquidados en la Tesorería Municipal, previo contrato celebrado por el arrendatario.</w:t>
      </w:r>
    </w:p>
    <w:p w:rsidR="00435AD6" w:rsidRDefault="00435AD6" w:rsidP="00435AD6">
      <w:pPr>
        <w:jc w:val="both"/>
        <w:rPr>
          <w:rFonts w:ascii="Arial" w:hAnsi="Arial" w:cs="Arial"/>
          <w:b/>
          <w:bCs/>
          <w:sz w:val="22"/>
          <w:szCs w:val="22"/>
        </w:rPr>
      </w:pPr>
    </w:p>
    <w:p w:rsidR="0078359E" w:rsidRDefault="0078359E" w:rsidP="00435AD6">
      <w:pPr>
        <w:jc w:val="both"/>
        <w:rPr>
          <w:rFonts w:ascii="Arial" w:hAnsi="Arial" w:cs="Arial"/>
          <w:b/>
          <w:bCs/>
          <w:sz w:val="22"/>
          <w:szCs w:val="22"/>
        </w:rPr>
      </w:pPr>
    </w:p>
    <w:p w:rsidR="0078359E" w:rsidRDefault="0078359E" w:rsidP="00435AD6">
      <w:pPr>
        <w:jc w:val="both"/>
        <w:rPr>
          <w:rFonts w:ascii="Arial" w:hAnsi="Arial" w:cs="Arial"/>
          <w:b/>
          <w:bCs/>
          <w:sz w:val="22"/>
          <w:szCs w:val="22"/>
        </w:rPr>
      </w:pPr>
    </w:p>
    <w:p w:rsidR="0078359E" w:rsidRDefault="0078359E" w:rsidP="00435AD6">
      <w:pPr>
        <w:jc w:val="both"/>
        <w:rPr>
          <w:rFonts w:ascii="Arial" w:hAnsi="Arial" w:cs="Arial"/>
          <w:b/>
          <w:bCs/>
          <w:sz w:val="22"/>
          <w:szCs w:val="22"/>
        </w:rPr>
      </w:pPr>
    </w:p>
    <w:p w:rsidR="0078359E" w:rsidRPr="00407BC2" w:rsidRDefault="0078359E" w:rsidP="00435AD6">
      <w:pPr>
        <w:jc w:val="both"/>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PROVENIENTES DE LA VENTA O ARRENDAMIENTO DE LOTES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Y GAVETAS DE LOS PANTEONES MUNICIPALES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35.-</w:t>
      </w:r>
      <w:r w:rsidRPr="00407BC2">
        <w:rPr>
          <w:rFonts w:ascii="Arial" w:hAnsi="Arial" w:cs="Arial"/>
          <w:bCs/>
          <w:sz w:val="22"/>
          <w:szCs w:val="22"/>
        </w:rPr>
        <w:t xml:space="preserve"> Son objeto de estos productos, la venta o arrendamiento de lotes y gavetas de los panteones municipales</w:t>
      </w:r>
      <w:r w:rsidRPr="00407BC2">
        <w:rPr>
          <w:rFonts w:ascii="Arial" w:hAnsi="Arial" w:cs="Arial"/>
          <w:sz w:val="22"/>
          <w:szCs w:val="22"/>
        </w:rPr>
        <w:t>, de acuerdo a las siguientes tarifas: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 Venta de metro cuadrado en el panteón municipal </w:t>
      </w:r>
      <w:r>
        <w:rPr>
          <w:rFonts w:ascii="Arial" w:hAnsi="Arial" w:cs="Arial"/>
          <w:sz w:val="22"/>
          <w:szCs w:val="22"/>
          <w:lang w:val="es-419"/>
        </w:rPr>
        <w:t>$</w:t>
      </w:r>
      <w:r w:rsidRPr="00407BC2">
        <w:rPr>
          <w:rFonts w:ascii="Arial" w:hAnsi="Arial" w:cs="Arial"/>
          <w:sz w:val="22"/>
          <w:szCs w:val="22"/>
        </w:rPr>
        <w:t>1</w:t>
      </w:r>
      <w:r>
        <w:rPr>
          <w:rFonts w:ascii="Arial" w:hAnsi="Arial" w:cs="Arial"/>
          <w:sz w:val="22"/>
          <w:szCs w:val="22"/>
        </w:rPr>
        <w:t>33</w:t>
      </w:r>
      <w:r w:rsidRPr="00407BC2">
        <w:rPr>
          <w:rFonts w:ascii="Arial" w:hAnsi="Arial" w:cs="Arial"/>
          <w:sz w:val="22"/>
          <w:szCs w:val="22"/>
        </w:rPr>
        <w:t>.00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 Venta de lote de 2 x 3 </w:t>
      </w:r>
      <w:proofErr w:type="spellStart"/>
      <w:r w:rsidRPr="00407BC2">
        <w:rPr>
          <w:rFonts w:ascii="Arial" w:hAnsi="Arial" w:cs="Arial"/>
          <w:sz w:val="22"/>
          <w:szCs w:val="22"/>
        </w:rPr>
        <w:t>mts</w:t>
      </w:r>
      <w:proofErr w:type="spellEnd"/>
      <w:r w:rsidRPr="00407BC2">
        <w:rPr>
          <w:rFonts w:ascii="Arial" w:hAnsi="Arial" w:cs="Arial"/>
          <w:sz w:val="22"/>
          <w:szCs w:val="22"/>
        </w:rPr>
        <w:t xml:space="preserve"> en Panteón nuevo  $1,</w:t>
      </w:r>
      <w:r>
        <w:rPr>
          <w:rFonts w:ascii="Arial" w:hAnsi="Arial" w:cs="Arial"/>
          <w:sz w:val="22"/>
          <w:szCs w:val="22"/>
        </w:rPr>
        <w:t>612</w:t>
      </w:r>
      <w:r w:rsidRPr="00407BC2">
        <w:rPr>
          <w:rFonts w:ascii="Arial" w:hAnsi="Arial" w:cs="Arial"/>
          <w:sz w:val="22"/>
          <w:szCs w:val="22"/>
        </w:rPr>
        <w:t>.00 por lote</w:t>
      </w:r>
    </w:p>
    <w:p w:rsidR="00435AD6" w:rsidRPr="00407BC2" w:rsidRDefault="00435AD6" w:rsidP="00435AD6">
      <w:pPr>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PROVENIENTES DEL ARRENDAMIENTO DE LOCALES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UBICADOS EN LOS MERCADOS MUNICIPALES</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36.-</w:t>
      </w:r>
      <w:r w:rsidRPr="00407BC2">
        <w:rPr>
          <w:rFonts w:ascii="Arial" w:hAnsi="Arial" w:cs="Arial"/>
          <w:bCs/>
          <w:sz w:val="22"/>
          <w:szCs w:val="22"/>
        </w:rPr>
        <w:t xml:space="preserve"> Es objeto de estos productos, el arrendamiento de locales ubicados </w:t>
      </w:r>
      <w:r w:rsidRPr="00407BC2">
        <w:rPr>
          <w:rFonts w:ascii="Arial" w:hAnsi="Arial" w:cs="Arial"/>
          <w:sz w:val="22"/>
          <w:szCs w:val="22"/>
        </w:rPr>
        <w:t xml:space="preserve">en los mercados municipales y la cuota será de $ </w:t>
      </w:r>
      <w:r>
        <w:rPr>
          <w:rFonts w:ascii="Arial" w:hAnsi="Arial" w:cs="Arial"/>
          <w:sz w:val="22"/>
          <w:szCs w:val="22"/>
        </w:rPr>
        <w:t>206.00</w:t>
      </w:r>
      <w:r w:rsidRPr="00407BC2">
        <w:rPr>
          <w:rFonts w:ascii="Arial" w:hAnsi="Arial" w:cs="Arial"/>
          <w:sz w:val="22"/>
          <w:szCs w:val="22"/>
        </w:rPr>
        <w:t xml:space="preserve"> mensual.</w:t>
      </w:r>
    </w:p>
    <w:p w:rsidR="00435AD6" w:rsidRPr="00407BC2" w:rsidRDefault="00435AD6" w:rsidP="00435AD6">
      <w:pPr>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OTROS PRODUCTOS</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ARTÍCULO 37.-</w:t>
      </w:r>
      <w:r w:rsidRPr="00407BC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07BC2">
        <w:rPr>
          <w:rFonts w:ascii="Arial" w:hAnsi="Arial" w:cs="Arial"/>
          <w:sz w:val="22"/>
          <w:szCs w:val="22"/>
        </w:rPr>
        <w:t>conforme a los actos y contratos que celebren en los términos y disposiciones legales aplicables, asimismo, recibirá ingresos derivados de empresas municipales.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center"/>
        <w:rPr>
          <w:rFonts w:ascii="Arial" w:hAnsi="Arial" w:cs="Arial"/>
          <w:b/>
          <w:sz w:val="22"/>
          <w:szCs w:val="22"/>
        </w:rPr>
      </w:pPr>
      <w:r w:rsidRPr="00407BC2">
        <w:rPr>
          <w:rFonts w:ascii="Arial" w:hAnsi="Arial" w:cs="Arial"/>
          <w:b/>
          <w:sz w:val="22"/>
          <w:szCs w:val="22"/>
        </w:rPr>
        <w:t>CAPÍTULO SEGUNDO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APROVECHAMIENTOS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DISPOSICIONES GENERALES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38.-</w:t>
      </w:r>
      <w:r w:rsidRPr="00407BC2">
        <w:rPr>
          <w:rFonts w:ascii="Arial" w:hAnsi="Arial" w:cs="Arial"/>
          <w:bCs/>
          <w:sz w:val="22"/>
          <w:szCs w:val="22"/>
        </w:rPr>
        <w:t xml:space="preserve"> Se clasifican como aprovechamientos los ingresos que perciba el Municipio por los siguientes conceptos: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Ingresos por sanciones administrativas.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 La adjudicación a favor del fisco de bienes abandonados.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III. Ingresos por transferencia que perciba el Municipio: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Cesiones, herencias, legados, o donaciones.</w:t>
      </w:r>
    </w:p>
    <w:p w:rsidR="00435AD6" w:rsidRPr="00407BC2" w:rsidRDefault="00435AD6" w:rsidP="00435AD6">
      <w:pPr>
        <w:jc w:val="both"/>
        <w:rPr>
          <w:rFonts w:ascii="Arial" w:hAnsi="Arial" w:cs="Arial"/>
          <w:sz w:val="22"/>
          <w:szCs w:val="22"/>
        </w:rPr>
      </w:pPr>
      <w:r w:rsidRPr="00407BC2">
        <w:rPr>
          <w:rFonts w:ascii="Arial" w:hAnsi="Arial" w:cs="Arial"/>
          <w:sz w:val="22"/>
          <w:szCs w:val="22"/>
        </w:rPr>
        <w:t>b). Adjudicaciones en favor del Municipio.</w:t>
      </w:r>
    </w:p>
    <w:p w:rsidR="00435AD6" w:rsidRPr="00407BC2" w:rsidRDefault="00435AD6" w:rsidP="00435AD6">
      <w:pPr>
        <w:jc w:val="both"/>
        <w:rPr>
          <w:rFonts w:ascii="Arial" w:hAnsi="Arial" w:cs="Arial"/>
          <w:sz w:val="22"/>
          <w:szCs w:val="22"/>
        </w:rPr>
      </w:pPr>
      <w:r w:rsidRPr="00407BC2">
        <w:rPr>
          <w:rFonts w:ascii="Arial" w:hAnsi="Arial" w:cs="Arial"/>
          <w:sz w:val="22"/>
          <w:szCs w:val="22"/>
        </w:rPr>
        <w:t>c). Aportaciones y subsidios de otro nivel de gobierno u organismos públicos o privados.</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INGRESOS POR TRANSFERENCIA</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39.-</w:t>
      </w:r>
      <w:r w:rsidRPr="00407BC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35AD6" w:rsidRPr="00407BC2" w:rsidRDefault="00435AD6" w:rsidP="00435AD6">
      <w:pPr>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INGRESOS DERIVADOS DE SANCIONES</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40.-</w:t>
      </w:r>
      <w:r w:rsidRPr="00407BC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41.- </w:t>
      </w:r>
      <w:r w:rsidRPr="00407BC2">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42.- </w:t>
      </w:r>
      <w:r w:rsidRPr="00407BC2">
        <w:rPr>
          <w:rFonts w:ascii="Arial" w:hAnsi="Arial" w:cs="Arial"/>
          <w:sz w:val="22"/>
          <w:szCs w:val="22"/>
        </w:rPr>
        <w:t>Los montos aplicables por concepto de multas estarán determinados por los reglamentos y demás disposiciones municipales que contemplen las infracciones cometidas.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43.- </w:t>
      </w:r>
      <w:r w:rsidRPr="00407BC2">
        <w:rPr>
          <w:rFonts w:ascii="Arial" w:hAnsi="Arial" w:cs="Arial"/>
          <w:sz w:val="22"/>
          <w:szCs w:val="22"/>
        </w:rPr>
        <w:t>Los ingresos, que perciba el municipio por concepto de sanciones administrativas y fiscales, serán los siguientes:</w:t>
      </w:r>
    </w:p>
    <w:p w:rsidR="00435AD6" w:rsidRPr="00407BC2" w:rsidRDefault="00435AD6" w:rsidP="00435AD6">
      <w:pPr>
        <w:jc w:val="both"/>
        <w:rPr>
          <w:rFonts w:ascii="Arial" w:hAnsi="Arial" w:cs="Arial"/>
          <w:sz w:val="22"/>
          <w:szCs w:val="22"/>
        </w:rPr>
      </w:pPr>
    </w:p>
    <w:p w:rsidR="00435AD6" w:rsidRPr="00407BC2" w:rsidRDefault="00435AD6" w:rsidP="00435AD6">
      <w:pPr>
        <w:tabs>
          <w:tab w:val="left" w:pos="7651"/>
        </w:tabs>
        <w:jc w:val="both"/>
        <w:rPr>
          <w:rFonts w:ascii="Arial" w:hAnsi="Arial" w:cs="Arial"/>
          <w:sz w:val="22"/>
          <w:szCs w:val="22"/>
        </w:rPr>
      </w:pPr>
      <w:r w:rsidRPr="00407BC2">
        <w:rPr>
          <w:rFonts w:ascii="Arial" w:hAnsi="Arial" w:cs="Arial"/>
          <w:b/>
          <w:sz w:val="22"/>
          <w:szCs w:val="22"/>
        </w:rPr>
        <w:t>I.-</w:t>
      </w:r>
      <w:r w:rsidRPr="00407BC2">
        <w:rPr>
          <w:rFonts w:ascii="Arial" w:hAnsi="Arial" w:cs="Arial"/>
          <w:sz w:val="22"/>
          <w:szCs w:val="22"/>
        </w:rPr>
        <w:t xml:space="preserve"> De diez a cincuenta Unidades de Medida y Actualización a las infracciones siguientes:</w:t>
      </w:r>
    </w:p>
    <w:p w:rsidR="00435AD6" w:rsidRPr="00407BC2" w:rsidRDefault="00435AD6" w:rsidP="00435AD6">
      <w:pPr>
        <w:tabs>
          <w:tab w:val="left" w:pos="7651"/>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Presentar los avisos, declaraciones, solicitudes, datos, libros, informes, copias o documentos, alterados, falsificados, incompletos o con errores que traigan consigo la evasión de una obligación fiscal.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 Enajenar bebidas alcohólicas después del horario establecido según el giro que corresponda.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f).- Faltar a la obligación de extender o exigir recibos, facturas o  cualesquiera documentos que señalen las Leyes Fiscales.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g).- No pagar los créditos fiscales dentro de los plazos señalados por las Leyes Fiscales.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Proporcionar los informes, datos o documentos alterados o falsificados.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Extender constancia de haberse cumplido con las obligaciones fiscales en los actos en que intervengan, cuando no proceda su otorgamiento.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Alterar documentos fiscales que tengan en su poder.</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Asentar falsamente que se dio cumplimiento a las disposiciones fiscales o que se practicaron  visitas de auditoría o inspección o incluir datos falsos en las actas relativas.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4.- Las cometidas por terceros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Presentar los avisos, informes, datos o documentos que le sean solicitados alterados, falsificados, incompletos o inexactos.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II.- </w:t>
      </w:r>
      <w:r w:rsidRPr="00407BC2">
        <w:rPr>
          <w:rFonts w:ascii="Arial" w:hAnsi="Arial" w:cs="Arial"/>
          <w:sz w:val="22"/>
          <w:szCs w:val="22"/>
        </w:rPr>
        <w:t>De veinte a cien Unidades de Medida y Actualización a las infracciones siguientes: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a).- Resistirse por cualquier  medio, a las visitas de auditoría o de inspección; no suministrar los datos e informes que legalmente puedan exigir los auditores o inspectores; no mostrar los registros, </w:t>
      </w:r>
      <w:r w:rsidRPr="00407BC2">
        <w:rPr>
          <w:rFonts w:ascii="Arial" w:hAnsi="Arial" w:cs="Arial"/>
          <w:sz w:val="22"/>
          <w:szCs w:val="22"/>
        </w:rPr>
        <w:lastRenderedPageBreak/>
        <w:t>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Utilizar interpósita persona para manifestar negociaciones propias o para percibir ingresos gravables dejando de pagar las contribuciones.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c).- No contar con la licencia y la autorización anual correspondiente para la colocación de anuncios publicitarios.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Expedir testimonios de escrituras, documentos o minutas cuando no estén pagadas las contribuciones correspondientes.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Faltar a la obligación de guardar secreto respecto de los asuntos que conozca, revelar los datos declarados por los contribuyentes o aprovecharse de ellos.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Facilitar o permitir la alteración de las declaraciones, avisos o cualquier otro documento. Cooperar en cualquier forma para que se eludan las prestaciones fiscales.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III.- </w:t>
      </w:r>
      <w:r w:rsidRPr="00407BC2">
        <w:rPr>
          <w:rFonts w:ascii="Arial" w:hAnsi="Arial" w:cs="Arial"/>
          <w:sz w:val="22"/>
          <w:szCs w:val="22"/>
        </w:rPr>
        <w:t>De cien a doscientos Unidades de Medida y Actualización a las infracciones siguientes:</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Eludir el pago de créditos fiscales mediante inexactitudes, simulaciones, falsificaciones, omisiones u otras maniobras semejantes.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Las cometidas por los funcionarios y empleados públicos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Practicar visitas domiciliarias de auditoría, inspecciones o verificaciones sin que exista orden emitida por autoridad competente.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IV.- </w:t>
      </w:r>
      <w:r w:rsidRPr="00407BC2">
        <w:rPr>
          <w:rFonts w:ascii="Arial" w:hAnsi="Arial" w:cs="Arial"/>
          <w:sz w:val="22"/>
          <w:szCs w:val="22"/>
        </w:rPr>
        <w:t>De cien a trescientos Unidades de Medida y Actualización a las infracciones siguientes: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Enajenar bebidas alcohólicas sin contar con la licencia o autorización o su refrendo anual correspondiente.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Enajenar bebidas alcohólicas sin el refrendo anual correspondiente una vez terminado el plazo para efectuar el pago correspondiente.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Inscribir o registrar los documentos, instrumentos o libros, sin la constancia de haberse pagado el gravamen correspondiente.</w:t>
      </w:r>
    </w:p>
    <w:p w:rsidR="00435AD6" w:rsidRPr="00407BC2" w:rsidRDefault="00435AD6" w:rsidP="00435AD6">
      <w:pPr>
        <w:jc w:val="both"/>
        <w:rPr>
          <w:rFonts w:ascii="Arial" w:hAnsi="Arial" w:cs="Arial"/>
          <w:sz w:val="22"/>
          <w:szCs w:val="22"/>
        </w:rPr>
      </w:pPr>
    </w:p>
    <w:p w:rsidR="00435AD6" w:rsidRDefault="00435AD6" w:rsidP="00435AD6">
      <w:pPr>
        <w:tabs>
          <w:tab w:val="left" w:pos="603"/>
          <w:tab w:val="left" w:pos="1139"/>
        </w:tabs>
        <w:jc w:val="both"/>
        <w:rPr>
          <w:rFonts w:ascii="Arial" w:hAnsi="Arial" w:cs="Arial"/>
          <w:sz w:val="22"/>
          <w:szCs w:val="22"/>
        </w:rPr>
      </w:pPr>
      <w:r w:rsidRPr="00407BC2">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4.- Las cometidas por terceros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b).- Resistirse por cualquier medio a las visitas domiciliarias, no suministrar los datos e informes que legalmente </w:t>
      </w:r>
      <w:r w:rsidRPr="003B4240">
        <w:rPr>
          <w:rFonts w:ascii="Arial" w:hAnsi="Arial" w:cs="Arial"/>
          <w:sz w:val="22"/>
          <w:szCs w:val="22"/>
        </w:rPr>
        <w:t>puedan pedir los visitadores, no mostrar los libros, documentos, registros, bodegas, depósitos, locales o caja de valores</w:t>
      </w:r>
      <w:r w:rsidRPr="00407BC2">
        <w:rPr>
          <w:rFonts w:ascii="Arial" w:hAnsi="Arial" w:cs="Arial"/>
          <w:sz w:val="22"/>
          <w:szCs w:val="22"/>
        </w:rPr>
        <w:t xml:space="preserve"> y, en general, negarse a proporcionar los elementos que se requieran para comprobar la situación fiscal de los contribuyentes con que se haya efectuado operaciones, en relación con el objeto de  la visita.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rPr>
      </w:pPr>
      <w:r w:rsidRPr="00407BC2">
        <w:rPr>
          <w:rFonts w:ascii="Arial" w:hAnsi="Arial" w:cs="Arial"/>
          <w:b/>
          <w:sz w:val="22"/>
          <w:szCs w:val="22"/>
        </w:rPr>
        <w:t xml:space="preserve">V.- </w:t>
      </w:r>
      <w:r w:rsidRPr="00407BC2">
        <w:rPr>
          <w:rFonts w:ascii="Arial" w:hAnsi="Arial" w:cs="Arial"/>
          <w:sz w:val="22"/>
          <w:szCs w:val="22"/>
        </w:rPr>
        <w:t>Traspasar una licencia de funcionamiento sin la autorización de la autoridad municipal, una multa de 11 a 16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VI.- </w:t>
      </w:r>
      <w:r w:rsidRPr="00407BC2">
        <w:rPr>
          <w:rFonts w:ascii="Arial" w:hAnsi="Arial" w:cs="Arial"/>
          <w:sz w:val="22"/>
          <w:szCs w:val="22"/>
        </w:rPr>
        <w:t>El cambio de domicilio comercial, sin previo aviso de la autoridad municipal, multa de 11 a 16 Unidades de Medida y Actualización.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VII.- </w:t>
      </w:r>
      <w:r w:rsidRPr="00407BC2">
        <w:rPr>
          <w:rFonts w:ascii="Arial" w:hAnsi="Arial" w:cs="Arial"/>
          <w:sz w:val="22"/>
          <w:szCs w:val="22"/>
        </w:rPr>
        <w:t>La violación de las disposiciones contenidas al caso en la Ley para la Atención, Tratamiento y Adaptación de Menores en el Estado de Coahuila, multa de 11 a 16 Unidades de Medida y Actualización, sin perjuicio de la responsabilidad penal en la que se pudiera haber incurrido.</w:t>
      </w:r>
    </w:p>
    <w:p w:rsidR="00435AD6" w:rsidRPr="00407BC2" w:rsidRDefault="00435AD6" w:rsidP="00435AD6">
      <w:pPr>
        <w:jc w:val="both"/>
        <w:rPr>
          <w:rFonts w:ascii="Arial" w:hAnsi="Arial" w:cs="Arial"/>
          <w:b/>
          <w:sz w:val="22"/>
          <w:szCs w:val="22"/>
        </w:rPr>
      </w:pPr>
    </w:p>
    <w:p w:rsidR="00435AD6" w:rsidRDefault="00435AD6" w:rsidP="00435AD6">
      <w:pPr>
        <w:jc w:val="both"/>
        <w:rPr>
          <w:rFonts w:ascii="Arial" w:hAnsi="Arial" w:cs="Arial"/>
          <w:sz w:val="22"/>
          <w:szCs w:val="22"/>
        </w:rPr>
      </w:pPr>
      <w:r w:rsidRPr="00407BC2">
        <w:rPr>
          <w:rFonts w:ascii="Arial" w:hAnsi="Arial" w:cs="Arial"/>
          <w:b/>
          <w:sz w:val="22"/>
          <w:szCs w:val="22"/>
        </w:rPr>
        <w:lastRenderedPageBreak/>
        <w:t xml:space="preserve">VIII.- </w:t>
      </w:r>
      <w:r w:rsidRPr="00407BC2">
        <w:rPr>
          <w:rFonts w:ascii="Arial" w:hAnsi="Arial" w:cs="Arial"/>
          <w:sz w:val="22"/>
          <w:szCs w:val="22"/>
        </w:rPr>
        <w:t>En caso de reincidencia de las Fracciones V, VI, VII, XXIV, XXV, se aplicarán las siguientes sanciones:</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Cuando se reincide por primera vez, se duplicará la sanción establecida en la partida anterior, y se clausurará el establecimiento hasta por 30 días.</w:t>
      </w:r>
    </w:p>
    <w:p w:rsidR="00435AD6" w:rsidRPr="00407BC2" w:rsidRDefault="00435AD6" w:rsidP="00435AD6">
      <w:pPr>
        <w:jc w:val="both"/>
        <w:rPr>
          <w:rFonts w:ascii="Arial" w:hAnsi="Arial" w:cs="Arial"/>
          <w:sz w:val="22"/>
          <w:szCs w:val="22"/>
        </w:rPr>
      </w:pPr>
      <w:r w:rsidRPr="00407BC2">
        <w:rPr>
          <w:rFonts w:ascii="Arial" w:hAnsi="Arial" w:cs="Arial"/>
          <w:sz w:val="22"/>
          <w:szCs w:val="22"/>
        </w:rPr>
        <w:t>2.- Si reincide por segunda vez o más veces, se clausurará definitivamente el establecimiento, y se aplicará una multa de 6 a 11 Unidades de Medida y Actualización.</w:t>
      </w:r>
    </w:p>
    <w:p w:rsidR="00435AD6" w:rsidRPr="00407BC2" w:rsidRDefault="00435AD6" w:rsidP="00435AD6">
      <w:pPr>
        <w:jc w:val="both"/>
        <w:rPr>
          <w:rFonts w:ascii="Arial" w:hAnsi="Arial" w:cs="Arial"/>
          <w:sz w:val="22"/>
          <w:szCs w:val="22"/>
        </w:rPr>
      </w:pPr>
    </w:p>
    <w:p w:rsidR="00435AD6" w:rsidRDefault="00945B2B" w:rsidP="00435AD6">
      <w:pPr>
        <w:jc w:val="both"/>
        <w:rPr>
          <w:rFonts w:ascii="Arial" w:hAnsi="Arial" w:cs="Arial"/>
          <w:sz w:val="22"/>
          <w:szCs w:val="22"/>
        </w:rPr>
      </w:pPr>
      <w:r>
        <w:rPr>
          <w:rFonts w:ascii="Arial" w:hAnsi="Arial" w:cs="Arial"/>
          <w:b/>
          <w:sz w:val="22"/>
          <w:szCs w:val="22"/>
        </w:rPr>
        <w:t>I</w:t>
      </w:r>
      <w:r w:rsidR="00435AD6" w:rsidRPr="00407BC2">
        <w:rPr>
          <w:rFonts w:ascii="Arial" w:hAnsi="Arial" w:cs="Arial"/>
          <w:b/>
          <w:sz w:val="22"/>
          <w:szCs w:val="22"/>
        </w:rPr>
        <w:t xml:space="preserve">X.- </w:t>
      </w:r>
      <w:r w:rsidR="00435AD6" w:rsidRPr="00407BC2">
        <w:rPr>
          <w:rFonts w:ascii="Arial" w:hAnsi="Arial"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quien no cumpla con esta disposición será sancionado con una multa de 3 a 7 Unidades de Medida y Actualización.</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X.- </w:t>
      </w:r>
      <w:r w:rsidRPr="00407BC2">
        <w:rPr>
          <w:rFonts w:ascii="Arial" w:hAnsi="Arial" w:cs="Arial"/>
          <w:sz w:val="22"/>
          <w:szCs w:val="22"/>
        </w:rPr>
        <w:t>Se sancionará de 5 a 16 Unidades de Medida y Actualización las personas que no mantengan limpios lotes baldíos, usos y colindancias con la vía pública, cuando el Departamento de Obras Públicas lo requiera.</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 </w:t>
      </w:r>
      <w:r w:rsidRPr="00407BC2">
        <w:rPr>
          <w:rFonts w:ascii="Arial" w:hAnsi="Arial" w:cs="Arial"/>
          <w:sz w:val="22"/>
          <w:szCs w:val="22"/>
        </w:rPr>
        <w:t>Los establecimientos que operen sin licencia, se harán acreedores a una multa de 5 a 11 Unidades de Medida y Actualización.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I.- </w:t>
      </w:r>
      <w:r w:rsidRPr="00407BC2">
        <w:rPr>
          <w:rFonts w:ascii="Arial" w:hAnsi="Arial" w:cs="Arial"/>
          <w:sz w:val="22"/>
          <w:szCs w:val="22"/>
        </w:rPr>
        <w:t>Quien viole sellos de clausura, se hará acreedor a una sanción de 53 a 63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II.- </w:t>
      </w:r>
      <w:r w:rsidRPr="00407BC2">
        <w:rPr>
          <w:rFonts w:ascii="Arial" w:hAnsi="Arial" w:cs="Arial"/>
          <w:sz w:val="22"/>
          <w:szCs w:val="22"/>
        </w:rPr>
        <w:t>Se sancionará con una multa de 3 a 6 Unidades de Medida y Actualización a quienes incurran en cualquiera de las conductas siguientes: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Descuidar el aseo del tramo de calle y banqueta que corresponda a los propietarios o poseedores de casas, edificios, terrenos baldíos, establecimientos comerciales o industriales.</w:t>
      </w:r>
    </w:p>
    <w:p w:rsidR="00435AD6" w:rsidRPr="00407BC2" w:rsidRDefault="00435AD6" w:rsidP="00435AD6">
      <w:pPr>
        <w:jc w:val="both"/>
        <w:rPr>
          <w:rFonts w:ascii="Arial" w:hAnsi="Arial" w:cs="Arial"/>
          <w:sz w:val="22"/>
          <w:szCs w:val="22"/>
        </w:rPr>
      </w:pPr>
      <w:r w:rsidRPr="00407BC2">
        <w:rPr>
          <w:rFonts w:ascii="Arial" w:hAnsi="Arial" w:cs="Arial"/>
          <w:sz w:val="22"/>
          <w:szCs w:val="22"/>
        </w:rPr>
        <w:t>2.- Quemar basura o desperdicios fuera de los lugares autorizados por el Ayuntamiento.</w:t>
      </w:r>
    </w:p>
    <w:p w:rsidR="00435AD6" w:rsidRPr="00407BC2" w:rsidRDefault="00435AD6" w:rsidP="00435AD6">
      <w:pPr>
        <w:jc w:val="both"/>
        <w:rPr>
          <w:rFonts w:ascii="Arial" w:hAnsi="Arial" w:cs="Arial"/>
          <w:sz w:val="22"/>
          <w:szCs w:val="22"/>
        </w:rPr>
      </w:pPr>
      <w:r w:rsidRPr="00407BC2">
        <w:rPr>
          <w:rFonts w:ascii="Arial" w:hAnsi="Arial" w:cs="Arial"/>
          <w:sz w:val="22"/>
          <w:szCs w:val="22"/>
        </w:rPr>
        <w:t>3.- Destruir los depósitos de basura instalados en la vía pública.</w:t>
      </w:r>
    </w:p>
    <w:p w:rsidR="00435AD6" w:rsidRPr="00407BC2" w:rsidRDefault="00435AD6" w:rsidP="00435AD6">
      <w:pPr>
        <w:jc w:val="both"/>
        <w:rPr>
          <w:rFonts w:ascii="Arial" w:hAnsi="Arial" w:cs="Arial"/>
          <w:sz w:val="22"/>
          <w:szCs w:val="22"/>
        </w:rPr>
      </w:pPr>
      <w:r w:rsidRPr="00407BC2">
        <w:rPr>
          <w:rFonts w:ascii="Arial" w:hAnsi="Arial" w:cs="Arial"/>
          <w:sz w:val="22"/>
          <w:szCs w:val="22"/>
        </w:rPr>
        <w:t>4.- Destruir la nomenclatura en la vía pública.</w:t>
      </w:r>
    </w:p>
    <w:p w:rsidR="00435AD6" w:rsidRPr="00407BC2" w:rsidRDefault="00435AD6" w:rsidP="00435AD6">
      <w:pPr>
        <w:jc w:val="both"/>
        <w:rPr>
          <w:rFonts w:ascii="Arial" w:hAnsi="Arial" w:cs="Arial"/>
          <w:sz w:val="22"/>
          <w:szCs w:val="22"/>
        </w:rPr>
      </w:pPr>
      <w:r w:rsidRPr="00407BC2">
        <w:rPr>
          <w:rFonts w:ascii="Arial" w:hAnsi="Arial" w:cs="Arial"/>
          <w:sz w:val="22"/>
          <w:szCs w:val="22"/>
        </w:rPr>
        <w:t>5.- Por reconexión de toma de agua no autorizada por el depto.</w:t>
      </w:r>
    </w:p>
    <w:p w:rsidR="00435AD6" w:rsidRPr="00407BC2" w:rsidRDefault="00435AD6" w:rsidP="00435AD6">
      <w:pPr>
        <w:jc w:val="both"/>
        <w:rPr>
          <w:rFonts w:ascii="Arial" w:hAnsi="Arial" w:cs="Arial"/>
          <w:sz w:val="22"/>
          <w:szCs w:val="22"/>
        </w:rPr>
      </w:pPr>
      <w:r w:rsidRPr="00407BC2">
        <w:rPr>
          <w:rFonts w:ascii="Arial" w:hAnsi="Arial" w:cs="Arial"/>
          <w:sz w:val="22"/>
          <w:szCs w:val="22"/>
        </w:rPr>
        <w:t>6.- Quien destruya los aparatos de medición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V.- </w:t>
      </w:r>
      <w:r w:rsidRPr="00407BC2">
        <w:rPr>
          <w:rFonts w:ascii="Arial" w:hAnsi="Arial" w:cs="Arial"/>
          <w:sz w:val="22"/>
          <w:szCs w:val="22"/>
        </w:rPr>
        <w:t>Por tirar basura en la vía pública o en los lugares no autorizados para tal efecto por el Ayuntamiento, una multa de 8 a 15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V</w:t>
      </w:r>
      <w:r w:rsidRPr="00407BC2">
        <w:rPr>
          <w:rFonts w:ascii="Arial" w:hAnsi="Arial" w:cs="Arial"/>
          <w:b/>
          <w:sz w:val="22"/>
          <w:szCs w:val="22"/>
        </w:rPr>
        <w:t xml:space="preserve">.- </w:t>
      </w:r>
      <w:r w:rsidRPr="00407BC2">
        <w:rPr>
          <w:rFonts w:ascii="Arial" w:hAnsi="Arial" w:cs="Arial"/>
          <w:sz w:val="22"/>
          <w:szCs w:val="22"/>
        </w:rPr>
        <w:t>Por fraccionamientos no autorizados, una multa de 3 a 10 Unidades de Medida y Actualización por lote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VI.</w:t>
      </w:r>
      <w:r w:rsidRPr="00407BC2">
        <w:rPr>
          <w:rFonts w:ascii="Arial" w:hAnsi="Arial" w:cs="Arial"/>
          <w:b/>
          <w:sz w:val="22"/>
          <w:szCs w:val="22"/>
        </w:rPr>
        <w:t xml:space="preserve">- </w:t>
      </w:r>
      <w:r w:rsidRPr="00407BC2">
        <w:rPr>
          <w:rFonts w:ascii="Arial" w:hAnsi="Arial" w:cs="Arial"/>
          <w:sz w:val="22"/>
          <w:szCs w:val="22"/>
        </w:rPr>
        <w:t xml:space="preserve">Por </w:t>
      </w:r>
      <w:proofErr w:type="spellStart"/>
      <w:r w:rsidRPr="00407BC2">
        <w:rPr>
          <w:rFonts w:ascii="Arial" w:hAnsi="Arial" w:cs="Arial"/>
          <w:sz w:val="22"/>
          <w:szCs w:val="22"/>
        </w:rPr>
        <w:t>relotificación</w:t>
      </w:r>
      <w:proofErr w:type="spellEnd"/>
      <w:r w:rsidRPr="00407BC2">
        <w:rPr>
          <w:rFonts w:ascii="Arial" w:hAnsi="Arial" w:cs="Arial"/>
          <w:sz w:val="22"/>
          <w:szCs w:val="22"/>
        </w:rPr>
        <w:t xml:space="preserve"> no autorizada, se cobraría una multa de 3 a 10 Unidades de Medida y Actualización por lote</w:t>
      </w:r>
    </w:p>
    <w:p w:rsidR="00435AD6" w:rsidRPr="00407BC2" w:rsidRDefault="00435AD6" w:rsidP="00435AD6">
      <w:pPr>
        <w:jc w:val="both"/>
        <w:rPr>
          <w:rFonts w:ascii="Arial" w:hAnsi="Arial" w:cs="Arial"/>
          <w:b/>
          <w:sz w:val="22"/>
          <w:szCs w:val="22"/>
        </w:rPr>
      </w:pPr>
    </w:p>
    <w:p w:rsidR="00435AD6"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VI</w:t>
      </w:r>
      <w:r w:rsidRPr="00407BC2">
        <w:rPr>
          <w:rFonts w:ascii="Arial" w:hAnsi="Arial" w:cs="Arial"/>
          <w:b/>
          <w:sz w:val="22"/>
          <w:szCs w:val="22"/>
        </w:rPr>
        <w:t xml:space="preserve">I.- </w:t>
      </w:r>
      <w:r w:rsidRPr="00407BC2">
        <w:rPr>
          <w:rFonts w:ascii="Arial" w:hAnsi="Arial" w:cs="Arial"/>
          <w:sz w:val="22"/>
          <w:szCs w:val="22"/>
        </w:rPr>
        <w:t xml:space="preserve">Se sancionará con una multa a las personas que sin </w:t>
      </w:r>
      <w:r w:rsidR="00607F0C">
        <w:rPr>
          <w:rFonts w:ascii="Arial" w:hAnsi="Arial" w:cs="Arial"/>
          <w:sz w:val="22"/>
          <w:szCs w:val="22"/>
        </w:rPr>
        <w:t>previa autorización o permiso del Ayuntamiento</w:t>
      </w:r>
      <w:r w:rsidRPr="00407BC2">
        <w:rPr>
          <w:rFonts w:ascii="Arial" w:hAnsi="Arial" w:cs="Arial"/>
          <w:sz w:val="22"/>
          <w:szCs w:val="22"/>
        </w:rPr>
        <w:t xml:space="preserve"> incurran en las siguientes conductas:</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1.- Demoliciones de 2 a 5 Unidades de Medida y Actualización por m2.</w:t>
      </w:r>
    </w:p>
    <w:p w:rsidR="00435AD6" w:rsidRPr="00407BC2" w:rsidRDefault="00435AD6" w:rsidP="00435AD6">
      <w:pPr>
        <w:jc w:val="both"/>
        <w:rPr>
          <w:rFonts w:ascii="Arial" w:hAnsi="Arial" w:cs="Arial"/>
          <w:sz w:val="22"/>
          <w:szCs w:val="22"/>
        </w:rPr>
      </w:pPr>
      <w:r w:rsidRPr="00407BC2">
        <w:rPr>
          <w:rFonts w:ascii="Arial" w:hAnsi="Arial" w:cs="Arial"/>
          <w:sz w:val="22"/>
          <w:szCs w:val="22"/>
        </w:rPr>
        <w:t>2.- Excavaciones y obras de conducción de 2 a 5 Unidades de Medida y Actualización por m3.</w:t>
      </w:r>
    </w:p>
    <w:p w:rsidR="00435AD6" w:rsidRPr="00407BC2" w:rsidRDefault="00435AD6" w:rsidP="00435AD6">
      <w:pPr>
        <w:jc w:val="both"/>
        <w:rPr>
          <w:rFonts w:ascii="Arial" w:hAnsi="Arial" w:cs="Arial"/>
          <w:sz w:val="22"/>
          <w:szCs w:val="22"/>
        </w:rPr>
      </w:pPr>
      <w:r w:rsidRPr="00407BC2">
        <w:rPr>
          <w:rFonts w:ascii="Arial" w:hAnsi="Arial" w:cs="Arial"/>
          <w:sz w:val="22"/>
          <w:szCs w:val="22"/>
        </w:rPr>
        <w:t>3.- Obras complementarias de 2 a 5 Unidades de Medida y Actualización por m2.</w:t>
      </w:r>
    </w:p>
    <w:p w:rsidR="00435AD6" w:rsidRPr="00407BC2" w:rsidRDefault="00435AD6" w:rsidP="00435AD6">
      <w:pPr>
        <w:jc w:val="both"/>
        <w:rPr>
          <w:rFonts w:ascii="Arial" w:hAnsi="Arial" w:cs="Arial"/>
          <w:sz w:val="22"/>
          <w:szCs w:val="22"/>
        </w:rPr>
      </w:pPr>
      <w:r w:rsidRPr="00407BC2">
        <w:rPr>
          <w:rFonts w:ascii="Arial" w:hAnsi="Arial" w:cs="Arial"/>
          <w:sz w:val="22"/>
          <w:szCs w:val="22"/>
        </w:rPr>
        <w:t>4.- Obras completas de 2 a 5 Unidades de Medida y Actualización por m2.</w:t>
      </w:r>
    </w:p>
    <w:p w:rsidR="00435AD6" w:rsidRPr="00407BC2" w:rsidRDefault="00435AD6" w:rsidP="00435AD6">
      <w:pPr>
        <w:jc w:val="both"/>
        <w:rPr>
          <w:rFonts w:ascii="Arial" w:hAnsi="Arial" w:cs="Arial"/>
          <w:sz w:val="22"/>
          <w:szCs w:val="22"/>
        </w:rPr>
      </w:pPr>
      <w:r w:rsidRPr="00407BC2">
        <w:rPr>
          <w:rFonts w:ascii="Arial" w:hAnsi="Arial" w:cs="Arial"/>
          <w:sz w:val="22"/>
          <w:szCs w:val="22"/>
        </w:rPr>
        <w:t>5.- Obras exteriores de 2 a 5 Unidades de Medida y Actualización por m2.</w:t>
      </w:r>
    </w:p>
    <w:p w:rsidR="00435AD6" w:rsidRPr="00407BC2" w:rsidRDefault="00435AD6" w:rsidP="00435AD6">
      <w:pPr>
        <w:jc w:val="both"/>
        <w:rPr>
          <w:rFonts w:ascii="Arial" w:hAnsi="Arial" w:cs="Arial"/>
          <w:sz w:val="22"/>
          <w:szCs w:val="22"/>
        </w:rPr>
      </w:pPr>
      <w:r w:rsidRPr="00407BC2">
        <w:rPr>
          <w:rFonts w:ascii="Arial" w:hAnsi="Arial" w:cs="Arial"/>
          <w:sz w:val="22"/>
          <w:szCs w:val="22"/>
        </w:rPr>
        <w:t>6.- Albercas de 2 a 5 Unidades de Medida y Actualización por m3</w:t>
      </w:r>
    </w:p>
    <w:p w:rsidR="00435AD6" w:rsidRPr="00407BC2" w:rsidRDefault="00435AD6" w:rsidP="00435AD6">
      <w:pPr>
        <w:jc w:val="both"/>
        <w:rPr>
          <w:rFonts w:ascii="Arial" w:hAnsi="Arial" w:cs="Arial"/>
          <w:sz w:val="22"/>
          <w:szCs w:val="22"/>
        </w:rPr>
      </w:pPr>
      <w:r w:rsidRPr="00407BC2">
        <w:rPr>
          <w:rFonts w:ascii="Arial" w:hAnsi="Arial" w:cs="Arial"/>
          <w:sz w:val="22"/>
          <w:szCs w:val="22"/>
        </w:rPr>
        <w:t>7.- Por la ocupación de la vía pública para construcción del tapial de 2 a 5 Unidades de Medida y Actualización</w:t>
      </w:r>
    </w:p>
    <w:p w:rsidR="00435AD6" w:rsidRPr="00407BC2" w:rsidRDefault="00435AD6" w:rsidP="00435AD6">
      <w:pPr>
        <w:jc w:val="both"/>
        <w:rPr>
          <w:rFonts w:ascii="Arial" w:hAnsi="Arial" w:cs="Arial"/>
          <w:sz w:val="22"/>
          <w:szCs w:val="22"/>
        </w:rPr>
      </w:pPr>
      <w:r w:rsidRPr="00407BC2">
        <w:rPr>
          <w:rFonts w:ascii="Arial" w:hAnsi="Arial" w:cs="Arial"/>
          <w:sz w:val="22"/>
          <w:szCs w:val="22"/>
        </w:rPr>
        <w:t>8.- Revoltosa de morteros o concretos en áreas pavimentadas de 2 a 10 Unidades de Medida y Actualización</w:t>
      </w:r>
    </w:p>
    <w:p w:rsidR="00435AD6" w:rsidRPr="00407BC2" w:rsidRDefault="00435AD6" w:rsidP="00435AD6">
      <w:pPr>
        <w:jc w:val="both"/>
        <w:rPr>
          <w:rFonts w:ascii="Arial" w:hAnsi="Arial" w:cs="Arial"/>
          <w:sz w:val="22"/>
          <w:szCs w:val="22"/>
        </w:rPr>
      </w:pPr>
      <w:r w:rsidRPr="00407BC2">
        <w:rPr>
          <w:rFonts w:ascii="Arial" w:hAnsi="Arial" w:cs="Arial"/>
          <w:sz w:val="22"/>
          <w:szCs w:val="22"/>
        </w:rPr>
        <w:t>9.- Por no tener licencia y documentación en la obra de 2 a 5 Unidades de Medida y Actualización.</w:t>
      </w:r>
    </w:p>
    <w:p w:rsidR="00435AD6" w:rsidRPr="00407BC2" w:rsidRDefault="00435AD6" w:rsidP="00435AD6">
      <w:pPr>
        <w:jc w:val="both"/>
        <w:rPr>
          <w:rFonts w:ascii="Arial" w:hAnsi="Arial" w:cs="Arial"/>
          <w:b/>
          <w:sz w:val="22"/>
          <w:szCs w:val="22"/>
        </w:rPr>
      </w:pPr>
      <w:r w:rsidRPr="00407BC2">
        <w:rPr>
          <w:rFonts w:ascii="Arial" w:hAnsi="Arial" w:cs="Arial"/>
          <w:sz w:val="22"/>
          <w:szCs w:val="22"/>
        </w:rPr>
        <w:t>10.- Por no presentar el aviso de terminación de obras de 2 a 5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VI</w:t>
      </w:r>
      <w:r w:rsidRPr="00407BC2">
        <w:rPr>
          <w:rFonts w:ascii="Arial" w:hAnsi="Arial" w:cs="Arial"/>
          <w:b/>
          <w:sz w:val="22"/>
          <w:szCs w:val="22"/>
        </w:rPr>
        <w:t xml:space="preserve">II.- </w:t>
      </w:r>
      <w:r w:rsidRPr="00407BC2">
        <w:rPr>
          <w:rFonts w:ascii="Arial" w:hAnsi="Arial" w:cs="Arial"/>
          <w:sz w:val="22"/>
          <w:szCs w:val="22"/>
        </w:rPr>
        <w:t>Por la ocupación de dos espacios, se impondrá una multa de 2 a 5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b/>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X.- </w:t>
      </w:r>
      <w:r w:rsidRPr="00407BC2">
        <w:rPr>
          <w:rFonts w:ascii="Arial" w:hAnsi="Arial" w:cs="Arial"/>
          <w:sz w:val="22"/>
          <w:szCs w:val="22"/>
        </w:rPr>
        <w:t xml:space="preserve">Por introducir objetos diferentes a monedas en </w:t>
      </w:r>
      <w:proofErr w:type="spellStart"/>
      <w:r w:rsidRPr="00407BC2">
        <w:rPr>
          <w:rFonts w:ascii="Arial" w:hAnsi="Arial" w:cs="Arial"/>
          <w:sz w:val="22"/>
          <w:szCs w:val="22"/>
        </w:rPr>
        <w:t>estacionómetros</w:t>
      </w:r>
      <w:proofErr w:type="spellEnd"/>
      <w:r w:rsidRPr="00407BC2">
        <w:rPr>
          <w:rFonts w:ascii="Arial" w:hAnsi="Arial" w:cs="Arial"/>
          <w:sz w:val="22"/>
          <w:szCs w:val="22"/>
        </w:rPr>
        <w:t xml:space="preserve"> de 2 a 5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XX.- </w:t>
      </w:r>
      <w:r w:rsidRPr="00407BC2">
        <w:rPr>
          <w:rFonts w:ascii="Arial" w:hAnsi="Arial" w:cs="Arial"/>
          <w:sz w:val="22"/>
          <w:szCs w:val="22"/>
        </w:rPr>
        <w:t>Por violación al horario de apertura y cierre de establecimientos que expendan bebidas alcohólicas de 15 a 25 Unidades de Medida y Actualización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XX</w:t>
      </w:r>
      <w:r w:rsidR="00945B2B">
        <w:rPr>
          <w:rFonts w:ascii="Arial" w:hAnsi="Arial" w:cs="Arial"/>
          <w:b/>
          <w:sz w:val="22"/>
          <w:szCs w:val="22"/>
        </w:rPr>
        <w:t>I</w:t>
      </w:r>
      <w:r w:rsidRPr="00407BC2">
        <w:rPr>
          <w:rFonts w:ascii="Arial" w:hAnsi="Arial" w:cs="Arial"/>
          <w:b/>
          <w:sz w:val="22"/>
          <w:szCs w:val="22"/>
        </w:rPr>
        <w:t xml:space="preserve">.- </w:t>
      </w:r>
      <w:r w:rsidRPr="00407BC2">
        <w:rPr>
          <w:rFonts w:ascii="Arial" w:hAnsi="Arial" w:cs="Arial"/>
          <w:sz w:val="22"/>
          <w:szCs w:val="22"/>
        </w:rPr>
        <w:t>Por violación al cierre dominical de 30 a 50 Unidades de Medida y Actualización.</w:t>
      </w:r>
    </w:p>
    <w:p w:rsidR="00435AD6" w:rsidRPr="00407BC2" w:rsidRDefault="00435AD6" w:rsidP="00435AD6">
      <w:pPr>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XX</w:t>
      </w:r>
      <w:r w:rsidR="00945B2B">
        <w:rPr>
          <w:rFonts w:ascii="Arial" w:hAnsi="Arial" w:cs="Arial"/>
          <w:b/>
          <w:sz w:val="22"/>
          <w:szCs w:val="22"/>
        </w:rPr>
        <w:t>I</w:t>
      </w:r>
      <w:r w:rsidRPr="00407BC2">
        <w:rPr>
          <w:rFonts w:ascii="Arial" w:hAnsi="Arial" w:cs="Arial"/>
          <w:b/>
          <w:sz w:val="22"/>
          <w:szCs w:val="22"/>
        </w:rPr>
        <w:t xml:space="preserve">I.- </w:t>
      </w:r>
      <w:r w:rsidRPr="00407BC2">
        <w:rPr>
          <w:rFonts w:ascii="Arial" w:hAnsi="Arial" w:cs="Arial"/>
          <w:sz w:val="22"/>
          <w:szCs w:val="22"/>
        </w:rPr>
        <w:t>Por conexión de toma de agua no autorizada por el depto. De 10 a 20 Unidades de Medida y Actualización</w:t>
      </w:r>
    </w:p>
    <w:p w:rsidR="00435AD6" w:rsidRPr="00407BC2" w:rsidRDefault="00435AD6" w:rsidP="00435AD6">
      <w:pPr>
        <w:tabs>
          <w:tab w:val="left" w:pos="0"/>
        </w:tabs>
        <w:jc w:val="both"/>
        <w:rPr>
          <w:rFonts w:ascii="Arial" w:hAnsi="Arial" w:cs="Arial"/>
          <w:sz w:val="22"/>
          <w:szCs w:val="22"/>
        </w:rPr>
      </w:pPr>
    </w:p>
    <w:p w:rsidR="00435AD6"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44.- </w:t>
      </w:r>
      <w:r w:rsidRPr="00407BC2">
        <w:rPr>
          <w:rFonts w:ascii="Arial" w:hAnsi="Arial" w:cs="Arial"/>
          <w:sz w:val="22"/>
          <w:szCs w:val="22"/>
        </w:rPr>
        <w:t>Las multas por cometer faltas administrativas en el municipio son las siguientes:</w:t>
      </w:r>
    </w:p>
    <w:p w:rsidR="00435AD6" w:rsidRDefault="00435AD6" w:rsidP="00435AD6">
      <w:pPr>
        <w:autoSpaceDE w:val="0"/>
        <w:autoSpaceDN w:val="0"/>
        <w:adjustRightInd w:val="0"/>
        <w:jc w:val="both"/>
        <w:rPr>
          <w:rFonts w:ascii="Arial" w:hAnsi="Arial" w:cs="Arial"/>
          <w:sz w:val="22"/>
          <w:szCs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7954"/>
        <w:gridCol w:w="708"/>
        <w:gridCol w:w="709"/>
        <w:gridCol w:w="33"/>
      </w:tblGrid>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I.</w:t>
            </w:r>
            <w:r w:rsidRPr="00407BC2">
              <w:rPr>
                <w:rFonts w:ascii="Arial" w:hAnsi="Arial" w:cs="Arial"/>
                <w:sz w:val="22"/>
                <w:szCs w:val="22"/>
              </w:rPr>
              <w:t>-Por las faltas o infracciones contra el bienestar colectivo se aplicarán sanciones que van de 2 hasta 150 Unidades de Medida y Actualización;</w:t>
            </w:r>
          </w:p>
          <w:p w:rsidR="00435AD6" w:rsidRPr="00407BC2" w:rsidRDefault="00435AD6" w:rsidP="00435AD6">
            <w:pPr>
              <w:autoSpaceDE w:val="0"/>
              <w:autoSpaceDN w:val="0"/>
              <w:adjustRightInd w:val="0"/>
              <w:jc w:val="both"/>
              <w:rPr>
                <w:rFonts w:ascii="Arial" w:hAnsi="Arial" w:cs="Arial"/>
                <w:b/>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265"/>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p w:rsidR="00435AD6" w:rsidRPr="00407BC2" w:rsidRDefault="00435AD6" w:rsidP="00435AD6">
            <w:pPr>
              <w:autoSpaceDE w:val="0"/>
              <w:autoSpaceDN w:val="0"/>
              <w:adjustRightInd w:val="0"/>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ind w:right="-102"/>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F76EF2">
        <w:trPr>
          <w:gridAfter w:val="1"/>
          <w:wAfter w:w="33" w:type="dxa"/>
          <w:trHeight w:val="763"/>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8"/>
              </w:tabs>
              <w:autoSpaceDE w:val="0"/>
              <w:autoSpaceDN w:val="0"/>
              <w:adjustRightInd w:val="0"/>
              <w:jc w:val="both"/>
              <w:rPr>
                <w:rFonts w:ascii="Arial" w:hAnsi="Arial" w:cs="Arial"/>
                <w:sz w:val="22"/>
                <w:szCs w:val="22"/>
              </w:rPr>
            </w:pPr>
            <w:r>
              <w:rPr>
                <w:rFonts w:ascii="Arial" w:hAnsi="Arial" w:cs="Arial"/>
                <w:sz w:val="22"/>
                <w:szCs w:val="22"/>
              </w:rPr>
              <w:t>1</w:t>
            </w:r>
            <w:r w:rsidR="00435AD6" w:rsidRPr="00407BC2">
              <w:rPr>
                <w:rFonts w:ascii="Arial" w:hAnsi="Arial" w:cs="Arial"/>
                <w:sz w:val="22"/>
                <w:szCs w:val="22"/>
              </w:rPr>
              <w:t>.</w:t>
            </w: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708"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F76EF2">
        <w:trPr>
          <w:gridAfter w:val="1"/>
          <w:wAfter w:w="33" w:type="dxa"/>
          <w:trHeight w:val="832"/>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F76EF2">
            <w:pPr>
              <w:tabs>
                <w:tab w:val="left" w:pos="18"/>
              </w:tabs>
              <w:autoSpaceDE w:val="0"/>
              <w:autoSpaceDN w:val="0"/>
              <w:adjustRightInd w:val="0"/>
              <w:ind w:right="-125"/>
              <w:jc w:val="both"/>
              <w:rPr>
                <w:rFonts w:ascii="Arial" w:hAnsi="Arial" w:cs="Arial"/>
                <w:sz w:val="22"/>
                <w:szCs w:val="22"/>
              </w:rPr>
            </w:pPr>
            <w:r>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Ocasionar molestias con emisiones de ruido que rebasen los límites máximos permisibles establecidos, en cuyo caso se aplicaran las sanciones contempladas en los ordenamientos aplicables.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F76EF2">
        <w:trPr>
          <w:gridAfter w:val="1"/>
          <w:wAfter w:w="33" w:type="dxa"/>
          <w:trHeight w:val="726"/>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8"/>
              </w:tabs>
              <w:autoSpaceDE w:val="0"/>
              <w:autoSpaceDN w:val="0"/>
              <w:adjustRightInd w:val="0"/>
              <w:jc w:val="both"/>
              <w:rPr>
                <w:rFonts w:ascii="Arial" w:hAnsi="Arial" w:cs="Arial"/>
                <w:sz w:val="22"/>
                <w:szCs w:val="22"/>
              </w:rPr>
            </w:pPr>
            <w:r>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Arrojar objetos sólidos  o líquidos, provocar  riñas y/o participar  en ellas, en reuniones  o espectáculos  públicos  que alteren el orden  o el bienestar común.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8"/>
              </w:tabs>
              <w:autoSpaceDE w:val="0"/>
              <w:autoSpaceDN w:val="0"/>
              <w:adjustRightInd w:val="0"/>
              <w:jc w:val="both"/>
              <w:rPr>
                <w:rFonts w:ascii="Arial" w:hAnsi="Arial" w:cs="Arial"/>
                <w:sz w:val="22"/>
                <w:szCs w:val="22"/>
              </w:rPr>
            </w:pPr>
            <w:r>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Solicitar los servicios de la policía preventiva municipal de la coordinación de prevención y control de siniestros.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8"/>
              </w:tabs>
              <w:autoSpaceDE w:val="0"/>
              <w:autoSpaceDN w:val="0"/>
              <w:adjustRightInd w:val="0"/>
              <w:jc w:val="both"/>
              <w:rPr>
                <w:rFonts w:ascii="Arial" w:hAnsi="Arial" w:cs="Arial"/>
                <w:sz w:val="22"/>
                <w:szCs w:val="22"/>
              </w:rPr>
            </w:pPr>
            <w:r>
              <w:rPr>
                <w:rFonts w:ascii="Arial" w:hAnsi="Arial" w:cs="Arial"/>
                <w:sz w:val="22"/>
                <w:szCs w:val="22"/>
              </w:rPr>
              <w:lastRenderedPageBreak/>
              <w:t>5.</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Realizar comercio ambulante  sin permiso licencia, concesión  o autorización municipal.</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6.</w:t>
            </w: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Realizar comercio ambulante con permiso licencia concesión o autorización fuera de los lugares y zonas establecidos en los mismos.</w:t>
            </w:r>
          </w:p>
          <w:p w:rsidR="00435AD6" w:rsidRPr="00407BC2" w:rsidRDefault="00435AD6" w:rsidP="00435AD6">
            <w:pPr>
              <w:autoSpaceDE w:val="0"/>
              <w:autoSpaceDN w:val="0"/>
              <w:adjustRightInd w:val="0"/>
              <w:jc w:val="both"/>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7.</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Organizar espectáculos y diversiones públicas en locales que no cumplan con los requisitos de seguridad establecidos en los reglamentos.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E7215"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8.</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Acumular y/o vender  localidades  por parte de particulares  ajenos el evento con fines de especulación comercial.</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II.-</w:t>
            </w:r>
            <w:r w:rsidRPr="00407BC2">
              <w:rPr>
                <w:rFonts w:ascii="Arial" w:hAnsi="Arial" w:cs="Arial"/>
                <w:sz w:val="22"/>
                <w:szCs w:val="22"/>
              </w:rPr>
              <w:t xml:space="preserve">   Por faltas o infracciones contra la seguridad general se aplicarán sanciones que van de 2 hasta 100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124"/>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p w:rsidR="00435AD6" w:rsidRPr="00407BC2" w:rsidRDefault="00435AD6" w:rsidP="00435AD6">
            <w:pPr>
              <w:autoSpaceDE w:val="0"/>
              <w:autoSpaceDN w:val="0"/>
              <w:adjustRightInd w:val="0"/>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Arrojar a la vía pública basura o cualquier objeto que pueda ocasionar molestias o daños a la imagen del  municipio, a las personas en sus bienes, la cual será sancionada en los términos que establece el Reglamento de Limpieza para el Municipio.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35</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Causar falsas alarmas o asumir actitudes en lugares o espectáculos públicos que provoquen o tengan por objeto infundir pánico o temor entre los presentes.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Detonar cohetes, encender fuegos artificiales o usar explosivos o sustancias peligrosas en la vía pública, sin autorización de la autoridad competente</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Hacer fogatas o utilizar sustancias combustibles o peligrosas en lugares en que no esté permitido.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Fumar en locales, salas de espectáculos y otros lugares en que, por razones de seguridad y/o salud está prohibido.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Transportar por lugares públicos o poseer, animales sin tomar las medidas de seguridad e higiene necesarias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Disparar armas de fuego  en celebraciones y/o provocar  escándalos , pánico  o temor en las personas por esa conducta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F76EF2">
            <w:pPr>
              <w:tabs>
                <w:tab w:val="left" w:pos="-124"/>
              </w:tabs>
              <w:autoSpaceDE w:val="0"/>
              <w:autoSpaceDN w:val="0"/>
              <w:adjustRightInd w:val="0"/>
              <w:ind w:right="-125"/>
              <w:jc w:val="both"/>
              <w:rPr>
                <w:rFonts w:ascii="Arial" w:hAnsi="Arial" w:cs="Arial"/>
                <w:sz w:val="22"/>
                <w:szCs w:val="22"/>
              </w:rPr>
            </w:pPr>
            <w:r>
              <w:rPr>
                <w:rFonts w:ascii="Arial" w:hAnsi="Arial" w:cs="Arial"/>
                <w:sz w:val="22"/>
                <w:szCs w:val="22"/>
              </w:rPr>
              <w:t>8.</w:t>
            </w: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Entrar sin autorización a zonas o lugares de acceso prohibido en los centros de espectáculos, diversiones o recreo y/o en eventos privados</w:t>
            </w:r>
          </w:p>
        </w:tc>
        <w:tc>
          <w:tcPr>
            <w:tcW w:w="708"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ind w:right="-120"/>
              <w:jc w:val="both"/>
              <w:rPr>
                <w:rFonts w:ascii="Arial" w:hAnsi="Arial" w:cs="Arial"/>
                <w:sz w:val="22"/>
                <w:szCs w:val="22"/>
              </w:rPr>
            </w:pPr>
            <w:r>
              <w:rPr>
                <w:rFonts w:ascii="Arial" w:hAnsi="Arial" w:cs="Arial"/>
                <w:sz w:val="22"/>
                <w:szCs w:val="22"/>
              </w:rPr>
              <w:t>9.</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ind w:right="-120"/>
              <w:jc w:val="both"/>
              <w:rPr>
                <w:rFonts w:ascii="Arial" w:hAnsi="Arial" w:cs="Arial"/>
                <w:sz w:val="22"/>
                <w:szCs w:val="22"/>
              </w:rPr>
            </w:pPr>
            <w:r>
              <w:rPr>
                <w:rFonts w:ascii="Arial" w:hAnsi="Arial" w:cs="Arial"/>
                <w:sz w:val="22"/>
                <w:szCs w:val="22"/>
              </w:rPr>
              <w:t>10.</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Derramar o provocar el derrame de sustancias peligrosas, combustibles o que dañen la cinta asfáltica.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ind w:right="-120"/>
              <w:jc w:val="both"/>
              <w:rPr>
                <w:rFonts w:ascii="Arial" w:hAnsi="Arial" w:cs="Arial"/>
                <w:sz w:val="22"/>
                <w:szCs w:val="22"/>
              </w:rPr>
            </w:pPr>
            <w:r>
              <w:rPr>
                <w:rFonts w:ascii="Arial" w:hAnsi="Arial" w:cs="Arial"/>
                <w:sz w:val="22"/>
                <w:szCs w:val="22"/>
              </w:rPr>
              <w:t>11.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Causar incendio  por colisión o uso de vehículos.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ind w:right="-120"/>
              <w:jc w:val="both"/>
              <w:rPr>
                <w:rFonts w:ascii="Arial" w:hAnsi="Arial" w:cs="Arial"/>
                <w:sz w:val="22"/>
                <w:szCs w:val="22"/>
              </w:rPr>
            </w:pPr>
            <w:r>
              <w:rPr>
                <w:rFonts w:ascii="Arial" w:hAnsi="Arial" w:cs="Arial"/>
                <w:sz w:val="22"/>
                <w:szCs w:val="22"/>
              </w:rPr>
              <w:t>12.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Cruzar una vialidad sin utilizar los accesos o puentes peatonales.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E7215" w:rsidRDefault="00F76EF2" w:rsidP="00435AD6">
            <w:pPr>
              <w:tabs>
                <w:tab w:val="left" w:pos="-124"/>
              </w:tabs>
              <w:autoSpaceDE w:val="0"/>
              <w:autoSpaceDN w:val="0"/>
              <w:adjustRightInd w:val="0"/>
              <w:ind w:right="-120"/>
              <w:jc w:val="both"/>
              <w:rPr>
                <w:rFonts w:ascii="Arial" w:hAnsi="Arial" w:cs="Arial"/>
                <w:sz w:val="22"/>
                <w:szCs w:val="22"/>
                <w:lang w:val="es-419"/>
              </w:rPr>
            </w:pPr>
            <w:r>
              <w:rPr>
                <w:rFonts w:ascii="Arial" w:hAnsi="Arial" w:cs="Arial"/>
                <w:sz w:val="22"/>
                <w:szCs w:val="22"/>
                <w:lang w:val="es-419"/>
              </w:rPr>
              <w:t>13.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Participar de cualquier  forma  en carreras de caballos, peleas de perros, peleas de  gallos o juegos de azar  que se celebren sin los permisos correspondientes.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III.-  </w:t>
            </w:r>
            <w:r w:rsidRPr="00407BC2">
              <w:rPr>
                <w:rFonts w:ascii="Arial" w:hAnsi="Arial" w:cs="Arial"/>
                <w:sz w:val="22"/>
                <w:szCs w:val="22"/>
              </w:rPr>
              <w:t>Por las faltas o infracciones que atenten contra la integridad moral del individuo y de la familia se aplicaran sanciones que van de 2 hasta 200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124"/>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7080"/>
              </w:tabs>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1.</w:t>
            </w:r>
          </w:p>
        </w:tc>
        <w:tc>
          <w:tcPr>
            <w:tcW w:w="7954"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30</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2.</w:t>
            </w:r>
          </w:p>
        </w:tc>
        <w:tc>
          <w:tcPr>
            <w:tcW w:w="7954"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Arrojar objetos sólidos o líquidos provocar riñas y/o participar en ellas, en reuniones o espectáculos públicos que alteren el orden o el bienestar común</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40</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3.</w:t>
            </w:r>
          </w:p>
        </w:tc>
        <w:tc>
          <w:tcPr>
            <w:tcW w:w="7954"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Permitir o tolerar el ingreso, asistencia o permanencia de menores de edad en sitios o lugares no autorizados para ello.</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150</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4.</w:t>
            </w:r>
          </w:p>
        </w:tc>
        <w:tc>
          <w:tcPr>
            <w:tcW w:w="7954"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Vender bebidas alcohólicas, cigarros, tabaco y sus derivados, sustancias psicotrópicas y/o inhalantes  menores de edad</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200</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5.</w:t>
            </w:r>
          </w:p>
        </w:tc>
        <w:tc>
          <w:tcPr>
            <w:tcW w:w="7954" w:type="dxa"/>
            <w:tcBorders>
              <w:top w:val="single" w:sz="4" w:space="0" w:color="auto"/>
              <w:left w:val="single" w:sz="4" w:space="0" w:color="auto"/>
              <w:bottom w:val="single" w:sz="4" w:space="0" w:color="auto"/>
              <w:right w:val="single" w:sz="4" w:space="0" w:color="auto"/>
            </w:tcBorders>
          </w:tcPr>
          <w:p w:rsidR="00435AD6"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Publicitar la venta o exhibición de pornografía</w:t>
            </w:r>
          </w:p>
          <w:p w:rsidR="00435AD6" w:rsidRPr="00C016DE" w:rsidRDefault="00435AD6" w:rsidP="00435AD6">
            <w:pPr>
              <w:autoSpaceDE w:val="0"/>
              <w:autoSpaceDN w:val="0"/>
              <w:adjustRightInd w:val="0"/>
              <w:jc w:val="both"/>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100</w:t>
            </w:r>
          </w:p>
        </w:tc>
      </w:tr>
      <w:tr w:rsidR="00EE0FA5" w:rsidRPr="004E7215" w:rsidTr="00F562AD">
        <w:trPr>
          <w:gridAfter w:val="1"/>
          <w:wAfter w:w="33" w:type="dxa"/>
          <w:trHeight w:val="625"/>
        </w:trPr>
        <w:tc>
          <w:tcPr>
            <w:tcW w:w="9776" w:type="dxa"/>
            <w:gridSpan w:val="4"/>
            <w:tcBorders>
              <w:top w:val="single" w:sz="4" w:space="0" w:color="auto"/>
              <w:left w:val="single" w:sz="4" w:space="0" w:color="auto"/>
              <w:bottom w:val="single" w:sz="4" w:space="0" w:color="auto"/>
              <w:right w:val="single" w:sz="4" w:space="0" w:color="auto"/>
            </w:tcBorders>
          </w:tcPr>
          <w:p w:rsidR="00EE0FA5" w:rsidRPr="00C016DE" w:rsidRDefault="00EE0FA5" w:rsidP="00EE0FA5">
            <w:pPr>
              <w:autoSpaceDE w:val="0"/>
              <w:autoSpaceDN w:val="0"/>
              <w:adjustRightInd w:val="0"/>
              <w:jc w:val="both"/>
              <w:rPr>
                <w:rFonts w:ascii="Arial" w:hAnsi="Arial" w:cs="Arial"/>
                <w:sz w:val="22"/>
                <w:szCs w:val="22"/>
              </w:rPr>
            </w:pPr>
            <w:r w:rsidRPr="00C016DE">
              <w:rPr>
                <w:rFonts w:ascii="Arial" w:hAnsi="Arial" w:cs="Arial"/>
                <w:b/>
                <w:sz w:val="22"/>
                <w:szCs w:val="22"/>
              </w:rPr>
              <w:t>IV.-</w:t>
            </w:r>
            <w:r w:rsidRPr="00C016DE">
              <w:rPr>
                <w:rFonts w:ascii="Arial" w:hAnsi="Arial" w:cs="Arial"/>
                <w:sz w:val="22"/>
                <w:szCs w:val="22"/>
              </w:rPr>
              <w:t xml:space="preserve">  Por faltas o infracciones contra la propiedad pública se aplicará sanciones que van de 10 hasta 70 Unidades de Medida y Actualización</w:t>
            </w:r>
            <w:r>
              <w:rPr>
                <w:rFonts w:ascii="Arial" w:hAnsi="Arial" w:cs="Arial"/>
                <w:sz w:val="22"/>
                <w:szCs w:val="22"/>
              </w:rPr>
              <w:t>.</w:t>
            </w:r>
          </w:p>
        </w:tc>
      </w:tr>
      <w:tr w:rsidR="00435AD6" w:rsidRPr="004E7215" w:rsidTr="00F76EF2">
        <w:trPr>
          <w:gridAfter w:val="1"/>
          <w:wAfter w:w="33" w:type="dxa"/>
          <w:trHeight w:val="389"/>
        </w:trPr>
        <w:tc>
          <w:tcPr>
            <w:tcW w:w="405" w:type="dxa"/>
            <w:tcBorders>
              <w:top w:val="single" w:sz="4" w:space="0" w:color="auto"/>
              <w:left w:val="single" w:sz="4" w:space="0" w:color="auto"/>
              <w:bottom w:val="single" w:sz="4" w:space="0" w:color="auto"/>
              <w:right w:val="single" w:sz="4" w:space="0" w:color="auto"/>
            </w:tcBorders>
          </w:tcPr>
          <w:p w:rsidR="00435AD6" w:rsidRDefault="00435AD6" w:rsidP="00435AD6">
            <w:pPr>
              <w:tabs>
                <w:tab w:val="left" w:pos="-124"/>
              </w:tabs>
              <w:autoSpaceDE w:val="0"/>
              <w:autoSpaceDN w:val="0"/>
              <w:adjustRightInd w:val="0"/>
              <w:jc w:val="both"/>
              <w:rPr>
                <w:rFonts w:ascii="Arial" w:hAnsi="Arial" w:cs="Arial"/>
                <w:sz w:val="22"/>
                <w:szCs w:val="22"/>
                <w:lang w:val="es-419"/>
              </w:rPr>
            </w:pPr>
          </w:p>
        </w:tc>
        <w:tc>
          <w:tcPr>
            <w:tcW w:w="7954" w:type="dxa"/>
            <w:tcBorders>
              <w:top w:val="single" w:sz="4" w:space="0" w:color="auto"/>
              <w:left w:val="single" w:sz="4" w:space="0" w:color="auto"/>
              <w:bottom w:val="single" w:sz="4" w:space="0" w:color="auto"/>
              <w:right w:val="single" w:sz="4" w:space="0" w:color="auto"/>
            </w:tcBorders>
          </w:tcPr>
          <w:p w:rsidR="00F76EF2" w:rsidRPr="00C016DE" w:rsidRDefault="00435AD6" w:rsidP="00F76EF2">
            <w:pPr>
              <w:autoSpaceDE w:val="0"/>
              <w:autoSpaceDN w:val="0"/>
              <w:adjustRightInd w:val="0"/>
              <w:jc w:val="both"/>
              <w:rPr>
                <w:rFonts w:ascii="Arial" w:hAnsi="Arial" w:cs="Arial"/>
                <w:b/>
                <w:sz w:val="22"/>
                <w:szCs w:val="22"/>
              </w:rPr>
            </w:pPr>
            <w:r w:rsidRPr="00C016DE">
              <w:rPr>
                <w:rFonts w:ascii="Arial" w:hAnsi="Arial" w:cs="Arial"/>
                <w:b/>
                <w:sz w:val="22"/>
                <w:szCs w:val="22"/>
              </w:rPr>
              <w:t>INFRACCION</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b/>
                <w:sz w:val="22"/>
                <w:szCs w:val="22"/>
              </w:rPr>
              <w:t>MAX</w:t>
            </w:r>
          </w:p>
        </w:tc>
      </w:tr>
      <w:tr w:rsidR="00F76EF2" w:rsidRPr="004E7215" w:rsidTr="004C2BB9">
        <w:trPr>
          <w:gridAfter w:val="1"/>
          <w:wAfter w:w="33" w:type="dxa"/>
          <w:trHeight w:val="759"/>
        </w:trPr>
        <w:tc>
          <w:tcPr>
            <w:tcW w:w="405" w:type="dxa"/>
            <w:tcBorders>
              <w:top w:val="single" w:sz="4" w:space="0" w:color="auto"/>
              <w:left w:val="single" w:sz="4" w:space="0" w:color="auto"/>
              <w:right w:val="single" w:sz="4" w:space="0" w:color="auto"/>
            </w:tcBorders>
          </w:tcPr>
          <w:p w:rsidR="00F76EF2"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1</w:t>
            </w:r>
          </w:p>
        </w:tc>
        <w:tc>
          <w:tcPr>
            <w:tcW w:w="7954" w:type="dxa"/>
            <w:tcBorders>
              <w:top w:val="single" w:sz="4" w:space="0" w:color="auto"/>
              <w:left w:val="single" w:sz="4" w:space="0" w:color="auto"/>
              <w:right w:val="single" w:sz="4" w:space="0" w:color="auto"/>
            </w:tcBorders>
          </w:tcPr>
          <w:p w:rsidR="00F76EF2" w:rsidRPr="00C016DE" w:rsidRDefault="00F76EF2" w:rsidP="00F76EF2">
            <w:pPr>
              <w:autoSpaceDE w:val="0"/>
              <w:autoSpaceDN w:val="0"/>
              <w:adjustRightInd w:val="0"/>
              <w:jc w:val="both"/>
              <w:rPr>
                <w:rFonts w:ascii="Arial" w:hAnsi="Arial" w:cs="Arial"/>
                <w:b/>
                <w:sz w:val="22"/>
                <w:szCs w:val="22"/>
              </w:rPr>
            </w:pPr>
            <w:r w:rsidRPr="00C016DE">
              <w:rPr>
                <w:rFonts w:ascii="Arial" w:hAnsi="Arial" w:cs="Arial"/>
                <w:sz w:val="22"/>
                <w:szCs w:val="22"/>
              </w:rPr>
              <w:t>Dañar, ensuciar o pintar estatuas, monumentos, postes, arbotantes, fachadas de edificios Públicos, así como</w:t>
            </w:r>
            <w:r>
              <w:rPr>
                <w:rFonts w:ascii="Arial" w:hAnsi="Arial" w:cs="Arial"/>
                <w:sz w:val="22"/>
                <w:szCs w:val="22"/>
              </w:rPr>
              <w:t xml:space="preserve"> </w:t>
            </w:r>
            <w:r w:rsidRPr="00407BC2">
              <w:rPr>
                <w:rFonts w:ascii="Arial" w:hAnsi="Arial" w:cs="Arial"/>
                <w:sz w:val="22"/>
                <w:szCs w:val="22"/>
              </w:rPr>
              <w:t>causar deterioro a plazas, parques y jardines u otros bienes del Dominio público</w:t>
            </w:r>
          </w:p>
        </w:tc>
        <w:tc>
          <w:tcPr>
            <w:tcW w:w="708" w:type="dxa"/>
            <w:tcBorders>
              <w:top w:val="single" w:sz="4" w:space="0" w:color="auto"/>
              <w:left w:val="single" w:sz="4" w:space="0" w:color="auto"/>
              <w:right w:val="single" w:sz="4" w:space="0" w:color="auto"/>
            </w:tcBorders>
          </w:tcPr>
          <w:p w:rsidR="00F76EF2" w:rsidRPr="00C016DE" w:rsidRDefault="00F76EF2" w:rsidP="00435AD6">
            <w:pPr>
              <w:autoSpaceDE w:val="0"/>
              <w:autoSpaceDN w:val="0"/>
              <w:adjustRightInd w:val="0"/>
              <w:jc w:val="center"/>
              <w:rPr>
                <w:rFonts w:ascii="Arial" w:hAnsi="Arial" w:cs="Arial"/>
                <w:b/>
                <w:sz w:val="22"/>
                <w:szCs w:val="22"/>
              </w:rPr>
            </w:pPr>
            <w:r w:rsidRPr="00C016DE">
              <w:rPr>
                <w:rFonts w:ascii="Arial" w:hAnsi="Arial" w:cs="Arial"/>
                <w:sz w:val="22"/>
                <w:szCs w:val="22"/>
              </w:rPr>
              <w:t>30</w:t>
            </w:r>
          </w:p>
        </w:tc>
        <w:tc>
          <w:tcPr>
            <w:tcW w:w="709" w:type="dxa"/>
            <w:tcBorders>
              <w:top w:val="single" w:sz="4" w:space="0" w:color="auto"/>
              <w:left w:val="single" w:sz="4" w:space="0" w:color="auto"/>
              <w:right w:val="single" w:sz="4" w:space="0" w:color="auto"/>
            </w:tcBorders>
          </w:tcPr>
          <w:p w:rsidR="00F76EF2" w:rsidRPr="00C016DE" w:rsidRDefault="00F76EF2" w:rsidP="00435AD6">
            <w:pPr>
              <w:autoSpaceDE w:val="0"/>
              <w:autoSpaceDN w:val="0"/>
              <w:adjustRightInd w:val="0"/>
              <w:jc w:val="center"/>
              <w:rPr>
                <w:rFonts w:ascii="Arial" w:hAnsi="Arial" w:cs="Arial"/>
                <w:b/>
                <w:sz w:val="22"/>
                <w:szCs w:val="22"/>
              </w:rPr>
            </w:pPr>
            <w:r w:rsidRPr="00C016DE">
              <w:rPr>
                <w:rFonts w:ascii="Arial" w:hAnsi="Arial" w:cs="Arial"/>
                <w:sz w:val="22"/>
                <w:szCs w:val="22"/>
              </w:rPr>
              <w:t>70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Dañar, destruir o remover señales de tránsito o cualquier otro señalamiento oficial.</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Maltratar o hacer uso indebido de buzones, y otros señalamientos oficiales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Destruir o maltratar luminarias del alumbrado público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Dañar o utilizar hidrantes sin justificación alguna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V.- </w:t>
            </w:r>
            <w:r w:rsidRPr="00407BC2">
              <w:rPr>
                <w:rFonts w:ascii="Arial" w:hAnsi="Arial" w:cs="Arial"/>
                <w:sz w:val="22"/>
                <w:szCs w:val="22"/>
              </w:rPr>
              <w:t xml:space="preserve"> Por las faltas o infracciones que atentes contra la salubridad y el ornato público se aplicaran sanciones que van de 2 hasta 200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124"/>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950"/>
              </w:tabs>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Remover o cortar sin autorización, césped, flores, árboles y otros objetos de ornato en sitios públicos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Arrojar a la vía pública animales, escombros, sustancias fétidas o peligrosas, o verter aguas sucias nocivas o contaminadas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Realizar las necesidades fisiológicas en lugares no autorizados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Desviar, retener, ensuciar o contaminar las corrientes de agua de los manantiales, fuentes, acueductos, tuberías, causes de arroyo, ríos o abrevaderos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Incumplir con el depósito y retiro de basura en los términos de los ordenamientos aplicables a la materia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Expender al público comestibles, bebidas o medicinas en estado de descomposición y productos no aptos para consumo human</w:t>
            </w:r>
            <w:r>
              <w:rPr>
                <w:rFonts w:ascii="Arial" w:hAnsi="Arial" w:cs="Arial"/>
                <w:sz w:val="22"/>
                <w:szCs w:val="22"/>
              </w:rPr>
              <w:t>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Fumar en los lugares en que expresamente  se establezca  esta prohibición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lastRenderedPageBreak/>
              <w:t>VI</w:t>
            </w:r>
            <w:r w:rsidRPr="00407BC2">
              <w:rPr>
                <w:rFonts w:ascii="Arial" w:hAnsi="Arial" w:cs="Arial"/>
                <w:sz w:val="22"/>
                <w:szCs w:val="22"/>
              </w:rPr>
              <w:t>.- Por las faltas contra la seguridad, tranquilidad y propiedades de las personas se aplicarán sanciones que van de 2 hasta 50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124"/>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Incitar a un perro o a cualquier otro animal para que ataque</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Acudir a lugares públicos con animales sin las medidas de seguridad adecuadas, en cuyo caso se aplicarán las sanciones contenidas en los ordenamientos aplicables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Dirigirse a una persona con frases o ademanes incorrectas, asediarle o impedir su libertad, sin legitima causa, de acción en cualquier forma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Dañar o ensuciar los muebles e inmuebles de propiedad particular</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VII.-</w:t>
            </w:r>
            <w:r w:rsidRPr="00407BC2">
              <w:rPr>
                <w:rFonts w:ascii="Arial" w:hAnsi="Arial" w:cs="Arial"/>
                <w:sz w:val="22"/>
                <w:szCs w:val="22"/>
              </w:rPr>
              <w:t xml:space="preserve"> Por las faltas contra la autoridad se aplicarán sanciones que van de 2 hasta 200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2355"/>
              </w:tabs>
              <w:autoSpaceDE w:val="0"/>
              <w:autoSpaceDN w:val="0"/>
              <w:adjustRightInd w:val="0"/>
              <w:jc w:val="both"/>
              <w:rPr>
                <w:rFonts w:ascii="Arial" w:hAnsi="Arial" w:cs="Arial"/>
                <w:sz w:val="22"/>
                <w:szCs w:val="22"/>
              </w:rPr>
            </w:pPr>
            <w:r w:rsidRPr="00407BC2">
              <w:rPr>
                <w:rFonts w:ascii="Arial" w:hAnsi="Arial" w:cs="Arial"/>
                <w:sz w:val="22"/>
                <w:szCs w:val="22"/>
              </w:rPr>
              <w:t>Resistirse al arresto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Abandonar un lugar después de cometer una infracción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Obstruir la detención de una persona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Interferir de cualquier forma en las labores policiales</w:t>
            </w:r>
          </w:p>
        </w:tc>
        <w:tc>
          <w:tcPr>
            <w:tcW w:w="708"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Pr>
                <w:rFonts w:ascii="Arial" w:hAnsi="Arial" w:cs="Arial"/>
                <w:sz w:val="22"/>
                <w:szCs w:val="22"/>
              </w:rPr>
              <w:t>200</w:t>
            </w:r>
          </w:p>
        </w:tc>
      </w:tr>
    </w:tbl>
    <w:p w:rsidR="00435AD6" w:rsidRDefault="00435AD6" w:rsidP="000C1747">
      <w:pPr>
        <w:rPr>
          <w:rFonts w:eastAsia="Calibri"/>
        </w:rPr>
      </w:pPr>
    </w:p>
    <w:p w:rsidR="00435AD6" w:rsidRPr="005A1DAC" w:rsidRDefault="00435AD6" w:rsidP="00435AD6">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p w:rsidR="00435AD6" w:rsidRPr="00407BC2" w:rsidRDefault="00435AD6" w:rsidP="00435AD6">
      <w:pPr>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45.- </w:t>
      </w:r>
      <w:r w:rsidRPr="00407BC2">
        <w:rPr>
          <w:rFonts w:ascii="Arial" w:hAnsi="Arial" w:cs="Arial"/>
          <w:sz w:val="22"/>
          <w:szCs w:val="22"/>
        </w:rPr>
        <w:t>Las multas por cometer Infracciones de Tránsito en el municipio se aplicarán, sanciones en Unidades de Medida y Actualización y son las siguientes:</w:t>
      </w:r>
    </w:p>
    <w:p w:rsidR="00435AD6" w:rsidRDefault="00435AD6" w:rsidP="000C1747">
      <w:pPr>
        <w:rPr>
          <w:rFonts w:eastAsia="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523"/>
        <w:gridCol w:w="655"/>
        <w:gridCol w:w="734"/>
      </w:tblGrid>
      <w:tr w:rsidR="00435AD6" w:rsidRPr="00407BC2" w:rsidTr="00435AD6">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numPr>
                <w:ilvl w:val="0"/>
                <w:numId w:val="4"/>
              </w:numPr>
              <w:autoSpaceDE w:val="0"/>
              <w:autoSpaceDN w:val="0"/>
              <w:adjustRightInd w:val="0"/>
              <w:ind w:left="426" w:hanging="426"/>
              <w:jc w:val="both"/>
              <w:rPr>
                <w:rFonts w:ascii="Arial" w:hAnsi="Arial" w:cs="Arial"/>
                <w:b/>
                <w:bCs/>
                <w:sz w:val="22"/>
                <w:szCs w:val="22"/>
              </w:rPr>
            </w:pPr>
            <w:r w:rsidRPr="00407BC2">
              <w:rPr>
                <w:rFonts w:ascii="Arial" w:hAnsi="Arial" w:cs="Arial"/>
                <w:b/>
                <w:bCs/>
                <w:sz w:val="22"/>
                <w:szCs w:val="22"/>
              </w:rPr>
              <w:t>CONDUCIR VEHÍCULO</w:t>
            </w:r>
          </w:p>
          <w:p w:rsidR="00435AD6" w:rsidRPr="00407BC2" w:rsidRDefault="00435AD6" w:rsidP="00435AD6">
            <w:pPr>
              <w:autoSpaceDE w:val="0"/>
              <w:autoSpaceDN w:val="0"/>
              <w:adjustRightInd w:val="0"/>
              <w:jc w:val="both"/>
              <w:rPr>
                <w:rFonts w:ascii="Arial" w:hAnsi="Arial" w:cs="Arial"/>
                <w:b/>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Con un solo faro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una sola placa.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la calcomanía de refrendo.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Que dañe el pavimento.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Cuya carga ponga en peligro a las personas y a la vía pública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registrado.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placas de circulación o con placas anteriores.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más de 30 km. Por hora en zonas escolares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contra del tránsito.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Formando doble fila sin justificación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licencia de servicio público de otra entidad</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licencia.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lastRenderedPageBreak/>
              <w:t>14.-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una o varias puertas abiertas.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exceso de velocidad.</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lugares no autorizados.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alta velocidad compitiendo con otro vehículo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placas de otro Estado en servicio público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tarjeta de circulación.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estado de ebriedad completa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estado de ebriedad incompleta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aliento alcohólico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Que realice emisiones de ruido superiores a las autorizadas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guardar la distancia de protección.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luces o con luces prohibidas.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la vía que no correspondan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el cinturón de seguridad, conductor y/o acompañante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el cinturón de seguridad, servidor público y/o acompañante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menor acompañante en la parte delantera del vehículo.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objetos o materiales que obstruyan la visibilidad y manejo del conductor.</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II.- VIRAR UN VEHÍCULO:</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En lugar no autorizado.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“U” en lugar prohibido.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III. ESTACIONARSE:</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En ochavo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 manera incorrecta.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lugar prohibido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Más tiempo del permitido en áreas que expresamente se determine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la izquierda en calles de doble circulación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batería en lugares no permitidos.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doble fila.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Sobre la banqueta obstruyendo la circulación de los transeúntes.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zona peatonal.</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Más tiempo del necesario en lugar no autorizado para una reparación simple.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lugar de ascenso y descenso de pasaje.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Interrumpiendo la circulación.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autobuses foráneos fuera de la terminal.</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Frente a hidrantes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Frente a puertas de Hoteles y Teatros.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lastRenderedPageBreak/>
              <w:t>16.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lugares destinados para carga y descarga.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Frente a entrada de acceso vehicular.</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guardar la distancia de señalamientos o impedir su visibilidad</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intersección de calles o a menos de cinco metros de la misma.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Sobre puentes o al interior de un túnel.</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Sobre o próximo a vía férrea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áreas exclusivas o reservadas para vehículos de personas con discapacidad sin tener motivo justificado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IV.-  NO RESPETAR:</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El silbato del agente.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La señal de alto.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Las señales de tránsito.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Las sirenas de emergencia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Luz roja del semáforo.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El paso de peatones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V.- FALTA DE:</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ind w:right="-117"/>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Espejo lateral en camiones y camionetas.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ind w:right="-117"/>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Espejo retrovisor</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Luz posterior.</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Frenos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Limpiaparabrisas.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VI.- ADELANTAR VEHÍCULOS:</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En puentes o pasos a desnivel.</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bocacalle a un vehículo en movimiento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la línea de seguridad del peatón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VII.- USAR:</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Licencia que no corresponda al servicio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Indebidamente el claxon.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Sirena sin autorización o sin motivo justificado.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Cadenas en llantas en zonas pavimentadas sin justificación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VIII. - TRANSPORTAR:</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Más de tres personas en cabina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Explosivos sin la debida autorización.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Personas en las cajas de los vehículos de carga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bCs/>
                <w:sz w:val="22"/>
                <w:szCs w:val="22"/>
              </w:rPr>
              <w:t>IX.- POR CIRCULAR CON PLACAS:</w:t>
            </w: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Distintas de las autorizadas, incluyendo las que contienen publicidad de productos, servicios o personas.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Pertenecientes o adquiridas para otro vehículo.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Imitadas, simuladas o alteradas. 7</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 xml:space="preserve">Ocultas, </w:t>
            </w:r>
            <w:proofErr w:type="spellStart"/>
            <w:r w:rsidRPr="00407BC2">
              <w:rPr>
                <w:rFonts w:ascii="Arial" w:hAnsi="Arial" w:cs="Arial"/>
                <w:sz w:val="22"/>
                <w:szCs w:val="22"/>
              </w:rPr>
              <w:t>semiocultas</w:t>
            </w:r>
            <w:proofErr w:type="spellEnd"/>
            <w:r w:rsidRPr="00407BC2">
              <w:rPr>
                <w:rFonts w:ascii="Arial" w:hAnsi="Arial" w:cs="Arial"/>
                <w:sz w:val="22"/>
                <w:szCs w:val="22"/>
              </w:rPr>
              <w:t xml:space="preserve"> o en general, en un lugar donde sea difícil reconocerlas.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un lugar que no sean visibles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bl>
    <w:p w:rsidR="00435AD6" w:rsidRDefault="00435AD6" w:rsidP="000C1747">
      <w:pPr>
        <w:rPr>
          <w:rFonts w:eastAsia="Calibri"/>
        </w:rPr>
      </w:pPr>
    </w:p>
    <w:p w:rsidR="00435AD6" w:rsidRPr="00407BC2" w:rsidRDefault="00435AD6" w:rsidP="00435AD6">
      <w:pPr>
        <w:autoSpaceDE w:val="0"/>
        <w:autoSpaceDN w:val="0"/>
        <w:adjustRightInd w:val="0"/>
        <w:jc w:val="both"/>
        <w:rPr>
          <w:rFonts w:ascii="Arial" w:hAnsi="Arial" w:cs="Arial"/>
          <w:bCs/>
          <w:sz w:val="22"/>
          <w:szCs w:val="22"/>
        </w:rPr>
      </w:pPr>
      <w:r w:rsidRPr="00407BC2">
        <w:rPr>
          <w:rFonts w:ascii="Arial" w:hAnsi="Arial" w:cs="Arial"/>
          <w:b/>
          <w:bCs/>
          <w:sz w:val="22"/>
          <w:szCs w:val="22"/>
        </w:rPr>
        <w:t xml:space="preserve">Entiéndase Aliento Alcohólico: </w:t>
      </w:r>
      <w:r w:rsidRPr="00407BC2">
        <w:rPr>
          <w:rFonts w:ascii="Arial" w:hAnsi="Arial" w:cs="Arial"/>
          <w:bCs/>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435AD6" w:rsidRPr="00407BC2" w:rsidRDefault="00435AD6" w:rsidP="00435AD6">
      <w:pPr>
        <w:autoSpaceDE w:val="0"/>
        <w:autoSpaceDN w:val="0"/>
        <w:adjustRightInd w:val="0"/>
        <w:jc w:val="both"/>
        <w:rPr>
          <w:rFonts w:ascii="Arial" w:hAnsi="Arial" w:cs="Arial"/>
          <w:b/>
          <w:sz w:val="22"/>
          <w:szCs w:val="22"/>
        </w:rPr>
      </w:pPr>
    </w:p>
    <w:p w:rsidR="00435AD6"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46.- </w:t>
      </w:r>
      <w:r w:rsidRPr="00407BC2">
        <w:rPr>
          <w:rFonts w:ascii="Arial" w:hAnsi="Arial" w:cs="Arial"/>
          <w:sz w:val="22"/>
          <w:szCs w:val="22"/>
        </w:rPr>
        <w:t>Las multas por cometer Infracciones de Tránsito y Vialidad del Transporte Público, en el municipio se aplicarán sanciones en Unidades de Medida y Actualización.</w:t>
      </w:r>
    </w:p>
    <w:p w:rsidR="004C2BB9" w:rsidRDefault="004C2BB9" w:rsidP="00435AD6">
      <w:pPr>
        <w:autoSpaceDE w:val="0"/>
        <w:autoSpaceDN w:val="0"/>
        <w:adjustRightInd w:val="0"/>
        <w:jc w:val="both"/>
        <w:rPr>
          <w:rFonts w:ascii="Arial" w:hAnsi="Arial" w:cs="Arial"/>
          <w:sz w:val="22"/>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7525"/>
        <w:gridCol w:w="795"/>
        <w:gridCol w:w="763"/>
        <w:gridCol w:w="96"/>
      </w:tblGrid>
      <w:tr w:rsidR="00CF760B" w:rsidRPr="00407BC2" w:rsidTr="00CF760B">
        <w:trPr>
          <w:gridAfter w:val="1"/>
          <w:wAfter w:w="48" w:type="pct"/>
        </w:trPr>
        <w:tc>
          <w:tcPr>
            <w:tcW w:w="4174" w:type="pct"/>
            <w:gridSpan w:val="2"/>
            <w:tcBorders>
              <w:top w:val="single" w:sz="4" w:space="0" w:color="auto"/>
              <w:left w:val="single" w:sz="4" w:space="0" w:color="auto"/>
              <w:bottom w:val="single" w:sz="4" w:space="0" w:color="auto"/>
              <w:right w:val="single" w:sz="4" w:space="0" w:color="auto"/>
            </w:tcBorders>
          </w:tcPr>
          <w:p w:rsidR="00CF760B" w:rsidRPr="00407BC2" w:rsidRDefault="00CF760B" w:rsidP="00CF760B">
            <w:pPr>
              <w:numPr>
                <w:ilvl w:val="0"/>
                <w:numId w:val="5"/>
              </w:numPr>
              <w:autoSpaceDE w:val="0"/>
              <w:autoSpaceDN w:val="0"/>
              <w:adjustRightInd w:val="0"/>
              <w:ind w:left="284" w:hanging="284"/>
              <w:contextualSpacing/>
              <w:jc w:val="both"/>
              <w:rPr>
                <w:rFonts w:ascii="Arial" w:hAnsi="Arial" w:cs="Arial"/>
                <w:b/>
                <w:bCs/>
                <w:sz w:val="22"/>
                <w:szCs w:val="22"/>
              </w:rPr>
            </w:pPr>
            <w:r w:rsidRPr="00407BC2">
              <w:rPr>
                <w:rFonts w:ascii="Arial" w:hAnsi="Arial" w:cs="Arial"/>
                <w:b/>
                <w:bCs/>
                <w:sz w:val="22"/>
                <w:szCs w:val="22"/>
              </w:rPr>
              <w:t>TRATÁNDOSE DE TRANSPORTE PÚBLICO DE PASAJEROS:</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b/>
                <w:sz w:val="22"/>
                <w:szCs w:val="22"/>
              </w:rPr>
              <w:t>INFRACCION</w:t>
            </w:r>
          </w:p>
        </w:tc>
        <w:tc>
          <w:tcPr>
            <w:tcW w:w="39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b/>
                <w:sz w:val="22"/>
                <w:szCs w:val="22"/>
              </w:rPr>
              <w:t>MIN</w:t>
            </w:r>
          </w:p>
        </w:tc>
        <w:tc>
          <w:tcPr>
            <w:tcW w:w="381"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b/>
                <w:sz w:val="22"/>
                <w:szCs w:val="22"/>
              </w:rPr>
              <w:t>MAX</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756"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Detener el vehículo en lugares no autorizados o en condiciones que pongan en riesgo la seguridad de los pasajeros, peatones u otros automovilistas.</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Entre otras se consideran situaciones inseguras, las siguientes:</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 Permitir que los pasajeros accedan al transporte o lo abandonen cuando este se encuentra en movimiento.</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b) Detener el transporte a una distancia que no le permita al pasajero acceder al mismo desde la banqueta o descender a ese lugar.</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 Detener el transporte fuera de los lugares autorizados para el efecto o en los casos de que se obstaculice innecesariamente el flujo vehicular.</w:t>
            </w:r>
          </w:p>
        </w:tc>
        <w:tc>
          <w:tcPr>
            <w:tcW w:w="397" w:type="pct"/>
            <w:tcBorders>
              <w:top w:val="single" w:sz="4" w:space="0" w:color="auto"/>
              <w:left w:val="single" w:sz="4" w:space="0" w:color="auto"/>
              <w:bottom w:val="single" w:sz="4" w:space="0" w:color="auto"/>
              <w:right w:val="single" w:sz="4" w:space="0" w:color="auto"/>
            </w:tcBorders>
          </w:tcPr>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p w:rsidR="00CF760B" w:rsidRPr="00407BC2"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p w:rsidR="00CF760B" w:rsidRPr="00407BC2"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tcPr>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p w:rsidR="00CF760B" w:rsidRPr="00407BC2"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p w:rsidR="00CF760B" w:rsidRPr="00407BC2"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756"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Realizar un servicio público de transporte con placas de otro municipio.</w:t>
            </w:r>
          </w:p>
        </w:tc>
        <w:tc>
          <w:tcPr>
            <w:tcW w:w="39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Realizar un servicio público con placas particulares.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Insultar a los pasajeros.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Suspender el servicio de transporte urbano sin causa justificada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Modificar ruta establecida sin motivo justificado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Suspender el servicio público antes de concluirlo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Contar la unidad con equipo de sonido.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Poner en situación de riesgo al pasaje por mal estado de vehículo.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lastRenderedPageBreak/>
              <w:t>10.-</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Negar la devolución del excedente del costo del pasaje al usuario del transporte</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Negarse al ascenso o descenso de pasaje en lugar autorizado.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Utilizar lenguaje soez ante los usuarios.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Detenerse injustificadamente más tiempo del permitido.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Conducir un vehículo sin el número económico a la vista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Conducir un vehículo de transporte público sin traer a la vista tarifas autorizadas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Permitir viajar en el estribo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Utilizar un vehículo diferente para el servicio concesionado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Proporcionar un servicio público sin respetar las tarifas autorizadas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Proporcionar servicio público en circunscripción diferente a la autorizada en su concesión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Realizar el ascenso o descenso de pasaje en lugar no autorizado.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Invadir otra(s) ruta(s).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Aprovisionar combustible en transporte público con pasaje a bordo.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Viajar con auxiliares en vehículos de servicio público, cuando existe prohibición expresa.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Circular en un vehículo pintado con los colores no autorizados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No usar la franja reglamentaria los vehículos del servicio público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c>
          <w:tcPr>
            <w:tcW w:w="5000" w:type="pct"/>
            <w:gridSpan w:val="5"/>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b/>
                <w:bCs/>
                <w:sz w:val="22"/>
                <w:szCs w:val="22"/>
              </w:rPr>
            </w:pPr>
            <w:r w:rsidRPr="00407BC2">
              <w:rPr>
                <w:rFonts w:ascii="Arial" w:hAnsi="Arial" w:cs="Arial"/>
                <w:b/>
                <w:bCs/>
                <w:sz w:val="22"/>
                <w:szCs w:val="22"/>
              </w:rPr>
              <w:t>II.- INFRACCIONES CONTRA LA SEGURIDAD PÚBLICA Y LA PROTECCIÓN A LAS PERSONAS:</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b/>
                <w:sz w:val="22"/>
                <w:szCs w:val="22"/>
              </w:rPr>
            </w:pPr>
            <w:r w:rsidRPr="00407BC2">
              <w:rPr>
                <w:rFonts w:ascii="Arial" w:hAnsi="Arial" w:cs="Arial"/>
                <w:sz w:val="22"/>
                <w:szCs w:val="22"/>
              </w:rPr>
              <w:t>No solicitar la intervención de la autoridad de tránsito en caso de accidente o choque.</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No proteger con los indicadores necesarios los vehículos que así lo ameriten.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Atropellar.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Utilizar estacionamientos con parquímetros sin cubrir el importe que corresponda.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Provocar accidente</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Cargar y descargar fuera de horario señalado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Obstruir el tránsito vial sin autorización.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Realizar colectas o ventas en vía pública sin autorización.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Abandonar vehículo injustamente.</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Permanecer en la vía pública en estado de ebriedad</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Provocar riña.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Menor en vehículo sin la compañía de un adulto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Autorizar el uso de un vehículo a personas sin licencia para conducir.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Permitir, quienes ejercen la patria potestad, el uso de vehículos a menores que no cuente con licencia para conducir.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Conducir una motocicleta sin casco o lentes protectores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Ascender y/o descender de vehículos sin observar medidas de seguridad.</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Aprovisionar combustible en vehículos con el motor funcionando.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Impedir el ejercicio legítimo del uso o disfrute de un bien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muebles o inmuebles de propiedad particular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lastRenderedPageBreak/>
              <w:t>20.</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con pintas muebles o inmuebles propiedad particular.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con pintas muebles o inmuebles destinados a un servicio público.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140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160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con pintas señalamientos públicos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160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180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destruir o remover muebles o inmuebles de propiedad pública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No realizar el cambio de luz al ser requerido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Iniciar la circulación en ámbar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Hacer uso, al conducir un vehículo, de teléfonos celulares, audífonos o similares.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No hacer alto antes de cruzar las vías del ferrocarril.</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bl>
    <w:p w:rsidR="004C2BB9" w:rsidRDefault="004C2BB9" w:rsidP="00435AD6">
      <w:pPr>
        <w:autoSpaceDE w:val="0"/>
        <w:autoSpaceDN w:val="0"/>
        <w:adjustRightInd w:val="0"/>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47.- </w:t>
      </w:r>
      <w:r w:rsidRPr="00407BC2">
        <w:rPr>
          <w:rFonts w:ascii="Arial" w:hAnsi="Arial" w:cs="Arial"/>
          <w:sz w:val="22"/>
          <w:szCs w:val="22"/>
        </w:rPr>
        <w:t>Las multas por cometer infracciones al Reglamento de Protección Civil en el Municipio son las siguientes.</w:t>
      </w:r>
    </w:p>
    <w:p w:rsidR="00435AD6" w:rsidRPr="00407BC2" w:rsidRDefault="00435AD6" w:rsidP="00435AD6">
      <w:pPr>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051"/>
        <w:gridCol w:w="986"/>
        <w:gridCol w:w="1080"/>
      </w:tblGrid>
      <w:tr w:rsidR="00435AD6" w:rsidRPr="00407BC2" w:rsidTr="00435AD6">
        <w:trPr>
          <w:trHeight w:val="365"/>
        </w:trPr>
        <w:tc>
          <w:tcPr>
            <w:tcW w:w="5000" w:type="pct"/>
            <w:gridSpan w:val="4"/>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w:t>
            </w:r>
            <w:r w:rsidRPr="00407BC2">
              <w:rPr>
                <w:rFonts w:ascii="Arial" w:hAnsi="Arial" w:cs="Arial"/>
                <w:sz w:val="22"/>
                <w:szCs w:val="22"/>
              </w:rPr>
              <w:t xml:space="preserve"> </w:t>
            </w:r>
            <w:r w:rsidRPr="00407BC2">
              <w:rPr>
                <w:rFonts w:ascii="Arial" w:hAnsi="Arial" w:cs="Arial"/>
                <w:b/>
                <w:sz w:val="22"/>
                <w:szCs w:val="22"/>
              </w:rPr>
              <w:t>EN ESTABLECIMIENTOS PARA EVENTOS SOCIALES: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contar con salidas de emergencia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trazo de rutas de evacuación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punto de reunión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eléctrica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de equipo de gas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 de acuerdo a sus necesidades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Rebasar la capacidad de usuarios del inmueble</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botiquín de primeros auxilios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capacitación de primeros auxilios, combate de incendios, estos emitidos por capacitador externo de STPS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II.- DE LOS BALNEARIOS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contar con reglamento específico del inmueble</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información visual para los visitantes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botiquín de primeros auxilios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kit de salvavidas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120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bitácora de tratamiento de agua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capacitación de primeros auxilios y manejo de extintores. Emitida por capacitador externo de STPS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III.- DE LAS GASERAS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presentar su plan de prevención de accidentes interno y externo conforme a el art. 27 de la Ley estatal</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presentar bitácoras de mantenimiento de sus diferentes áreas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equipo de enfriamientos y combate de incendios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lastRenderedPageBreak/>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informar al departamento de protección civil municipal de alguna eventualidad que paso o pone en riesgo a su personal, clientes, o  proveedores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IV.- DE LOS AUTOTANQUES REPARTIDORES DE GAS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Presentar su DC3 manejo de gas LP por capacitador externo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mantenimiento de válvulas y bitácora de evidencias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conos preventivos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tierra física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estabilizadores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Realizar carburación en lugares no adecuados; realizarlo en las afueras del pueblo.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luces intermitentes, luces panorámicas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Conducir en estado inconveniente</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V.- DE LAS EMPRESAS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presentar plan de prevención de accidentes interno y externo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presentar análisis de seguridad del trabajo por diferentes áreas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informar de eventualidades que pongan o pusieran en riesgo la integridad física de algún trabajador</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VI.- VEHICULOS TRANSPORTISTAS DE MATERIALES O RESIDUOS PELIGROSOS.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presentar especificaciones de acuerdo a la guía de transporte de materiales peligrosos 2012</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conocer procedimientos para atender alguna emergencia que pudiera presentarse de acuerdo al material que transporta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VII.- YONQUES Y DESHUESADEROS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contar con plan de prevención de accidentes interno y externo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bitácora de mantenimiento de los tanques de depósito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tomas de agua para atender algún incendio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de sistema eléctrico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VIII.- ACTOS DE PIROMANIA</w:t>
            </w:r>
            <w:r w:rsidRPr="00407BC2">
              <w:rPr>
                <w:rFonts w:ascii="Arial" w:hAnsi="Arial" w:cs="Arial"/>
                <w:sz w:val="22"/>
                <w:szCs w:val="22"/>
              </w:rPr>
              <w:t>.</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Causar incendios intencionalmente</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75</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incendiar contenedores de basura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realizar quema de basura en lugares no autorizados por el municipio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IX.- POR OBRA CIVIL.</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Por asentamientos irregulares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modificación de cause hidrológico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elevamiento de suelos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lastRenderedPageBreak/>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alteración de Atlas de Riesgo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cambio o bloqueo de fluidos de hidrológica por construcciones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bl>
    <w:p w:rsidR="00435AD6" w:rsidRDefault="00435AD6" w:rsidP="00435AD6">
      <w:pPr>
        <w:autoSpaceDE w:val="0"/>
        <w:autoSpaceDN w:val="0"/>
        <w:adjustRightInd w:val="0"/>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 xml:space="preserve">Las sanciones manifestadas en los artículos 43 al 47 sobre </w:t>
      </w:r>
      <w:r w:rsidRPr="00407BC2">
        <w:rPr>
          <w:rFonts w:ascii="Arial" w:hAnsi="Arial" w:cs="Arial"/>
          <w:bCs/>
          <w:sz w:val="22"/>
          <w:szCs w:val="22"/>
        </w:rPr>
        <w:t xml:space="preserve">Infracciones de tránsito, serán consideradas en </w:t>
      </w:r>
      <w:r w:rsidRPr="00407BC2">
        <w:rPr>
          <w:rFonts w:ascii="Arial" w:hAnsi="Arial" w:cs="Arial"/>
          <w:sz w:val="22"/>
          <w:szCs w:val="22"/>
        </w:rPr>
        <w:t>Unidades de Medida y Actualización</w:t>
      </w:r>
      <w:r w:rsidRPr="00407BC2">
        <w:rPr>
          <w:rFonts w:ascii="Arial" w:hAnsi="Arial" w:cs="Arial"/>
          <w:bCs/>
          <w:sz w:val="22"/>
          <w:szCs w:val="22"/>
        </w:rPr>
        <w:t>.</w:t>
      </w:r>
    </w:p>
    <w:p w:rsidR="00435AD6" w:rsidRPr="00407BC2" w:rsidRDefault="00435AD6" w:rsidP="00435AD6">
      <w:pPr>
        <w:tabs>
          <w:tab w:val="left" w:pos="1808"/>
        </w:tabs>
        <w:autoSpaceDE w:val="0"/>
        <w:autoSpaceDN w:val="0"/>
        <w:adjustRightInd w:val="0"/>
        <w:jc w:val="both"/>
        <w:rPr>
          <w:rFonts w:ascii="Arial" w:hAnsi="Arial" w:cs="Arial"/>
          <w:sz w:val="22"/>
          <w:szCs w:val="22"/>
        </w:rPr>
      </w:pPr>
    </w:p>
    <w:p w:rsidR="00435AD6" w:rsidRPr="00407BC2" w:rsidRDefault="00435AD6" w:rsidP="00435AD6">
      <w:pPr>
        <w:tabs>
          <w:tab w:val="center" w:pos="4252"/>
          <w:tab w:val="right" w:pos="8504"/>
        </w:tabs>
        <w:jc w:val="both"/>
        <w:rPr>
          <w:rFonts w:ascii="Arial" w:hAnsi="Arial" w:cs="Arial"/>
          <w:sz w:val="22"/>
          <w:szCs w:val="22"/>
        </w:rPr>
      </w:pPr>
      <w:r w:rsidRPr="00407BC2">
        <w:rPr>
          <w:rFonts w:ascii="Arial" w:hAnsi="Arial" w:cs="Arial"/>
          <w:b/>
          <w:sz w:val="22"/>
          <w:szCs w:val="22"/>
        </w:rPr>
        <w:t xml:space="preserve">ARTÍCULO 48.- </w:t>
      </w:r>
      <w:r w:rsidRPr="00407BC2">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49.- </w:t>
      </w:r>
      <w:r w:rsidRPr="00407BC2">
        <w:rPr>
          <w:rFonts w:ascii="Arial" w:hAnsi="Arial" w:cs="Arial"/>
          <w:sz w:val="22"/>
          <w:szCs w:val="22"/>
        </w:rPr>
        <w:t>Cuando se autorice el pago de contribuciones en forma diferida o en parcialidades, se causarán recargos a razón del 2% mensual sobre saldos insolutos.</w:t>
      </w:r>
    </w:p>
    <w:p w:rsidR="00435AD6" w:rsidRPr="00407BC2" w:rsidRDefault="00435AD6" w:rsidP="00435AD6">
      <w:pPr>
        <w:jc w:val="both"/>
        <w:rPr>
          <w:rFonts w:ascii="Arial" w:hAnsi="Arial" w:cs="Arial"/>
          <w:b/>
          <w:sz w:val="22"/>
          <w:szCs w:val="22"/>
        </w:rPr>
      </w:pPr>
    </w:p>
    <w:p w:rsidR="00435AD6" w:rsidRPr="005C7215" w:rsidRDefault="00435AD6" w:rsidP="00435AD6">
      <w:pPr>
        <w:jc w:val="both"/>
        <w:rPr>
          <w:rFonts w:ascii="Arial" w:hAnsi="Arial" w:cs="Arial"/>
          <w:sz w:val="22"/>
          <w:szCs w:val="22"/>
        </w:rPr>
      </w:pPr>
      <w:r w:rsidRPr="00407BC2">
        <w:rPr>
          <w:rFonts w:ascii="Arial" w:hAnsi="Arial" w:cs="Arial"/>
          <w:b/>
          <w:sz w:val="22"/>
          <w:szCs w:val="22"/>
        </w:rPr>
        <w:t xml:space="preserve">ARTÍCULO 50.- </w:t>
      </w:r>
      <w:r w:rsidRPr="00407BC2">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435AD6" w:rsidRDefault="00435AD6" w:rsidP="00435AD6">
      <w:pPr>
        <w:ind w:right="50"/>
        <w:jc w:val="center"/>
        <w:rPr>
          <w:rFonts w:ascii="Arial" w:hAnsi="Arial" w:cs="Arial"/>
          <w:b/>
          <w:sz w:val="22"/>
          <w:szCs w:val="22"/>
        </w:rPr>
      </w:pPr>
    </w:p>
    <w:p w:rsidR="00435AD6" w:rsidRPr="00407BC2" w:rsidRDefault="00435AD6" w:rsidP="00435AD6">
      <w:pPr>
        <w:ind w:right="50"/>
        <w:jc w:val="center"/>
        <w:rPr>
          <w:rFonts w:ascii="Arial" w:hAnsi="Arial" w:cs="Arial"/>
          <w:b/>
          <w:sz w:val="22"/>
          <w:szCs w:val="22"/>
        </w:rPr>
      </w:pPr>
      <w:r w:rsidRPr="00407BC2">
        <w:rPr>
          <w:rFonts w:ascii="Arial" w:hAnsi="Arial" w:cs="Arial"/>
          <w:b/>
          <w:sz w:val="22"/>
          <w:szCs w:val="22"/>
        </w:rPr>
        <w:t>CAPÍTULO TERCERO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LAS PARTICIPACIONES Y APORTACIONES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 xml:space="preserve">ARTÍCULO 51.- </w:t>
      </w:r>
      <w:r w:rsidRPr="00407BC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52.-</w:t>
      </w:r>
      <w:r w:rsidRPr="00407BC2">
        <w:rPr>
          <w:rFonts w:ascii="Arial" w:hAnsi="Arial" w:cs="Arial"/>
          <w:bCs/>
          <w:sz w:val="22"/>
          <w:szCs w:val="22"/>
        </w:rPr>
        <w:t xml:space="preserve"> Las participaciones que perciba el Municipio por ingresos del Estado, se determinarán en los acuerdos o convenios que al efecto se celebren.</w:t>
      </w:r>
    </w:p>
    <w:p w:rsidR="00435AD6" w:rsidRPr="00407BC2" w:rsidRDefault="00435AD6" w:rsidP="00435AD6">
      <w:pPr>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CUARTO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INGRESOS EXTRAORDINARIOS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53.-</w:t>
      </w:r>
      <w:r w:rsidRPr="00407BC2">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435AD6" w:rsidRPr="00407BC2" w:rsidRDefault="00435AD6" w:rsidP="00435AD6">
      <w:pPr>
        <w:jc w:val="both"/>
        <w:rPr>
          <w:rFonts w:ascii="Arial" w:hAnsi="Arial" w:cs="Arial"/>
          <w:sz w:val="22"/>
          <w:szCs w:val="22"/>
          <w:lang w:val="es-ES_tradnl"/>
        </w:rPr>
      </w:pPr>
    </w:p>
    <w:p w:rsidR="00435AD6" w:rsidRPr="00407BC2" w:rsidRDefault="00435AD6" w:rsidP="00435AD6">
      <w:pPr>
        <w:shd w:val="clear" w:color="auto" w:fill="FFFFFF"/>
        <w:spacing w:line="276" w:lineRule="auto"/>
        <w:jc w:val="center"/>
        <w:rPr>
          <w:rFonts w:ascii="Arial" w:hAnsi="Arial" w:cs="Arial"/>
          <w:b/>
          <w:bCs/>
          <w:sz w:val="22"/>
          <w:szCs w:val="22"/>
        </w:rPr>
      </w:pPr>
      <w:r w:rsidRPr="00407BC2">
        <w:rPr>
          <w:rFonts w:ascii="Arial" w:hAnsi="Arial" w:cs="Arial"/>
          <w:b/>
          <w:bCs/>
          <w:sz w:val="22"/>
          <w:szCs w:val="22"/>
        </w:rPr>
        <w:t>TITULO CUARTO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PRIMERO</w:t>
      </w:r>
    </w:p>
    <w:p w:rsidR="00435AD6" w:rsidRDefault="00435AD6" w:rsidP="00435AD6">
      <w:pPr>
        <w:jc w:val="center"/>
        <w:rPr>
          <w:rFonts w:ascii="Arial" w:hAnsi="Arial" w:cs="Arial"/>
          <w:b/>
          <w:bCs/>
          <w:sz w:val="22"/>
          <w:szCs w:val="22"/>
        </w:rPr>
      </w:pPr>
      <w:r w:rsidRPr="00407BC2">
        <w:rPr>
          <w:rFonts w:ascii="Arial" w:hAnsi="Arial" w:cs="Arial"/>
          <w:b/>
          <w:bCs/>
          <w:sz w:val="22"/>
          <w:szCs w:val="22"/>
        </w:rPr>
        <w:t>DE LOS ESTÍMULOS FISCALES E INCENTIVOS</w:t>
      </w:r>
    </w:p>
    <w:p w:rsidR="00435AD6" w:rsidRPr="00407BC2" w:rsidRDefault="00435AD6" w:rsidP="00435AD6">
      <w:pPr>
        <w:jc w:val="center"/>
        <w:rPr>
          <w:rFonts w:ascii="Arial" w:hAnsi="Arial" w:cs="Arial"/>
          <w:b/>
          <w:bCs/>
          <w:sz w:val="22"/>
          <w:szCs w:val="22"/>
        </w:rPr>
      </w:pPr>
    </w:p>
    <w:p w:rsidR="00435AD6" w:rsidRDefault="00435AD6" w:rsidP="00435AD6">
      <w:pPr>
        <w:autoSpaceDE w:val="0"/>
        <w:autoSpaceDN w:val="0"/>
        <w:adjustRightInd w:val="0"/>
        <w:ind w:right="49"/>
        <w:contextualSpacing/>
        <w:jc w:val="both"/>
        <w:rPr>
          <w:rFonts w:ascii="Arial" w:hAnsi="Arial" w:cs="Arial"/>
          <w:color w:val="000000"/>
          <w:sz w:val="22"/>
          <w:szCs w:val="22"/>
        </w:rPr>
      </w:pPr>
      <w:r w:rsidRPr="00407BC2">
        <w:rPr>
          <w:rFonts w:ascii="Arial" w:hAnsi="Arial" w:cs="Arial"/>
          <w:b/>
          <w:bCs/>
          <w:sz w:val="22"/>
          <w:szCs w:val="22"/>
        </w:rPr>
        <w:t xml:space="preserve">ARTÍCULO 54.- </w:t>
      </w:r>
      <w:r w:rsidRPr="00407BC2">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w:t>
      </w:r>
      <w:r w:rsidRPr="00407BC2">
        <w:rPr>
          <w:rFonts w:ascii="Arial" w:hAnsi="Arial" w:cs="Arial"/>
          <w:color w:val="000000"/>
          <w:sz w:val="22"/>
          <w:szCs w:val="22"/>
        </w:rPr>
        <w:lastRenderedPageBreak/>
        <w:t>cumplimiento de las obligaciones fiscales que este Código, las Leyes Municipales o Reglamentos establezcan, así como cumplir con todos los requisitos que para tal efecto se establezcan en dichos ordenamientos.</w:t>
      </w:r>
    </w:p>
    <w:p w:rsidR="0078359E" w:rsidRDefault="0078359E" w:rsidP="00435AD6">
      <w:pPr>
        <w:autoSpaceDE w:val="0"/>
        <w:autoSpaceDN w:val="0"/>
        <w:adjustRightInd w:val="0"/>
        <w:ind w:right="49"/>
        <w:contextualSpacing/>
        <w:jc w:val="both"/>
        <w:rPr>
          <w:rFonts w:ascii="Arial" w:hAnsi="Arial" w:cs="Arial"/>
          <w:color w:val="000000"/>
          <w:sz w:val="22"/>
          <w:szCs w:val="22"/>
        </w:rPr>
      </w:pPr>
    </w:p>
    <w:p w:rsidR="0078359E" w:rsidRPr="00407BC2" w:rsidRDefault="0078359E" w:rsidP="00435AD6">
      <w:pPr>
        <w:autoSpaceDE w:val="0"/>
        <w:autoSpaceDN w:val="0"/>
        <w:adjustRightInd w:val="0"/>
        <w:ind w:right="49"/>
        <w:contextualSpacing/>
        <w:jc w:val="both"/>
        <w:rPr>
          <w:rFonts w:ascii="Arial" w:hAnsi="Arial" w:cs="Arial"/>
          <w:sz w:val="22"/>
          <w:szCs w:val="22"/>
        </w:rPr>
      </w:pPr>
    </w:p>
    <w:p w:rsidR="00435AD6" w:rsidRPr="00407BC2" w:rsidRDefault="00435AD6" w:rsidP="00435AD6">
      <w:pPr>
        <w:jc w:val="both"/>
        <w:rPr>
          <w:rFonts w:ascii="Arial" w:hAnsi="Arial" w:cs="Arial"/>
          <w:b/>
          <w:bCs/>
          <w:sz w:val="22"/>
          <w:szCs w:val="22"/>
        </w:rPr>
      </w:pPr>
    </w:p>
    <w:p w:rsidR="00435AD6" w:rsidRPr="00407BC2" w:rsidRDefault="00435AD6" w:rsidP="00435AD6">
      <w:pPr>
        <w:jc w:val="center"/>
        <w:rPr>
          <w:rFonts w:ascii="Arial" w:hAnsi="Arial" w:cs="Arial"/>
          <w:b/>
          <w:sz w:val="22"/>
          <w:szCs w:val="22"/>
          <w:lang w:val="en-US"/>
        </w:rPr>
      </w:pPr>
      <w:r w:rsidRPr="00407BC2">
        <w:rPr>
          <w:rFonts w:ascii="Arial" w:hAnsi="Arial" w:cs="Arial"/>
          <w:b/>
          <w:sz w:val="22"/>
          <w:szCs w:val="22"/>
          <w:lang w:val="en-US"/>
        </w:rPr>
        <w:t>T R A N S I T O R I O S</w:t>
      </w:r>
    </w:p>
    <w:p w:rsidR="00435AD6" w:rsidRPr="00407BC2" w:rsidRDefault="00435AD6" w:rsidP="00435AD6">
      <w:pPr>
        <w:tabs>
          <w:tab w:val="left" w:pos="-709"/>
        </w:tabs>
        <w:jc w:val="both"/>
        <w:rPr>
          <w:rFonts w:ascii="Arial" w:hAnsi="Arial" w:cs="Arial"/>
          <w:b/>
          <w:sz w:val="22"/>
          <w:szCs w:val="22"/>
          <w:lang w:val="en-US"/>
        </w:rPr>
      </w:pPr>
    </w:p>
    <w:p w:rsidR="00435AD6" w:rsidRPr="00407BC2" w:rsidRDefault="00435AD6" w:rsidP="00435AD6">
      <w:pPr>
        <w:tabs>
          <w:tab w:val="left" w:pos="-709"/>
        </w:tabs>
        <w:jc w:val="both"/>
        <w:rPr>
          <w:rFonts w:ascii="Arial" w:hAnsi="Arial" w:cs="Arial"/>
          <w:sz w:val="22"/>
          <w:szCs w:val="22"/>
        </w:rPr>
      </w:pPr>
      <w:r w:rsidRPr="00407BC2">
        <w:rPr>
          <w:rFonts w:ascii="Arial" w:hAnsi="Arial" w:cs="Arial"/>
          <w:b/>
          <w:sz w:val="22"/>
          <w:szCs w:val="22"/>
        </w:rPr>
        <w:t>PRIMERO.</w:t>
      </w:r>
      <w:r w:rsidR="0078359E">
        <w:rPr>
          <w:rFonts w:ascii="Arial" w:hAnsi="Arial" w:cs="Arial"/>
          <w:b/>
          <w:sz w:val="22"/>
          <w:szCs w:val="22"/>
        </w:rPr>
        <w:t>-</w:t>
      </w:r>
      <w:r w:rsidRPr="00407BC2">
        <w:rPr>
          <w:rFonts w:ascii="Arial" w:hAnsi="Arial" w:cs="Arial"/>
          <w:b/>
          <w:sz w:val="22"/>
          <w:szCs w:val="22"/>
        </w:rPr>
        <w:t xml:space="preserve"> </w:t>
      </w:r>
      <w:r w:rsidRPr="00407BC2">
        <w:rPr>
          <w:rFonts w:ascii="Arial" w:hAnsi="Arial" w:cs="Arial"/>
          <w:sz w:val="22"/>
          <w:szCs w:val="22"/>
        </w:rPr>
        <w:t>Esta Ley empezará a regir a partir del día 1o. de enero del año 202</w:t>
      </w:r>
      <w:r>
        <w:rPr>
          <w:rFonts w:ascii="Arial" w:hAnsi="Arial" w:cs="Arial"/>
          <w:sz w:val="22"/>
          <w:szCs w:val="22"/>
        </w:rPr>
        <w:t>2.</w:t>
      </w:r>
    </w:p>
    <w:p w:rsidR="00435AD6" w:rsidRPr="00407BC2" w:rsidRDefault="00435AD6" w:rsidP="00435AD6">
      <w:pPr>
        <w:tabs>
          <w:tab w:val="left" w:pos="-709"/>
        </w:tabs>
        <w:jc w:val="both"/>
        <w:rPr>
          <w:rFonts w:ascii="Arial" w:hAnsi="Arial" w:cs="Arial"/>
          <w:b/>
          <w:sz w:val="22"/>
          <w:szCs w:val="22"/>
        </w:rPr>
      </w:pPr>
    </w:p>
    <w:p w:rsidR="00435AD6" w:rsidRPr="00407BC2" w:rsidRDefault="00435AD6" w:rsidP="00435AD6">
      <w:pPr>
        <w:tabs>
          <w:tab w:val="left" w:pos="-709"/>
        </w:tabs>
        <w:jc w:val="both"/>
        <w:rPr>
          <w:rFonts w:ascii="Arial" w:hAnsi="Arial" w:cs="Arial"/>
          <w:sz w:val="22"/>
          <w:szCs w:val="22"/>
        </w:rPr>
      </w:pPr>
      <w:r w:rsidRPr="00407BC2">
        <w:rPr>
          <w:rFonts w:ascii="Arial" w:hAnsi="Arial" w:cs="Arial"/>
          <w:b/>
          <w:sz w:val="22"/>
          <w:szCs w:val="22"/>
        </w:rPr>
        <w:t>SEGUNDO.</w:t>
      </w:r>
      <w:r w:rsidR="0078359E">
        <w:rPr>
          <w:rFonts w:ascii="Arial" w:hAnsi="Arial" w:cs="Arial"/>
          <w:b/>
          <w:sz w:val="22"/>
          <w:szCs w:val="22"/>
        </w:rPr>
        <w:t>-</w:t>
      </w:r>
      <w:r w:rsidRPr="00407BC2">
        <w:rPr>
          <w:rFonts w:ascii="Arial" w:hAnsi="Arial" w:cs="Arial"/>
          <w:b/>
          <w:sz w:val="22"/>
          <w:szCs w:val="22"/>
        </w:rPr>
        <w:t xml:space="preserve"> </w:t>
      </w:r>
      <w:r w:rsidRPr="00407BC2">
        <w:rPr>
          <w:rFonts w:ascii="Arial" w:hAnsi="Arial" w:cs="Arial"/>
          <w:sz w:val="22"/>
          <w:szCs w:val="22"/>
        </w:rPr>
        <w:t>Para los efectos de lo dispuesto en esta Ley, se entenderá por:</w:t>
      </w:r>
    </w:p>
    <w:p w:rsidR="00435AD6" w:rsidRPr="00407BC2" w:rsidRDefault="00435AD6" w:rsidP="00435AD6">
      <w:pPr>
        <w:jc w:val="both"/>
        <w:rPr>
          <w:rFonts w:ascii="Arial" w:hAnsi="Arial" w:cs="Arial"/>
          <w:sz w:val="22"/>
          <w:szCs w:val="22"/>
        </w:rPr>
      </w:pPr>
    </w:p>
    <w:p w:rsidR="00435AD6" w:rsidRPr="00407BC2" w:rsidRDefault="00530EB7" w:rsidP="00435AD6">
      <w:pPr>
        <w:jc w:val="both"/>
        <w:rPr>
          <w:rFonts w:ascii="Arial" w:hAnsi="Arial" w:cs="Arial"/>
          <w:sz w:val="22"/>
          <w:szCs w:val="22"/>
        </w:rPr>
      </w:pPr>
      <w:r>
        <w:rPr>
          <w:rFonts w:ascii="Arial" w:hAnsi="Arial" w:cs="Arial"/>
          <w:sz w:val="22"/>
          <w:szCs w:val="22"/>
        </w:rPr>
        <w:t>I.- Adultos mayores.</w:t>
      </w:r>
      <w:r w:rsidR="00435AD6" w:rsidRPr="00407BC2">
        <w:rPr>
          <w:rFonts w:ascii="Arial" w:hAnsi="Arial" w:cs="Arial"/>
          <w:sz w:val="22"/>
          <w:szCs w:val="22"/>
        </w:rPr>
        <w:t>- Personas de 60 o más años de edad.</w:t>
      </w:r>
    </w:p>
    <w:p w:rsidR="00435AD6" w:rsidRPr="0078359E" w:rsidRDefault="00435AD6" w:rsidP="00435AD6">
      <w:pPr>
        <w:jc w:val="both"/>
        <w:rPr>
          <w:rFonts w:ascii="Arial" w:hAnsi="Arial" w:cs="Arial"/>
          <w:sz w:val="16"/>
          <w:szCs w:val="16"/>
        </w:rPr>
      </w:pPr>
    </w:p>
    <w:p w:rsidR="00CF760B" w:rsidRDefault="00435AD6" w:rsidP="00CF760B">
      <w:pPr>
        <w:ind w:left="284" w:hanging="284"/>
        <w:jc w:val="both"/>
        <w:rPr>
          <w:rFonts w:ascii="Arial" w:hAnsi="Arial" w:cs="Arial"/>
          <w:sz w:val="22"/>
          <w:szCs w:val="22"/>
        </w:rPr>
      </w:pPr>
      <w:r w:rsidRPr="00407BC2">
        <w:rPr>
          <w:rFonts w:ascii="Arial" w:hAnsi="Arial" w:cs="Arial"/>
          <w:sz w:val="22"/>
          <w:szCs w:val="22"/>
        </w:rPr>
        <w:t xml:space="preserve">II.- </w:t>
      </w:r>
      <w:r w:rsidR="0078359E">
        <w:rPr>
          <w:rFonts w:ascii="Arial" w:hAnsi="Arial" w:cs="Arial"/>
          <w:sz w:val="22"/>
          <w:szCs w:val="22"/>
        </w:rPr>
        <w:t>Personas con discapacidad</w:t>
      </w:r>
      <w:r w:rsidR="00CF760B" w:rsidRPr="00676AF9">
        <w:rPr>
          <w:rFonts w:ascii="Arial" w:hAnsi="Arial" w:cs="Arial"/>
          <w:sz w:val="22"/>
          <w:szCs w:val="22"/>
        </w:rPr>
        <w:t xml:space="preserve"> -  </w:t>
      </w:r>
      <w:r w:rsidR="00CF760B">
        <w:rPr>
          <w:rFonts w:ascii="Arial" w:hAnsi="Arial" w:cs="Arial"/>
          <w:sz w:val="22"/>
          <w:szCs w:val="22"/>
        </w:rPr>
        <w:t>Toda persona que por razón congénita o adquirida presenta una o más discapacidades de carácter físico, mental, intelectual o sensorial, o un trastorno de talla o peso congénito o adquirido, ya sea permanente o temporal y que al interactuar con las barreras que le impone el entorno social, pueda impedir su inclusión plena y efectiva, en igualdad de condiciones con los demás.</w:t>
      </w:r>
    </w:p>
    <w:p w:rsidR="00435AD6" w:rsidRPr="0078359E" w:rsidRDefault="00435AD6" w:rsidP="00435AD6">
      <w:pPr>
        <w:jc w:val="both"/>
        <w:rPr>
          <w:rFonts w:ascii="Arial" w:hAnsi="Arial" w:cs="Arial"/>
          <w:sz w:val="16"/>
          <w:szCs w:val="16"/>
        </w:rPr>
      </w:pPr>
    </w:p>
    <w:p w:rsidR="00435AD6" w:rsidRPr="00407BC2" w:rsidRDefault="0078359E" w:rsidP="00435AD6">
      <w:pPr>
        <w:jc w:val="both"/>
        <w:rPr>
          <w:rFonts w:ascii="Arial" w:hAnsi="Arial" w:cs="Arial"/>
          <w:sz w:val="22"/>
          <w:szCs w:val="22"/>
        </w:rPr>
      </w:pPr>
      <w:r>
        <w:rPr>
          <w:rFonts w:ascii="Arial" w:hAnsi="Arial" w:cs="Arial"/>
          <w:sz w:val="22"/>
          <w:szCs w:val="22"/>
        </w:rPr>
        <w:t>III.- Pensionados.</w:t>
      </w:r>
      <w:r w:rsidR="00435AD6" w:rsidRPr="00407BC2">
        <w:rPr>
          <w:rFonts w:ascii="Arial" w:hAnsi="Arial" w:cs="Arial"/>
          <w:sz w:val="22"/>
          <w:szCs w:val="22"/>
        </w:rPr>
        <w:t>- Personas que, por vejez, incapacidad, viudez o enfermedad, reciben una pensión por cualquier institución.</w:t>
      </w:r>
    </w:p>
    <w:p w:rsidR="00435AD6" w:rsidRPr="0078359E" w:rsidRDefault="00435AD6" w:rsidP="00435AD6">
      <w:pPr>
        <w:jc w:val="both"/>
        <w:rPr>
          <w:rFonts w:ascii="Arial" w:hAnsi="Arial" w:cs="Arial"/>
          <w:sz w:val="16"/>
          <w:szCs w:val="16"/>
        </w:rPr>
      </w:pPr>
    </w:p>
    <w:p w:rsidR="00435AD6" w:rsidRPr="00407BC2" w:rsidRDefault="0078359E" w:rsidP="00435AD6">
      <w:pPr>
        <w:jc w:val="both"/>
        <w:rPr>
          <w:rFonts w:ascii="Arial" w:hAnsi="Arial" w:cs="Arial"/>
          <w:sz w:val="22"/>
          <w:szCs w:val="22"/>
        </w:rPr>
      </w:pPr>
      <w:r>
        <w:rPr>
          <w:rFonts w:ascii="Arial" w:hAnsi="Arial" w:cs="Arial"/>
          <w:sz w:val="22"/>
          <w:szCs w:val="22"/>
        </w:rPr>
        <w:t>IV.- Jubilados.</w:t>
      </w:r>
      <w:r w:rsidR="00435AD6" w:rsidRPr="00407BC2">
        <w:rPr>
          <w:rFonts w:ascii="Arial" w:hAnsi="Arial" w:cs="Arial"/>
          <w:sz w:val="22"/>
          <w:szCs w:val="22"/>
        </w:rPr>
        <w:t>- Personas separadas del ámbito laboral por antigüedad en el servicio.</w:t>
      </w:r>
    </w:p>
    <w:p w:rsidR="00435AD6" w:rsidRDefault="00435AD6" w:rsidP="000C1747">
      <w:pPr>
        <w:rPr>
          <w:rFonts w:eastAsia="Calibri"/>
        </w:rPr>
      </w:pPr>
    </w:p>
    <w:p w:rsidR="00435AD6" w:rsidRPr="00407BC2" w:rsidRDefault="00435AD6" w:rsidP="00435AD6">
      <w:pPr>
        <w:jc w:val="both"/>
        <w:rPr>
          <w:rFonts w:ascii="Arial" w:hAnsi="Arial" w:cs="Arial"/>
          <w:b/>
          <w:bCs/>
          <w:sz w:val="22"/>
          <w:szCs w:val="22"/>
        </w:rPr>
      </w:pPr>
      <w:r w:rsidRPr="00407BC2">
        <w:rPr>
          <w:rFonts w:ascii="Arial" w:hAnsi="Arial" w:cs="Arial"/>
          <w:b/>
          <w:bCs/>
          <w:sz w:val="22"/>
          <w:szCs w:val="22"/>
        </w:rPr>
        <w:t>TERCERO.</w:t>
      </w:r>
      <w:r w:rsidR="0078359E">
        <w:rPr>
          <w:rFonts w:ascii="Arial" w:hAnsi="Arial" w:cs="Arial"/>
          <w:b/>
          <w:bCs/>
          <w:sz w:val="22"/>
          <w:szCs w:val="22"/>
        </w:rPr>
        <w:t>-</w:t>
      </w:r>
      <w:r w:rsidRPr="00407BC2">
        <w:rPr>
          <w:rFonts w:ascii="Arial" w:hAnsi="Arial" w:cs="Arial"/>
          <w:b/>
          <w:bCs/>
          <w:sz w:val="22"/>
          <w:szCs w:val="22"/>
        </w:rPr>
        <w:t xml:space="preserve"> </w:t>
      </w:r>
      <w:r w:rsidRPr="00407BC2">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CUARTO.</w:t>
      </w:r>
      <w:r w:rsidR="0078359E">
        <w:rPr>
          <w:rFonts w:ascii="Arial" w:hAnsi="Arial" w:cs="Arial"/>
          <w:b/>
          <w:sz w:val="22"/>
          <w:szCs w:val="22"/>
        </w:rPr>
        <w:t>-</w:t>
      </w:r>
      <w:r w:rsidRPr="00407BC2">
        <w:rPr>
          <w:rFonts w:ascii="Arial" w:hAnsi="Arial" w:cs="Arial"/>
          <w:sz w:val="22"/>
          <w:szCs w:val="22"/>
        </w:rPr>
        <w:t xml:space="preserve"> El municipio de Nadadores,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35AD6" w:rsidRDefault="00435AD6" w:rsidP="00435AD6">
      <w:pPr>
        <w:jc w:val="both"/>
        <w:rPr>
          <w:rFonts w:ascii="Arial" w:eastAsia="Calibri" w:hAnsi="Arial" w:cs="Arial"/>
          <w:b/>
          <w:sz w:val="22"/>
          <w:szCs w:val="22"/>
        </w:rPr>
      </w:pPr>
    </w:p>
    <w:p w:rsidR="00435AD6" w:rsidRPr="00407BC2" w:rsidRDefault="00435AD6" w:rsidP="00435AD6">
      <w:pPr>
        <w:jc w:val="both"/>
        <w:rPr>
          <w:rFonts w:ascii="Arial" w:eastAsia="Calibri" w:hAnsi="Arial" w:cs="Arial"/>
          <w:sz w:val="22"/>
          <w:szCs w:val="22"/>
        </w:rPr>
      </w:pPr>
      <w:r w:rsidRPr="00407BC2">
        <w:rPr>
          <w:rFonts w:ascii="Arial" w:eastAsia="Calibri" w:hAnsi="Arial" w:cs="Arial"/>
          <w:b/>
          <w:sz w:val="22"/>
          <w:szCs w:val="22"/>
        </w:rPr>
        <w:t>QUINTO.</w:t>
      </w:r>
      <w:r w:rsidR="0078359E">
        <w:rPr>
          <w:rFonts w:ascii="Arial" w:eastAsia="Calibri" w:hAnsi="Arial" w:cs="Arial"/>
          <w:b/>
          <w:sz w:val="22"/>
          <w:szCs w:val="22"/>
        </w:rPr>
        <w:t>-</w:t>
      </w:r>
      <w:r w:rsidRPr="00407BC2">
        <w:rPr>
          <w:rFonts w:ascii="Arial" w:eastAsia="Calibri" w:hAnsi="Arial" w:cs="Arial"/>
          <w:b/>
          <w:sz w:val="22"/>
          <w:szCs w:val="22"/>
        </w:rPr>
        <w:t xml:space="preserve"> </w:t>
      </w:r>
      <w:r w:rsidRPr="00407BC2">
        <w:rPr>
          <w:rFonts w:ascii="Arial" w:eastAsia="Calibri" w:hAnsi="Arial" w:cs="Arial"/>
          <w:sz w:val="22"/>
          <w:szCs w:val="22"/>
        </w:rPr>
        <w:t xml:space="preserve">El </w:t>
      </w:r>
      <w:r w:rsidRPr="00552848">
        <w:rPr>
          <w:rFonts w:ascii="Arial" w:eastAsia="Calibri" w:hAnsi="Arial" w:cs="Arial"/>
          <w:sz w:val="22"/>
          <w:szCs w:val="22"/>
        </w:rPr>
        <w:t>municipio de Nadadores, Coahuila de Zaragoza, elaborará y difundirá a más tardar el 31 de enero de 202</w:t>
      </w:r>
      <w:r>
        <w:rPr>
          <w:rFonts w:ascii="Arial" w:eastAsia="Calibri" w:hAnsi="Arial" w:cs="Arial"/>
          <w:sz w:val="22"/>
          <w:szCs w:val="22"/>
        </w:rPr>
        <w:t>2</w:t>
      </w:r>
      <w:r w:rsidRPr="00552848">
        <w:rPr>
          <w:rFonts w:ascii="Arial" w:eastAsia="Calibri" w:hAnsi="Arial" w:cs="Arial"/>
          <w:sz w:val="22"/>
          <w:szCs w:val="22"/>
        </w:rPr>
        <w:t xml:space="preserve"> en su respectiva página de Internet el calendario de presupuesto de ingresos con base mensual con</w:t>
      </w:r>
      <w:r w:rsidRPr="00407BC2">
        <w:rPr>
          <w:rFonts w:ascii="Arial" w:eastAsia="Calibri" w:hAnsi="Arial" w:cs="Arial"/>
          <w:sz w:val="22"/>
          <w:szCs w:val="22"/>
        </w:rPr>
        <w:t xml:space="preserve"> los datos contenidos en el presente decreto, en el formato establecido por el Consejo Nacional de Armonización Contable mediante la Norma para establecer la estructura del Calendario del Presupuesto de Ingresos base mensual.</w:t>
      </w:r>
    </w:p>
    <w:p w:rsidR="00435AD6" w:rsidRPr="00407BC2" w:rsidRDefault="00435AD6" w:rsidP="00435AD6">
      <w:pPr>
        <w:jc w:val="both"/>
        <w:rPr>
          <w:rFonts w:ascii="Arial" w:hAnsi="Arial" w:cs="Arial"/>
          <w:b/>
          <w:color w:val="000000"/>
          <w:sz w:val="22"/>
          <w:szCs w:val="22"/>
        </w:rPr>
      </w:pPr>
    </w:p>
    <w:p w:rsidR="00435AD6" w:rsidRPr="00407BC2" w:rsidRDefault="00435AD6" w:rsidP="00435AD6">
      <w:pPr>
        <w:jc w:val="both"/>
        <w:rPr>
          <w:rFonts w:ascii="Arial" w:hAnsi="Arial" w:cs="Arial"/>
          <w:sz w:val="22"/>
          <w:szCs w:val="22"/>
        </w:rPr>
      </w:pPr>
      <w:r w:rsidRPr="00407BC2">
        <w:rPr>
          <w:rFonts w:ascii="Arial" w:hAnsi="Arial" w:cs="Arial"/>
          <w:b/>
          <w:color w:val="000000"/>
          <w:sz w:val="22"/>
          <w:szCs w:val="22"/>
        </w:rPr>
        <w:lastRenderedPageBreak/>
        <w:t>SÉXTO.</w:t>
      </w:r>
      <w:r w:rsidR="0078359E">
        <w:rPr>
          <w:rFonts w:ascii="Arial" w:hAnsi="Arial" w:cs="Arial"/>
          <w:b/>
          <w:color w:val="000000"/>
          <w:sz w:val="22"/>
          <w:szCs w:val="22"/>
        </w:rPr>
        <w:t>-</w:t>
      </w:r>
      <w:r w:rsidRPr="00407BC2">
        <w:rPr>
          <w:rFonts w:ascii="Arial" w:hAnsi="Arial" w:cs="Arial"/>
          <w:b/>
          <w:color w:val="000000"/>
          <w:sz w:val="22"/>
          <w:szCs w:val="22"/>
        </w:rPr>
        <w:t xml:space="preserve"> </w:t>
      </w:r>
      <w:r w:rsidRPr="00407BC2">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435AD6" w:rsidRPr="00407BC2" w:rsidRDefault="00435AD6" w:rsidP="00435AD6">
      <w:pPr>
        <w:jc w:val="both"/>
        <w:rPr>
          <w:rFonts w:ascii="Arial" w:hAnsi="Arial" w:cs="Arial"/>
          <w:b/>
          <w:color w:val="000000"/>
          <w:sz w:val="22"/>
          <w:szCs w:val="22"/>
        </w:rPr>
      </w:pPr>
    </w:p>
    <w:p w:rsidR="00435AD6" w:rsidRPr="0078359E" w:rsidRDefault="00435AD6" w:rsidP="00435AD6">
      <w:pPr>
        <w:rPr>
          <w:rFonts w:ascii="Arial" w:hAnsi="Arial" w:cs="Arial"/>
          <w:color w:val="000000"/>
          <w:sz w:val="22"/>
          <w:szCs w:val="22"/>
        </w:rPr>
      </w:pPr>
      <w:r w:rsidRPr="00407BC2">
        <w:rPr>
          <w:rFonts w:ascii="Arial" w:hAnsi="Arial" w:cs="Arial"/>
          <w:b/>
          <w:color w:val="000000"/>
          <w:sz w:val="22"/>
          <w:szCs w:val="22"/>
        </w:rPr>
        <w:t>SÉPTIMO.</w:t>
      </w:r>
      <w:r w:rsidR="0078359E">
        <w:rPr>
          <w:rFonts w:ascii="Arial" w:hAnsi="Arial" w:cs="Arial"/>
          <w:b/>
          <w:color w:val="000000"/>
          <w:sz w:val="22"/>
          <w:szCs w:val="22"/>
        </w:rPr>
        <w:t>-</w:t>
      </w:r>
      <w:r w:rsidRPr="00407BC2">
        <w:rPr>
          <w:rFonts w:ascii="Arial" w:hAnsi="Arial" w:cs="Arial"/>
          <w:color w:val="000000"/>
          <w:sz w:val="22"/>
          <w:szCs w:val="22"/>
        </w:rPr>
        <w:t xml:space="preserve"> Publíquese la presente Ley en el Periódico Oficial del Gobierno del Estado</w:t>
      </w:r>
    </w:p>
    <w:p w:rsidR="0078359E" w:rsidRPr="00A214EB" w:rsidRDefault="0078359E" w:rsidP="0078359E">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78359E" w:rsidRPr="00A214EB" w:rsidRDefault="0078359E" w:rsidP="0078359E">
      <w:pPr>
        <w:widowControl w:val="0"/>
        <w:jc w:val="both"/>
        <w:rPr>
          <w:rFonts w:ascii="Arial" w:hAnsi="Arial" w:cs="Arial"/>
          <w:b/>
          <w:snapToGrid w:val="0"/>
          <w:sz w:val="22"/>
          <w:szCs w:val="22"/>
        </w:rPr>
      </w:pPr>
    </w:p>
    <w:p w:rsidR="0078359E" w:rsidRPr="00A214EB" w:rsidRDefault="0078359E" w:rsidP="0078359E">
      <w:pPr>
        <w:widowControl w:val="0"/>
        <w:rPr>
          <w:rFonts w:ascii="Arial" w:hAnsi="Arial" w:cs="Arial"/>
          <w:b/>
          <w:snapToGrid w:val="0"/>
          <w:sz w:val="22"/>
          <w:szCs w:val="22"/>
        </w:rPr>
      </w:pPr>
    </w:p>
    <w:p w:rsidR="0078359E" w:rsidRPr="00A214EB" w:rsidRDefault="0078359E" w:rsidP="0078359E">
      <w:pPr>
        <w:widowControl w:val="0"/>
        <w:rPr>
          <w:rFonts w:ascii="Arial" w:hAnsi="Arial" w:cs="Arial"/>
          <w:b/>
          <w:snapToGrid w:val="0"/>
          <w:sz w:val="22"/>
          <w:szCs w:val="22"/>
        </w:rPr>
      </w:pPr>
    </w:p>
    <w:p w:rsidR="00822993" w:rsidRDefault="00822993" w:rsidP="00822993">
      <w:pPr>
        <w:jc w:val="both"/>
        <w:rPr>
          <w:rFonts w:ascii="Arial" w:hAnsi="Arial" w:cs="Arial"/>
          <w:b/>
          <w:snapToGrid w:val="0"/>
          <w:sz w:val="26"/>
          <w:szCs w:val="26"/>
          <w:lang w:val="es-ES_tradnl"/>
        </w:rPr>
      </w:pPr>
    </w:p>
    <w:p w:rsidR="00822993" w:rsidRPr="0099430C" w:rsidRDefault="00822993" w:rsidP="00822993">
      <w:pPr>
        <w:jc w:val="center"/>
        <w:rPr>
          <w:rFonts w:ascii="Arial" w:hAnsi="Arial" w:cs="Arial"/>
          <w:b/>
          <w:snapToGrid w:val="0"/>
          <w:sz w:val="22"/>
          <w:szCs w:val="22"/>
        </w:rPr>
      </w:pPr>
      <w:r w:rsidRPr="0099430C">
        <w:rPr>
          <w:rFonts w:ascii="Arial" w:hAnsi="Arial" w:cs="Arial"/>
          <w:b/>
          <w:snapToGrid w:val="0"/>
          <w:sz w:val="22"/>
          <w:szCs w:val="22"/>
        </w:rPr>
        <w:t>DIPUTADA PRESIDENTA</w:t>
      </w:r>
    </w:p>
    <w:p w:rsidR="00822993" w:rsidRPr="0099430C" w:rsidRDefault="00822993" w:rsidP="00822993">
      <w:pPr>
        <w:jc w:val="center"/>
        <w:rPr>
          <w:rFonts w:ascii="Arial" w:hAnsi="Arial" w:cs="Arial"/>
          <w:b/>
          <w:sz w:val="22"/>
          <w:szCs w:val="22"/>
        </w:rPr>
      </w:pPr>
      <w:r w:rsidRPr="0099430C">
        <w:rPr>
          <w:rFonts w:ascii="Arial" w:hAnsi="Arial" w:cs="Arial"/>
          <w:b/>
          <w:sz w:val="22"/>
          <w:szCs w:val="22"/>
        </w:rPr>
        <w:t>MARÍA GUADALUPE OYERVIDES VALDEZ</w:t>
      </w:r>
    </w:p>
    <w:p w:rsidR="00822993" w:rsidRPr="0099430C" w:rsidRDefault="00822993" w:rsidP="00822993">
      <w:pPr>
        <w:jc w:val="center"/>
        <w:rPr>
          <w:rFonts w:ascii="Arial" w:hAnsi="Arial" w:cs="Arial"/>
          <w:b/>
          <w:snapToGrid w:val="0"/>
          <w:sz w:val="22"/>
          <w:szCs w:val="22"/>
        </w:rPr>
      </w:pPr>
      <w:r w:rsidRPr="0099430C">
        <w:rPr>
          <w:rFonts w:ascii="Arial" w:hAnsi="Arial" w:cs="Arial"/>
          <w:b/>
          <w:sz w:val="22"/>
          <w:szCs w:val="22"/>
        </w:rPr>
        <w:t>(RÚBRICA)</w:t>
      </w:r>
    </w:p>
    <w:p w:rsidR="00822993" w:rsidRPr="0099430C" w:rsidRDefault="00822993" w:rsidP="00822993">
      <w:pPr>
        <w:jc w:val="both"/>
        <w:rPr>
          <w:rFonts w:ascii="Arial" w:hAnsi="Arial" w:cs="Arial"/>
          <w:b/>
          <w:sz w:val="22"/>
          <w:szCs w:val="22"/>
        </w:rPr>
      </w:pPr>
    </w:p>
    <w:p w:rsidR="00822993" w:rsidRPr="0099430C" w:rsidRDefault="00822993" w:rsidP="00822993">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822993" w:rsidRPr="0099430C" w:rsidTr="001F1C42">
        <w:tc>
          <w:tcPr>
            <w:tcW w:w="4536" w:type="dxa"/>
          </w:tcPr>
          <w:p w:rsidR="00822993" w:rsidRPr="0099430C" w:rsidRDefault="00822993" w:rsidP="001F1C42">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822993" w:rsidRPr="0099430C" w:rsidRDefault="00822993" w:rsidP="001F1C42">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822993" w:rsidRPr="0099430C" w:rsidRDefault="00822993" w:rsidP="001F1C42">
            <w:pPr>
              <w:jc w:val="center"/>
              <w:rPr>
                <w:rFonts w:ascii="Arial" w:hAnsi="Arial" w:cs="Arial"/>
                <w:b/>
                <w:snapToGrid w:val="0"/>
                <w:sz w:val="22"/>
                <w:szCs w:val="22"/>
              </w:rPr>
            </w:pPr>
            <w:r w:rsidRPr="0099430C">
              <w:rPr>
                <w:rFonts w:ascii="Arial" w:hAnsi="Arial" w:cs="Arial"/>
                <w:b/>
                <w:sz w:val="22"/>
                <w:szCs w:val="22"/>
              </w:rPr>
              <w:t>(RÚBRICA)</w:t>
            </w:r>
          </w:p>
          <w:p w:rsidR="00822993" w:rsidRPr="0099430C" w:rsidRDefault="00822993" w:rsidP="001F1C42">
            <w:pPr>
              <w:jc w:val="center"/>
              <w:rPr>
                <w:rFonts w:ascii="Arial" w:hAnsi="Arial" w:cs="Arial"/>
                <w:b/>
                <w:sz w:val="22"/>
                <w:szCs w:val="22"/>
              </w:rPr>
            </w:pPr>
          </w:p>
        </w:tc>
        <w:tc>
          <w:tcPr>
            <w:tcW w:w="4820" w:type="dxa"/>
          </w:tcPr>
          <w:p w:rsidR="00822993" w:rsidRPr="0099430C" w:rsidRDefault="00822993" w:rsidP="001F1C42">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822993" w:rsidRPr="0099430C" w:rsidRDefault="00822993" w:rsidP="001F1C42">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822993" w:rsidRPr="0099430C" w:rsidRDefault="00822993" w:rsidP="001F1C42">
            <w:pPr>
              <w:jc w:val="center"/>
              <w:rPr>
                <w:rFonts w:ascii="Arial" w:hAnsi="Arial" w:cs="Arial"/>
                <w:b/>
                <w:snapToGrid w:val="0"/>
                <w:sz w:val="22"/>
                <w:szCs w:val="22"/>
              </w:rPr>
            </w:pPr>
            <w:r w:rsidRPr="0099430C">
              <w:rPr>
                <w:rFonts w:ascii="Arial" w:hAnsi="Arial" w:cs="Arial"/>
                <w:b/>
                <w:sz w:val="22"/>
                <w:szCs w:val="22"/>
              </w:rPr>
              <w:t>(RÚBRICA)</w:t>
            </w:r>
          </w:p>
          <w:p w:rsidR="00822993" w:rsidRPr="0099430C" w:rsidRDefault="00822993" w:rsidP="001F1C42">
            <w:pPr>
              <w:jc w:val="center"/>
              <w:rPr>
                <w:rFonts w:ascii="Arial" w:hAnsi="Arial" w:cs="Arial"/>
                <w:b/>
                <w:sz w:val="22"/>
                <w:szCs w:val="22"/>
              </w:rPr>
            </w:pPr>
          </w:p>
        </w:tc>
      </w:tr>
    </w:tbl>
    <w:p w:rsidR="00822993" w:rsidRPr="0099430C" w:rsidRDefault="00822993" w:rsidP="00822993">
      <w:pPr>
        <w:jc w:val="both"/>
        <w:rPr>
          <w:rFonts w:ascii="Arial" w:hAnsi="Arial" w:cs="Arial"/>
          <w:b/>
          <w:sz w:val="22"/>
          <w:szCs w:val="22"/>
        </w:rPr>
      </w:pPr>
    </w:p>
    <w:p w:rsidR="00822993" w:rsidRPr="0099430C" w:rsidRDefault="00822993" w:rsidP="00822993">
      <w:pPr>
        <w:jc w:val="both"/>
        <w:rPr>
          <w:rFonts w:ascii="Arial" w:hAnsi="Arial" w:cs="Arial"/>
          <w:b/>
          <w:snapToGrid w:val="0"/>
          <w:sz w:val="22"/>
          <w:szCs w:val="22"/>
          <w:lang w:val="es-ES_tradnl"/>
        </w:rPr>
      </w:pPr>
    </w:p>
    <w:p w:rsidR="00822993" w:rsidRPr="0099430C" w:rsidRDefault="00822993" w:rsidP="00822993">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822993" w:rsidRPr="0099430C" w:rsidRDefault="00822993" w:rsidP="00822993">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822993" w:rsidRPr="0099430C" w:rsidRDefault="00822993" w:rsidP="00822993">
      <w:pPr>
        <w:jc w:val="center"/>
        <w:rPr>
          <w:rFonts w:ascii="Arial" w:hAnsi="Arial" w:cs="Arial"/>
          <w:b/>
          <w:snapToGrid w:val="0"/>
          <w:sz w:val="22"/>
          <w:szCs w:val="22"/>
        </w:rPr>
      </w:pPr>
    </w:p>
    <w:p w:rsidR="00822993" w:rsidRPr="0099430C" w:rsidRDefault="00822993" w:rsidP="00822993">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822993" w:rsidRPr="0099430C" w:rsidRDefault="00822993" w:rsidP="00822993">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822993" w:rsidRPr="0099430C" w:rsidRDefault="00822993" w:rsidP="00822993">
      <w:pPr>
        <w:jc w:val="center"/>
        <w:rPr>
          <w:rFonts w:ascii="Arial" w:hAnsi="Arial" w:cs="Arial"/>
          <w:b/>
          <w:snapToGrid w:val="0"/>
          <w:sz w:val="22"/>
          <w:szCs w:val="22"/>
        </w:rPr>
      </w:pPr>
      <w:r w:rsidRPr="0099430C">
        <w:rPr>
          <w:rFonts w:ascii="Arial" w:hAnsi="Arial" w:cs="Arial"/>
          <w:b/>
          <w:snapToGrid w:val="0"/>
          <w:sz w:val="22"/>
          <w:szCs w:val="22"/>
        </w:rPr>
        <w:t>(RÚBRICA)</w:t>
      </w:r>
    </w:p>
    <w:p w:rsidR="00822993" w:rsidRPr="0099430C" w:rsidRDefault="00822993" w:rsidP="00822993">
      <w:pPr>
        <w:rPr>
          <w:rFonts w:ascii="Arial" w:hAnsi="Arial" w:cs="Arial"/>
          <w:sz w:val="22"/>
          <w:szCs w:val="22"/>
        </w:rPr>
      </w:pPr>
    </w:p>
    <w:p w:rsidR="00822993" w:rsidRPr="0099430C" w:rsidRDefault="00822993" w:rsidP="00822993">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822993" w:rsidRPr="0099430C" w:rsidTr="001F1C42">
        <w:tc>
          <w:tcPr>
            <w:tcW w:w="6946" w:type="dxa"/>
          </w:tcPr>
          <w:p w:rsidR="00822993" w:rsidRPr="0099430C" w:rsidRDefault="00822993" w:rsidP="001F1C42">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822993" w:rsidRPr="0099430C" w:rsidRDefault="00822993" w:rsidP="001F1C42">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822993" w:rsidRPr="0099430C" w:rsidRDefault="00822993" w:rsidP="001F1C42">
            <w:pPr>
              <w:jc w:val="center"/>
              <w:rPr>
                <w:rFonts w:ascii="Arial" w:hAnsi="Arial" w:cs="Arial"/>
                <w:b/>
                <w:snapToGrid w:val="0"/>
                <w:sz w:val="22"/>
                <w:szCs w:val="22"/>
              </w:rPr>
            </w:pPr>
            <w:r w:rsidRPr="0099430C">
              <w:rPr>
                <w:rFonts w:ascii="Arial" w:hAnsi="Arial" w:cs="Arial"/>
                <w:b/>
                <w:snapToGrid w:val="0"/>
                <w:sz w:val="22"/>
                <w:szCs w:val="22"/>
              </w:rPr>
              <w:t>(RÚBRICA)</w:t>
            </w:r>
          </w:p>
          <w:p w:rsidR="00822993" w:rsidRPr="0099430C" w:rsidRDefault="00822993" w:rsidP="001F1C42">
            <w:pPr>
              <w:jc w:val="both"/>
              <w:rPr>
                <w:rFonts w:ascii="Arial" w:hAnsi="Arial" w:cs="Arial"/>
                <w:b/>
                <w:sz w:val="22"/>
                <w:szCs w:val="22"/>
              </w:rPr>
            </w:pPr>
          </w:p>
        </w:tc>
        <w:tc>
          <w:tcPr>
            <w:tcW w:w="1882" w:type="dxa"/>
          </w:tcPr>
          <w:p w:rsidR="00822993" w:rsidRPr="0099430C" w:rsidRDefault="00822993" w:rsidP="001F1C42">
            <w:pPr>
              <w:jc w:val="both"/>
              <w:rPr>
                <w:rFonts w:ascii="Arial" w:hAnsi="Arial" w:cs="Arial"/>
                <w:b/>
                <w:sz w:val="22"/>
                <w:szCs w:val="22"/>
              </w:rPr>
            </w:pPr>
          </w:p>
        </w:tc>
      </w:tr>
    </w:tbl>
    <w:p w:rsidR="00822993" w:rsidRPr="0099430C" w:rsidRDefault="00822993" w:rsidP="00822993">
      <w:pPr>
        <w:pStyle w:val="Default"/>
        <w:jc w:val="both"/>
        <w:rPr>
          <w:color w:val="auto"/>
          <w:sz w:val="22"/>
          <w:szCs w:val="22"/>
        </w:rPr>
      </w:pPr>
    </w:p>
    <w:p w:rsidR="0078359E" w:rsidRDefault="0078359E" w:rsidP="00E82232"/>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Default="0078359E" w:rsidP="0078359E"/>
    <w:p w:rsidR="000065B9" w:rsidRPr="0078359E" w:rsidRDefault="000065B9" w:rsidP="0078359E">
      <w:pPr>
        <w:jc w:val="right"/>
      </w:pPr>
    </w:p>
    <w:sectPr w:rsidR="000065B9" w:rsidRPr="0078359E" w:rsidSect="00DA3D63">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42" w:rsidRDefault="001B3B42" w:rsidP="00530C8A">
      <w:r>
        <w:separator/>
      </w:r>
    </w:p>
  </w:endnote>
  <w:endnote w:type="continuationSeparator" w:id="0">
    <w:p w:rsidR="001B3B42" w:rsidRDefault="001B3B42"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42" w:rsidRDefault="001B3B42" w:rsidP="00530C8A">
      <w:r>
        <w:separator/>
      </w:r>
    </w:p>
  </w:footnote>
  <w:footnote w:type="continuationSeparator" w:id="0">
    <w:p w:rsidR="001B3B42" w:rsidRDefault="001B3B42"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4147"/>
    <w:multiLevelType w:val="hybridMultilevel"/>
    <w:tmpl w:val="091CE8D6"/>
    <w:lvl w:ilvl="0" w:tplc="D0C0E1D2">
      <w:start w:val="1"/>
      <w:numFmt w:val="lowerLetter"/>
      <w:lvlText w:val="%1)"/>
      <w:lvlJc w:val="left"/>
      <w:pPr>
        <w:tabs>
          <w:tab w:val="num" w:pos="1440"/>
        </w:tabs>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3" w15:restartNumberingAfterBreak="0">
    <w:nsid w:val="5D3763C8"/>
    <w:multiLevelType w:val="hybridMultilevel"/>
    <w:tmpl w:val="929E3E74"/>
    <w:lvl w:ilvl="0" w:tplc="0409000F">
      <w:start w:val="1"/>
      <w:numFmt w:val="decimal"/>
      <w:lvlText w:val="%1."/>
      <w:lvlJc w:val="left"/>
      <w:pPr>
        <w:tabs>
          <w:tab w:val="num" w:pos="720"/>
        </w:tabs>
        <w:ind w:left="720" w:hanging="360"/>
      </w:pPr>
    </w:lvl>
    <w:lvl w:ilvl="1" w:tplc="D0C0E1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5F94E93"/>
    <w:multiLevelType w:val="hybridMultilevel"/>
    <w:tmpl w:val="20EA0432"/>
    <w:lvl w:ilvl="0" w:tplc="2908849E">
      <w:start w:val="1"/>
      <w:numFmt w:val="upperRoman"/>
      <w:lvlText w:val="%1."/>
      <w:lvlJc w:val="left"/>
      <w:pPr>
        <w:ind w:left="1080" w:hanging="72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7A531700"/>
    <w:multiLevelType w:val="hybridMultilevel"/>
    <w:tmpl w:val="440263B8"/>
    <w:lvl w:ilvl="0" w:tplc="355C517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56DC8"/>
    <w:rsid w:val="00065006"/>
    <w:rsid w:val="0009156A"/>
    <w:rsid w:val="0009359E"/>
    <w:rsid w:val="000C1747"/>
    <w:rsid w:val="00101247"/>
    <w:rsid w:val="00110928"/>
    <w:rsid w:val="00147E53"/>
    <w:rsid w:val="00184A14"/>
    <w:rsid w:val="001B3477"/>
    <w:rsid w:val="001B3B42"/>
    <w:rsid w:val="001E05A1"/>
    <w:rsid w:val="001F3310"/>
    <w:rsid w:val="002522EC"/>
    <w:rsid w:val="002A42B6"/>
    <w:rsid w:val="002A7BDE"/>
    <w:rsid w:val="00313237"/>
    <w:rsid w:val="003508F5"/>
    <w:rsid w:val="003E5D84"/>
    <w:rsid w:val="004018C4"/>
    <w:rsid w:val="00433488"/>
    <w:rsid w:val="00435AD6"/>
    <w:rsid w:val="00456AC8"/>
    <w:rsid w:val="004936D7"/>
    <w:rsid w:val="004948A5"/>
    <w:rsid w:val="004C2BB9"/>
    <w:rsid w:val="004E4863"/>
    <w:rsid w:val="00510F05"/>
    <w:rsid w:val="00530C8A"/>
    <w:rsid w:val="00530EB7"/>
    <w:rsid w:val="005E41A7"/>
    <w:rsid w:val="005F7196"/>
    <w:rsid w:val="00607F0C"/>
    <w:rsid w:val="006175C9"/>
    <w:rsid w:val="00646050"/>
    <w:rsid w:val="00675F9D"/>
    <w:rsid w:val="006E0974"/>
    <w:rsid w:val="00713AC6"/>
    <w:rsid w:val="0078359E"/>
    <w:rsid w:val="007A48EE"/>
    <w:rsid w:val="00820A05"/>
    <w:rsid w:val="00822993"/>
    <w:rsid w:val="008579CA"/>
    <w:rsid w:val="00860BA6"/>
    <w:rsid w:val="0086777A"/>
    <w:rsid w:val="00932514"/>
    <w:rsid w:val="00944506"/>
    <w:rsid w:val="00945B2B"/>
    <w:rsid w:val="00962AB4"/>
    <w:rsid w:val="00A26E4C"/>
    <w:rsid w:val="00A77395"/>
    <w:rsid w:val="00A77550"/>
    <w:rsid w:val="00B86F4E"/>
    <w:rsid w:val="00BA7AEC"/>
    <w:rsid w:val="00BF4D7D"/>
    <w:rsid w:val="00C334E0"/>
    <w:rsid w:val="00C53688"/>
    <w:rsid w:val="00CF760B"/>
    <w:rsid w:val="00D24BE0"/>
    <w:rsid w:val="00D306C4"/>
    <w:rsid w:val="00D54590"/>
    <w:rsid w:val="00D56848"/>
    <w:rsid w:val="00DA3D63"/>
    <w:rsid w:val="00E066F2"/>
    <w:rsid w:val="00E1300F"/>
    <w:rsid w:val="00E3226F"/>
    <w:rsid w:val="00E82232"/>
    <w:rsid w:val="00ED1F06"/>
    <w:rsid w:val="00ED2CBF"/>
    <w:rsid w:val="00EE0A29"/>
    <w:rsid w:val="00EE0FA5"/>
    <w:rsid w:val="00F6799B"/>
    <w:rsid w:val="00F76EF2"/>
    <w:rsid w:val="00F84488"/>
    <w:rsid w:val="00F87B22"/>
    <w:rsid w:val="00F87B89"/>
    <w:rsid w:val="00F918A3"/>
    <w:rsid w:val="00FB455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14B41-7DC0-47C9-A33D-A7E27A57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15699</Words>
  <Characters>86348</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4</cp:revision>
  <cp:lastPrinted>2021-12-09T20:08:00Z</cp:lastPrinted>
  <dcterms:created xsi:type="dcterms:W3CDTF">2021-12-08T17:15:00Z</dcterms:created>
  <dcterms:modified xsi:type="dcterms:W3CDTF">2022-01-11T20:46:00Z</dcterms:modified>
</cp:coreProperties>
</file>