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F6F" w:rsidRPr="001576B9" w:rsidRDefault="00342F6F" w:rsidP="00342F6F">
      <w:pPr>
        <w:jc w:val="both"/>
        <w:rPr>
          <w:rFonts w:ascii="Arial" w:hAnsi="Arial" w:cs="Arial"/>
          <w:b/>
          <w:i/>
          <w:lang w:val="es-MX"/>
        </w:rPr>
      </w:pPr>
      <w:r w:rsidRPr="001576B9">
        <w:rPr>
          <w:rFonts w:ascii="Arial" w:hAnsi="Arial" w:cs="Arial"/>
          <w:b/>
          <w:i/>
          <w:lang w:val="es-MX"/>
        </w:rPr>
        <w:t>TEXTO ORIGINAL.</w:t>
      </w:r>
    </w:p>
    <w:p w:rsidR="00342F6F" w:rsidRPr="001576B9" w:rsidRDefault="00342F6F" w:rsidP="00342F6F">
      <w:pPr>
        <w:tabs>
          <w:tab w:val="left" w:pos="8749"/>
        </w:tabs>
        <w:jc w:val="both"/>
        <w:rPr>
          <w:rFonts w:ascii="Arial" w:hAnsi="Arial" w:cs="Arial"/>
          <w:b/>
          <w:i/>
          <w:snapToGrid w:val="0"/>
          <w:lang w:val="es-MX"/>
        </w:rPr>
      </w:pPr>
    </w:p>
    <w:p w:rsidR="00342F6F" w:rsidRPr="001576B9" w:rsidRDefault="00342F6F" w:rsidP="00342F6F">
      <w:pPr>
        <w:tabs>
          <w:tab w:val="left" w:pos="8749"/>
        </w:tabs>
        <w:jc w:val="both"/>
        <w:rPr>
          <w:rFonts w:ascii="Arial" w:hAnsi="Arial" w:cs="Arial"/>
          <w:b/>
          <w:i/>
          <w:snapToGrid w:val="0"/>
          <w:lang w:val="es-MX"/>
        </w:rPr>
      </w:pPr>
      <w:r w:rsidRPr="001576B9">
        <w:rPr>
          <w:rFonts w:ascii="Arial" w:hAnsi="Arial" w:cs="Arial"/>
          <w:b/>
          <w:i/>
          <w:snapToGrid w:val="0"/>
          <w:lang w:val="es-MX"/>
        </w:rPr>
        <w:t xml:space="preserve">Ley publicada en el Periódico Oficial, el </w:t>
      </w:r>
      <w:r>
        <w:rPr>
          <w:rFonts w:ascii="Arial" w:hAnsi="Arial" w:cs="Arial"/>
          <w:b/>
          <w:i/>
          <w:snapToGrid w:val="0"/>
          <w:lang w:val="es-MX"/>
        </w:rPr>
        <w:t>martes 28</w:t>
      </w:r>
      <w:r w:rsidRPr="001576B9">
        <w:rPr>
          <w:rFonts w:ascii="Arial" w:hAnsi="Arial" w:cs="Arial"/>
          <w:b/>
          <w:i/>
          <w:snapToGrid w:val="0"/>
          <w:lang w:val="es-MX"/>
        </w:rPr>
        <w:t xml:space="preserve"> de diciembre de 202</w:t>
      </w:r>
      <w:r>
        <w:rPr>
          <w:rFonts w:ascii="Arial" w:hAnsi="Arial" w:cs="Arial"/>
          <w:b/>
          <w:i/>
          <w:snapToGrid w:val="0"/>
          <w:lang w:val="es-MX"/>
        </w:rPr>
        <w:t>1</w:t>
      </w:r>
      <w:r w:rsidRPr="001576B9">
        <w:rPr>
          <w:rFonts w:ascii="Arial" w:hAnsi="Arial" w:cs="Arial"/>
          <w:b/>
          <w:i/>
          <w:snapToGrid w:val="0"/>
          <w:lang w:val="es-MX"/>
        </w:rPr>
        <w:t>.</w:t>
      </w:r>
    </w:p>
    <w:p w:rsidR="00342F6F" w:rsidRDefault="00342F6F" w:rsidP="00342F6F">
      <w:pPr>
        <w:jc w:val="both"/>
        <w:rPr>
          <w:rFonts w:ascii="Arial" w:hAnsi="Arial" w:cs="Arial"/>
          <w:b/>
          <w:snapToGrid w:val="0"/>
          <w:lang w:val="es-ES_tradnl"/>
        </w:rPr>
      </w:pPr>
    </w:p>
    <w:p w:rsidR="00342F6F" w:rsidRPr="001576B9" w:rsidRDefault="00342F6F" w:rsidP="00342F6F">
      <w:pPr>
        <w:jc w:val="both"/>
        <w:rPr>
          <w:rFonts w:ascii="Arial" w:hAnsi="Arial" w:cs="Arial"/>
          <w:b/>
          <w:snapToGrid w:val="0"/>
          <w:lang w:val="es-ES_tradnl"/>
        </w:rPr>
      </w:pPr>
      <w:r w:rsidRPr="001576B9">
        <w:rPr>
          <w:rFonts w:ascii="Arial" w:hAnsi="Arial" w:cs="Arial"/>
          <w:b/>
          <w:snapToGrid w:val="0"/>
          <w:lang w:val="es-ES_tradnl"/>
        </w:rPr>
        <w:t>EL C. ING. MIGUEL ÁNGEL RIQUELME SOLÍS, GOBERNADOR CONSTITUCIONAL DEL ESTADO INDEPENDIENTE, LIBRE Y SOBERANO DE COAHUILA DE ZARAGOZA, A SUS HABITANTES SABED:</w:t>
      </w:r>
    </w:p>
    <w:p w:rsidR="00342F6F" w:rsidRDefault="00342F6F" w:rsidP="00342F6F">
      <w:pPr>
        <w:jc w:val="both"/>
        <w:rPr>
          <w:rFonts w:ascii="Arial" w:hAnsi="Arial" w:cs="Arial"/>
          <w:b/>
          <w:snapToGrid w:val="0"/>
          <w:sz w:val="26"/>
          <w:szCs w:val="26"/>
          <w:lang w:val="es-ES_tradnl"/>
        </w:rPr>
      </w:pPr>
    </w:p>
    <w:p w:rsidR="00DF0ACE" w:rsidRDefault="00DF0ACE" w:rsidP="00DF0ACE">
      <w:pPr>
        <w:jc w:val="both"/>
        <w:rPr>
          <w:rFonts w:ascii="Arial" w:hAnsi="Arial" w:cs="Arial"/>
          <w:b/>
          <w:snapToGrid w:val="0"/>
          <w:sz w:val="22"/>
          <w:szCs w:val="22"/>
          <w:lang w:val="es-ES_tradnl"/>
        </w:rPr>
      </w:pPr>
    </w:p>
    <w:p w:rsidR="00DF0ACE" w:rsidRPr="00A214EB" w:rsidRDefault="00DF0ACE" w:rsidP="00DF0ACE">
      <w:pPr>
        <w:jc w:val="both"/>
        <w:rPr>
          <w:rFonts w:ascii="Arial" w:hAnsi="Arial" w:cs="Arial"/>
          <w:b/>
          <w:snapToGrid w:val="0"/>
          <w:sz w:val="22"/>
          <w:szCs w:val="22"/>
          <w:lang w:val="es-ES_tradnl"/>
        </w:rPr>
      </w:pPr>
      <w:r w:rsidRPr="00A214EB">
        <w:rPr>
          <w:rFonts w:ascii="Arial" w:hAnsi="Arial" w:cs="Arial"/>
          <w:b/>
          <w:snapToGrid w:val="0"/>
          <w:sz w:val="22"/>
          <w:szCs w:val="22"/>
          <w:lang w:val="es-ES_tradnl"/>
        </w:rPr>
        <w:t>QUE EL CONGRESO DEL ESTADO INDEPENDIENTE, LIBRE Y SOBERANO DE COAHUILA DE ZARAGOZA;</w:t>
      </w:r>
    </w:p>
    <w:p w:rsidR="00DF0ACE" w:rsidRDefault="00DF0ACE" w:rsidP="00DF0ACE">
      <w:pPr>
        <w:jc w:val="both"/>
        <w:rPr>
          <w:rFonts w:ascii="Arial" w:hAnsi="Arial" w:cs="Arial"/>
          <w:b/>
          <w:snapToGrid w:val="0"/>
          <w:sz w:val="22"/>
          <w:szCs w:val="22"/>
          <w:lang w:val="es-ES_tradnl"/>
        </w:rPr>
      </w:pPr>
    </w:p>
    <w:p w:rsidR="00DF0ACE" w:rsidRPr="00A214EB" w:rsidRDefault="00DF0ACE" w:rsidP="00DF0ACE">
      <w:pPr>
        <w:jc w:val="both"/>
        <w:rPr>
          <w:rFonts w:ascii="Arial" w:hAnsi="Arial" w:cs="Arial"/>
          <w:b/>
          <w:snapToGrid w:val="0"/>
          <w:sz w:val="22"/>
          <w:szCs w:val="22"/>
          <w:lang w:val="es-ES_tradnl"/>
        </w:rPr>
      </w:pPr>
    </w:p>
    <w:p w:rsidR="00DF0ACE" w:rsidRDefault="00DF0ACE" w:rsidP="00DF0ACE">
      <w:pPr>
        <w:widowControl w:val="0"/>
        <w:jc w:val="both"/>
        <w:rPr>
          <w:rFonts w:ascii="Arial" w:hAnsi="Arial" w:cs="Arial"/>
          <w:b/>
          <w:snapToGrid w:val="0"/>
          <w:sz w:val="22"/>
          <w:szCs w:val="22"/>
          <w:lang w:val="es-ES_tradnl"/>
        </w:rPr>
      </w:pPr>
      <w:r>
        <w:rPr>
          <w:rFonts w:ascii="Arial" w:hAnsi="Arial" w:cs="Arial"/>
          <w:b/>
          <w:snapToGrid w:val="0"/>
          <w:sz w:val="22"/>
          <w:szCs w:val="22"/>
          <w:lang w:val="es-ES_tradnl"/>
        </w:rPr>
        <w:t>DECRETA:</w:t>
      </w:r>
    </w:p>
    <w:p w:rsidR="00DF0ACE" w:rsidRPr="00A214EB" w:rsidRDefault="00DF0ACE" w:rsidP="00DF0ACE">
      <w:pPr>
        <w:widowControl w:val="0"/>
        <w:jc w:val="both"/>
        <w:rPr>
          <w:rFonts w:ascii="Arial" w:hAnsi="Arial" w:cs="Arial"/>
          <w:b/>
          <w:snapToGrid w:val="0"/>
          <w:sz w:val="22"/>
          <w:szCs w:val="22"/>
          <w:lang w:val="es-ES_tradnl"/>
        </w:rPr>
      </w:pPr>
    </w:p>
    <w:p w:rsidR="00DF0ACE" w:rsidRPr="00A214EB" w:rsidRDefault="00DF0ACE" w:rsidP="00DF0ACE">
      <w:pPr>
        <w:widowControl w:val="0"/>
        <w:jc w:val="both"/>
        <w:rPr>
          <w:rFonts w:ascii="Arial" w:hAnsi="Arial" w:cs="Arial"/>
          <w:b/>
          <w:snapToGrid w:val="0"/>
          <w:sz w:val="22"/>
          <w:szCs w:val="22"/>
          <w:lang w:val="es-ES_tradnl"/>
        </w:rPr>
      </w:pPr>
      <w:r>
        <w:rPr>
          <w:rFonts w:ascii="Arial" w:hAnsi="Arial" w:cs="Arial"/>
          <w:b/>
          <w:snapToGrid w:val="0"/>
          <w:sz w:val="22"/>
          <w:szCs w:val="22"/>
          <w:lang w:val="es-ES_tradnl"/>
        </w:rPr>
        <w:t xml:space="preserve">NÚMERO </w:t>
      </w:r>
      <w:r w:rsidR="00415AA3">
        <w:rPr>
          <w:rFonts w:ascii="Arial" w:hAnsi="Arial" w:cs="Arial"/>
          <w:b/>
          <w:snapToGrid w:val="0"/>
          <w:sz w:val="22"/>
          <w:szCs w:val="22"/>
          <w:lang w:val="es-ES_tradnl"/>
        </w:rPr>
        <w:t>147</w:t>
      </w:r>
      <w:r w:rsidRPr="00A214EB">
        <w:rPr>
          <w:rFonts w:ascii="Arial" w:hAnsi="Arial" w:cs="Arial"/>
          <w:b/>
          <w:snapToGrid w:val="0"/>
          <w:sz w:val="22"/>
          <w:szCs w:val="22"/>
          <w:lang w:val="es-ES_tradnl"/>
        </w:rPr>
        <w:t xml:space="preserve">.- </w:t>
      </w:r>
    </w:p>
    <w:p w:rsidR="00653FE3" w:rsidRDefault="00653FE3" w:rsidP="00DF0ACE">
      <w:pPr>
        <w:rPr>
          <w:rFonts w:ascii="Arial" w:hAnsi="Arial" w:cs="Arial"/>
          <w:b/>
          <w:bCs/>
          <w:sz w:val="22"/>
          <w:szCs w:val="22"/>
        </w:rPr>
      </w:pPr>
    </w:p>
    <w:p w:rsidR="00653FE3" w:rsidRDefault="00653FE3" w:rsidP="00C81137">
      <w:pPr>
        <w:jc w:val="center"/>
        <w:rPr>
          <w:rFonts w:ascii="Arial" w:hAnsi="Arial" w:cs="Arial"/>
          <w:b/>
          <w:bCs/>
          <w:sz w:val="22"/>
          <w:szCs w:val="22"/>
        </w:rPr>
      </w:pPr>
    </w:p>
    <w:p w:rsidR="00653FE3" w:rsidRDefault="00653FE3" w:rsidP="00C81137">
      <w:pPr>
        <w:jc w:val="center"/>
        <w:rPr>
          <w:rFonts w:ascii="Arial" w:hAnsi="Arial" w:cs="Arial"/>
          <w:b/>
          <w:bCs/>
          <w:sz w:val="22"/>
          <w:szCs w:val="22"/>
        </w:rPr>
      </w:pPr>
    </w:p>
    <w:p w:rsidR="00C81137" w:rsidRDefault="00C81137" w:rsidP="00C81137">
      <w:pPr>
        <w:jc w:val="center"/>
        <w:rPr>
          <w:rFonts w:ascii="Arial" w:hAnsi="Arial" w:cs="Arial"/>
          <w:b/>
          <w:bCs/>
          <w:sz w:val="22"/>
          <w:szCs w:val="22"/>
        </w:rPr>
      </w:pPr>
      <w:r w:rsidRPr="00B8135D">
        <w:rPr>
          <w:rFonts w:ascii="Arial" w:hAnsi="Arial" w:cs="Arial"/>
          <w:b/>
          <w:bCs/>
          <w:sz w:val="22"/>
          <w:szCs w:val="22"/>
        </w:rPr>
        <w:t>LEY DE INGRESOS DEL MUNICIPIO D</w:t>
      </w:r>
      <w:r>
        <w:rPr>
          <w:rFonts w:ascii="Arial" w:hAnsi="Arial" w:cs="Arial"/>
          <w:b/>
          <w:bCs/>
          <w:sz w:val="22"/>
          <w:szCs w:val="22"/>
        </w:rPr>
        <w:t xml:space="preserve">E VIESCA, COAHUILA DE ZARAGOZA, </w:t>
      </w:r>
    </w:p>
    <w:p w:rsidR="00C81137" w:rsidRPr="00B8135D" w:rsidRDefault="00C81137" w:rsidP="00C81137">
      <w:pPr>
        <w:jc w:val="center"/>
        <w:rPr>
          <w:rFonts w:ascii="Arial" w:hAnsi="Arial" w:cs="Arial"/>
          <w:b/>
          <w:bCs/>
          <w:sz w:val="22"/>
          <w:szCs w:val="22"/>
        </w:rPr>
      </w:pPr>
      <w:r w:rsidRPr="00B8135D">
        <w:rPr>
          <w:rFonts w:ascii="Arial" w:hAnsi="Arial" w:cs="Arial"/>
          <w:b/>
          <w:bCs/>
          <w:sz w:val="22"/>
          <w:szCs w:val="22"/>
        </w:rPr>
        <w:t>PARA EL EJERCICIO FISCAL 202</w:t>
      </w:r>
      <w:r>
        <w:rPr>
          <w:rFonts w:ascii="Arial" w:hAnsi="Arial" w:cs="Arial"/>
          <w:b/>
          <w:bCs/>
          <w:sz w:val="22"/>
          <w:szCs w:val="22"/>
        </w:rPr>
        <w:t>2</w:t>
      </w:r>
    </w:p>
    <w:p w:rsidR="00C81137" w:rsidRPr="00B8135D" w:rsidRDefault="00C81137" w:rsidP="00C81137">
      <w:pPr>
        <w:jc w:val="center"/>
        <w:rPr>
          <w:rFonts w:ascii="Arial" w:hAnsi="Arial" w:cs="Arial"/>
          <w:b/>
          <w:bCs/>
          <w:sz w:val="22"/>
          <w:szCs w:val="22"/>
        </w:rPr>
      </w:pPr>
    </w:p>
    <w:p w:rsidR="00C81137" w:rsidRPr="00B8135D" w:rsidRDefault="00C81137" w:rsidP="00C81137">
      <w:pPr>
        <w:jc w:val="center"/>
        <w:rPr>
          <w:rFonts w:ascii="Arial" w:hAnsi="Arial" w:cs="Arial"/>
          <w:b/>
          <w:bCs/>
          <w:sz w:val="22"/>
          <w:szCs w:val="22"/>
        </w:rPr>
      </w:pPr>
      <w:r w:rsidRPr="00B8135D">
        <w:rPr>
          <w:rFonts w:ascii="Arial" w:hAnsi="Arial" w:cs="Arial"/>
          <w:b/>
          <w:bCs/>
          <w:sz w:val="22"/>
          <w:szCs w:val="22"/>
        </w:rPr>
        <w:t>TITULO PRIMERO</w:t>
      </w:r>
    </w:p>
    <w:p w:rsidR="00C81137" w:rsidRPr="00B8135D" w:rsidRDefault="00C81137" w:rsidP="00C81137">
      <w:pPr>
        <w:jc w:val="center"/>
        <w:rPr>
          <w:rFonts w:ascii="Arial" w:hAnsi="Arial" w:cs="Arial"/>
          <w:b/>
          <w:bCs/>
          <w:sz w:val="22"/>
          <w:szCs w:val="22"/>
        </w:rPr>
      </w:pPr>
      <w:r w:rsidRPr="00B8135D">
        <w:rPr>
          <w:rFonts w:ascii="Arial" w:hAnsi="Arial" w:cs="Arial"/>
          <w:b/>
          <w:bCs/>
          <w:sz w:val="22"/>
          <w:szCs w:val="22"/>
        </w:rPr>
        <w:t>DISPOSICIONES GENERALES</w:t>
      </w:r>
    </w:p>
    <w:p w:rsidR="00C81137" w:rsidRPr="00B8135D" w:rsidRDefault="00C81137" w:rsidP="00C81137">
      <w:pPr>
        <w:jc w:val="both"/>
        <w:rPr>
          <w:rFonts w:ascii="Arial" w:hAnsi="Arial" w:cs="Arial"/>
          <w:b/>
          <w:bCs/>
          <w:sz w:val="22"/>
          <w:szCs w:val="22"/>
        </w:rPr>
      </w:pPr>
    </w:p>
    <w:p w:rsidR="00C81137" w:rsidRPr="00B8135D" w:rsidRDefault="00C81137" w:rsidP="00C81137">
      <w:pPr>
        <w:jc w:val="both"/>
        <w:rPr>
          <w:rFonts w:ascii="Arial" w:hAnsi="Arial" w:cs="Arial"/>
          <w:sz w:val="22"/>
          <w:szCs w:val="22"/>
        </w:rPr>
      </w:pPr>
      <w:r w:rsidRPr="00B8135D">
        <w:rPr>
          <w:rFonts w:ascii="Arial" w:hAnsi="Arial" w:cs="Arial"/>
          <w:b/>
          <w:sz w:val="22"/>
          <w:szCs w:val="22"/>
        </w:rPr>
        <w:t xml:space="preserve">ARTÍCULO 1.- </w:t>
      </w:r>
      <w:r w:rsidRPr="00B8135D">
        <w:rPr>
          <w:rFonts w:ascii="Arial" w:hAnsi="Arial" w:cs="Arial"/>
          <w:sz w:val="22"/>
          <w:szCs w:val="22"/>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Viesca, Coahuila de Zaragoza.</w:t>
      </w:r>
    </w:p>
    <w:p w:rsidR="00C81137" w:rsidRPr="00B8135D" w:rsidRDefault="00C81137" w:rsidP="00C81137">
      <w:pPr>
        <w:jc w:val="both"/>
        <w:rPr>
          <w:rFonts w:ascii="Arial" w:hAnsi="Arial" w:cs="Arial"/>
          <w:sz w:val="22"/>
          <w:szCs w:val="22"/>
        </w:rPr>
      </w:pPr>
    </w:p>
    <w:p w:rsidR="00C81137" w:rsidRPr="00B8135D" w:rsidRDefault="00C81137" w:rsidP="00C81137">
      <w:pPr>
        <w:jc w:val="both"/>
        <w:rPr>
          <w:rFonts w:ascii="Arial" w:hAnsi="Arial" w:cs="Arial"/>
          <w:sz w:val="22"/>
          <w:szCs w:val="22"/>
        </w:rPr>
      </w:pPr>
      <w:r w:rsidRPr="00B8135D">
        <w:rPr>
          <w:rFonts w:ascii="Arial" w:hAnsi="Arial" w:cs="Arial"/>
          <w:sz w:val="22"/>
          <w:szCs w:val="22"/>
        </w:rPr>
        <w:t>Forman parte de los ingresos las contribuciones, productos y aprovechamientos causados en ejercicios anteriores, pendientes de liquidación o pago.</w:t>
      </w:r>
    </w:p>
    <w:p w:rsidR="00C81137" w:rsidRPr="00B8135D" w:rsidRDefault="00C81137" w:rsidP="00C81137">
      <w:pPr>
        <w:jc w:val="both"/>
        <w:rPr>
          <w:rFonts w:ascii="Arial" w:hAnsi="Arial" w:cs="Arial"/>
          <w:sz w:val="22"/>
          <w:szCs w:val="22"/>
        </w:rPr>
      </w:pPr>
    </w:p>
    <w:p w:rsidR="00C81137" w:rsidRDefault="00C81137" w:rsidP="00C81137">
      <w:pPr>
        <w:jc w:val="both"/>
        <w:rPr>
          <w:rFonts w:ascii="Arial" w:hAnsi="Arial" w:cs="Arial"/>
          <w:sz w:val="22"/>
          <w:szCs w:val="22"/>
        </w:rPr>
      </w:pPr>
      <w:r w:rsidRPr="00B8135D">
        <w:rPr>
          <w:rFonts w:ascii="Arial" w:hAnsi="Arial" w:cs="Arial"/>
          <w:sz w:val="22"/>
          <w:szCs w:val="22"/>
        </w:rPr>
        <w:t>La presente Ley se encuentra regulada en los términos establecidos en el Código Financiero para los Municipios del Estado de Coahuila de Zaragoza, específicamente en lo referente a los ingresos para el ejercicio fiscal del año 202</w:t>
      </w:r>
      <w:r>
        <w:rPr>
          <w:rFonts w:ascii="Arial" w:hAnsi="Arial" w:cs="Arial"/>
          <w:sz w:val="22"/>
          <w:szCs w:val="22"/>
        </w:rPr>
        <w:t>2</w:t>
      </w:r>
      <w:r w:rsidRPr="00B8135D">
        <w:rPr>
          <w:rFonts w:ascii="Arial" w:hAnsi="Arial" w:cs="Arial"/>
          <w:sz w:val="22"/>
          <w:szCs w:val="22"/>
        </w:rPr>
        <w:t>, mismos que se integran en base a los conceptos señalados a continuación:</w:t>
      </w:r>
    </w:p>
    <w:p w:rsidR="00C81137" w:rsidRDefault="00C81137" w:rsidP="00C81137"/>
    <w:tbl>
      <w:tblPr>
        <w:tblW w:w="9773" w:type="dxa"/>
        <w:tblLayout w:type="fixed"/>
        <w:tblCellMar>
          <w:left w:w="30" w:type="dxa"/>
          <w:right w:w="30" w:type="dxa"/>
        </w:tblCellMar>
        <w:tblLook w:val="0000" w:firstRow="0" w:lastRow="0" w:firstColumn="0" w:lastColumn="0" w:noHBand="0" w:noVBand="0"/>
      </w:tblPr>
      <w:tblGrid>
        <w:gridCol w:w="418"/>
        <w:gridCol w:w="238"/>
        <w:gridCol w:w="329"/>
        <w:gridCol w:w="7087"/>
        <w:gridCol w:w="1701"/>
      </w:tblGrid>
      <w:tr w:rsidR="00C81137" w:rsidRPr="00B8135D" w:rsidTr="00E81288">
        <w:trPr>
          <w:trHeight w:val="161"/>
        </w:trPr>
        <w:tc>
          <w:tcPr>
            <w:tcW w:w="8072" w:type="dxa"/>
            <w:gridSpan w:val="4"/>
            <w:tcBorders>
              <w:top w:val="single" w:sz="6" w:space="0" w:color="auto"/>
              <w:left w:val="single" w:sz="6" w:space="0" w:color="auto"/>
              <w:bottom w:val="single" w:sz="6" w:space="0" w:color="auto"/>
              <w:right w:val="single" w:sz="6" w:space="0" w:color="auto"/>
            </w:tcBorders>
          </w:tcPr>
          <w:p w:rsidR="00C81137" w:rsidRPr="00B8135D" w:rsidRDefault="00C81137" w:rsidP="00C81137">
            <w:pPr>
              <w:autoSpaceDE w:val="0"/>
              <w:autoSpaceDN w:val="0"/>
              <w:adjustRightInd w:val="0"/>
              <w:jc w:val="center"/>
              <w:rPr>
                <w:rFonts w:ascii="Arial" w:hAnsi="Arial" w:cs="Arial"/>
                <w:b/>
                <w:bCs/>
                <w:color w:val="000000"/>
                <w:sz w:val="22"/>
                <w:szCs w:val="22"/>
                <w:lang w:eastAsia="es-MX"/>
              </w:rPr>
            </w:pPr>
            <w:r w:rsidRPr="00B8135D">
              <w:rPr>
                <w:rFonts w:ascii="Arial" w:hAnsi="Arial" w:cs="Arial"/>
                <w:b/>
                <w:bCs/>
                <w:color w:val="000000"/>
                <w:sz w:val="22"/>
                <w:szCs w:val="22"/>
                <w:lang w:eastAsia="es-MX"/>
              </w:rPr>
              <w:t xml:space="preserve">PRESUPUESTO DE INGRESOS CONTENIDO EN LA LEY DE INGRESOS </w:t>
            </w:r>
          </w:p>
        </w:tc>
        <w:tc>
          <w:tcPr>
            <w:tcW w:w="1701" w:type="dxa"/>
            <w:tcBorders>
              <w:top w:val="single" w:sz="6" w:space="0" w:color="auto"/>
              <w:left w:val="single" w:sz="6" w:space="0" w:color="auto"/>
              <w:bottom w:val="single" w:sz="6" w:space="0" w:color="auto"/>
              <w:right w:val="single" w:sz="6" w:space="0" w:color="auto"/>
            </w:tcBorders>
          </w:tcPr>
          <w:p w:rsidR="00C81137" w:rsidRPr="00B8135D" w:rsidRDefault="00C81137" w:rsidP="00C81137">
            <w:pPr>
              <w:autoSpaceDE w:val="0"/>
              <w:autoSpaceDN w:val="0"/>
              <w:adjustRightInd w:val="0"/>
              <w:jc w:val="center"/>
              <w:rPr>
                <w:rFonts w:ascii="Arial" w:hAnsi="Arial" w:cs="Arial"/>
                <w:b/>
                <w:bCs/>
                <w:color w:val="000000"/>
                <w:sz w:val="22"/>
                <w:szCs w:val="22"/>
                <w:lang w:eastAsia="es-MX"/>
              </w:rPr>
            </w:pPr>
            <w:r w:rsidRPr="00B8135D">
              <w:rPr>
                <w:rFonts w:ascii="Arial" w:hAnsi="Arial" w:cs="Arial"/>
                <w:b/>
                <w:bCs/>
                <w:color w:val="000000"/>
                <w:sz w:val="22"/>
                <w:szCs w:val="22"/>
                <w:lang w:eastAsia="es-MX"/>
              </w:rPr>
              <w:t>VIESCA</w:t>
            </w:r>
            <w:r>
              <w:rPr>
                <w:rFonts w:ascii="Arial" w:hAnsi="Arial" w:cs="Arial"/>
                <w:b/>
                <w:bCs/>
                <w:color w:val="000000"/>
                <w:sz w:val="22"/>
                <w:szCs w:val="22"/>
                <w:lang w:eastAsia="es-MX"/>
              </w:rPr>
              <w:t xml:space="preserve"> 2022</w:t>
            </w:r>
          </w:p>
        </w:tc>
      </w:tr>
      <w:tr w:rsidR="00C81137" w:rsidRPr="00B8135D" w:rsidTr="00E81288">
        <w:trPr>
          <w:trHeight w:val="187"/>
        </w:trPr>
        <w:tc>
          <w:tcPr>
            <w:tcW w:w="8072" w:type="dxa"/>
            <w:gridSpan w:val="4"/>
            <w:tcBorders>
              <w:top w:val="single" w:sz="6" w:space="0" w:color="auto"/>
              <w:left w:val="single" w:sz="2" w:space="0" w:color="000000"/>
              <w:bottom w:val="single" w:sz="2" w:space="0" w:color="000000"/>
              <w:right w:val="single" w:sz="2" w:space="0" w:color="000000"/>
            </w:tcBorders>
            <w:shd w:val="clear" w:color="auto" w:fill="D9D9D9" w:themeFill="background1" w:themeFillShade="D9"/>
          </w:tcPr>
          <w:p w:rsidR="00C81137" w:rsidRPr="00B8135D" w:rsidRDefault="00C81137" w:rsidP="00C81137">
            <w:pPr>
              <w:autoSpaceDE w:val="0"/>
              <w:autoSpaceDN w:val="0"/>
              <w:adjustRightInd w:val="0"/>
              <w:jc w:val="both"/>
              <w:rPr>
                <w:rFonts w:ascii="Arial" w:hAnsi="Arial" w:cs="Arial"/>
                <w:b/>
                <w:bCs/>
                <w:sz w:val="22"/>
                <w:szCs w:val="22"/>
                <w:lang w:eastAsia="es-MX"/>
              </w:rPr>
            </w:pPr>
            <w:r w:rsidRPr="00B8135D">
              <w:rPr>
                <w:rFonts w:ascii="Arial" w:hAnsi="Arial" w:cs="Arial"/>
                <w:b/>
                <w:bCs/>
                <w:sz w:val="22"/>
                <w:szCs w:val="22"/>
                <w:lang w:eastAsia="es-MX"/>
              </w:rPr>
              <w:t>TOTAL DE INGRESOS</w:t>
            </w:r>
          </w:p>
        </w:tc>
        <w:tc>
          <w:tcPr>
            <w:tcW w:w="1701" w:type="dxa"/>
            <w:tcBorders>
              <w:top w:val="single" w:sz="6" w:space="0" w:color="auto"/>
              <w:left w:val="single" w:sz="2" w:space="0" w:color="000000"/>
              <w:bottom w:val="single" w:sz="2" w:space="0" w:color="000000"/>
              <w:right w:val="single" w:sz="2" w:space="0" w:color="000000"/>
            </w:tcBorders>
            <w:shd w:val="clear" w:color="auto" w:fill="D9D9D9" w:themeFill="background1" w:themeFillShade="D9"/>
          </w:tcPr>
          <w:p w:rsidR="00C81137" w:rsidRPr="00B8135D" w:rsidRDefault="00C81137" w:rsidP="00C81137">
            <w:pPr>
              <w:autoSpaceDE w:val="0"/>
              <w:autoSpaceDN w:val="0"/>
              <w:adjustRightInd w:val="0"/>
              <w:jc w:val="right"/>
              <w:rPr>
                <w:rFonts w:ascii="Arial" w:hAnsi="Arial" w:cs="Arial"/>
                <w:b/>
                <w:bCs/>
                <w:sz w:val="22"/>
                <w:szCs w:val="22"/>
                <w:lang w:eastAsia="es-MX"/>
              </w:rPr>
            </w:pPr>
            <w:r w:rsidRPr="008D190B">
              <w:rPr>
                <w:rFonts w:ascii="Arial" w:hAnsi="Arial" w:cs="Arial"/>
                <w:b/>
                <w:bCs/>
                <w:color w:val="000000"/>
                <w:sz w:val="22"/>
                <w:szCs w:val="22"/>
                <w:lang w:eastAsia="es-MX"/>
              </w:rPr>
              <w:t>$78,570,448.77</w:t>
            </w:r>
          </w:p>
        </w:tc>
      </w:tr>
      <w:tr w:rsidR="00C81137" w:rsidRPr="00B8135D" w:rsidTr="00E81288">
        <w:trPr>
          <w:trHeight w:val="187"/>
        </w:trPr>
        <w:tc>
          <w:tcPr>
            <w:tcW w:w="418" w:type="dxa"/>
            <w:tcBorders>
              <w:top w:val="single" w:sz="2" w:space="0" w:color="000000"/>
              <w:left w:val="single" w:sz="2" w:space="0" w:color="000000"/>
              <w:bottom w:val="single" w:sz="2" w:space="0" w:color="000000"/>
              <w:right w:val="single" w:sz="2" w:space="0" w:color="000000"/>
            </w:tcBorders>
            <w:shd w:val="solid" w:color="C0C0C0"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r w:rsidRPr="00B8135D">
              <w:rPr>
                <w:rFonts w:ascii="Arial" w:hAnsi="Arial" w:cs="Arial"/>
                <w:b/>
                <w:bCs/>
                <w:color w:val="000000"/>
                <w:sz w:val="22"/>
                <w:szCs w:val="22"/>
                <w:lang w:eastAsia="es-MX"/>
              </w:rPr>
              <w:t>1</w:t>
            </w:r>
          </w:p>
        </w:tc>
        <w:tc>
          <w:tcPr>
            <w:tcW w:w="7654" w:type="dxa"/>
            <w:gridSpan w:val="3"/>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C81137" w:rsidRPr="00B8135D" w:rsidRDefault="00C81137" w:rsidP="00C81137">
            <w:pPr>
              <w:autoSpaceDE w:val="0"/>
              <w:autoSpaceDN w:val="0"/>
              <w:adjustRightInd w:val="0"/>
              <w:jc w:val="both"/>
              <w:rPr>
                <w:rFonts w:ascii="Arial" w:hAnsi="Arial" w:cs="Arial"/>
                <w:b/>
                <w:bCs/>
                <w:sz w:val="22"/>
                <w:szCs w:val="22"/>
                <w:lang w:eastAsia="es-MX"/>
              </w:rPr>
            </w:pPr>
            <w:r w:rsidRPr="00B8135D">
              <w:rPr>
                <w:rFonts w:ascii="Arial" w:hAnsi="Arial" w:cs="Arial"/>
                <w:b/>
                <w:bCs/>
                <w:sz w:val="22"/>
                <w:szCs w:val="22"/>
                <w:lang w:eastAsia="es-MX"/>
              </w:rPr>
              <w:t>Impuestos</w:t>
            </w:r>
          </w:p>
        </w:tc>
        <w:tc>
          <w:tcPr>
            <w:tcW w:w="1701"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C81137" w:rsidRPr="002C1C29" w:rsidRDefault="00C81137" w:rsidP="00C81137">
            <w:pPr>
              <w:autoSpaceDE w:val="0"/>
              <w:autoSpaceDN w:val="0"/>
              <w:adjustRightInd w:val="0"/>
              <w:jc w:val="right"/>
              <w:rPr>
                <w:rFonts w:ascii="Arial" w:hAnsi="Arial" w:cs="Arial"/>
                <w:b/>
                <w:bCs/>
                <w:sz w:val="22"/>
                <w:szCs w:val="22"/>
                <w:lang w:eastAsia="es-MX"/>
              </w:rPr>
            </w:pPr>
            <w:r w:rsidRPr="00840920">
              <w:rPr>
                <w:rFonts w:ascii="Arial" w:hAnsi="Arial" w:cs="Arial"/>
                <w:b/>
                <w:bCs/>
                <w:sz w:val="22"/>
                <w:szCs w:val="22"/>
                <w:lang w:eastAsia="es-MX"/>
              </w:rPr>
              <w:t>$1,370,561.37</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2</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Impuestos Sobre el Patrimonio</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840920">
              <w:rPr>
                <w:rFonts w:ascii="Arial" w:hAnsi="Arial" w:cs="Arial"/>
                <w:color w:val="000000"/>
                <w:sz w:val="22"/>
                <w:szCs w:val="22"/>
                <w:lang w:eastAsia="es-MX"/>
              </w:rPr>
              <w:t>$843,918.12</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Impuesto Predial</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840920">
              <w:rPr>
                <w:rFonts w:ascii="Arial" w:hAnsi="Arial" w:cs="Arial"/>
                <w:color w:val="000000"/>
                <w:sz w:val="22"/>
                <w:szCs w:val="22"/>
                <w:lang w:eastAsia="es-MX"/>
              </w:rPr>
              <w:t>$797,733.39</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2</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Impuesto Sobre Adquisición de Inmuebles</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840920">
              <w:rPr>
                <w:rFonts w:ascii="Arial" w:hAnsi="Arial" w:cs="Arial"/>
                <w:color w:val="000000"/>
                <w:sz w:val="22"/>
                <w:szCs w:val="22"/>
                <w:lang w:eastAsia="es-MX"/>
              </w:rPr>
              <w:t>$46,184.73</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3</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Impuesto Sobre Plusvalía</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r w:rsidRPr="00B8135D">
              <w:rPr>
                <w:rFonts w:ascii="Arial" w:hAnsi="Arial" w:cs="Arial"/>
                <w:sz w:val="22"/>
                <w:szCs w:val="22"/>
              </w:rPr>
              <w:tab/>
            </w: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3</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Impuestos sobre la producción, el consumo y las transacciones</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r w:rsidRPr="00B8135D">
              <w:rPr>
                <w:rFonts w:ascii="Arial" w:hAnsi="Arial" w:cs="Arial"/>
                <w:b/>
                <w:bCs/>
                <w:color w:val="000000"/>
                <w:sz w:val="22"/>
                <w:szCs w:val="22"/>
                <w:lang w:eastAsia="es-MX"/>
              </w:rPr>
              <w:t xml:space="preserve"> </w:t>
            </w: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Impuestos sobre la producción, el consumo y las transacciones</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4</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Impuestos al comercio exterior</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Impuestos al comercio exterior</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5</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Impuestos sobre Nóminas y Asimilables</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Impuestos sobre Nóminas y Asimilables</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6</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Impuestos Ecológicos</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Impuestos Ecológicos</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7</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Accesorios</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840920">
              <w:rPr>
                <w:rFonts w:ascii="Arial" w:hAnsi="Arial" w:cs="Arial"/>
                <w:color w:val="000000"/>
                <w:sz w:val="22"/>
                <w:szCs w:val="22"/>
                <w:lang w:eastAsia="es-MX"/>
              </w:rPr>
              <w:t>$466,253.19</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Accesorios de Impuestos</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2C1C29" w:rsidRDefault="00C81137" w:rsidP="00C81137">
            <w:pPr>
              <w:autoSpaceDE w:val="0"/>
              <w:autoSpaceDN w:val="0"/>
              <w:adjustRightInd w:val="0"/>
              <w:jc w:val="right"/>
              <w:rPr>
                <w:rFonts w:ascii="Arial" w:hAnsi="Arial" w:cs="Arial"/>
                <w:color w:val="000000"/>
                <w:sz w:val="22"/>
                <w:szCs w:val="22"/>
                <w:lang w:eastAsia="es-MX"/>
              </w:rPr>
            </w:pPr>
            <w:r w:rsidRPr="00840920">
              <w:rPr>
                <w:rFonts w:ascii="Arial" w:hAnsi="Arial" w:cs="Arial"/>
                <w:color w:val="000000"/>
                <w:sz w:val="22"/>
                <w:szCs w:val="22"/>
                <w:lang w:eastAsia="es-MX"/>
              </w:rPr>
              <w:t>$466,253.19</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CC7D8F" w:rsidRDefault="00C81137" w:rsidP="00C81137">
            <w:pPr>
              <w:autoSpaceDE w:val="0"/>
              <w:autoSpaceDN w:val="0"/>
              <w:adjustRightInd w:val="0"/>
              <w:jc w:val="both"/>
              <w:rPr>
                <w:rFonts w:ascii="Arial" w:hAnsi="Arial" w:cs="Arial"/>
                <w:b/>
                <w:bCs/>
                <w:color w:val="000000"/>
                <w:sz w:val="22"/>
                <w:szCs w:val="22"/>
                <w:highlight w:val="yellow"/>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E55B89" w:rsidRDefault="00C81137" w:rsidP="00C81137">
            <w:pPr>
              <w:autoSpaceDE w:val="0"/>
              <w:autoSpaceDN w:val="0"/>
              <w:adjustRightInd w:val="0"/>
              <w:jc w:val="both"/>
              <w:rPr>
                <w:rFonts w:ascii="Arial" w:hAnsi="Arial" w:cs="Arial"/>
                <w:color w:val="000000"/>
                <w:sz w:val="22"/>
                <w:szCs w:val="22"/>
                <w:lang w:eastAsia="es-MX"/>
              </w:rPr>
            </w:pPr>
            <w:r w:rsidRPr="00E55B89">
              <w:rPr>
                <w:rFonts w:ascii="Arial" w:hAnsi="Arial" w:cs="Arial"/>
                <w:color w:val="000000"/>
                <w:sz w:val="22"/>
                <w:szCs w:val="22"/>
                <w:lang w:eastAsia="es-MX"/>
              </w:rPr>
              <w:t>8</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C81137" w:rsidRPr="00E55B89" w:rsidRDefault="00C81137" w:rsidP="00C81137">
            <w:pPr>
              <w:autoSpaceDE w:val="0"/>
              <w:autoSpaceDN w:val="0"/>
              <w:adjustRightInd w:val="0"/>
              <w:jc w:val="both"/>
              <w:rPr>
                <w:rFonts w:ascii="Arial" w:hAnsi="Arial" w:cs="Arial"/>
                <w:color w:val="000000"/>
                <w:sz w:val="22"/>
                <w:szCs w:val="22"/>
                <w:lang w:eastAsia="es-MX"/>
              </w:rPr>
            </w:pPr>
            <w:r w:rsidRPr="00E55B89">
              <w:rPr>
                <w:rFonts w:ascii="Arial" w:hAnsi="Arial" w:cs="Arial"/>
                <w:color w:val="000000"/>
                <w:sz w:val="22"/>
                <w:szCs w:val="22"/>
                <w:lang w:eastAsia="es-MX"/>
              </w:rPr>
              <w:t>Otros Impuestos</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E55B89" w:rsidRDefault="00C81137" w:rsidP="00C81137">
            <w:pPr>
              <w:autoSpaceDE w:val="0"/>
              <w:autoSpaceDN w:val="0"/>
              <w:adjustRightInd w:val="0"/>
              <w:jc w:val="right"/>
              <w:rPr>
                <w:rFonts w:ascii="Arial" w:hAnsi="Arial" w:cs="Arial"/>
                <w:color w:val="000000"/>
                <w:sz w:val="22"/>
                <w:szCs w:val="22"/>
                <w:lang w:eastAsia="es-MX"/>
              </w:rPr>
            </w:pPr>
            <w:r w:rsidRPr="00840920">
              <w:rPr>
                <w:rFonts w:ascii="Arial" w:hAnsi="Arial" w:cs="Arial"/>
                <w:color w:val="000000"/>
                <w:sz w:val="22"/>
                <w:szCs w:val="22"/>
                <w:lang w:eastAsia="es-MX"/>
              </w:rPr>
              <w:t>$60,390.06</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CC7D8F" w:rsidRDefault="00C81137" w:rsidP="00C81137">
            <w:pPr>
              <w:autoSpaceDE w:val="0"/>
              <w:autoSpaceDN w:val="0"/>
              <w:adjustRightInd w:val="0"/>
              <w:jc w:val="both"/>
              <w:rPr>
                <w:rFonts w:ascii="Arial" w:hAnsi="Arial" w:cs="Arial"/>
                <w:b/>
                <w:bCs/>
                <w:color w:val="000000"/>
                <w:sz w:val="22"/>
                <w:szCs w:val="22"/>
                <w:highlight w:val="yellow"/>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E55B89"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E55B89" w:rsidRDefault="00C81137" w:rsidP="00C81137">
            <w:pPr>
              <w:autoSpaceDE w:val="0"/>
              <w:autoSpaceDN w:val="0"/>
              <w:adjustRightInd w:val="0"/>
              <w:jc w:val="both"/>
              <w:rPr>
                <w:rFonts w:ascii="Arial" w:hAnsi="Arial" w:cs="Arial"/>
                <w:color w:val="000000"/>
                <w:sz w:val="22"/>
                <w:szCs w:val="22"/>
                <w:lang w:eastAsia="es-MX"/>
              </w:rPr>
            </w:pPr>
            <w:r w:rsidRPr="00E55B89">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E55B89" w:rsidRDefault="00C81137" w:rsidP="00C81137">
            <w:pPr>
              <w:autoSpaceDE w:val="0"/>
              <w:autoSpaceDN w:val="0"/>
              <w:adjustRightInd w:val="0"/>
              <w:jc w:val="both"/>
              <w:rPr>
                <w:rFonts w:ascii="Arial" w:hAnsi="Arial" w:cs="Arial"/>
                <w:color w:val="000000"/>
                <w:sz w:val="22"/>
                <w:szCs w:val="22"/>
                <w:lang w:eastAsia="es-MX"/>
              </w:rPr>
            </w:pPr>
            <w:r w:rsidRPr="00E55B89">
              <w:rPr>
                <w:rFonts w:ascii="Arial" w:hAnsi="Arial" w:cs="Arial"/>
                <w:color w:val="000000"/>
                <w:sz w:val="22"/>
                <w:szCs w:val="22"/>
                <w:lang w:eastAsia="es-MX"/>
              </w:rPr>
              <w:t>Impuesto Sobre el Ejercicio de Actividades Mercantiles</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E55B89" w:rsidRDefault="00C81137" w:rsidP="00C81137">
            <w:pPr>
              <w:autoSpaceDE w:val="0"/>
              <w:autoSpaceDN w:val="0"/>
              <w:adjustRightInd w:val="0"/>
              <w:jc w:val="right"/>
              <w:rPr>
                <w:rFonts w:ascii="Arial" w:hAnsi="Arial" w:cs="Arial"/>
                <w:color w:val="000000"/>
                <w:sz w:val="22"/>
                <w:szCs w:val="22"/>
                <w:lang w:eastAsia="es-MX"/>
              </w:rPr>
            </w:pPr>
            <w:r w:rsidRPr="00840920">
              <w:rPr>
                <w:rFonts w:ascii="Arial" w:hAnsi="Arial" w:cs="Arial"/>
                <w:color w:val="000000"/>
                <w:sz w:val="22"/>
                <w:szCs w:val="22"/>
              </w:rPr>
              <w:t>$38,867.82</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2</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Impuesto Sobre Prestación de Servicios</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3</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Impuesto Sobre Espectáculos y Diversiones Públicas</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AA13CB">
              <w:rPr>
                <w:rFonts w:ascii="Arial" w:hAnsi="Arial" w:cs="Arial"/>
                <w:color w:val="000000"/>
                <w:sz w:val="22"/>
                <w:szCs w:val="22"/>
                <w:lang w:eastAsia="es-MX"/>
              </w:rPr>
              <w:t>$21,522.24</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4</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Impuesto Sobre Enajenación de Bienes Muebles Usados</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5</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Impuesto Sobre Loterías, Rifas y Sorteos</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9</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Impuestos no comprendidos en las fracciones de la Ley de Ingresos causadas en ejercicios fiscales anteriores pendientes de liquidación o pago</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Impuesto Predial de ejercicios anteriores</w:t>
            </w:r>
          </w:p>
        </w:tc>
        <w:tc>
          <w:tcPr>
            <w:tcW w:w="1701"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2</w:t>
            </w:r>
          </w:p>
        </w:tc>
        <w:tc>
          <w:tcPr>
            <w:tcW w:w="7087"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Impuesto sobre Adquisición de Inmuebles de ejercicios anteriores</w:t>
            </w:r>
          </w:p>
        </w:tc>
        <w:tc>
          <w:tcPr>
            <w:tcW w:w="1701"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7087"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1701"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solid" w:color="C0C0C0"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r w:rsidRPr="00B8135D">
              <w:rPr>
                <w:rFonts w:ascii="Arial" w:hAnsi="Arial" w:cs="Arial"/>
                <w:b/>
                <w:bCs/>
                <w:color w:val="000000"/>
                <w:sz w:val="22"/>
                <w:szCs w:val="22"/>
                <w:lang w:eastAsia="es-MX"/>
              </w:rPr>
              <w:t>2</w:t>
            </w:r>
          </w:p>
        </w:tc>
        <w:tc>
          <w:tcPr>
            <w:tcW w:w="7654" w:type="dxa"/>
            <w:gridSpan w:val="3"/>
            <w:tcBorders>
              <w:top w:val="single" w:sz="2" w:space="0" w:color="000000"/>
              <w:left w:val="single" w:sz="2" w:space="0" w:color="000000"/>
              <w:bottom w:val="single" w:sz="2" w:space="0" w:color="000000"/>
              <w:right w:val="single" w:sz="2" w:space="0" w:color="000000"/>
            </w:tcBorders>
            <w:shd w:val="solid" w:color="C0C0C0"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r w:rsidRPr="00B8135D">
              <w:rPr>
                <w:rFonts w:ascii="Arial" w:hAnsi="Arial" w:cs="Arial"/>
                <w:b/>
                <w:bCs/>
                <w:color w:val="000000"/>
                <w:sz w:val="22"/>
                <w:szCs w:val="22"/>
                <w:lang w:eastAsia="es-MX"/>
              </w:rPr>
              <w:t>Cuotas y Aportaciones de seguridad social</w:t>
            </w:r>
          </w:p>
        </w:tc>
        <w:tc>
          <w:tcPr>
            <w:tcW w:w="1701" w:type="dxa"/>
            <w:tcBorders>
              <w:top w:val="single" w:sz="2" w:space="0" w:color="000000"/>
              <w:left w:val="single" w:sz="2" w:space="0" w:color="000000"/>
              <w:bottom w:val="single" w:sz="2" w:space="0" w:color="000000"/>
              <w:right w:val="single" w:sz="2" w:space="0" w:color="000000"/>
            </w:tcBorders>
            <w:shd w:val="solid" w:color="C0C0C0" w:fill="auto"/>
          </w:tcPr>
          <w:p w:rsidR="00C81137" w:rsidRPr="00B8135D" w:rsidRDefault="00C81137" w:rsidP="00C81137">
            <w:pPr>
              <w:autoSpaceDE w:val="0"/>
              <w:autoSpaceDN w:val="0"/>
              <w:adjustRightInd w:val="0"/>
              <w:jc w:val="right"/>
              <w:rPr>
                <w:rFonts w:ascii="Arial" w:hAnsi="Arial" w:cs="Arial"/>
                <w:b/>
                <w:bCs/>
                <w:color w:val="000000"/>
                <w:sz w:val="22"/>
                <w:szCs w:val="22"/>
                <w:lang w:eastAsia="es-MX"/>
              </w:rPr>
            </w:pPr>
            <w:r w:rsidRPr="00B8135D">
              <w:rPr>
                <w:rFonts w:ascii="Arial" w:hAnsi="Arial" w:cs="Arial"/>
                <w:b/>
                <w:bCs/>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Aportaciones para Fondos de Vivienda</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Aportaciones para Fondos de Vivienda</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2</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Cuotas para el Seguro Social</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Cuotas para el Seguro Social</w:t>
            </w:r>
          </w:p>
        </w:tc>
        <w:tc>
          <w:tcPr>
            <w:tcW w:w="1701"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3</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Cuotas de Ahorro para el Retiro</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Cuotas de Ahorro para el Retiro</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4</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Otras Cuotas y Aportaciones para la seguridad social</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Otras Cuotas y Aportaciones para la seguridad social</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5</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Accesorios</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Accesorios</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7087"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1701"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right"/>
              <w:rPr>
                <w:rFonts w:ascii="Arial" w:hAnsi="Arial" w:cs="Arial"/>
                <w:color w:val="000000"/>
                <w:sz w:val="22"/>
                <w:szCs w:val="22"/>
                <w:lang w:eastAsia="es-MX"/>
              </w:rPr>
            </w:pP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solid" w:color="C0C0C0"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r w:rsidRPr="00B8135D">
              <w:rPr>
                <w:rFonts w:ascii="Arial" w:hAnsi="Arial" w:cs="Arial"/>
                <w:b/>
                <w:bCs/>
                <w:color w:val="000000"/>
                <w:sz w:val="22"/>
                <w:szCs w:val="22"/>
                <w:lang w:eastAsia="es-MX"/>
              </w:rPr>
              <w:t>3</w:t>
            </w:r>
          </w:p>
        </w:tc>
        <w:tc>
          <w:tcPr>
            <w:tcW w:w="7654" w:type="dxa"/>
            <w:gridSpan w:val="3"/>
            <w:tcBorders>
              <w:top w:val="single" w:sz="2" w:space="0" w:color="000000"/>
              <w:left w:val="single" w:sz="2" w:space="0" w:color="000000"/>
              <w:bottom w:val="single" w:sz="2" w:space="0" w:color="000000"/>
              <w:right w:val="single" w:sz="2" w:space="0" w:color="000000"/>
            </w:tcBorders>
            <w:shd w:val="solid" w:color="C0C0C0"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r w:rsidRPr="00B8135D">
              <w:rPr>
                <w:rFonts w:ascii="Arial" w:hAnsi="Arial" w:cs="Arial"/>
                <w:b/>
                <w:bCs/>
                <w:color w:val="000000"/>
                <w:sz w:val="22"/>
                <w:szCs w:val="22"/>
                <w:lang w:eastAsia="es-MX"/>
              </w:rPr>
              <w:t>Contribuciones de Mejoras</w:t>
            </w:r>
          </w:p>
        </w:tc>
        <w:tc>
          <w:tcPr>
            <w:tcW w:w="1701" w:type="dxa"/>
            <w:tcBorders>
              <w:top w:val="single" w:sz="2" w:space="0" w:color="000000"/>
              <w:left w:val="single" w:sz="2" w:space="0" w:color="000000"/>
              <w:bottom w:val="single" w:sz="2" w:space="0" w:color="000000"/>
              <w:right w:val="single" w:sz="2" w:space="0" w:color="000000"/>
            </w:tcBorders>
            <w:shd w:val="solid" w:color="C0C0C0" w:fill="auto"/>
          </w:tcPr>
          <w:p w:rsidR="00C81137" w:rsidRPr="00B8135D" w:rsidRDefault="00C81137" w:rsidP="00C81137">
            <w:pPr>
              <w:autoSpaceDE w:val="0"/>
              <w:autoSpaceDN w:val="0"/>
              <w:adjustRightInd w:val="0"/>
              <w:jc w:val="right"/>
              <w:rPr>
                <w:rFonts w:ascii="Arial" w:hAnsi="Arial" w:cs="Arial"/>
                <w:b/>
                <w:bCs/>
                <w:color w:val="000000"/>
                <w:sz w:val="22"/>
                <w:szCs w:val="22"/>
                <w:lang w:eastAsia="es-MX"/>
              </w:rPr>
            </w:pPr>
            <w:r>
              <w:rPr>
                <w:rFonts w:ascii="Arial" w:hAnsi="Arial" w:cs="Arial"/>
                <w:b/>
                <w:bCs/>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Contribución de Mejoras por Obras Públicas</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Contribución por Gasto</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2</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Contribución por Obra Pública</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3</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Contribución por Responsabilidad Objetiva</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324"/>
        </w:trPr>
        <w:tc>
          <w:tcPr>
            <w:tcW w:w="418"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4</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Contribución por Mantenimiento, Mejoramiento y Equipamiento del Cuerpo de Bomberos de los Municipios</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Pr>
                <w:rFonts w:ascii="Arial" w:hAnsi="Arial" w:cs="Arial"/>
                <w:bCs/>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5</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Contribución por Mantenimiento y Conservación del Centro Histórico</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6</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Contribución por Otros Servicios Municipales</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9</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Contribuciones de Mejoras no comprendidas en las fracciones de la Ley de Ingresos causadas en ejercicios fiscales anteriores pendientes de liquidación o pago</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487"/>
        </w:trPr>
        <w:tc>
          <w:tcPr>
            <w:tcW w:w="418"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7087"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Contribuciones de Mejoras no comprendidas en las fracciones de la Ley de Ingresos causadas en ejercicios fiscales anteriores pendientes de liquidación o pago</w:t>
            </w:r>
          </w:p>
        </w:tc>
        <w:tc>
          <w:tcPr>
            <w:tcW w:w="1701"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7087"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1701"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solid" w:color="C0C0C0"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r w:rsidRPr="00B8135D">
              <w:rPr>
                <w:rFonts w:ascii="Arial" w:hAnsi="Arial" w:cs="Arial"/>
                <w:b/>
                <w:bCs/>
                <w:color w:val="000000"/>
                <w:sz w:val="22"/>
                <w:szCs w:val="22"/>
                <w:lang w:eastAsia="es-MX"/>
              </w:rPr>
              <w:t>4</w:t>
            </w:r>
          </w:p>
        </w:tc>
        <w:tc>
          <w:tcPr>
            <w:tcW w:w="7654" w:type="dxa"/>
            <w:gridSpan w:val="3"/>
            <w:tcBorders>
              <w:top w:val="single" w:sz="2" w:space="0" w:color="000000"/>
              <w:left w:val="single" w:sz="2" w:space="0" w:color="000000"/>
              <w:bottom w:val="single" w:sz="2" w:space="0" w:color="000000"/>
              <w:right w:val="single" w:sz="2" w:space="0" w:color="000000"/>
            </w:tcBorders>
            <w:shd w:val="solid" w:color="C0C0C0"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r w:rsidRPr="00B8135D">
              <w:rPr>
                <w:rFonts w:ascii="Arial" w:hAnsi="Arial" w:cs="Arial"/>
                <w:b/>
                <w:bCs/>
                <w:color w:val="000000"/>
                <w:sz w:val="22"/>
                <w:szCs w:val="22"/>
                <w:lang w:eastAsia="es-MX"/>
              </w:rPr>
              <w:t>Derechos</w:t>
            </w:r>
          </w:p>
        </w:tc>
        <w:tc>
          <w:tcPr>
            <w:tcW w:w="1701" w:type="dxa"/>
            <w:tcBorders>
              <w:top w:val="single" w:sz="2" w:space="0" w:color="000000"/>
              <w:left w:val="single" w:sz="2" w:space="0" w:color="000000"/>
              <w:bottom w:val="single" w:sz="2" w:space="0" w:color="000000"/>
              <w:right w:val="single" w:sz="2" w:space="0" w:color="000000"/>
            </w:tcBorders>
            <w:shd w:val="solid" w:color="C0C0C0" w:fill="auto"/>
          </w:tcPr>
          <w:p w:rsidR="00C81137" w:rsidRPr="00B8135D" w:rsidRDefault="00C81137" w:rsidP="00C81137">
            <w:pPr>
              <w:autoSpaceDE w:val="0"/>
              <w:autoSpaceDN w:val="0"/>
              <w:adjustRightInd w:val="0"/>
              <w:jc w:val="right"/>
              <w:rPr>
                <w:rFonts w:ascii="Arial" w:hAnsi="Arial" w:cs="Arial"/>
                <w:b/>
                <w:bCs/>
                <w:sz w:val="22"/>
                <w:szCs w:val="22"/>
                <w:lang w:eastAsia="es-MX"/>
              </w:rPr>
            </w:pPr>
            <w:r w:rsidRPr="00AA13CB">
              <w:rPr>
                <w:rFonts w:ascii="Arial" w:hAnsi="Arial" w:cs="Arial"/>
                <w:b/>
                <w:bCs/>
                <w:color w:val="000000"/>
                <w:sz w:val="22"/>
                <w:szCs w:val="22"/>
                <w:lang w:eastAsia="es-MX"/>
              </w:rPr>
              <w:t>$6,411,887.40</w:t>
            </w:r>
          </w:p>
        </w:tc>
      </w:tr>
      <w:tr w:rsidR="00C81137" w:rsidRPr="00B8135D" w:rsidTr="00E81288">
        <w:trPr>
          <w:trHeight w:val="338"/>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Derechos por el Uso, Goce, Aprovechamiento o Explotación de Bienes de Dominio Público</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sz w:val="22"/>
                <w:szCs w:val="22"/>
                <w:lang w:eastAsia="es-MX"/>
              </w:rPr>
            </w:pPr>
            <w:r w:rsidRPr="00AA13CB">
              <w:rPr>
                <w:rFonts w:ascii="Arial" w:hAnsi="Arial" w:cs="Arial"/>
                <w:sz w:val="22"/>
                <w:szCs w:val="22"/>
                <w:lang w:eastAsia="es-MX"/>
              </w:rPr>
              <w:t>$178,452.00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Servicios de Arrastre y Almacenaje</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sz w:val="22"/>
                <w:szCs w:val="22"/>
                <w:lang w:eastAsia="es-MX"/>
              </w:rPr>
            </w:pPr>
            <w:r w:rsidRPr="00AA13CB">
              <w:rPr>
                <w:rFonts w:ascii="Arial" w:hAnsi="Arial" w:cs="Arial"/>
                <w:sz w:val="22"/>
                <w:szCs w:val="22"/>
                <w:lang w:eastAsia="es-MX"/>
              </w:rPr>
              <w:t>$18,452.00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2</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Provenientes de la Ocupación de las Vías Públicas</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sz w:val="22"/>
                <w:szCs w:val="22"/>
                <w:lang w:eastAsia="es-MX"/>
              </w:rPr>
            </w:pPr>
            <w:r w:rsidRPr="00B8135D">
              <w:rPr>
                <w:rFonts w:ascii="Arial" w:hAnsi="Arial" w:cs="Arial"/>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3</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Provenientes del Uso de las Pensiones Municipales</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4</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Provenientes del Uso de Otros Bienes de Dominio Público</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AA13CB">
              <w:rPr>
                <w:rFonts w:ascii="Arial" w:hAnsi="Arial" w:cs="Arial"/>
                <w:color w:val="000000"/>
                <w:sz w:val="22"/>
                <w:szCs w:val="22"/>
                <w:lang w:eastAsia="es-MX"/>
              </w:rPr>
              <w:t>$160,000.00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2</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Derechos a los hidrocarburos</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Derechos a los hidrocarburos</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3</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Derechos por Prestación de Servicios</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b/>
                <w:color w:val="000000"/>
                <w:sz w:val="22"/>
                <w:szCs w:val="22"/>
                <w:lang w:eastAsia="es-MX"/>
              </w:rPr>
            </w:pPr>
            <w:r w:rsidRPr="00AA13CB">
              <w:rPr>
                <w:rFonts w:ascii="Arial" w:hAnsi="Arial" w:cs="Arial"/>
                <w:b/>
                <w:color w:val="000000"/>
                <w:sz w:val="22"/>
                <w:szCs w:val="22"/>
                <w:lang w:eastAsia="es-MX"/>
              </w:rPr>
              <w:t>$23,300.00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Servicios de Agua Potable y Alcantarillado</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2</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Servicios de Rastros</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3</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Servicios de Alumbrado Público</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4</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Servicios en Mercados</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5</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Servicios de Aseo Público</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6</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Servicios de Seguridad Pública</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7</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Servicios en Panteones</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AA13CB">
              <w:rPr>
                <w:rFonts w:ascii="Arial" w:hAnsi="Arial" w:cs="Arial"/>
                <w:color w:val="000000"/>
                <w:sz w:val="22"/>
                <w:szCs w:val="22"/>
                <w:lang w:eastAsia="es-MX"/>
              </w:rPr>
              <w:t>$2,300.00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8</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Servicios de Tránsito</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AA13CB">
              <w:rPr>
                <w:rFonts w:ascii="Arial" w:hAnsi="Arial" w:cs="Arial"/>
                <w:color w:val="000000"/>
                <w:sz w:val="22"/>
                <w:szCs w:val="22"/>
                <w:lang w:eastAsia="es-MX"/>
              </w:rPr>
              <w:t>$21,000.00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9</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Servicios de Previsión Social</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10</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Servicios de Protección Civil</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Servicios de Saneamiento y Aguas Residuales</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12</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Servicios en Materia de Educación y Cultura</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13</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Otros Servicios</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4</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Otros Derechos</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b/>
                <w:color w:val="000000"/>
                <w:sz w:val="22"/>
                <w:szCs w:val="22"/>
                <w:lang w:eastAsia="es-MX"/>
              </w:rPr>
            </w:pPr>
            <w:r w:rsidRPr="006E1C47">
              <w:rPr>
                <w:rFonts w:ascii="Arial" w:hAnsi="Arial" w:cs="Arial"/>
                <w:b/>
                <w:bCs/>
                <w:color w:val="000000"/>
                <w:sz w:val="22"/>
                <w:szCs w:val="22"/>
                <w:lang w:eastAsia="es-MX"/>
              </w:rPr>
              <w:t>$6,206,635.40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Expedición de Licencias para Construcción</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6E1C47">
              <w:rPr>
                <w:rFonts w:ascii="Arial" w:hAnsi="Arial" w:cs="Arial"/>
                <w:color w:val="000000"/>
                <w:sz w:val="22"/>
                <w:szCs w:val="22"/>
                <w:lang w:eastAsia="es-MX"/>
              </w:rPr>
              <w:t>$15,000.00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2</w:t>
            </w:r>
          </w:p>
        </w:tc>
        <w:tc>
          <w:tcPr>
            <w:tcW w:w="7087"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Servicios por Alineación de Predios y Asignación de Números Oficiales</w:t>
            </w:r>
          </w:p>
        </w:tc>
        <w:tc>
          <w:tcPr>
            <w:tcW w:w="1701" w:type="dxa"/>
            <w:tcBorders>
              <w:top w:val="single" w:sz="2" w:space="0" w:color="000000"/>
              <w:left w:val="single" w:sz="2" w:space="0" w:color="000000"/>
              <w:bottom w:val="single" w:sz="2" w:space="0" w:color="000000"/>
              <w:right w:val="single" w:sz="2" w:space="0" w:color="000000"/>
            </w:tcBorders>
            <w:shd w:val="solid" w:color="FFFFFF"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6E1C47">
              <w:rPr>
                <w:rFonts w:ascii="Arial" w:hAnsi="Arial" w:cs="Arial"/>
                <w:color w:val="000000"/>
                <w:sz w:val="22"/>
                <w:szCs w:val="22"/>
                <w:lang w:eastAsia="es-MX"/>
              </w:rPr>
              <w:t>$3,500.00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3</w:t>
            </w:r>
          </w:p>
        </w:tc>
        <w:tc>
          <w:tcPr>
            <w:tcW w:w="7087"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Expedición de Licencias para Fraccionamientos</w:t>
            </w:r>
          </w:p>
        </w:tc>
        <w:tc>
          <w:tcPr>
            <w:tcW w:w="1701" w:type="dxa"/>
            <w:tcBorders>
              <w:top w:val="single" w:sz="2" w:space="0" w:color="000000"/>
              <w:left w:val="single" w:sz="2" w:space="0" w:color="000000"/>
              <w:bottom w:val="single" w:sz="2" w:space="0" w:color="000000"/>
              <w:right w:val="single" w:sz="2" w:space="0" w:color="000000"/>
            </w:tcBorders>
            <w:shd w:val="solid" w:color="FFFFFF"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4</w:t>
            </w:r>
          </w:p>
        </w:tc>
        <w:tc>
          <w:tcPr>
            <w:tcW w:w="7087"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Licencias para Establecimientos que Expendan Bebidas Alcohólicas</w:t>
            </w:r>
          </w:p>
        </w:tc>
        <w:tc>
          <w:tcPr>
            <w:tcW w:w="1701" w:type="dxa"/>
            <w:tcBorders>
              <w:top w:val="single" w:sz="2" w:space="0" w:color="000000"/>
              <w:left w:val="single" w:sz="2" w:space="0" w:color="000000"/>
              <w:bottom w:val="single" w:sz="2" w:space="0" w:color="000000"/>
              <w:right w:val="single" w:sz="2" w:space="0" w:color="000000"/>
            </w:tcBorders>
            <w:shd w:val="solid" w:color="FFFFFF"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6E1C47">
              <w:rPr>
                <w:rFonts w:ascii="Arial" w:hAnsi="Arial" w:cs="Arial"/>
                <w:color w:val="000000"/>
                <w:sz w:val="22"/>
                <w:szCs w:val="22"/>
                <w:lang w:eastAsia="es-MX"/>
              </w:rPr>
              <w:t>$516,966.00</w:t>
            </w:r>
          </w:p>
        </w:tc>
      </w:tr>
      <w:tr w:rsidR="00C81137" w:rsidRPr="00B8135D" w:rsidTr="00E81288">
        <w:trPr>
          <w:trHeight w:val="324"/>
        </w:trPr>
        <w:tc>
          <w:tcPr>
            <w:tcW w:w="418"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5</w:t>
            </w:r>
          </w:p>
        </w:tc>
        <w:tc>
          <w:tcPr>
            <w:tcW w:w="7087"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Expedición de Licencias para la Colocación y Uso de Anuncios y Carteles Publicitarios</w:t>
            </w:r>
          </w:p>
        </w:tc>
        <w:tc>
          <w:tcPr>
            <w:tcW w:w="1701" w:type="dxa"/>
            <w:tcBorders>
              <w:top w:val="single" w:sz="2" w:space="0" w:color="000000"/>
              <w:left w:val="single" w:sz="2" w:space="0" w:color="000000"/>
              <w:bottom w:val="single" w:sz="2" w:space="0" w:color="000000"/>
              <w:right w:val="single" w:sz="2" w:space="0" w:color="000000"/>
            </w:tcBorders>
            <w:shd w:val="solid" w:color="FFFFFF"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w:t>
            </w:r>
            <w:r>
              <w:rPr>
                <w:rFonts w:ascii="Arial" w:hAnsi="Arial" w:cs="Arial"/>
                <w:color w:val="000000"/>
                <w:sz w:val="22"/>
                <w:szCs w:val="22"/>
                <w:lang w:eastAsia="es-MX"/>
              </w:rPr>
              <w:t>10,250</w:t>
            </w:r>
            <w:r w:rsidRPr="00B8135D">
              <w:rPr>
                <w:rFonts w:ascii="Arial" w:hAnsi="Arial" w:cs="Arial"/>
                <w:color w:val="000000"/>
                <w:sz w:val="22"/>
                <w:szCs w:val="22"/>
                <w:lang w:eastAsia="es-MX"/>
              </w:rPr>
              <w:t>.00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6</w:t>
            </w:r>
          </w:p>
        </w:tc>
        <w:tc>
          <w:tcPr>
            <w:tcW w:w="7087"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Servicios Catastrales</w:t>
            </w:r>
          </w:p>
        </w:tc>
        <w:tc>
          <w:tcPr>
            <w:tcW w:w="1701" w:type="dxa"/>
            <w:tcBorders>
              <w:top w:val="single" w:sz="2" w:space="0" w:color="000000"/>
              <w:left w:val="single" w:sz="2" w:space="0" w:color="000000"/>
              <w:bottom w:val="single" w:sz="2" w:space="0" w:color="000000"/>
              <w:right w:val="single" w:sz="2" w:space="0" w:color="000000"/>
            </w:tcBorders>
            <w:shd w:val="solid" w:color="FFFFFF"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6E1C47">
              <w:rPr>
                <w:rFonts w:ascii="Arial" w:hAnsi="Arial" w:cs="Arial"/>
                <w:color w:val="000000"/>
                <w:sz w:val="22"/>
                <w:szCs w:val="22"/>
                <w:lang w:eastAsia="es-MX"/>
              </w:rPr>
              <w:t>$5,200.00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7</w:t>
            </w:r>
          </w:p>
        </w:tc>
        <w:tc>
          <w:tcPr>
            <w:tcW w:w="7087"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Servicios por Certificaciones y Legalizaciones</w:t>
            </w:r>
          </w:p>
        </w:tc>
        <w:tc>
          <w:tcPr>
            <w:tcW w:w="1701" w:type="dxa"/>
            <w:tcBorders>
              <w:top w:val="single" w:sz="2" w:space="0" w:color="000000"/>
              <w:left w:val="single" w:sz="2" w:space="0" w:color="000000"/>
              <w:bottom w:val="single" w:sz="2" w:space="0" w:color="000000"/>
              <w:right w:val="single" w:sz="2" w:space="0" w:color="000000"/>
            </w:tcBorders>
            <w:shd w:val="solid" w:color="FFFFFF"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6E1C47">
              <w:rPr>
                <w:rFonts w:ascii="Arial" w:hAnsi="Arial" w:cs="Arial"/>
                <w:color w:val="000000"/>
                <w:sz w:val="22"/>
                <w:szCs w:val="22"/>
                <w:lang w:eastAsia="es-MX"/>
              </w:rPr>
              <w:t>$18,000.00</w:t>
            </w:r>
          </w:p>
        </w:tc>
      </w:tr>
      <w:tr w:rsidR="00C81137" w:rsidRPr="00B8135D" w:rsidTr="00E81288">
        <w:trPr>
          <w:trHeight w:val="324"/>
        </w:trPr>
        <w:tc>
          <w:tcPr>
            <w:tcW w:w="418"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8</w:t>
            </w:r>
          </w:p>
        </w:tc>
        <w:tc>
          <w:tcPr>
            <w:tcW w:w="7087"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Expedición de Licencias, Permisos, Autorizaciones y Servicios de Control Ambiental</w:t>
            </w:r>
          </w:p>
        </w:tc>
        <w:tc>
          <w:tcPr>
            <w:tcW w:w="1701" w:type="dxa"/>
            <w:tcBorders>
              <w:top w:val="single" w:sz="2" w:space="0" w:color="000000"/>
              <w:left w:val="single" w:sz="2" w:space="0" w:color="000000"/>
              <w:bottom w:val="single" w:sz="2" w:space="0" w:color="000000"/>
              <w:right w:val="single" w:sz="2" w:space="0" w:color="000000"/>
            </w:tcBorders>
            <w:shd w:val="solid" w:color="FFFFFF"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6E1C47">
              <w:rPr>
                <w:rFonts w:ascii="Arial" w:hAnsi="Arial" w:cs="Arial"/>
                <w:color w:val="000000"/>
                <w:sz w:val="22"/>
                <w:szCs w:val="22"/>
                <w:lang w:eastAsia="es-MX"/>
              </w:rPr>
              <w:t>$5,637,719.40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5</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Accesorios</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012B8E" w:rsidRDefault="00C81137" w:rsidP="00C81137">
            <w:pPr>
              <w:autoSpaceDE w:val="0"/>
              <w:autoSpaceDN w:val="0"/>
              <w:adjustRightInd w:val="0"/>
              <w:jc w:val="right"/>
              <w:rPr>
                <w:rFonts w:ascii="Arial" w:hAnsi="Arial" w:cs="Arial"/>
                <w:bCs/>
                <w:color w:val="000000"/>
                <w:sz w:val="22"/>
                <w:szCs w:val="22"/>
                <w:lang w:eastAsia="es-MX"/>
              </w:rPr>
            </w:pPr>
            <w:r w:rsidRPr="006E1C47">
              <w:rPr>
                <w:rFonts w:ascii="Arial" w:hAnsi="Arial" w:cs="Arial"/>
                <w:bCs/>
                <w:color w:val="000000"/>
                <w:sz w:val="22"/>
                <w:szCs w:val="22"/>
                <w:lang w:eastAsia="es-MX"/>
              </w:rPr>
              <w:t>$3,500.00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Recargos</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6E1C47">
              <w:rPr>
                <w:rFonts w:ascii="Arial" w:hAnsi="Arial" w:cs="Arial"/>
                <w:color w:val="000000"/>
                <w:sz w:val="22"/>
                <w:szCs w:val="22"/>
                <w:lang w:eastAsia="es-MX"/>
              </w:rPr>
              <w:t>$3,500.00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9</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Derechos no comprendidos en las fracciones de la Ley de Ingresos causadas en ejercicios fiscales anteriores pendientes de liquidación o pago</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Derechos causados en ejercicios fiscales anteriores</w:t>
            </w:r>
          </w:p>
        </w:tc>
        <w:tc>
          <w:tcPr>
            <w:tcW w:w="1701"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7087"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1701"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right"/>
              <w:rPr>
                <w:rFonts w:ascii="Arial" w:hAnsi="Arial" w:cs="Arial"/>
                <w:color w:val="000000"/>
                <w:sz w:val="22"/>
                <w:szCs w:val="22"/>
                <w:lang w:eastAsia="es-MX"/>
              </w:rPr>
            </w:pP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solid" w:color="C0C0C0"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r w:rsidRPr="00B8135D">
              <w:rPr>
                <w:rFonts w:ascii="Arial" w:hAnsi="Arial" w:cs="Arial"/>
                <w:b/>
                <w:bCs/>
                <w:color w:val="000000"/>
                <w:sz w:val="22"/>
                <w:szCs w:val="22"/>
                <w:lang w:eastAsia="es-MX"/>
              </w:rPr>
              <w:t>5</w:t>
            </w:r>
          </w:p>
        </w:tc>
        <w:tc>
          <w:tcPr>
            <w:tcW w:w="7654" w:type="dxa"/>
            <w:gridSpan w:val="3"/>
            <w:tcBorders>
              <w:top w:val="single" w:sz="2" w:space="0" w:color="000000"/>
              <w:left w:val="single" w:sz="2" w:space="0" w:color="000000"/>
              <w:bottom w:val="single" w:sz="2" w:space="0" w:color="000000"/>
              <w:right w:val="single" w:sz="2" w:space="0" w:color="000000"/>
            </w:tcBorders>
            <w:shd w:val="solid" w:color="C0C0C0"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r w:rsidRPr="00B8135D">
              <w:rPr>
                <w:rFonts w:ascii="Arial" w:hAnsi="Arial" w:cs="Arial"/>
                <w:b/>
                <w:bCs/>
                <w:color w:val="000000"/>
                <w:sz w:val="22"/>
                <w:szCs w:val="22"/>
                <w:lang w:eastAsia="es-MX"/>
              </w:rPr>
              <w:t>Productos</w:t>
            </w:r>
          </w:p>
        </w:tc>
        <w:tc>
          <w:tcPr>
            <w:tcW w:w="1701" w:type="dxa"/>
            <w:tcBorders>
              <w:top w:val="single" w:sz="2" w:space="0" w:color="000000"/>
              <w:left w:val="single" w:sz="2" w:space="0" w:color="000000"/>
              <w:bottom w:val="single" w:sz="2" w:space="0" w:color="000000"/>
              <w:right w:val="single" w:sz="2" w:space="0" w:color="000000"/>
            </w:tcBorders>
            <w:shd w:val="solid" w:color="C0C0C0" w:fill="auto"/>
          </w:tcPr>
          <w:p w:rsidR="00C81137" w:rsidRPr="00B8135D" w:rsidRDefault="00C81137" w:rsidP="00C81137">
            <w:pPr>
              <w:autoSpaceDE w:val="0"/>
              <w:autoSpaceDN w:val="0"/>
              <w:adjustRightInd w:val="0"/>
              <w:jc w:val="right"/>
              <w:rPr>
                <w:rFonts w:ascii="Arial" w:hAnsi="Arial" w:cs="Arial"/>
                <w:b/>
                <w:bCs/>
                <w:color w:val="000000"/>
                <w:sz w:val="22"/>
                <w:szCs w:val="22"/>
                <w:lang w:eastAsia="es-MX"/>
              </w:rPr>
            </w:pPr>
            <w:r w:rsidRPr="006E1C47">
              <w:rPr>
                <w:rFonts w:ascii="Arial" w:hAnsi="Arial" w:cs="Arial"/>
                <w:b/>
                <w:bCs/>
                <w:color w:val="000000"/>
                <w:sz w:val="22"/>
                <w:szCs w:val="22"/>
                <w:lang w:eastAsia="es-MX"/>
              </w:rPr>
              <w:t>$95,000.00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Productos de Tipo Corriente</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6E1C47">
              <w:rPr>
                <w:rFonts w:ascii="Arial" w:hAnsi="Arial" w:cs="Arial"/>
                <w:color w:val="000000"/>
                <w:sz w:val="22"/>
                <w:szCs w:val="22"/>
                <w:lang w:eastAsia="es-MX"/>
              </w:rPr>
              <w:t>$95,000.00</w:t>
            </w:r>
          </w:p>
        </w:tc>
      </w:tr>
      <w:tr w:rsidR="00C81137" w:rsidRPr="00B8135D" w:rsidTr="00E81288">
        <w:trPr>
          <w:trHeight w:val="324"/>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Provenientes de la Venta o Arrendamiento de Lotes y Gavetas de los Panteones Municipales</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324"/>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2</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Provenientes del Arrendamiento de Locales Ubicados en los Mercados Municipales</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3</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Otros Productos</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6E1C47">
              <w:rPr>
                <w:rFonts w:ascii="Arial" w:hAnsi="Arial" w:cs="Arial"/>
                <w:bCs/>
                <w:color w:val="000000"/>
                <w:sz w:val="22"/>
                <w:szCs w:val="22"/>
                <w:lang w:eastAsia="es-MX"/>
              </w:rPr>
              <w:t>$95,000.00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2</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Productos de capital</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Productos de capital</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9</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Productos no comprendidos en las fracciones de la Ley de Ingresos causadas en ejercicios fiscales anteriores pendientes de liquidación o pago</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487"/>
        </w:trPr>
        <w:tc>
          <w:tcPr>
            <w:tcW w:w="418"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Productos no comprendidos en las fracciones de la Ley de Ingresos causadas en ejercicios fiscales anteriores pendientes de liquidación o pago</w:t>
            </w:r>
          </w:p>
        </w:tc>
        <w:tc>
          <w:tcPr>
            <w:tcW w:w="1701"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7087"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1701"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solid" w:color="C0C0C0"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r w:rsidRPr="00B8135D">
              <w:rPr>
                <w:rFonts w:ascii="Arial" w:hAnsi="Arial" w:cs="Arial"/>
                <w:b/>
                <w:bCs/>
                <w:color w:val="000000"/>
                <w:sz w:val="22"/>
                <w:szCs w:val="22"/>
                <w:lang w:eastAsia="es-MX"/>
              </w:rPr>
              <w:t>6</w:t>
            </w:r>
          </w:p>
        </w:tc>
        <w:tc>
          <w:tcPr>
            <w:tcW w:w="7654" w:type="dxa"/>
            <w:gridSpan w:val="3"/>
            <w:tcBorders>
              <w:top w:val="single" w:sz="2" w:space="0" w:color="000000"/>
              <w:left w:val="single" w:sz="2" w:space="0" w:color="000000"/>
              <w:bottom w:val="single" w:sz="2" w:space="0" w:color="000000"/>
              <w:right w:val="single" w:sz="2" w:space="0" w:color="000000"/>
            </w:tcBorders>
            <w:shd w:val="solid" w:color="C0C0C0"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r w:rsidRPr="00B8135D">
              <w:rPr>
                <w:rFonts w:ascii="Arial" w:hAnsi="Arial" w:cs="Arial"/>
                <w:b/>
                <w:bCs/>
                <w:color w:val="000000"/>
                <w:sz w:val="22"/>
                <w:szCs w:val="22"/>
                <w:lang w:eastAsia="es-MX"/>
              </w:rPr>
              <w:t>Aprovechamientos</w:t>
            </w:r>
          </w:p>
        </w:tc>
        <w:tc>
          <w:tcPr>
            <w:tcW w:w="1701" w:type="dxa"/>
            <w:tcBorders>
              <w:top w:val="single" w:sz="2" w:space="0" w:color="000000"/>
              <w:left w:val="single" w:sz="2" w:space="0" w:color="000000"/>
              <w:bottom w:val="single" w:sz="2" w:space="0" w:color="000000"/>
              <w:right w:val="single" w:sz="2" w:space="0" w:color="000000"/>
            </w:tcBorders>
            <w:shd w:val="solid" w:color="C0C0C0" w:fill="auto"/>
          </w:tcPr>
          <w:p w:rsidR="00C81137" w:rsidRPr="00B8135D" w:rsidRDefault="00C81137" w:rsidP="00C81137">
            <w:pPr>
              <w:autoSpaceDE w:val="0"/>
              <w:autoSpaceDN w:val="0"/>
              <w:adjustRightInd w:val="0"/>
              <w:jc w:val="right"/>
              <w:rPr>
                <w:rFonts w:ascii="Arial" w:hAnsi="Arial" w:cs="Arial"/>
                <w:b/>
                <w:bCs/>
                <w:color w:val="000000"/>
                <w:sz w:val="22"/>
                <w:szCs w:val="22"/>
                <w:lang w:eastAsia="es-MX"/>
              </w:rPr>
            </w:pPr>
            <w:r w:rsidRPr="006E1C47">
              <w:rPr>
                <w:rFonts w:ascii="Arial" w:hAnsi="Arial" w:cs="Arial"/>
                <w:b/>
                <w:bCs/>
                <w:color w:val="000000"/>
                <w:sz w:val="22"/>
                <w:szCs w:val="22"/>
                <w:lang w:eastAsia="es-MX"/>
              </w:rPr>
              <w:t>$25,000.00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Aprovechamientos de Tipo Corriente</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6E1C47">
              <w:rPr>
                <w:rFonts w:ascii="Arial" w:hAnsi="Arial" w:cs="Arial"/>
                <w:bCs/>
                <w:color w:val="000000"/>
                <w:sz w:val="22"/>
                <w:szCs w:val="22"/>
                <w:lang w:eastAsia="es-MX"/>
              </w:rPr>
              <w:t>$25,000.00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Ingresos por Transferencia</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2</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Ingresos Derivados de Sanciones</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w:t>
            </w:r>
            <w:r w:rsidRPr="006E1C47">
              <w:rPr>
                <w:rFonts w:ascii="Arial" w:hAnsi="Arial" w:cs="Arial"/>
                <w:bCs/>
                <w:color w:val="000000"/>
                <w:sz w:val="22"/>
                <w:szCs w:val="22"/>
                <w:lang w:eastAsia="es-MX"/>
              </w:rPr>
              <w:t xml:space="preserve"> $25,000.00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3</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Otros Aprovechamientos</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4</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Aprovechamientos por Retenciones no Aplicadas</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5</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Devoluciones de impuestos estatales y/o federales</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2</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Aprovechamientos de capital</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Aprovechamientos de capital</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9</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Aprovechamientos no comprendidos en las fracciones de la Ley de Ingresos causadas en ejercicios fiscales anteriores pendientes de liquidación o pago</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Aprovechamientos no comprendidos en las fracciones de la Ley de Ingresos causadas en ejercicios fiscales anteriores pendientes de liquidación o pago</w:t>
            </w:r>
          </w:p>
        </w:tc>
        <w:tc>
          <w:tcPr>
            <w:tcW w:w="1701"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7087"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1701"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solid" w:color="C0C0C0"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r w:rsidRPr="00B8135D">
              <w:rPr>
                <w:rFonts w:ascii="Arial" w:hAnsi="Arial" w:cs="Arial"/>
                <w:b/>
                <w:bCs/>
                <w:color w:val="000000"/>
                <w:sz w:val="22"/>
                <w:szCs w:val="22"/>
                <w:lang w:eastAsia="es-MX"/>
              </w:rPr>
              <w:t>7</w:t>
            </w:r>
          </w:p>
        </w:tc>
        <w:tc>
          <w:tcPr>
            <w:tcW w:w="7654" w:type="dxa"/>
            <w:gridSpan w:val="3"/>
            <w:tcBorders>
              <w:top w:val="single" w:sz="2" w:space="0" w:color="000000"/>
              <w:left w:val="single" w:sz="2" w:space="0" w:color="000000"/>
              <w:bottom w:val="single" w:sz="2" w:space="0" w:color="000000"/>
              <w:right w:val="single" w:sz="2" w:space="0" w:color="000000"/>
            </w:tcBorders>
            <w:shd w:val="solid" w:color="C0C0C0"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r w:rsidRPr="00B8135D">
              <w:rPr>
                <w:rFonts w:ascii="Arial" w:hAnsi="Arial" w:cs="Arial"/>
                <w:b/>
                <w:bCs/>
                <w:color w:val="000000"/>
                <w:sz w:val="22"/>
                <w:szCs w:val="22"/>
                <w:lang w:eastAsia="es-MX"/>
              </w:rPr>
              <w:t>Ingresos por Ventas de Bienes y Servicios</w:t>
            </w:r>
          </w:p>
        </w:tc>
        <w:tc>
          <w:tcPr>
            <w:tcW w:w="1701" w:type="dxa"/>
            <w:tcBorders>
              <w:top w:val="single" w:sz="2" w:space="0" w:color="000000"/>
              <w:left w:val="single" w:sz="2" w:space="0" w:color="000000"/>
              <w:bottom w:val="single" w:sz="2" w:space="0" w:color="000000"/>
              <w:right w:val="single" w:sz="2" w:space="0" w:color="000000"/>
            </w:tcBorders>
            <w:shd w:val="solid" w:color="C0C0C0" w:fill="auto"/>
          </w:tcPr>
          <w:p w:rsidR="00C81137" w:rsidRPr="00B8135D" w:rsidRDefault="00C81137" w:rsidP="00C81137">
            <w:pPr>
              <w:autoSpaceDE w:val="0"/>
              <w:autoSpaceDN w:val="0"/>
              <w:adjustRightInd w:val="0"/>
              <w:jc w:val="right"/>
              <w:rPr>
                <w:rFonts w:ascii="Arial" w:hAnsi="Arial" w:cs="Arial"/>
                <w:b/>
                <w:bCs/>
                <w:color w:val="000000"/>
                <w:sz w:val="22"/>
                <w:szCs w:val="22"/>
                <w:lang w:eastAsia="es-MX"/>
              </w:rPr>
            </w:pPr>
            <w:r w:rsidRPr="00B8135D">
              <w:rPr>
                <w:rFonts w:ascii="Arial" w:hAnsi="Arial" w:cs="Arial"/>
                <w:b/>
                <w:bCs/>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Ingresos por Ventas de Bienes y Servicios de Organismos Descentralizados</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Ingresos por Ventas de Bienes y Servicios de Organismos Descentralizados</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2</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Ingresos de operación de entidades paraestatales empresariales</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Ingresos de operación de entidades paraestatales empresariales</w:t>
            </w:r>
          </w:p>
        </w:tc>
        <w:tc>
          <w:tcPr>
            <w:tcW w:w="1701"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3</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Ingresos por ventas de bienes y servicios producidos en establecimientos del Gobierno Central</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Ingresos por ventas de bienes y servicios producidos en establecimientos del Gobierno Central</w:t>
            </w:r>
          </w:p>
        </w:tc>
        <w:tc>
          <w:tcPr>
            <w:tcW w:w="1701"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7087"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1701"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solid" w:color="C0C0C0"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r w:rsidRPr="00B8135D">
              <w:rPr>
                <w:rFonts w:ascii="Arial" w:hAnsi="Arial" w:cs="Arial"/>
                <w:b/>
                <w:bCs/>
                <w:color w:val="000000"/>
                <w:sz w:val="22"/>
                <w:szCs w:val="22"/>
                <w:lang w:eastAsia="es-MX"/>
              </w:rPr>
              <w:t>8</w:t>
            </w:r>
          </w:p>
        </w:tc>
        <w:tc>
          <w:tcPr>
            <w:tcW w:w="7654" w:type="dxa"/>
            <w:gridSpan w:val="3"/>
            <w:tcBorders>
              <w:top w:val="single" w:sz="2" w:space="0" w:color="000000"/>
              <w:left w:val="single" w:sz="2" w:space="0" w:color="000000"/>
              <w:bottom w:val="single" w:sz="2" w:space="0" w:color="000000"/>
              <w:right w:val="single" w:sz="2" w:space="0" w:color="000000"/>
            </w:tcBorders>
            <w:shd w:val="solid" w:color="C0C0C0"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r w:rsidRPr="00B8135D">
              <w:rPr>
                <w:rFonts w:ascii="Arial" w:hAnsi="Arial" w:cs="Arial"/>
                <w:b/>
                <w:bCs/>
                <w:color w:val="000000"/>
                <w:sz w:val="22"/>
                <w:szCs w:val="22"/>
                <w:lang w:eastAsia="es-MX"/>
              </w:rPr>
              <w:t>Participaciones y Aportaciones</w:t>
            </w:r>
          </w:p>
        </w:tc>
        <w:tc>
          <w:tcPr>
            <w:tcW w:w="1701" w:type="dxa"/>
            <w:tcBorders>
              <w:top w:val="single" w:sz="2" w:space="0" w:color="000000"/>
              <w:left w:val="single" w:sz="2" w:space="0" w:color="000000"/>
              <w:bottom w:val="single" w:sz="2" w:space="0" w:color="000000"/>
              <w:right w:val="single" w:sz="2" w:space="0" w:color="000000"/>
            </w:tcBorders>
            <w:shd w:val="solid" w:color="C0C0C0" w:fill="auto"/>
          </w:tcPr>
          <w:p w:rsidR="00C81137" w:rsidRPr="00B8135D" w:rsidRDefault="00C81137" w:rsidP="00C81137">
            <w:pPr>
              <w:autoSpaceDE w:val="0"/>
              <w:autoSpaceDN w:val="0"/>
              <w:adjustRightInd w:val="0"/>
              <w:jc w:val="right"/>
              <w:rPr>
                <w:rFonts w:ascii="Arial" w:hAnsi="Arial" w:cs="Arial"/>
                <w:b/>
                <w:bCs/>
                <w:color w:val="000000"/>
                <w:sz w:val="22"/>
                <w:szCs w:val="22"/>
                <w:lang w:eastAsia="es-MX"/>
              </w:rPr>
            </w:pPr>
            <w:r w:rsidRPr="006E1C47">
              <w:rPr>
                <w:rFonts w:ascii="Arial" w:hAnsi="Arial" w:cs="Arial"/>
                <w:b/>
                <w:bCs/>
                <w:color w:val="000000"/>
                <w:sz w:val="22"/>
                <w:szCs w:val="22"/>
                <w:lang w:eastAsia="es-MX"/>
              </w:rPr>
              <w:t>$65,668,000.00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Participaciones</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6E1C47">
              <w:rPr>
                <w:rFonts w:ascii="Arial" w:hAnsi="Arial" w:cs="Arial"/>
                <w:color w:val="000000"/>
                <w:sz w:val="22"/>
                <w:szCs w:val="22"/>
                <w:lang w:eastAsia="es-MX"/>
              </w:rPr>
              <w:t>$35,968,000.00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ISR Participable</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sz w:val="22"/>
                <w:szCs w:val="22"/>
                <w:lang w:eastAsia="es-MX"/>
              </w:rPr>
            </w:pPr>
            <w:r w:rsidRPr="00B8135D">
              <w:rPr>
                <w:rFonts w:ascii="Arial" w:hAnsi="Arial" w:cs="Arial"/>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2</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Otras Participaciones</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sz w:val="22"/>
                <w:szCs w:val="22"/>
                <w:lang w:eastAsia="es-MX"/>
              </w:rPr>
            </w:pPr>
            <w:r w:rsidRPr="006E1C47">
              <w:rPr>
                <w:rFonts w:ascii="Arial" w:hAnsi="Arial" w:cs="Arial"/>
                <w:color w:val="000000"/>
                <w:sz w:val="22"/>
                <w:szCs w:val="22"/>
                <w:lang w:eastAsia="es-MX"/>
              </w:rPr>
              <w:t>$35,968,000.00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2</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Aportaciones</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6E1C47">
              <w:rPr>
                <w:rFonts w:ascii="Arial" w:hAnsi="Arial" w:cs="Arial"/>
                <w:color w:val="000000"/>
                <w:sz w:val="22"/>
                <w:szCs w:val="22"/>
                <w:lang w:eastAsia="es-MX"/>
              </w:rPr>
              <w:t>$29,700,000.00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FISM</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6E1C47">
              <w:rPr>
                <w:rFonts w:ascii="Arial" w:hAnsi="Arial" w:cs="Arial"/>
                <w:color w:val="000000"/>
                <w:sz w:val="22"/>
                <w:szCs w:val="22"/>
                <w:lang w:eastAsia="es-MX"/>
              </w:rPr>
              <w:t>$14,740,000.00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2</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FORTAMUN</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6E1C47">
              <w:rPr>
                <w:rFonts w:ascii="Arial" w:hAnsi="Arial" w:cs="Arial"/>
                <w:color w:val="000000"/>
                <w:sz w:val="22"/>
                <w:szCs w:val="22"/>
                <w:lang w:eastAsia="es-MX"/>
              </w:rPr>
              <w:t>$14,960,000.00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3</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Convenios</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Convenios</w:t>
            </w:r>
          </w:p>
        </w:tc>
        <w:tc>
          <w:tcPr>
            <w:tcW w:w="1701"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56"/>
        </w:trPr>
        <w:tc>
          <w:tcPr>
            <w:tcW w:w="418"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7087"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1701"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right"/>
              <w:rPr>
                <w:rFonts w:ascii="Arial" w:hAnsi="Arial" w:cs="Arial"/>
                <w:color w:val="000000"/>
                <w:sz w:val="22"/>
                <w:szCs w:val="22"/>
                <w:lang w:eastAsia="es-MX"/>
              </w:rPr>
            </w:pP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solid" w:color="C0C0C0"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r w:rsidRPr="00B8135D">
              <w:rPr>
                <w:rFonts w:ascii="Arial" w:hAnsi="Arial" w:cs="Arial"/>
                <w:b/>
                <w:bCs/>
                <w:color w:val="000000"/>
                <w:sz w:val="22"/>
                <w:szCs w:val="22"/>
                <w:lang w:eastAsia="es-MX"/>
              </w:rPr>
              <w:t>9</w:t>
            </w:r>
          </w:p>
        </w:tc>
        <w:tc>
          <w:tcPr>
            <w:tcW w:w="7654" w:type="dxa"/>
            <w:gridSpan w:val="3"/>
            <w:tcBorders>
              <w:top w:val="single" w:sz="2" w:space="0" w:color="000000"/>
              <w:left w:val="single" w:sz="2" w:space="0" w:color="000000"/>
              <w:bottom w:val="single" w:sz="2" w:space="0" w:color="000000"/>
              <w:right w:val="single" w:sz="2" w:space="0" w:color="000000"/>
            </w:tcBorders>
            <w:shd w:val="solid" w:color="C0C0C0"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r w:rsidRPr="00B8135D">
              <w:rPr>
                <w:rFonts w:ascii="Arial" w:hAnsi="Arial" w:cs="Arial"/>
                <w:b/>
                <w:bCs/>
                <w:color w:val="000000"/>
                <w:sz w:val="22"/>
                <w:szCs w:val="22"/>
                <w:lang w:eastAsia="es-MX"/>
              </w:rPr>
              <w:t>Transferencias, Asignaciones, Subsidios y Otras Ayudas</w:t>
            </w:r>
          </w:p>
        </w:tc>
        <w:tc>
          <w:tcPr>
            <w:tcW w:w="1701" w:type="dxa"/>
            <w:tcBorders>
              <w:top w:val="single" w:sz="2" w:space="0" w:color="000000"/>
              <w:left w:val="single" w:sz="2" w:space="0" w:color="000000"/>
              <w:bottom w:val="single" w:sz="2" w:space="0" w:color="000000"/>
              <w:right w:val="single" w:sz="2" w:space="0" w:color="000000"/>
            </w:tcBorders>
            <w:shd w:val="solid" w:color="C0C0C0" w:fill="auto"/>
          </w:tcPr>
          <w:p w:rsidR="00C81137" w:rsidRPr="00B8135D" w:rsidRDefault="00C81137" w:rsidP="00C81137">
            <w:pPr>
              <w:autoSpaceDE w:val="0"/>
              <w:autoSpaceDN w:val="0"/>
              <w:adjustRightInd w:val="0"/>
              <w:jc w:val="right"/>
              <w:rPr>
                <w:rFonts w:ascii="Arial" w:hAnsi="Arial" w:cs="Arial"/>
                <w:b/>
                <w:bCs/>
                <w:color w:val="000000"/>
                <w:sz w:val="22"/>
                <w:szCs w:val="22"/>
                <w:lang w:eastAsia="es-MX"/>
              </w:rPr>
            </w:pPr>
            <w:r>
              <w:rPr>
                <w:rFonts w:ascii="Arial" w:hAnsi="Arial" w:cs="Arial"/>
                <w:b/>
                <w:bCs/>
                <w:color w:val="000000"/>
                <w:sz w:val="22"/>
                <w:szCs w:val="22"/>
                <w:lang w:eastAsia="es-MX"/>
              </w:rPr>
              <w:t>5,000,000</w:t>
            </w:r>
            <w:r w:rsidRPr="00B8135D">
              <w:rPr>
                <w:rFonts w:ascii="Arial" w:hAnsi="Arial" w:cs="Arial"/>
                <w:b/>
                <w:bCs/>
                <w:color w:val="000000"/>
                <w:sz w:val="22"/>
                <w:szCs w:val="22"/>
                <w:lang w:eastAsia="es-MX"/>
              </w:rPr>
              <w:t>.00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Transferencias Internas y Asignaciones al Sector Público</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Pr>
                <w:rFonts w:ascii="Arial" w:hAnsi="Arial" w:cs="Arial"/>
                <w:color w:val="000000"/>
                <w:sz w:val="22"/>
                <w:szCs w:val="22"/>
                <w:lang w:eastAsia="es-MX"/>
              </w:rPr>
              <w:t>5,000,000</w:t>
            </w:r>
            <w:r w:rsidRPr="00B8135D">
              <w:rPr>
                <w:rFonts w:ascii="Arial" w:hAnsi="Arial" w:cs="Arial"/>
                <w:color w:val="000000"/>
                <w:sz w:val="22"/>
                <w:szCs w:val="22"/>
                <w:lang w:eastAsia="es-MX"/>
              </w:rPr>
              <w:t>.00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Transferencias Internas y Asignaciones al Sector Público</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2</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Transferencias al Resto del Sector Público</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Transferencias Otorgadas al Municipio</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3</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Subsidios y Subvenciones</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sz w:val="22"/>
                <w:szCs w:val="22"/>
                <w:lang w:eastAsia="es-MX"/>
              </w:rPr>
            </w:pPr>
            <w:r w:rsidRPr="00B8135D">
              <w:rPr>
                <w:rFonts w:ascii="Arial" w:hAnsi="Arial" w:cs="Arial"/>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Otros Subsidios Federales</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sz w:val="22"/>
                <w:szCs w:val="22"/>
                <w:lang w:eastAsia="es-MX"/>
              </w:rPr>
            </w:pPr>
            <w:r w:rsidRPr="00B8135D">
              <w:rPr>
                <w:rFonts w:ascii="Arial" w:hAnsi="Arial" w:cs="Arial"/>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2</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Pr>
                <w:rFonts w:ascii="Arial" w:hAnsi="Arial" w:cs="Arial"/>
                <w:color w:val="000000"/>
                <w:sz w:val="22"/>
                <w:szCs w:val="22"/>
                <w:lang w:eastAsia="es-MX"/>
              </w:rPr>
              <w:t>FORTASEG</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0.00 </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4</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Ayudas sociales</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Donativos</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0.00 </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5</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Pensiones y Jubilaciones</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Pensiones y Jubilaciones</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0.00 </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6</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Transferencias a Fideicomisos, mandatos y análogos</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Transferencias a Fideicomisos, mandatos y análogos</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7087"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1701"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right"/>
              <w:rPr>
                <w:rFonts w:ascii="Arial" w:hAnsi="Arial" w:cs="Arial"/>
                <w:color w:val="000000"/>
                <w:sz w:val="22"/>
                <w:szCs w:val="22"/>
                <w:lang w:eastAsia="es-MX"/>
              </w:rPr>
            </w:pP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solid" w:color="C0C0C0"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r w:rsidRPr="00B8135D">
              <w:rPr>
                <w:rFonts w:ascii="Arial" w:hAnsi="Arial" w:cs="Arial"/>
                <w:b/>
                <w:bCs/>
                <w:color w:val="000000"/>
                <w:sz w:val="22"/>
                <w:szCs w:val="22"/>
                <w:lang w:eastAsia="es-MX"/>
              </w:rPr>
              <w:t>10</w:t>
            </w:r>
          </w:p>
        </w:tc>
        <w:tc>
          <w:tcPr>
            <w:tcW w:w="7654" w:type="dxa"/>
            <w:gridSpan w:val="3"/>
            <w:tcBorders>
              <w:top w:val="single" w:sz="2" w:space="0" w:color="000000"/>
              <w:left w:val="single" w:sz="2" w:space="0" w:color="000000"/>
              <w:bottom w:val="single" w:sz="2" w:space="0" w:color="000000"/>
              <w:right w:val="single" w:sz="2" w:space="0" w:color="000000"/>
            </w:tcBorders>
            <w:shd w:val="solid" w:color="C0C0C0"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r w:rsidRPr="00B8135D">
              <w:rPr>
                <w:rFonts w:ascii="Arial" w:hAnsi="Arial" w:cs="Arial"/>
                <w:b/>
                <w:bCs/>
                <w:color w:val="000000"/>
                <w:sz w:val="22"/>
                <w:szCs w:val="22"/>
                <w:lang w:eastAsia="es-MX"/>
              </w:rPr>
              <w:t>Ingresos Derivados de Financiamientos</w:t>
            </w:r>
          </w:p>
        </w:tc>
        <w:tc>
          <w:tcPr>
            <w:tcW w:w="1701" w:type="dxa"/>
            <w:tcBorders>
              <w:top w:val="single" w:sz="2" w:space="0" w:color="000000"/>
              <w:left w:val="single" w:sz="2" w:space="0" w:color="000000"/>
              <w:bottom w:val="single" w:sz="2" w:space="0" w:color="000000"/>
              <w:right w:val="single" w:sz="2" w:space="0" w:color="000000"/>
            </w:tcBorders>
            <w:shd w:val="solid" w:color="C0C0C0" w:fill="auto"/>
          </w:tcPr>
          <w:p w:rsidR="00C81137" w:rsidRPr="00B8135D" w:rsidRDefault="00C81137" w:rsidP="00C81137">
            <w:pPr>
              <w:autoSpaceDE w:val="0"/>
              <w:autoSpaceDN w:val="0"/>
              <w:adjustRightInd w:val="0"/>
              <w:jc w:val="right"/>
              <w:rPr>
                <w:rFonts w:ascii="Arial" w:hAnsi="Arial" w:cs="Arial"/>
                <w:b/>
                <w:bCs/>
                <w:color w:val="000000"/>
                <w:sz w:val="22"/>
                <w:szCs w:val="22"/>
                <w:lang w:eastAsia="es-MX"/>
              </w:rPr>
            </w:pPr>
            <w:r w:rsidRPr="009842FC">
              <w:rPr>
                <w:rFonts w:ascii="Arial" w:hAnsi="Arial" w:cs="Arial"/>
                <w:b/>
                <w:bCs/>
                <w:color w:val="000000"/>
                <w:sz w:val="22"/>
                <w:szCs w:val="22"/>
                <w:lang w:eastAsia="es-MX"/>
              </w:rPr>
              <w:t>0.00</w:t>
            </w:r>
            <w:r w:rsidRPr="008D0FE5">
              <w:rPr>
                <w:rFonts w:ascii="Arial" w:hAnsi="Arial" w:cs="Arial"/>
                <w:b/>
                <w:bCs/>
                <w:color w:val="000000"/>
                <w:sz w:val="22"/>
                <w:szCs w:val="22"/>
                <w:lang w:eastAsia="es-MX"/>
              </w:rPr>
              <w:t xml:space="preserve"> </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Endeudamiento Interno</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Deuda Pública Municipal</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bCs/>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2</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Endeudamiento externo</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9842FC">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Endeudamiento externo</w:t>
            </w:r>
          </w:p>
        </w:tc>
        <w:tc>
          <w:tcPr>
            <w:tcW w:w="1701"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9842FC">
              <w:rPr>
                <w:rFonts w:ascii="Arial" w:hAnsi="Arial" w:cs="Arial"/>
                <w:color w:val="000000"/>
                <w:sz w:val="22"/>
                <w:szCs w:val="22"/>
                <w:lang w:eastAsia="es-MX"/>
              </w:rPr>
              <w:t>0.00</w:t>
            </w:r>
          </w:p>
        </w:tc>
      </w:tr>
    </w:tbl>
    <w:p w:rsidR="006156DD" w:rsidRDefault="006156DD" w:rsidP="006156DD">
      <w:pPr>
        <w:rPr>
          <w:lang w:val="es-419" w:eastAsia="en-US"/>
        </w:rPr>
      </w:pP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TÍTULO SEGUNDO</w:t>
      </w: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DE LAS CONTRIBUCIONES</w:t>
      </w:r>
    </w:p>
    <w:p w:rsidR="000F1F83" w:rsidRPr="00B8135D" w:rsidRDefault="000F1F83" w:rsidP="000F1F83">
      <w:pPr>
        <w:jc w:val="center"/>
        <w:rPr>
          <w:rFonts w:ascii="Arial" w:hAnsi="Arial" w:cs="Arial"/>
          <w:b/>
          <w:bCs/>
          <w:sz w:val="22"/>
          <w:szCs w:val="22"/>
        </w:rPr>
      </w:pP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CAPÍTULO PRIMERO</w:t>
      </w: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DEL IMPUESTO PREDIAL</w:t>
      </w:r>
    </w:p>
    <w:p w:rsidR="000F1F83" w:rsidRPr="00B8135D" w:rsidRDefault="000F1F83" w:rsidP="000F1F83">
      <w:pPr>
        <w:jc w:val="both"/>
        <w:rPr>
          <w:rFonts w:ascii="Arial" w:hAnsi="Arial" w:cs="Arial"/>
          <w:b/>
          <w:bCs/>
          <w:sz w:val="22"/>
          <w:szCs w:val="22"/>
        </w:rPr>
      </w:pPr>
    </w:p>
    <w:p w:rsidR="000F1F83" w:rsidRPr="00B8135D" w:rsidRDefault="000F1F83" w:rsidP="000F1F83">
      <w:pPr>
        <w:ind w:right="50"/>
        <w:jc w:val="both"/>
        <w:rPr>
          <w:rFonts w:ascii="Arial" w:hAnsi="Arial" w:cs="Arial"/>
          <w:sz w:val="22"/>
          <w:szCs w:val="22"/>
        </w:rPr>
      </w:pPr>
      <w:r w:rsidRPr="00B8135D">
        <w:rPr>
          <w:rFonts w:ascii="Arial" w:hAnsi="Arial" w:cs="Arial"/>
          <w:b/>
          <w:bCs/>
          <w:sz w:val="22"/>
          <w:szCs w:val="22"/>
        </w:rPr>
        <w:t>ARTÍCULO 2</w:t>
      </w:r>
      <w:r w:rsidRPr="00E55B89">
        <w:rPr>
          <w:rFonts w:ascii="Arial" w:hAnsi="Arial" w:cs="Arial"/>
          <w:b/>
          <w:bCs/>
          <w:sz w:val="22"/>
          <w:szCs w:val="22"/>
        </w:rPr>
        <w:t>.-</w:t>
      </w:r>
      <w:r w:rsidRPr="00E55B89">
        <w:rPr>
          <w:rFonts w:ascii="Arial" w:hAnsi="Arial" w:cs="Arial"/>
          <w:sz w:val="22"/>
          <w:szCs w:val="22"/>
        </w:rPr>
        <w:t xml:space="preserve"> </w:t>
      </w:r>
      <w:r w:rsidRPr="00B8135D">
        <w:rPr>
          <w:rFonts w:ascii="Arial" w:hAnsi="Arial" w:cs="Arial"/>
          <w:sz w:val="22"/>
          <w:szCs w:val="22"/>
        </w:rPr>
        <w:t>El impuesto predial se pagará con las tasas siguientes:</w:t>
      </w:r>
    </w:p>
    <w:p w:rsidR="000F1F83" w:rsidRPr="00B8135D" w:rsidRDefault="000F1F83" w:rsidP="000F1F83">
      <w:pPr>
        <w:ind w:right="50"/>
        <w:jc w:val="both"/>
        <w:rPr>
          <w:rFonts w:ascii="Arial" w:hAnsi="Arial" w:cs="Arial"/>
          <w:sz w:val="22"/>
          <w:szCs w:val="22"/>
        </w:rPr>
      </w:pPr>
    </w:p>
    <w:p w:rsidR="000F1F83" w:rsidRPr="00B8135D" w:rsidRDefault="000F1F83" w:rsidP="000F1F83">
      <w:pPr>
        <w:tabs>
          <w:tab w:val="left" w:pos="0"/>
        </w:tabs>
        <w:jc w:val="both"/>
        <w:rPr>
          <w:rFonts w:ascii="Arial" w:hAnsi="Arial" w:cs="Arial"/>
          <w:sz w:val="22"/>
          <w:szCs w:val="22"/>
        </w:rPr>
      </w:pPr>
      <w:r w:rsidRPr="00B8135D">
        <w:rPr>
          <w:rFonts w:ascii="Arial" w:hAnsi="Arial" w:cs="Arial"/>
          <w:sz w:val="22"/>
          <w:szCs w:val="22"/>
        </w:rPr>
        <w:t>I.- Sobre los predios urbanos 3 al millar anual.</w:t>
      </w:r>
    </w:p>
    <w:p w:rsidR="000F1F83" w:rsidRPr="00B8135D" w:rsidRDefault="000F1F83" w:rsidP="000F1F83">
      <w:pPr>
        <w:tabs>
          <w:tab w:val="left" w:pos="0"/>
        </w:tabs>
        <w:jc w:val="both"/>
        <w:rPr>
          <w:rFonts w:ascii="Arial" w:hAnsi="Arial" w:cs="Arial"/>
          <w:sz w:val="22"/>
          <w:szCs w:val="22"/>
        </w:rPr>
      </w:pPr>
    </w:p>
    <w:p w:rsidR="000F1F83" w:rsidRPr="00B8135D" w:rsidRDefault="000F1F83" w:rsidP="000F1F83">
      <w:pPr>
        <w:tabs>
          <w:tab w:val="left" w:pos="0"/>
        </w:tabs>
        <w:jc w:val="both"/>
        <w:rPr>
          <w:rFonts w:ascii="Arial" w:hAnsi="Arial" w:cs="Arial"/>
          <w:sz w:val="22"/>
          <w:szCs w:val="22"/>
        </w:rPr>
      </w:pPr>
      <w:r w:rsidRPr="00B8135D">
        <w:rPr>
          <w:rFonts w:ascii="Arial" w:hAnsi="Arial" w:cs="Arial"/>
          <w:sz w:val="22"/>
          <w:szCs w:val="22"/>
        </w:rPr>
        <w:t>II.- Sobre los predios rústicos 3 al millar anual.</w:t>
      </w:r>
    </w:p>
    <w:p w:rsidR="000F1F83" w:rsidRPr="00B8135D" w:rsidRDefault="000F1F83" w:rsidP="000F1F83">
      <w:pPr>
        <w:tabs>
          <w:tab w:val="left" w:pos="0"/>
        </w:tabs>
        <w:jc w:val="both"/>
        <w:rPr>
          <w:rFonts w:ascii="Arial" w:hAnsi="Arial" w:cs="Arial"/>
          <w:sz w:val="22"/>
          <w:szCs w:val="22"/>
        </w:rPr>
      </w:pPr>
    </w:p>
    <w:p w:rsidR="000F1F83" w:rsidRPr="00B8135D" w:rsidRDefault="000F1F83" w:rsidP="000F1F83">
      <w:pPr>
        <w:tabs>
          <w:tab w:val="left" w:pos="0"/>
        </w:tabs>
        <w:jc w:val="both"/>
        <w:rPr>
          <w:rFonts w:ascii="Arial" w:hAnsi="Arial" w:cs="Arial"/>
          <w:sz w:val="22"/>
          <w:szCs w:val="22"/>
        </w:rPr>
      </w:pPr>
      <w:r w:rsidRPr="00B8135D">
        <w:rPr>
          <w:rFonts w:ascii="Arial" w:hAnsi="Arial" w:cs="Arial"/>
          <w:sz w:val="22"/>
          <w:szCs w:val="22"/>
        </w:rPr>
        <w:t>III.- En ningún caso el monto del impuesto predial será inferior a $ 1</w:t>
      </w:r>
      <w:r>
        <w:rPr>
          <w:rFonts w:ascii="Arial" w:hAnsi="Arial" w:cs="Arial"/>
          <w:sz w:val="22"/>
          <w:szCs w:val="22"/>
        </w:rPr>
        <w:t>1</w:t>
      </w:r>
      <w:r w:rsidRPr="00B8135D">
        <w:rPr>
          <w:rFonts w:ascii="Arial" w:hAnsi="Arial" w:cs="Arial"/>
          <w:sz w:val="22"/>
          <w:szCs w:val="22"/>
        </w:rPr>
        <w:t>.</w:t>
      </w:r>
      <w:r>
        <w:rPr>
          <w:rFonts w:ascii="Arial" w:hAnsi="Arial" w:cs="Arial"/>
          <w:sz w:val="22"/>
          <w:szCs w:val="22"/>
        </w:rPr>
        <w:t>70</w:t>
      </w:r>
      <w:r w:rsidRPr="00B8135D">
        <w:rPr>
          <w:rFonts w:ascii="Arial" w:hAnsi="Arial" w:cs="Arial"/>
          <w:sz w:val="22"/>
          <w:szCs w:val="22"/>
        </w:rPr>
        <w:t xml:space="preserve"> por bimestre.</w:t>
      </w:r>
    </w:p>
    <w:p w:rsidR="000F1F83" w:rsidRPr="00B8135D" w:rsidRDefault="000F1F83" w:rsidP="000F1F83">
      <w:pPr>
        <w:tabs>
          <w:tab w:val="left" w:pos="0"/>
        </w:tabs>
        <w:jc w:val="both"/>
        <w:rPr>
          <w:rFonts w:ascii="Arial" w:hAnsi="Arial" w:cs="Arial"/>
          <w:sz w:val="22"/>
          <w:szCs w:val="22"/>
        </w:rPr>
      </w:pPr>
    </w:p>
    <w:p w:rsidR="000F1F83" w:rsidRPr="00B8135D" w:rsidRDefault="000F1F83" w:rsidP="000F1F83">
      <w:pPr>
        <w:shd w:val="clear" w:color="auto" w:fill="FFFFFF"/>
        <w:jc w:val="both"/>
        <w:rPr>
          <w:rFonts w:ascii="Arial" w:hAnsi="Arial" w:cs="Arial"/>
          <w:sz w:val="22"/>
          <w:szCs w:val="22"/>
          <w:lang w:eastAsia="es-MX"/>
        </w:rPr>
      </w:pPr>
      <w:r w:rsidRPr="00B8135D">
        <w:rPr>
          <w:rFonts w:ascii="Arial" w:hAnsi="Arial" w:cs="Arial"/>
          <w:sz w:val="22"/>
          <w:szCs w:val="22"/>
          <w:lang w:eastAsia="es-MX"/>
        </w:rPr>
        <w:lastRenderedPageBreak/>
        <w:t>IV.- Sobre los predios rústicos</w:t>
      </w:r>
      <w:r w:rsidRPr="00B8135D">
        <w:rPr>
          <w:rFonts w:ascii="Arial" w:hAnsi="Arial" w:cs="Arial"/>
          <w:color w:val="212121"/>
          <w:sz w:val="22"/>
          <w:szCs w:val="22"/>
          <w:lang w:eastAsia="es-MX"/>
        </w:rPr>
        <w:t xml:space="preserve"> industriales con explotación de energía renovable en ejecución, desarrollo o proyecto, 3</w:t>
      </w:r>
      <w:r w:rsidRPr="00B8135D">
        <w:rPr>
          <w:rFonts w:ascii="Arial" w:hAnsi="Arial" w:cs="Arial"/>
          <w:sz w:val="22"/>
          <w:szCs w:val="22"/>
          <w:lang w:eastAsia="es-MX"/>
        </w:rPr>
        <w:t xml:space="preserve"> al millar anual.</w:t>
      </w:r>
    </w:p>
    <w:p w:rsidR="000F1F83" w:rsidRPr="00B8135D" w:rsidRDefault="000F1F83" w:rsidP="000F1F83">
      <w:pPr>
        <w:tabs>
          <w:tab w:val="left" w:pos="0"/>
        </w:tabs>
        <w:jc w:val="both"/>
        <w:rPr>
          <w:rFonts w:ascii="Arial" w:hAnsi="Arial" w:cs="Arial"/>
          <w:sz w:val="22"/>
          <w:szCs w:val="22"/>
        </w:rPr>
      </w:pPr>
    </w:p>
    <w:p w:rsidR="000F1F83" w:rsidRPr="00B8135D" w:rsidRDefault="000F1F83" w:rsidP="000F1F83">
      <w:pPr>
        <w:tabs>
          <w:tab w:val="left" w:pos="0"/>
        </w:tabs>
        <w:jc w:val="both"/>
        <w:rPr>
          <w:rFonts w:ascii="Arial" w:hAnsi="Arial" w:cs="Arial"/>
          <w:sz w:val="22"/>
          <w:szCs w:val="22"/>
        </w:rPr>
      </w:pPr>
      <w:r w:rsidRPr="00B8135D">
        <w:rPr>
          <w:rFonts w:ascii="Arial" w:hAnsi="Arial" w:cs="Arial"/>
          <w:sz w:val="22"/>
          <w:szCs w:val="22"/>
        </w:rPr>
        <w:t>En todos los casos servirá de base para el cálculo de este impuesto, el valor catastral de los predios.</w:t>
      </w:r>
    </w:p>
    <w:p w:rsidR="000F1F83" w:rsidRPr="00B8135D" w:rsidRDefault="000F1F83" w:rsidP="000F1F83">
      <w:pPr>
        <w:tabs>
          <w:tab w:val="left" w:pos="0"/>
        </w:tabs>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V.- Las personas físicas y morales que cubran en una sola emisión la cuota anual del impuesto predial, se les otorgarán los incentivos que a continuación se mencionan:</w:t>
      </w:r>
    </w:p>
    <w:p w:rsidR="000F1F83" w:rsidRPr="00B8135D" w:rsidRDefault="000F1F83" w:rsidP="000F1F83">
      <w:pPr>
        <w:jc w:val="both"/>
        <w:rPr>
          <w:rFonts w:ascii="Arial" w:hAnsi="Arial" w:cs="Arial"/>
          <w:sz w:val="22"/>
          <w:szCs w:val="22"/>
        </w:rPr>
      </w:pPr>
    </w:p>
    <w:p w:rsidR="000F1F83" w:rsidRPr="00B8135D" w:rsidRDefault="000F1F83" w:rsidP="000F1F83">
      <w:pPr>
        <w:ind w:left="492" w:hanging="283"/>
        <w:jc w:val="both"/>
        <w:rPr>
          <w:rFonts w:ascii="Arial" w:hAnsi="Arial" w:cs="Arial"/>
          <w:sz w:val="22"/>
          <w:szCs w:val="22"/>
        </w:rPr>
      </w:pPr>
      <w:r w:rsidRPr="00B8135D">
        <w:rPr>
          <w:rFonts w:ascii="Arial" w:hAnsi="Arial" w:cs="Arial"/>
          <w:sz w:val="22"/>
          <w:szCs w:val="22"/>
        </w:rPr>
        <w:t>1. El equivalente al 15% del monto del impuesto que se cause, cuando el pago se realice durante el mes de enero.</w:t>
      </w:r>
    </w:p>
    <w:p w:rsidR="000F1F83" w:rsidRPr="00B8135D" w:rsidRDefault="000F1F83" w:rsidP="000F1F83">
      <w:pPr>
        <w:ind w:left="492" w:hanging="283"/>
        <w:jc w:val="both"/>
        <w:rPr>
          <w:rFonts w:ascii="Arial" w:hAnsi="Arial" w:cs="Arial"/>
          <w:sz w:val="22"/>
          <w:szCs w:val="22"/>
        </w:rPr>
      </w:pPr>
      <w:r w:rsidRPr="00B8135D">
        <w:rPr>
          <w:rFonts w:ascii="Arial" w:hAnsi="Arial" w:cs="Arial"/>
          <w:sz w:val="22"/>
          <w:szCs w:val="22"/>
        </w:rPr>
        <w:t>2. El equivalente al 10% del monto del impuesto que se cause, cuando el pago se realice durante el mes de febrero.</w:t>
      </w:r>
    </w:p>
    <w:p w:rsidR="000F1F83" w:rsidRPr="00B8135D" w:rsidRDefault="000F1F83" w:rsidP="000F1F83">
      <w:pPr>
        <w:ind w:left="492" w:hanging="283"/>
        <w:jc w:val="both"/>
        <w:rPr>
          <w:rFonts w:ascii="Arial" w:hAnsi="Arial" w:cs="Arial"/>
          <w:sz w:val="22"/>
          <w:szCs w:val="22"/>
        </w:rPr>
      </w:pPr>
      <w:r w:rsidRPr="00B8135D">
        <w:rPr>
          <w:rFonts w:ascii="Arial" w:hAnsi="Arial" w:cs="Arial"/>
          <w:sz w:val="22"/>
          <w:szCs w:val="22"/>
        </w:rPr>
        <w:t>3. El incentivo que se otorga no es aplicable cuando se realicen pagos bimestrales.</w:t>
      </w:r>
    </w:p>
    <w:p w:rsidR="000F1F83" w:rsidRPr="00B8135D" w:rsidRDefault="000F1F83" w:rsidP="000F1F83">
      <w:pPr>
        <w:ind w:left="1134"/>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VI.- Se otorgará un incentivo equivalente al 50% del impuesto anual que se cause, a los pensionados, jubilados, adultos mayores y personas con discapacidad, que sean propietarias de predios urbanos.</w:t>
      </w:r>
    </w:p>
    <w:p w:rsidR="000F1F83" w:rsidRPr="00B8135D" w:rsidRDefault="000F1F83" w:rsidP="000F1F83">
      <w:pPr>
        <w:ind w:left="1134"/>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Para tener derecho al incentivo a que se refiere el presente artículo, se deberá cumplir con los siguientes requisitos:</w:t>
      </w:r>
    </w:p>
    <w:p w:rsidR="000F1F83" w:rsidRPr="00B8135D" w:rsidRDefault="000F1F83" w:rsidP="000F1F83">
      <w:pPr>
        <w:jc w:val="both"/>
        <w:rPr>
          <w:rFonts w:ascii="Arial" w:hAnsi="Arial" w:cs="Arial"/>
          <w:sz w:val="22"/>
          <w:szCs w:val="22"/>
        </w:rPr>
      </w:pPr>
    </w:p>
    <w:p w:rsidR="000F1F83" w:rsidRPr="00B8135D" w:rsidRDefault="000F1F83" w:rsidP="000F1F83">
      <w:pPr>
        <w:ind w:left="492" w:hanging="283"/>
        <w:jc w:val="both"/>
        <w:rPr>
          <w:rFonts w:ascii="Arial" w:hAnsi="Arial" w:cs="Arial"/>
          <w:sz w:val="22"/>
          <w:szCs w:val="22"/>
        </w:rPr>
      </w:pPr>
      <w:r w:rsidRPr="00B8135D">
        <w:rPr>
          <w:rFonts w:ascii="Arial" w:hAnsi="Arial" w:cs="Arial"/>
          <w:sz w:val="22"/>
          <w:szCs w:val="22"/>
        </w:rPr>
        <w:t>1. Que el predio respecto del que se otorga el incentivo, sea el que tengan señalado su domicilio y esté registrado a su nombre.</w:t>
      </w:r>
    </w:p>
    <w:p w:rsidR="000F1F83" w:rsidRPr="00B8135D" w:rsidRDefault="000F1F83" w:rsidP="000F1F83">
      <w:pPr>
        <w:ind w:left="492" w:hanging="283"/>
        <w:jc w:val="both"/>
        <w:rPr>
          <w:rFonts w:ascii="Arial" w:hAnsi="Arial" w:cs="Arial"/>
          <w:sz w:val="22"/>
          <w:szCs w:val="22"/>
        </w:rPr>
      </w:pPr>
      <w:r w:rsidRPr="00B8135D">
        <w:rPr>
          <w:rFonts w:ascii="Arial" w:hAnsi="Arial" w:cs="Arial"/>
          <w:sz w:val="22"/>
          <w:szCs w:val="22"/>
        </w:rPr>
        <w:t>2. El incentivo que se otorga en el presente artículo, no es aplicable cuando se realicen pagos bimestrales.</w:t>
      </w:r>
    </w:p>
    <w:p w:rsidR="000F1F83" w:rsidRPr="00B8135D" w:rsidRDefault="000F1F83" w:rsidP="000F1F83">
      <w:pPr>
        <w:tabs>
          <w:tab w:val="left" w:pos="2780"/>
        </w:tabs>
        <w:jc w:val="both"/>
        <w:rPr>
          <w:rFonts w:ascii="Arial" w:hAnsi="Arial" w:cs="Arial"/>
          <w:sz w:val="22"/>
          <w:szCs w:val="22"/>
        </w:rPr>
      </w:pPr>
    </w:p>
    <w:p w:rsidR="000F1F83" w:rsidRPr="00B8135D" w:rsidRDefault="000F1F83" w:rsidP="000F1F83">
      <w:pPr>
        <w:tabs>
          <w:tab w:val="left" w:pos="2780"/>
        </w:tabs>
        <w:jc w:val="both"/>
        <w:rPr>
          <w:rFonts w:ascii="Arial" w:hAnsi="Arial" w:cs="Arial"/>
          <w:sz w:val="22"/>
          <w:szCs w:val="22"/>
        </w:rPr>
      </w:pPr>
      <w:r w:rsidRPr="00B8135D">
        <w:rPr>
          <w:rFonts w:ascii="Arial" w:hAnsi="Arial" w:cs="Arial"/>
          <w:sz w:val="22"/>
          <w:szCs w:val="22"/>
        </w:rPr>
        <w:t>En los meses de abril, julio, septiembre, noviembre y diciembre se otorgará un incentivo del 100% referente a los recargos que se generen en el Impuesto Predial urbano y rustico en los últimos cinco años.</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VII.- Se otorgará un incentivo equivalente al 100% del impuesto causado en forma anual, a las instituciones de beneficencia e instituciones educativas no públicas, respecto de los predios que sean de su propiedad y que acrediten ante la Tesorería Municipal que cuentan con autorización o reconocimiento de validez en los términos de Ley de la materia.</w:t>
      </w:r>
    </w:p>
    <w:p w:rsidR="000F1F83" w:rsidRPr="00B8135D" w:rsidRDefault="000F1F83" w:rsidP="000F1F83">
      <w:pPr>
        <w:jc w:val="both"/>
        <w:rPr>
          <w:rFonts w:ascii="Arial" w:hAnsi="Arial" w:cs="Arial"/>
          <w:sz w:val="22"/>
          <w:szCs w:val="22"/>
        </w:rPr>
      </w:pPr>
    </w:p>
    <w:p w:rsidR="000F1F83" w:rsidRDefault="000F1F83" w:rsidP="000F1F83">
      <w:pPr>
        <w:jc w:val="both"/>
        <w:rPr>
          <w:rFonts w:ascii="Arial" w:hAnsi="Arial" w:cs="Arial"/>
          <w:sz w:val="22"/>
          <w:szCs w:val="22"/>
        </w:rPr>
      </w:pPr>
      <w:r w:rsidRPr="00B8135D">
        <w:rPr>
          <w:rFonts w:ascii="Arial" w:hAnsi="Arial" w:cs="Arial"/>
          <w:sz w:val="22"/>
          <w:szCs w:val="22"/>
        </w:rPr>
        <w:t>VIII.- A las empresas de nueva creación o ya existentes en el Municipio, respecto al predio donde ésta se localice, que generen nuevos empleos directos, se les otorgarán los incentivos que a continuación se mencionan, sobre el impuesto predial que se cause:</w:t>
      </w:r>
    </w:p>
    <w:p w:rsidR="00584A0C" w:rsidRPr="00B8135D" w:rsidRDefault="00584A0C"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p>
    <w:tbl>
      <w:tblPr>
        <w:tblW w:w="6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65"/>
        <w:gridCol w:w="1343"/>
        <w:gridCol w:w="1735"/>
      </w:tblGrid>
      <w:tr w:rsidR="000F1F83" w:rsidRPr="00B8135D" w:rsidTr="009B7D2A">
        <w:trPr>
          <w:trHeight w:val="616"/>
          <w:jc w:val="center"/>
        </w:trPr>
        <w:tc>
          <w:tcPr>
            <w:tcW w:w="2965" w:type="dxa"/>
          </w:tcPr>
          <w:p w:rsidR="000F1F83" w:rsidRPr="00B8135D" w:rsidRDefault="000F1F83" w:rsidP="000F1F83">
            <w:pPr>
              <w:jc w:val="both"/>
              <w:rPr>
                <w:rFonts w:ascii="Arial" w:hAnsi="Arial" w:cs="Arial"/>
                <w:b/>
                <w:bCs/>
                <w:sz w:val="22"/>
                <w:szCs w:val="22"/>
              </w:rPr>
            </w:pPr>
            <w:r w:rsidRPr="00B8135D">
              <w:rPr>
                <w:rFonts w:ascii="Arial" w:hAnsi="Arial" w:cs="Arial"/>
                <w:b/>
                <w:bCs/>
                <w:sz w:val="22"/>
                <w:szCs w:val="22"/>
              </w:rPr>
              <w:t>Número de empleos directos generados por empresas</w:t>
            </w:r>
          </w:p>
        </w:tc>
        <w:tc>
          <w:tcPr>
            <w:tcW w:w="1343" w:type="dxa"/>
          </w:tcPr>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 de</w:t>
            </w: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Incentivo</w:t>
            </w:r>
          </w:p>
        </w:tc>
        <w:tc>
          <w:tcPr>
            <w:tcW w:w="1735" w:type="dxa"/>
          </w:tcPr>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Período al que aplica</w:t>
            </w:r>
          </w:p>
        </w:tc>
      </w:tr>
      <w:tr w:rsidR="000F1F83" w:rsidRPr="00B8135D" w:rsidTr="009B7D2A">
        <w:trPr>
          <w:trHeight w:val="315"/>
          <w:jc w:val="center"/>
        </w:trPr>
        <w:tc>
          <w:tcPr>
            <w:tcW w:w="2965" w:type="dxa"/>
            <w:vAlign w:val="center"/>
          </w:tcPr>
          <w:p w:rsidR="000F1F83" w:rsidRPr="00B8135D" w:rsidRDefault="000F1F83" w:rsidP="000F1F83">
            <w:pPr>
              <w:jc w:val="both"/>
              <w:rPr>
                <w:rFonts w:ascii="Arial" w:hAnsi="Arial" w:cs="Arial"/>
                <w:sz w:val="22"/>
                <w:szCs w:val="22"/>
              </w:rPr>
            </w:pPr>
            <w:smartTag w:uri="urn:schemas-microsoft-com:office:smarttags" w:element="metricconverter">
              <w:smartTagPr>
                <w:attr w:name="ProductID" w:val="10 a"/>
              </w:smartTagPr>
              <w:r w:rsidRPr="00B8135D">
                <w:rPr>
                  <w:rFonts w:ascii="Arial" w:hAnsi="Arial" w:cs="Arial"/>
                  <w:sz w:val="22"/>
                  <w:szCs w:val="22"/>
                </w:rPr>
                <w:t>10 a</w:t>
              </w:r>
            </w:smartTag>
            <w:r w:rsidRPr="00B8135D">
              <w:rPr>
                <w:rFonts w:ascii="Arial" w:hAnsi="Arial" w:cs="Arial"/>
                <w:sz w:val="22"/>
                <w:szCs w:val="22"/>
              </w:rPr>
              <w:t xml:space="preserve"> 50</w:t>
            </w:r>
          </w:p>
        </w:tc>
        <w:tc>
          <w:tcPr>
            <w:tcW w:w="1343" w:type="dxa"/>
            <w:vAlign w:val="center"/>
          </w:tcPr>
          <w:p w:rsidR="000F1F83" w:rsidRPr="00B8135D" w:rsidRDefault="000F1F83" w:rsidP="000F1F83">
            <w:pPr>
              <w:jc w:val="center"/>
              <w:rPr>
                <w:rFonts w:ascii="Arial" w:hAnsi="Arial" w:cs="Arial"/>
                <w:sz w:val="22"/>
                <w:szCs w:val="22"/>
              </w:rPr>
            </w:pPr>
            <w:r w:rsidRPr="00B8135D">
              <w:rPr>
                <w:rFonts w:ascii="Arial" w:hAnsi="Arial" w:cs="Arial"/>
                <w:sz w:val="22"/>
                <w:szCs w:val="22"/>
              </w:rPr>
              <w:t>15</w:t>
            </w:r>
          </w:p>
        </w:tc>
        <w:tc>
          <w:tcPr>
            <w:tcW w:w="1735" w:type="dxa"/>
            <w:vAlign w:val="center"/>
          </w:tcPr>
          <w:p w:rsidR="000F1F83" w:rsidRPr="00B8135D" w:rsidRDefault="000F1F83" w:rsidP="000F1F83">
            <w:pPr>
              <w:jc w:val="center"/>
              <w:rPr>
                <w:rFonts w:ascii="Arial" w:hAnsi="Arial" w:cs="Arial"/>
                <w:sz w:val="22"/>
                <w:szCs w:val="22"/>
              </w:rPr>
            </w:pPr>
            <w:r w:rsidRPr="00B8135D">
              <w:rPr>
                <w:rFonts w:ascii="Arial" w:hAnsi="Arial" w:cs="Arial"/>
                <w:sz w:val="22"/>
                <w:szCs w:val="22"/>
              </w:rPr>
              <w:t>202</w:t>
            </w:r>
            <w:r>
              <w:rPr>
                <w:rFonts w:ascii="Arial" w:hAnsi="Arial" w:cs="Arial"/>
                <w:sz w:val="22"/>
                <w:szCs w:val="22"/>
              </w:rPr>
              <w:t>2</w:t>
            </w:r>
          </w:p>
        </w:tc>
      </w:tr>
      <w:tr w:rsidR="000F1F83" w:rsidRPr="00B8135D" w:rsidTr="009B7D2A">
        <w:trPr>
          <w:trHeight w:val="396"/>
          <w:jc w:val="center"/>
        </w:trPr>
        <w:tc>
          <w:tcPr>
            <w:tcW w:w="2965" w:type="dxa"/>
            <w:vAlign w:val="center"/>
          </w:tcPr>
          <w:p w:rsidR="000F1F83" w:rsidRPr="00B8135D" w:rsidRDefault="000F1F83" w:rsidP="000F1F83">
            <w:pPr>
              <w:jc w:val="both"/>
              <w:rPr>
                <w:rFonts w:ascii="Arial" w:hAnsi="Arial" w:cs="Arial"/>
                <w:sz w:val="22"/>
                <w:szCs w:val="22"/>
              </w:rPr>
            </w:pPr>
            <w:smartTag w:uri="urn:schemas-microsoft-com:office:smarttags" w:element="metricconverter">
              <w:smartTagPr>
                <w:attr w:name="ProductID" w:val="51 a"/>
              </w:smartTagPr>
              <w:r w:rsidRPr="00B8135D">
                <w:rPr>
                  <w:rFonts w:ascii="Arial" w:hAnsi="Arial" w:cs="Arial"/>
                  <w:sz w:val="22"/>
                  <w:szCs w:val="22"/>
                </w:rPr>
                <w:t>51 a</w:t>
              </w:r>
            </w:smartTag>
            <w:r w:rsidRPr="00B8135D">
              <w:rPr>
                <w:rFonts w:ascii="Arial" w:hAnsi="Arial" w:cs="Arial"/>
                <w:sz w:val="22"/>
                <w:szCs w:val="22"/>
              </w:rPr>
              <w:t xml:space="preserve"> 150</w:t>
            </w:r>
          </w:p>
        </w:tc>
        <w:tc>
          <w:tcPr>
            <w:tcW w:w="1343" w:type="dxa"/>
            <w:vAlign w:val="center"/>
          </w:tcPr>
          <w:p w:rsidR="000F1F83" w:rsidRPr="00B8135D" w:rsidRDefault="000F1F83" w:rsidP="000F1F83">
            <w:pPr>
              <w:jc w:val="center"/>
              <w:rPr>
                <w:rFonts w:ascii="Arial" w:hAnsi="Arial" w:cs="Arial"/>
                <w:sz w:val="22"/>
                <w:szCs w:val="22"/>
              </w:rPr>
            </w:pPr>
            <w:r w:rsidRPr="00B8135D">
              <w:rPr>
                <w:rFonts w:ascii="Arial" w:hAnsi="Arial" w:cs="Arial"/>
                <w:sz w:val="22"/>
                <w:szCs w:val="22"/>
              </w:rPr>
              <w:t>25</w:t>
            </w:r>
          </w:p>
        </w:tc>
        <w:tc>
          <w:tcPr>
            <w:tcW w:w="1735" w:type="dxa"/>
          </w:tcPr>
          <w:p w:rsidR="000F1F83" w:rsidRPr="00B8135D" w:rsidRDefault="000F1F83" w:rsidP="000F1F83">
            <w:pPr>
              <w:jc w:val="center"/>
              <w:rPr>
                <w:rFonts w:ascii="Arial" w:hAnsi="Arial" w:cs="Arial"/>
                <w:sz w:val="22"/>
                <w:szCs w:val="22"/>
              </w:rPr>
            </w:pPr>
            <w:r w:rsidRPr="00B8135D">
              <w:rPr>
                <w:rFonts w:ascii="Arial" w:hAnsi="Arial" w:cs="Arial"/>
                <w:sz w:val="22"/>
                <w:szCs w:val="22"/>
              </w:rPr>
              <w:t>202</w:t>
            </w:r>
            <w:r>
              <w:rPr>
                <w:rFonts w:ascii="Arial" w:hAnsi="Arial" w:cs="Arial"/>
                <w:sz w:val="22"/>
                <w:szCs w:val="22"/>
              </w:rPr>
              <w:t>2</w:t>
            </w:r>
          </w:p>
        </w:tc>
      </w:tr>
      <w:tr w:rsidR="000F1F83" w:rsidRPr="00B8135D" w:rsidTr="009B7D2A">
        <w:trPr>
          <w:trHeight w:val="460"/>
          <w:jc w:val="center"/>
        </w:trPr>
        <w:tc>
          <w:tcPr>
            <w:tcW w:w="2965" w:type="dxa"/>
            <w:vAlign w:val="center"/>
          </w:tcPr>
          <w:p w:rsidR="000F1F83" w:rsidRPr="00B8135D" w:rsidRDefault="000F1F83" w:rsidP="000F1F83">
            <w:pPr>
              <w:jc w:val="both"/>
              <w:rPr>
                <w:rFonts w:ascii="Arial" w:hAnsi="Arial" w:cs="Arial"/>
                <w:sz w:val="22"/>
                <w:szCs w:val="22"/>
              </w:rPr>
            </w:pPr>
            <w:smartTag w:uri="urn:schemas-microsoft-com:office:smarttags" w:element="metricconverter">
              <w:smartTagPr>
                <w:attr w:name="ProductID" w:val="151 a"/>
              </w:smartTagPr>
              <w:r w:rsidRPr="00B8135D">
                <w:rPr>
                  <w:rFonts w:ascii="Arial" w:hAnsi="Arial" w:cs="Arial"/>
                  <w:sz w:val="22"/>
                  <w:szCs w:val="22"/>
                </w:rPr>
                <w:lastRenderedPageBreak/>
                <w:t>151 a</w:t>
              </w:r>
            </w:smartTag>
            <w:r w:rsidRPr="00B8135D">
              <w:rPr>
                <w:rFonts w:ascii="Arial" w:hAnsi="Arial" w:cs="Arial"/>
                <w:sz w:val="22"/>
                <w:szCs w:val="22"/>
              </w:rPr>
              <w:t xml:space="preserve"> 250</w:t>
            </w:r>
          </w:p>
        </w:tc>
        <w:tc>
          <w:tcPr>
            <w:tcW w:w="1343" w:type="dxa"/>
            <w:vAlign w:val="center"/>
          </w:tcPr>
          <w:p w:rsidR="000F1F83" w:rsidRPr="00B8135D" w:rsidRDefault="000F1F83" w:rsidP="000F1F83">
            <w:pPr>
              <w:jc w:val="center"/>
              <w:rPr>
                <w:rFonts w:ascii="Arial" w:hAnsi="Arial" w:cs="Arial"/>
                <w:sz w:val="22"/>
                <w:szCs w:val="22"/>
              </w:rPr>
            </w:pPr>
            <w:r w:rsidRPr="00B8135D">
              <w:rPr>
                <w:rFonts w:ascii="Arial" w:hAnsi="Arial" w:cs="Arial"/>
                <w:sz w:val="22"/>
                <w:szCs w:val="22"/>
              </w:rPr>
              <w:t>35</w:t>
            </w:r>
          </w:p>
        </w:tc>
        <w:tc>
          <w:tcPr>
            <w:tcW w:w="1735" w:type="dxa"/>
          </w:tcPr>
          <w:p w:rsidR="000F1F83" w:rsidRPr="00B8135D" w:rsidRDefault="000F1F83" w:rsidP="000F1F83">
            <w:pPr>
              <w:jc w:val="center"/>
              <w:rPr>
                <w:rFonts w:ascii="Arial" w:hAnsi="Arial" w:cs="Arial"/>
                <w:sz w:val="22"/>
                <w:szCs w:val="22"/>
              </w:rPr>
            </w:pPr>
            <w:r w:rsidRPr="00B8135D">
              <w:rPr>
                <w:rFonts w:ascii="Arial" w:hAnsi="Arial" w:cs="Arial"/>
                <w:sz w:val="22"/>
                <w:szCs w:val="22"/>
              </w:rPr>
              <w:t>202</w:t>
            </w:r>
            <w:r>
              <w:rPr>
                <w:rFonts w:ascii="Arial" w:hAnsi="Arial" w:cs="Arial"/>
                <w:sz w:val="22"/>
                <w:szCs w:val="22"/>
              </w:rPr>
              <w:t>2</w:t>
            </w:r>
          </w:p>
        </w:tc>
      </w:tr>
      <w:tr w:rsidR="000F1F83" w:rsidRPr="00B8135D" w:rsidTr="009B7D2A">
        <w:trPr>
          <w:trHeight w:val="404"/>
          <w:jc w:val="center"/>
        </w:trPr>
        <w:tc>
          <w:tcPr>
            <w:tcW w:w="2965" w:type="dxa"/>
            <w:vAlign w:val="center"/>
          </w:tcPr>
          <w:p w:rsidR="000F1F83" w:rsidRPr="00B8135D" w:rsidRDefault="000F1F83" w:rsidP="000F1F83">
            <w:pPr>
              <w:jc w:val="both"/>
              <w:rPr>
                <w:rFonts w:ascii="Arial" w:hAnsi="Arial" w:cs="Arial"/>
                <w:sz w:val="22"/>
                <w:szCs w:val="22"/>
              </w:rPr>
            </w:pPr>
            <w:smartTag w:uri="urn:schemas-microsoft-com:office:smarttags" w:element="metricconverter">
              <w:smartTagPr>
                <w:attr w:name="ProductID" w:val="251 a"/>
              </w:smartTagPr>
              <w:r w:rsidRPr="00B8135D">
                <w:rPr>
                  <w:rFonts w:ascii="Arial" w:hAnsi="Arial" w:cs="Arial"/>
                  <w:sz w:val="22"/>
                  <w:szCs w:val="22"/>
                </w:rPr>
                <w:t>251 a</w:t>
              </w:r>
            </w:smartTag>
            <w:r w:rsidRPr="00B8135D">
              <w:rPr>
                <w:rFonts w:ascii="Arial" w:hAnsi="Arial" w:cs="Arial"/>
                <w:sz w:val="22"/>
                <w:szCs w:val="22"/>
              </w:rPr>
              <w:t xml:space="preserve"> 500</w:t>
            </w:r>
          </w:p>
        </w:tc>
        <w:tc>
          <w:tcPr>
            <w:tcW w:w="1343" w:type="dxa"/>
            <w:vAlign w:val="center"/>
          </w:tcPr>
          <w:p w:rsidR="000F1F83" w:rsidRPr="00B8135D" w:rsidRDefault="000F1F83" w:rsidP="000F1F83">
            <w:pPr>
              <w:jc w:val="center"/>
              <w:rPr>
                <w:rFonts w:ascii="Arial" w:hAnsi="Arial" w:cs="Arial"/>
                <w:sz w:val="22"/>
                <w:szCs w:val="22"/>
              </w:rPr>
            </w:pPr>
            <w:r w:rsidRPr="00B8135D">
              <w:rPr>
                <w:rFonts w:ascii="Arial" w:hAnsi="Arial" w:cs="Arial"/>
                <w:sz w:val="22"/>
                <w:szCs w:val="22"/>
              </w:rPr>
              <w:t>50</w:t>
            </w:r>
          </w:p>
        </w:tc>
        <w:tc>
          <w:tcPr>
            <w:tcW w:w="1735" w:type="dxa"/>
          </w:tcPr>
          <w:p w:rsidR="000F1F83" w:rsidRPr="00B8135D" w:rsidRDefault="000F1F83" w:rsidP="000F1F83">
            <w:pPr>
              <w:jc w:val="center"/>
              <w:rPr>
                <w:rFonts w:ascii="Arial" w:hAnsi="Arial" w:cs="Arial"/>
                <w:sz w:val="22"/>
                <w:szCs w:val="22"/>
              </w:rPr>
            </w:pPr>
            <w:r w:rsidRPr="00B8135D">
              <w:rPr>
                <w:rFonts w:ascii="Arial" w:hAnsi="Arial" w:cs="Arial"/>
                <w:sz w:val="22"/>
                <w:szCs w:val="22"/>
              </w:rPr>
              <w:t>202</w:t>
            </w:r>
            <w:r>
              <w:rPr>
                <w:rFonts w:ascii="Arial" w:hAnsi="Arial" w:cs="Arial"/>
                <w:sz w:val="22"/>
                <w:szCs w:val="22"/>
              </w:rPr>
              <w:t>2</w:t>
            </w:r>
          </w:p>
        </w:tc>
      </w:tr>
      <w:tr w:rsidR="000F1F83" w:rsidRPr="00B8135D" w:rsidTr="009B7D2A">
        <w:trPr>
          <w:trHeight w:val="455"/>
          <w:jc w:val="center"/>
        </w:trPr>
        <w:tc>
          <w:tcPr>
            <w:tcW w:w="2965" w:type="dxa"/>
            <w:vAlign w:val="center"/>
          </w:tcPr>
          <w:p w:rsidR="000F1F83" w:rsidRPr="00B8135D" w:rsidRDefault="000F1F83" w:rsidP="000F1F83">
            <w:pPr>
              <w:jc w:val="both"/>
              <w:rPr>
                <w:rFonts w:ascii="Arial" w:hAnsi="Arial" w:cs="Arial"/>
                <w:sz w:val="22"/>
                <w:szCs w:val="22"/>
              </w:rPr>
            </w:pPr>
            <w:smartTag w:uri="urn:schemas-microsoft-com:office:smarttags" w:element="metricconverter">
              <w:smartTagPr>
                <w:attr w:name="ProductID" w:val="501 a"/>
              </w:smartTagPr>
              <w:r w:rsidRPr="00B8135D">
                <w:rPr>
                  <w:rFonts w:ascii="Arial" w:hAnsi="Arial" w:cs="Arial"/>
                  <w:sz w:val="22"/>
                  <w:szCs w:val="22"/>
                </w:rPr>
                <w:t>501 a</w:t>
              </w:r>
            </w:smartTag>
            <w:r w:rsidRPr="00B8135D">
              <w:rPr>
                <w:rFonts w:ascii="Arial" w:hAnsi="Arial" w:cs="Arial"/>
                <w:sz w:val="22"/>
                <w:szCs w:val="22"/>
              </w:rPr>
              <w:t xml:space="preserve"> 1000</w:t>
            </w:r>
          </w:p>
        </w:tc>
        <w:tc>
          <w:tcPr>
            <w:tcW w:w="1343" w:type="dxa"/>
            <w:vAlign w:val="center"/>
          </w:tcPr>
          <w:p w:rsidR="000F1F83" w:rsidRPr="00B8135D" w:rsidRDefault="000F1F83" w:rsidP="000F1F83">
            <w:pPr>
              <w:jc w:val="center"/>
              <w:rPr>
                <w:rFonts w:ascii="Arial" w:hAnsi="Arial" w:cs="Arial"/>
                <w:sz w:val="22"/>
                <w:szCs w:val="22"/>
              </w:rPr>
            </w:pPr>
            <w:r w:rsidRPr="00B8135D">
              <w:rPr>
                <w:rFonts w:ascii="Arial" w:hAnsi="Arial" w:cs="Arial"/>
                <w:sz w:val="22"/>
                <w:szCs w:val="22"/>
              </w:rPr>
              <w:t>75</w:t>
            </w:r>
          </w:p>
        </w:tc>
        <w:tc>
          <w:tcPr>
            <w:tcW w:w="1735" w:type="dxa"/>
          </w:tcPr>
          <w:p w:rsidR="000F1F83" w:rsidRPr="00B8135D" w:rsidRDefault="000F1F83" w:rsidP="000F1F83">
            <w:pPr>
              <w:jc w:val="center"/>
              <w:rPr>
                <w:rFonts w:ascii="Arial" w:hAnsi="Arial" w:cs="Arial"/>
                <w:sz w:val="22"/>
                <w:szCs w:val="22"/>
              </w:rPr>
            </w:pPr>
            <w:r w:rsidRPr="00B8135D">
              <w:rPr>
                <w:rFonts w:ascii="Arial" w:hAnsi="Arial" w:cs="Arial"/>
                <w:sz w:val="22"/>
                <w:szCs w:val="22"/>
              </w:rPr>
              <w:t>202</w:t>
            </w:r>
            <w:r>
              <w:rPr>
                <w:rFonts w:ascii="Arial" w:hAnsi="Arial" w:cs="Arial"/>
                <w:sz w:val="22"/>
                <w:szCs w:val="22"/>
              </w:rPr>
              <w:t>2</w:t>
            </w:r>
          </w:p>
        </w:tc>
      </w:tr>
      <w:tr w:rsidR="000F1F83" w:rsidRPr="00B8135D" w:rsidTr="009B7D2A">
        <w:trPr>
          <w:trHeight w:val="455"/>
          <w:jc w:val="center"/>
        </w:trPr>
        <w:tc>
          <w:tcPr>
            <w:tcW w:w="2965" w:type="dxa"/>
            <w:vAlign w:val="center"/>
          </w:tcPr>
          <w:p w:rsidR="000F1F83" w:rsidRPr="00B8135D" w:rsidRDefault="000F1F83" w:rsidP="000F1F83">
            <w:pPr>
              <w:jc w:val="both"/>
              <w:rPr>
                <w:rFonts w:ascii="Arial" w:hAnsi="Arial" w:cs="Arial"/>
                <w:sz w:val="22"/>
                <w:szCs w:val="22"/>
              </w:rPr>
            </w:pPr>
            <w:r w:rsidRPr="00B8135D">
              <w:rPr>
                <w:rFonts w:ascii="Arial" w:hAnsi="Arial" w:cs="Arial"/>
                <w:sz w:val="22"/>
                <w:szCs w:val="22"/>
              </w:rPr>
              <w:t>1001 en adelante</w:t>
            </w:r>
          </w:p>
        </w:tc>
        <w:tc>
          <w:tcPr>
            <w:tcW w:w="1343" w:type="dxa"/>
            <w:vAlign w:val="center"/>
          </w:tcPr>
          <w:p w:rsidR="000F1F83" w:rsidRPr="00B8135D" w:rsidRDefault="000F1F83" w:rsidP="000F1F83">
            <w:pPr>
              <w:jc w:val="center"/>
              <w:rPr>
                <w:rFonts w:ascii="Arial" w:hAnsi="Arial" w:cs="Arial"/>
                <w:sz w:val="22"/>
                <w:szCs w:val="22"/>
              </w:rPr>
            </w:pPr>
            <w:r w:rsidRPr="00B8135D">
              <w:rPr>
                <w:rFonts w:ascii="Arial" w:hAnsi="Arial" w:cs="Arial"/>
                <w:sz w:val="22"/>
                <w:szCs w:val="22"/>
              </w:rPr>
              <w:t>100</w:t>
            </w:r>
          </w:p>
        </w:tc>
        <w:tc>
          <w:tcPr>
            <w:tcW w:w="1735" w:type="dxa"/>
          </w:tcPr>
          <w:p w:rsidR="000F1F83" w:rsidRPr="00B8135D" w:rsidRDefault="000F1F83" w:rsidP="000F1F83">
            <w:pPr>
              <w:jc w:val="center"/>
              <w:rPr>
                <w:rFonts w:ascii="Arial" w:hAnsi="Arial" w:cs="Arial"/>
                <w:sz w:val="22"/>
                <w:szCs w:val="22"/>
              </w:rPr>
            </w:pPr>
            <w:r w:rsidRPr="00B8135D">
              <w:rPr>
                <w:rFonts w:ascii="Arial" w:hAnsi="Arial" w:cs="Arial"/>
                <w:sz w:val="22"/>
                <w:szCs w:val="22"/>
              </w:rPr>
              <w:t>202</w:t>
            </w:r>
            <w:r>
              <w:rPr>
                <w:rFonts w:ascii="Arial" w:hAnsi="Arial" w:cs="Arial"/>
                <w:sz w:val="22"/>
                <w:szCs w:val="22"/>
              </w:rPr>
              <w:t>2</w:t>
            </w:r>
          </w:p>
        </w:tc>
      </w:tr>
    </w:tbl>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Para obtener este incentivo, la empresa debe celebrar convenio por escrito con el Municipio de Viesca, Coahuila de Zaragoza. Así mismo, el incentivo sólo podrá otorgarse cuando sea comprobada la creación de empleos directos mediante las liquidaciones correspondientes de la Empresa al Instituto Mexicano del Seguro Social y se hará efectivo para los bimestres del año que falten por liquidar.</w:t>
      </w:r>
    </w:p>
    <w:p w:rsidR="000F1F83" w:rsidRPr="00B8135D" w:rsidRDefault="000F1F83" w:rsidP="000F1F83">
      <w:pPr>
        <w:jc w:val="both"/>
        <w:rPr>
          <w:rFonts w:ascii="Arial" w:hAnsi="Arial" w:cs="Arial"/>
          <w:sz w:val="22"/>
          <w:szCs w:val="22"/>
        </w:rPr>
      </w:pPr>
    </w:p>
    <w:p w:rsidR="000F1F83" w:rsidRDefault="000F1F83" w:rsidP="000F1F83">
      <w:pPr>
        <w:tabs>
          <w:tab w:val="left" w:pos="0"/>
        </w:tabs>
        <w:jc w:val="both"/>
        <w:rPr>
          <w:rFonts w:ascii="Arial" w:hAnsi="Arial" w:cs="Arial"/>
          <w:sz w:val="22"/>
          <w:szCs w:val="22"/>
        </w:rPr>
      </w:pPr>
      <w:r w:rsidRPr="00B8135D">
        <w:rPr>
          <w:rFonts w:ascii="Arial" w:hAnsi="Arial" w:cs="Arial"/>
          <w:sz w:val="22"/>
          <w:szCs w:val="22"/>
        </w:rPr>
        <w:t>Los incentivos mencionados no son acumulables.</w:t>
      </w:r>
    </w:p>
    <w:p w:rsidR="000F1F83" w:rsidRDefault="000F1F83" w:rsidP="000F1F83">
      <w:pPr>
        <w:tabs>
          <w:tab w:val="left" w:pos="0"/>
        </w:tabs>
        <w:jc w:val="center"/>
        <w:rPr>
          <w:rFonts w:ascii="Arial" w:hAnsi="Arial" w:cs="Arial"/>
          <w:b/>
          <w:bCs/>
          <w:sz w:val="22"/>
          <w:szCs w:val="22"/>
        </w:rPr>
      </w:pPr>
    </w:p>
    <w:p w:rsidR="000F1F83" w:rsidRPr="00B8135D" w:rsidRDefault="000F1F83" w:rsidP="000F1F83">
      <w:pPr>
        <w:tabs>
          <w:tab w:val="left" w:pos="0"/>
        </w:tabs>
        <w:jc w:val="center"/>
        <w:rPr>
          <w:rFonts w:ascii="Arial" w:hAnsi="Arial" w:cs="Arial"/>
          <w:b/>
          <w:bCs/>
          <w:sz w:val="22"/>
          <w:szCs w:val="22"/>
        </w:rPr>
      </w:pPr>
      <w:r w:rsidRPr="00B8135D">
        <w:rPr>
          <w:rFonts w:ascii="Arial" w:hAnsi="Arial" w:cs="Arial"/>
          <w:b/>
          <w:bCs/>
          <w:sz w:val="22"/>
          <w:szCs w:val="22"/>
        </w:rPr>
        <w:t>CAPÍTULO SEGUNDO</w:t>
      </w: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DEL IMPUESTO SOBRE ADQUISICIÓN DE INMUEBLES</w:t>
      </w:r>
    </w:p>
    <w:p w:rsidR="000F1F83" w:rsidRPr="00B8135D" w:rsidRDefault="000F1F83" w:rsidP="000F1F83">
      <w:pPr>
        <w:jc w:val="both"/>
        <w:rPr>
          <w:rFonts w:ascii="Arial" w:hAnsi="Arial" w:cs="Arial"/>
          <w:b/>
          <w:bCs/>
          <w:sz w:val="22"/>
          <w:szCs w:val="22"/>
        </w:rPr>
      </w:pPr>
    </w:p>
    <w:p w:rsidR="000F1F83" w:rsidRPr="00B8135D" w:rsidRDefault="000F1F83" w:rsidP="000F1F83">
      <w:pPr>
        <w:jc w:val="both"/>
        <w:rPr>
          <w:rFonts w:ascii="Arial" w:hAnsi="Arial" w:cs="Arial"/>
          <w:sz w:val="22"/>
          <w:szCs w:val="22"/>
        </w:rPr>
      </w:pPr>
      <w:r w:rsidRPr="00B8135D">
        <w:rPr>
          <w:rFonts w:ascii="Arial" w:hAnsi="Arial" w:cs="Arial"/>
          <w:b/>
          <w:bCs/>
          <w:sz w:val="22"/>
          <w:szCs w:val="22"/>
        </w:rPr>
        <w:t>ARTÍCULO 3.-</w:t>
      </w:r>
      <w:r w:rsidRPr="00B8135D">
        <w:rPr>
          <w:rFonts w:ascii="Arial" w:hAnsi="Arial" w:cs="Arial"/>
          <w:sz w:val="22"/>
          <w:szCs w:val="22"/>
        </w:rPr>
        <w:t xml:space="preserve"> Es objeto de este impuesto, la adquisición de inmuebles que consistan en el suelo, en las construcciones o en el suelo y las construcciones adheridas a él, ubicados en el Municipio de Viesca, Coahuila de Zaragoza, así como los derechos relacionados con los mismos a que a este capítulo se refiere. El Impuesto sobre Adquisición de Inmuebles se pagará aplicando la tasa del 3% sobre la base gravable prevista en el Código Financiero para los Municipios del Estado de Coahuila de Zaragoza.</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Cuando se hagan constar en escritura pública las adquisiciones previstas en las fracciones III, IV y V del Artículo 50 del Código Financiero para los Municipios del Estado de Coahuila de Zaragoza, los contribuyentes podrán optar por diferir el pago del 50 %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rsidR="000F1F83" w:rsidRPr="00B8135D" w:rsidRDefault="000F1F83" w:rsidP="000F1F83">
      <w:pPr>
        <w:jc w:val="both"/>
        <w:rPr>
          <w:rFonts w:ascii="Arial" w:hAnsi="Arial" w:cs="Arial"/>
          <w:sz w:val="22"/>
          <w:szCs w:val="22"/>
        </w:rPr>
      </w:pPr>
    </w:p>
    <w:p w:rsidR="000F1F83" w:rsidRPr="00B8135D" w:rsidRDefault="000F1F83" w:rsidP="000F1F83">
      <w:pPr>
        <w:ind w:right="50"/>
        <w:jc w:val="both"/>
        <w:rPr>
          <w:rFonts w:ascii="Arial" w:hAnsi="Arial" w:cs="Arial"/>
          <w:color w:val="000000"/>
          <w:sz w:val="22"/>
          <w:szCs w:val="22"/>
        </w:rPr>
      </w:pPr>
      <w:r w:rsidRPr="00B8135D">
        <w:rPr>
          <w:rFonts w:ascii="Arial" w:hAnsi="Arial" w:cs="Arial"/>
          <w:color w:val="000000"/>
          <w:sz w:val="22"/>
          <w:szCs w:val="22"/>
        </w:rPr>
        <w:t xml:space="preserve">I.- En el caso de que la adquisición de inmuebles se dé a través de: </w:t>
      </w:r>
    </w:p>
    <w:p w:rsidR="000F1F83" w:rsidRPr="00B8135D" w:rsidRDefault="000F1F83" w:rsidP="000F1F83">
      <w:pPr>
        <w:ind w:right="50"/>
        <w:jc w:val="both"/>
        <w:rPr>
          <w:rFonts w:ascii="Arial" w:hAnsi="Arial" w:cs="Arial"/>
          <w:color w:val="000000"/>
          <w:sz w:val="22"/>
          <w:szCs w:val="22"/>
        </w:rPr>
      </w:pPr>
    </w:p>
    <w:p w:rsidR="000F1F83" w:rsidRPr="00B8135D" w:rsidRDefault="000F1F83" w:rsidP="000F1F83">
      <w:pPr>
        <w:ind w:left="142" w:right="50"/>
        <w:jc w:val="both"/>
        <w:rPr>
          <w:rFonts w:ascii="Arial" w:hAnsi="Arial" w:cs="Arial"/>
          <w:color w:val="000000"/>
          <w:sz w:val="22"/>
          <w:szCs w:val="22"/>
        </w:rPr>
      </w:pPr>
      <w:r w:rsidRPr="00B8135D">
        <w:rPr>
          <w:rFonts w:ascii="Arial" w:hAnsi="Arial" w:cs="Arial"/>
          <w:color w:val="000000"/>
          <w:sz w:val="22"/>
          <w:szCs w:val="22"/>
        </w:rPr>
        <w:t>1.- De poderes para actos de dominio se aplicará el 2.5%</w:t>
      </w:r>
    </w:p>
    <w:p w:rsidR="000F1F83" w:rsidRPr="00B8135D" w:rsidRDefault="000F1F83" w:rsidP="000F1F83">
      <w:pPr>
        <w:ind w:left="426" w:right="50" w:hanging="284"/>
        <w:jc w:val="both"/>
        <w:rPr>
          <w:rFonts w:ascii="Arial" w:hAnsi="Arial" w:cs="Arial"/>
          <w:color w:val="000000"/>
          <w:sz w:val="22"/>
          <w:szCs w:val="22"/>
        </w:rPr>
      </w:pPr>
      <w:r w:rsidRPr="00B8135D">
        <w:rPr>
          <w:rFonts w:ascii="Arial" w:hAnsi="Arial" w:cs="Arial"/>
          <w:color w:val="000000"/>
          <w:sz w:val="22"/>
          <w:szCs w:val="22"/>
        </w:rPr>
        <w:t>2.- Derivada de una donación entre personas físicas cuyo parentesco sea ascendente o descendente en línea directa hasta segundo grado la tasa aplicable será 1.5%</w:t>
      </w:r>
    </w:p>
    <w:p w:rsidR="000F1F83" w:rsidRPr="00B8135D" w:rsidRDefault="000F1F83" w:rsidP="000F1F83">
      <w:pPr>
        <w:ind w:left="142" w:right="50"/>
        <w:jc w:val="both"/>
        <w:rPr>
          <w:rFonts w:ascii="Arial" w:hAnsi="Arial" w:cs="Arial"/>
          <w:color w:val="000000"/>
          <w:sz w:val="22"/>
          <w:szCs w:val="22"/>
        </w:rPr>
      </w:pPr>
      <w:r w:rsidRPr="00B8135D">
        <w:rPr>
          <w:rFonts w:ascii="Arial" w:hAnsi="Arial" w:cs="Arial"/>
          <w:color w:val="000000"/>
          <w:sz w:val="22"/>
          <w:szCs w:val="22"/>
        </w:rPr>
        <w:t xml:space="preserve">3.- Cesión de derechos de herederos o legado la tasa aplicable será 0% </w:t>
      </w:r>
    </w:p>
    <w:p w:rsidR="000F1F83" w:rsidRPr="00B8135D" w:rsidRDefault="000F1F83" w:rsidP="000F1F83">
      <w:pPr>
        <w:ind w:right="50"/>
        <w:jc w:val="both"/>
        <w:rPr>
          <w:rFonts w:ascii="Arial" w:hAnsi="Arial" w:cs="Arial"/>
          <w:color w:val="000000"/>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II.-Se otorgará un incentivo equivalente al 100% del impuesto sobre adquisición de inmuebles que se cause cuando se adquiera un inmueble a través de herencias o legados, siempre que se realice en línea recta ascendente, descendente y al cónyuge.</w:t>
      </w:r>
    </w:p>
    <w:p w:rsidR="000F1F83" w:rsidRPr="00B8135D" w:rsidRDefault="000F1F83" w:rsidP="000F1F83">
      <w:pPr>
        <w:jc w:val="both"/>
        <w:rPr>
          <w:rFonts w:ascii="Arial" w:hAnsi="Arial" w:cs="Arial"/>
          <w:sz w:val="22"/>
          <w:szCs w:val="22"/>
        </w:rPr>
      </w:pPr>
    </w:p>
    <w:p w:rsidR="000F1F83" w:rsidRPr="00B8135D" w:rsidRDefault="000F1F83" w:rsidP="000F1F83">
      <w:pPr>
        <w:ind w:left="284" w:hanging="142"/>
        <w:jc w:val="both"/>
        <w:rPr>
          <w:rFonts w:ascii="Arial" w:hAnsi="Arial" w:cs="Arial"/>
          <w:sz w:val="22"/>
          <w:szCs w:val="22"/>
        </w:rPr>
      </w:pPr>
      <w:r w:rsidRPr="00B8135D">
        <w:rPr>
          <w:rFonts w:ascii="Arial" w:hAnsi="Arial" w:cs="Arial"/>
          <w:sz w:val="22"/>
          <w:szCs w:val="22"/>
        </w:rPr>
        <w:t>1. Se considerará como vivienda de interés social o popular nueva o usada:</w:t>
      </w:r>
    </w:p>
    <w:p w:rsidR="000F1F83" w:rsidRPr="00B8135D" w:rsidRDefault="000F1F83" w:rsidP="000F1F83">
      <w:pPr>
        <w:ind w:left="720" w:hanging="369"/>
        <w:jc w:val="both"/>
        <w:rPr>
          <w:rFonts w:ascii="Arial" w:hAnsi="Arial" w:cs="Arial"/>
          <w:sz w:val="22"/>
          <w:szCs w:val="22"/>
        </w:rPr>
      </w:pPr>
      <w:r w:rsidRPr="00B8135D">
        <w:rPr>
          <w:rFonts w:ascii="Arial" w:hAnsi="Arial" w:cs="Arial"/>
          <w:sz w:val="22"/>
          <w:szCs w:val="22"/>
        </w:rPr>
        <w:t xml:space="preserve">a). Aquella cuya superficie no exceda de </w:t>
      </w:r>
      <w:smartTag w:uri="urn:schemas-microsoft-com:office:smarttags" w:element="metricconverter">
        <w:smartTagPr>
          <w:attr w:name="ProductID" w:val="200 m2"/>
        </w:smartTagPr>
        <w:r w:rsidRPr="00B8135D">
          <w:rPr>
            <w:rFonts w:ascii="Arial" w:hAnsi="Arial" w:cs="Arial"/>
            <w:sz w:val="22"/>
            <w:szCs w:val="22"/>
          </w:rPr>
          <w:t>200 m2</w:t>
        </w:r>
      </w:smartTag>
      <w:r w:rsidRPr="00B8135D">
        <w:rPr>
          <w:rFonts w:ascii="Arial" w:hAnsi="Arial" w:cs="Arial"/>
          <w:sz w:val="22"/>
          <w:szCs w:val="22"/>
        </w:rPr>
        <w:t xml:space="preserve"> de terreno y de </w:t>
      </w:r>
      <w:smartTag w:uri="urn:schemas-microsoft-com:office:smarttags" w:element="metricconverter">
        <w:smartTagPr>
          <w:attr w:name="ProductID" w:val="105 m2"/>
        </w:smartTagPr>
        <w:r w:rsidRPr="00B8135D">
          <w:rPr>
            <w:rFonts w:ascii="Arial" w:hAnsi="Arial" w:cs="Arial"/>
            <w:sz w:val="22"/>
            <w:szCs w:val="22"/>
          </w:rPr>
          <w:t>105 m2</w:t>
        </w:r>
      </w:smartTag>
      <w:r w:rsidRPr="00B8135D">
        <w:rPr>
          <w:rFonts w:ascii="Arial" w:hAnsi="Arial" w:cs="Arial"/>
          <w:sz w:val="22"/>
          <w:szCs w:val="22"/>
        </w:rPr>
        <w:t xml:space="preserve"> de construcción.</w:t>
      </w:r>
    </w:p>
    <w:p w:rsidR="000F1F83" w:rsidRPr="00B8135D" w:rsidRDefault="000F1F83" w:rsidP="000F1F83">
      <w:pPr>
        <w:ind w:left="720" w:hanging="369"/>
        <w:jc w:val="both"/>
        <w:rPr>
          <w:rFonts w:ascii="Arial" w:hAnsi="Arial" w:cs="Arial"/>
          <w:sz w:val="22"/>
          <w:szCs w:val="22"/>
        </w:rPr>
      </w:pPr>
      <w:r w:rsidRPr="00B8135D">
        <w:rPr>
          <w:rFonts w:ascii="Arial" w:hAnsi="Arial" w:cs="Arial"/>
          <w:sz w:val="22"/>
          <w:szCs w:val="22"/>
        </w:rPr>
        <w:t>b). Aquellas cuyo valor no exceda de 300 Unidades de Medida y Actualización.</w:t>
      </w:r>
    </w:p>
    <w:p w:rsidR="000F1F83" w:rsidRPr="00B8135D" w:rsidRDefault="000F1F83" w:rsidP="000F1F83">
      <w:pPr>
        <w:ind w:firstLine="709"/>
        <w:jc w:val="both"/>
        <w:rPr>
          <w:rFonts w:ascii="Arial" w:hAnsi="Arial" w:cs="Arial"/>
          <w:sz w:val="22"/>
          <w:szCs w:val="22"/>
        </w:rPr>
      </w:pPr>
    </w:p>
    <w:p w:rsidR="000F1F83" w:rsidRDefault="000F1F83" w:rsidP="000F1F83">
      <w:pPr>
        <w:jc w:val="both"/>
        <w:rPr>
          <w:rFonts w:ascii="Arial" w:hAnsi="Arial" w:cs="Arial"/>
          <w:sz w:val="22"/>
          <w:szCs w:val="22"/>
        </w:rPr>
      </w:pPr>
      <w:r w:rsidRPr="00B8135D">
        <w:rPr>
          <w:rFonts w:ascii="Arial" w:hAnsi="Arial" w:cs="Arial"/>
          <w:sz w:val="22"/>
          <w:szCs w:val="22"/>
        </w:rPr>
        <w:t>III.-Se otorgará un incentivo equivalente al 50% del impuesto sobre adquisición de inmuebles que se cause, por adquisición de inmuebles que realicen pensionados, jubilados, adultos mayores y personas con discapacidad, siempre y cuando se cumplan con los siguientes requisitos:</w:t>
      </w:r>
    </w:p>
    <w:p w:rsidR="000F1F83" w:rsidRPr="00B8135D" w:rsidRDefault="000F1F83" w:rsidP="000F1F83">
      <w:pPr>
        <w:jc w:val="both"/>
        <w:rPr>
          <w:rFonts w:ascii="Arial" w:hAnsi="Arial" w:cs="Arial"/>
          <w:sz w:val="22"/>
          <w:szCs w:val="22"/>
        </w:rPr>
      </w:pPr>
    </w:p>
    <w:p w:rsidR="000F1F83" w:rsidRPr="00B8135D" w:rsidRDefault="000F1F83" w:rsidP="000F1F83">
      <w:pPr>
        <w:ind w:left="634" w:hanging="369"/>
        <w:jc w:val="both"/>
        <w:rPr>
          <w:rFonts w:ascii="Arial" w:hAnsi="Arial" w:cs="Arial"/>
          <w:sz w:val="22"/>
          <w:szCs w:val="22"/>
        </w:rPr>
      </w:pPr>
      <w:r w:rsidRPr="00B8135D">
        <w:rPr>
          <w:rFonts w:ascii="Arial" w:hAnsi="Arial" w:cs="Arial"/>
          <w:sz w:val="22"/>
          <w:szCs w:val="22"/>
        </w:rPr>
        <w:t>1. Que el predio respecto del que se otorga el incentivo, sea el que tengan señalado su domicilio y esté registrado a su nombre.</w:t>
      </w:r>
    </w:p>
    <w:p w:rsidR="000F1F83" w:rsidRPr="00B8135D" w:rsidRDefault="000F1F83" w:rsidP="000F1F83">
      <w:pPr>
        <w:ind w:left="634" w:hanging="369"/>
        <w:jc w:val="both"/>
        <w:rPr>
          <w:rFonts w:ascii="Arial" w:hAnsi="Arial" w:cs="Arial"/>
          <w:sz w:val="22"/>
          <w:szCs w:val="22"/>
        </w:rPr>
      </w:pPr>
      <w:r w:rsidRPr="00B8135D">
        <w:rPr>
          <w:rFonts w:ascii="Arial" w:hAnsi="Arial" w:cs="Arial"/>
          <w:sz w:val="22"/>
          <w:szCs w:val="22"/>
        </w:rPr>
        <w:t xml:space="preserve">2. </w:t>
      </w:r>
      <w:r w:rsidRPr="00E55B89">
        <w:rPr>
          <w:rFonts w:ascii="Arial" w:hAnsi="Arial" w:cs="Arial"/>
          <w:sz w:val="22"/>
          <w:szCs w:val="22"/>
        </w:rPr>
        <w:t xml:space="preserve">Que el valor catastral del predio no exceda de $ </w:t>
      </w:r>
      <w:r>
        <w:rPr>
          <w:rFonts w:ascii="Arial" w:hAnsi="Arial" w:cs="Arial"/>
          <w:sz w:val="22"/>
          <w:szCs w:val="22"/>
        </w:rPr>
        <w:t>1, 019,973.90.</w:t>
      </w:r>
    </w:p>
    <w:p w:rsidR="000F1F83" w:rsidRPr="00B8135D" w:rsidRDefault="000F1F83" w:rsidP="000F1F83">
      <w:pPr>
        <w:pStyle w:val="Prrafodelista"/>
        <w:ind w:left="634" w:hanging="369"/>
        <w:rPr>
          <w:rFonts w:cs="Arial"/>
          <w:sz w:val="22"/>
          <w:szCs w:val="22"/>
        </w:rPr>
      </w:pPr>
      <w:r w:rsidRPr="00B8135D">
        <w:rPr>
          <w:rFonts w:cs="Arial"/>
          <w:sz w:val="22"/>
          <w:szCs w:val="22"/>
        </w:rPr>
        <w:t xml:space="preserve">3. Que la superficie del predio no exceda de </w:t>
      </w:r>
      <w:smartTag w:uri="urn:schemas-microsoft-com:office:smarttags" w:element="metricconverter">
        <w:smartTagPr>
          <w:attr w:name="ProductID" w:val="200 m2"/>
        </w:smartTagPr>
        <w:r w:rsidRPr="00B8135D">
          <w:rPr>
            <w:rFonts w:cs="Arial"/>
            <w:sz w:val="22"/>
            <w:szCs w:val="22"/>
          </w:rPr>
          <w:t>200 m2</w:t>
        </w:r>
      </w:smartTag>
      <w:r w:rsidRPr="00B8135D">
        <w:rPr>
          <w:rFonts w:cs="Arial"/>
          <w:sz w:val="22"/>
          <w:szCs w:val="22"/>
        </w:rPr>
        <w:t xml:space="preserve"> de terreno y de </w:t>
      </w:r>
      <w:smartTag w:uri="urn:schemas-microsoft-com:office:smarttags" w:element="metricconverter">
        <w:smartTagPr>
          <w:attr w:name="ProductID" w:val="105 m2"/>
        </w:smartTagPr>
        <w:r w:rsidRPr="00B8135D">
          <w:rPr>
            <w:rFonts w:cs="Arial"/>
            <w:sz w:val="22"/>
            <w:szCs w:val="22"/>
          </w:rPr>
          <w:t>105 m2</w:t>
        </w:r>
      </w:smartTag>
      <w:r w:rsidRPr="00B8135D">
        <w:rPr>
          <w:rFonts w:cs="Arial"/>
          <w:sz w:val="22"/>
          <w:szCs w:val="22"/>
        </w:rPr>
        <w:t xml:space="preserve"> de construcción.</w:t>
      </w:r>
    </w:p>
    <w:p w:rsidR="000F1F83" w:rsidRDefault="000F1F83" w:rsidP="000F1F83">
      <w:pPr>
        <w:ind w:left="634" w:hanging="369"/>
        <w:jc w:val="both"/>
        <w:rPr>
          <w:rFonts w:ascii="Arial" w:hAnsi="Arial" w:cs="Arial"/>
          <w:sz w:val="22"/>
          <w:szCs w:val="22"/>
        </w:rPr>
      </w:pPr>
      <w:r w:rsidRPr="00B8135D">
        <w:rPr>
          <w:rFonts w:ascii="Arial" w:hAnsi="Arial" w:cs="Arial"/>
          <w:sz w:val="22"/>
          <w:szCs w:val="22"/>
        </w:rPr>
        <w:t xml:space="preserve">4. Que no cuente con otra propiedad y el inmueble se escriture a su nombre. </w:t>
      </w:r>
    </w:p>
    <w:p w:rsidR="000F1F83" w:rsidRDefault="000F1F83" w:rsidP="000F1F83">
      <w:pPr>
        <w:ind w:left="634" w:hanging="369"/>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IV.- A las empresas de nueva creación o ya existentes en el Municipio, respecto al predio donde ésta se localice, que generen nuevos empleos directos, se les otorgarán los incentivos que a continuación se mencionan, por el impuesto sobre adquisición de inmuebles que se cause:</w:t>
      </w:r>
    </w:p>
    <w:p w:rsidR="000F1F83" w:rsidRPr="00B8135D" w:rsidRDefault="000F1F83" w:rsidP="000F1F83">
      <w:pPr>
        <w:jc w:val="both"/>
        <w:rPr>
          <w:rFonts w:ascii="Arial" w:hAnsi="Arial" w:cs="Arial"/>
          <w:sz w:val="22"/>
          <w:szCs w:val="22"/>
        </w:rPr>
      </w:pPr>
    </w:p>
    <w:tbl>
      <w:tblPr>
        <w:tblW w:w="5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84"/>
        <w:gridCol w:w="1240"/>
        <w:gridCol w:w="1446"/>
      </w:tblGrid>
      <w:tr w:rsidR="000F1F83" w:rsidRPr="00B8135D" w:rsidTr="009B7D2A">
        <w:trPr>
          <w:trHeight w:val="425"/>
          <w:jc w:val="center"/>
        </w:trPr>
        <w:tc>
          <w:tcPr>
            <w:tcW w:w="2684" w:type="dxa"/>
          </w:tcPr>
          <w:p w:rsidR="000F1F83" w:rsidRPr="00B8135D" w:rsidRDefault="000F1F83" w:rsidP="000F1F83">
            <w:pPr>
              <w:jc w:val="both"/>
              <w:rPr>
                <w:rFonts w:ascii="Arial" w:hAnsi="Arial" w:cs="Arial"/>
                <w:b/>
                <w:bCs/>
                <w:sz w:val="22"/>
                <w:szCs w:val="22"/>
              </w:rPr>
            </w:pPr>
            <w:r w:rsidRPr="00B8135D">
              <w:rPr>
                <w:rFonts w:ascii="Arial" w:hAnsi="Arial" w:cs="Arial"/>
                <w:b/>
                <w:bCs/>
                <w:sz w:val="22"/>
                <w:szCs w:val="22"/>
              </w:rPr>
              <w:t>Número de empleos directos generados por empresas</w:t>
            </w:r>
          </w:p>
        </w:tc>
        <w:tc>
          <w:tcPr>
            <w:tcW w:w="1240" w:type="dxa"/>
            <w:vAlign w:val="center"/>
          </w:tcPr>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 de Incentivo</w:t>
            </w:r>
          </w:p>
        </w:tc>
        <w:tc>
          <w:tcPr>
            <w:tcW w:w="1446" w:type="dxa"/>
            <w:vAlign w:val="center"/>
          </w:tcPr>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Período al que aplica</w:t>
            </w:r>
          </w:p>
          <w:p w:rsidR="000F1F83" w:rsidRPr="00B8135D" w:rsidRDefault="000F1F83" w:rsidP="000F1F83">
            <w:pPr>
              <w:jc w:val="center"/>
              <w:rPr>
                <w:rFonts w:ascii="Arial" w:hAnsi="Arial" w:cs="Arial"/>
                <w:b/>
                <w:bCs/>
                <w:sz w:val="22"/>
                <w:szCs w:val="22"/>
              </w:rPr>
            </w:pPr>
          </w:p>
        </w:tc>
      </w:tr>
      <w:tr w:rsidR="000F1F83" w:rsidRPr="00B8135D" w:rsidTr="009B7D2A">
        <w:trPr>
          <w:trHeight w:val="388"/>
          <w:jc w:val="center"/>
        </w:trPr>
        <w:tc>
          <w:tcPr>
            <w:tcW w:w="2684" w:type="dxa"/>
            <w:vAlign w:val="center"/>
          </w:tcPr>
          <w:p w:rsidR="000F1F83" w:rsidRPr="00B8135D" w:rsidRDefault="000F1F83" w:rsidP="000F1F83">
            <w:pPr>
              <w:jc w:val="both"/>
              <w:rPr>
                <w:rFonts w:ascii="Arial" w:hAnsi="Arial" w:cs="Arial"/>
                <w:sz w:val="22"/>
                <w:szCs w:val="22"/>
              </w:rPr>
            </w:pPr>
            <w:smartTag w:uri="urn:schemas-microsoft-com:office:smarttags" w:element="metricconverter">
              <w:smartTagPr>
                <w:attr w:name="ProductID" w:val="10 a"/>
              </w:smartTagPr>
              <w:r w:rsidRPr="00B8135D">
                <w:rPr>
                  <w:rFonts w:ascii="Arial" w:hAnsi="Arial" w:cs="Arial"/>
                  <w:sz w:val="22"/>
                  <w:szCs w:val="22"/>
                </w:rPr>
                <w:t>10 a</w:t>
              </w:r>
            </w:smartTag>
            <w:r w:rsidRPr="00B8135D">
              <w:rPr>
                <w:rFonts w:ascii="Arial" w:hAnsi="Arial" w:cs="Arial"/>
                <w:sz w:val="22"/>
                <w:szCs w:val="22"/>
              </w:rPr>
              <w:t xml:space="preserve"> 50</w:t>
            </w:r>
          </w:p>
        </w:tc>
        <w:tc>
          <w:tcPr>
            <w:tcW w:w="1240" w:type="dxa"/>
            <w:vAlign w:val="center"/>
          </w:tcPr>
          <w:p w:rsidR="000F1F83" w:rsidRPr="00B8135D" w:rsidRDefault="000F1F83" w:rsidP="000F1F83">
            <w:pPr>
              <w:jc w:val="center"/>
              <w:rPr>
                <w:rFonts w:ascii="Arial" w:hAnsi="Arial" w:cs="Arial"/>
                <w:sz w:val="22"/>
                <w:szCs w:val="22"/>
              </w:rPr>
            </w:pPr>
            <w:r w:rsidRPr="00B8135D">
              <w:rPr>
                <w:rFonts w:ascii="Arial" w:hAnsi="Arial" w:cs="Arial"/>
                <w:sz w:val="22"/>
                <w:szCs w:val="22"/>
              </w:rPr>
              <w:t>15</w:t>
            </w:r>
          </w:p>
        </w:tc>
        <w:tc>
          <w:tcPr>
            <w:tcW w:w="1446" w:type="dxa"/>
            <w:vAlign w:val="center"/>
          </w:tcPr>
          <w:p w:rsidR="000F1F83" w:rsidRPr="00B8135D" w:rsidRDefault="000F1F83" w:rsidP="000F1F83">
            <w:pPr>
              <w:jc w:val="center"/>
              <w:rPr>
                <w:rFonts w:ascii="Arial" w:hAnsi="Arial" w:cs="Arial"/>
                <w:sz w:val="22"/>
                <w:szCs w:val="22"/>
              </w:rPr>
            </w:pPr>
            <w:r w:rsidRPr="00B8135D">
              <w:rPr>
                <w:rFonts w:ascii="Arial" w:hAnsi="Arial" w:cs="Arial"/>
                <w:sz w:val="22"/>
                <w:szCs w:val="22"/>
              </w:rPr>
              <w:t>202</w:t>
            </w:r>
            <w:r>
              <w:rPr>
                <w:rFonts w:ascii="Arial" w:hAnsi="Arial" w:cs="Arial"/>
                <w:sz w:val="22"/>
                <w:szCs w:val="22"/>
              </w:rPr>
              <w:t>2</w:t>
            </w:r>
          </w:p>
        </w:tc>
      </w:tr>
      <w:tr w:rsidR="000F1F83" w:rsidRPr="00B8135D" w:rsidTr="009B7D2A">
        <w:trPr>
          <w:trHeight w:val="348"/>
          <w:jc w:val="center"/>
        </w:trPr>
        <w:tc>
          <w:tcPr>
            <w:tcW w:w="2684" w:type="dxa"/>
            <w:vAlign w:val="center"/>
          </w:tcPr>
          <w:p w:rsidR="000F1F83" w:rsidRPr="00B8135D" w:rsidRDefault="000F1F83" w:rsidP="000F1F83">
            <w:pPr>
              <w:jc w:val="both"/>
              <w:rPr>
                <w:rFonts w:ascii="Arial" w:hAnsi="Arial" w:cs="Arial"/>
                <w:sz w:val="22"/>
                <w:szCs w:val="22"/>
              </w:rPr>
            </w:pPr>
            <w:smartTag w:uri="urn:schemas-microsoft-com:office:smarttags" w:element="metricconverter">
              <w:smartTagPr>
                <w:attr w:name="ProductID" w:val="51 a"/>
              </w:smartTagPr>
              <w:r w:rsidRPr="00B8135D">
                <w:rPr>
                  <w:rFonts w:ascii="Arial" w:hAnsi="Arial" w:cs="Arial"/>
                  <w:sz w:val="22"/>
                  <w:szCs w:val="22"/>
                </w:rPr>
                <w:t>51 a</w:t>
              </w:r>
            </w:smartTag>
            <w:r w:rsidRPr="00B8135D">
              <w:rPr>
                <w:rFonts w:ascii="Arial" w:hAnsi="Arial" w:cs="Arial"/>
                <w:sz w:val="22"/>
                <w:szCs w:val="22"/>
              </w:rPr>
              <w:t xml:space="preserve"> 150</w:t>
            </w:r>
          </w:p>
        </w:tc>
        <w:tc>
          <w:tcPr>
            <w:tcW w:w="1240" w:type="dxa"/>
            <w:vAlign w:val="center"/>
          </w:tcPr>
          <w:p w:rsidR="000F1F83" w:rsidRPr="00B8135D" w:rsidRDefault="000F1F83" w:rsidP="000F1F83">
            <w:pPr>
              <w:jc w:val="center"/>
              <w:rPr>
                <w:rFonts w:ascii="Arial" w:hAnsi="Arial" w:cs="Arial"/>
                <w:sz w:val="22"/>
                <w:szCs w:val="22"/>
              </w:rPr>
            </w:pPr>
            <w:r w:rsidRPr="00B8135D">
              <w:rPr>
                <w:rFonts w:ascii="Arial" w:hAnsi="Arial" w:cs="Arial"/>
                <w:sz w:val="22"/>
                <w:szCs w:val="22"/>
              </w:rPr>
              <w:t>25</w:t>
            </w:r>
          </w:p>
        </w:tc>
        <w:tc>
          <w:tcPr>
            <w:tcW w:w="1446" w:type="dxa"/>
          </w:tcPr>
          <w:p w:rsidR="000F1F83" w:rsidRPr="00B8135D" w:rsidRDefault="000F1F83" w:rsidP="000F1F83">
            <w:pPr>
              <w:jc w:val="center"/>
              <w:rPr>
                <w:rFonts w:ascii="Arial" w:hAnsi="Arial" w:cs="Arial"/>
                <w:sz w:val="22"/>
                <w:szCs w:val="22"/>
              </w:rPr>
            </w:pPr>
            <w:r w:rsidRPr="00936B1F">
              <w:rPr>
                <w:rFonts w:ascii="Arial" w:hAnsi="Arial" w:cs="Arial"/>
                <w:sz w:val="22"/>
                <w:szCs w:val="22"/>
              </w:rPr>
              <w:t>202</w:t>
            </w:r>
            <w:r>
              <w:rPr>
                <w:rFonts w:ascii="Arial" w:hAnsi="Arial" w:cs="Arial"/>
                <w:sz w:val="22"/>
                <w:szCs w:val="22"/>
              </w:rPr>
              <w:t>2</w:t>
            </w:r>
          </w:p>
        </w:tc>
      </w:tr>
      <w:tr w:rsidR="000F1F83" w:rsidRPr="00B8135D" w:rsidTr="009B7D2A">
        <w:trPr>
          <w:trHeight w:val="317"/>
          <w:jc w:val="center"/>
        </w:trPr>
        <w:tc>
          <w:tcPr>
            <w:tcW w:w="2684" w:type="dxa"/>
            <w:vAlign w:val="center"/>
          </w:tcPr>
          <w:p w:rsidR="000F1F83" w:rsidRPr="00B8135D" w:rsidRDefault="000F1F83" w:rsidP="000F1F83">
            <w:pPr>
              <w:jc w:val="both"/>
              <w:rPr>
                <w:rFonts w:ascii="Arial" w:hAnsi="Arial" w:cs="Arial"/>
                <w:sz w:val="22"/>
                <w:szCs w:val="22"/>
              </w:rPr>
            </w:pPr>
            <w:smartTag w:uri="urn:schemas-microsoft-com:office:smarttags" w:element="metricconverter">
              <w:smartTagPr>
                <w:attr w:name="ProductID" w:val="151 a"/>
              </w:smartTagPr>
              <w:r w:rsidRPr="00B8135D">
                <w:rPr>
                  <w:rFonts w:ascii="Arial" w:hAnsi="Arial" w:cs="Arial"/>
                  <w:sz w:val="22"/>
                  <w:szCs w:val="22"/>
                </w:rPr>
                <w:t>151 a</w:t>
              </w:r>
            </w:smartTag>
            <w:r w:rsidRPr="00B8135D">
              <w:rPr>
                <w:rFonts w:ascii="Arial" w:hAnsi="Arial" w:cs="Arial"/>
                <w:sz w:val="22"/>
                <w:szCs w:val="22"/>
              </w:rPr>
              <w:t xml:space="preserve"> 250</w:t>
            </w:r>
          </w:p>
        </w:tc>
        <w:tc>
          <w:tcPr>
            <w:tcW w:w="1240" w:type="dxa"/>
            <w:vAlign w:val="center"/>
          </w:tcPr>
          <w:p w:rsidR="000F1F83" w:rsidRPr="00B8135D" w:rsidRDefault="000F1F83" w:rsidP="000F1F83">
            <w:pPr>
              <w:jc w:val="center"/>
              <w:rPr>
                <w:rFonts w:ascii="Arial" w:hAnsi="Arial" w:cs="Arial"/>
                <w:sz w:val="22"/>
                <w:szCs w:val="22"/>
              </w:rPr>
            </w:pPr>
            <w:r w:rsidRPr="00B8135D">
              <w:rPr>
                <w:rFonts w:ascii="Arial" w:hAnsi="Arial" w:cs="Arial"/>
                <w:sz w:val="22"/>
                <w:szCs w:val="22"/>
              </w:rPr>
              <w:t>35</w:t>
            </w:r>
          </w:p>
        </w:tc>
        <w:tc>
          <w:tcPr>
            <w:tcW w:w="1446" w:type="dxa"/>
          </w:tcPr>
          <w:p w:rsidR="000F1F83" w:rsidRPr="00B8135D" w:rsidRDefault="000F1F83" w:rsidP="000F1F83">
            <w:pPr>
              <w:jc w:val="center"/>
              <w:rPr>
                <w:rFonts w:ascii="Arial" w:hAnsi="Arial" w:cs="Arial"/>
                <w:sz w:val="22"/>
                <w:szCs w:val="22"/>
              </w:rPr>
            </w:pPr>
            <w:r w:rsidRPr="00936B1F">
              <w:rPr>
                <w:rFonts w:ascii="Arial" w:hAnsi="Arial" w:cs="Arial"/>
                <w:sz w:val="22"/>
                <w:szCs w:val="22"/>
              </w:rPr>
              <w:t>202</w:t>
            </w:r>
            <w:r>
              <w:rPr>
                <w:rFonts w:ascii="Arial" w:hAnsi="Arial" w:cs="Arial"/>
                <w:sz w:val="22"/>
                <w:szCs w:val="22"/>
              </w:rPr>
              <w:t>2</w:t>
            </w:r>
          </w:p>
        </w:tc>
      </w:tr>
      <w:tr w:rsidR="000F1F83" w:rsidRPr="00B8135D" w:rsidTr="009B7D2A">
        <w:trPr>
          <w:trHeight w:val="327"/>
          <w:jc w:val="center"/>
        </w:trPr>
        <w:tc>
          <w:tcPr>
            <w:tcW w:w="2684" w:type="dxa"/>
            <w:vAlign w:val="center"/>
          </w:tcPr>
          <w:p w:rsidR="000F1F83" w:rsidRPr="00B8135D" w:rsidRDefault="000F1F83" w:rsidP="000F1F83">
            <w:pPr>
              <w:jc w:val="both"/>
              <w:rPr>
                <w:rFonts w:ascii="Arial" w:hAnsi="Arial" w:cs="Arial"/>
                <w:sz w:val="22"/>
                <w:szCs w:val="22"/>
              </w:rPr>
            </w:pPr>
            <w:smartTag w:uri="urn:schemas-microsoft-com:office:smarttags" w:element="metricconverter">
              <w:smartTagPr>
                <w:attr w:name="ProductID" w:val="251 a"/>
              </w:smartTagPr>
              <w:r w:rsidRPr="00B8135D">
                <w:rPr>
                  <w:rFonts w:ascii="Arial" w:hAnsi="Arial" w:cs="Arial"/>
                  <w:sz w:val="22"/>
                  <w:szCs w:val="22"/>
                </w:rPr>
                <w:t>251 a</w:t>
              </w:r>
            </w:smartTag>
            <w:r w:rsidRPr="00B8135D">
              <w:rPr>
                <w:rFonts w:ascii="Arial" w:hAnsi="Arial" w:cs="Arial"/>
                <w:sz w:val="22"/>
                <w:szCs w:val="22"/>
              </w:rPr>
              <w:t xml:space="preserve"> 500</w:t>
            </w:r>
          </w:p>
        </w:tc>
        <w:tc>
          <w:tcPr>
            <w:tcW w:w="1240" w:type="dxa"/>
            <w:vAlign w:val="center"/>
          </w:tcPr>
          <w:p w:rsidR="000F1F83" w:rsidRPr="00B8135D" w:rsidRDefault="000F1F83" w:rsidP="000F1F83">
            <w:pPr>
              <w:jc w:val="center"/>
              <w:rPr>
                <w:rFonts w:ascii="Arial" w:hAnsi="Arial" w:cs="Arial"/>
                <w:sz w:val="22"/>
                <w:szCs w:val="22"/>
              </w:rPr>
            </w:pPr>
            <w:r w:rsidRPr="00B8135D">
              <w:rPr>
                <w:rFonts w:ascii="Arial" w:hAnsi="Arial" w:cs="Arial"/>
                <w:sz w:val="22"/>
                <w:szCs w:val="22"/>
              </w:rPr>
              <w:t>50</w:t>
            </w:r>
          </w:p>
        </w:tc>
        <w:tc>
          <w:tcPr>
            <w:tcW w:w="1446" w:type="dxa"/>
          </w:tcPr>
          <w:p w:rsidR="000F1F83" w:rsidRPr="00B8135D" w:rsidRDefault="000F1F83" w:rsidP="000F1F83">
            <w:pPr>
              <w:jc w:val="center"/>
              <w:rPr>
                <w:rFonts w:ascii="Arial" w:hAnsi="Arial" w:cs="Arial"/>
                <w:sz w:val="22"/>
                <w:szCs w:val="22"/>
              </w:rPr>
            </w:pPr>
            <w:r w:rsidRPr="00936B1F">
              <w:rPr>
                <w:rFonts w:ascii="Arial" w:hAnsi="Arial" w:cs="Arial"/>
                <w:sz w:val="22"/>
                <w:szCs w:val="22"/>
              </w:rPr>
              <w:t>202</w:t>
            </w:r>
            <w:r>
              <w:rPr>
                <w:rFonts w:ascii="Arial" w:hAnsi="Arial" w:cs="Arial"/>
                <w:sz w:val="22"/>
                <w:szCs w:val="22"/>
              </w:rPr>
              <w:t>2</w:t>
            </w:r>
          </w:p>
        </w:tc>
      </w:tr>
      <w:tr w:rsidR="000F1F83" w:rsidRPr="00B8135D" w:rsidTr="009B7D2A">
        <w:trPr>
          <w:trHeight w:val="87"/>
          <w:jc w:val="center"/>
        </w:trPr>
        <w:tc>
          <w:tcPr>
            <w:tcW w:w="2684" w:type="dxa"/>
            <w:vAlign w:val="center"/>
          </w:tcPr>
          <w:p w:rsidR="000F1F83" w:rsidRPr="00B8135D" w:rsidRDefault="000F1F83" w:rsidP="000F1F83">
            <w:pPr>
              <w:jc w:val="both"/>
              <w:rPr>
                <w:rFonts w:ascii="Arial" w:hAnsi="Arial" w:cs="Arial"/>
                <w:sz w:val="22"/>
                <w:szCs w:val="22"/>
              </w:rPr>
            </w:pPr>
            <w:smartTag w:uri="urn:schemas-microsoft-com:office:smarttags" w:element="metricconverter">
              <w:smartTagPr>
                <w:attr w:name="ProductID" w:val="501 a"/>
              </w:smartTagPr>
              <w:r w:rsidRPr="00B8135D">
                <w:rPr>
                  <w:rFonts w:ascii="Arial" w:hAnsi="Arial" w:cs="Arial"/>
                  <w:sz w:val="22"/>
                  <w:szCs w:val="22"/>
                </w:rPr>
                <w:t>501 a</w:t>
              </w:r>
            </w:smartTag>
            <w:r w:rsidRPr="00B8135D">
              <w:rPr>
                <w:rFonts w:ascii="Arial" w:hAnsi="Arial" w:cs="Arial"/>
                <w:sz w:val="22"/>
                <w:szCs w:val="22"/>
              </w:rPr>
              <w:t xml:space="preserve"> 1000</w:t>
            </w:r>
          </w:p>
        </w:tc>
        <w:tc>
          <w:tcPr>
            <w:tcW w:w="1240" w:type="dxa"/>
            <w:vAlign w:val="center"/>
          </w:tcPr>
          <w:p w:rsidR="000F1F83" w:rsidRPr="00B8135D" w:rsidRDefault="000F1F83" w:rsidP="000F1F83">
            <w:pPr>
              <w:jc w:val="center"/>
              <w:rPr>
                <w:rFonts w:ascii="Arial" w:hAnsi="Arial" w:cs="Arial"/>
                <w:sz w:val="22"/>
                <w:szCs w:val="22"/>
              </w:rPr>
            </w:pPr>
            <w:r w:rsidRPr="00B8135D">
              <w:rPr>
                <w:rFonts w:ascii="Arial" w:hAnsi="Arial" w:cs="Arial"/>
                <w:sz w:val="22"/>
                <w:szCs w:val="22"/>
              </w:rPr>
              <w:t>75</w:t>
            </w:r>
          </w:p>
        </w:tc>
        <w:tc>
          <w:tcPr>
            <w:tcW w:w="1446" w:type="dxa"/>
          </w:tcPr>
          <w:p w:rsidR="000F1F83" w:rsidRPr="00B8135D" w:rsidRDefault="000F1F83" w:rsidP="000F1F83">
            <w:pPr>
              <w:jc w:val="center"/>
              <w:rPr>
                <w:rFonts w:ascii="Arial" w:hAnsi="Arial" w:cs="Arial"/>
                <w:sz w:val="22"/>
                <w:szCs w:val="22"/>
              </w:rPr>
            </w:pPr>
            <w:r w:rsidRPr="00936B1F">
              <w:rPr>
                <w:rFonts w:ascii="Arial" w:hAnsi="Arial" w:cs="Arial"/>
                <w:sz w:val="22"/>
                <w:szCs w:val="22"/>
              </w:rPr>
              <w:t>202</w:t>
            </w:r>
            <w:r>
              <w:rPr>
                <w:rFonts w:ascii="Arial" w:hAnsi="Arial" w:cs="Arial"/>
                <w:sz w:val="22"/>
                <w:szCs w:val="22"/>
              </w:rPr>
              <w:t>2</w:t>
            </w:r>
          </w:p>
        </w:tc>
      </w:tr>
      <w:tr w:rsidR="000F1F83" w:rsidRPr="00B8135D" w:rsidTr="009B7D2A">
        <w:trPr>
          <w:trHeight w:val="87"/>
          <w:jc w:val="center"/>
        </w:trPr>
        <w:tc>
          <w:tcPr>
            <w:tcW w:w="2684" w:type="dxa"/>
            <w:vAlign w:val="center"/>
          </w:tcPr>
          <w:p w:rsidR="000F1F83" w:rsidRPr="00B8135D" w:rsidRDefault="000F1F83" w:rsidP="000F1F83">
            <w:pPr>
              <w:jc w:val="both"/>
              <w:rPr>
                <w:rFonts w:ascii="Arial" w:hAnsi="Arial" w:cs="Arial"/>
                <w:sz w:val="22"/>
                <w:szCs w:val="22"/>
              </w:rPr>
            </w:pPr>
            <w:r w:rsidRPr="00B8135D">
              <w:rPr>
                <w:rFonts w:ascii="Arial" w:hAnsi="Arial" w:cs="Arial"/>
                <w:sz w:val="22"/>
                <w:szCs w:val="22"/>
              </w:rPr>
              <w:t>1001 en adelante</w:t>
            </w:r>
          </w:p>
        </w:tc>
        <w:tc>
          <w:tcPr>
            <w:tcW w:w="1240" w:type="dxa"/>
            <w:vAlign w:val="center"/>
          </w:tcPr>
          <w:p w:rsidR="000F1F83" w:rsidRPr="00B8135D" w:rsidRDefault="000F1F83" w:rsidP="000F1F83">
            <w:pPr>
              <w:jc w:val="center"/>
              <w:rPr>
                <w:rFonts w:ascii="Arial" w:hAnsi="Arial" w:cs="Arial"/>
                <w:sz w:val="22"/>
                <w:szCs w:val="22"/>
              </w:rPr>
            </w:pPr>
            <w:r w:rsidRPr="00B8135D">
              <w:rPr>
                <w:rFonts w:ascii="Arial" w:hAnsi="Arial" w:cs="Arial"/>
                <w:sz w:val="22"/>
                <w:szCs w:val="22"/>
              </w:rPr>
              <w:t>100</w:t>
            </w:r>
          </w:p>
        </w:tc>
        <w:tc>
          <w:tcPr>
            <w:tcW w:w="1446" w:type="dxa"/>
          </w:tcPr>
          <w:p w:rsidR="000F1F83" w:rsidRPr="00B8135D" w:rsidRDefault="000F1F83" w:rsidP="000F1F83">
            <w:pPr>
              <w:jc w:val="center"/>
              <w:rPr>
                <w:rFonts w:ascii="Arial" w:hAnsi="Arial" w:cs="Arial"/>
                <w:sz w:val="22"/>
                <w:szCs w:val="22"/>
              </w:rPr>
            </w:pPr>
            <w:r w:rsidRPr="00936B1F">
              <w:rPr>
                <w:rFonts w:ascii="Arial" w:hAnsi="Arial" w:cs="Arial"/>
                <w:sz w:val="22"/>
                <w:szCs w:val="22"/>
              </w:rPr>
              <w:t>202</w:t>
            </w:r>
            <w:r>
              <w:rPr>
                <w:rFonts w:ascii="Arial" w:hAnsi="Arial" w:cs="Arial"/>
                <w:sz w:val="22"/>
                <w:szCs w:val="22"/>
              </w:rPr>
              <w:t>2</w:t>
            </w:r>
          </w:p>
        </w:tc>
      </w:tr>
    </w:tbl>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Para obtener este incentivo, la empresa debe celebrar convenio por escrito con el Municipio de Viesca, Coahuila de Zaragoza. Así mismo, el incentivo sólo podrá otorgarse cuando sea comprobada la creación de empleos directos mediante las liquidaciones correspondientes de la empresa al Instituto Mexicano del Seguro Social. Los incentivos mencionados no son acumulables.</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En las adquisiciones de inmuebles que realicen los adquirentes o posesionarios, tratándose de los programas habitacionales y de regularización de la tenencia de la tierra promovidos por las dependencias y entidades a que se refiere el párrafo anterior, la tasa aplicable será del 0%.</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 xml:space="preserve">Para efectos de este artículo, se considerará como unidad habitacional tipo popular, aquella en que el terreno no exceda de </w:t>
      </w:r>
      <w:smartTag w:uri="urn:schemas-microsoft-com:office:smarttags" w:element="metricconverter">
        <w:smartTagPr>
          <w:attr w:name="ProductID" w:val="200 metros cuadrados"/>
        </w:smartTagPr>
        <w:r w:rsidRPr="00B8135D">
          <w:rPr>
            <w:rFonts w:ascii="Arial" w:hAnsi="Arial" w:cs="Arial"/>
            <w:sz w:val="22"/>
            <w:szCs w:val="22"/>
          </w:rPr>
          <w:t>200 metros cuadrados</w:t>
        </w:r>
      </w:smartTag>
      <w:r w:rsidRPr="00B8135D">
        <w:rPr>
          <w:rFonts w:ascii="Arial" w:hAnsi="Arial" w:cs="Arial"/>
          <w:sz w:val="22"/>
          <w:szCs w:val="22"/>
        </w:rPr>
        <w:t xml:space="preserve"> y tenga una construcción inferior a </w:t>
      </w:r>
      <w:smartTag w:uri="urn:schemas-microsoft-com:office:smarttags" w:element="metricconverter">
        <w:smartTagPr>
          <w:attr w:name="ProductID" w:val="105 metros cuadrados"/>
        </w:smartTagPr>
        <w:r w:rsidRPr="00B8135D">
          <w:rPr>
            <w:rFonts w:ascii="Arial" w:hAnsi="Arial" w:cs="Arial"/>
            <w:sz w:val="22"/>
            <w:szCs w:val="22"/>
          </w:rPr>
          <w:t>105 metros cuadrados</w:t>
        </w:r>
      </w:smartTag>
      <w:r w:rsidRPr="00B8135D">
        <w:rPr>
          <w:rFonts w:ascii="Arial" w:hAnsi="Arial" w:cs="Arial"/>
          <w:sz w:val="22"/>
          <w:szCs w:val="22"/>
        </w:rPr>
        <w:t>.</w:t>
      </w:r>
    </w:p>
    <w:p w:rsidR="000F1F83" w:rsidRPr="00B8135D" w:rsidRDefault="000F1F83" w:rsidP="000F1F83">
      <w:pPr>
        <w:jc w:val="both"/>
        <w:rPr>
          <w:rFonts w:ascii="Arial" w:hAnsi="Arial" w:cs="Arial"/>
          <w:sz w:val="22"/>
          <w:szCs w:val="22"/>
        </w:rPr>
      </w:pP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CAPÍTULO TERCERO</w:t>
      </w: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DEL IMPUESTO SOBRE EL EJERCICIO DE ACTIVIDADES MERCANTILES</w:t>
      </w:r>
    </w:p>
    <w:p w:rsidR="000F1F83" w:rsidRPr="00B8135D" w:rsidRDefault="000F1F83" w:rsidP="000F1F83">
      <w:pPr>
        <w:jc w:val="center"/>
        <w:rPr>
          <w:rFonts w:ascii="Arial" w:hAnsi="Arial" w:cs="Arial"/>
          <w:b/>
          <w:bCs/>
          <w:sz w:val="22"/>
          <w:szCs w:val="22"/>
        </w:rPr>
      </w:pPr>
    </w:p>
    <w:p w:rsidR="000F1F83" w:rsidRPr="00B8135D" w:rsidRDefault="000F1F83" w:rsidP="000F1F83">
      <w:pPr>
        <w:ind w:right="50"/>
        <w:jc w:val="both"/>
        <w:rPr>
          <w:rFonts w:ascii="Arial" w:hAnsi="Arial" w:cs="Arial"/>
          <w:bCs/>
          <w:sz w:val="22"/>
          <w:szCs w:val="22"/>
        </w:rPr>
      </w:pPr>
      <w:r w:rsidRPr="00B8135D">
        <w:rPr>
          <w:rFonts w:ascii="Arial" w:hAnsi="Arial" w:cs="Arial"/>
          <w:b/>
          <w:sz w:val="22"/>
          <w:szCs w:val="22"/>
        </w:rPr>
        <w:t>ARTÍCULO 4.-</w:t>
      </w:r>
      <w:r w:rsidRPr="00B8135D">
        <w:rPr>
          <w:rFonts w:ascii="Arial" w:hAnsi="Arial" w:cs="Arial"/>
          <w:bCs/>
          <w:sz w:val="22"/>
          <w:szCs w:val="22"/>
        </w:rPr>
        <w:t xml:space="preserve"> Son objeto de este impuesto las actividades no comprendidas en la Ley del Impuesto al Valor Agregado o expresamente exceptuadas por la misma del pago de dicho impuesto y además, susceptibles de ser gravadas por el Municipio de Viesca, Coahuila de Zaragoza, en los términos de las disposiciones legales aplicables.</w:t>
      </w:r>
    </w:p>
    <w:p w:rsidR="000F1F83" w:rsidRPr="00B8135D" w:rsidRDefault="000F1F83" w:rsidP="000F1F83">
      <w:pPr>
        <w:jc w:val="both"/>
        <w:rPr>
          <w:rFonts w:ascii="Arial" w:hAnsi="Arial" w:cs="Arial"/>
          <w:sz w:val="22"/>
          <w:szCs w:val="22"/>
        </w:rPr>
      </w:pPr>
    </w:p>
    <w:p w:rsidR="000F1F83" w:rsidRPr="00B8135D" w:rsidRDefault="000F1F83" w:rsidP="000F1F83">
      <w:pPr>
        <w:ind w:right="-137"/>
        <w:jc w:val="both"/>
        <w:rPr>
          <w:rFonts w:ascii="Arial" w:hAnsi="Arial" w:cs="Arial"/>
          <w:sz w:val="22"/>
          <w:szCs w:val="22"/>
        </w:rPr>
      </w:pPr>
      <w:r w:rsidRPr="00B8135D">
        <w:rPr>
          <w:rFonts w:ascii="Arial" w:hAnsi="Arial" w:cs="Arial"/>
          <w:sz w:val="22"/>
          <w:szCs w:val="22"/>
        </w:rPr>
        <w:t xml:space="preserve">Es objeto de este derecho la expedición de licencia anual para aquellos establecimientos que tengan su giro de tipo mercantil, tales como misceláneas, venta de comestible, restaurantes, papelerías, regalos varios, fotografías, farmacias, oficinas, consultorios, salones de belleza mecánicos, etc., la cual tendrá un costo </w:t>
      </w:r>
      <w:r w:rsidRPr="00E55B89">
        <w:rPr>
          <w:rFonts w:ascii="Arial" w:hAnsi="Arial" w:cs="Arial"/>
          <w:sz w:val="22"/>
          <w:szCs w:val="22"/>
        </w:rPr>
        <w:t>de $ 2</w:t>
      </w:r>
      <w:r>
        <w:rPr>
          <w:rFonts w:ascii="Arial" w:hAnsi="Arial" w:cs="Arial"/>
          <w:sz w:val="22"/>
          <w:szCs w:val="22"/>
        </w:rPr>
        <w:t>29</w:t>
      </w:r>
      <w:r w:rsidRPr="00E55B89">
        <w:rPr>
          <w:rFonts w:ascii="Arial" w:hAnsi="Arial" w:cs="Arial"/>
          <w:sz w:val="22"/>
          <w:szCs w:val="22"/>
        </w:rPr>
        <w:t xml:space="preserve">.00 </w:t>
      </w:r>
      <w:r w:rsidRPr="00265A1E">
        <w:rPr>
          <w:rFonts w:ascii="Arial" w:hAnsi="Arial" w:cs="Arial"/>
          <w:sz w:val="22"/>
          <w:szCs w:val="22"/>
        </w:rPr>
        <w:t>anual.</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Este Impuesto se pagará de acuerdo a las tasas y cuotas siguientes:</w:t>
      </w:r>
    </w:p>
    <w:p w:rsidR="000F1F83" w:rsidRPr="00B8135D" w:rsidRDefault="000F1F83" w:rsidP="000F1F83">
      <w:pPr>
        <w:jc w:val="both"/>
        <w:rPr>
          <w:rFonts w:ascii="Arial" w:hAnsi="Arial" w:cs="Arial"/>
          <w:sz w:val="22"/>
          <w:szCs w:val="22"/>
        </w:rPr>
      </w:pPr>
    </w:p>
    <w:p w:rsidR="000F1F83" w:rsidRPr="00E55B89" w:rsidRDefault="000F1F83" w:rsidP="000F1F83">
      <w:pPr>
        <w:jc w:val="both"/>
        <w:rPr>
          <w:rFonts w:ascii="Arial" w:hAnsi="Arial" w:cs="Arial"/>
          <w:sz w:val="22"/>
          <w:szCs w:val="22"/>
        </w:rPr>
      </w:pPr>
      <w:r w:rsidRPr="00E55B89">
        <w:rPr>
          <w:rFonts w:ascii="Arial" w:hAnsi="Arial" w:cs="Arial"/>
          <w:sz w:val="22"/>
          <w:szCs w:val="22"/>
        </w:rPr>
        <w:t>I.- Comerciantes establecidos con local fijo $ 6</w:t>
      </w:r>
      <w:r>
        <w:rPr>
          <w:rFonts w:ascii="Arial" w:hAnsi="Arial" w:cs="Arial"/>
          <w:sz w:val="22"/>
          <w:szCs w:val="22"/>
        </w:rPr>
        <w:t>6.80</w:t>
      </w:r>
      <w:r w:rsidRPr="00E55B89">
        <w:rPr>
          <w:rFonts w:ascii="Arial" w:hAnsi="Arial" w:cs="Arial"/>
          <w:sz w:val="22"/>
          <w:szCs w:val="22"/>
        </w:rPr>
        <w:t xml:space="preserve"> mensual.                           </w:t>
      </w:r>
    </w:p>
    <w:p w:rsidR="000F1F83" w:rsidRPr="00E55B89" w:rsidRDefault="000F1F83" w:rsidP="000F1F83">
      <w:pPr>
        <w:jc w:val="both"/>
        <w:rPr>
          <w:rFonts w:ascii="Arial" w:hAnsi="Arial" w:cs="Arial"/>
          <w:sz w:val="22"/>
          <w:szCs w:val="22"/>
        </w:rPr>
      </w:pPr>
    </w:p>
    <w:p w:rsidR="000F1F83" w:rsidRPr="00E55B89" w:rsidRDefault="000F1F83" w:rsidP="000F1F83">
      <w:pPr>
        <w:jc w:val="both"/>
        <w:rPr>
          <w:rFonts w:ascii="Arial" w:hAnsi="Arial" w:cs="Arial"/>
          <w:sz w:val="22"/>
          <w:szCs w:val="22"/>
        </w:rPr>
      </w:pPr>
      <w:r w:rsidRPr="00E55B89">
        <w:rPr>
          <w:rFonts w:ascii="Arial" w:hAnsi="Arial" w:cs="Arial"/>
          <w:sz w:val="22"/>
          <w:szCs w:val="22"/>
        </w:rPr>
        <w:t>II.- Comerciantes ambulantes.</w:t>
      </w:r>
    </w:p>
    <w:p w:rsidR="000F1F83" w:rsidRPr="00E55B89" w:rsidRDefault="000F1F83" w:rsidP="000F1F83">
      <w:pPr>
        <w:ind w:left="634" w:hanging="283"/>
        <w:jc w:val="both"/>
        <w:rPr>
          <w:rFonts w:ascii="Arial" w:hAnsi="Arial" w:cs="Arial"/>
          <w:sz w:val="22"/>
          <w:szCs w:val="22"/>
        </w:rPr>
      </w:pPr>
    </w:p>
    <w:p w:rsidR="000F1F83" w:rsidRPr="00E55B89" w:rsidRDefault="000F1F83" w:rsidP="000F1F83">
      <w:pPr>
        <w:ind w:left="634" w:hanging="283"/>
        <w:jc w:val="both"/>
        <w:rPr>
          <w:rFonts w:ascii="Arial" w:hAnsi="Arial" w:cs="Arial"/>
          <w:sz w:val="22"/>
          <w:szCs w:val="22"/>
        </w:rPr>
      </w:pPr>
      <w:r w:rsidRPr="00E55B89">
        <w:rPr>
          <w:rFonts w:ascii="Arial" w:hAnsi="Arial" w:cs="Arial"/>
          <w:sz w:val="22"/>
          <w:szCs w:val="22"/>
        </w:rPr>
        <w:t>1.- Que expendan habitualmente en la vía pública, mercancía no sea para consumo humano $ 6</w:t>
      </w:r>
      <w:r>
        <w:rPr>
          <w:rFonts w:ascii="Arial" w:hAnsi="Arial" w:cs="Arial"/>
          <w:sz w:val="22"/>
          <w:szCs w:val="22"/>
        </w:rPr>
        <w:t>6</w:t>
      </w:r>
      <w:r w:rsidRPr="00E55B89">
        <w:rPr>
          <w:rFonts w:ascii="Arial" w:hAnsi="Arial" w:cs="Arial"/>
          <w:sz w:val="22"/>
          <w:szCs w:val="22"/>
        </w:rPr>
        <w:t>.</w:t>
      </w:r>
      <w:r>
        <w:rPr>
          <w:rFonts w:ascii="Arial" w:hAnsi="Arial" w:cs="Arial"/>
          <w:sz w:val="22"/>
          <w:szCs w:val="22"/>
        </w:rPr>
        <w:t>8</w:t>
      </w:r>
      <w:r w:rsidRPr="00E55B89">
        <w:rPr>
          <w:rFonts w:ascii="Arial" w:hAnsi="Arial" w:cs="Arial"/>
          <w:sz w:val="22"/>
          <w:szCs w:val="22"/>
        </w:rPr>
        <w:t>0 mensual.</w:t>
      </w:r>
    </w:p>
    <w:p w:rsidR="000F1F83" w:rsidRPr="00E55B89" w:rsidRDefault="000F1F83" w:rsidP="000F1F83">
      <w:pPr>
        <w:ind w:left="634" w:hanging="283"/>
        <w:jc w:val="both"/>
        <w:rPr>
          <w:rFonts w:ascii="Arial" w:hAnsi="Arial" w:cs="Arial"/>
          <w:sz w:val="22"/>
          <w:szCs w:val="22"/>
        </w:rPr>
      </w:pPr>
    </w:p>
    <w:p w:rsidR="000F1F83" w:rsidRPr="00E55B89" w:rsidRDefault="000F1F83" w:rsidP="000F1F83">
      <w:pPr>
        <w:ind w:left="634" w:hanging="283"/>
        <w:jc w:val="both"/>
        <w:rPr>
          <w:rFonts w:ascii="Arial" w:hAnsi="Arial" w:cs="Arial"/>
          <w:sz w:val="22"/>
          <w:szCs w:val="22"/>
        </w:rPr>
      </w:pPr>
      <w:r w:rsidRPr="00E55B89">
        <w:rPr>
          <w:rFonts w:ascii="Arial" w:hAnsi="Arial" w:cs="Arial"/>
          <w:sz w:val="22"/>
          <w:szCs w:val="22"/>
        </w:rPr>
        <w:t>2.- Que expendan habitualmente en la vía pública mercancía para consumo humano:</w:t>
      </w:r>
    </w:p>
    <w:p w:rsidR="000F1F83" w:rsidRPr="00E55B89" w:rsidRDefault="000F1F83" w:rsidP="000F1F83">
      <w:pPr>
        <w:ind w:left="918" w:hanging="284"/>
        <w:jc w:val="both"/>
        <w:rPr>
          <w:rFonts w:ascii="Arial" w:hAnsi="Arial" w:cs="Arial"/>
          <w:sz w:val="22"/>
          <w:szCs w:val="22"/>
        </w:rPr>
      </w:pPr>
      <w:r w:rsidRPr="00E55B89">
        <w:rPr>
          <w:rFonts w:ascii="Arial" w:hAnsi="Arial" w:cs="Arial"/>
          <w:sz w:val="22"/>
          <w:szCs w:val="22"/>
        </w:rPr>
        <w:t>a).- Por aguas frescas, frutas y rebanados, dulces y otros $ 6</w:t>
      </w:r>
      <w:r>
        <w:rPr>
          <w:rFonts w:ascii="Arial" w:hAnsi="Arial" w:cs="Arial"/>
          <w:sz w:val="22"/>
          <w:szCs w:val="22"/>
        </w:rPr>
        <w:t>3.60</w:t>
      </w:r>
      <w:r w:rsidRPr="00E55B89">
        <w:rPr>
          <w:rFonts w:ascii="Arial" w:hAnsi="Arial" w:cs="Arial"/>
          <w:sz w:val="22"/>
          <w:szCs w:val="22"/>
        </w:rPr>
        <w:t xml:space="preserve"> mensual. </w:t>
      </w:r>
    </w:p>
    <w:p w:rsidR="000F1F83" w:rsidRPr="00E55B89" w:rsidRDefault="000F1F83" w:rsidP="000F1F83">
      <w:pPr>
        <w:ind w:left="918" w:hanging="284"/>
        <w:jc w:val="both"/>
        <w:rPr>
          <w:rFonts w:ascii="Arial" w:hAnsi="Arial" w:cs="Arial"/>
          <w:sz w:val="22"/>
          <w:szCs w:val="22"/>
        </w:rPr>
      </w:pPr>
      <w:r w:rsidRPr="00E55B89">
        <w:rPr>
          <w:rFonts w:ascii="Arial" w:hAnsi="Arial" w:cs="Arial"/>
          <w:sz w:val="22"/>
          <w:szCs w:val="22"/>
        </w:rPr>
        <w:t>b).-Por alimentos preparados, tales como tortas, tacos, lonches y similares $</w:t>
      </w:r>
      <w:r>
        <w:rPr>
          <w:rFonts w:ascii="Arial" w:hAnsi="Arial" w:cs="Arial"/>
          <w:sz w:val="22"/>
          <w:szCs w:val="22"/>
        </w:rPr>
        <w:t xml:space="preserve"> 100</w:t>
      </w:r>
      <w:r w:rsidRPr="00E55B89">
        <w:rPr>
          <w:rFonts w:ascii="Arial" w:hAnsi="Arial" w:cs="Arial"/>
          <w:sz w:val="22"/>
          <w:szCs w:val="22"/>
        </w:rPr>
        <w:t>.</w:t>
      </w:r>
      <w:r>
        <w:rPr>
          <w:rFonts w:ascii="Arial" w:hAnsi="Arial" w:cs="Arial"/>
          <w:sz w:val="22"/>
          <w:szCs w:val="22"/>
        </w:rPr>
        <w:t>7</w:t>
      </w:r>
      <w:r w:rsidRPr="00E55B89">
        <w:rPr>
          <w:rFonts w:ascii="Arial" w:hAnsi="Arial" w:cs="Arial"/>
          <w:sz w:val="22"/>
          <w:szCs w:val="22"/>
        </w:rPr>
        <w:t>0 mensual.</w:t>
      </w:r>
    </w:p>
    <w:p w:rsidR="000F1F83" w:rsidRPr="00E55B89" w:rsidRDefault="000F1F83" w:rsidP="000F1F83">
      <w:pPr>
        <w:ind w:left="634" w:hanging="283"/>
        <w:jc w:val="both"/>
        <w:rPr>
          <w:rFonts w:ascii="Arial" w:hAnsi="Arial" w:cs="Arial"/>
          <w:sz w:val="22"/>
          <w:szCs w:val="22"/>
        </w:rPr>
      </w:pPr>
    </w:p>
    <w:p w:rsidR="000F1F83" w:rsidRPr="00B8135D" w:rsidRDefault="000F1F83" w:rsidP="000F1F83">
      <w:pPr>
        <w:ind w:left="634" w:hanging="283"/>
        <w:jc w:val="both"/>
        <w:rPr>
          <w:rFonts w:ascii="Arial" w:hAnsi="Arial" w:cs="Arial"/>
          <w:sz w:val="22"/>
          <w:szCs w:val="22"/>
        </w:rPr>
      </w:pPr>
      <w:r w:rsidRPr="00E55B89">
        <w:rPr>
          <w:rFonts w:ascii="Arial" w:hAnsi="Arial" w:cs="Arial"/>
          <w:sz w:val="22"/>
          <w:szCs w:val="22"/>
        </w:rPr>
        <w:t>3.- Que expendan habitualmente en puestos semifijos $ 7</w:t>
      </w:r>
      <w:r>
        <w:rPr>
          <w:rFonts w:ascii="Arial" w:hAnsi="Arial" w:cs="Arial"/>
          <w:sz w:val="22"/>
          <w:szCs w:val="22"/>
        </w:rPr>
        <w:t>8</w:t>
      </w:r>
      <w:r w:rsidRPr="00E55B89">
        <w:rPr>
          <w:rFonts w:ascii="Arial" w:hAnsi="Arial" w:cs="Arial"/>
          <w:sz w:val="22"/>
          <w:szCs w:val="22"/>
        </w:rPr>
        <w:t>.</w:t>
      </w:r>
      <w:r>
        <w:rPr>
          <w:rFonts w:ascii="Arial" w:hAnsi="Arial" w:cs="Arial"/>
          <w:sz w:val="22"/>
          <w:szCs w:val="22"/>
        </w:rPr>
        <w:t>0</w:t>
      </w:r>
      <w:r w:rsidRPr="00E55B89">
        <w:rPr>
          <w:rFonts w:ascii="Arial" w:hAnsi="Arial" w:cs="Arial"/>
          <w:sz w:val="22"/>
          <w:szCs w:val="22"/>
        </w:rPr>
        <w:t>0 mensual.</w:t>
      </w:r>
    </w:p>
    <w:p w:rsidR="000F1F83" w:rsidRPr="00B8135D" w:rsidRDefault="000F1F83" w:rsidP="000F1F83">
      <w:pPr>
        <w:ind w:left="634" w:hanging="283"/>
        <w:jc w:val="both"/>
        <w:rPr>
          <w:rFonts w:ascii="Arial" w:hAnsi="Arial" w:cs="Arial"/>
          <w:sz w:val="22"/>
          <w:szCs w:val="22"/>
        </w:rPr>
      </w:pPr>
    </w:p>
    <w:p w:rsidR="000F1F83" w:rsidRPr="00E55B89" w:rsidRDefault="000F1F83" w:rsidP="000F1F83">
      <w:pPr>
        <w:ind w:left="634" w:hanging="283"/>
        <w:jc w:val="both"/>
        <w:rPr>
          <w:rFonts w:ascii="Arial" w:hAnsi="Arial" w:cs="Arial"/>
          <w:sz w:val="22"/>
          <w:szCs w:val="22"/>
        </w:rPr>
      </w:pPr>
      <w:r w:rsidRPr="00E55B89">
        <w:rPr>
          <w:rFonts w:ascii="Arial" w:hAnsi="Arial" w:cs="Arial"/>
          <w:sz w:val="22"/>
          <w:szCs w:val="22"/>
        </w:rPr>
        <w:t>4.-Que expendan habitualmente en puestos fijos $</w:t>
      </w:r>
      <w:r>
        <w:rPr>
          <w:rFonts w:ascii="Arial" w:hAnsi="Arial" w:cs="Arial"/>
          <w:sz w:val="22"/>
          <w:szCs w:val="22"/>
        </w:rPr>
        <w:t>100</w:t>
      </w:r>
      <w:r w:rsidRPr="00E55B89">
        <w:rPr>
          <w:rFonts w:ascii="Arial" w:hAnsi="Arial" w:cs="Arial"/>
          <w:sz w:val="22"/>
          <w:szCs w:val="22"/>
        </w:rPr>
        <w:t>.</w:t>
      </w:r>
      <w:r>
        <w:rPr>
          <w:rFonts w:ascii="Arial" w:hAnsi="Arial" w:cs="Arial"/>
          <w:sz w:val="22"/>
          <w:szCs w:val="22"/>
        </w:rPr>
        <w:t>7</w:t>
      </w:r>
      <w:r w:rsidRPr="00E55B89">
        <w:rPr>
          <w:rFonts w:ascii="Arial" w:hAnsi="Arial" w:cs="Arial"/>
          <w:sz w:val="22"/>
          <w:szCs w:val="22"/>
        </w:rPr>
        <w:t>0 mensual.</w:t>
      </w:r>
    </w:p>
    <w:p w:rsidR="000F1F83" w:rsidRPr="00E55B89" w:rsidRDefault="000F1F83" w:rsidP="000F1F83">
      <w:pPr>
        <w:ind w:left="634" w:hanging="283"/>
        <w:jc w:val="both"/>
        <w:rPr>
          <w:rFonts w:ascii="Arial" w:hAnsi="Arial" w:cs="Arial"/>
          <w:sz w:val="22"/>
          <w:szCs w:val="22"/>
        </w:rPr>
      </w:pPr>
    </w:p>
    <w:p w:rsidR="000F1F83" w:rsidRPr="00E55B89" w:rsidRDefault="000F1F83" w:rsidP="000F1F83">
      <w:pPr>
        <w:ind w:left="634" w:hanging="283"/>
        <w:jc w:val="both"/>
        <w:rPr>
          <w:rFonts w:ascii="Arial" w:hAnsi="Arial" w:cs="Arial"/>
          <w:sz w:val="22"/>
          <w:szCs w:val="22"/>
        </w:rPr>
      </w:pPr>
      <w:r w:rsidRPr="00E55B89">
        <w:rPr>
          <w:rFonts w:ascii="Arial" w:hAnsi="Arial" w:cs="Arial"/>
          <w:sz w:val="22"/>
          <w:szCs w:val="22"/>
        </w:rPr>
        <w:t>5.- Comerciantes eventuales que expendan las mercancías citadas en los incisos anteriores $ 6</w:t>
      </w:r>
      <w:r>
        <w:rPr>
          <w:rFonts w:ascii="Arial" w:hAnsi="Arial" w:cs="Arial"/>
          <w:sz w:val="22"/>
          <w:szCs w:val="22"/>
        </w:rPr>
        <w:t>7</w:t>
      </w:r>
      <w:r w:rsidRPr="00E55B89">
        <w:rPr>
          <w:rFonts w:ascii="Arial" w:hAnsi="Arial" w:cs="Arial"/>
          <w:sz w:val="22"/>
          <w:szCs w:val="22"/>
        </w:rPr>
        <w:t>.</w:t>
      </w:r>
      <w:r>
        <w:rPr>
          <w:rFonts w:ascii="Arial" w:hAnsi="Arial" w:cs="Arial"/>
          <w:sz w:val="22"/>
          <w:szCs w:val="22"/>
        </w:rPr>
        <w:t>9</w:t>
      </w:r>
      <w:r w:rsidRPr="00E55B89">
        <w:rPr>
          <w:rFonts w:ascii="Arial" w:hAnsi="Arial" w:cs="Arial"/>
          <w:sz w:val="22"/>
          <w:szCs w:val="22"/>
        </w:rPr>
        <w:t>0 diario.</w:t>
      </w:r>
    </w:p>
    <w:p w:rsidR="000F1F83" w:rsidRDefault="000F1F83" w:rsidP="000F1F83">
      <w:pPr>
        <w:ind w:left="634" w:hanging="283"/>
        <w:jc w:val="both"/>
        <w:rPr>
          <w:rFonts w:ascii="Arial" w:hAnsi="Arial" w:cs="Arial"/>
          <w:sz w:val="22"/>
          <w:szCs w:val="22"/>
        </w:rPr>
      </w:pPr>
      <w:r w:rsidRPr="00E55B89">
        <w:rPr>
          <w:rFonts w:ascii="Arial" w:hAnsi="Arial" w:cs="Arial"/>
          <w:sz w:val="22"/>
          <w:szCs w:val="22"/>
        </w:rPr>
        <w:t>6.- Tianguis, Mercados Rodantes y otros $ 2</w:t>
      </w:r>
      <w:r>
        <w:rPr>
          <w:rFonts w:ascii="Arial" w:hAnsi="Arial" w:cs="Arial"/>
          <w:sz w:val="22"/>
          <w:szCs w:val="22"/>
        </w:rPr>
        <w:t>9.6</w:t>
      </w:r>
      <w:r w:rsidRPr="00E55B89">
        <w:rPr>
          <w:rFonts w:ascii="Arial" w:hAnsi="Arial" w:cs="Arial"/>
          <w:sz w:val="22"/>
          <w:szCs w:val="22"/>
        </w:rPr>
        <w:t>0 diarios.</w:t>
      </w:r>
    </w:p>
    <w:p w:rsidR="00584A0C" w:rsidRPr="00E55B89" w:rsidRDefault="00584A0C" w:rsidP="000F1F83">
      <w:pPr>
        <w:ind w:left="634" w:hanging="283"/>
        <w:jc w:val="both"/>
        <w:rPr>
          <w:rFonts w:ascii="Arial" w:hAnsi="Arial" w:cs="Arial"/>
          <w:sz w:val="22"/>
          <w:szCs w:val="22"/>
        </w:rPr>
      </w:pPr>
    </w:p>
    <w:p w:rsidR="000F1F83" w:rsidRDefault="000F1F83" w:rsidP="000F1F83">
      <w:pPr>
        <w:ind w:left="634" w:hanging="283"/>
        <w:jc w:val="both"/>
        <w:rPr>
          <w:rFonts w:ascii="Arial" w:hAnsi="Arial" w:cs="Arial"/>
          <w:i/>
          <w:sz w:val="22"/>
          <w:szCs w:val="22"/>
        </w:rPr>
      </w:pPr>
      <w:r w:rsidRPr="00E55B89">
        <w:rPr>
          <w:rFonts w:ascii="Arial" w:hAnsi="Arial" w:cs="Arial"/>
          <w:sz w:val="22"/>
          <w:szCs w:val="22"/>
        </w:rPr>
        <w:t xml:space="preserve">7.- En Ferias, </w:t>
      </w:r>
      <w:r>
        <w:rPr>
          <w:rFonts w:ascii="Arial" w:hAnsi="Arial" w:cs="Arial"/>
          <w:sz w:val="22"/>
          <w:szCs w:val="22"/>
        </w:rPr>
        <w:t>Fiestas, Verbenas y otros $ 41.7</w:t>
      </w:r>
      <w:r w:rsidRPr="00E55B89">
        <w:rPr>
          <w:rFonts w:ascii="Arial" w:hAnsi="Arial" w:cs="Arial"/>
          <w:sz w:val="22"/>
          <w:szCs w:val="22"/>
        </w:rPr>
        <w:t>0 diarios</w:t>
      </w:r>
      <w:r w:rsidRPr="00E55B89">
        <w:rPr>
          <w:rFonts w:ascii="Arial" w:hAnsi="Arial" w:cs="Arial"/>
          <w:i/>
          <w:sz w:val="22"/>
          <w:szCs w:val="22"/>
        </w:rPr>
        <w:t>.</w:t>
      </w:r>
    </w:p>
    <w:p w:rsidR="000F1F83" w:rsidRPr="00B8135D" w:rsidRDefault="000F1F83" w:rsidP="000F1F83">
      <w:pPr>
        <w:ind w:left="634" w:hanging="283"/>
        <w:jc w:val="both"/>
        <w:rPr>
          <w:rFonts w:ascii="Arial" w:hAnsi="Arial" w:cs="Arial"/>
          <w:sz w:val="22"/>
          <w:szCs w:val="22"/>
        </w:rPr>
      </w:pPr>
    </w:p>
    <w:p w:rsidR="000F1F83" w:rsidRPr="006676FE" w:rsidRDefault="000F1F83" w:rsidP="000F1F83">
      <w:pPr>
        <w:jc w:val="both"/>
        <w:rPr>
          <w:rFonts w:ascii="Arial" w:hAnsi="Arial" w:cs="Arial"/>
          <w:sz w:val="22"/>
          <w:szCs w:val="22"/>
        </w:rPr>
      </w:pPr>
      <w:r w:rsidRPr="00B8135D">
        <w:rPr>
          <w:rFonts w:ascii="Arial" w:hAnsi="Arial" w:cs="Arial"/>
          <w:sz w:val="22"/>
          <w:szCs w:val="22"/>
        </w:rPr>
        <w:t>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r>
        <w:rPr>
          <w:rFonts w:ascii="Arial" w:hAnsi="Arial" w:cs="Arial"/>
          <w:sz w:val="22"/>
          <w:szCs w:val="22"/>
        </w:rPr>
        <w:t>.</w:t>
      </w:r>
    </w:p>
    <w:p w:rsidR="000F1F83" w:rsidRDefault="000F1F83" w:rsidP="000F1F83">
      <w:pPr>
        <w:jc w:val="center"/>
        <w:rPr>
          <w:rFonts w:ascii="Arial" w:hAnsi="Arial" w:cs="Arial"/>
          <w:b/>
          <w:bCs/>
          <w:sz w:val="22"/>
          <w:szCs w:val="22"/>
        </w:rPr>
      </w:pP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CAPÍTULO CUARTO</w:t>
      </w: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DEL IMPUESTO SOBRE ESPECTÁCULOS Y DIVERSIONES PÚBLICAS</w:t>
      </w:r>
    </w:p>
    <w:p w:rsidR="000F1F83" w:rsidRPr="00B8135D" w:rsidRDefault="000F1F83" w:rsidP="000F1F83">
      <w:pPr>
        <w:ind w:right="50"/>
        <w:jc w:val="both"/>
        <w:rPr>
          <w:rFonts w:ascii="Arial" w:hAnsi="Arial" w:cs="Arial"/>
          <w:b/>
          <w:sz w:val="22"/>
          <w:szCs w:val="22"/>
        </w:rPr>
      </w:pPr>
    </w:p>
    <w:p w:rsidR="000F1F83" w:rsidRPr="00B8135D" w:rsidRDefault="000F1F83" w:rsidP="000F1F83">
      <w:pPr>
        <w:jc w:val="both"/>
        <w:rPr>
          <w:rFonts w:ascii="Arial" w:hAnsi="Arial" w:cs="Arial"/>
          <w:sz w:val="22"/>
          <w:szCs w:val="22"/>
        </w:rPr>
      </w:pPr>
      <w:r w:rsidRPr="00B8135D">
        <w:rPr>
          <w:rFonts w:ascii="Arial" w:hAnsi="Arial" w:cs="Arial"/>
          <w:b/>
          <w:sz w:val="22"/>
          <w:szCs w:val="22"/>
        </w:rPr>
        <w:t>ARTÍCULO 5.-</w:t>
      </w:r>
      <w:r w:rsidRPr="00B8135D">
        <w:rPr>
          <w:rFonts w:ascii="Arial" w:hAnsi="Arial" w:cs="Arial"/>
          <w:bCs/>
          <w:sz w:val="22"/>
          <w:szCs w:val="22"/>
        </w:rPr>
        <w:t xml:space="preserve"> Es objeto de este impuesto la realización de espectáculos y diversiones públicas no gravadas por el Impuesto al Valor Agregado, </w:t>
      </w:r>
      <w:r w:rsidRPr="00B8135D">
        <w:rPr>
          <w:rFonts w:ascii="Arial" w:hAnsi="Arial" w:cs="Arial"/>
          <w:sz w:val="22"/>
          <w:szCs w:val="22"/>
        </w:rPr>
        <w:t>se pagará de conformidad a los conceptos, tasas y cuotas siguientes:</w:t>
      </w:r>
    </w:p>
    <w:p w:rsidR="000F1F83" w:rsidRPr="00B8135D" w:rsidRDefault="000F1F83" w:rsidP="000F1F83">
      <w:pPr>
        <w:ind w:right="50"/>
        <w:jc w:val="both"/>
        <w:rPr>
          <w:rFonts w:ascii="Arial" w:hAnsi="Arial" w:cs="Arial"/>
          <w:bCs/>
          <w:sz w:val="22"/>
          <w:szCs w:val="22"/>
        </w:rPr>
      </w:pPr>
    </w:p>
    <w:p w:rsidR="000F1F83" w:rsidRPr="00B8135D" w:rsidRDefault="000F1F83" w:rsidP="000F1F83">
      <w:pPr>
        <w:tabs>
          <w:tab w:val="left" w:pos="3686"/>
        </w:tabs>
        <w:jc w:val="both"/>
        <w:rPr>
          <w:rFonts w:ascii="Arial" w:hAnsi="Arial" w:cs="Arial"/>
          <w:sz w:val="22"/>
          <w:szCs w:val="22"/>
        </w:rPr>
      </w:pPr>
      <w:r w:rsidRPr="00B8135D">
        <w:rPr>
          <w:rFonts w:ascii="Arial" w:hAnsi="Arial" w:cs="Arial"/>
          <w:sz w:val="22"/>
          <w:szCs w:val="22"/>
        </w:rPr>
        <w:t xml:space="preserve">I.- Funciones de Circo y Carpas </w:t>
      </w:r>
      <w:r w:rsidRPr="00B8135D">
        <w:rPr>
          <w:rFonts w:ascii="Arial" w:hAnsi="Arial" w:cs="Arial"/>
          <w:sz w:val="22"/>
          <w:szCs w:val="22"/>
        </w:rPr>
        <w:tab/>
        <w:t>4% sobre ingresos brutos.</w:t>
      </w:r>
    </w:p>
    <w:p w:rsidR="000F1F83" w:rsidRPr="00B8135D" w:rsidRDefault="000F1F83" w:rsidP="000F1F83">
      <w:pPr>
        <w:tabs>
          <w:tab w:val="left" w:pos="3686"/>
        </w:tabs>
        <w:jc w:val="both"/>
        <w:rPr>
          <w:rFonts w:ascii="Arial" w:hAnsi="Arial" w:cs="Arial"/>
          <w:sz w:val="22"/>
          <w:szCs w:val="22"/>
        </w:rPr>
      </w:pPr>
    </w:p>
    <w:p w:rsidR="000F1F83" w:rsidRPr="00B8135D" w:rsidRDefault="000F1F83" w:rsidP="000F1F83">
      <w:pPr>
        <w:tabs>
          <w:tab w:val="left" w:pos="3686"/>
        </w:tabs>
        <w:jc w:val="both"/>
        <w:rPr>
          <w:rFonts w:ascii="Arial" w:hAnsi="Arial" w:cs="Arial"/>
          <w:sz w:val="22"/>
          <w:szCs w:val="22"/>
        </w:rPr>
      </w:pPr>
      <w:r w:rsidRPr="00B8135D">
        <w:rPr>
          <w:rFonts w:ascii="Arial" w:hAnsi="Arial" w:cs="Arial"/>
          <w:sz w:val="22"/>
          <w:szCs w:val="22"/>
        </w:rPr>
        <w:t xml:space="preserve">II.- Funciones de Teatro </w:t>
      </w:r>
      <w:r w:rsidRPr="00B8135D">
        <w:rPr>
          <w:rFonts w:ascii="Arial" w:hAnsi="Arial" w:cs="Arial"/>
          <w:sz w:val="22"/>
          <w:szCs w:val="22"/>
        </w:rPr>
        <w:tab/>
        <w:t>4% sobre ingresos brutos.</w:t>
      </w:r>
    </w:p>
    <w:p w:rsidR="000F1F83" w:rsidRPr="00B8135D" w:rsidRDefault="000F1F83" w:rsidP="000F1F83">
      <w:pPr>
        <w:tabs>
          <w:tab w:val="left" w:pos="3686"/>
        </w:tabs>
        <w:jc w:val="both"/>
        <w:rPr>
          <w:rFonts w:ascii="Arial" w:hAnsi="Arial" w:cs="Arial"/>
          <w:sz w:val="22"/>
          <w:szCs w:val="22"/>
        </w:rPr>
      </w:pPr>
    </w:p>
    <w:p w:rsidR="000F1F83" w:rsidRPr="00B8135D" w:rsidRDefault="000F1F83" w:rsidP="000F1F83">
      <w:pPr>
        <w:tabs>
          <w:tab w:val="left" w:pos="3686"/>
        </w:tabs>
        <w:jc w:val="both"/>
        <w:rPr>
          <w:rFonts w:ascii="Arial" w:hAnsi="Arial" w:cs="Arial"/>
          <w:sz w:val="22"/>
          <w:szCs w:val="22"/>
        </w:rPr>
      </w:pPr>
      <w:r w:rsidRPr="00B8135D">
        <w:rPr>
          <w:rFonts w:ascii="Arial" w:hAnsi="Arial" w:cs="Arial"/>
          <w:sz w:val="22"/>
          <w:szCs w:val="22"/>
        </w:rPr>
        <w:t xml:space="preserve">III.- Carreras de Caballos  </w:t>
      </w:r>
      <w:r w:rsidRPr="00B8135D">
        <w:rPr>
          <w:rFonts w:ascii="Arial" w:hAnsi="Arial" w:cs="Arial"/>
          <w:sz w:val="22"/>
          <w:szCs w:val="22"/>
        </w:rPr>
        <w:tab/>
        <w:t>10% sobre ingresos brutos.</w:t>
      </w:r>
    </w:p>
    <w:p w:rsidR="000F1F83" w:rsidRPr="00B8135D" w:rsidRDefault="000F1F83" w:rsidP="000F1F83">
      <w:pPr>
        <w:tabs>
          <w:tab w:val="left" w:pos="3686"/>
        </w:tabs>
        <w:jc w:val="both"/>
        <w:rPr>
          <w:rFonts w:ascii="Arial" w:hAnsi="Arial" w:cs="Arial"/>
          <w:sz w:val="22"/>
          <w:szCs w:val="22"/>
        </w:rPr>
      </w:pPr>
    </w:p>
    <w:p w:rsidR="000F1F83" w:rsidRPr="00B8135D" w:rsidRDefault="000F1F83" w:rsidP="000F1F83">
      <w:pPr>
        <w:tabs>
          <w:tab w:val="left" w:pos="3686"/>
        </w:tabs>
        <w:jc w:val="both"/>
        <w:rPr>
          <w:rFonts w:ascii="Arial" w:hAnsi="Arial" w:cs="Arial"/>
          <w:sz w:val="22"/>
          <w:szCs w:val="22"/>
        </w:rPr>
      </w:pPr>
      <w:r w:rsidRPr="00B8135D">
        <w:rPr>
          <w:rFonts w:ascii="Arial" w:hAnsi="Arial" w:cs="Arial"/>
          <w:sz w:val="22"/>
          <w:szCs w:val="22"/>
        </w:rPr>
        <w:t xml:space="preserve">IV.- Bailes Particulares </w:t>
      </w:r>
      <w:r w:rsidRPr="00B8135D">
        <w:rPr>
          <w:rFonts w:ascii="Arial" w:hAnsi="Arial" w:cs="Arial"/>
          <w:sz w:val="22"/>
          <w:szCs w:val="22"/>
        </w:rPr>
        <w:tab/>
      </w:r>
      <w:r w:rsidRPr="00E55B89">
        <w:rPr>
          <w:rFonts w:ascii="Arial" w:hAnsi="Arial" w:cs="Arial"/>
          <w:sz w:val="22"/>
          <w:szCs w:val="22"/>
        </w:rPr>
        <w:t>$ 4</w:t>
      </w:r>
      <w:r>
        <w:rPr>
          <w:rFonts w:ascii="Arial" w:hAnsi="Arial" w:cs="Arial"/>
          <w:sz w:val="22"/>
          <w:szCs w:val="22"/>
        </w:rPr>
        <w:t>98</w:t>
      </w:r>
      <w:r w:rsidRPr="00E55B89">
        <w:rPr>
          <w:rFonts w:ascii="Arial" w:hAnsi="Arial" w:cs="Arial"/>
          <w:sz w:val="22"/>
          <w:szCs w:val="22"/>
        </w:rPr>
        <w:t>.</w:t>
      </w:r>
      <w:r>
        <w:rPr>
          <w:rFonts w:ascii="Arial" w:hAnsi="Arial" w:cs="Arial"/>
          <w:sz w:val="22"/>
          <w:szCs w:val="22"/>
        </w:rPr>
        <w:t>2</w:t>
      </w:r>
      <w:r w:rsidRPr="00E55B89">
        <w:rPr>
          <w:rFonts w:ascii="Arial" w:hAnsi="Arial" w:cs="Arial"/>
          <w:sz w:val="22"/>
          <w:szCs w:val="22"/>
        </w:rPr>
        <w:t>0</w:t>
      </w:r>
    </w:p>
    <w:p w:rsidR="000F1F83" w:rsidRPr="00B8135D" w:rsidRDefault="000F1F83" w:rsidP="000F1F83">
      <w:pPr>
        <w:jc w:val="both"/>
        <w:rPr>
          <w:rFonts w:ascii="Arial" w:hAnsi="Arial" w:cs="Arial"/>
          <w:sz w:val="22"/>
          <w:szCs w:val="22"/>
        </w:rPr>
      </w:pPr>
    </w:p>
    <w:p w:rsidR="00DF0ACE" w:rsidRDefault="00DF0ACE" w:rsidP="000F1F83">
      <w:pPr>
        <w:jc w:val="both"/>
        <w:rPr>
          <w:rFonts w:ascii="Arial" w:hAnsi="Arial" w:cs="Arial"/>
          <w:sz w:val="22"/>
          <w:szCs w:val="22"/>
        </w:rPr>
      </w:pPr>
    </w:p>
    <w:p w:rsidR="00DF0ACE" w:rsidRDefault="00DF0ACE" w:rsidP="000F1F83">
      <w:pPr>
        <w:jc w:val="both"/>
        <w:rPr>
          <w:rFonts w:ascii="Arial" w:hAnsi="Arial" w:cs="Arial"/>
          <w:sz w:val="22"/>
          <w:szCs w:val="22"/>
        </w:rPr>
      </w:pPr>
    </w:p>
    <w:p w:rsidR="000F1F83" w:rsidRDefault="000F1F83" w:rsidP="000F1F83">
      <w:pPr>
        <w:jc w:val="both"/>
        <w:rPr>
          <w:rFonts w:ascii="Arial" w:hAnsi="Arial" w:cs="Arial"/>
          <w:sz w:val="22"/>
          <w:szCs w:val="22"/>
        </w:rPr>
      </w:pPr>
      <w:r w:rsidRPr="00E55B89">
        <w:rPr>
          <w:rFonts w:ascii="Arial" w:hAnsi="Arial" w:cs="Arial"/>
          <w:sz w:val="22"/>
          <w:szCs w:val="22"/>
        </w:rPr>
        <w:t>En los casos de que el Baile Particular sea organizado con objeto de recabar fondos para fines de beneficencia o de carácter familiar, no se realizará cobro alguno. Con fines de lucro se pagará $ 5</w:t>
      </w:r>
      <w:r>
        <w:rPr>
          <w:rFonts w:ascii="Arial" w:hAnsi="Arial" w:cs="Arial"/>
          <w:sz w:val="22"/>
          <w:szCs w:val="22"/>
        </w:rPr>
        <w:t>92</w:t>
      </w:r>
      <w:r w:rsidRPr="00E55B89">
        <w:rPr>
          <w:rFonts w:ascii="Arial" w:hAnsi="Arial" w:cs="Arial"/>
          <w:sz w:val="22"/>
          <w:szCs w:val="22"/>
        </w:rPr>
        <w:t>.</w:t>
      </w:r>
      <w:r>
        <w:rPr>
          <w:rFonts w:ascii="Arial" w:hAnsi="Arial" w:cs="Arial"/>
          <w:sz w:val="22"/>
          <w:szCs w:val="22"/>
        </w:rPr>
        <w:t>6</w:t>
      </w:r>
      <w:r w:rsidRPr="00E55B89">
        <w:rPr>
          <w:rFonts w:ascii="Arial" w:hAnsi="Arial" w:cs="Arial"/>
          <w:sz w:val="22"/>
          <w:szCs w:val="22"/>
        </w:rPr>
        <w:t>0</w:t>
      </w:r>
      <w:r w:rsidRPr="00B8135D">
        <w:rPr>
          <w:rFonts w:ascii="Arial" w:hAnsi="Arial" w:cs="Arial"/>
          <w:sz w:val="22"/>
          <w:szCs w:val="22"/>
        </w:rPr>
        <w:t xml:space="preserve"> por evento más la aplicación de lo previsto en la fracción IV.</w:t>
      </w:r>
    </w:p>
    <w:p w:rsidR="000F1F83" w:rsidRPr="00B8135D" w:rsidRDefault="000F1F83" w:rsidP="000F1F83">
      <w:pPr>
        <w:jc w:val="both"/>
        <w:rPr>
          <w:rFonts w:ascii="Arial" w:hAnsi="Arial" w:cs="Arial"/>
          <w:sz w:val="22"/>
          <w:szCs w:val="22"/>
        </w:rPr>
      </w:pPr>
    </w:p>
    <w:p w:rsidR="000F1F83" w:rsidRDefault="000F1F83" w:rsidP="000F1F83">
      <w:pPr>
        <w:jc w:val="both"/>
        <w:rPr>
          <w:rFonts w:ascii="Arial" w:hAnsi="Arial" w:cs="Arial"/>
          <w:sz w:val="22"/>
          <w:szCs w:val="22"/>
        </w:rPr>
      </w:pPr>
      <w:r w:rsidRPr="00B8135D">
        <w:rPr>
          <w:rFonts w:ascii="Arial" w:hAnsi="Arial" w:cs="Arial"/>
          <w:sz w:val="22"/>
          <w:szCs w:val="22"/>
        </w:rPr>
        <w:t>V.- Ferias de  6% sobre el ingreso bruto.</w:t>
      </w:r>
    </w:p>
    <w:p w:rsidR="000F1F83" w:rsidRPr="00B8135D" w:rsidRDefault="000F1F83" w:rsidP="000F1F83">
      <w:pPr>
        <w:jc w:val="both"/>
        <w:rPr>
          <w:rFonts w:ascii="Arial" w:hAnsi="Arial" w:cs="Arial"/>
          <w:sz w:val="22"/>
          <w:szCs w:val="22"/>
        </w:rPr>
      </w:pPr>
    </w:p>
    <w:p w:rsidR="000F1F83" w:rsidRPr="00B8135D" w:rsidRDefault="000F1F83" w:rsidP="000F1F83">
      <w:pPr>
        <w:shd w:val="clear" w:color="FF00FF" w:fill="auto"/>
        <w:jc w:val="both"/>
        <w:rPr>
          <w:rFonts w:ascii="Arial" w:hAnsi="Arial" w:cs="Arial"/>
          <w:sz w:val="22"/>
          <w:szCs w:val="22"/>
        </w:rPr>
      </w:pPr>
      <w:r w:rsidRPr="00B8135D">
        <w:rPr>
          <w:rFonts w:ascii="Arial" w:hAnsi="Arial" w:cs="Arial"/>
          <w:sz w:val="22"/>
          <w:szCs w:val="22"/>
        </w:rPr>
        <w:t>VI.- Charreadas y Jaripeos 12% sobre el ingreso bruto.</w:t>
      </w:r>
    </w:p>
    <w:p w:rsidR="000F1F83" w:rsidRPr="00B8135D" w:rsidRDefault="000F1F83" w:rsidP="000F1F83">
      <w:pPr>
        <w:shd w:val="clear" w:color="FF00FF" w:fill="auto"/>
        <w:jc w:val="both"/>
        <w:rPr>
          <w:rFonts w:ascii="Arial" w:hAnsi="Arial" w:cs="Arial"/>
          <w:sz w:val="22"/>
          <w:szCs w:val="22"/>
        </w:rPr>
      </w:pPr>
    </w:p>
    <w:p w:rsidR="000F1F83" w:rsidRPr="00B8135D" w:rsidRDefault="000F1F83" w:rsidP="000F1F83">
      <w:pPr>
        <w:tabs>
          <w:tab w:val="left" w:pos="5670"/>
        </w:tabs>
        <w:jc w:val="both"/>
        <w:rPr>
          <w:rFonts w:ascii="Arial" w:hAnsi="Arial" w:cs="Arial"/>
          <w:sz w:val="22"/>
          <w:szCs w:val="22"/>
        </w:rPr>
      </w:pPr>
      <w:r w:rsidRPr="00B8135D">
        <w:rPr>
          <w:rFonts w:ascii="Arial" w:hAnsi="Arial" w:cs="Arial"/>
          <w:sz w:val="22"/>
          <w:szCs w:val="22"/>
        </w:rPr>
        <w:t>VII.- Eventos Deportivos un  6% sobre ingresos brutos.</w:t>
      </w:r>
    </w:p>
    <w:p w:rsidR="000F1F83" w:rsidRPr="00B8135D" w:rsidRDefault="000F1F83" w:rsidP="000F1F83">
      <w:pPr>
        <w:tabs>
          <w:tab w:val="left" w:pos="5670"/>
        </w:tabs>
        <w:jc w:val="both"/>
        <w:rPr>
          <w:rFonts w:ascii="Arial" w:hAnsi="Arial" w:cs="Arial"/>
          <w:sz w:val="22"/>
          <w:szCs w:val="22"/>
        </w:rPr>
      </w:pPr>
    </w:p>
    <w:p w:rsidR="000F1F83" w:rsidRPr="00B8135D" w:rsidRDefault="000F1F83" w:rsidP="000F1F83">
      <w:pPr>
        <w:tabs>
          <w:tab w:val="left" w:pos="5670"/>
        </w:tabs>
        <w:jc w:val="both"/>
        <w:rPr>
          <w:rFonts w:ascii="Arial" w:hAnsi="Arial" w:cs="Arial"/>
          <w:sz w:val="22"/>
          <w:szCs w:val="22"/>
        </w:rPr>
      </w:pPr>
      <w:r w:rsidRPr="00B8135D">
        <w:rPr>
          <w:rFonts w:ascii="Arial" w:hAnsi="Arial" w:cs="Arial"/>
          <w:sz w:val="22"/>
          <w:szCs w:val="22"/>
        </w:rPr>
        <w:t>VIII.- Eventos Culturales no se causará impuesto alguno.</w:t>
      </w:r>
    </w:p>
    <w:p w:rsidR="000F1F83" w:rsidRPr="00B8135D" w:rsidRDefault="000F1F83" w:rsidP="000F1F83">
      <w:pPr>
        <w:tabs>
          <w:tab w:val="left" w:pos="5670"/>
        </w:tabs>
        <w:jc w:val="both"/>
        <w:rPr>
          <w:rFonts w:ascii="Arial" w:hAnsi="Arial" w:cs="Arial"/>
          <w:sz w:val="22"/>
          <w:szCs w:val="22"/>
        </w:rPr>
      </w:pPr>
    </w:p>
    <w:p w:rsidR="000F1F83" w:rsidRPr="00B8135D" w:rsidRDefault="000F1F83" w:rsidP="000F1F83">
      <w:pPr>
        <w:tabs>
          <w:tab w:val="left" w:pos="5670"/>
        </w:tabs>
        <w:jc w:val="both"/>
        <w:rPr>
          <w:rFonts w:ascii="Arial" w:hAnsi="Arial" w:cs="Arial"/>
          <w:sz w:val="22"/>
          <w:szCs w:val="22"/>
        </w:rPr>
      </w:pPr>
      <w:r w:rsidRPr="00B8135D">
        <w:rPr>
          <w:rFonts w:ascii="Arial" w:hAnsi="Arial" w:cs="Arial"/>
          <w:sz w:val="22"/>
          <w:szCs w:val="22"/>
        </w:rPr>
        <w:t>IX.- Presentaciones Artísticas 6% sobre ingresos brutos.</w:t>
      </w:r>
    </w:p>
    <w:p w:rsidR="000F1F83" w:rsidRPr="00B8135D" w:rsidRDefault="000F1F83" w:rsidP="000F1F83">
      <w:pPr>
        <w:tabs>
          <w:tab w:val="left" w:pos="5670"/>
        </w:tabs>
        <w:jc w:val="both"/>
        <w:rPr>
          <w:rFonts w:ascii="Arial" w:hAnsi="Arial" w:cs="Arial"/>
          <w:sz w:val="22"/>
          <w:szCs w:val="22"/>
        </w:rPr>
      </w:pPr>
    </w:p>
    <w:p w:rsidR="000F1F83" w:rsidRPr="00B8135D" w:rsidRDefault="000F1F83" w:rsidP="000F1F83">
      <w:pPr>
        <w:tabs>
          <w:tab w:val="left" w:pos="5670"/>
        </w:tabs>
        <w:jc w:val="both"/>
        <w:rPr>
          <w:rFonts w:ascii="Arial" w:hAnsi="Arial" w:cs="Arial"/>
          <w:sz w:val="22"/>
          <w:szCs w:val="22"/>
        </w:rPr>
      </w:pPr>
      <w:r w:rsidRPr="00B8135D">
        <w:rPr>
          <w:rFonts w:ascii="Arial" w:hAnsi="Arial" w:cs="Arial"/>
          <w:sz w:val="22"/>
          <w:szCs w:val="22"/>
        </w:rPr>
        <w:t>X.- Funciones de Box, Lucha Libre y otros  6% sobre ingresos brutos.</w:t>
      </w:r>
    </w:p>
    <w:p w:rsidR="000F1F83" w:rsidRPr="00B8135D" w:rsidRDefault="000F1F83" w:rsidP="000F1F83">
      <w:pPr>
        <w:tabs>
          <w:tab w:val="left" w:pos="0"/>
        </w:tabs>
        <w:jc w:val="both"/>
        <w:rPr>
          <w:rFonts w:ascii="Arial" w:hAnsi="Arial" w:cs="Arial"/>
          <w:sz w:val="22"/>
          <w:szCs w:val="22"/>
        </w:rPr>
      </w:pPr>
    </w:p>
    <w:p w:rsidR="000F1F83" w:rsidRPr="00E55B89" w:rsidRDefault="000F1F83" w:rsidP="000F1F83">
      <w:pPr>
        <w:tabs>
          <w:tab w:val="left" w:pos="492"/>
        </w:tabs>
        <w:ind w:left="351" w:hanging="351"/>
        <w:jc w:val="both"/>
        <w:rPr>
          <w:rFonts w:ascii="Arial" w:hAnsi="Arial" w:cs="Arial"/>
          <w:sz w:val="22"/>
          <w:szCs w:val="22"/>
        </w:rPr>
      </w:pPr>
      <w:r w:rsidRPr="00E55B89">
        <w:rPr>
          <w:rFonts w:ascii="Arial" w:hAnsi="Arial" w:cs="Arial"/>
          <w:sz w:val="22"/>
          <w:szCs w:val="22"/>
        </w:rPr>
        <w:t>XI.- Salones por mesa de billar instalada $ 5</w:t>
      </w:r>
      <w:r>
        <w:rPr>
          <w:rFonts w:ascii="Arial" w:hAnsi="Arial" w:cs="Arial"/>
          <w:sz w:val="22"/>
          <w:szCs w:val="22"/>
        </w:rPr>
        <w:t>7</w:t>
      </w:r>
      <w:r w:rsidRPr="00E55B89">
        <w:rPr>
          <w:rFonts w:ascii="Arial" w:hAnsi="Arial" w:cs="Arial"/>
          <w:sz w:val="22"/>
          <w:szCs w:val="22"/>
        </w:rPr>
        <w:t>.</w:t>
      </w:r>
      <w:r>
        <w:rPr>
          <w:rFonts w:ascii="Arial" w:hAnsi="Arial" w:cs="Arial"/>
          <w:sz w:val="22"/>
          <w:szCs w:val="22"/>
        </w:rPr>
        <w:t>8</w:t>
      </w:r>
      <w:r w:rsidRPr="00E55B89">
        <w:rPr>
          <w:rFonts w:ascii="Arial" w:hAnsi="Arial" w:cs="Arial"/>
          <w:sz w:val="22"/>
          <w:szCs w:val="22"/>
        </w:rPr>
        <w:t xml:space="preserve">0 mensual, sin venta de bebidas alcohólicas. </w:t>
      </w:r>
    </w:p>
    <w:p w:rsidR="000F1F83" w:rsidRPr="00E55B89" w:rsidRDefault="000F1F83" w:rsidP="000F1F83">
      <w:pPr>
        <w:tabs>
          <w:tab w:val="left" w:pos="351"/>
        </w:tabs>
        <w:ind w:left="351" w:hanging="351"/>
        <w:jc w:val="both"/>
        <w:rPr>
          <w:rFonts w:ascii="Arial" w:hAnsi="Arial" w:cs="Arial"/>
          <w:sz w:val="22"/>
          <w:szCs w:val="22"/>
        </w:rPr>
      </w:pPr>
      <w:r w:rsidRPr="00E55B89">
        <w:rPr>
          <w:rFonts w:ascii="Arial" w:hAnsi="Arial" w:cs="Arial"/>
          <w:sz w:val="22"/>
          <w:szCs w:val="22"/>
        </w:rPr>
        <w:t xml:space="preserve">      En donde se expendan bebidas alcohólicas $ </w:t>
      </w:r>
      <w:r>
        <w:rPr>
          <w:rFonts w:ascii="Arial" w:hAnsi="Arial" w:cs="Arial"/>
          <w:sz w:val="22"/>
          <w:szCs w:val="22"/>
        </w:rPr>
        <w:t>211.50</w:t>
      </w:r>
      <w:r w:rsidRPr="00E55B89">
        <w:rPr>
          <w:rFonts w:ascii="Arial" w:hAnsi="Arial" w:cs="Arial"/>
          <w:sz w:val="22"/>
          <w:szCs w:val="22"/>
        </w:rPr>
        <w:t xml:space="preserve"> mensual por mesa de billar.</w:t>
      </w:r>
    </w:p>
    <w:p w:rsidR="000F1F83" w:rsidRPr="00E55B89" w:rsidRDefault="000F1F83" w:rsidP="000F1F83">
      <w:pPr>
        <w:shd w:val="clear" w:color="FF00FF" w:fill="auto"/>
        <w:tabs>
          <w:tab w:val="left" w:pos="0"/>
        </w:tabs>
        <w:jc w:val="both"/>
        <w:rPr>
          <w:rFonts w:ascii="Arial" w:hAnsi="Arial" w:cs="Arial"/>
          <w:sz w:val="22"/>
          <w:szCs w:val="22"/>
        </w:rPr>
      </w:pPr>
    </w:p>
    <w:p w:rsidR="000F1F83" w:rsidRPr="00B8135D" w:rsidRDefault="000F1F83" w:rsidP="000F1F83">
      <w:pPr>
        <w:shd w:val="clear" w:color="FF00FF" w:fill="auto"/>
        <w:tabs>
          <w:tab w:val="left" w:pos="0"/>
        </w:tabs>
        <w:jc w:val="both"/>
        <w:rPr>
          <w:rFonts w:ascii="Arial" w:hAnsi="Arial" w:cs="Arial"/>
          <w:sz w:val="22"/>
          <w:szCs w:val="22"/>
        </w:rPr>
      </w:pPr>
      <w:r w:rsidRPr="00E55B89">
        <w:rPr>
          <w:rFonts w:ascii="Arial" w:hAnsi="Arial" w:cs="Arial"/>
          <w:sz w:val="22"/>
          <w:szCs w:val="22"/>
        </w:rPr>
        <w:t>XII.- Salones con aparatos musicales donde se expendan bebidas alcohólicas $ 11</w:t>
      </w:r>
      <w:r>
        <w:rPr>
          <w:rFonts w:ascii="Arial" w:hAnsi="Arial" w:cs="Arial"/>
          <w:sz w:val="22"/>
          <w:szCs w:val="22"/>
        </w:rPr>
        <w:t>9</w:t>
      </w:r>
      <w:r w:rsidRPr="00E55B89">
        <w:rPr>
          <w:rFonts w:ascii="Arial" w:hAnsi="Arial" w:cs="Arial"/>
          <w:sz w:val="22"/>
          <w:szCs w:val="22"/>
        </w:rPr>
        <w:t>.50.</w:t>
      </w:r>
    </w:p>
    <w:p w:rsidR="000F1F83" w:rsidRPr="00B8135D" w:rsidRDefault="000F1F83" w:rsidP="000F1F83">
      <w:pPr>
        <w:shd w:val="clear" w:color="FF00FF" w:fill="auto"/>
        <w:tabs>
          <w:tab w:val="left" w:pos="0"/>
        </w:tabs>
        <w:jc w:val="both"/>
        <w:rPr>
          <w:rFonts w:ascii="Arial" w:hAnsi="Arial" w:cs="Arial"/>
          <w:sz w:val="22"/>
          <w:szCs w:val="22"/>
        </w:rPr>
      </w:pPr>
    </w:p>
    <w:p w:rsidR="000F1F83" w:rsidRPr="00E55B89" w:rsidRDefault="000F1F83" w:rsidP="000F1F83">
      <w:pPr>
        <w:jc w:val="both"/>
        <w:rPr>
          <w:rFonts w:ascii="Arial" w:hAnsi="Arial" w:cs="Arial"/>
          <w:sz w:val="22"/>
          <w:szCs w:val="22"/>
        </w:rPr>
      </w:pPr>
      <w:r w:rsidRPr="00B8135D">
        <w:rPr>
          <w:rFonts w:ascii="Arial" w:hAnsi="Arial" w:cs="Arial"/>
          <w:sz w:val="22"/>
          <w:szCs w:val="22"/>
        </w:rPr>
        <w:t xml:space="preserve">XIII.- Eventos donde participen Orquestas, Conjuntos o Grupos similares Locales pagarán el 5% del monto del contrato. Los Foráneos, pagarán un 10% sobre contrato, en éste </w:t>
      </w:r>
      <w:r w:rsidRPr="00E55B89">
        <w:rPr>
          <w:rFonts w:ascii="Arial" w:hAnsi="Arial" w:cs="Arial"/>
          <w:sz w:val="22"/>
          <w:szCs w:val="22"/>
        </w:rPr>
        <w:t xml:space="preserve">caso, el contratante será responsable solidario del pago del Impuesto. </w:t>
      </w:r>
    </w:p>
    <w:p w:rsidR="000F1F83" w:rsidRPr="00E55B89" w:rsidRDefault="000F1F83" w:rsidP="000F1F83">
      <w:pPr>
        <w:jc w:val="both"/>
        <w:rPr>
          <w:rFonts w:ascii="Arial" w:hAnsi="Arial" w:cs="Arial"/>
          <w:sz w:val="22"/>
          <w:szCs w:val="22"/>
        </w:rPr>
      </w:pPr>
    </w:p>
    <w:p w:rsidR="000F1F83" w:rsidRPr="00E55B89" w:rsidRDefault="000F1F83" w:rsidP="000F1F83">
      <w:pPr>
        <w:jc w:val="both"/>
        <w:rPr>
          <w:rFonts w:ascii="Arial" w:hAnsi="Arial" w:cs="Arial"/>
          <w:sz w:val="22"/>
          <w:szCs w:val="22"/>
        </w:rPr>
      </w:pPr>
      <w:r w:rsidRPr="00E55B89">
        <w:rPr>
          <w:rFonts w:ascii="Arial" w:hAnsi="Arial" w:cs="Arial"/>
          <w:sz w:val="22"/>
          <w:szCs w:val="22"/>
        </w:rPr>
        <w:t>XIV.- En eventos cuando se sustituya la música viva por aparatos electro-musicales para un evento se pagará una cuota de $ 9</w:t>
      </w:r>
      <w:r>
        <w:rPr>
          <w:rFonts w:ascii="Arial" w:hAnsi="Arial" w:cs="Arial"/>
          <w:sz w:val="22"/>
          <w:szCs w:val="22"/>
        </w:rPr>
        <w:t>9</w:t>
      </w:r>
      <w:r w:rsidRPr="00E55B89">
        <w:rPr>
          <w:rFonts w:ascii="Arial" w:hAnsi="Arial" w:cs="Arial"/>
          <w:sz w:val="22"/>
          <w:szCs w:val="22"/>
        </w:rPr>
        <w:t>.</w:t>
      </w:r>
      <w:r>
        <w:rPr>
          <w:rFonts w:ascii="Arial" w:hAnsi="Arial" w:cs="Arial"/>
          <w:sz w:val="22"/>
          <w:szCs w:val="22"/>
        </w:rPr>
        <w:t>7</w:t>
      </w:r>
      <w:r w:rsidRPr="00E55B89">
        <w:rPr>
          <w:rFonts w:ascii="Arial" w:hAnsi="Arial" w:cs="Arial"/>
          <w:sz w:val="22"/>
          <w:szCs w:val="22"/>
        </w:rPr>
        <w:t>0</w:t>
      </w:r>
    </w:p>
    <w:p w:rsidR="000F1F83" w:rsidRPr="00E55B89" w:rsidRDefault="000F1F83" w:rsidP="000F1F83">
      <w:pPr>
        <w:jc w:val="both"/>
        <w:rPr>
          <w:rFonts w:ascii="Arial" w:hAnsi="Arial" w:cs="Arial"/>
          <w:sz w:val="22"/>
          <w:szCs w:val="22"/>
        </w:rPr>
      </w:pPr>
    </w:p>
    <w:p w:rsidR="000F1F83" w:rsidRPr="00E55B89" w:rsidRDefault="000F1F83" w:rsidP="000F1F83">
      <w:pPr>
        <w:jc w:val="both"/>
        <w:rPr>
          <w:rFonts w:ascii="Arial" w:hAnsi="Arial" w:cs="Arial"/>
          <w:sz w:val="22"/>
          <w:szCs w:val="22"/>
        </w:rPr>
      </w:pPr>
      <w:r w:rsidRPr="00E55B89">
        <w:rPr>
          <w:rFonts w:ascii="Arial" w:hAnsi="Arial" w:cs="Arial"/>
          <w:sz w:val="22"/>
          <w:szCs w:val="22"/>
        </w:rPr>
        <w:t>XV.- Kermés $ 1</w:t>
      </w:r>
      <w:r>
        <w:rPr>
          <w:rFonts w:ascii="Arial" w:hAnsi="Arial" w:cs="Arial"/>
          <w:sz w:val="22"/>
          <w:szCs w:val="22"/>
        </w:rPr>
        <w:t>23</w:t>
      </w:r>
      <w:r w:rsidRPr="00E55B89">
        <w:rPr>
          <w:rFonts w:ascii="Arial" w:hAnsi="Arial" w:cs="Arial"/>
          <w:sz w:val="22"/>
          <w:szCs w:val="22"/>
        </w:rPr>
        <w:t>.50</w:t>
      </w:r>
    </w:p>
    <w:p w:rsidR="000F1F83" w:rsidRPr="00E55B89" w:rsidRDefault="000F1F83" w:rsidP="000F1F83">
      <w:pPr>
        <w:jc w:val="both"/>
        <w:rPr>
          <w:rFonts w:ascii="Arial" w:hAnsi="Arial" w:cs="Arial"/>
          <w:sz w:val="22"/>
          <w:szCs w:val="22"/>
        </w:rPr>
      </w:pPr>
    </w:p>
    <w:p w:rsidR="000F1F83" w:rsidRDefault="000F1F83" w:rsidP="000F1F83">
      <w:pPr>
        <w:jc w:val="both"/>
        <w:rPr>
          <w:rFonts w:ascii="Arial" w:hAnsi="Arial" w:cs="Arial"/>
          <w:sz w:val="22"/>
          <w:szCs w:val="22"/>
        </w:rPr>
      </w:pPr>
      <w:r w:rsidRPr="00E55B89">
        <w:rPr>
          <w:rFonts w:ascii="Arial" w:hAnsi="Arial" w:cs="Arial"/>
          <w:sz w:val="22"/>
          <w:szCs w:val="22"/>
        </w:rPr>
        <w:t>XVI.- Serenatas $ 7</w:t>
      </w:r>
      <w:r>
        <w:rPr>
          <w:rFonts w:ascii="Arial" w:hAnsi="Arial" w:cs="Arial"/>
          <w:sz w:val="22"/>
          <w:szCs w:val="22"/>
        </w:rPr>
        <w:t>5</w:t>
      </w:r>
      <w:r w:rsidRPr="00E55B89">
        <w:rPr>
          <w:rFonts w:ascii="Arial" w:hAnsi="Arial" w:cs="Arial"/>
          <w:sz w:val="22"/>
          <w:szCs w:val="22"/>
        </w:rPr>
        <w:t>.</w:t>
      </w:r>
      <w:r>
        <w:rPr>
          <w:rFonts w:ascii="Arial" w:hAnsi="Arial" w:cs="Arial"/>
          <w:sz w:val="22"/>
          <w:szCs w:val="22"/>
        </w:rPr>
        <w:t>3</w:t>
      </w:r>
      <w:r w:rsidRPr="00E55B89">
        <w:rPr>
          <w:rFonts w:ascii="Arial" w:hAnsi="Arial" w:cs="Arial"/>
          <w:sz w:val="22"/>
          <w:szCs w:val="22"/>
        </w:rPr>
        <w:t>0</w:t>
      </w:r>
    </w:p>
    <w:p w:rsidR="00584A0C" w:rsidRDefault="00584A0C" w:rsidP="000F1F83">
      <w:pPr>
        <w:jc w:val="both"/>
        <w:rPr>
          <w:rFonts w:ascii="Arial" w:hAnsi="Arial" w:cs="Arial"/>
          <w:sz w:val="22"/>
          <w:szCs w:val="22"/>
        </w:rPr>
      </w:pPr>
    </w:p>
    <w:p w:rsidR="00DF0ACE" w:rsidRPr="00B8135D" w:rsidRDefault="00DF0ACE" w:rsidP="000F1F83">
      <w:pPr>
        <w:jc w:val="both"/>
        <w:rPr>
          <w:rFonts w:ascii="Arial" w:hAnsi="Arial" w:cs="Arial"/>
          <w:sz w:val="22"/>
          <w:szCs w:val="22"/>
        </w:rPr>
      </w:pP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CAPÍTULO QUINTO</w:t>
      </w: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DEL IMPUESTO SOBRE ENAJENACIÓN DE BIENES MUEBLES USADOS</w:t>
      </w:r>
    </w:p>
    <w:p w:rsidR="000F1F83" w:rsidRDefault="000F1F83" w:rsidP="000F1F83">
      <w:pPr>
        <w:jc w:val="both"/>
        <w:rPr>
          <w:rFonts w:ascii="Arial" w:hAnsi="Arial" w:cs="Arial"/>
          <w:b/>
          <w:bCs/>
          <w:sz w:val="22"/>
          <w:szCs w:val="22"/>
        </w:rPr>
      </w:pPr>
    </w:p>
    <w:p w:rsidR="00DF0ACE" w:rsidRPr="00B8135D" w:rsidRDefault="00DF0ACE" w:rsidP="000F1F83">
      <w:pPr>
        <w:jc w:val="both"/>
        <w:rPr>
          <w:rFonts w:ascii="Arial" w:hAnsi="Arial" w:cs="Arial"/>
          <w:b/>
          <w:bCs/>
          <w:sz w:val="22"/>
          <w:szCs w:val="22"/>
        </w:rPr>
      </w:pPr>
    </w:p>
    <w:p w:rsidR="000F1F83" w:rsidRDefault="000F1F83" w:rsidP="000F1F83">
      <w:pPr>
        <w:tabs>
          <w:tab w:val="left" w:pos="603"/>
          <w:tab w:val="left" w:pos="1139"/>
        </w:tabs>
        <w:jc w:val="both"/>
        <w:rPr>
          <w:rFonts w:ascii="Arial" w:hAnsi="Arial" w:cs="Arial"/>
          <w:sz w:val="22"/>
          <w:szCs w:val="22"/>
        </w:rPr>
      </w:pPr>
      <w:r w:rsidRPr="00B8135D">
        <w:rPr>
          <w:rFonts w:ascii="Arial" w:hAnsi="Arial" w:cs="Arial"/>
          <w:b/>
          <w:sz w:val="22"/>
          <w:szCs w:val="22"/>
        </w:rPr>
        <w:lastRenderedPageBreak/>
        <w:t>ARTÍCULO 6.-</w:t>
      </w:r>
      <w:r w:rsidRPr="00B8135D">
        <w:rPr>
          <w:rFonts w:ascii="Arial" w:hAnsi="Arial" w:cs="Arial"/>
          <w:bCs/>
          <w:sz w:val="22"/>
          <w:szCs w:val="22"/>
        </w:rPr>
        <w:t xml:space="preserve"> Es objeto de este impuesto, la enajenación de bienes muebles usados, no gravada por el Impuesto Federal al Valor Agregado</w:t>
      </w:r>
      <w:r w:rsidRPr="00B8135D">
        <w:rPr>
          <w:rFonts w:ascii="Arial" w:hAnsi="Arial" w:cs="Arial"/>
          <w:sz w:val="22"/>
          <w:szCs w:val="22"/>
        </w:rPr>
        <w:t>, por lo que se pagará un impuesto del 10% sobre los ingresos que se obtengan por la operación</w:t>
      </w:r>
      <w:r>
        <w:rPr>
          <w:rFonts w:ascii="Arial" w:hAnsi="Arial" w:cs="Arial"/>
          <w:sz w:val="22"/>
          <w:szCs w:val="22"/>
        </w:rPr>
        <w:t>.</w:t>
      </w:r>
    </w:p>
    <w:p w:rsidR="00DF0ACE" w:rsidRDefault="00DF0ACE" w:rsidP="000F1F83">
      <w:pPr>
        <w:tabs>
          <w:tab w:val="left" w:pos="603"/>
          <w:tab w:val="left" w:pos="1139"/>
        </w:tabs>
        <w:jc w:val="both"/>
        <w:rPr>
          <w:rFonts w:ascii="Arial" w:hAnsi="Arial" w:cs="Arial"/>
          <w:sz w:val="22"/>
          <w:szCs w:val="22"/>
        </w:rPr>
      </w:pPr>
    </w:p>
    <w:p w:rsidR="00DF0ACE" w:rsidRDefault="00DF0ACE" w:rsidP="000F1F83">
      <w:pPr>
        <w:tabs>
          <w:tab w:val="left" w:pos="603"/>
          <w:tab w:val="left" w:pos="1139"/>
        </w:tabs>
        <w:jc w:val="both"/>
        <w:rPr>
          <w:rFonts w:ascii="Arial" w:hAnsi="Arial" w:cs="Arial"/>
          <w:sz w:val="22"/>
          <w:szCs w:val="22"/>
        </w:rPr>
      </w:pPr>
    </w:p>
    <w:p w:rsidR="00DF0ACE" w:rsidRDefault="00DF0ACE" w:rsidP="000F1F83">
      <w:pPr>
        <w:tabs>
          <w:tab w:val="left" w:pos="603"/>
          <w:tab w:val="left" w:pos="1139"/>
        </w:tabs>
        <w:jc w:val="both"/>
        <w:rPr>
          <w:rFonts w:ascii="Arial" w:hAnsi="Arial" w:cs="Arial"/>
          <w:sz w:val="22"/>
          <w:szCs w:val="22"/>
        </w:rPr>
      </w:pPr>
    </w:p>
    <w:p w:rsidR="00DF0ACE" w:rsidRDefault="00DF0ACE" w:rsidP="000F1F83">
      <w:pPr>
        <w:tabs>
          <w:tab w:val="left" w:pos="603"/>
          <w:tab w:val="left" w:pos="1139"/>
        </w:tabs>
        <w:jc w:val="both"/>
        <w:rPr>
          <w:rFonts w:ascii="Arial" w:hAnsi="Arial" w:cs="Arial"/>
          <w:sz w:val="22"/>
          <w:szCs w:val="22"/>
        </w:rPr>
      </w:pPr>
    </w:p>
    <w:p w:rsidR="00DF0ACE" w:rsidRDefault="00DF0ACE" w:rsidP="000F1F83">
      <w:pPr>
        <w:tabs>
          <w:tab w:val="left" w:pos="603"/>
          <w:tab w:val="left" w:pos="1139"/>
        </w:tabs>
        <w:jc w:val="both"/>
        <w:rPr>
          <w:rFonts w:ascii="Arial" w:hAnsi="Arial" w:cs="Arial"/>
          <w:sz w:val="22"/>
          <w:szCs w:val="22"/>
        </w:rPr>
      </w:pPr>
    </w:p>
    <w:p w:rsidR="000F1F83" w:rsidRDefault="000F1F83" w:rsidP="000F1F83">
      <w:pPr>
        <w:tabs>
          <w:tab w:val="left" w:pos="603"/>
          <w:tab w:val="left" w:pos="1139"/>
        </w:tabs>
        <w:jc w:val="both"/>
        <w:rPr>
          <w:rFonts w:ascii="Arial" w:hAnsi="Arial" w:cs="Arial"/>
          <w:sz w:val="22"/>
          <w:szCs w:val="22"/>
        </w:rPr>
      </w:pP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CAPÍTULO SÉXTO</w:t>
      </w: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DEL IMPUESTO SOBRE LOTERÍAS, RIFAS Y SORTEOS</w:t>
      </w:r>
    </w:p>
    <w:p w:rsidR="000F1F83" w:rsidRPr="00B8135D" w:rsidRDefault="000F1F83" w:rsidP="000F1F83">
      <w:pPr>
        <w:ind w:right="50"/>
        <w:jc w:val="both"/>
        <w:rPr>
          <w:rFonts w:ascii="Arial" w:hAnsi="Arial" w:cs="Arial"/>
          <w:b/>
          <w:sz w:val="22"/>
          <w:szCs w:val="22"/>
        </w:rPr>
      </w:pPr>
    </w:p>
    <w:p w:rsidR="000F1F83" w:rsidRPr="00B8135D" w:rsidRDefault="000F1F83" w:rsidP="000F1F83">
      <w:pPr>
        <w:ind w:right="-70"/>
        <w:jc w:val="both"/>
        <w:rPr>
          <w:rFonts w:ascii="Arial" w:hAnsi="Arial" w:cs="Arial"/>
          <w:sz w:val="22"/>
          <w:szCs w:val="22"/>
        </w:rPr>
      </w:pPr>
      <w:r w:rsidRPr="00B8135D">
        <w:rPr>
          <w:rFonts w:ascii="Arial" w:hAnsi="Arial" w:cs="Arial"/>
          <w:b/>
          <w:sz w:val="22"/>
          <w:szCs w:val="22"/>
        </w:rPr>
        <w:t>ARTÍCULO 7.-</w:t>
      </w:r>
      <w:r w:rsidRPr="00B8135D">
        <w:rPr>
          <w:rFonts w:ascii="Arial" w:hAnsi="Arial" w:cs="Arial"/>
          <w:bCs/>
          <w:sz w:val="22"/>
          <w:szCs w:val="22"/>
        </w:rPr>
        <w:t xml:space="preserve"> </w:t>
      </w:r>
      <w:r w:rsidRPr="00B8135D">
        <w:rPr>
          <w:rFonts w:ascii="Arial" w:hAnsi="Arial" w:cs="Arial"/>
          <w:sz w:val="22"/>
          <w:szCs w:val="22"/>
        </w:rPr>
        <w:t>Es objeto de este impuesto la realización o explotación de loterías, rifas y sorteos, o juegos permitidos y autorizados conforme a la Ley Federal de Juegos y Sorteos, por los que se pagará con la tasa del 2%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el día siguiente hábil de efectuada la lotería, rifa, sorteo o cualquier otro evento permitido. (Previo permiso de la Secretaría de Gobernación)”.</w:t>
      </w:r>
    </w:p>
    <w:p w:rsidR="000F1F83" w:rsidRDefault="000F1F83" w:rsidP="000F1F83">
      <w:pPr>
        <w:jc w:val="center"/>
        <w:rPr>
          <w:rFonts w:ascii="Arial" w:hAnsi="Arial" w:cs="Arial"/>
          <w:sz w:val="22"/>
          <w:szCs w:val="22"/>
        </w:rPr>
      </w:pPr>
    </w:p>
    <w:p w:rsidR="00DF0ACE" w:rsidRPr="00B8135D" w:rsidRDefault="00DF0ACE" w:rsidP="000F1F83">
      <w:pPr>
        <w:jc w:val="center"/>
        <w:rPr>
          <w:rFonts w:ascii="Arial" w:hAnsi="Arial" w:cs="Arial"/>
          <w:sz w:val="22"/>
          <w:szCs w:val="22"/>
        </w:rPr>
      </w:pP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CAPÍTULO SÉPTIMO</w:t>
      </w: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DE LAS CONTRIBUCIONES ESPECIALES</w:t>
      </w:r>
    </w:p>
    <w:p w:rsidR="000F1F83" w:rsidRPr="00B8135D" w:rsidRDefault="000F1F83" w:rsidP="000F1F83">
      <w:pPr>
        <w:jc w:val="center"/>
        <w:rPr>
          <w:rFonts w:ascii="Arial" w:hAnsi="Arial" w:cs="Arial"/>
          <w:b/>
          <w:bCs/>
          <w:sz w:val="22"/>
          <w:szCs w:val="22"/>
        </w:rPr>
      </w:pP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SECCIÓN  I</w:t>
      </w: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DE LA CONTRIBUCIÓN POR GASTO</w:t>
      </w:r>
    </w:p>
    <w:p w:rsidR="000F1F83" w:rsidRPr="00B8135D" w:rsidRDefault="000F1F83" w:rsidP="000F1F83">
      <w:pPr>
        <w:jc w:val="both"/>
        <w:rPr>
          <w:rFonts w:ascii="Arial" w:hAnsi="Arial" w:cs="Arial"/>
          <w:b/>
          <w:bCs/>
          <w:sz w:val="22"/>
          <w:szCs w:val="22"/>
        </w:rPr>
      </w:pPr>
    </w:p>
    <w:p w:rsidR="000F1F83" w:rsidRDefault="000F1F83" w:rsidP="000F1F83">
      <w:pPr>
        <w:jc w:val="both"/>
        <w:rPr>
          <w:rFonts w:ascii="Arial" w:hAnsi="Arial" w:cs="Arial"/>
          <w:sz w:val="22"/>
          <w:szCs w:val="22"/>
        </w:rPr>
      </w:pPr>
      <w:r w:rsidRPr="00B8135D">
        <w:rPr>
          <w:rFonts w:ascii="Arial" w:hAnsi="Arial" w:cs="Arial"/>
          <w:b/>
          <w:sz w:val="22"/>
          <w:szCs w:val="22"/>
        </w:rPr>
        <w:t xml:space="preserve">ARTÍCULO 8.- </w:t>
      </w:r>
      <w:r w:rsidRPr="00B8135D">
        <w:rPr>
          <w:rFonts w:ascii="Arial" w:hAnsi="Arial" w:cs="Arial"/>
          <w:sz w:val="22"/>
          <w:szCs w:val="22"/>
        </w:rPr>
        <w:t xml:space="preserve">Es objeto de esta contribución el gasto público específico que se origine por el ejercicio de una determinada actividad de particulares. La Tesorería Municipal formulará y notificará la resolución debidamente fundada y motivada en la que se determinarán los importes de las contribuciones a cargo de los contribuyentes. </w:t>
      </w:r>
    </w:p>
    <w:p w:rsidR="00DF0ACE" w:rsidRPr="00B8135D" w:rsidRDefault="00DF0ACE" w:rsidP="000F1F83">
      <w:pPr>
        <w:jc w:val="both"/>
        <w:rPr>
          <w:rFonts w:ascii="Arial" w:hAnsi="Arial" w:cs="Arial"/>
          <w:sz w:val="22"/>
          <w:szCs w:val="22"/>
        </w:rPr>
      </w:pPr>
    </w:p>
    <w:p w:rsidR="000F1F83" w:rsidRPr="00B8135D" w:rsidRDefault="000F1F83" w:rsidP="000F1F83">
      <w:pPr>
        <w:jc w:val="both"/>
        <w:rPr>
          <w:rFonts w:ascii="Arial" w:hAnsi="Arial" w:cs="Arial"/>
          <w:b/>
          <w:bCs/>
          <w:sz w:val="22"/>
          <w:szCs w:val="22"/>
        </w:rPr>
      </w:pP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SECCIÓN II</w:t>
      </w: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POR OBRA PÚBLICA</w:t>
      </w:r>
    </w:p>
    <w:p w:rsidR="000F1F83" w:rsidRPr="00B8135D" w:rsidRDefault="000F1F83" w:rsidP="000F1F83">
      <w:pPr>
        <w:jc w:val="both"/>
        <w:rPr>
          <w:rFonts w:ascii="Arial" w:hAnsi="Arial" w:cs="Arial"/>
          <w:b/>
          <w:bCs/>
          <w:sz w:val="22"/>
          <w:szCs w:val="22"/>
        </w:rPr>
      </w:pPr>
    </w:p>
    <w:p w:rsidR="000F1F83" w:rsidRPr="00B8135D" w:rsidRDefault="000F1F83" w:rsidP="000F1F83">
      <w:pPr>
        <w:jc w:val="both"/>
        <w:rPr>
          <w:rFonts w:ascii="Arial" w:hAnsi="Arial" w:cs="Arial"/>
          <w:b/>
          <w:bCs/>
          <w:sz w:val="22"/>
          <w:szCs w:val="22"/>
        </w:rPr>
      </w:pPr>
      <w:r w:rsidRPr="00B8135D">
        <w:rPr>
          <w:rFonts w:ascii="Arial" w:hAnsi="Arial" w:cs="Arial"/>
          <w:b/>
          <w:sz w:val="22"/>
          <w:szCs w:val="22"/>
        </w:rPr>
        <w:t>ARTÍCULO 9.-</w:t>
      </w:r>
      <w:r w:rsidRPr="00B8135D">
        <w:rPr>
          <w:rFonts w:ascii="Arial" w:hAnsi="Arial" w:cs="Arial"/>
          <w:bCs/>
          <w:sz w:val="22"/>
          <w:szCs w:val="22"/>
        </w:rPr>
        <w:t xml:space="preserve"> Es objeto de la contribución por obra pública, la construcción, reconstrucción y ampliación de las obras que se indican en el Código Financiero para los Municipios del Estado de Coahuila de Zaragoza. </w:t>
      </w:r>
      <w:r w:rsidRPr="00B8135D">
        <w:rPr>
          <w:rFonts w:ascii="Arial" w:hAnsi="Arial" w:cs="Arial"/>
          <w:sz w:val="22"/>
          <w:szCs w:val="22"/>
        </w:rPr>
        <w:t>La Contribución por Obra Pública se determinará aplicando el procedimiento que establece la Ley de Cooperación para Obras Públicas del Estado de Coahuila de Zaragoza. En todo caso, el porcentaje a contribuir por los particulares se dividirá conforme al mencionado procedimiento entre los propietarios de los predios beneficiados.</w:t>
      </w:r>
    </w:p>
    <w:p w:rsidR="00DF0ACE" w:rsidRDefault="00DF0ACE" w:rsidP="000F1F83">
      <w:pPr>
        <w:jc w:val="center"/>
        <w:rPr>
          <w:rFonts w:ascii="Arial" w:hAnsi="Arial" w:cs="Arial"/>
          <w:b/>
          <w:bCs/>
          <w:sz w:val="22"/>
          <w:szCs w:val="22"/>
        </w:rPr>
      </w:pPr>
    </w:p>
    <w:p w:rsidR="00DF0ACE" w:rsidRDefault="00DF0ACE" w:rsidP="000F1F83">
      <w:pPr>
        <w:jc w:val="center"/>
        <w:rPr>
          <w:rFonts w:ascii="Arial" w:hAnsi="Arial" w:cs="Arial"/>
          <w:b/>
          <w:bCs/>
          <w:sz w:val="22"/>
          <w:szCs w:val="22"/>
        </w:rPr>
      </w:pP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SECCIÓN III</w:t>
      </w: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POR RESPONSABILIDAD OBJETIVA</w:t>
      </w:r>
    </w:p>
    <w:p w:rsidR="000F1F83" w:rsidRPr="00B8135D" w:rsidRDefault="000F1F83" w:rsidP="000F1F83">
      <w:pPr>
        <w:jc w:val="center"/>
        <w:rPr>
          <w:rFonts w:ascii="Arial" w:hAnsi="Arial" w:cs="Arial"/>
          <w:b/>
          <w:sz w:val="22"/>
          <w:szCs w:val="22"/>
        </w:rPr>
      </w:pPr>
    </w:p>
    <w:p w:rsidR="000F1F83" w:rsidRDefault="000F1F83" w:rsidP="000F1F83">
      <w:pPr>
        <w:jc w:val="both"/>
        <w:rPr>
          <w:rFonts w:ascii="Arial" w:hAnsi="Arial" w:cs="Arial"/>
          <w:sz w:val="22"/>
          <w:szCs w:val="22"/>
        </w:rPr>
      </w:pPr>
      <w:r w:rsidRPr="00B8135D">
        <w:rPr>
          <w:rFonts w:ascii="Arial" w:hAnsi="Arial" w:cs="Arial"/>
          <w:b/>
          <w:sz w:val="22"/>
          <w:szCs w:val="22"/>
        </w:rPr>
        <w:t>ARTÍCULO 10.-</w:t>
      </w:r>
      <w:r w:rsidRPr="00B8135D">
        <w:rPr>
          <w:rFonts w:ascii="Arial" w:hAnsi="Arial" w:cs="Arial"/>
          <w:bCs/>
          <w:sz w:val="22"/>
          <w:szCs w:val="22"/>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B8135D">
        <w:rPr>
          <w:rFonts w:ascii="Arial" w:hAnsi="Arial" w:cs="Arial"/>
          <w:sz w:val="22"/>
          <w:szCs w:val="22"/>
        </w:rPr>
        <w:t xml:space="preserve"> y se pagará en la Tesorería Municipal, dentro de los quince días siguientes en que se notifique al contribuyente el resultado de la cuantificación de los daños o deterioros causados.</w:t>
      </w:r>
    </w:p>
    <w:p w:rsidR="000F1F83" w:rsidRDefault="000F1F83" w:rsidP="000F1F83">
      <w:pPr>
        <w:jc w:val="both"/>
        <w:rPr>
          <w:rFonts w:ascii="Arial" w:hAnsi="Arial" w:cs="Arial"/>
          <w:bCs/>
          <w:sz w:val="22"/>
          <w:szCs w:val="22"/>
        </w:rPr>
      </w:pPr>
    </w:p>
    <w:p w:rsidR="00DF0ACE" w:rsidRPr="00B8135D" w:rsidRDefault="00DF0ACE" w:rsidP="000F1F83">
      <w:pPr>
        <w:jc w:val="both"/>
        <w:rPr>
          <w:rFonts w:ascii="Arial" w:hAnsi="Arial" w:cs="Arial"/>
          <w:bCs/>
          <w:sz w:val="22"/>
          <w:szCs w:val="22"/>
        </w:rPr>
      </w:pP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CAPÍTULO OCTAVO</w:t>
      </w: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DE LOS DERECHOS POR LA PRESTACIÓN DE SERVICIOS PÚBLICOS</w:t>
      </w:r>
    </w:p>
    <w:p w:rsidR="000F1F83" w:rsidRPr="00B8135D" w:rsidRDefault="000F1F83" w:rsidP="000F1F83">
      <w:pPr>
        <w:jc w:val="center"/>
        <w:rPr>
          <w:rFonts w:ascii="Arial" w:hAnsi="Arial" w:cs="Arial"/>
          <w:b/>
          <w:bCs/>
          <w:sz w:val="22"/>
          <w:szCs w:val="22"/>
        </w:rPr>
      </w:pP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SECCIÓN I</w:t>
      </w:r>
    </w:p>
    <w:p w:rsidR="000F1F83" w:rsidRPr="00B8135D" w:rsidRDefault="000F1F83" w:rsidP="000F1F83">
      <w:pPr>
        <w:jc w:val="center"/>
        <w:rPr>
          <w:rFonts w:ascii="Arial" w:hAnsi="Arial" w:cs="Arial"/>
          <w:b/>
          <w:bCs/>
          <w:sz w:val="22"/>
          <w:szCs w:val="22"/>
        </w:rPr>
      </w:pPr>
      <w:r w:rsidRPr="00E55B89">
        <w:rPr>
          <w:rFonts w:ascii="Arial" w:hAnsi="Arial" w:cs="Arial"/>
          <w:b/>
          <w:bCs/>
          <w:sz w:val="22"/>
          <w:szCs w:val="22"/>
        </w:rPr>
        <w:t>DE LOS SERVICIOS DE AGUA POTABLE Y ALCANTARILLADO</w:t>
      </w:r>
    </w:p>
    <w:p w:rsidR="000F1F83" w:rsidRPr="00B8135D" w:rsidRDefault="000F1F83" w:rsidP="000F1F83">
      <w:pPr>
        <w:ind w:right="50"/>
        <w:jc w:val="both"/>
        <w:rPr>
          <w:rFonts w:ascii="Arial" w:hAnsi="Arial" w:cs="Arial"/>
          <w:sz w:val="22"/>
          <w:szCs w:val="22"/>
        </w:rPr>
      </w:pPr>
    </w:p>
    <w:p w:rsidR="000F1F83" w:rsidRPr="00B8135D" w:rsidRDefault="000F1F83" w:rsidP="000F1F83">
      <w:pPr>
        <w:ind w:right="50"/>
        <w:jc w:val="both"/>
        <w:rPr>
          <w:rFonts w:ascii="Arial" w:hAnsi="Arial" w:cs="Arial"/>
          <w:sz w:val="22"/>
          <w:szCs w:val="22"/>
        </w:rPr>
      </w:pPr>
      <w:r w:rsidRPr="00B8135D">
        <w:rPr>
          <w:rFonts w:ascii="Arial" w:hAnsi="Arial" w:cs="Arial"/>
          <w:b/>
          <w:sz w:val="22"/>
          <w:szCs w:val="22"/>
        </w:rPr>
        <w:t>ARTÍCULO 11.-</w:t>
      </w:r>
      <w:r w:rsidRPr="00B8135D">
        <w:rPr>
          <w:rFonts w:ascii="Arial" w:hAnsi="Arial" w:cs="Arial"/>
          <w:bCs/>
          <w:sz w:val="22"/>
          <w:szCs w:val="22"/>
        </w:rPr>
        <w:t xml:space="preserve"> Es objeto de este derecho la prestación de los servicios de agua potable y alcantarillado a los habitantes del Municipio, en los términos de la Ley de Aguas para los Municipios del Estado de Coahuila de Zaragoza. </w:t>
      </w:r>
      <w:r w:rsidRPr="00B8135D">
        <w:rPr>
          <w:rFonts w:ascii="Arial" w:hAnsi="Arial" w:cs="Arial"/>
          <w:sz w:val="22"/>
          <w:szCs w:val="22"/>
        </w:rPr>
        <w:t>Están sujetos al pago de este derecho, los propietarios o poseedores de predios que establece el artículo 36 de la Ley de Aguas para los Municipios del Estado de Coahuila de Zaragoza.</w:t>
      </w:r>
    </w:p>
    <w:p w:rsidR="000F1F83" w:rsidRPr="00B8135D" w:rsidRDefault="000F1F83" w:rsidP="000F1F83">
      <w:pPr>
        <w:jc w:val="both"/>
        <w:rPr>
          <w:rFonts w:ascii="Arial" w:hAnsi="Arial" w:cs="Arial"/>
          <w:sz w:val="22"/>
          <w:szCs w:val="22"/>
        </w:rPr>
      </w:pPr>
    </w:p>
    <w:p w:rsidR="000F1F83" w:rsidRPr="00B8135D" w:rsidRDefault="000F1F83" w:rsidP="000F1F83">
      <w:pPr>
        <w:ind w:right="50"/>
        <w:jc w:val="both"/>
        <w:rPr>
          <w:rFonts w:ascii="Arial" w:hAnsi="Arial" w:cs="Arial"/>
          <w:bCs/>
          <w:sz w:val="22"/>
          <w:szCs w:val="22"/>
        </w:rPr>
      </w:pPr>
      <w:r w:rsidRPr="00B8135D">
        <w:rPr>
          <w:rFonts w:ascii="Arial" w:hAnsi="Arial" w:cs="Arial"/>
          <w:bCs/>
          <w:sz w:val="22"/>
          <w:szCs w:val="22"/>
        </w:rPr>
        <w:t>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 conforme a la siguiente tabla:</w:t>
      </w:r>
    </w:p>
    <w:p w:rsidR="000F1F83" w:rsidRPr="00B8135D" w:rsidRDefault="000F1F83" w:rsidP="000F1F83">
      <w:pPr>
        <w:ind w:right="50"/>
        <w:jc w:val="both"/>
        <w:rPr>
          <w:rFonts w:ascii="Arial" w:hAnsi="Arial" w:cs="Arial"/>
          <w:b/>
          <w:bCs/>
          <w:sz w:val="22"/>
          <w:szCs w:val="22"/>
        </w:rPr>
      </w:pPr>
    </w:p>
    <w:p w:rsidR="000F1F83" w:rsidRPr="00B8135D" w:rsidRDefault="000F1F83" w:rsidP="000F1F83">
      <w:pPr>
        <w:ind w:right="50"/>
        <w:jc w:val="both"/>
        <w:rPr>
          <w:rFonts w:ascii="Arial" w:hAnsi="Arial" w:cs="Arial"/>
          <w:b/>
          <w:bCs/>
          <w:sz w:val="22"/>
          <w:szCs w:val="22"/>
        </w:rPr>
      </w:pPr>
      <w:r w:rsidRPr="00B8135D">
        <w:rPr>
          <w:rFonts w:ascii="Arial" w:hAnsi="Arial" w:cs="Arial"/>
          <w:b/>
          <w:bCs/>
          <w:sz w:val="22"/>
          <w:szCs w:val="22"/>
        </w:rPr>
        <w:t>TARIFAS</w:t>
      </w:r>
    </w:p>
    <w:p w:rsidR="000F1F83" w:rsidRDefault="000F1F83" w:rsidP="000F1F83">
      <w:pPr>
        <w:jc w:val="both"/>
        <w:rPr>
          <w:rFonts w:ascii="Arial" w:hAnsi="Arial" w:cs="Arial"/>
          <w:b/>
          <w:bCs/>
          <w:color w:val="000000"/>
          <w:sz w:val="22"/>
          <w:szCs w:val="22"/>
          <w:lang w:eastAsia="es-MX"/>
        </w:rPr>
      </w:pPr>
      <w:r w:rsidRPr="00B8135D">
        <w:rPr>
          <w:rFonts w:ascii="Arial" w:hAnsi="Arial" w:cs="Arial"/>
          <w:b/>
          <w:bCs/>
          <w:color w:val="000000"/>
          <w:sz w:val="22"/>
          <w:szCs w:val="22"/>
          <w:lang w:eastAsia="es-MX"/>
        </w:rPr>
        <w:t>DOMESTICO. – AREA RESIDENCIAL</w:t>
      </w:r>
    </w:p>
    <w:p w:rsidR="000F1F83" w:rsidRPr="00B8135D" w:rsidRDefault="000F1F83" w:rsidP="000F1F83">
      <w:pPr>
        <w:jc w:val="both"/>
        <w:rPr>
          <w:rFonts w:ascii="Arial" w:hAnsi="Arial" w:cs="Arial"/>
          <w:b/>
          <w:bCs/>
          <w:color w:val="000000"/>
          <w:sz w:val="22"/>
          <w:szCs w:val="22"/>
          <w:lang w:eastAsia="es-MX"/>
        </w:rPr>
      </w:pPr>
    </w:p>
    <w:p w:rsidR="000F1F83" w:rsidRDefault="000F1F83" w:rsidP="000F1F83">
      <w:pPr>
        <w:tabs>
          <w:tab w:val="left" w:pos="603"/>
          <w:tab w:val="left" w:pos="1139"/>
        </w:tabs>
        <w:jc w:val="both"/>
        <w:rPr>
          <w:rFonts w:ascii="Arial" w:hAnsi="Arial" w:cs="Arial"/>
          <w:color w:val="000000"/>
          <w:sz w:val="22"/>
          <w:szCs w:val="22"/>
          <w:lang w:eastAsia="es-MX"/>
        </w:rPr>
      </w:pPr>
      <w:r w:rsidRPr="00B8135D">
        <w:rPr>
          <w:rFonts w:ascii="Arial" w:hAnsi="Arial" w:cs="Arial"/>
          <w:color w:val="000000"/>
          <w:sz w:val="22"/>
          <w:szCs w:val="22"/>
          <w:lang w:eastAsia="es-MX"/>
        </w:rPr>
        <w:t>1.- Los usuarios pagaran mensualmente por el consumo de agua potable, servicio de drenaje, concepto de saneamiento en predios e inmuebles, la tarifa base más la cantidad que por el excedente en el consumo corresponda, dependiendo del rango de metros cúbicos, que señala a continuación:</w:t>
      </w:r>
    </w:p>
    <w:p w:rsidR="009C67E2" w:rsidRDefault="009C67E2" w:rsidP="000F1F83">
      <w:pPr>
        <w:tabs>
          <w:tab w:val="left" w:pos="603"/>
          <w:tab w:val="left" w:pos="1139"/>
        </w:tabs>
        <w:jc w:val="both"/>
        <w:rPr>
          <w:rFonts w:ascii="Arial" w:hAnsi="Arial" w:cs="Arial"/>
          <w:sz w:val="22"/>
          <w:szCs w:val="22"/>
        </w:rPr>
      </w:pPr>
    </w:p>
    <w:tbl>
      <w:tblPr>
        <w:tblW w:w="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90"/>
        <w:gridCol w:w="1492"/>
        <w:gridCol w:w="20"/>
        <w:gridCol w:w="1680"/>
        <w:gridCol w:w="20"/>
        <w:gridCol w:w="1894"/>
      </w:tblGrid>
      <w:tr w:rsidR="000F1F83" w:rsidRPr="00B8135D" w:rsidTr="00584A0C">
        <w:trPr>
          <w:trHeight w:val="458"/>
        </w:trPr>
        <w:tc>
          <w:tcPr>
            <w:tcW w:w="4390" w:type="dxa"/>
            <w:vMerge w:val="restart"/>
            <w:vAlign w:val="center"/>
            <w:hideMark/>
          </w:tcPr>
          <w:p w:rsidR="000F1F83" w:rsidRPr="006C16BC" w:rsidRDefault="000F1F83" w:rsidP="000F1F83">
            <w:pPr>
              <w:jc w:val="both"/>
              <w:rPr>
                <w:rFonts w:ascii="Arial" w:hAnsi="Arial" w:cs="Arial"/>
                <w:b/>
                <w:color w:val="000000"/>
                <w:sz w:val="22"/>
                <w:szCs w:val="22"/>
                <w:lang w:eastAsia="es-MX"/>
              </w:rPr>
            </w:pPr>
            <w:r w:rsidRPr="006C16BC">
              <w:rPr>
                <w:rFonts w:ascii="Arial" w:hAnsi="Arial" w:cs="Arial"/>
                <w:b/>
                <w:color w:val="000000"/>
                <w:sz w:val="22"/>
                <w:szCs w:val="22"/>
                <w:lang w:eastAsia="es-MX"/>
              </w:rPr>
              <w:t>Rango M3</w:t>
            </w:r>
          </w:p>
        </w:tc>
        <w:tc>
          <w:tcPr>
            <w:tcW w:w="1492" w:type="dxa"/>
            <w:vMerge w:val="restart"/>
            <w:vAlign w:val="center"/>
            <w:hideMark/>
          </w:tcPr>
          <w:p w:rsidR="000F1F83" w:rsidRPr="006C16BC" w:rsidRDefault="000F1F83" w:rsidP="000F1F83">
            <w:pPr>
              <w:jc w:val="center"/>
              <w:rPr>
                <w:rFonts w:ascii="Arial" w:hAnsi="Arial" w:cs="Arial"/>
                <w:b/>
                <w:color w:val="000000"/>
                <w:sz w:val="22"/>
                <w:szCs w:val="22"/>
                <w:lang w:eastAsia="es-MX"/>
              </w:rPr>
            </w:pPr>
            <w:r w:rsidRPr="006C16BC">
              <w:rPr>
                <w:rFonts w:ascii="Arial" w:hAnsi="Arial" w:cs="Arial"/>
                <w:b/>
                <w:color w:val="000000"/>
                <w:sz w:val="22"/>
                <w:szCs w:val="22"/>
                <w:lang w:eastAsia="es-MX"/>
              </w:rPr>
              <w:t>AGUA</w:t>
            </w:r>
          </w:p>
        </w:tc>
        <w:tc>
          <w:tcPr>
            <w:tcW w:w="1700" w:type="dxa"/>
            <w:gridSpan w:val="2"/>
            <w:vMerge w:val="restart"/>
            <w:vAlign w:val="center"/>
            <w:hideMark/>
          </w:tcPr>
          <w:p w:rsidR="000F1F83" w:rsidRPr="006C16BC" w:rsidRDefault="000F1F83" w:rsidP="000F1F83">
            <w:pPr>
              <w:jc w:val="center"/>
              <w:rPr>
                <w:rFonts w:ascii="Arial" w:hAnsi="Arial" w:cs="Arial"/>
                <w:b/>
                <w:color w:val="000000"/>
                <w:sz w:val="22"/>
                <w:szCs w:val="22"/>
                <w:lang w:eastAsia="es-MX"/>
              </w:rPr>
            </w:pPr>
            <w:r w:rsidRPr="006C16BC">
              <w:rPr>
                <w:rFonts w:ascii="Arial" w:hAnsi="Arial" w:cs="Arial"/>
                <w:b/>
                <w:color w:val="000000"/>
                <w:sz w:val="22"/>
                <w:szCs w:val="22"/>
                <w:lang w:eastAsia="es-MX"/>
              </w:rPr>
              <w:t>DRENAJE</w:t>
            </w:r>
          </w:p>
        </w:tc>
        <w:tc>
          <w:tcPr>
            <w:tcW w:w="1914" w:type="dxa"/>
            <w:gridSpan w:val="2"/>
            <w:vMerge w:val="restart"/>
            <w:vAlign w:val="center"/>
            <w:hideMark/>
          </w:tcPr>
          <w:p w:rsidR="000F1F83" w:rsidRPr="006C16BC" w:rsidRDefault="000F1F83" w:rsidP="000F1F83">
            <w:pPr>
              <w:jc w:val="center"/>
              <w:rPr>
                <w:rFonts w:ascii="Arial" w:hAnsi="Arial" w:cs="Arial"/>
                <w:b/>
                <w:color w:val="000000"/>
                <w:sz w:val="22"/>
                <w:szCs w:val="22"/>
                <w:lang w:eastAsia="es-MX"/>
              </w:rPr>
            </w:pPr>
            <w:r w:rsidRPr="006C16BC">
              <w:rPr>
                <w:rFonts w:ascii="Arial" w:hAnsi="Arial" w:cs="Arial"/>
                <w:b/>
                <w:color w:val="000000"/>
                <w:sz w:val="22"/>
                <w:szCs w:val="22"/>
                <w:lang w:eastAsia="es-MX"/>
              </w:rPr>
              <w:t>SANEAMIENTO</w:t>
            </w:r>
          </w:p>
        </w:tc>
      </w:tr>
      <w:tr w:rsidR="000F1F83" w:rsidRPr="00B8135D" w:rsidTr="00584A0C">
        <w:trPr>
          <w:trHeight w:val="458"/>
        </w:trPr>
        <w:tc>
          <w:tcPr>
            <w:tcW w:w="4390" w:type="dxa"/>
            <w:vMerge/>
            <w:vAlign w:val="center"/>
            <w:hideMark/>
          </w:tcPr>
          <w:p w:rsidR="000F1F83" w:rsidRPr="00B8135D" w:rsidRDefault="000F1F83" w:rsidP="000F1F83">
            <w:pPr>
              <w:jc w:val="both"/>
              <w:rPr>
                <w:rFonts w:ascii="Arial" w:hAnsi="Arial" w:cs="Arial"/>
                <w:color w:val="000000"/>
                <w:sz w:val="22"/>
                <w:szCs w:val="22"/>
                <w:lang w:eastAsia="es-MX"/>
              </w:rPr>
            </w:pPr>
          </w:p>
        </w:tc>
        <w:tc>
          <w:tcPr>
            <w:tcW w:w="1492" w:type="dxa"/>
            <w:vMerge/>
            <w:vAlign w:val="center"/>
            <w:hideMark/>
          </w:tcPr>
          <w:p w:rsidR="000F1F83" w:rsidRPr="00B8135D" w:rsidRDefault="000F1F83" w:rsidP="000F1F83">
            <w:pPr>
              <w:jc w:val="both"/>
              <w:rPr>
                <w:rFonts w:ascii="Arial" w:hAnsi="Arial" w:cs="Arial"/>
                <w:color w:val="000000"/>
                <w:sz w:val="22"/>
                <w:szCs w:val="22"/>
                <w:lang w:eastAsia="es-MX"/>
              </w:rPr>
            </w:pPr>
          </w:p>
        </w:tc>
        <w:tc>
          <w:tcPr>
            <w:tcW w:w="1700" w:type="dxa"/>
            <w:gridSpan w:val="2"/>
            <w:vMerge/>
            <w:vAlign w:val="center"/>
            <w:hideMark/>
          </w:tcPr>
          <w:p w:rsidR="000F1F83" w:rsidRPr="00B8135D" w:rsidRDefault="000F1F83" w:rsidP="000F1F83">
            <w:pPr>
              <w:jc w:val="both"/>
              <w:rPr>
                <w:rFonts w:ascii="Arial" w:hAnsi="Arial" w:cs="Arial"/>
                <w:color w:val="000000"/>
                <w:sz w:val="22"/>
                <w:szCs w:val="22"/>
                <w:lang w:eastAsia="es-MX"/>
              </w:rPr>
            </w:pPr>
          </w:p>
        </w:tc>
        <w:tc>
          <w:tcPr>
            <w:tcW w:w="1914" w:type="dxa"/>
            <w:gridSpan w:val="2"/>
            <w:vMerge/>
            <w:vAlign w:val="center"/>
            <w:hideMark/>
          </w:tcPr>
          <w:p w:rsidR="000F1F83" w:rsidRPr="00B8135D" w:rsidRDefault="000F1F83" w:rsidP="000F1F83">
            <w:pPr>
              <w:jc w:val="both"/>
              <w:rPr>
                <w:rFonts w:ascii="Arial" w:hAnsi="Arial" w:cs="Arial"/>
                <w:color w:val="000000"/>
                <w:sz w:val="22"/>
                <w:szCs w:val="22"/>
                <w:lang w:eastAsia="es-MX"/>
              </w:rPr>
            </w:pPr>
          </w:p>
        </w:tc>
      </w:tr>
      <w:tr w:rsidR="000F1F83" w:rsidRPr="00B8135D" w:rsidTr="00584A0C">
        <w:trPr>
          <w:trHeight w:val="408"/>
        </w:trPr>
        <w:tc>
          <w:tcPr>
            <w:tcW w:w="4390" w:type="dxa"/>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Tarifa 0-12</w:t>
            </w:r>
          </w:p>
        </w:tc>
        <w:tc>
          <w:tcPr>
            <w:tcW w:w="1492" w:type="dxa"/>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$116.00</w:t>
            </w:r>
          </w:p>
        </w:tc>
        <w:tc>
          <w:tcPr>
            <w:tcW w:w="1700" w:type="dxa"/>
            <w:gridSpan w:val="2"/>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$27.00</w:t>
            </w:r>
          </w:p>
        </w:tc>
        <w:tc>
          <w:tcPr>
            <w:tcW w:w="1914" w:type="dxa"/>
            <w:gridSpan w:val="2"/>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0F1F83" w:rsidRPr="00B8135D" w:rsidTr="00584A0C">
        <w:trPr>
          <w:trHeight w:val="320"/>
        </w:trPr>
        <w:tc>
          <w:tcPr>
            <w:tcW w:w="4390" w:type="dxa"/>
            <w:noWrap/>
            <w:vAlign w:val="bottom"/>
            <w:hideMark/>
          </w:tcPr>
          <w:p w:rsidR="000F1F83" w:rsidRPr="00B8135D" w:rsidRDefault="000F1F83" w:rsidP="000F1F83">
            <w:pPr>
              <w:jc w:val="both"/>
              <w:rPr>
                <w:rFonts w:ascii="Arial" w:hAnsi="Arial" w:cs="Arial"/>
                <w:color w:val="000000"/>
                <w:sz w:val="22"/>
                <w:szCs w:val="22"/>
                <w:lang w:eastAsia="es-MX"/>
              </w:rPr>
            </w:pPr>
          </w:p>
        </w:tc>
        <w:tc>
          <w:tcPr>
            <w:tcW w:w="1492" w:type="dxa"/>
            <w:noWrap/>
            <w:vAlign w:val="bottom"/>
            <w:hideMark/>
          </w:tcPr>
          <w:p w:rsidR="000F1F83" w:rsidRPr="00B8135D" w:rsidRDefault="000F1F83" w:rsidP="000F1F83">
            <w:pPr>
              <w:jc w:val="both"/>
              <w:rPr>
                <w:rFonts w:ascii="Arial" w:hAnsi="Arial" w:cs="Arial"/>
                <w:sz w:val="22"/>
                <w:szCs w:val="22"/>
                <w:lang w:eastAsia="es-MX"/>
              </w:rPr>
            </w:pPr>
          </w:p>
        </w:tc>
        <w:tc>
          <w:tcPr>
            <w:tcW w:w="1700" w:type="dxa"/>
            <w:gridSpan w:val="2"/>
            <w:noWrap/>
            <w:vAlign w:val="bottom"/>
            <w:hideMark/>
          </w:tcPr>
          <w:p w:rsidR="000F1F83" w:rsidRPr="00B8135D" w:rsidRDefault="000F1F83" w:rsidP="000F1F83">
            <w:pPr>
              <w:jc w:val="both"/>
              <w:rPr>
                <w:rFonts w:ascii="Arial" w:hAnsi="Arial" w:cs="Arial"/>
                <w:sz w:val="22"/>
                <w:szCs w:val="22"/>
                <w:lang w:eastAsia="es-MX"/>
              </w:rPr>
            </w:pPr>
          </w:p>
        </w:tc>
        <w:tc>
          <w:tcPr>
            <w:tcW w:w="1914" w:type="dxa"/>
            <w:gridSpan w:val="2"/>
            <w:noWrap/>
            <w:vAlign w:val="bottom"/>
            <w:hideMark/>
          </w:tcPr>
          <w:p w:rsidR="000F1F83" w:rsidRPr="00B8135D" w:rsidRDefault="000F1F83" w:rsidP="000F1F83">
            <w:pPr>
              <w:jc w:val="both"/>
              <w:rPr>
                <w:rFonts w:ascii="Arial" w:hAnsi="Arial" w:cs="Arial"/>
                <w:sz w:val="22"/>
                <w:szCs w:val="22"/>
                <w:lang w:eastAsia="es-MX"/>
              </w:rPr>
            </w:pPr>
          </w:p>
        </w:tc>
      </w:tr>
      <w:tr w:rsidR="000F1F83" w:rsidRPr="00B8135D" w:rsidTr="00584A0C">
        <w:trPr>
          <w:trHeight w:val="851"/>
        </w:trPr>
        <w:tc>
          <w:tcPr>
            <w:tcW w:w="4390" w:type="dxa"/>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Por cada m3 excedente, en el siguiente rango:</w:t>
            </w:r>
          </w:p>
        </w:tc>
        <w:tc>
          <w:tcPr>
            <w:tcW w:w="1492" w:type="dxa"/>
            <w:vAlign w:val="center"/>
            <w:hideMark/>
          </w:tcPr>
          <w:p w:rsidR="000F1F83" w:rsidRPr="00B8135D" w:rsidRDefault="000F1F83" w:rsidP="000F1F83">
            <w:pPr>
              <w:jc w:val="center"/>
              <w:rPr>
                <w:rFonts w:ascii="Arial" w:hAnsi="Arial" w:cs="Arial"/>
                <w:color w:val="000000"/>
                <w:sz w:val="22"/>
                <w:szCs w:val="22"/>
                <w:lang w:eastAsia="es-MX"/>
              </w:rPr>
            </w:pPr>
            <w:r w:rsidRPr="00B8135D">
              <w:rPr>
                <w:rFonts w:ascii="Arial" w:hAnsi="Arial" w:cs="Arial"/>
                <w:color w:val="000000"/>
                <w:sz w:val="22"/>
                <w:szCs w:val="22"/>
                <w:lang w:eastAsia="es-MX"/>
              </w:rPr>
              <w:t>AGUA</w:t>
            </w:r>
          </w:p>
        </w:tc>
        <w:tc>
          <w:tcPr>
            <w:tcW w:w="1700" w:type="dxa"/>
            <w:gridSpan w:val="2"/>
            <w:vAlign w:val="center"/>
            <w:hideMark/>
          </w:tcPr>
          <w:p w:rsidR="000F1F83" w:rsidRPr="00B8135D" w:rsidRDefault="000F1F83" w:rsidP="000F1F83">
            <w:pPr>
              <w:ind w:leftChars="-2" w:left="-5" w:firstLineChars="127" w:firstLine="279"/>
              <w:jc w:val="center"/>
              <w:rPr>
                <w:rFonts w:ascii="Arial" w:hAnsi="Arial" w:cs="Arial"/>
                <w:color w:val="000000"/>
                <w:sz w:val="22"/>
                <w:szCs w:val="22"/>
                <w:lang w:eastAsia="es-MX"/>
              </w:rPr>
            </w:pPr>
            <w:r w:rsidRPr="00B8135D">
              <w:rPr>
                <w:rFonts w:ascii="Arial" w:hAnsi="Arial" w:cs="Arial"/>
                <w:color w:val="000000"/>
                <w:sz w:val="22"/>
                <w:szCs w:val="22"/>
                <w:lang w:eastAsia="es-MX"/>
              </w:rPr>
              <w:t>DRENAJE</w:t>
            </w:r>
          </w:p>
        </w:tc>
        <w:tc>
          <w:tcPr>
            <w:tcW w:w="1914" w:type="dxa"/>
            <w:gridSpan w:val="2"/>
            <w:vAlign w:val="center"/>
            <w:hideMark/>
          </w:tcPr>
          <w:p w:rsidR="000F1F83" w:rsidRPr="00B8135D" w:rsidRDefault="000F1F83" w:rsidP="000F1F83">
            <w:pPr>
              <w:jc w:val="center"/>
              <w:rPr>
                <w:rFonts w:ascii="Arial" w:hAnsi="Arial" w:cs="Arial"/>
                <w:color w:val="000000"/>
                <w:sz w:val="22"/>
                <w:szCs w:val="22"/>
                <w:lang w:eastAsia="es-MX"/>
              </w:rPr>
            </w:pPr>
            <w:r w:rsidRPr="00B8135D">
              <w:rPr>
                <w:rFonts w:ascii="Arial" w:hAnsi="Arial" w:cs="Arial"/>
                <w:color w:val="000000"/>
                <w:sz w:val="22"/>
                <w:szCs w:val="22"/>
                <w:lang w:eastAsia="es-MX"/>
              </w:rPr>
              <w:t>SANEAMIENTO</w:t>
            </w:r>
          </w:p>
        </w:tc>
      </w:tr>
      <w:tr w:rsidR="000F1F83" w:rsidRPr="00B8135D" w:rsidTr="00584A0C">
        <w:trPr>
          <w:trHeight w:val="349"/>
        </w:trPr>
        <w:tc>
          <w:tcPr>
            <w:tcW w:w="4390" w:type="dxa"/>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13-20</w:t>
            </w:r>
          </w:p>
        </w:tc>
        <w:tc>
          <w:tcPr>
            <w:tcW w:w="1492" w:type="dxa"/>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$10.70</w:t>
            </w:r>
          </w:p>
        </w:tc>
        <w:tc>
          <w:tcPr>
            <w:tcW w:w="1700" w:type="dxa"/>
            <w:gridSpan w:val="2"/>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$2.50</w:t>
            </w:r>
          </w:p>
        </w:tc>
        <w:tc>
          <w:tcPr>
            <w:tcW w:w="1914" w:type="dxa"/>
            <w:gridSpan w:val="2"/>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0F1F83" w:rsidRPr="00B8135D" w:rsidTr="00584A0C">
        <w:trPr>
          <w:trHeight w:val="349"/>
        </w:trPr>
        <w:tc>
          <w:tcPr>
            <w:tcW w:w="4390" w:type="dxa"/>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21-30</w:t>
            </w:r>
          </w:p>
        </w:tc>
        <w:tc>
          <w:tcPr>
            <w:tcW w:w="1492" w:type="dxa"/>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$10.70</w:t>
            </w:r>
          </w:p>
        </w:tc>
        <w:tc>
          <w:tcPr>
            <w:tcW w:w="1700" w:type="dxa"/>
            <w:gridSpan w:val="2"/>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$2.70</w:t>
            </w:r>
          </w:p>
        </w:tc>
        <w:tc>
          <w:tcPr>
            <w:tcW w:w="1914" w:type="dxa"/>
            <w:gridSpan w:val="2"/>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0F1F83" w:rsidRPr="00B8135D" w:rsidTr="00584A0C">
        <w:trPr>
          <w:trHeight w:val="349"/>
        </w:trPr>
        <w:tc>
          <w:tcPr>
            <w:tcW w:w="4390" w:type="dxa"/>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31-40</w:t>
            </w:r>
          </w:p>
        </w:tc>
        <w:tc>
          <w:tcPr>
            <w:tcW w:w="1492" w:type="dxa"/>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$12.70</w:t>
            </w:r>
          </w:p>
        </w:tc>
        <w:tc>
          <w:tcPr>
            <w:tcW w:w="1700" w:type="dxa"/>
            <w:gridSpan w:val="2"/>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$3.10</w:t>
            </w:r>
          </w:p>
        </w:tc>
        <w:tc>
          <w:tcPr>
            <w:tcW w:w="1914" w:type="dxa"/>
            <w:gridSpan w:val="2"/>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$4.00</w:t>
            </w:r>
          </w:p>
        </w:tc>
      </w:tr>
      <w:tr w:rsidR="000F1F83" w:rsidRPr="00B8135D" w:rsidTr="00584A0C">
        <w:trPr>
          <w:trHeight w:val="349"/>
        </w:trPr>
        <w:tc>
          <w:tcPr>
            <w:tcW w:w="4390" w:type="dxa"/>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lastRenderedPageBreak/>
              <w:t>41-60</w:t>
            </w:r>
          </w:p>
        </w:tc>
        <w:tc>
          <w:tcPr>
            <w:tcW w:w="1492" w:type="dxa"/>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$12.90</w:t>
            </w:r>
          </w:p>
        </w:tc>
        <w:tc>
          <w:tcPr>
            <w:tcW w:w="1700" w:type="dxa"/>
            <w:gridSpan w:val="2"/>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$3.20</w:t>
            </w:r>
          </w:p>
        </w:tc>
        <w:tc>
          <w:tcPr>
            <w:tcW w:w="1914" w:type="dxa"/>
            <w:gridSpan w:val="2"/>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$4.00</w:t>
            </w:r>
          </w:p>
        </w:tc>
      </w:tr>
      <w:tr w:rsidR="000F1F83" w:rsidRPr="00B8135D" w:rsidTr="00584A0C">
        <w:trPr>
          <w:trHeight w:val="349"/>
        </w:trPr>
        <w:tc>
          <w:tcPr>
            <w:tcW w:w="4390" w:type="dxa"/>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61-100</w:t>
            </w:r>
          </w:p>
        </w:tc>
        <w:tc>
          <w:tcPr>
            <w:tcW w:w="1492" w:type="dxa"/>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$15.10</w:t>
            </w:r>
          </w:p>
        </w:tc>
        <w:tc>
          <w:tcPr>
            <w:tcW w:w="1700" w:type="dxa"/>
            <w:gridSpan w:val="2"/>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$3.70</w:t>
            </w:r>
          </w:p>
        </w:tc>
        <w:tc>
          <w:tcPr>
            <w:tcW w:w="1914" w:type="dxa"/>
            <w:gridSpan w:val="2"/>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$4.70</w:t>
            </w:r>
          </w:p>
        </w:tc>
      </w:tr>
      <w:tr w:rsidR="000F1F83" w:rsidRPr="00B8135D" w:rsidTr="00584A0C">
        <w:trPr>
          <w:trHeight w:val="349"/>
        </w:trPr>
        <w:tc>
          <w:tcPr>
            <w:tcW w:w="4390" w:type="dxa"/>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Más de 100</w:t>
            </w:r>
          </w:p>
        </w:tc>
        <w:tc>
          <w:tcPr>
            <w:tcW w:w="1492" w:type="dxa"/>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$21.70</w:t>
            </w:r>
          </w:p>
        </w:tc>
        <w:tc>
          <w:tcPr>
            <w:tcW w:w="1700" w:type="dxa"/>
            <w:gridSpan w:val="2"/>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$5.40</w:t>
            </w:r>
          </w:p>
        </w:tc>
        <w:tc>
          <w:tcPr>
            <w:tcW w:w="1914" w:type="dxa"/>
            <w:gridSpan w:val="2"/>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$6.80</w:t>
            </w:r>
          </w:p>
        </w:tc>
      </w:tr>
      <w:tr w:rsidR="000F1F83" w:rsidRPr="00B8135D" w:rsidTr="00584A0C">
        <w:trPr>
          <w:trHeight w:val="130"/>
        </w:trPr>
        <w:tc>
          <w:tcPr>
            <w:tcW w:w="4390" w:type="dxa"/>
            <w:noWrap/>
            <w:vAlign w:val="bottom"/>
            <w:hideMark/>
          </w:tcPr>
          <w:p w:rsidR="000F1F83" w:rsidRPr="00B8135D" w:rsidRDefault="000F1F83" w:rsidP="000F1F83">
            <w:pPr>
              <w:jc w:val="both"/>
              <w:rPr>
                <w:rFonts w:ascii="Arial" w:hAnsi="Arial" w:cs="Arial"/>
                <w:color w:val="000000"/>
                <w:sz w:val="22"/>
                <w:szCs w:val="22"/>
                <w:lang w:eastAsia="es-MX"/>
              </w:rPr>
            </w:pPr>
          </w:p>
        </w:tc>
        <w:tc>
          <w:tcPr>
            <w:tcW w:w="1492" w:type="dxa"/>
            <w:noWrap/>
            <w:vAlign w:val="bottom"/>
            <w:hideMark/>
          </w:tcPr>
          <w:p w:rsidR="000F1F83" w:rsidRPr="00B8135D" w:rsidRDefault="000F1F83" w:rsidP="000F1F83">
            <w:pPr>
              <w:jc w:val="both"/>
              <w:rPr>
                <w:rFonts w:ascii="Arial" w:hAnsi="Arial" w:cs="Arial"/>
                <w:sz w:val="22"/>
                <w:szCs w:val="22"/>
                <w:lang w:eastAsia="es-MX"/>
              </w:rPr>
            </w:pPr>
          </w:p>
        </w:tc>
        <w:tc>
          <w:tcPr>
            <w:tcW w:w="1700" w:type="dxa"/>
            <w:gridSpan w:val="2"/>
            <w:noWrap/>
            <w:vAlign w:val="bottom"/>
            <w:hideMark/>
          </w:tcPr>
          <w:p w:rsidR="000F1F83" w:rsidRPr="00B8135D" w:rsidRDefault="000F1F83" w:rsidP="000F1F83">
            <w:pPr>
              <w:jc w:val="both"/>
              <w:rPr>
                <w:rFonts w:ascii="Arial" w:hAnsi="Arial" w:cs="Arial"/>
                <w:sz w:val="22"/>
                <w:szCs w:val="22"/>
                <w:lang w:eastAsia="es-MX"/>
              </w:rPr>
            </w:pPr>
          </w:p>
        </w:tc>
        <w:tc>
          <w:tcPr>
            <w:tcW w:w="1914" w:type="dxa"/>
            <w:gridSpan w:val="2"/>
            <w:noWrap/>
            <w:vAlign w:val="bottom"/>
            <w:hideMark/>
          </w:tcPr>
          <w:p w:rsidR="000F1F83" w:rsidRPr="00B8135D" w:rsidRDefault="000F1F83" w:rsidP="000F1F83">
            <w:pPr>
              <w:jc w:val="both"/>
              <w:rPr>
                <w:rFonts w:ascii="Arial" w:hAnsi="Arial" w:cs="Arial"/>
                <w:sz w:val="22"/>
                <w:szCs w:val="22"/>
                <w:lang w:eastAsia="es-MX"/>
              </w:rPr>
            </w:pPr>
          </w:p>
        </w:tc>
      </w:tr>
      <w:tr w:rsidR="000F1F83" w:rsidRPr="00B8135D" w:rsidTr="00584A0C">
        <w:trPr>
          <w:trHeight w:val="422"/>
        </w:trPr>
        <w:tc>
          <w:tcPr>
            <w:tcW w:w="5902" w:type="dxa"/>
            <w:gridSpan w:val="3"/>
            <w:noWrap/>
            <w:vAlign w:val="bottom"/>
            <w:hideMark/>
          </w:tcPr>
          <w:p w:rsidR="000F1F83" w:rsidRPr="00B8135D" w:rsidRDefault="000F1F83" w:rsidP="000F1F83">
            <w:pPr>
              <w:jc w:val="both"/>
              <w:rPr>
                <w:rFonts w:ascii="Arial" w:hAnsi="Arial" w:cs="Arial"/>
                <w:b/>
                <w:bCs/>
                <w:color w:val="000000"/>
                <w:sz w:val="22"/>
                <w:szCs w:val="22"/>
                <w:lang w:eastAsia="es-MX"/>
              </w:rPr>
            </w:pPr>
            <w:r w:rsidRPr="00B8135D">
              <w:rPr>
                <w:rFonts w:ascii="Arial" w:hAnsi="Arial" w:cs="Arial"/>
                <w:b/>
                <w:bCs/>
                <w:color w:val="000000"/>
                <w:sz w:val="22"/>
                <w:szCs w:val="22"/>
                <w:lang w:eastAsia="es-MX"/>
              </w:rPr>
              <w:t>DOMESTICO.- AREA POPULAR</w:t>
            </w:r>
          </w:p>
        </w:tc>
        <w:tc>
          <w:tcPr>
            <w:tcW w:w="1700" w:type="dxa"/>
            <w:gridSpan w:val="2"/>
            <w:noWrap/>
            <w:vAlign w:val="bottom"/>
            <w:hideMark/>
          </w:tcPr>
          <w:p w:rsidR="000F1F83" w:rsidRPr="00B8135D" w:rsidRDefault="000F1F83" w:rsidP="000F1F83">
            <w:pPr>
              <w:jc w:val="both"/>
              <w:rPr>
                <w:rFonts w:ascii="Arial" w:hAnsi="Arial" w:cs="Arial"/>
                <w:b/>
                <w:bCs/>
                <w:color w:val="000000"/>
                <w:sz w:val="22"/>
                <w:szCs w:val="22"/>
                <w:lang w:eastAsia="es-MX"/>
              </w:rPr>
            </w:pPr>
          </w:p>
        </w:tc>
        <w:tc>
          <w:tcPr>
            <w:tcW w:w="1894" w:type="dxa"/>
            <w:noWrap/>
            <w:vAlign w:val="bottom"/>
            <w:hideMark/>
          </w:tcPr>
          <w:p w:rsidR="000F1F83" w:rsidRPr="00B8135D" w:rsidRDefault="000F1F83" w:rsidP="000F1F83">
            <w:pPr>
              <w:jc w:val="both"/>
              <w:rPr>
                <w:rFonts w:ascii="Arial" w:hAnsi="Arial" w:cs="Arial"/>
                <w:sz w:val="22"/>
                <w:szCs w:val="22"/>
                <w:lang w:eastAsia="es-MX"/>
              </w:rPr>
            </w:pPr>
          </w:p>
        </w:tc>
      </w:tr>
      <w:tr w:rsidR="000F1F83" w:rsidRPr="00B8135D" w:rsidTr="00584A0C">
        <w:trPr>
          <w:trHeight w:val="28"/>
        </w:trPr>
        <w:tc>
          <w:tcPr>
            <w:tcW w:w="4390" w:type="dxa"/>
            <w:noWrap/>
            <w:vAlign w:val="bottom"/>
            <w:hideMark/>
          </w:tcPr>
          <w:p w:rsidR="000F1F83" w:rsidRPr="00B8135D" w:rsidRDefault="000F1F83" w:rsidP="000F1F83">
            <w:pPr>
              <w:jc w:val="both"/>
              <w:rPr>
                <w:rFonts w:ascii="Arial" w:hAnsi="Arial" w:cs="Arial"/>
                <w:sz w:val="22"/>
                <w:szCs w:val="22"/>
                <w:lang w:eastAsia="es-MX"/>
              </w:rPr>
            </w:pPr>
          </w:p>
        </w:tc>
        <w:tc>
          <w:tcPr>
            <w:tcW w:w="1492" w:type="dxa"/>
            <w:noWrap/>
            <w:vAlign w:val="bottom"/>
            <w:hideMark/>
          </w:tcPr>
          <w:p w:rsidR="000F1F83" w:rsidRPr="00B8135D" w:rsidRDefault="000F1F83" w:rsidP="000F1F83">
            <w:pPr>
              <w:jc w:val="both"/>
              <w:rPr>
                <w:rFonts w:ascii="Arial" w:hAnsi="Arial" w:cs="Arial"/>
                <w:sz w:val="22"/>
                <w:szCs w:val="22"/>
                <w:lang w:eastAsia="es-MX"/>
              </w:rPr>
            </w:pPr>
          </w:p>
        </w:tc>
        <w:tc>
          <w:tcPr>
            <w:tcW w:w="1700" w:type="dxa"/>
            <w:gridSpan w:val="2"/>
            <w:noWrap/>
            <w:vAlign w:val="bottom"/>
            <w:hideMark/>
          </w:tcPr>
          <w:p w:rsidR="000F1F83" w:rsidRPr="00B8135D" w:rsidRDefault="000F1F83" w:rsidP="000F1F83">
            <w:pPr>
              <w:jc w:val="both"/>
              <w:rPr>
                <w:rFonts w:ascii="Arial" w:hAnsi="Arial" w:cs="Arial"/>
                <w:sz w:val="22"/>
                <w:szCs w:val="22"/>
                <w:lang w:eastAsia="es-MX"/>
              </w:rPr>
            </w:pPr>
          </w:p>
        </w:tc>
        <w:tc>
          <w:tcPr>
            <w:tcW w:w="1914" w:type="dxa"/>
            <w:gridSpan w:val="2"/>
            <w:noWrap/>
            <w:vAlign w:val="bottom"/>
            <w:hideMark/>
          </w:tcPr>
          <w:p w:rsidR="000F1F83" w:rsidRPr="00B8135D" w:rsidRDefault="000F1F83" w:rsidP="000F1F83">
            <w:pPr>
              <w:jc w:val="both"/>
              <w:rPr>
                <w:rFonts w:ascii="Arial" w:hAnsi="Arial" w:cs="Arial"/>
                <w:sz w:val="22"/>
                <w:szCs w:val="22"/>
                <w:lang w:eastAsia="es-MX"/>
              </w:rPr>
            </w:pPr>
          </w:p>
        </w:tc>
      </w:tr>
      <w:tr w:rsidR="000F1F83" w:rsidRPr="00B8135D" w:rsidTr="00584A0C">
        <w:trPr>
          <w:trHeight w:val="1020"/>
        </w:trPr>
        <w:tc>
          <w:tcPr>
            <w:tcW w:w="9496" w:type="dxa"/>
            <w:gridSpan w:val="6"/>
            <w:vAlign w:val="center"/>
            <w:hideMark/>
          </w:tcPr>
          <w:p w:rsidR="000F1F83" w:rsidRPr="00B8135D" w:rsidRDefault="000F1F83" w:rsidP="000F1F83">
            <w:pPr>
              <w:ind w:right="72"/>
              <w:jc w:val="both"/>
              <w:rPr>
                <w:rFonts w:ascii="Arial" w:hAnsi="Arial" w:cs="Arial"/>
                <w:sz w:val="22"/>
                <w:szCs w:val="22"/>
                <w:lang w:eastAsia="es-MX"/>
              </w:rPr>
            </w:pPr>
            <w:r w:rsidRPr="00B8135D">
              <w:rPr>
                <w:rFonts w:ascii="Arial" w:hAnsi="Arial" w:cs="Arial"/>
                <w:color w:val="000000"/>
                <w:sz w:val="22"/>
                <w:szCs w:val="22"/>
                <w:lang w:eastAsia="es-MX"/>
              </w:rPr>
              <w:t>2.- Los usuarios pagaran mensualmente por el consumo de agua potable, servicio de drenaje y concepto de saneamiento   en predios e inmuebles, la tarifa base cuando no la exceda, de lo contrario se aplicará la tarifa que por el consumo corresponda dependiendo del rango en metros cúbicos, que se señala a continuación.</w:t>
            </w:r>
          </w:p>
        </w:tc>
      </w:tr>
      <w:tr w:rsidR="000F1F83" w:rsidRPr="00B8135D" w:rsidTr="00584A0C">
        <w:trPr>
          <w:trHeight w:val="458"/>
        </w:trPr>
        <w:tc>
          <w:tcPr>
            <w:tcW w:w="4390" w:type="dxa"/>
            <w:vMerge w:val="restart"/>
            <w:vAlign w:val="center"/>
            <w:hideMark/>
          </w:tcPr>
          <w:p w:rsidR="000F1F83" w:rsidRPr="006C16BC" w:rsidRDefault="000F1F83" w:rsidP="000F1F83">
            <w:pPr>
              <w:jc w:val="both"/>
              <w:rPr>
                <w:rFonts w:ascii="Arial" w:hAnsi="Arial" w:cs="Arial"/>
                <w:b/>
                <w:color w:val="000000"/>
                <w:sz w:val="22"/>
                <w:szCs w:val="22"/>
                <w:lang w:eastAsia="es-MX"/>
              </w:rPr>
            </w:pPr>
            <w:r w:rsidRPr="006C16BC">
              <w:rPr>
                <w:rFonts w:ascii="Arial" w:hAnsi="Arial" w:cs="Arial"/>
                <w:b/>
                <w:color w:val="000000"/>
                <w:sz w:val="22"/>
                <w:szCs w:val="22"/>
                <w:lang w:eastAsia="es-MX"/>
              </w:rPr>
              <w:t>Rango M3</w:t>
            </w:r>
          </w:p>
        </w:tc>
        <w:tc>
          <w:tcPr>
            <w:tcW w:w="1492" w:type="dxa"/>
            <w:vMerge w:val="restart"/>
            <w:vAlign w:val="center"/>
            <w:hideMark/>
          </w:tcPr>
          <w:p w:rsidR="000F1F83" w:rsidRPr="006C16BC" w:rsidRDefault="000F1F83" w:rsidP="000F1F83">
            <w:pPr>
              <w:jc w:val="center"/>
              <w:rPr>
                <w:rFonts w:ascii="Arial" w:hAnsi="Arial" w:cs="Arial"/>
                <w:b/>
                <w:color w:val="000000"/>
                <w:sz w:val="22"/>
                <w:szCs w:val="22"/>
                <w:lang w:eastAsia="es-MX"/>
              </w:rPr>
            </w:pPr>
            <w:r w:rsidRPr="006C16BC">
              <w:rPr>
                <w:rFonts w:ascii="Arial" w:hAnsi="Arial" w:cs="Arial"/>
                <w:b/>
                <w:color w:val="000000"/>
                <w:sz w:val="22"/>
                <w:szCs w:val="22"/>
                <w:lang w:eastAsia="es-MX"/>
              </w:rPr>
              <w:t>AGUA</w:t>
            </w:r>
          </w:p>
        </w:tc>
        <w:tc>
          <w:tcPr>
            <w:tcW w:w="1700" w:type="dxa"/>
            <w:gridSpan w:val="2"/>
            <w:vMerge w:val="restart"/>
            <w:vAlign w:val="center"/>
            <w:hideMark/>
          </w:tcPr>
          <w:p w:rsidR="000F1F83" w:rsidRPr="006C16BC" w:rsidRDefault="000F1F83" w:rsidP="000F1F83">
            <w:pPr>
              <w:jc w:val="center"/>
              <w:rPr>
                <w:rFonts w:ascii="Arial" w:hAnsi="Arial" w:cs="Arial"/>
                <w:b/>
                <w:color w:val="000000"/>
                <w:sz w:val="22"/>
                <w:szCs w:val="22"/>
                <w:lang w:eastAsia="es-MX"/>
              </w:rPr>
            </w:pPr>
            <w:r w:rsidRPr="006C16BC">
              <w:rPr>
                <w:rFonts w:ascii="Arial" w:hAnsi="Arial" w:cs="Arial"/>
                <w:b/>
                <w:color w:val="000000"/>
                <w:sz w:val="22"/>
                <w:szCs w:val="22"/>
                <w:lang w:eastAsia="es-MX"/>
              </w:rPr>
              <w:t>DRENAJE</w:t>
            </w:r>
          </w:p>
        </w:tc>
        <w:tc>
          <w:tcPr>
            <w:tcW w:w="1914" w:type="dxa"/>
            <w:gridSpan w:val="2"/>
            <w:vMerge w:val="restart"/>
            <w:vAlign w:val="center"/>
            <w:hideMark/>
          </w:tcPr>
          <w:p w:rsidR="000F1F83" w:rsidRPr="006C16BC" w:rsidRDefault="000F1F83" w:rsidP="000F1F83">
            <w:pPr>
              <w:jc w:val="center"/>
              <w:rPr>
                <w:rFonts w:ascii="Arial" w:hAnsi="Arial" w:cs="Arial"/>
                <w:b/>
                <w:color w:val="000000"/>
                <w:sz w:val="22"/>
                <w:szCs w:val="22"/>
                <w:lang w:eastAsia="es-MX"/>
              </w:rPr>
            </w:pPr>
            <w:r w:rsidRPr="006C16BC">
              <w:rPr>
                <w:rFonts w:ascii="Arial" w:hAnsi="Arial" w:cs="Arial"/>
                <w:b/>
                <w:color w:val="000000"/>
                <w:sz w:val="22"/>
                <w:szCs w:val="22"/>
                <w:lang w:eastAsia="es-MX"/>
              </w:rPr>
              <w:t>SANEAMIENTO</w:t>
            </w:r>
          </w:p>
        </w:tc>
      </w:tr>
      <w:tr w:rsidR="000F1F83" w:rsidRPr="00B8135D" w:rsidTr="00584A0C">
        <w:trPr>
          <w:trHeight w:val="458"/>
        </w:trPr>
        <w:tc>
          <w:tcPr>
            <w:tcW w:w="4390" w:type="dxa"/>
            <w:vMerge/>
            <w:vAlign w:val="center"/>
            <w:hideMark/>
          </w:tcPr>
          <w:p w:rsidR="000F1F83" w:rsidRPr="00B8135D" w:rsidRDefault="000F1F83" w:rsidP="000F1F83">
            <w:pPr>
              <w:jc w:val="both"/>
              <w:rPr>
                <w:rFonts w:ascii="Arial" w:hAnsi="Arial" w:cs="Arial"/>
                <w:color w:val="000000"/>
                <w:sz w:val="22"/>
                <w:szCs w:val="22"/>
                <w:lang w:eastAsia="es-MX"/>
              </w:rPr>
            </w:pPr>
          </w:p>
        </w:tc>
        <w:tc>
          <w:tcPr>
            <w:tcW w:w="1492" w:type="dxa"/>
            <w:vMerge/>
            <w:vAlign w:val="center"/>
            <w:hideMark/>
          </w:tcPr>
          <w:p w:rsidR="000F1F83" w:rsidRPr="00B8135D" w:rsidRDefault="000F1F83" w:rsidP="000F1F83">
            <w:pPr>
              <w:jc w:val="both"/>
              <w:rPr>
                <w:rFonts w:ascii="Arial" w:hAnsi="Arial" w:cs="Arial"/>
                <w:color w:val="000000"/>
                <w:sz w:val="22"/>
                <w:szCs w:val="22"/>
                <w:lang w:eastAsia="es-MX"/>
              </w:rPr>
            </w:pPr>
          </w:p>
        </w:tc>
        <w:tc>
          <w:tcPr>
            <w:tcW w:w="1700" w:type="dxa"/>
            <w:gridSpan w:val="2"/>
            <w:vMerge/>
            <w:vAlign w:val="center"/>
            <w:hideMark/>
          </w:tcPr>
          <w:p w:rsidR="000F1F83" w:rsidRPr="00B8135D" w:rsidRDefault="000F1F83" w:rsidP="000F1F83">
            <w:pPr>
              <w:jc w:val="both"/>
              <w:rPr>
                <w:rFonts w:ascii="Arial" w:hAnsi="Arial" w:cs="Arial"/>
                <w:color w:val="000000"/>
                <w:sz w:val="22"/>
                <w:szCs w:val="22"/>
                <w:lang w:eastAsia="es-MX"/>
              </w:rPr>
            </w:pPr>
          </w:p>
        </w:tc>
        <w:tc>
          <w:tcPr>
            <w:tcW w:w="1914" w:type="dxa"/>
            <w:gridSpan w:val="2"/>
            <w:vMerge/>
            <w:vAlign w:val="center"/>
            <w:hideMark/>
          </w:tcPr>
          <w:p w:rsidR="000F1F83" w:rsidRPr="00B8135D" w:rsidRDefault="000F1F83" w:rsidP="000F1F83">
            <w:pPr>
              <w:jc w:val="both"/>
              <w:rPr>
                <w:rFonts w:ascii="Arial" w:hAnsi="Arial" w:cs="Arial"/>
                <w:color w:val="000000"/>
                <w:sz w:val="22"/>
                <w:szCs w:val="22"/>
                <w:lang w:eastAsia="es-MX"/>
              </w:rPr>
            </w:pPr>
          </w:p>
        </w:tc>
      </w:tr>
      <w:tr w:rsidR="000F1F83" w:rsidRPr="00B8135D" w:rsidTr="00584A0C">
        <w:trPr>
          <w:trHeight w:val="393"/>
        </w:trPr>
        <w:tc>
          <w:tcPr>
            <w:tcW w:w="4390" w:type="dxa"/>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Tarifa base de  0-15</w:t>
            </w:r>
          </w:p>
        </w:tc>
        <w:tc>
          <w:tcPr>
            <w:tcW w:w="1492" w:type="dxa"/>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$109.30</w:t>
            </w:r>
          </w:p>
        </w:tc>
        <w:tc>
          <w:tcPr>
            <w:tcW w:w="1700" w:type="dxa"/>
            <w:gridSpan w:val="2"/>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$21.90</w:t>
            </w:r>
          </w:p>
        </w:tc>
        <w:tc>
          <w:tcPr>
            <w:tcW w:w="1914" w:type="dxa"/>
            <w:gridSpan w:val="2"/>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0F1F83" w:rsidRPr="00B8135D" w:rsidTr="00584A0C">
        <w:trPr>
          <w:trHeight w:val="273"/>
        </w:trPr>
        <w:tc>
          <w:tcPr>
            <w:tcW w:w="4390" w:type="dxa"/>
            <w:noWrap/>
            <w:vAlign w:val="bottom"/>
            <w:hideMark/>
          </w:tcPr>
          <w:p w:rsidR="000F1F83" w:rsidRPr="00B8135D" w:rsidRDefault="000F1F83" w:rsidP="000F1F83">
            <w:pPr>
              <w:jc w:val="both"/>
              <w:rPr>
                <w:rFonts w:ascii="Arial" w:hAnsi="Arial" w:cs="Arial"/>
                <w:color w:val="000000"/>
                <w:sz w:val="22"/>
                <w:szCs w:val="22"/>
                <w:lang w:eastAsia="es-MX"/>
              </w:rPr>
            </w:pPr>
          </w:p>
        </w:tc>
        <w:tc>
          <w:tcPr>
            <w:tcW w:w="1492" w:type="dxa"/>
            <w:noWrap/>
            <w:vAlign w:val="bottom"/>
            <w:hideMark/>
          </w:tcPr>
          <w:p w:rsidR="000F1F83" w:rsidRPr="00B8135D" w:rsidRDefault="000F1F83" w:rsidP="000F1F83">
            <w:pPr>
              <w:jc w:val="right"/>
              <w:rPr>
                <w:rFonts w:ascii="Arial" w:hAnsi="Arial" w:cs="Arial"/>
                <w:sz w:val="22"/>
                <w:szCs w:val="22"/>
                <w:lang w:eastAsia="es-MX"/>
              </w:rPr>
            </w:pPr>
          </w:p>
        </w:tc>
        <w:tc>
          <w:tcPr>
            <w:tcW w:w="1700" w:type="dxa"/>
            <w:gridSpan w:val="2"/>
            <w:noWrap/>
            <w:vAlign w:val="bottom"/>
            <w:hideMark/>
          </w:tcPr>
          <w:p w:rsidR="000F1F83" w:rsidRPr="00B8135D" w:rsidRDefault="000F1F83" w:rsidP="000F1F83">
            <w:pPr>
              <w:jc w:val="right"/>
              <w:rPr>
                <w:rFonts w:ascii="Arial" w:hAnsi="Arial" w:cs="Arial"/>
                <w:sz w:val="22"/>
                <w:szCs w:val="22"/>
                <w:lang w:eastAsia="es-MX"/>
              </w:rPr>
            </w:pPr>
          </w:p>
        </w:tc>
        <w:tc>
          <w:tcPr>
            <w:tcW w:w="1914" w:type="dxa"/>
            <w:gridSpan w:val="2"/>
            <w:noWrap/>
            <w:vAlign w:val="bottom"/>
            <w:hideMark/>
          </w:tcPr>
          <w:p w:rsidR="000F1F83" w:rsidRPr="00B8135D" w:rsidRDefault="000F1F83" w:rsidP="000F1F83">
            <w:pPr>
              <w:jc w:val="right"/>
              <w:rPr>
                <w:rFonts w:ascii="Arial" w:hAnsi="Arial" w:cs="Arial"/>
                <w:sz w:val="22"/>
                <w:szCs w:val="22"/>
                <w:lang w:eastAsia="es-MX"/>
              </w:rPr>
            </w:pPr>
          </w:p>
        </w:tc>
      </w:tr>
      <w:tr w:rsidR="000F1F83" w:rsidRPr="00B8135D" w:rsidTr="00584A0C">
        <w:trPr>
          <w:trHeight w:val="349"/>
        </w:trPr>
        <w:tc>
          <w:tcPr>
            <w:tcW w:w="4390" w:type="dxa"/>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16-20</w:t>
            </w:r>
          </w:p>
        </w:tc>
        <w:tc>
          <w:tcPr>
            <w:tcW w:w="1492" w:type="dxa"/>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7.30</w:t>
            </w:r>
          </w:p>
        </w:tc>
        <w:tc>
          <w:tcPr>
            <w:tcW w:w="1700" w:type="dxa"/>
            <w:gridSpan w:val="2"/>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1.42</w:t>
            </w:r>
          </w:p>
        </w:tc>
        <w:tc>
          <w:tcPr>
            <w:tcW w:w="1914" w:type="dxa"/>
            <w:gridSpan w:val="2"/>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0F1F83" w:rsidRPr="00B8135D" w:rsidTr="00584A0C">
        <w:trPr>
          <w:trHeight w:val="349"/>
        </w:trPr>
        <w:tc>
          <w:tcPr>
            <w:tcW w:w="4390" w:type="dxa"/>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21-30</w:t>
            </w:r>
          </w:p>
        </w:tc>
        <w:tc>
          <w:tcPr>
            <w:tcW w:w="1492" w:type="dxa"/>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7.70</w:t>
            </w:r>
          </w:p>
        </w:tc>
        <w:tc>
          <w:tcPr>
            <w:tcW w:w="1700" w:type="dxa"/>
            <w:gridSpan w:val="2"/>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1.50</w:t>
            </w:r>
          </w:p>
        </w:tc>
        <w:tc>
          <w:tcPr>
            <w:tcW w:w="1914" w:type="dxa"/>
            <w:gridSpan w:val="2"/>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0F1F83" w:rsidRPr="00B8135D" w:rsidTr="00584A0C">
        <w:trPr>
          <w:trHeight w:val="349"/>
        </w:trPr>
        <w:tc>
          <w:tcPr>
            <w:tcW w:w="4390" w:type="dxa"/>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31-50</w:t>
            </w:r>
          </w:p>
        </w:tc>
        <w:tc>
          <w:tcPr>
            <w:tcW w:w="1492" w:type="dxa"/>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8.50</w:t>
            </w:r>
          </w:p>
        </w:tc>
        <w:tc>
          <w:tcPr>
            <w:tcW w:w="1700" w:type="dxa"/>
            <w:gridSpan w:val="2"/>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1.63</w:t>
            </w:r>
          </w:p>
        </w:tc>
        <w:tc>
          <w:tcPr>
            <w:tcW w:w="1914" w:type="dxa"/>
            <w:gridSpan w:val="2"/>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$3.90</w:t>
            </w:r>
          </w:p>
        </w:tc>
      </w:tr>
      <w:tr w:rsidR="000F1F83" w:rsidRPr="00B8135D" w:rsidTr="00584A0C">
        <w:trPr>
          <w:trHeight w:val="349"/>
        </w:trPr>
        <w:tc>
          <w:tcPr>
            <w:tcW w:w="4390" w:type="dxa"/>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51-75</w:t>
            </w:r>
          </w:p>
        </w:tc>
        <w:tc>
          <w:tcPr>
            <w:tcW w:w="1492" w:type="dxa"/>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9.20</w:t>
            </w:r>
          </w:p>
        </w:tc>
        <w:tc>
          <w:tcPr>
            <w:tcW w:w="1700" w:type="dxa"/>
            <w:gridSpan w:val="2"/>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1.78</w:t>
            </w:r>
          </w:p>
        </w:tc>
        <w:tc>
          <w:tcPr>
            <w:tcW w:w="1914" w:type="dxa"/>
            <w:gridSpan w:val="2"/>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$4.00</w:t>
            </w:r>
          </w:p>
        </w:tc>
      </w:tr>
      <w:tr w:rsidR="000F1F83" w:rsidRPr="00B8135D" w:rsidTr="00584A0C">
        <w:trPr>
          <w:trHeight w:val="349"/>
        </w:trPr>
        <w:tc>
          <w:tcPr>
            <w:tcW w:w="4390" w:type="dxa"/>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76-100</w:t>
            </w:r>
          </w:p>
        </w:tc>
        <w:tc>
          <w:tcPr>
            <w:tcW w:w="1492" w:type="dxa"/>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10.20</w:t>
            </w:r>
          </w:p>
        </w:tc>
        <w:tc>
          <w:tcPr>
            <w:tcW w:w="1700" w:type="dxa"/>
            <w:gridSpan w:val="2"/>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2.00</w:t>
            </w:r>
          </w:p>
        </w:tc>
        <w:tc>
          <w:tcPr>
            <w:tcW w:w="1914" w:type="dxa"/>
            <w:gridSpan w:val="2"/>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$4.70</w:t>
            </w:r>
          </w:p>
        </w:tc>
      </w:tr>
      <w:tr w:rsidR="000F1F83" w:rsidRPr="00B8135D" w:rsidTr="00584A0C">
        <w:trPr>
          <w:trHeight w:val="349"/>
        </w:trPr>
        <w:tc>
          <w:tcPr>
            <w:tcW w:w="4390" w:type="dxa"/>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Más de 100</w:t>
            </w:r>
          </w:p>
        </w:tc>
        <w:tc>
          <w:tcPr>
            <w:tcW w:w="1492" w:type="dxa"/>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21.20</w:t>
            </w:r>
          </w:p>
        </w:tc>
        <w:tc>
          <w:tcPr>
            <w:tcW w:w="1700" w:type="dxa"/>
            <w:gridSpan w:val="2"/>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4.20</w:t>
            </w:r>
          </w:p>
        </w:tc>
        <w:tc>
          <w:tcPr>
            <w:tcW w:w="1914" w:type="dxa"/>
            <w:gridSpan w:val="2"/>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$6.80</w:t>
            </w:r>
          </w:p>
        </w:tc>
      </w:tr>
    </w:tbl>
    <w:p w:rsidR="000F1F83" w:rsidRDefault="000F1F83" w:rsidP="000F1F83"/>
    <w:p w:rsidR="000F1F83" w:rsidRPr="00B8135D" w:rsidRDefault="000F1F83" w:rsidP="000F1F83">
      <w:pPr>
        <w:ind w:right="50"/>
        <w:jc w:val="both"/>
        <w:rPr>
          <w:rFonts w:ascii="Arial" w:hAnsi="Arial" w:cs="Arial"/>
          <w:b/>
          <w:bCs/>
          <w:sz w:val="22"/>
          <w:szCs w:val="22"/>
        </w:rPr>
      </w:pPr>
      <w:r w:rsidRPr="00B8135D">
        <w:rPr>
          <w:rFonts w:ascii="Arial" w:hAnsi="Arial" w:cs="Arial"/>
          <w:color w:val="000000"/>
          <w:sz w:val="22"/>
          <w:szCs w:val="22"/>
          <w:lang w:eastAsia="es-MX"/>
        </w:rPr>
        <w:t>3.- Los usuarios pagaran mensualmente por el consumo de agua potable, servicio de drenaje y concepto de saneamiento en predios e inmuebles, la tarifa base más la cantidad que por el excedente en el consumo corresponda, dependiendo del rango de metros cúbicos, que señala a continuación:</w:t>
      </w:r>
    </w:p>
    <w:p w:rsidR="000F1F83" w:rsidRPr="00B8135D" w:rsidRDefault="000F1F83" w:rsidP="000F1F83">
      <w:pPr>
        <w:ind w:right="50"/>
        <w:jc w:val="both"/>
        <w:rPr>
          <w:rFonts w:ascii="Arial" w:hAnsi="Arial" w:cs="Arial"/>
          <w:b/>
          <w:bCs/>
          <w:sz w:val="22"/>
          <w:szCs w:val="22"/>
        </w:rPr>
      </w:pPr>
    </w:p>
    <w:tbl>
      <w:tblPr>
        <w:tblW w:w="9518" w:type="dxa"/>
        <w:tblLayout w:type="fixed"/>
        <w:tblCellMar>
          <w:left w:w="70" w:type="dxa"/>
          <w:right w:w="70" w:type="dxa"/>
        </w:tblCellMar>
        <w:tblLook w:val="04A0" w:firstRow="1" w:lastRow="0" w:firstColumn="1" w:lastColumn="0" w:noHBand="0" w:noVBand="1"/>
      </w:tblPr>
      <w:tblGrid>
        <w:gridCol w:w="3964"/>
        <w:gridCol w:w="1290"/>
        <w:gridCol w:w="2126"/>
        <w:gridCol w:w="11"/>
        <w:gridCol w:w="2116"/>
        <w:gridCol w:w="11"/>
      </w:tblGrid>
      <w:tr w:rsidR="000F1F83" w:rsidRPr="00B8135D" w:rsidTr="00584A0C">
        <w:trPr>
          <w:gridAfter w:val="1"/>
          <w:wAfter w:w="11" w:type="dxa"/>
          <w:trHeight w:val="337"/>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F83" w:rsidRPr="00B8135D" w:rsidRDefault="000F1F83" w:rsidP="000F1F83">
            <w:pPr>
              <w:jc w:val="both"/>
              <w:rPr>
                <w:rFonts w:ascii="Arial" w:hAnsi="Arial" w:cs="Arial"/>
                <w:b/>
                <w:bCs/>
                <w:color w:val="000000"/>
                <w:sz w:val="22"/>
                <w:szCs w:val="22"/>
                <w:lang w:eastAsia="es-MX"/>
              </w:rPr>
            </w:pPr>
            <w:r w:rsidRPr="00B8135D">
              <w:rPr>
                <w:rFonts w:ascii="Arial" w:hAnsi="Arial" w:cs="Arial"/>
                <w:b/>
                <w:bCs/>
                <w:color w:val="000000"/>
                <w:sz w:val="22"/>
                <w:szCs w:val="22"/>
                <w:lang w:eastAsia="es-MX"/>
              </w:rPr>
              <w:t>COMERCIAL</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F83" w:rsidRPr="00B8135D" w:rsidRDefault="000F1F83" w:rsidP="000F1F83">
            <w:pPr>
              <w:jc w:val="both"/>
              <w:rPr>
                <w:rFonts w:ascii="Arial" w:hAnsi="Arial" w:cs="Arial"/>
                <w:b/>
                <w:bCs/>
                <w:color w:val="000000"/>
                <w:sz w:val="22"/>
                <w:szCs w:val="22"/>
                <w:lang w:eastAsia="es-MX"/>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F83" w:rsidRPr="00B8135D" w:rsidRDefault="000F1F83" w:rsidP="000F1F83">
            <w:pPr>
              <w:jc w:val="both"/>
              <w:rPr>
                <w:rFonts w:ascii="Arial" w:hAnsi="Arial" w:cs="Arial"/>
                <w:sz w:val="22"/>
                <w:szCs w:val="22"/>
                <w:lang w:eastAsia="es-MX"/>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F83" w:rsidRPr="00B8135D" w:rsidRDefault="000F1F83" w:rsidP="000F1F83">
            <w:pPr>
              <w:jc w:val="both"/>
              <w:rPr>
                <w:rFonts w:ascii="Arial" w:hAnsi="Arial" w:cs="Arial"/>
                <w:sz w:val="22"/>
                <w:szCs w:val="22"/>
                <w:lang w:eastAsia="es-MX"/>
              </w:rPr>
            </w:pPr>
          </w:p>
        </w:tc>
      </w:tr>
      <w:tr w:rsidR="000F1F83" w:rsidRPr="00B8135D" w:rsidTr="00584A0C">
        <w:trPr>
          <w:gridAfter w:val="1"/>
          <w:wAfter w:w="11" w:type="dxa"/>
          <w:trHeight w:val="293"/>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6C16BC" w:rsidRDefault="000F1F83" w:rsidP="000F1F83">
            <w:pPr>
              <w:jc w:val="both"/>
              <w:rPr>
                <w:rFonts w:ascii="Arial" w:hAnsi="Arial" w:cs="Arial"/>
                <w:b/>
                <w:color w:val="000000"/>
                <w:sz w:val="22"/>
                <w:szCs w:val="22"/>
                <w:lang w:eastAsia="es-MX"/>
              </w:rPr>
            </w:pPr>
            <w:r w:rsidRPr="006C16BC">
              <w:rPr>
                <w:rFonts w:ascii="Arial" w:hAnsi="Arial" w:cs="Arial"/>
                <w:b/>
                <w:color w:val="000000"/>
                <w:sz w:val="22"/>
                <w:szCs w:val="22"/>
                <w:lang w:eastAsia="es-MX"/>
              </w:rPr>
              <w:t>Rango M3</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6C16BC" w:rsidRDefault="000F1F83" w:rsidP="000F1F83">
            <w:pPr>
              <w:jc w:val="center"/>
              <w:rPr>
                <w:rFonts w:ascii="Arial" w:hAnsi="Arial" w:cs="Arial"/>
                <w:b/>
                <w:color w:val="000000"/>
                <w:sz w:val="22"/>
                <w:szCs w:val="22"/>
                <w:lang w:eastAsia="es-MX"/>
              </w:rPr>
            </w:pPr>
            <w:r w:rsidRPr="006C16BC">
              <w:rPr>
                <w:rFonts w:ascii="Arial" w:hAnsi="Arial" w:cs="Arial"/>
                <w:b/>
                <w:color w:val="000000"/>
                <w:sz w:val="22"/>
                <w:szCs w:val="22"/>
                <w:lang w:eastAsia="es-MX"/>
              </w:rPr>
              <w:t>AGUA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6C16BC" w:rsidRDefault="000F1F83" w:rsidP="000F1F83">
            <w:pPr>
              <w:jc w:val="center"/>
              <w:rPr>
                <w:rFonts w:ascii="Arial" w:hAnsi="Arial" w:cs="Arial"/>
                <w:b/>
                <w:color w:val="000000"/>
                <w:sz w:val="22"/>
                <w:szCs w:val="22"/>
                <w:lang w:eastAsia="es-MX"/>
              </w:rPr>
            </w:pPr>
            <w:r w:rsidRPr="006C16BC">
              <w:rPr>
                <w:rFonts w:ascii="Arial" w:hAnsi="Arial" w:cs="Arial"/>
                <w:b/>
                <w:color w:val="000000"/>
                <w:sz w:val="22"/>
                <w:szCs w:val="22"/>
                <w:lang w:eastAsia="es-MX"/>
              </w:rPr>
              <w:t>DRENAJE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6C16BC" w:rsidRDefault="000F1F83" w:rsidP="000F1F83">
            <w:pPr>
              <w:jc w:val="center"/>
              <w:rPr>
                <w:rFonts w:ascii="Arial" w:hAnsi="Arial" w:cs="Arial"/>
                <w:b/>
                <w:color w:val="000000"/>
                <w:sz w:val="22"/>
                <w:szCs w:val="22"/>
                <w:lang w:eastAsia="es-MX"/>
              </w:rPr>
            </w:pPr>
            <w:r w:rsidRPr="006C16BC">
              <w:rPr>
                <w:rFonts w:ascii="Arial" w:hAnsi="Arial" w:cs="Arial"/>
                <w:b/>
                <w:color w:val="000000"/>
                <w:sz w:val="22"/>
                <w:szCs w:val="22"/>
                <w:lang w:eastAsia="es-MX"/>
              </w:rPr>
              <w:t>SANEAMIENTO</w:t>
            </w:r>
          </w:p>
        </w:tc>
      </w:tr>
      <w:tr w:rsidR="000F1F83" w:rsidRPr="00B8135D" w:rsidTr="00584A0C">
        <w:trPr>
          <w:gridAfter w:val="1"/>
          <w:wAfter w:w="11" w:type="dxa"/>
          <w:trHeight w:val="323"/>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Tarifa 0-12</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$2</w:t>
            </w:r>
            <w:r>
              <w:rPr>
                <w:rFonts w:ascii="Arial" w:hAnsi="Arial" w:cs="Arial"/>
                <w:color w:val="000000"/>
                <w:sz w:val="22"/>
                <w:szCs w:val="22"/>
                <w:lang w:eastAsia="es-MX"/>
              </w:rPr>
              <w:t>37.5</w:t>
            </w:r>
            <w:r w:rsidRPr="00B8135D">
              <w:rPr>
                <w:rFonts w:ascii="Arial" w:hAnsi="Arial" w:cs="Arial"/>
                <w:color w:val="000000"/>
                <w:sz w:val="22"/>
                <w:szCs w:val="22"/>
                <w:lang w:eastAsia="es-MX"/>
              </w:rPr>
              <w:t>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$9</w:t>
            </w:r>
            <w:r>
              <w:rPr>
                <w:rFonts w:ascii="Arial" w:hAnsi="Arial" w:cs="Arial"/>
                <w:color w:val="000000"/>
                <w:sz w:val="22"/>
                <w:szCs w:val="22"/>
                <w:lang w:eastAsia="es-MX"/>
              </w:rPr>
              <w:t>3</w:t>
            </w:r>
            <w:r w:rsidRPr="00B8135D">
              <w:rPr>
                <w:rFonts w:ascii="Arial" w:hAnsi="Arial" w:cs="Arial"/>
                <w:color w:val="000000"/>
                <w:sz w:val="22"/>
                <w:szCs w:val="22"/>
                <w:lang w:eastAsia="es-MX"/>
              </w:rPr>
              <w:t>.00</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$8</w:t>
            </w:r>
            <w:r>
              <w:rPr>
                <w:rFonts w:ascii="Arial" w:hAnsi="Arial" w:cs="Arial"/>
                <w:color w:val="000000"/>
                <w:sz w:val="22"/>
                <w:szCs w:val="22"/>
                <w:lang w:eastAsia="es-MX"/>
              </w:rPr>
              <w:t>4.50</w:t>
            </w:r>
          </w:p>
        </w:tc>
      </w:tr>
      <w:tr w:rsidR="000F1F83" w:rsidRPr="00B8135D" w:rsidTr="00584A0C">
        <w:trPr>
          <w:gridAfter w:val="1"/>
          <w:wAfter w:w="11" w:type="dxa"/>
          <w:trHeight w:val="102"/>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F83" w:rsidRPr="00B8135D" w:rsidRDefault="000F1F83" w:rsidP="000F1F83">
            <w:pPr>
              <w:jc w:val="both"/>
              <w:rPr>
                <w:rFonts w:ascii="Arial" w:hAnsi="Arial" w:cs="Arial"/>
                <w:color w:val="000000"/>
                <w:sz w:val="22"/>
                <w:szCs w:val="22"/>
                <w:lang w:eastAsia="es-MX"/>
              </w:rPr>
            </w:pP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F83" w:rsidRPr="00B8135D" w:rsidRDefault="000F1F83" w:rsidP="000F1F83">
            <w:pPr>
              <w:jc w:val="center"/>
              <w:rPr>
                <w:rFonts w:ascii="Arial" w:hAnsi="Arial" w:cs="Arial"/>
                <w:sz w:val="22"/>
                <w:szCs w:val="22"/>
                <w:lang w:eastAsia="es-MX"/>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F83" w:rsidRPr="00B8135D" w:rsidRDefault="000F1F83" w:rsidP="000F1F83">
            <w:pPr>
              <w:jc w:val="center"/>
              <w:rPr>
                <w:rFonts w:ascii="Arial" w:hAnsi="Arial" w:cs="Arial"/>
                <w:sz w:val="22"/>
                <w:szCs w:val="22"/>
                <w:lang w:eastAsia="es-MX"/>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F83" w:rsidRPr="00B8135D" w:rsidRDefault="000F1F83" w:rsidP="000F1F83">
            <w:pPr>
              <w:jc w:val="center"/>
              <w:rPr>
                <w:rFonts w:ascii="Arial" w:hAnsi="Arial" w:cs="Arial"/>
                <w:sz w:val="22"/>
                <w:szCs w:val="22"/>
                <w:lang w:eastAsia="es-MX"/>
              </w:rPr>
            </w:pPr>
          </w:p>
        </w:tc>
      </w:tr>
      <w:tr w:rsidR="000F1F83" w:rsidRPr="00B8135D" w:rsidTr="00584A0C">
        <w:trPr>
          <w:gridAfter w:val="1"/>
          <w:wAfter w:w="11" w:type="dxa"/>
          <w:trHeight w:val="860"/>
        </w:trPr>
        <w:tc>
          <w:tcPr>
            <w:tcW w:w="3964" w:type="dxa"/>
            <w:tcBorders>
              <w:top w:val="single" w:sz="4" w:space="0" w:color="auto"/>
              <w:left w:val="single" w:sz="4" w:space="0" w:color="auto"/>
              <w:right w:val="single" w:sz="4" w:space="0" w:color="auto"/>
            </w:tcBorders>
            <w:shd w:val="clear" w:color="auto" w:fill="auto"/>
            <w:vAlign w:val="center"/>
            <w:hideMark/>
          </w:tcPr>
          <w:p w:rsidR="000F1F83" w:rsidRPr="00B8135D" w:rsidRDefault="000F1F83" w:rsidP="000F1F83">
            <w:pPr>
              <w:jc w:val="both"/>
              <w:rPr>
                <w:rFonts w:ascii="Arial" w:hAnsi="Arial" w:cs="Arial"/>
                <w:color w:val="000000"/>
                <w:sz w:val="22"/>
                <w:szCs w:val="22"/>
                <w:lang w:eastAsia="es-MX"/>
              </w:rPr>
            </w:pPr>
          </w:p>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Por cada m3 excedente, en el siguiente rango:</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center"/>
              <w:rPr>
                <w:rFonts w:ascii="Arial" w:hAnsi="Arial" w:cs="Arial"/>
                <w:color w:val="000000"/>
                <w:sz w:val="22"/>
                <w:szCs w:val="22"/>
                <w:lang w:eastAsia="es-MX"/>
              </w:rPr>
            </w:pPr>
          </w:p>
          <w:p w:rsidR="000F1F83" w:rsidRPr="00B8135D" w:rsidRDefault="000F1F83" w:rsidP="000F1F83">
            <w:pPr>
              <w:jc w:val="center"/>
              <w:rPr>
                <w:rFonts w:ascii="Arial" w:hAnsi="Arial" w:cs="Arial"/>
                <w:color w:val="000000"/>
                <w:sz w:val="22"/>
                <w:szCs w:val="22"/>
                <w:lang w:eastAsia="es-MX"/>
              </w:rPr>
            </w:pPr>
          </w:p>
          <w:p w:rsidR="000F1F83" w:rsidRPr="00B8135D" w:rsidRDefault="000F1F83" w:rsidP="000F1F83">
            <w:pPr>
              <w:jc w:val="center"/>
              <w:rPr>
                <w:rFonts w:ascii="Arial" w:hAnsi="Arial" w:cs="Arial"/>
                <w:color w:val="000000"/>
                <w:sz w:val="22"/>
                <w:szCs w:val="22"/>
                <w:lang w:eastAsia="es-MX"/>
              </w:rPr>
            </w:pPr>
          </w:p>
          <w:p w:rsidR="000F1F83" w:rsidRPr="00B8135D" w:rsidRDefault="000F1F83" w:rsidP="000F1F83">
            <w:pPr>
              <w:jc w:val="center"/>
              <w:rPr>
                <w:rFonts w:ascii="Arial" w:hAnsi="Arial" w:cs="Arial"/>
                <w:color w:val="000000"/>
                <w:sz w:val="22"/>
                <w:szCs w:val="22"/>
                <w:lang w:eastAsia="es-MX"/>
              </w:rPr>
            </w:pPr>
            <w:r w:rsidRPr="00B8135D">
              <w:rPr>
                <w:rFonts w:ascii="Arial" w:hAnsi="Arial" w:cs="Arial"/>
                <w:color w:val="000000"/>
                <w:sz w:val="22"/>
                <w:szCs w:val="22"/>
                <w:lang w:eastAsia="es-MX"/>
              </w:rPr>
              <w:t>AGUA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center"/>
              <w:rPr>
                <w:rFonts w:ascii="Arial" w:hAnsi="Arial" w:cs="Arial"/>
                <w:color w:val="000000"/>
                <w:sz w:val="22"/>
                <w:szCs w:val="22"/>
                <w:lang w:eastAsia="es-MX"/>
              </w:rPr>
            </w:pPr>
          </w:p>
          <w:p w:rsidR="000F1F83" w:rsidRPr="00B8135D" w:rsidRDefault="000F1F83" w:rsidP="000F1F83">
            <w:pPr>
              <w:jc w:val="center"/>
              <w:rPr>
                <w:rFonts w:ascii="Arial" w:hAnsi="Arial" w:cs="Arial"/>
                <w:color w:val="000000"/>
                <w:sz w:val="22"/>
                <w:szCs w:val="22"/>
                <w:lang w:eastAsia="es-MX"/>
              </w:rPr>
            </w:pPr>
          </w:p>
          <w:p w:rsidR="000F1F83" w:rsidRPr="00B8135D" w:rsidRDefault="000F1F83" w:rsidP="000F1F83">
            <w:pPr>
              <w:jc w:val="center"/>
              <w:rPr>
                <w:rFonts w:ascii="Arial" w:hAnsi="Arial" w:cs="Arial"/>
                <w:color w:val="000000"/>
                <w:sz w:val="22"/>
                <w:szCs w:val="22"/>
                <w:lang w:eastAsia="es-MX"/>
              </w:rPr>
            </w:pPr>
          </w:p>
          <w:p w:rsidR="000F1F83" w:rsidRPr="00B8135D" w:rsidRDefault="000F1F83" w:rsidP="000F1F83">
            <w:pPr>
              <w:jc w:val="center"/>
              <w:rPr>
                <w:rFonts w:ascii="Arial" w:hAnsi="Arial" w:cs="Arial"/>
                <w:color w:val="000000"/>
                <w:sz w:val="22"/>
                <w:szCs w:val="22"/>
                <w:lang w:eastAsia="es-MX"/>
              </w:rPr>
            </w:pPr>
            <w:r w:rsidRPr="00B8135D">
              <w:rPr>
                <w:rFonts w:ascii="Arial" w:hAnsi="Arial" w:cs="Arial"/>
                <w:color w:val="000000"/>
                <w:sz w:val="22"/>
                <w:szCs w:val="22"/>
                <w:lang w:eastAsia="es-MX"/>
              </w:rPr>
              <w:t>DRENAJE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center"/>
              <w:rPr>
                <w:rFonts w:ascii="Arial" w:hAnsi="Arial" w:cs="Arial"/>
                <w:color w:val="000000"/>
                <w:sz w:val="22"/>
                <w:szCs w:val="22"/>
                <w:lang w:eastAsia="es-MX"/>
              </w:rPr>
            </w:pPr>
          </w:p>
          <w:p w:rsidR="000F1F83" w:rsidRPr="00B8135D" w:rsidRDefault="000F1F83" w:rsidP="000F1F83">
            <w:pPr>
              <w:jc w:val="center"/>
              <w:rPr>
                <w:rFonts w:ascii="Arial" w:hAnsi="Arial" w:cs="Arial"/>
                <w:color w:val="000000"/>
                <w:sz w:val="22"/>
                <w:szCs w:val="22"/>
                <w:lang w:eastAsia="es-MX"/>
              </w:rPr>
            </w:pPr>
          </w:p>
          <w:p w:rsidR="000F1F83" w:rsidRPr="00B8135D" w:rsidRDefault="000F1F83" w:rsidP="000F1F83">
            <w:pPr>
              <w:jc w:val="center"/>
              <w:rPr>
                <w:rFonts w:ascii="Arial" w:hAnsi="Arial" w:cs="Arial"/>
                <w:color w:val="000000"/>
                <w:sz w:val="22"/>
                <w:szCs w:val="22"/>
                <w:lang w:eastAsia="es-MX"/>
              </w:rPr>
            </w:pPr>
          </w:p>
          <w:p w:rsidR="000F1F83" w:rsidRPr="00B8135D" w:rsidRDefault="000F1F83" w:rsidP="000F1F83">
            <w:pPr>
              <w:jc w:val="center"/>
              <w:rPr>
                <w:rFonts w:ascii="Arial" w:hAnsi="Arial" w:cs="Arial"/>
                <w:color w:val="000000"/>
                <w:sz w:val="22"/>
                <w:szCs w:val="22"/>
                <w:lang w:eastAsia="es-MX"/>
              </w:rPr>
            </w:pPr>
            <w:r w:rsidRPr="00B8135D">
              <w:rPr>
                <w:rFonts w:ascii="Arial" w:hAnsi="Arial" w:cs="Arial"/>
                <w:color w:val="000000"/>
                <w:sz w:val="22"/>
                <w:szCs w:val="22"/>
                <w:lang w:eastAsia="es-MX"/>
              </w:rPr>
              <w:t>SANEAMIENTO</w:t>
            </w:r>
          </w:p>
        </w:tc>
      </w:tr>
      <w:tr w:rsidR="000F1F83" w:rsidRPr="00B8135D" w:rsidTr="00584A0C">
        <w:trPr>
          <w:gridAfter w:val="1"/>
          <w:wAfter w:w="11" w:type="dxa"/>
          <w:trHeight w:val="293"/>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13-20</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$2</w:t>
            </w:r>
            <w:r>
              <w:rPr>
                <w:rFonts w:ascii="Arial" w:hAnsi="Arial" w:cs="Arial"/>
                <w:color w:val="000000"/>
                <w:sz w:val="22"/>
                <w:szCs w:val="22"/>
                <w:lang w:eastAsia="es-MX"/>
              </w:rPr>
              <w:t>3.77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$9.</w:t>
            </w:r>
            <w:r>
              <w:rPr>
                <w:rFonts w:ascii="Arial" w:hAnsi="Arial" w:cs="Arial"/>
                <w:color w:val="000000"/>
                <w:sz w:val="22"/>
                <w:szCs w:val="22"/>
                <w:lang w:eastAsia="es-MX"/>
              </w:rPr>
              <w:t>3</w:t>
            </w:r>
            <w:r w:rsidRPr="00B8135D">
              <w:rPr>
                <w:rFonts w:ascii="Arial" w:hAnsi="Arial" w:cs="Arial"/>
                <w:color w:val="000000"/>
                <w:sz w:val="22"/>
                <w:szCs w:val="22"/>
                <w:lang w:eastAsia="es-MX"/>
              </w:rPr>
              <w:t>0</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$8.</w:t>
            </w:r>
            <w:r>
              <w:rPr>
                <w:rFonts w:ascii="Arial" w:hAnsi="Arial" w:cs="Arial"/>
                <w:color w:val="000000"/>
                <w:sz w:val="22"/>
                <w:szCs w:val="22"/>
                <w:lang w:eastAsia="es-MX"/>
              </w:rPr>
              <w:t>27</w:t>
            </w:r>
          </w:p>
        </w:tc>
      </w:tr>
      <w:tr w:rsidR="000F1F83" w:rsidRPr="00B8135D" w:rsidTr="00584A0C">
        <w:trPr>
          <w:gridAfter w:val="1"/>
          <w:wAfter w:w="11" w:type="dxa"/>
          <w:trHeight w:val="293"/>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21-30</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$2</w:t>
            </w:r>
            <w:r>
              <w:rPr>
                <w:rFonts w:ascii="Arial" w:hAnsi="Arial" w:cs="Arial"/>
                <w:color w:val="000000"/>
                <w:sz w:val="22"/>
                <w:szCs w:val="22"/>
                <w:lang w:eastAsia="es-MX"/>
              </w:rPr>
              <w:t>3.77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$9.</w:t>
            </w:r>
            <w:r>
              <w:rPr>
                <w:rFonts w:ascii="Arial" w:hAnsi="Arial" w:cs="Arial"/>
                <w:color w:val="000000"/>
                <w:sz w:val="22"/>
                <w:szCs w:val="22"/>
                <w:lang w:eastAsia="es-MX"/>
              </w:rPr>
              <w:t>3</w:t>
            </w:r>
            <w:r w:rsidRPr="00B8135D">
              <w:rPr>
                <w:rFonts w:ascii="Arial" w:hAnsi="Arial" w:cs="Arial"/>
                <w:color w:val="000000"/>
                <w:sz w:val="22"/>
                <w:szCs w:val="22"/>
                <w:lang w:eastAsia="es-MX"/>
              </w:rPr>
              <w:t>0</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$8.</w:t>
            </w:r>
            <w:r>
              <w:rPr>
                <w:rFonts w:ascii="Arial" w:hAnsi="Arial" w:cs="Arial"/>
                <w:color w:val="000000"/>
                <w:sz w:val="22"/>
                <w:szCs w:val="22"/>
                <w:lang w:eastAsia="es-MX"/>
              </w:rPr>
              <w:t>27</w:t>
            </w:r>
          </w:p>
        </w:tc>
      </w:tr>
      <w:tr w:rsidR="000F1F83" w:rsidRPr="00B8135D" w:rsidTr="00584A0C">
        <w:trPr>
          <w:gridAfter w:val="1"/>
          <w:wAfter w:w="11" w:type="dxa"/>
          <w:trHeight w:val="293"/>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31-40</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$2</w:t>
            </w:r>
            <w:r>
              <w:rPr>
                <w:rFonts w:ascii="Arial" w:hAnsi="Arial" w:cs="Arial"/>
                <w:color w:val="000000"/>
                <w:sz w:val="22"/>
                <w:szCs w:val="22"/>
                <w:lang w:eastAsia="es-MX"/>
              </w:rPr>
              <w:t>8.93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$11.</w:t>
            </w:r>
            <w:r>
              <w:rPr>
                <w:rFonts w:ascii="Arial" w:hAnsi="Arial" w:cs="Arial"/>
                <w:color w:val="000000"/>
                <w:sz w:val="22"/>
                <w:szCs w:val="22"/>
                <w:lang w:eastAsia="es-MX"/>
              </w:rPr>
              <w:t>37</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$10.</w:t>
            </w:r>
            <w:r>
              <w:rPr>
                <w:rFonts w:ascii="Arial" w:hAnsi="Arial" w:cs="Arial"/>
                <w:color w:val="000000"/>
                <w:sz w:val="22"/>
                <w:szCs w:val="22"/>
                <w:lang w:eastAsia="es-MX"/>
              </w:rPr>
              <w:t>33</w:t>
            </w:r>
          </w:p>
        </w:tc>
      </w:tr>
      <w:tr w:rsidR="000F1F83" w:rsidRPr="00B8135D" w:rsidTr="00584A0C">
        <w:trPr>
          <w:gridAfter w:val="1"/>
          <w:wAfter w:w="11" w:type="dxa"/>
          <w:trHeight w:val="293"/>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41-60</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$2</w:t>
            </w:r>
            <w:r>
              <w:rPr>
                <w:rFonts w:ascii="Arial" w:hAnsi="Arial" w:cs="Arial"/>
                <w:color w:val="000000"/>
                <w:sz w:val="22"/>
                <w:szCs w:val="22"/>
                <w:lang w:eastAsia="es-MX"/>
              </w:rPr>
              <w:t>8.00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$11.</w:t>
            </w:r>
            <w:r>
              <w:rPr>
                <w:rFonts w:ascii="Arial" w:hAnsi="Arial" w:cs="Arial"/>
                <w:color w:val="000000"/>
                <w:sz w:val="22"/>
                <w:szCs w:val="22"/>
                <w:lang w:eastAsia="es-MX"/>
              </w:rPr>
              <w:t>37</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$10.</w:t>
            </w:r>
            <w:r>
              <w:rPr>
                <w:rFonts w:ascii="Arial" w:hAnsi="Arial" w:cs="Arial"/>
                <w:color w:val="000000"/>
                <w:sz w:val="22"/>
                <w:szCs w:val="22"/>
                <w:lang w:eastAsia="es-MX"/>
              </w:rPr>
              <w:t>33</w:t>
            </w:r>
          </w:p>
        </w:tc>
      </w:tr>
      <w:tr w:rsidR="000F1F83" w:rsidRPr="00B8135D" w:rsidTr="00584A0C">
        <w:trPr>
          <w:gridAfter w:val="1"/>
          <w:wAfter w:w="11" w:type="dxa"/>
          <w:trHeight w:val="293"/>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lastRenderedPageBreak/>
              <w:t>61-100</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w:t>
            </w:r>
            <w:r>
              <w:rPr>
                <w:rFonts w:ascii="Arial" w:hAnsi="Arial" w:cs="Arial"/>
                <w:color w:val="000000"/>
                <w:sz w:val="22"/>
                <w:szCs w:val="22"/>
                <w:lang w:eastAsia="es-MX"/>
              </w:rPr>
              <w:t>30</w:t>
            </w:r>
            <w:r w:rsidRPr="00B8135D">
              <w:rPr>
                <w:rFonts w:ascii="Arial" w:hAnsi="Arial" w:cs="Arial"/>
                <w:color w:val="000000"/>
                <w:sz w:val="22"/>
                <w:szCs w:val="22"/>
                <w:lang w:eastAsia="es-MX"/>
              </w:rPr>
              <w:t>.00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$12.</w:t>
            </w:r>
            <w:r>
              <w:rPr>
                <w:rFonts w:ascii="Arial" w:hAnsi="Arial" w:cs="Arial"/>
                <w:color w:val="000000"/>
                <w:sz w:val="22"/>
                <w:szCs w:val="22"/>
                <w:lang w:eastAsia="es-MX"/>
              </w:rPr>
              <w:t>40</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$10.</w:t>
            </w:r>
            <w:r>
              <w:rPr>
                <w:rFonts w:ascii="Arial" w:hAnsi="Arial" w:cs="Arial"/>
                <w:color w:val="000000"/>
                <w:sz w:val="22"/>
                <w:szCs w:val="22"/>
                <w:lang w:eastAsia="es-MX"/>
              </w:rPr>
              <w:t>33</w:t>
            </w:r>
          </w:p>
        </w:tc>
      </w:tr>
      <w:tr w:rsidR="000F1F83" w:rsidRPr="00B8135D" w:rsidTr="00584A0C">
        <w:trPr>
          <w:gridAfter w:val="1"/>
          <w:wAfter w:w="11" w:type="dxa"/>
          <w:trHeight w:val="293"/>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Más de 100</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$4</w:t>
            </w:r>
            <w:r>
              <w:rPr>
                <w:rFonts w:ascii="Arial" w:hAnsi="Arial" w:cs="Arial"/>
                <w:color w:val="000000"/>
                <w:sz w:val="22"/>
                <w:szCs w:val="22"/>
                <w:lang w:eastAsia="es-MX"/>
              </w:rPr>
              <w:t>3</w:t>
            </w:r>
            <w:r w:rsidRPr="00B8135D">
              <w:rPr>
                <w:rFonts w:ascii="Arial" w:hAnsi="Arial" w:cs="Arial"/>
                <w:color w:val="000000"/>
                <w:sz w:val="22"/>
                <w:szCs w:val="22"/>
                <w:lang w:eastAsia="es-MX"/>
              </w:rPr>
              <w:t>.</w:t>
            </w:r>
            <w:r>
              <w:rPr>
                <w:rFonts w:ascii="Arial" w:hAnsi="Arial" w:cs="Arial"/>
                <w:color w:val="000000"/>
                <w:sz w:val="22"/>
                <w:szCs w:val="22"/>
                <w:lang w:eastAsia="es-MX"/>
              </w:rPr>
              <w:t>40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$17.</w:t>
            </w:r>
            <w:r>
              <w:rPr>
                <w:rFonts w:ascii="Arial" w:hAnsi="Arial" w:cs="Arial"/>
                <w:color w:val="000000"/>
                <w:sz w:val="22"/>
                <w:szCs w:val="22"/>
                <w:lang w:eastAsia="es-MX"/>
              </w:rPr>
              <w:t>5</w:t>
            </w:r>
            <w:r w:rsidRPr="00B8135D">
              <w:rPr>
                <w:rFonts w:ascii="Arial" w:hAnsi="Arial" w:cs="Arial"/>
                <w:color w:val="000000"/>
                <w:sz w:val="22"/>
                <w:szCs w:val="22"/>
                <w:lang w:eastAsia="es-MX"/>
              </w:rPr>
              <w:t>0</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$15.</w:t>
            </w:r>
            <w:r>
              <w:rPr>
                <w:rFonts w:ascii="Arial" w:hAnsi="Arial" w:cs="Arial"/>
                <w:color w:val="000000"/>
                <w:sz w:val="22"/>
                <w:szCs w:val="22"/>
                <w:lang w:eastAsia="es-MX"/>
              </w:rPr>
              <w:t>5</w:t>
            </w:r>
            <w:r w:rsidRPr="00B8135D">
              <w:rPr>
                <w:rFonts w:ascii="Arial" w:hAnsi="Arial" w:cs="Arial"/>
                <w:color w:val="000000"/>
                <w:sz w:val="22"/>
                <w:szCs w:val="22"/>
                <w:lang w:eastAsia="es-MX"/>
              </w:rPr>
              <w:t>0</w:t>
            </w:r>
          </w:p>
        </w:tc>
      </w:tr>
      <w:tr w:rsidR="000F1F83" w:rsidRPr="00B8135D" w:rsidTr="00584A0C">
        <w:trPr>
          <w:gridAfter w:val="1"/>
          <w:wAfter w:w="11" w:type="dxa"/>
          <w:trHeight w:val="130"/>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F83" w:rsidRPr="00B8135D" w:rsidRDefault="000F1F83" w:rsidP="000F1F83">
            <w:pPr>
              <w:jc w:val="both"/>
              <w:rPr>
                <w:rFonts w:ascii="Arial" w:hAnsi="Arial" w:cs="Arial"/>
                <w:color w:val="000000"/>
                <w:sz w:val="22"/>
                <w:szCs w:val="22"/>
                <w:lang w:eastAsia="es-MX"/>
              </w:rPr>
            </w:pP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F83" w:rsidRPr="00B8135D" w:rsidRDefault="000F1F83" w:rsidP="000F1F83">
            <w:pPr>
              <w:jc w:val="right"/>
              <w:rPr>
                <w:rFonts w:ascii="Arial" w:hAnsi="Arial" w:cs="Arial"/>
                <w:sz w:val="22"/>
                <w:szCs w:val="22"/>
                <w:lang w:eastAsia="es-MX"/>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F83" w:rsidRPr="00B8135D" w:rsidRDefault="000F1F83" w:rsidP="000F1F83">
            <w:pPr>
              <w:jc w:val="right"/>
              <w:rPr>
                <w:rFonts w:ascii="Arial" w:hAnsi="Arial" w:cs="Arial"/>
                <w:sz w:val="22"/>
                <w:szCs w:val="22"/>
                <w:lang w:eastAsia="es-MX"/>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F83" w:rsidRPr="00B8135D" w:rsidRDefault="000F1F83" w:rsidP="000F1F83">
            <w:pPr>
              <w:jc w:val="right"/>
              <w:rPr>
                <w:rFonts w:ascii="Arial" w:hAnsi="Arial" w:cs="Arial"/>
                <w:sz w:val="22"/>
                <w:szCs w:val="22"/>
                <w:lang w:eastAsia="es-MX"/>
              </w:rPr>
            </w:pPr>
          </w:p>
        </w:tc>
      </w:tr>
      <w:tr w:rsidR="000F1F83" w:rsidRPr="00B8135D" w:rsidTr="00584A0C">
        <w:trPr>
          <w:gridAfter w:val="1"/>
          <w:wAfter w:w="11" w:type="dxa"/>
          <w:trHeight w:val="278"/>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F83" w:rsidRPr="00B8135D" w:rsidRDefault="000F1F83" w:rsidP="000F1F83">
            <w:pPr>
              <w:jc w:val="both"/>
              <w:rPr>
                <w:rFonts w:ascii="Arial" w:hAnsi="Arial" w:cs="Arial"/>
                <w:b/>
                <w:bCs/>
                <w:color w:val="000000"/>
                <w:sz w:val="22"/>
                <w:szCs w:val="22"/>
                <w:lang w:eastAsia="es-MX"/>
              </w:rPr>
            </w:pPr>
            <w:r w:rsidRPr="00B8135D">
              <w:rPr>
                <w:rFonts w:ascii="Arial" w:hAnsi="Arial" w:cs="Arial"/>
                <w:b/>
                <w:bCs/>
                <w:color w:val="000000"/>
                <w:sz w:val="22"/>
                <w:szCs w:val="22"/>
                <w:lang w:eastAsia="es-MX"/>
              </w:rPr>
              <w:t>INDUSTRIAL</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F83" w:rsidRPr="00B8135D" w:rsidRDefault="000F1F83" w:rsidP="000F1F83">
            <w:pPr>
              <w:jc w:val="center"/>
              <w:rPr>
                <w:rFonts w:ascii="Arial" w:hAnsi="Arial" w:cs="Arial"/>
                <w:b/>
                <w:bCs/>
                <w:color w:val="000000"/>
                <w:sz w:val="22"/>
                <w:szCs w:val="22"/>
                <w:lang w:eastAsia="es-MX"/>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F83" w:rsidRPr="00B8135D" w:rsidRDefault="000F1F83" w:rsidP="000F1F83">
            <w:pPr>
              <w:jc w:val="center"/>
              <w:rPr>
                <w:rFonts w:ascii="Arial" w:hAnsi="Arial" w:cs="Arial"/>
                <w:sz w:val="22"/>
                <w:szCs w:val="22"/>
                <w:lang w:eastAsia="es-MX"/>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F83" w:rsidRPr="00B8135D" w:rsidRDefault="000F1F83" w:rsidP="000F1F83">
            <w:pPr>
              <w:jc w:val="center"/>
              <w:rPr>
                <w:rFonts w:ascii="Arial" w:hAnsi="Arial" w:cs="Arial"/>
                <w:sz w:val="22"/>
                <w:szCs w:val="22"/>
                <w:lang w:eastAsia="es-MX"/>
              </w:rPr>
            </w:pPr>
          </w:p>
        </w:tc>
      </w:tr>
      <w:tr w:rsidR="000F1F83" w:rsidRPr="00B8135D" w:rsidTr="00584A0C">
        <w:trPr>
          <w:gridAfter w:val="1"/>
          <w:wAfter w:w="11" w:type="dxa"/>
          <w:trHeight w:val="12"/>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F83" w:rsidRPr="00B8135D" w:rsidRDefault="000F1F83" w:rsidP="000F1F83">
            <w:pPr>
              <w:jc w:val="both"/>
              <w:rPr>
                <w:rFonts w:ascii="Arial" w:hAnsi="Arial" w:cs="Arial"/>
                <w:b/>
                <w:bCs/>
                <w:color w:val="000000"/>
                <w:sz w:val="22"/>
                <w:szCs w:val="22"/>
                <w:lang w:eastAsia="es-MX"/>
              </w:rPr>
            </w:pPr>
            <w:r w:rsidRPr="00B8135D">
              <w:rPr>
                <w:rFonts w:ascii="Arial" w:hAnsi="Arial" w:cs="Arial"/>
                <w:b/>
                <w:bCs/>
                <w:color w:val="000000"/>
                <w:sz w:val="22"/>
                <w:szCs w:val="22"/>
                <w:lang w:eastAsia="es-MX"/>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F83" w:rsidRPr="00B8135D" w:rsidRDefault="000F1F83" w:rsidP="000F1F83">
            <w:pPr>
              <w:jc w:val="center"/>
              <w:rPr>
                <w:rFonts w:ascii="Arial" w:hAnsi="Arial" w:cs="Arial"/>
                <w:b/>
                <w:bCs/>
                <w:color w:val="000000"/>
                <w:sz w:val="22"/>
                <w:szCs w:val="22"/>
                <w:lang w:eastAsia="es-MX"/>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F83" w:rsidRPr="00B8135D" w:rsidRDefault="000F1F83" w:rsidP="000F1F83">
            <w:pPr>
              <w:jc w:val="center"/>
              <w:rPr>
                <w:rFonts w:ascii="Arial" w:hAnsi="Arial" w:cs="Arial"/>
                <w:sz w:val="22"/>
                <w:szCs w:val="22"/>
                <w:lang w:eastAsia="es-MX"/>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F83" w:rsidRPr="00B8135D" w:rsidRDefault="000F1F83" w:rsidP="000F1F83">
            <w:pPr>
              <w:jc w:val="center"/>
              <w:rPr>
                <w:rFonts w:ascii="Arial" w:hAnsi="Arial" w:cs="Arial"/>
                <w:sz w:val="22"/>
                <w:szCs w:val="22"/>
                <w:lang w:eastAsia="es-MX"/>
              </w:rPr>
            </w:pPr>
          </w:p>
        </w:tc>
      </w:tr>
      <w:tr w:rsidR="000F1F83" w:rsidRPr="00B8135D" w:rsidTr="00584A0C">
        <w:trPr>
          <w:gridAfter w:val="1"/>
          <w:wAfter w:w="11" w:type="dxa"/>
          <w:trHeight w:val="293"/>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Rango M3</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center"/>
              <w:rPr>
                <w:rFonts w:ascii="Arial" w:hAnsi="Arial" w:cs="Arial"/>
                <w:color w:val="000000"/>
                <w:sz w:val="22"/>
                <w:szCs w:val="22"/>
                <w:lang w:eastAsia="es-MX"/>
              </w:rPr>
            </w:pPr>
            <w:r w:rsidRPr="00B8135D">
              <w:rPr>
                <w:rFonts w:ascii="Arial" w:hAnsi="Arial" w:cs="Arial"/>
                <w:color w:val="000000"/>
                <w:sz w:val="22"/>
                <w:szCs w:val="22"/>
                <w:lang w:eastAsia="es-MX"/>
              </w:rPr>
              <w:t>AGUA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center"/>
              <w:rPr>
                <w:rFonts w:ascii="Arial" w:hAnsi="Arial" w:cs="Arial"/>
                <w:color w:val="000000"/>
                <w:sz w:val="22"/>
                <w:szCs w:val="22"/>
                <w:lang w:eastAsia="es-MX"/>
              </w:rPr>
            </w:pPr>
            <w:r w:rsidRPr="00B8135D">
              <w:rPr>
                <w:rFonts w:ascii="Arial" w:hAnsi="Arial" w:cs="Arial"/>
                <w:color w:val="000000"/>
                <w:sz w:val="22"/>
                <w:szCs w:val="22"/>
                <w:lang w:eastAsia="es-MX"/>
              </w:rPr>
              <w:t>DRENAJE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center"/>
              <w:rPr>
                <w:rFonts w:ascii="Arial" w:hAnsi="Arial" w:cs="Arial"/>
                <w:color w:val="000000"/>
                <w:sz w:val="22"/>
                <w:szCs w:val="22"/>
                <w:lang w:eastAsia="es-MX"/>
              </w:rPr>
            </w:pPr>
            <w:r w:rsidRPr="00B8135D">
              <w:rPr>
                <w:rFonts w:ascii="Arial" w:hAnsi="Arial" w:cs="Arial"/>
                <w:color w:val="000000"/>
                <w:sz w:val="22"/>
                <w:szCs w:val="22"/>
                <w:lang w:eastAsia="es-MX"/>
              </w:rPr>
              <w:t>SANEAMIENTO</w:t>
            </w:r>
          </w:p>
        </w:tc>
      </w:tr>
      <w:tr w:rsidR="000F1F83" w:rsidRPr="00B8135D" w:rsidTr="00584A0C">
        <w:trPr>
          <w:gridAfter w:val="1"/>
          <w:wAfter w:w="11" w:type="dxa"/>
          <w:trHeight w:val="323"/>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Tarifa 0-12</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$2</w:t>
            </w:r>
            <w:r>
              <w:rPr>
                <w:rFonts w:ascii="Arial" w:hAnsi="Arial" w:cs="Arial"/>
                <w:color w:val="000000"/>
                <w:sz w:val="22"/>
                <w:szCs w:val="22"/>
                <w:lang w:eastAsia="es-MX"/>
              </w:rPr>
              <w:t>45</w:t>
            </w:r>
            <w:r w:rsidRPr="00B8135D">
              <w:rPr>
                <w:rFonts w:ascii="Arial" w:hAnsi="Arial" w:cs="Arial"/>
                <w:color w:val="000000"/>
                <w:sz w:val="22"/>
                <w:szCs w:val="22"/>
                <w:lang w:eastAsia="es-MX"/>
              </w:rPr>
              <w:t>.00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$10</w:t>
            </w:r>
            <w:r>
              <w:rPr>
                <w:rFonts w:ascii="Arial" w:hAnsi="Arial" w:cs="Arial"/>
                <w:color w:val="000000"/>
                <w:sz w:val="22"/>
                <w:szCs w:val="22"/>
                <w:lang w:eastAsia="es-MX"/>
              </w:rPr>
              <w:t>4</w:t>
            </w:r>
            <w:r w:rsidRPr="00B8135D">
              <w:rPr>
                <w:rFonts w:ascii="Arial" w:hAnsi="Arial" w:cs="Arial"/>
                <w:color w:val="000000"/>
                <w:sz w:val="22"/>
                <w:szCs w:val="22"/>
                <w:lang w:eastAsia="es-MX"/>
              </w:rPr>
              <w:t>.</w:t>
            </w:r>
            <w:r>
              <w:rPr>
                <w:rFonts w:ascii="Arial" w:hAnsi="Arial" w:cs="Arial"/>
                <w:color w:val="000000"/>
                <w:sz w:val="22"/>
                <w:szCs w:val="22"/>
                <w:lang w:eastAsia="es-MX"/>
              </w:rPr>
              <w:t>36</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$8</w:t>
            </w:r>
            <w:r>
              <w:rPr>
                <w:rFonts w:ascii="Arial" w:hAnsi="Arial" w:cs="Arial"/>
                <w:color w:val="000000"/>
                <w:sz w:val="22"/>
                <w:szCs w:val="22"/>
                <w:lang w:eastAsia="es-MX"/>
              </w:rPr>
              <w:t>8.86</w:t>
            </w:r>
          </w:p>
        </w:tc>
      </w:tr>
      <w:tr w:rsidR="000F1F83" w:rsidRPr="00B8135D" w:rsidTr="00584A0C">
        <w:trPr>
          <w:gridAfter w:val="1"/>
          <w:wAfter w:w="11" w:type="dxa"/>
          <w:trHeight w:val="116"/>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F83" w:rsidRPr="00B8135D" w:rsidRDefault="000F1F83" w:rsidP="000F1F83">
            <w:pPr>
              <w:jc w:val="both"/>
              <w:rPr>
                <w:rFonts w:ascii="Arial" w:hAnsi="Arial" w:cs="Arial"/>
                <w:color w:val="000000"/>
                <w:sz w:val="22"/>
                <w:szCs w:val="22"/>
                <w:lang w:eastAsia="es-MX"/>
              </w:rPr>
            </w:pP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F83" w:rsidRPr="00B8135D" w:rsidRDefault="000F1F83" w:rsidP="000F1F83">
            <w:pPr>
              <w:jc w:val="both"/>
              <w:rPr>
                <w:rFonts w:ascii="Arial" w:hAnsi="Arial" w:cs="Arial"/>
                <w:sz w:val="22"/>
                <w:szCs w:val="22"/>
                <w:lang w:eastAsia="es-MX"/>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F83" w:rsidRPr="00B8135D" w:rsidRDefault="000F1F83" w:rsidP="000F1F83">
            <w:pPr>
              <w:jc w:val="both"/>
              <w:rPr>
                <w:rFonts w:ascii="Arial" w:hAnsi="Arial" w:cs="Arial"/>
                <w:sz w:val="22"/>
                <w:szCs w:val="22"/>
                <w:lang w:eastAsia="es-MX"/>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F83" w:rsidRPr="00B8135D" w:rsidRDefault="000F1F83" w:rsidP="000F1F83">
            <w:pPr>
              <w:jc w:val="both"/>
              <w:rPr>
                <w:rFonts w:ascii="Arial" w:hAnsi="Arial" w:cs="Arial"/>
                <w:sz w:val="22"/>
                <w:szCs w:val="22"/>
                <w:lang w:eastAsia="es-MX"/>
              </w:rPr>
            </w:pPr>
          </w:p>
        </w:tc>
      </w:tr>
      <w:tr w:rsidR="000F1F83" w:rsidRPr="00B8135D" w:rsidTr="00584A0C">
        <w:trPr>
          <w:gridAfter w:val="1"/>
          <w:wAfter w:w="11" w:type="dxa"/>
          <w:trHeight w:val="800"/>
        </w:trPr>
        <w:tc>
          <w:tcPr>
            <w:tcW w:w="3964" w:type="dxa"/>
            <w:tcBorders>
              <w:top w:val="single" w:sz="4" w:space="0" w:color="auto"/>
              <w:left w:val="single" w:sz="4" w:space="0" w:color="auto"/>
              <w:right w:val="single" w:sz="4" w:space="0" w:color="auto"/>
            </w:tcBorders>
            <w:shd w:val="clear" w:color="auto" w:fill="auto"/>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Por cada m3 excedente, en el siguiente rango:</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AGUA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DRENAJE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SANEAMIENTO</w:t>
            </w:r>
          </w:p>
        </w:tc>
      </w:tr>
      <w:tr w:rsidR="000F1F83" w:rsidRPr="00B8135D" w:rsidTr="00584A0C">
        <w:trPr>
          <w:gridAfter w:val="1"/>
          <w:wAfter w:w="11" w:type="dxa"/>
          <w:trHeight w:val="293"/>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13-20</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$2</w:t>
            </w:r>
            <w:r>
              <w:rPr>
                <w:rFonts w:ascii="Arial" w:hAnsi="Arial" w:cs="Arial"/>
                <w:color w:val="000000"/>
                <w:sz w:val="22"/>
                <w:szCs w:val="22"/>
                <w:lang w:eastAsia="es-MX"/>
              </w:rPr>
              <w:t>3.77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$10.</w:t>
            </w:r>
            <w:r>
              <w:rPr>
                <w:rFonts w:ascii="Arial" w:hAnsi="Arial" w:cs="Arial"/>
                <w:color w:val="000000"/>
                <w:sz w:val="22"/>
                <w:szCs w:val="22"/>
                <w:lang w:eastAsia="es-MX"/>
              </w:rPr>
              <w:t>33</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$8.</w:t>
            </w:r>
            <w:r>
              <w:rPr>
                <w:rFonts w:ascii="Arial" w:hAnsi="Arial" w:cs="Arial"/>
                <w:color w:val="000000"/>
                <w:sz w:val="22"/>
                <w:szCs w:val="22"/>
                <w:lang w:eastAsia="es-MX"/>
              </w:rPr>
              <w:t>27</w:t>
            </w:r>
          </w:p>
        </w:tc>
      </w:tr>
      <w:tr w:rsidR="000F1F83" w:rsidRPr="00B8135D" w:rsidTr="00584A0C">
        <w:trPr>
          <w:gridAfter w:val="1"/>
          <w:wAfter w:w="11" w:type="dxa"/>
          <w:trHeight w:val="293"/>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21-30</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$2</w:t>
            </w:r>
            <w:r>
              <w:rPr>
                <w:rFonts w:ascii="Arial" w:hAnsi="Arial" w:cs="Arial"/>
                <w:color w:val="000000"/>
                <w:sz w:val="22"/>
                <w:szCs w:val="22"/>
                <w:lang w:eastAsia="es-MX"/>
              </w:rPr>
              <w:t>2.73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$10.</w:t>
            </w:r>
            <w:r>
              <w:rPr>
                <w:rFonts w:ascii="Arial" w:hAnsi="Arial" w:cs="Arial"/>
                <w:color w:val="000000"/>
                <w:sz w:val="22"/>
                <w:szCs w:val="22"/>
                <w:lang w:eastAsia="es-MX"/>
              </w:rPr>
              <w:t>33</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$8.</w:t>
            </w:r>
            <w:r>
              <w:rPr>
                <w:rFonts w:ascii="Arial" w:hAnsi="Arial" w:cs="Arial"/>
                <w:color w:val="000000"/>
                <w:sz w:val="22"/>
                <w:szCs w:val="22"/>
                <w:lang w:eastAsia="es-MX"/>
              </w:rPr>
              <w:t>27</w:t>
            </w:r>
          </w:p>
        </w:tc>
      </w:tr>
      <w:tr w:rsidR="000F1F83" w:rsidRPr="00B8135D" w:rsidTr="00584A0C">
        <w:trPr>
          <w:gridAfter w:val="1"/>
          <w:wAfter w:w="11" w:type="dxa"/>
          <w:trHeight w:val="293"/>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31-40</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$2</w:t>
            </w:r>
            <w:r>
              <w:rPr>
                <w:rFonts w:ascii="Arial" w:hAnsi="Arial" w:cs="Arial"/>
                <w:color w:val="000000"/>
                <w:sz w:val="22"/>
                <w:szCs w:val="22"/>
                <w:lang w:eastAsia="es-MX"/>
              </w:rPr>
              <w:t>7.90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$13.</w:t>
            </w:r>
            <w:r>
              <w:rPr>
                <w:rFonts w:ascii="Arial" w:hAnsi="Arial" w:cs="Arial"/>
                <w:color w:val="000000"/>
                <w:sz w:val="22"/>
                <w:szCs w:val="22"/>
                <w:lang w:eastAsia="es-MX"/>
              </w:rPr>
              <w:t>43</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$10.</w:t>
            </w:r>
            <w:r>
              <w:rPr>
                <w:rFonts w:ascii="Arial" w:hAnsi="Arial" w:cs="Arial"/>
                <w:color w:val="000000"/>
                <w:sz w:val="22"/>
                <w:szCs w:val="22"/>
                <w:lang w:eastAsia="es-MX"/>
              </w:rPr>
              <w:t>33</w:t>
            </w:r>
          </w:p>
        </w:tc>
      </w:tr>
      <w:tr w:rsidR="000F1F83" w:rsidRPr="00B8135D" w:rsidTr="00584A0C">
        <w:trPr>
          <w:gridAfter w:val="1"/>
          <w:wAfter w:w="11" w:type="dxa"/>
          <w:trHeight w:val="293"/>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41-60</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w:t>
            </w:r>
            <w:r>
              <w:rPr>
                <w:rFonts w:ascii="Arial" w:hAnsi="Arial" w:cs="Arial"/>
                <w:color w:val="000000"/>
                <w:sz w:val="22"/>
                <w:szCs w:val="22"/>
                <w:lang w:eastAsia="es-MX"/>
              </w:rPr>
              <w:t>27.90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$13.</w:t>
            </w:r>
            <w:r>
              <w:rPr>
                <w:rFonts w:ascii="Arial" w:hAnsi="Arial" w:cs="Arial"/>
                <w:color w:val="000000"/>
                <w:sz w:val="22"/>
                <w:szCs w:val="22"/>
                <w:lang w:eastAsia="es-MX"/>
              </w:rPr>
              <w:t>43</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$10.</w:t>
            </w:r>
            <w:r>
              <w:rPr>
                <w:rFonts w:ascii="Arial" w:hAnsi="Arial" w:cs="Arial"/>
                <w:color w:val="000000"/>
                <w:sz w:val="22"/>
                <w:szCs w:val="22"/>
                <w:lang w:eastAsia="es-MX"/>
              </w:rPr>
              <w:t>33</w:t>
            </w:r>
          </w:p>
        </w:tc>
      </w:tr>
      <w:tr w:rsidR="000F1F83" w:rsidRPr="00B8135D" w:rsidTr="00584A0C">
        <w:trPr>
          <w:gridAfter w:val="1"/>
          <w:wAfter w:w="11" w:type="dxa"/>
          <w:trHeight w:val="293"/>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61-100</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$2</w:t>
            </w:r>
            <w:r>
              <w:rPr>
                <w:rFonts w:ascii="Arial" w:hAnsi="Arial" w:cs="Arial"/>
                <w:color w:val="000000"/>
                <w:sz w:val="22"/>
                <w:szCs w:val="22"/>
                <w:lang w:eastAsia="es-MX"/>
              </w:rPr>
              <w:t>8.93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$13.</w:t>
            </w:r>
            <w:r>
              <w:rPr>
                <w:rFonts w:ascii="Arial" w:hAnsi="Arial" w:cs="Arial"/>
                <w:color w:val="000000"/>
                <w:sz w:val="22"/>
                <w:szCs w:val="22"/>
                <w:lang w:eastAsia="es-MX"/>
              </w:rPr>
              <w:t>43</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$11.</w:t>
            </w:r>
            <w:r>
              <w:rPr>
                <w:rFonts w:ascii="Arial" w:hAnsi="Arial" w:cs="Arial"/>
                <w:color w:val="000000"/>
                <w:sz w:val="22"/>
                <w:szCs w:val="22"/>
                <w:lang w:eastAsia="es-MX"/>
              </w:rPr>
              <w:t>37</w:t>
            </w:r>
          </w:p>
        </w:tc>
      </w:tr>
      <w:tr w:rsidR="000F1F83" w:rsidRPr="00B8135D" w:rsidTr="00584A0C">
        <w:trPr>
          <w:gridAfter w:val="1"/>
          <w:wAfter w:w="11" w:type="dxa"/>
          <w:trHeight w:val="293"/>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Más de 100</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$4</w:t>
            </w:r>
            <w:r>
              <w:rPr>
                <w:rFonts w:ascii="Arial" w:hAnsi="Arial" w:cs="Arial"/>
                <w:color w:val="000000"/>
                <w:sz w:val="22"/>
                <w:szCs w:val="22"/>
                <w:lang w:eastAsia="es-MX"/>
              </w:rPr>
              <w:t>1</w:t>
            </w:r>
            <w:r w:rsidRPr="00B8135D">
              <w:rPr>
                <w:rFonts w:ascii="Arial" w:hAnsi="Arial" w:cs="Arial"/>
                <w:color w:val="000000"/>
                <w:sz w:val="22"/>
                <w:szCs w:val="22"/>
                <w:lang w:eastAsia="es-MX"/>
              </w:rPr>
              <w:t>.</w:t>
            </w:r>
            <w:r>
              <w:rPr>
                <w:rFonts w:ascii="Arial" w:hAnsi="Arial" w:cs="Arial"/>
                <w:color w:val="000000"/>
                <w:sz w:val="22"/>
                <w:szCs w:val="22"/>
                <w:lang w:eastAsia="es-MX"/>
              </w:rPr>
              <w:t>33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$19.</w:t>
            </w:r>
            <w:r>
              <w:rPr>
                <w:rFonts w:ascii="Arial" w:hAnsi="Arial" w:cs="Arial"/>
                <w:color w:val="000000"/>
                <w:sz w:val="22"/>
                <w:szCs w:val="22"/>
                <w:lang w:eastAsia="es-MX"/>
              </w:rPr>
              <w:t>5</w:t>
            </w:r>
            <w:r w:rsidRPr="00B8135D">
              <w:rPr>
                <w:rFonts w:ascii="Arial" w:hAnsi="Arial" w:cs="Arial"/>
                <w:color w:val="000000"/>
                <w:sz w:val="22"/>
                <w:szCs w:val="22"/>
                <w:lang w:eastAsia="es-MX"/>
              </w:rPr>
              <w:t>0</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$15.</w:t>
            </w:r>
            <w:r>
              <w:rPr>
                <w:rFonts w:ascii="Arial" w:hAnsi="Arial" w:cs="Arial"/>
                <w:color w:val="000000"/>
                <w:sz w:val="22"/>
                <w:szCs w:val="22"/>
                <w:lang w:eastAsia="es-MX"/>
              </w:rPr>
              <w:t>5</w:t>
            </w:r>
            <w:r w:rsidRPr="00B8135D">
              <w:rPr>
                <w:rFonts w:ascii="Arial" w:hAnsi="Arial" w:cs="Arial"/>
                <w:color w:val="000000"/>
                <w:sz w:val="22"/>
                <w:szCs w:val="22"/>
                <w:lang w:eastAsia="es-MX"/>
              </w:rPr>
              <w:t>0</w:t>
            </w:r>
          </w:p>
        </w:tc>
      </w:tr>
      <w:tr w:rsidR="000F1F83" w:rsidRPr="00B8135D" w:rsidTr="00584A0C">
        <w:trPr>
          <w:gridAfter w:val="1"/>
          <w:wAfter w:w="11" w:type="dxa"/>
          <w:trHeight w:val="42"/>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color w:val="000000"/>
                <w:sz w:val="22"/>
                <w:szCs w:val="22"/>
                <w:lang w:eastAsia="es-MX"/>
              </w:rPr>
            </w:pP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lang w:eastAsia="es-MX"/>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F83" w:rsidRPr="00B8135D" w:rsidRDefault="000F1F83" w:rsidP="000F1F83">
            <w:pPr>
              <w:jc w:val="both"/>
              <w:rPr>
                <w:rFonts w:ascii="Arial" w:hAnsi="Arial" w:cs="Arial"/>
                <w:sz w:val="22"/>
                <w:szCs w:val="22"/>
                <w:lang w:eastAsia="es-MX"/>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F83" w:rsidRPr="00B8135D" w:rsidRDefault="000F1F83" w:rsidP="000F1F83">
            <w:pPr>
              <w:jc w:val="both"/>
              <w:rPr>
                <w:rFonts w:ascii="Arial" w:hAnsi="Arial" w:cs="Arial"/>
                <w:sz w:val="22"/>
                <w:szCs w:val="22"/>
                <w:lang w:eastAsia="es-MX"/>
              </w:rPr>
            </w:pPr>
          </w:p>
        </w:tc>
      </w:tr>
      <w:tr w:rsidR="000F1F83" w:rsidRPr="00B8135D" w:rsidTr="00584A0C">
        <w:trPr>
          <w:trHeight w:val="293"/>
        </w:trPr>
        <w:tc>
          <w:tcPr>
            <w:tcW w:w="7391" w:type="dxa"/>
            <w:gridSpan w:val="4"/>
            <w:tcBorders>
              <w:top w:val="single" w:sz="4" w:space="0" w:color="auto"/>
              <w:left w:val="single" w:sz="4" w:space="0" w:color="auto"/>
              <w:right w:val="single" w:sz="4" w:space="0" w:color="auto"/>
            </w:tcBorders>
            <w:shd w:val="clear" w:color="auto" w:fill="auto"/>
            <w:noWrap/>
            <w:hideMark/>
          </w:tcPr>
          <w:p w:rsidR="000F1F83" w:rsidRPr="00B8135D" w:rsidRDefault="000F1F83" w:rsidP="000F1F83">
            <w:pPr>
              <w:jc w:val="both"/>
              <w:rPr>
                <w:rFonts w:ascii="Arial" w:hAnsi="Arial" w:cs="Arial"/>
                <w:sz w:val="22"/>
                <w:szCs w:val="22"/>
                <w:lang w:eastAsia="es-MX"/>
              </w:rPr>
            </w:pPr>
            <w:r w:rsidRPr="00B8135D">
              <w:rPr>
                <w:rFonts w:ascii="Arial" w:hAnsi="Arial" w:cs="Arial"/>
                <w:b/>
                <w:bCs/>
                <w:color w:val="000000"/>
                <w:sz w:val="22"/>
                <w:szCs w:val="22"/>
                <w:lang w:eastAsia="es-MX"/>
              </w:rPr>
              <w:t>Servicios Públicos de Gobierno</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F83" w:rsidRPr="00B8135D" w:rsidRDefault="000F1F83" w:rsidP="000F1F83">
            <w:pPr>
              <w:jc w:val="both"/>
              <w:rPr>
                <w:rFonts w:ascii="Arial" w:hAnsi="Arial" w:cs="Arial"/>
                <w:sz w:val="22"/>
                <w:szCs w:val="22"/>
                <w:lang w:eastAsia="es-MX"/>
              </w:rPr>
            </w:pPr>
          </w:p>
        </w:tc>
      </w:tr>
      <w:tr w:rsidR="000F1F83" w:rsidRPr="00B8135D" w:rsidTr="00584A0C">
        <w:trPr>
          <w:gridAfter w:val="1"/>
          <w:wAfter w:w="11" w:type="dxa"/>
          <w:trHeight w:val="219"/>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Rango M3</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AGUA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DRENAJE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SANEAMIENTO</w:t>
            </w:r>
          </w:p>
        </w:tc>
      </w:tr>
      <w:tr w:rsidR="000F1F83" w:rsidRPr="00B8135D" w:rsidTr="00584A0C">
        <w:trPr>
          <w:gridAfter w:val="1"/>
          <w:wAfter w:w="11" w:type="dxa"/>
          <w:trHeight w:val="308"/>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Tarifa 0-12</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$13</w:t>
            </w:r>
            <w:r>
              <w:rPr>
                <w:rFonts w:ascii="Arial" w:hAnsi="Arial" w:cs="Arial"/>
                <w:color w:val="000000"/>
                <w:sz w:val="22"/>
                <w:szCs w:val="22"/>
                <w:lang w:eastAsia="es-MX"/>
              </w:rPr>
              <w:t>5</w:t>
            </w:r>
            <w:r w:rsidRPr="00B8135D">
              <w:rPr>
                <w:rFonts w:ascii="Arial" w:hAnsi="Arial" w:cs="Arial"/>
                <w:color w:val="000000"/>
                <w:sz w:val="22"/>
                <w:szCs w:val="22"/>
                <w:lang w:eastAsia="es-MX"/>
              </w:rPr>
              <w:t>.</w:t>
            </w:r>
            <w:r>
              <w:rPr>
                <w:rFonts w:ascii="Arial" w:hAnsi="Arial" w:cs="Arial"/>
                <w:color w:val="000000"/>
                <w:sz w:val="22"/>
                <w:szCs w:val="22"/>
                <w:lang w:eastAsia="es-MX"/>
              </w:rPr>
              <w:t>36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w:t>
            </w:r>
            <w:r>
              <w:rPr>
                <w:rFonts w:ascii="Arial" w:hAnsi="Arial" w:cs="Arial"/>
                <w:color w:val="000000"/>
                <w:sz w:val="22"/>
                <w:szCs w:val="22"/>
                <w:lang w:eastAsia="es-MX"/>
              </w:rPr>
              <w:t>51.50</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w:t>
            </w:r>
            <w:r>
              <w:rPr>
                <w:rFonts w:ascii="Arial" w:hAnsi="Arial" w:cs="Arial"/>
                <w:color w:val="000000"/>
                <w:sz w:val="22"/>
                <w:szCs w:val="22"/>
                <w:lang w:eastAsia="es-MX"/>
              </w:rPr>
              <w:t>47.33</w:t>
            </w:r>
          </w:p>
        </w:tc>
      </w:tr>
      <w:tr w:rsidR="000F1F83" w:rsidRPr="00B8135D" w:rsidTr="00584A0C">
        <w:trPr>
          <w:gridAfter w:val="1"/>
          <w:wAfter w:w="11" w:type="dxa"/>
          <w:trHeight w:val="57"/>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F83" w:rsidRPr="00B8135D" w:rsidRDefault="000F1F83" w:rsidP="000F1F83">
            <w:pPr>
              <w:jc w:val="both"/>
              <w:rPr>
                <w:rFonts w:ascii="Arial" w:hAnsi="Arial" w:cs="Arial"/>
                <w:color w:val="000000"/>
                <w:sz w:val="22"/>
                <w:szCs w:val="22"/>
                <w:lang w:eastAsia="es-MX"/>
              </w:rPr>
            </w:pP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F83" w:rsidRPr="00B8135D" w:rsidRDefault="000F1F83" w:rsidP="000F1F83">
            <w:pPr>
              <w:jc w:val="both"/>
              <w:rPr>
                <w:rFonts w:ascii="Arial" w:hAnsi="Arial" w:cs="Arial"/>
                <w:sz w:val="22"/>
                <w:szCs w:val="22"/>
                <w:lang w:eastAsia="es-MX"/>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F83" w:rsidRPr="00B8135D" w:rsidRDefault="000F1F83" w:rsidP="000F1F83">
            <w:pPr>
              <w:jc w:val="both"/>
              <w:rPr>
                <w:rFonts w:ascii="Arial" w:hAnsi="Arial" w:cs="Arial"/>
                <w:sz w:val="22"/>
                <w:szCs w:val="22"/>
                <w:lang w:eastAsia="es-MX"/>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F83" w:rsidRPr="00B8135D" w:rsidRDefault="000F1F83" w:rsidP="000F1F83">
            <w:pPr>
              <w:jc w:val="both"/>
              <w:rPr>
                <w:rFonts w:ascii="Arial" w:hAnsi="Arial" w:cs="Arial"/>
                <w:sz w:val="22"/>
                <w:szCs w:val="22"/>
                <w:lang w:eastAsia="es-MX"/>
              </w:rPr>
            </w:pPr>
          </w:p>
        </w:tc>
      </w:tr>
      <w:tr w:rsidR="000F1F83" w:rsidRPr="00B8135D" w:rsidTr="00584A0C">
        <w:trPr>
          <w:gridAfter w:val="1"/>
          <w:wAfter w:w="11" w:type="dxa"/>
          <w:trHeight w:val="800"/>
        </w:trPr>
        <w:tc>
          <w:tcPr>
            <w:tcW w:w="3964" w:type="dxa"/>
            <w:tcBorders>
              <w:top w:val="single" w:sz="4" w:space="0" w:color="auto"/>
              <w:left w:val="single" w:sz="4" w:space="0" w:color="auto"/>
              <w:right w:val="single" w:sz="4" w:space="0" w:color="auto"/>
            </w:tcBorders>
            <w:shd w:val="clear" w:color="auto" w:fill="auto"/>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Por cada m3 excedente, en el siguiente rango:</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AGUA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DRENAJE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SANEAMIENTO</w:t>
            </w:r>
          </w:p>
        </w:tc>
      </w:tr>
      <w:tr w:rsidR="000F1F83" w:rsidRPr="00B8135D" w:rsidTr="00584A0C">
        <w:trPr>
          <w:gridAfter w:val="1"/>
          <w:wAfter w:w="11" w:type="dxa"/>
          <w:trHeight w:val="293"/>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13-20</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$12.</w:t>
            </w:r>
            <w:r>
              <w:rPr>
                <w:rFonts w:ascii="Arial" w:hAnsi="Arial" w:cs="Arial"/>
                <w:color w:val="000000"/>
                <w:sz w:val="22"/>
                <w:szCs w:val="22"/>
                <w:lang w:eastAsia="es-MX"/>
              </w:rPr>
              <w:t>5</w:t>
            </w:r>
            <w:r w:rsidRPr="00B8135D">
              <w:rPr>
                <w:rFonts w:ascii="Arial" w:hAnsi="Arial" w:cs="Arial"/>
                <w:color w:val="000000"/>
                <w:sz w:val="22"/>
                <w:szCs w:val="22"/>
                <w:lang w:eastAsia="es-MX"/>
              </w:rPr>
              <w:t>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right"/>
              <w:rPr>
                <w:rFonts w:ascii="Arial" w:hAnsi="Arial" w:cs="Arial"/>
                <w:color w:val="000000"/>
                <w:sz w:val="22"/>
                <w:szCs w:val="22"/>
                <w:lang w:eastAsia="es-MX"/>
              </w:rPr>
            </w:pPr>
            <w:r>
              <w:rPr>
                <w:rFonts w:ascii="Arial" w:hAnsi="Arial" w:cs="Arial"/>
                <w:color w:val="000000"/>
                <w:sz w:val="22"/>
                <w:szCs w:val="22"/>
                <w:lang w:eastAsia="es-MX"/>
              </w:rPr>
              <w:t>$4.96</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$4.</w:t>
            </w:r>
            <w:r>
              <w:rPr>
                <w:rFonts w:ascii="Arial" w:hAnsi="Arial" w:cs="Arial"/>
                <w:color w:val="000000"/>
                <w:sz w:val="22"/>
                <w:szCs w:val="22"/>
                <w:lang w:eastAsia="es-MX"/>
              </w:rPr>
              <w:t>34</w:t>
            </w:r>
          </w:p>
        </w:tc>
      </w:tr>
      <w:tr w:rsidR="000F1F83" w:rsidRPr="00B8135D" w:rsidTr="00584A0C">
        <w:trPr>
          <w:gridAfter w:val="1"/>
          <w:wAfter w:w="11" w:type="dxa"/>
          <w:trHeight w:val="293"/>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21-30</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w:t>
            </w:r>
            <w:r>
              <w:rPr>
                <w:rFonts w:ascii="Arial" w:hAnsi="Arial" w:cs="Arial"/>
                <w:color w:val="000000"/>
                <w:sz w:val="22"/>
                <w:szCs w:val="22"/>
                <w:lang w:eastAsia="es-MX"/>
              </w:rPr>
              <w:t>13.00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$5.</w:t>
            </w:r>
            <w:r>
              <w:rPr>
                <w:rFonts w:ascii="Arial" w:hAnsi="Arial" w:cs="Arial"/>
                <w:color w:val="000000"/>
                <w:sz w:val="22"/>
                <w:szCs w:val="22"/>
                <w:lang w:eastAsia="es-MX"/>
              </w:rPr>
              <w:t>17</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$4.</w:t>
            </w:r>
            <w:r>
              <w:rPr>
                <w:rFonts w:ascii="Arial" w:hAnsi="Arial" w:cs="Arial"/>
                <w:color w:val="000000"/>
                <w:sz w:val="22"/>
                <w:szCs w:val="22"/>
                <w:lang w:eastAsia="es-MX"/>
              </w:rPr>
              <w:t>55</w:t>
            </w:r>
          </w:p>
        </w:tc>
      </w:tr>
      <w:tr w:rsidR="000F1F83" w:rsidRPr="00B8135D" w:rsidTr="00584A0C">
        <w:trPr>
          <w:gridAfter w:val="1"/>
          <w:wAfter w:w="11" w:type="dxa"/>
          <w:trHeight w:val="293"/>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31-40</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w:t>
            </w:r>
            <w:r>
              <w:rPr>
                <w:rFonts w:ascii="Arial" w:hAnsi="Arial" w:cs="Arial"/>
                <w:color w:val="000000"/>
                <w:sz w:val="22"/>
                <w:szCs w:val="22"/>
                <w:lang w:eastAsia="es-MX"/>
              </w:rPr>
              <w:t>15.00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w:t>
            </w:r>
            <w:r>
              <w:rPr>
                <w:rFonts w:ascii="Arial" w:hAnsi="Arial" w:cs="Arial"/>
                <w:color w:val="000000"/>
                <w:sz w:val="22"/>
                <w:szCs w:val="22"/>
                <w:lang w:eastAsia="es-MX"/>
              </w:rPr>
              <w:t>6.00</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$5.</w:t>
            </w:r>
            <w:r>
              <w:rPr>
                <w:rFonts w:ascii="Arial" w:hAnsi="Arial" w:cs="Arial"/>
                <w:color w:val="000000"/>
                <w:sz w:val="22"/>
                <w:szCs w:val="22"/>
                <w:lang w:eastAsia="es-MX"/>
              </w:rPr>
              <w:t>17</w:t>
            </w:r>
          </w:p>
        </w:tc>
      </w:tr>
      <w:tr w:rsidR="000F1F83" w:rsidRPr="00B8135D" w:rsidTr="00584A0C">
        <w:trPr>
          <w:gridAfter w:val="1"/>
          <w:wAfter w:w="11" w:type="dxa"/>
          <w:trHeight w:val="293"/>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41-60</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w:t>
            </w:r>
            <w:r>
              <w:rPr>
                <w:rFonts w:ascii="Arial" w:hAnsi="Arial" w:cs="Arial"/>
                <w:color w:val="000000"/>
                <w:sz w:val="22"/>
                <w:szCs w:val="22"/>
                <w:lang w:eastAsia="es-MX"/>
              </w:rPr>
              <w:t>15.00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w:t>
            </w:r>
            <w:r>
              <w:rPr>
                <w:rFonts w:ascii="Arial" w:hAnsi="Arial" w:cs="Arial"/>
                <w:color w:val="000000"/>
                <w:sz w:val="22"/>
                <w:szCs w:val="22"/>
                <w:lang w:eastAsia="es-MX"/>
              </w:rPr>
              <w:t>6.00</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$5.</w:t>
            </w:r>
            <w:r>
              <w:rPr>
                <w:rFonts w:ascii="Arial" w:hAnsi="Arial" w:cs="Arial"/>
                <w:color w:val="000000"/>
                <w:sz w:val="22"/>
                <w:szCs w:val="22"/>
                <w:lang w:eastAsia="es-MX"/>
              </w:rPr>
              <w:t>26</w:t>
            </w:r>
          </w:p>
        </w:tc>
      </w:tr>
      <w:tr w:rsidR="000F1F83" w:rsidRPr="00B8135D" w:rsidTr="00584A0C">
        <w:trPr>
          <w:gridAfter w:val="1"/>
          <w:wAfter w:w="11" w:type="dxa"/>
          <w:trHeight w:val="293"/>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61-100</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$17.</w:t>
            </w:r>
            <w:r>
              <w:rPr>
                <w:rFonts w:ascii="Arial" w:hAnsi="Arial" w:cs="Arial"/>
                <w:color w:val="000000"/>
                <w:sz w:val="22"/>
                <w:szCs w:val="22"/>
                <w:lang w:eastAsia="es-MX"/>
              </w:rPr>
              <w:t>5</w:t>
            </w:r>
            <w:r w:rsidRPr="00B8135D">
              <w:rPr>
                <w:rFonts w:ascii="Arial" w:hAnsi="Arial" w:cs="Arial"/>
                <w:color w:val="000000"/>
                <w:sz w:val="22"/>
                <w:szCs w:val="22"/>
                <w:lang w:eastAsia="es-MX"/>
              </w:rPr>
              <w:t>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w:t>
            </w:r>
            <w:r>
              <w:rPr>
                <w:rFonts w:ascii="Arial" w:hAnsi="Arial" w:cs="Arial"/>
                <w:color w:val="000000"/>
                <w:sz w:val="22"/>
                <w:szCs w:val="22"/>
                <w:lang w:eastAsia="es-MX"/>
              </w:rPr>
              <w:t>7.00</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$6.</w:t>
            </w:r>
            <w:r>
              <w:rPr>
                <w:rFonts w:ascii="Arial" w:hAnsi="Arial" w:cs="Arial"/>
                <w:color w:val="000000"/>
                <w:sz w:val="22"/>
                <w:szCs w:val="22"/>
                <w:lang w:eastAsia="es-MX"/>
              </w:rPr>
              <w:t>20</w:t>
            </w:r>
          </w:p>
        </w:tc>
      </w:tr>
      <w:tr w:rsidR="000F1F83" w:rsidRPr="00B8135D" w:rsidTr="00584A0C">
        <w:trPr>
          <w:gridAfter w:val="1"/>
          <w:wAfter w:w="11" w:type="dxa"/>
          <w:trHeight w:val="293"/>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Más de 100</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w:t>
            </w:r>
            <w:r>
              <w:rPr>
                <w:rFonts w:ascii="Arial" w:hAnsi="Arial" w:cs="Arial"/>
                <w:color w:val="000000"/>
                <w:sz w:val="22"/>
                <w:szCs w:val="22"/>
                <w:lang w:eastAsia="es-MX"/>
              </w:rPr>
              <w:t>25.00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w:t>
            </w:r>
            <w:r>
              <w:rPr>
                <w:rFonts w:ascii="Arial" w:hAnsi="Arial" w:cs="Arial"/>
                <w:color w:val="000000"/>
                <w:sz w:val="22"/>
                <w:szCs w:val="22"/>
                <w:lang w:eastAsia="es-MX"/>
              </w:rPr>
              <w:t>10.13</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w:t>
            </w:r>
            <w:r>
              <w:rPr>
                <w:rFonts w:ascii="Arial" w:hAnsi="Arial" w:cs="Arial"/>
                <w:color w:val="000000"/>
                <w:sz w:val="22"/>
                <w:szCs w:val="22"/>
                <w:lang w:eastAsia="es-MX"/>
              </w:rPr>
              <w:t>8.89</w:t>
            </w:r>
          </w:p>
        </w:tc>
      </w:tr>
    </w:tbl>
    <w:p w:rsidR="000F1F83" w:rsidRDefault="000F1F83" w:rsidP="000F1F83"/>
    <w:p w:rsidR="000F1F83" w:rsidRPr="00B8135D" w:rsidRDefault="000F1F83" w:rsidP="000F1F83">
      <w:pPr>
        <w:pStyle w:val="NormalWeb"/>
        <w:spacing w:before="0" w:beforeAutospacing="0" w:after="0" w:afterAutospacing="0"/>
        <w:jc w:val="both"/>
        <w:rPr>
          <w:rFonts w:ascii="Arial" w:hAnsi="Arial" w:cs="Arial"/>
          <w:sz w:val="22"/>
          <w:szCs w:val="22"/>
        </w:rPr>
      </w:pPr>
      <w:r w:rsidRPr="00B8135D">
        <w:rPr>
          <w:rFonts w:ascii="Arial" w:hAnsi="Arial" w:cs="Arial"/>
          <w:color w:val="000000" w:themeColor="dark1"/>
          <w:sz w:val="22"/>
          <w:szCs w:val="22"/>
        </w:rPr>
        <w:t>4.- Los demás servicios que preste el Organismo, se pagaran conforme a las siguientes tarifas:</w:t>
      </w:r>
    </w:p>
    <w:p w:rsidR="000F1F83" w:rsidRPr="00B8135D" w:rsidRDefault="000F1F83" w:rsidP="000F1F83">
      <w:pPr>
        <w:ind w:right="50"/>
        <w:jc w:val="both"/>
        <w:rPr>
          <w:rFonts w:ascii="Arial" w:hAnsi="Arial" w:cs="Arial"/>
          <w:b/>
          <w:bCs/>
          <w:color w:val="000000"/>
          <w:sz w:val="22"/>
          <w:szCs w:val="22"/>
          <w:lang w:eastAsia="es-MX"/>
        </w:rPr>
      </w:pPr>
    </w:p>
    <w:tbl>
      <w:tblPr>
        <w:tblW w:w="6727" w:type="dxa"/>
        <w:tblLayout w:type="fixed"/>
        <w:tblCellMar>
          <w:left w:w="70" w:type="dxa"/>
          <w:right w:w="70" w:type="dxa"/>
        </w:tblCellMar>
        <w:tblLook w:val="04A0" w:firstRow="1" w:lastRow="0" w:firstColumn="1" w:lastColumn="0" w:noHBand="0" w:noVBand="1"/>
      </w:tblPr>
      <w:tblGrid>
        <w:gridCol w:w="6727"/>
      </w:tblGrid>
      <w:tr w:rsidR="000F1F83" w:rsidRPr="00B8135D" w:rsidTr="009B7D2A">
        <w:trPr>
          <w:trHeight w:val="355"/>
        </w:trPr>
        <w:tc>
          <w:tcPr>
            <w:tcW w:w="6727" w:type="dxa"/>
            <w:tcBorders>
              <w:top w:val="nil"/>
              <w:left w:val="nil"/>
              <w:bottom w:val="nil"/>
              <w:right w:val="nil"/>
            </w:tcBorders>
            <w:shd w:val="clear" w:color="auto" w:fill="auto"/>
            <w:noWrap/>
            <w:vAlign w:val="bottom"/>
            <w:hideMark/>
          </w:tcPr>
          <w:p w:rsidR="000F1F83" w:rsidRPr="00B8135D" w:rsidRDefault="000F1F83" w:rsidP="000F1F83">
            <w:pPr>
              <w:jc w:val="both"/>
              <w:rPr>
                <w:rFonts w:ascii="Arial" w:hAnsi="Arial" w:cs="Arial"/>
                <w:b/>
                <w:bCs/>
                <w:color w:val="000000"/>
                <w:sz w:val="22"/>
                <w:szCs w:val="22"/>
                <w:lang w:eastAsia="es-MX"/>
              </w:rPr>
            </w:pPr>
            <w:r w:rsidRPr="00B8135D">
              <w:rPr>
                <w:rFonts w:ascii="Arial" w:hAnsi="Arial" w:cs="Arial"/>
                <w:b/>
                <w:bCs/>
                <w:color w:val="000000"/>
                <w:sz w:val="22"/>
                <w:szCs w:val="22"/>
                <w:lang w:eastAsia="es-MX"/>
              </w:rPr>
              <w:t>4.1.-Diversos</w:t>
            </w:r>
          </w:p>
        </w:tc>
      </w:tr>
    </w:tbl>
    <w:p w:rsidR="000F1F83" w:rsidRPr="00B8135D" w:rsidRDefault="000F1F83" w:rsidP="000F1F83">
      <w:pPr>
        <w:jc w:val="both"/>
        <w:rPr>
          <w:rFonts w:ascii="Arial" w:hAnsi="Arial" w:cs="Arial"/>
          <w:sz w:val="22"/>
          <w:szCs w:val="22"/>
        </w:rPr>
      </w:pPr>
    </w:p>
    <w:tbl>
      <w:tblPr>
        <w:tblW w:w="9346" w:type="dxa"/>
        <w:tblLayout w:type="fixed"/>
        <w:tblCellMar>
          <w:left w:w="70" w:type="dxa"/>
          <w:right w:w="70" w:type="dxa"/>
        </w:tblCellMar>
        <w:tblLook w:val="04A0" w:firstRow="1" w:lastRow="0" w:firstColumn="1" w:lastColumn="0" w:noHBand="0" w:noVBand="1"/>
      </w:tblPr>
      <w:tblGrid>
        <w:gridCol w:w="557"/>
        <w:gridCol w:w="7230"/>
        <w:gridCol w:w="1559"/>
      </w:tblGrid>
      <w:tr w:rsidR="000F1F83" w:rsidRPr="00B8135D" w:rsidTr="000F1F83">
        <w:trPr>
          <w:trHeight w:val="604"/>
        </w:trPr>
        <w:tc>
          <w:tcPr>
            <w:tcW w:w="557" w:type="dxa"/>
            <w:tcBorders>
              <w:top w:val="single" w:sz="8" w:space="0" w:color="808080"/>
              <w:left w:val="single" w:sz="8" w:space="0" w:color="808080"/>
              <w:bottom w:val="nil"/>
              <w:right w:val="single" w:sz="4" w:space="0" w:color="808080"/>
            </w:tcBorders>
            <w:shd w:val="clear" w:color="auto" w:fill="auto"/>
            <w:noWrap/>
            <w:vAlign w:val="center"/>
            <w:hideMark/>
          </w:tcPr>
          <w:p w:rsidR="000F1F83" w:rsidRPr="00265A1E" w:rsidRDefault="000F1F83" w:rsidP="000F1F83">
            <w:pPr>
              <w:jc w:val="both"/>
              <w:rPr>
                <w:rFonts w:ascii="Arial" w:hAnsi="Arial" w:cs="Arial"/>
                <w:b/>
                <w:color w:val="000000"/>
                <w:sz w:val="22"/>
                <w:szCs w:val="22"/>
                <w:lang w:eastAsia="es-MX"/>
              </w:rPr>
            </w:pPr>
            <w:r w:rsidRPr="00265A1E">
              <w:rPr>
                <w:rFonts w:ascii="Arial" w:hAnsi="Arial" w:cs="Arial"/>
                <w:b/>
                <w:color w:val="000000"/>
                <w:sz w:val="22"/>
                <w:szCs w:val="22"/>
                <w:lang w:eastAsia="es-MX"/>
              </w:rPr>
              <w:t>No.</w:t>
            </w:r>
          </w:p>
        </w:tc>
        <w:tc>
          <w:tcPr>
            <w:tcW w:w="7230" w:type="dxa"/>
            <w:tcBorders>
              <w:top w:val="single" w:sz="8" w:space="0" w:color="808080"/>
              <w:left w:val="nil"/>
              <w:bottom w:val="nil"/>
              <w:right w:val="single" w:sz="4" w:space="0" w:color="808080"/>
            </w:tcBorders>
            <w:shd w:val="clear" w:color="auto" w:fill="auto"/>
            <w:noWrap/>
            <w:vAlign w:val="center"/>
            <w:hideMark/>
          </w:tcPr>
          <w:p w:rsidR="000F1F83" w:rsidRPr="00B8135D" w:rsidRDefault="000F1F83" w:rsidP="000F1F83">
            <w:pPr>
              <w:jc w:val="both"/>
              <w:rPr>
                <w:rFonts w:ascii="Arial" w:hAnsi="Arial" w:cs="Arial"/>
                <w:b/>
                <w:bCs/>
                <w:color w:val="000000"/>
                <w:sz w:val="22"/>
                <w:szCs w:val="22"/>
                <w:lang w:eastAsia="es-MX"/>
              </w:rPr>
            </w:pPr>
            <w:r w:rsidRPr="00B8135D">
              <w:rPr>
                <w:rFonts w:ascii="Arial" w:hAnsi="Arial" w:cs="Arial"/>
                <w:b/>
                <w:bCs/>
                <w:color w:val="000000"/>
                <w:sz w:val="22"/>
                <w:szCs w:val="22"/>
                <w:lang w:eastAsia="es-MX"/>
              </w:rPr>
              <w:t>CONCEPTO</w:t>
            </w:r>
          </w:p>
        </w:tc>
        <w:tc>
          <w:tcPr>
            <w:tcW w:w="1559" w:type="dxa"/>
            <w:tcBorders>
              <w:top w:val="single" w:sz="8" w:space="0" w:color="808080"/>
              <w:left w:val="nil"/>
              <w:bottom w:val="single" w:sz="4" w:space="0" w:color="808080"/>
              <w:right w:val="single" w:sz="8" w:space="0" w:color="808080"/>
            </w:tcBorders>
            <w:shd w:val="clear" w:color="auto" w:fill="auto"/>
            <w:vAlign w:val="center"/>
            <w:hideMark/>
          </w:tcPr>
          <w:p w:rsidR="000F1F83" w:rsidRPr="00265A1E" w:rsidRDefault="000F1F83" w:rsidP="000F1F83">
            <w:pPr>
              <w:jc w:val="center"/>
              <w:rPr>
                <w:rFonts w:ascii="Arial" w:hAnsi="Arial" w:cs="Arial"/>
                <w:b/>
                <w:color w:val="000000"/>
                <w:sz w:val="22"/>
                <w:szCs w:val="22"/>
                <w:lang w:eastAsia="es-MX"/>
              </w:rPr>
            </w:pPr>
            <w:r w:rsidRPr="00265A1E">
              <w:rPr>
                <w:rFonts w:ascii="Arial" w:hAnsi="Arial" w:cs="Arial"/>
                <w:b/>
                <w:color w:val="000000"/>
                <w:sz w:val="22"/>
                <w:szCs w:val="22"/>
                <w:lang w:eastAsia="es-MX"/>
              </w:rPr>
              <w:t>TARIFA</w:t>
            </w:r>
          </w:p>
        </w:tc>
      </w:tr>
      <w:tr w:rsidR="000F1F83" w:rsidRPr="00B8135D" w:rsidTr="000F1F83">
        <w:trPr>
          <w:trHeight w:val="384"/>
        </w:trPr>
        <w:tc>
          <w:tcPr>
            <w:tcW w:w="557" w:type="dxa"/>
            <w:tcBorders>
              <w:top w:val="single" w:sz="8" w:space="0" w:color="808080"/>
              <w:left w:val="single" w:sz="8" w:space="0" w:color="808080"/>
              <w:bottom w:val="single" w:sz="4" w:space="0" w:color="808080"/>
              <w:right w:val="single" w:sz="4" w:space="0" w:color="808080"/>
            </w:tcBorders>
            <w:shd w:val="clear" w:color="000000" w:fill="FFFFFF"/>
            <w:noWrap/>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230" w:type="dxa"/>
            <w:tcBorders>
              <w:top w:val="single" w:sz="4" w:space="0" w:color="808080"/>
              <w:left w:val="nil"/>
              <w:bottom w:val="nil"/>
              <w:right w:val="single" w:sz="4" w:space="0" w:color="808080"/>
            </w:tcBorders>
            <w:shd w:val="clear" w:color="000000" w:fill="FFFFFF"/>
            <w:vAlign w:val="bottom"/>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Cambio de Conexión de la Toma de Agua Domestico  1/2" o 3/4"</w:t>
            </w:r>
          </w:p>
        </w:tc>
        <w:tc>
          <w:tcPr>
            <w:tcW w:w="1559" w:type="dxa"/>
            <w:tcBorders>
              <w:top w:val="nil"/>
              <w:left w:val="nil"/>
              <w:bottom w:val="nil"/>
              <w:right w:val="single" w:sz="8" w:space="0" w:color="808080"/>
            </w:tcBorders>
            <w:shd w:val="clear" w:color="000000" w:fill="FFFFFF"/>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$1,</w:t>
            </w:r>
            <w:r>
              <w:rPr>
                <w:rFonts w:ascii="Arial" w:hAnsi="Arial" w:cs="Arial"/>
                <w:color w:val="000000"/>
                <w:sz w:val="22"/>
                <w:szCs w:val="22"/>
                <w:lang w:eastAsia="es-MX"/>
              </w:rPr>
              <w:t>253.00</w:t>
            </w:r>
            <w:r w:rsidRPr="00B8135D">
              <w:rPr>
                <w:rFonts w:ascii="Arial" w:hAnsi="Arial" w:cs="Arial"/>
                <w:color w:val="000000"/>
                <w:sz w:val="22"/>
                <w:szCs w:val="22"/>
                <w:lang w:eastAsia="es-MX"/>
              </w:rPr>
              <w:t xml:space="preserve"> </w:t>
            </w:r>
          </w:p>
        </w:tc>
      </w:tr>
      <w:tr w:rsidR="000F1F83" w:rsidRPr="00B8135D" w:rsidTr="000F1F83">
        <w:trPr>
          <w:trHeight w:val="260"/>
        </w:trPr>
        <w:tc>
          <w:tcPr>
            <w:tcW w:w="557" w:type="dxa"/>
            <w:tcBorders>
              <w:top w:val="nil"/>
              <w:left w:val="single" w:sz="8" w:space="0" w:color="808080"/>
              <w:bottom w:val="single" w:sz="4" w:space="0" w:color="808080"/>
              <w:right w:val="single" w:sz="4" w:space="0" w:color="808080"/>
            </w:tcBorders>
            <w:shd w:val="clear" w:color="000000" w:fill="FFFFFF"/>
            <w:noWrap/>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lastRenderedPageBreak/>
              <w:t>2</w:t>
            </w:r>
          </w:p>
        </w:tc>
        <w:tc>
          <w:tcPr>
            <w:tcW w:w="7230" w:type="dxa"/>
            <w:tcBorders>
              <w:top w:val="single" w:sz="4" w:space="0" w:color="808080"/>
              <w:left w:val="nil"/>
              <w:bottom w:val="nil"/>
              <w:right w:val="single" w:sz="4" w:space="0" w:color="808080"/>
            </w:tcBorders>
            <w:shd w:val="clear" w:color="000000" w:fill="FFFFFF"/>
            <w:vAlign w:val="bottom"/>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Cambio de Conexión de la Toma de Agua Comercial e Industrial  1/2" o 3/4"</w:t>
            </w:r>
          </w:p>
        </w:tc>
        <w:tc>
          <w:tcPr>
            <w:tcW w:w="1559" w:type="dxa"/>
            <w:tcBorders>
              <w:top w:val="single" w:sz="4" w:space="0" w:color="808080"/>
              <w:left w:val="nil"/>
              <w:bottom w:val="nil"/>
              <w:right w:val="single" w:sz="8" w:space="0" w:color="808080"/>
            </w:tcBorders>
            <w:shd w:val="clear" w:color="000000" w:fill="FFFFFF"/>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$ 1,</w:t>
            </w:r>
            <w:r>
              <w:rPr>
                <w:rFonts w:ascii="Arial" w:hAnsi="Arial" w:cs="Arial"/>
                <w:color w:val="000000"/>
                <w:sz w:val="22"/>
                <w:szCs w:val="22"/>
                <w:lang w:eastAsia="es-MX"/>
              </w:rPr>
              <w:t>305.50</w:t>
            </w:r>
          </w:p>
        </w:tc>
      </w:tr>
      <w:tr w:rsidR="000F1F83" w:rsidRPr="00B8135D" w:rsidTr="000F1F83">
        <w:trPr>
          <w:trHeight w:val="266"/>
        </w:trPr>
        <w:tc>
          <w:tcPr>
            <w:tcW w:w="557" w:type="dxa"/>
            <w:tcBorders>
              <w:top w:val="nil"/>
              <w:left w:val="single" w:sz="8" w:space="0" w:color="808080"/>
              <w:bottom w:val="single" w:sz="4" w:space="0" w:color="808080"/>
              <w:right w:val="single" w:sz="4" w:space="0" w:color="808080"/>
            </w:tcBorders>
            <w:shd w:val="clear" w:color="000000" w:fill="FFFFFF"/>
            <w:noWrap/>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3</w:t>
            </w:r>
          </w:p>
        </w:tc>
        <w:tc>
          <w:tcPr>
            <w:tcW w:w="7230" w:type="dxa"/>
            <w:tcBorders>
              <w:top w:val="single" w:sz="4" w:space="0" w:color="808080"/>
              <w:left w:val="nil"/>
              <w:bottom w:val="nil"/>
              <w:right w:val="single" w:sz="4" w:space="0" w:color="808080"/>
            </w:tcBorders>
            <w:shd w:val="clear" w:color="000000" w:fill="FFFFFF"/>
            <w:vAlign w:val="bottom"/>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Cambio de Conexión drenaje 4" y 6" Domestico</w:t>
            </w:r>
          </w:p>
        </w:tc>
        <w:tc>
          <w:tcPr>
            <w:tcW w:w="1559" w:type="dxa"/>
            <w:tcBorders>
              <w:top w:val="single" w:sz="4" w:space="0" w:color="808080"/>
              <w:left w:val="nil"/>
              <w:bottom w:val="nil"/>
              <w:right w:val="single" w:sz="8" w:space="0" w:color="808080"/>
            </w:tcBorders>
            <w:shd w:val="clear" w:color="000000" w:fill="FFFFFF"/>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$ 1,</w:t>
            </w:r>
            <w:r>
              <w:rPr>
                <w:rFonts w:ascii="Arial" w:hAnsi="Arial" w:cs="Arial"/>
                <w:color w:val="000000"/>
                <w:sz w:val="22"/>
                <w:szCs w:val="22"/>
                <w:lang w:eastAsia="es-MX"/>
              </w:rPr>
              <w:t>253.00</w:t>
            </w:r>
          </w:p>
        </w:tc>
      </w:tr>
      <w:tr w:rsidR="000F1F83" w:rsidRPr="00B8135D" w:rsidTr="000F1F83">
        <w:trPr>
          <w:trHeight w:val="284"/>
        </w:trPr>
        <w:tc>
          <w:tcPr>
            <w:tcW w:w="557" w:type="dxa"/>
            <w:tcBorders>
              <w:top w:val="nil"/>
              <w:left w:val="single" w:sz="8" w:space="0" w:color="808080"/>
              <w:bottom w:val="single" w:sz="4" w:space="0" w:color="808080"/>
              <w:right w:val="single" w:sz="4" w:space="0" w:color="808080"/>
            </w:tcBorders>
            <w:shd w:val="clear" w:color="000000" w:fill="FFFFFF"/>
            <w:noWrap/>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4</w:t>
            </w:r>
          </w:p>
        </w:tc>
        <w:tc>
          <w:tcPr>
            <w:tcW w:w="7230" w:type="dxa"/>
            <w:tcBorders>
              <w:top w:val="single" w:sz="4" w:space="0" w:color="808080"/>
              <w:left w:val="nil"/>
              <w:bottom w:val="nil"/>
              <w:right w:val="single" w:sz="4" w:space="0" w:color="808080"/>
            </w:tcBorders>
            <w:shd w:val="clear" w:color="000000" w:fill="FFFFFF"/>
            <w:vAlign w:val="bottom"/>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Cambio de Conexión drenaje 6" y 8" Comercial e Industrial</w:t>
            </w:r>
          </w:p>
        </w:tc>
        <w:tc>
          <w:tcPr>
            <w:tcW w:w="1559" w:type="dxa"/>
            <w:tcBorders>
              <w:top w:val="single" w:sz="4" w:space="0" w:color="808080"/>
              <w:left w:val="nil"/>
              <w:bottom w:val="nil"/>
              <w:right w:val="single" w:sz="8" w:space="0" w:color="808080"/>
            </w:tcBorders>
            <w:shd w:val="clear" w:color="000000" w:fill="FFFFFF"/>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$ 1,</w:t>
            </w:r>
            <w:r>
              <w:rPr>
                <w:rFonts w:ascii="Arial" w:hAnsi="Arial" w:cs="Arial"/>
                <w:color w:val="000000"/>
                <w:sz w:val="22"/>
                <w:szCs w:val="22"/>
                <w:lang w:eastAsia="es-MX"/>
              </w:rPr>
              <w:t>296.50</w:t>
            </w:r>
          </w:p>
        </w:tc>
      </w:tr>
      <w:tr w:rsidR="000F1F83" w:rsidRPr="00B8135D" w:rsidTr="000F1F83">
        <w:trPr>
          <w:trHeight w:val="256"/>
        </w:trPr>
        <w:tc>
          <w:tcPr>
            <w:tcW w:w="557" w:type="dxa"/>
            <w:tcBorders>
              <w:top w:val="nil"/>
              <w:left w:val="single" w:sz="8" w:space="0" w:color="808080"/>
              <w:bottom w:val="single" w:sz="4" w:space="0" w:color="808080"/>
              <w:right w:val="single" w:sz="4" w:space="0" w:color="808080"/>
            </w:tcBorders>
            <w:shd w:val="clear" w:color="000000" w:fill="FFFFFF"/>
            <w:noWrap/>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5</w:t>
            </w:r>
          </w:p>
        </w:tc>
        <w:tc>
          <w:tcPr>
            <w:tcW w:w="7230" w:type="dxa"/>
            <w:tcBorders>
              <w:top w:val="single" w:sz="4" w:space="0" w:color="808080"/>
              <w:left w:val="nil"/>
              <w:bottom w:val="single" w:sz="4" w:space="0" w:color="808080"/>
              <w:right w:val="single" w:sz="4" w:space="0" w:color="808080"/>
            </w:tcBorders>
            <w:shd w:val="clear" w:color="auto" w:fill="auto"/>
            <w:vAlign w:val="bottom"/>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Cambio de Nombre Domestico</w:t>
            </w:r>
          </w:p>
        </w:tc>
        <w:tc>
          <w:tcPr>
            <w:tcW w:w="1559" w:type="dxa"/>
            <w:tcBorders>
              <w:top w:val="single" w:sz="4" w:space="0" w:color="808080"/>
              <w:left w:val="nil"/>
              <w:bottom w:val="nil"/>
              <w:right w:val="single" w:sz="8" w:space="0" w:color="808080"/>
            </w:tcBorders>
            <w:shd w:val="clear" w:color="000000" w:fill="FFFFFF"/>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186.00</w:t>
            </w:r>
          </w:p>
        </w:tc>
      </w:tr>
      <w:tr w:rsidR="000F1F83" w:rsidRPr="00B8135D" w:rsidTr="000F1F83">
        <w:trPr>
          <w:trHeight w:val="278"/>
        </w:trPr>
        <w:tc>
          <w:tcPr>
            <w:tcW w:w="557" w:type="dxa"/>
            <w:tcBorders>
              <w:top w:val="nil"/>
              <w:left w:val="single" w:sz="8" w:space="0" w:color="808080"/>
              <w:bottom w:val="single" w:sz="4" w:space="0" w:color="808080"/>
              <w:right w:val="single" w:sz="4" w:space="0" w:color="808080"/>
            </w:tcBorders>
            <w:shd w:val="clear" w:color="000000" w:fill="FFFFFF"/>
            <w:noWrap/>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6</w:t>
            </w:r>
          </w:p>
        </w:tc>
        <w:tc>
          <w:tcPr>
            <w:tcW w:w="7230" w:type="dxa"/>
            <w:tcBorders>
              <w:top w:val="nil"/>
              <w:left w:val="nil"/>
              <w:bottom w:val="single" w:sz="4" w:space="0" w:color="808080"/>
              <w:right w:val="single" w:sz="4" w:space="0" w:color="808080"/>
            </w:tcBorders>
            <w:shd w:val="clear" w:color="auto" w:fill="auto"/>
            <w:vAlign w:val="bottom"/>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Cambio de Nombre Comercial e Industrial</w:t>
            </w:r>
          </w:p>
        </w:tc>
        <w:tc>
          <w:tcPr>
            <w:tcW w:w="1559" w:type="dxa"/>
            <w:tcBorders>
              <w:top w:val="single" w:sz="4" w:space="0" w:color="808080"/>
              <w:left w:val="nil"/>
              <w:bottom w:val="nil"/>
              <w:right w:val="single" w:sz="8" w:space="0" w:color="808080"/>
            </w:tcBorders>
            <w:shd w:val="clear" w:color="000000" w:fill="FFFFFF"/>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w:t>
            </w:r>
            <w:r>
              <w:rPr>
                <w:rFonts w:ascii="Arial" w:hAnsi="Arial" w:cs="Arial"/>
                <w:color w:val="000000"/>
                <w:sz w:val="22"/>
                <w:szCs w:val="22"/>
                <w:lang w:eastAsia="es-MX"/>
              </w:rPr>
              <w:t>192.00</w:t>
            </w:r>
          </w:p>
        </w:tc>
      </w:tr>
      <w:tr w:rsidR="000F1F83" w:rsidRPr="00B8135D" w:rsidTr="000F1F83">
        <w:trPr>
          <w:trHeight w:val="267"/>
        </w:trPr>
        <w:tc>
          <w:tcPr>
            <w:tcW w:w="557" w:type="dxa"/>
            <w:tcBorders>
              <w:top w:val="nil"/>
              <w:left w:val="single" w:sz="8" w:space="0" w:color="808080"/>
              <w:bottom w:val="single" w:sz="4" w:space="0" w:color="808080"/>
              <w:right w:val="single" w:sz="4" w:space="0" w:color="808080"/>
            </w:tcBorders>
            <w:shd w:val="clear" w:color="000000" w:fill="FFFFFF"/>
            <w:noWrap/>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7</w:t>
            </w:r>
          </w:p>
        </w:tc>
        <w:tc>
          <w:tcPr>
            <w:tcW w:w="7230" w:type="dxa"/>
            <w:tcBorders>
              <w:top w:val="nil"/>
              <w:left w:val="nil"/>
              <w:bottom w:val="nil"/>
              <w:right w:val="single" w:sz="4" w:space="0" w:color="808080"/>
            </w:tcBorders>
            <w:shd w:val="clear" w:color="auto" w:fill="auto"/>
            <w:vAlign w:val="bottom"/>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Cancelación de Toma de Agua y Drenaje Domestico Toma de 1/2" o 3/4"</w:t>
            </w:r>
          </w:p>
        </w:tc>
        <w:tc>
          <w:tcPr>
            <w:tcW w:w="1559" w:type="dxa"/>
            <w:tcBorders>
              <w:top w:val="single" w:sz="4" w:space="0" w:color="808080"/>
              <w:left w:val="nil"/>
              <w:bottom w:val="nil"/>
              <w:right w:val="single" w:sz="8" w:space="0" w:color="808080"/>
            </w:tcBorders>
            <w:shd w:val="clear" w:color="000000" w:fill="FFFFFF"/>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w:t>
            </w:r>
            <w:r>
              <w:rPr>
                <w:rFonts w:ascii="Arial" w:hAnsi="Arial" w:cs="Arial"/>
                <w:color w:val="000000"/>
                <w:sz w:val="22"/>
                <w:szCs w:val="22"/>
                <w:lang w:eastAsia="es-MX"/>
              </w:rPr>
              <w:t>165.50</w:t>
            </w:r>
            <w:r w:rsidRPr="00B8135D">
              <w:rPr>
                <w:rFonts w:ascii="Arial" w:hAnsi="Arial" w:cs="Arial"/>
                <w:color w:val="000000"/>
                <w:sz w:val="22"/>
                <w:szCs w:val="22"/>
                <w:lang w:eastAsia="es-MX"/>
              </w:rPr>
              <w:t xml:space="preserve"> </w:t>
            </w:r>
          </w:p>
        </w:tc>
      </w:tr>
      <w:tr w:rsidR="000F1F83" w:rsidRPr="00B8135D" w:rsidTr="000F1F83">
        <w:trPr>
          <w:trHeight w:val="284"/>
        </w:trPr>
        <w:tc>
          <w:tcPr>
            <w:tcW w:w="557" w:type="dxa"/>
            <w:tcBorders>
              <w:top w:val="nil"/>
              <w:left w:val="single" w:sz="8" w:space="0" w:color="808080"/>
              <w:bottom w:val="single" w:sz="4" w:space="0" w:color="808080"/>
              <w:right w:val="single" w:sz="4" w:space="0" w:color="808080"/>
            </w:tcBorders>
            <w:shd w:val="clear" w:color="000000" w:fill="FFFFFF"/>
            <w:noWrap/>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8</w:t>
            </w:r>
          </w:p>
        </w:tc>
        <w:tc>
          <w:tcPr>
            <w:tcW w:w="7230" w:type="dxa"/>
            <w:tcBorders>
              <w:top w:val="single" w:sz="4" w:space="0" w:color="808080"/>
              <w:left w:val="nil"/>
              <w:bottom w:val="nil"/>
              <w:right w:val="single" w:sz="4" w:space="0" w:color="808080"/>
            </w:tcBorders>
            <w:shd w:val="clear" w:color="auto" w:fill="auto"/>
            <w:vAlign w:val="bottom"/>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Cancelación de Toma de Agua y Drenaje Comercial e Industrial Toma de 1/2" o 3/4"</w:t>
            </w:r>
          </w:p>
        </w:tc>
        <w:tc>
          <w:tcPr>
            <w:tcW w:w="1559" w:type="dxa"/>
            <w:tcBorders>
              <w:top w:val="single" w:sz="4" w:space="0" w:color="808080"/>
              <w:left w:val="nil"/>
              <w:bottom w:val="nil"/>
              <w:right w:val="single" w:sz="8" w:space="0" w:color="808080"/>
            </w:tcBorders>
            <w:shd w:val="clear" w:color="000000" w:fill="FFFFFF"/>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w:t>
            </w:r>
            <w:r>
              <w:rPr>
                <w:rFonts w:ascii="Arial" w:hAnsi="Arial" w:cs="Arial"/>
                <w:color w:val="000000"/>
                <w:sz w:val="22"/>
                <w:szCs w:val="22"/>
                <w:lang w:eastAsia="es-MX"/>
              </w:rPr>
              <w:t>674.50</w:t>
            </w:r>
          </w:p>
        </w:tc>
      </w:tr>
      <w:tr w:rsidR="000F1F83" w:rsidRPr="00B8135D" w:rsidTr="000F1F83">
        <w:trPr>
          <w:trHeight w:val="247"/>
        </w:trPr>
        <w:tc>
          <w:tcPr>
            <w:tcW w:w="557" w:type="dxa"/>
            <w:tcBorders>
              <w:top w:val="nil"/>
              <w:left w:val="single" w:sz="8" w:space="0" w:color="808080"/>
              <w:bottom w:val="single" w:sz="4" w:space="0" w:color="808080"/>
              <w:right w:val="single" w:sz="4" w:space="0" w:color="808080"/>
            </w:tcBorders>
            <w:shd w:val="clear" w:color="000000" w:fill="FFFFFF"/>
            <w:noWrap/>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9</w:t>
            </w:r>
          </w:p>
        </w:tc>
        <w:tc>
          <w:tcPr>
            <w:tcW w:w="7230" w:type="dxa"/>
            <w:tcBorders>
              <w:top w:val="single" w:sz="4" w:space="0" w:color="808080"/>
              <w:left w:val="nil"/>
              <w:bottom w:val="nil"/>
              <w:right w:val="single" w:sz="4" w:space="0" w:color="808080"/>
            </w:tcBorders>
            <w:shd w:val="clear" w:color="auto" w:fill="auto"/>
            <w:vAlign w:val="bottom"/>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Cancelación de Toma de Agua y Drenaje Comercial e Industrial Toma de 1"</w:t>
            </w:r>
          </w:p>
        </w:tc>
        <w:tc>
          <w:tcPr>
            <w:tcW w:w="1559" w:type="dxa"/>
            <w:tcBorders>
              <w:top w:val="single" w:sz="4" w:space="0" w:color="808080"/>
              <w:left w:val="nil"/>
              <w:bottom w:val="nil"/>
              <w:right w:val="single" w:sz="8" w:space="0" w:color="808080"/>
            </w:tcBorders>
            <w:shd w:val="clear" w:color="000000" w:fill="FFFFFF"/>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w:t>
            </w:r>
            <w:r>
              <w:rPr>
                <w:rFonts w:ascii="Arial" w:hAnsi="Arial" w:cs="Arial"/>
                <w:color w:val="000000"/>
                <w:sz w:val="22"/>
                <w:szCs w:val="22"/>
                <w:lang w:eastAsia="es-MX"/>
              </w:rPr>
              <w:t>2,072.00</w:t>
            </w:r>
          </w:p>
        </w:tc>
      </w:tr>
      <w:tr w:rsidR="000F1F83" w:rsidRPr="00B8135D" w:rsidTr="000F1F83">
        <w:trPr>
          <w:trHeight w:val="266"/>
        </w:trPr>
        <w:tc>
          <w:tcPr>
            <w:tcW w:w="557" w:type="dxa"/>
            <w:tcBorders>
              <w:top w:val="nil"/>
              <w:left w:val="single" w:sz="8" w:space="0" w:color="808080"/>
              <w:bottom w:val="single" w:sz="4" w:space="0" w:color="808080"/>
              <w:right w:val="single" w:sz="4" w:space="0" w:color="808080"/>
            </w:tcBorders>
            <w:shd w:val="clear" w:color="000000" w:fill="FFFFFF"/>
            <w:noWrap/>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10</w:t>
            </w:r>
          </w:p>
        </w:tc>
        <w:tc>
          <w:tcPr>
            <w:tcW w:w="7230" w:type="dxa"/>
            <w:tcBorders>
              <w:top w:val="single" w:sz="4" w:space="0" w:color="808080"/>
              <w:left w:val="nil"/>
              <w:bottom w:val="nil"/>
              <w:right w:val="single" w:sz="4" w:space="0" w:color="808080"/>
            </w:tcBorders>
            <w:shd w:val="clear" w:color="auto" w:fill="auto"/>
            <w:vAlign w:val="bottom"/>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Cancelación de Toma de Agua y Drenaje Comercial e Industrial Toma de 2"</w:t>
            </w:r>
          </w:p>
        </w:tc>
        <w:tc>
          <w:tcPr>
            <w:tcW w:w="1559" w:type="dxa"/>
            <w:tcBorders>
              <w:top w:val="single" w:sz="4" w:space="0" w:color="808080"/>
              <w:left w:val="nil"/>
              <w:bottom w:val="nil"/>
              <w:right w:val="single" w:sz="8" w:space="0" w:color="808080"/>
            </w:tcBorders>
            <w:shd w:val="clear" w:color="000000" w:fill="FFFFFF"/>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w:t>
            </w:r>
            <w:r>
              <w:rPr>
                <w:rFonts w:ascii="Arial" w:hAnsi="Arial" w:cs="Arial"/>
                <w:color w:val="000000"/>
                <w:sz w:val="22"/>
                <w:szCs w:val="22"/>
                <w:lang w:eastAsia="es-MX"/>
              </w:rPr>
              <w:t>$</w:t>
            </w:r>
            <w:r w:rsidRPr="00B8135D">
              <w:rPr>
                <w:rFonts w:ascii="Arial" w:hAnsi="Arial" w:cs="Arial"/>
                <w:color w:val="000000"/>
                <w:sz w:val="22"/>
                <w:szCs w:val="22"/>
                <w:lang w:eastAsia="es-MX"/>
              </w:rPr>
              <w:t>3,</w:t>
            </w:r>
            <w:r>
              <w:rPr>
                <w:rFonts w:ascii="Arial" w:hAnsi="Arial" w:cs="Arial"/>
                <w:color w:val="000000"/>
                <w:sz w:val="22"/>
                <w:szCs w:val="22"/>
                <w:lang w:eastAsia="es-MX"/>
              </w:rPr>
              <w:t>512.50</w:t>
            </w:r>
          </w:p>
        </w:tc>
      </w:tr>
      <w:tr w:rsidR="000F1F83" w:rsidRPr="00B8135D" w:rsidTr="000F1F83">
        <w:trPr>
          <w:trHeight w:val="269"/>
        </w:trPr>
        <w:tc>
          <w:tcPr>
            <w:tcW w:w="557" w:type="dxa"/>
            <w:tcBorders>
              <w:top w:val="nil"/>
              <w:left w:val="single" w:sz="8" w:space="0" w:color="808080"/>
              <w:bottom w:val="single" w:sz="4" w:space="0" w:color="808080"/>
              <w:right w:val="single" w:sz="4" w:space="0" w:color="808080"/>
            </w:tcBorders>
            <w:shd w:val="clear" w:color="000000" w:fill="FFFFFF"/>
            <w:noWrap/>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11</w:t>
            </w:r>
          </w:p>
        </w:tc>
        <w:tc>
          <w:tcPr>
            <w:tcW w:w="7230" w:type="dxa"/>
            <w:tcBorders>
              <w:top w:val="single" w:sz="4" w:space="0" w:color="808080"/>
              <w:left w:val="nil"/>
              <w:bottom w:val="nil"/>
              <w:right w:val="single" w:sz="4" w:space="0" w:color="808080"/>
            </w:tcBorders>
            <w:shd w:val="clear" w:color="auto" w:fill="auto"/>
            <w:vAlign w:val="bottom"/>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Cancelación de Toma de Agua y Drenaje Comercial e Industrial Toma de 3"</w:t>
            </w:r>
          </w:p>
        </w:tc>
        <w:tc>
          <w:tcPr>
            <w:tcW w:w="1559" w:type="dxa"/>
            <w:tcBorders>
              <w:top w:val="single" w:sz="4" w:space="0" w:color="808080"/>
              <w:left w:val="nil"/>
              <w:bottom w:val="nil"/>
              <w:right w:val="single" w:sz="8" w:space="0" w:color="808080"/>
            </w:tcBorders>
            <w:shd w:val="clear" w:color="000000" w:fill="FFFFFF"/>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w:t>
            </w:r>
            <w:r>
              <w:rPr>
                <w:rFonts w:ascii="Arial" w:hAnsi="Arial" w:cs="Arial"/>
                <w:color w:val="000000"/>
                <w:sz w:val="22"/>
                <w:szCs w:val="22"/>
                <w:lang w:eastAsia="es-MX"/>
              </w:rPr>
              <w:t>$6,675.50</w:t>
            </w:r>
          </w:p>
        </w:tc>
      </w:tr>
      <w:tr w:rsidR="000F1F83" w:rsidRPr="00B8135D" w:rsidTr="000F1F83">
        <w:trPr>
          <w:trHeight w:val="261"/>
        </w:trPr>
        <w:tc>
          <w:tcPr>
            <w:tcW w:w="557" w:type="dxa"/>
            <w:tcBorders>
              <w:top w:val="nil"/>
              <w:left w:val="single" w:sz="8" w:space="0" w:color="808080"/>
              <w:bottom w:val="single" w:sz="4" w:space="0" w:color="808080"/>
              <w:right w:val="single" w:sz="4" w:space="0" w:color="808080"/>
            </w:tcBorders>
            <w:shd w:val="clear" w:color="000000" w:fill="FFFFFF"/>
            <w:noWrap/>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12</w:t>
            </w:r>
          </w:p>
        </w:tc>
        <w:tc>
          <w:tcPr>
            <w:tcW w:w="7230" w:type="dxa"/>
            <w:tcBorders>
              <w:top w:val="single" w:sz="4" w:space="0" w:color="808080"/>
              <w:left w:val="nil"/>
              <w:bottom w:val="single" w:sz="4" w:space="0" w:color="808080"/>
              <w:right w:val="single" w:sz="4" w:space="0" w:color="808080"/>
            </w:tcBorders>
            <w:shd w:val="clear" w:color="auto" w:fill="auto"/>
            <w:vAlign w:val="bottom"/>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Cancelación de Toma de Agua y Drenaje Comercial e Industrial Toma de 4"</w:t>
            </w:r>
          </w:p>
        </w:tc>
        <w:tc>
          <w:tcPr>
            <w:tcW w:w="1559" w:type="dxa"/>
            <w:tcBorders>
              <w:top w:val="single" w:sz="4" w:space="0" w:color="808080"/>
              <w:left w:val="nil"/>
              <w:bottom w:val="single" w:sz="4" w:space="0" w:color="808080"/>
              <w:right w:val="single" w:sz="8" w:space="0" w:color="808080"/>
            </w:tcBorders>
            <w:shd w:val="clear" w:color="000000" w:fill="FFFFFF"/>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w:t>
            </w:r>
            <w:r>
              <w:rPr>
                <w:rFonts w:ascii="Arial" w:hAnsi="Arial" w:cs="Arial"/>
                <w:color w:val="000000"/>
                <w:sz w:val="22"/>
                <w:szCs w:val="22"/>
                <w:lang w:eastAsia="es-MX"/>
              </w:rPr>
              <w:t>7,399.50</w:t>
            </w:r>
          </w:p>
        </w:tc>
      </w:tr>
      <w:tr w:rsidR="000F1F83" w:rsidRPr="00B8135D" w:rsidTr="000F1F83">
        <w:trPr>
          <w:trHeight w:val="266"/>
        </w:trPr>
        <w:tc>
          <w:tcPr>
            <w:tcW w:w="557" w:type="dxa"/>
            <w:tcBorders>
              <w:top w:val="single" w:sz="4" w:space="0" w:color="808080"/>
              <w:left w:val="single" w:sz="8" w:space="0" w:color="808080"/>
              <w:bottom w:val="single" w:sz="4" w:space="0" w:color="auto"/>
              <w:right w:val="single" w:sz="4" w:space="0" w:color="808080"/>
            </w:tcBorders>
            <w:shd w:val="clear" w:color="000000" w:fill="FFFFFF"/>
            <w:noWrap/>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13</w:t>
            </w:r>
          </w:p>
        </w:tc>
        <w:tc>
          <w:tcPr>
            <w:tcW w:w="7230" w:type="dxa"/>
            <w:tcBorders>
              <w:top w:val="single" w:sz="4" w:space="0" w:color="808080"/>
              <w:left w:val="nil"/>
              <w:bottom w:val="single" w:sz="4" w:space="0" w:color="auto"/>
              <w:right w:val="single" w:sz="4" w:space="0" w:color="808080"/>
            </w:tcBorders>
            <w:shd w:val="clear" w:color="auto" w:fill="auto"/>
            <w:vAlign w:val="bottom"/>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Contratación de servicios de Agua toma de 1/2" domestico (Predio de Interés Social)</w:t>
            </w:r>
          </w:p>
        </w:tc>
        <w:tc>
          <w:tcPr>
            <w:tcW w:w="1559" w:type="dxa"/>
            <w:tcBorders>
              <w:top w:val="single" w:sz="4" w:space="0" w:color="808080"/>
              <w:left w:val="nil"/>
              <w:bottom w:val="single" w:sz="4" w:space="0" w:color="auto"/>
              <w:right w:val="single" w:sz="8" w:space="0" w:color="808080"/>
            </w:tcBorders>
            <w:shd w:val="clear" w:color="000000" w:fill="FFFFFF"/>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w:t>
            </w:r>
            <w:r>
              <w:rPr>
                <w:rFonts w:ascii="Arial" w:hAnsi="Arial" w:cs="Arial"/>
                <w:color w:val="000000"/>
                <w:sz w:val="22"/>
                <w:szCs w:val="22"/>
                <w:lang w:eastAsia="es-MX"/>
              </w:rPr>
              <w:t>199.00</w:t>
            </w:r>
            <w:r w:rsidRPr="00B8135D">
              <w:rPr>
                <w:rFonts w:ascii="Arial" w:hAnsi="Arial" w:cs="Arial"/>
                <w:color w:val="000000"/>
                <w:sz w:val="22"/>
                <w:szCs w:val="22"/>
                <w:lang w:eastAsia="es-MX"/>
              </w:rPr>
              <w:t xml:space="preserve"> </w:t>
            </w:r>
          </w:p>
        </w:tc>
      </w:tr>
      <w:tr w:rsidR="000F1F83" w:rsidRPr="00B8135D" w:rsidTr="000F1F83">
        <w:trPr>
          <w:trHeight w:val="285"/>
        </w:trPr>
        <w:tc>
          <w:tcPr>
            <w:tcW w:w="557" w:type="dxa"/>
            <w:tcBorders>
              <w:top w:val="single" w:sz="4" w:space="0" w:color="auto"/>
              <w:left w:val="single" w:sz="8" w:space="0" w:color="808080"/>
              <w:bottom w:val="single" w:sz="4" w:space="0" w:color="808080"/>
              <w:right w:val="single" w:sz="4" w:space="0" w:color="808080"/>
            </w:tcBorders>
            <w:shd w:val="clear" w:color="000000" w:fill="FFFFFF"/>
            <w:noWrap/>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14</w:t>
            </w:r>
          </w:p>
        </w:tc>
        <w:tc>
          <w:tcPr>
            <w:tcW w:w="7230" w:type="dxa"/>
            <w:tcBorders>
              <w:top w:val="single" w:sz="4" w:space="0" w:color="auto"/>
              <w:left w:val="nil"/>
              <w:bottom w:val="nil"/>
              <w:right w:val="single" w:sz="4" w:space="0" w:color="808080"/>
            </w:tcBorders>
            <w:shd w:val="clear" w:color="auto" w:fill="auto"/>
            <w:vAlign w:val="bottom"/>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Contratación de servicios de Agua toma de 1/2" domestico (Predio Residencial)</w:t>
            </w:r>
          </w:p>
        </w:tc>
        <w:tc>
          <w:tcPr>
            <w:tcW w:w="1559" w:type="dxa"/>
            <w:tcBorders>
              <w:top w:val="single" w:sz="4" w:space="0" w:color="auto"/>
              <w:left w:val="nil"/>
              <w:bottom w:val="nil"/>
              <w:right w:val="single" w:sz="8" w:space="0" w:color="808080"/>
            </w:tcBorders>
            <w:shd w:val="clear" w:color="000000" w:fill="FFFFFF"/>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w:t>
            </w:r>
            <w:r>
              <w:rPr>
                <w:rFonts w:ascii="Arial" w:hAnsi="Arial" w:cs="Arial"/>
                <w:color w:val="000000"/>
                <w:sz w:val="22"/>
                <w:szCs w:val="22"/>
                <w:lang w:eastAsia="es-MX"/>
              </w:rPr>
              <w:t>199.00</w:t>
            </w:r>
          </w:p>
        </w:tc>
      </w:tr>
      <w:tr w:rsidR="000F1F83" w:rsidRPr="00B8135D" w:rsidTr="000F1F83">
        <w:trPr>
          <w:trHeight w:val="274"/>
        </w:trPr>
        <w:tc>
          <w:tcPr>
            <w:tcW w:w="557" w:type="dxa"/>
            <w:tcBorders>
              <w:top w:val="nil"/>
              <w:left w:val="single" w:sz="8" w:space="0" w:color="808080"/>
              <w:bottom w:val="single" w:sz="4" w:space="0" w:color="808080"/>
              <w:right w:val="single" w:sz="4" w:space="0" w:color="808080"/>
            </w:tcBorders>
            <w:shd w:val="clear" w:color="000000" w:fill="FFFFFF"/>
            <w:noWrap/>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15</w:t>
            </w:r>
          </w:p>
        </w:tc>
        <w:tc>
          <w:tcPr>
            <w:tcW w:w="7230" w:type="dxa"/>
            <w:tcBorders>
              <w:top w:val="single" w:sz="4" w:space="0" w:color="808080"/>
              <w:left w:val="nil"/>
              <w:bottom w:val="nil"/>
              <w:right w:val="single" w:sz="4" w:space="0" w:color="808080"/>
            </w:tcBorders>
            <w:shd w:val="clear" w:color="auto" w:fill="auto"/>
            <w:vAlign w:val="bottom"/>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Contratación de servicios de Agua toma de 3/4" domestico (Predio de Interés Social)</w:t>
            </w:r>
          </w:p>
        </w:tc>
        <w:tc>
          <w:tcPr>
            <w:tcW w:w="1559" w:type="dxa"/>
            <w:tcBorders>
              <w:top w:val="single" w:sz="4" w:space="0" w:color="808080"/>
              <w:left w:val="nil"/>
              <w:bottom w:val="nil"/>
              <w:right w:val="single" w:sz="8" w:space="0" w:color="808080"/>
            </w:tcBorders>
            <w:shd w:val="clear" w:color="000000" w:fill="FFFFFF"/>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w:t>
            </w:r>
            <w:r>
              <w:rPr>
                <w:rFonts w:ascii="Arial" w:hAnsi="Arial" w:cs="Arial"/>
                <w:color w:val="000000"/>
                <w:sz w:val="22"/>
                <w:szCs w:val="22"/>
                <w:lang w:eastAsia="es-MX"/>
              </w:rPr>
              <w:t>696.00</w:t>
            </w:r>
            <w:r w:rsidRPr="00B8135D">
              <w:rPr>
                <w:rFonts w:ascii="Arial" w:hAnsi="Arial" w:cs="Arial"/>
                <w:color w:val="000000"/>
                <w:sz w:val="22"/>
                <w:szCs w:val="22"/>
                <w:lang w:eastAsia="es-MX"/>
              </w:rPr>
              <w:t xml:space="preserve"> </w:t>
            </w:r>
          </w:p>
        </w:tc>
      </w:tr>
      <w:tr w:rsidR="000F1F83" w:rsidRPr="00B8135D" w:rsidTr="000F1F83">
        <w:trPr>
          <w:trHeight w:val="251"/>
        </w:trPr>
        <w:tc>
          <w:tcPr>
            <w:tcW w:w="557" w:type="dxa"/>
            <w:tcBorders>
              <w:top w:val="nil"/>
              <w:left w:val="single" w:sz="8" w:space="0" w:color="808080"/>
              <w:bottom w:val="single" w:sz="4" w:space="0" w:color="808080"/>
              <w:right w:val="single" w:sz="4" w:space="0" w:color="808080"/>
            </w:tcBorders>
            <w:shd w:val="clear" w:color="000000" w:fill="FFFFFF"/>
            <w:noWrap/>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16</w:t>
            </w:r>
          </w:p>
        </w:tc>
        <w:tc>
          <w:tcPr>
            <w:tcW w:w="7230" w:type="dxa"/>
            <w:tcBorders>
              <w:top w:val="single" w:sz="4" w:space="0" w:color="808080"/>
              <w:left w:val="nil"/>
              <w:bottom w:val="nil"/>
              <w:right w:val="single" w:sz="4" w:space="0" w:color="808080"/>
            </w:tcBorders>
            <w:shd w:val="clear" w:color="auto" w:fill="auto"/>
            <w:vAlign w:val="bottom"/>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Contratación de servicios de Agua toma de 3/4" domestico (Predio Residencial)</w:t>
            </w:r>
          </w:p>
        </w:tc>
        <w:tc>
          <w:tcPr>
            <w:tcW w:w="1559" w:type="dxa"/>
            <w:tcBorders>
              <w:top w:val="single" w:sz="4" w:space="0" w:color="808080"/>
              <w:left w:val="nil"/>
              <w:bottom w:val="nil"/>
              <w:right w:val="single" w:sz="8" w:space="0" w:color="808080"/>
            </w:tcBorders>
            <w:shd w:val="clear" w:color="000000" w:fill="FFFFFF"/>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w:t>
            </w:r>
            <w:r>
              <w:rPr>
                <w:rFonts w:ascii="Arial" w:hAnsi="Arial" w:cs="Arial"/>
                <w:color w:val="000000"/>
                <w:sz w:val="22"/>
                <w:szCs w:val="22"/>
                <w:lang w:eastAsia="es-MX"/>
              </w:rPr>
              <w:t>835.00</w:t>
            </w:r>
            <w:r w:rsidRPr="00B8135D">
              <w:rPr>
                <w:rFonts w:ascii="Arial" w:hAnsi="Arial" w:cs="Arial"/>
                <w:color w:val="000000"/>
                <w:sz w:val="22"/>
                <w:szCs w:val="22"/>
                <w:lang w:eastAsia="es-MX"/>
              </w:rPr>
              <w:t xml:space="preserve"> </w:t>
            </w:r>
          </w:p>
        </w:tc>
      </w:tr>
      <w:tr w:rsidR="000F1F83" w:rsidRPr="00B8135D" w:rsidTr="000F1F83">
        <w:trPr>
          <w:trHeight w:val="279"/>
        </w:trPr>
        <w:tc>
          <w:tcPr>
            <w:tcW w:w="557" w:type="dxa"/>
            <w:tcBorders>
              <w:top w:val="nil"/>
              <w:left w:val="single" w:sz="8" w:space="0" w:color="808080"/>
              <w:bottom w:val="single" w:sz="4" w:space="0" w:color="808080"/>
              <w:right w:val="single" w:sz="4" w:space="0" w:color="808080"/>
            </w:tcBorders>
            <w:shd w:val="clear" w:color="000000" w:fill="FFFFFF"/>
            <w:noWrap/>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17</w:t>
            </w:r>
          </w:p>
        </w:tc>
        <w:tc>
          <w:tcPr>
            <w:tcW w:w="7230" w:type="dxa"/>
            <w:tcBorders>
              <w:top w:val="single" w:sz="4" w:space="0" w:color="808080"/>
              <w:left w:val="nil"/>
              <w:bottom w:val="single" w:sz="4" w:space="0" w:color="808080"/>
              <w:right w:val="single" w:sz="4" w:space="0" w:color="808080"/>
            </w:tcBorders>
            <w:shd w:val="clear" w:color="auto" w:fill="auto"/>
            <w:vAlign w:val="bottom"/>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Contratación de servicios de Agua toma de 1/2" Comercial</w:t>
            </w:r>
          </w:p>
        </w:tc>
        <w:tc>
          <w:tcPr>
            <w:tcW w:w="1559" w:type="dxa"/>
            <w:tcBorders>
              <w:top w:val="single" w:sz="4" w:space="0" w:color="808080"/>
              <w:left w:val="nil"/>
              <w:bottom w:val="single" w:sz="4" w:space="0" w:color="808080"/>
              <w:right w:val="single" w:sz="8" w:space="0" w:color="808080"/>
            </w:tcBorders>
            <w:shd w:val="clear" w:color="000000" w:fill="FFFFFF"/>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w:t>
            </w:r>
            <w:r>
              <w:rPr>
                <w:rFonts w:ascii="Arial" w:hAnsi="Arial" w:cs="Arial"/>
                <w:color w:val="000000"/>
                <w:sz w:val="22"/>
                <w:szCs w:val="22"/>
                <w:lang w:eastAsia="es-MX"/>
              </w:rPr>
              <w:t>2,291.00</w:t>
            </w:r>
          </w:p>
        </w:tc>
      </w:tr>
      <w:tr w:rsidR="000F1F83" w:rsidRPr="00B8135D" w:rsidTr="000F1F83">
        <w:trPr>
          <w:trHeight w:val="268"/>
        </w:trPr>
        <w:tc>
          <w:tcPr>
            <w:tcW w:w="557" w:type="dxa"/>
            <w:tcBorders>
              <w:top w:val="single" w:sz="4" w:space="0" w:color="808080"/>
              <w:left w:val="single" w:sz="8" w:space="0" w:color="808080"/>
              <w:bottom w:val="single" w:sz="4" w:space="0" w:color="auto"/>
              <w:right w:val="single" w:sz="4" w:space="0" w:color="808080"/>
            </w:tcBorders>
            <w:shd w:val="clear" w:color="000000" w:fill="FFFFFF"/>
            <w:noWrap/>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18</w:t>
            </w:r>
          </w:p>
        </w:tc>
        <w:tc>
          <w:tcPr>
            <w:tcW w:w="7230" w:type="dxa"/>
            <w:tcBorders>
              <w:top w:val="single" w:sz="4" w:space="0" w:color="808080"/>
              <w:left w:val="nil"/>
              <w:bottom w:val="single" w:sz="4" w:space="0" w:color="auto"/>
              <w:right w:val="single" w:sz="4" w:space="0" w:color="808080"/>
            </w:tcBorders>
            <w:shd w:val="clear" w:color="auto" w:fill="auto"/>
            <w:vAlign w:val="bottom"/>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Contratación de servicios de Agua toma de 3/4" Comercial</w:t>
            </w:r>
          </w:p>
        </w:tc>
        <w:tc>
          <w:tcPr>
            <w:tcW w:w="1559" w:type="dxa"/>
            <w:tcBorders>
              <w:top w:val="single" w:sz="4" w:space="0" w:color="808080"/>
              <w:left w:val="nil"/>
              <w:bottom w:val="single" w:sz="4" w:space="0" w:color="auto"/>
              <w:right w:val="single" w:sz="8" w:space="0" w:color="808080"/>
            </w:tcBorders>
            <w:shd w:val="clear" w:color="000000" w:fill="FFFFFF"/>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w:t>
            </w:r>
            <w:r>
              <w:rPr>
                <w:rFonts w:ascii="Arial" w:hAnsi="Arial" w:cs="Arial"/>
                <w:color w:val="000000"/>
                <w:sz w:val="22"/>
                <w:szCs w:val="22"/>
                <w:lang w:eastAsia="es-MX"/>
              </w:rPr>
              <w:t>3,011.00</w:t>
            </w:r>
          </w:p>
        </w:tc>
      </w:tr>
      <w:tr w:rsidR="000F1F83" w:rsidRPr="00B8135D" w:rsidTr="000F1F83">
        <w:trPr>
          <w:trHeight w:val="279"/>
        </w:trPr>
        <w:tc>
          <w:tcPr>
            <w:tcW w:w="557" w:type="dxa"/>
            <w:tcBorders>
              <w:top w:val="single" w:sz="4" w:space="0" w:color="auto"/>
              <w:left w:val="single" w:sz="8" w:space="0" w:color="808080"/>
              <w:bottom w:val="single" w:sz="4" w:space="0" w:color="auto"/>
              <w:right w:val="single" w:sz="4" w:space="0" w:color="808080"/>
            </w:tcBorders>
            <w:shd w:val="clear" w:color="000000" w:fill="FFFFFF"/>
            <w:noWrap/>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19</w:t>
            </w:r>
          </w:p>
        </w:tc>
        <w:tc>
          <w:tcPr>
            <w:tcW w:w="7230" w:type="dxa"/>
            <w:tcBorders>
              <w:top w:val="single" w:sz="4" w:space="0" w:color="auto"/>
              <w:left w:val="nil"/>
              <w:bottom w:val="single" w:sz="4" w:space="0" w:color="auto"/>
              <w:right w:val="single" w:sz="4" w:space="0" w:color="808080"/>
            </w:tcBorders>
            <w:shd w:val="clear" w:color="auto" w:fill="auto"/>
            <w:vAlign w:val="bottom"/>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Contratación de servicios de Agua toma de 1/2" Industrial</w:t>
            </w:r>
          </w:p>
        </w:tc>
        <w:tc>
          <w:tcPr>
            <w:tcW w:w="1559" w:type="dxa"/>
            <w:tcBorders>
              <w:top w:val="single" w:sz="4" w:space="0" w:color="auto"/>
              <w:left w:val="nil"/>
              <w:bottom w:val="single" w:sz="4" w:space="0" w:color="auto"/>
              <w:right w:val="single" w:sz="8" w:space="0" w:color="808080"/>
            </w:tcBorders>
            <w:shd w:val="clear" w:color="000000" w:fill="FFFFFF"/>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$ 3</w:t>
            </w:r>
            <w:r>
              <w:rPr>
                <w:rFonts w:ascii="Arial" w:hAnsi="Arial" w:cs="Arial"/>
                <w:color w:val="000000"/>
                <w:sz w:val="22"/>
                <w:szCs w:val="22"/>
                <w:lang w:eastAsia="es-MX"/>
              </w:rPr>
              <w:t>,628.0</w:t>
            </w:r>
            <w:r w:rsidRPr="00B8135D">
              <w:rPr>
                <w:rFonts w:ascii="Arial" w:hAnsi="Arial" w:cs="Arial"/>
                <w:color w:val="000000"/>
                <w:sz w:val="22"/>
                <w:szCs w:val="22"/>
                <w:lang w:eastAsia="es-MX"/>
              </w:rPr>
              <w:t>0</w:t>
            </w:r>
          </w:p>
        </w:tc>
      </w:tr>
      <w:tr w:rsidR="000F1F83" w:rsidRPr="00B8135D" w:rsidTr="000F1F83">
        <w:trPr>
          <w:trHeight w:val="257"/>
        </w:trPr>
        <w:tc>
          <w:tcPr>
            <w:tcW w:w="557" w:type="dxa"/>
            <w:tcBorders>
              <w:top w:val="single" w:sz="4" w:space="0" w:color="auto"/>
              <w:left w:val="single" w:sz="8" w:space="0" w:color="808080"/>
              <w:bottom w:val="single" w:sz="4" w:space="0" w:color="808080"/>
              <w:right w:val="single" w:sz="4" w:space="0" w:color="808080"/>
            </w:tcBorders>
            <w:shd w:val="clear" w:color="000000" w:fill="FFFFFF"/>
            <w:noWrap/>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20</w:t>
            </w:r>
          </w:p>
        </w:tc>
        <w:tc>
          <w:tcPr>
            <w:tcW w:w="7230" w:type="dxa"/>
            <w:tcBorders>
              <w:top w:val="single" w:sz="4" w:space="0" w:color="auto"/>
              <w:left w:val="nil"/>
              <w:bottom w:val="single" w:sz="4" w:space="0" w:color="808080"/>
              <w:right w:val="single" w:sz="4" w:space="0" w:color="808080"/>
            </w:tcBorders>
            <w:shd w:val="clear" w:color="auto" w:fill="auto"/>
            <w:vAlign w:val="bottom"/>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Contratación de servicios de Agua toma de 3/4" Industrial</w:t>
            </w:r>
          </w:p>
        </w:tc>
        <w:tc>
          <w:tcPr>
            <w:tcW w:w="1559" w:type="dxa"/>
            <w:tcBorders>
              <w:top w:val="single" w:sz="4" w:space="0" w:color="auto"/>
              <w:left w:val="nil"/>
              <w:bottom w:val="single" w:sz="4" w:space="0" w:color="808080"/>
              <w:right w:val="single" w:sz="8" w:space="0" w:color="808080"/>
            </w:tcBorders>
            <w:shd w:val="clear" w:color="000000" w:fill="FFFFFF"/>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w:t>
            </w:r>
            <w:r>
              <w:rPr>
                <w:rFonts w:ascii="Arial" w:hAnsi="Arial" w:cs="Arial"/>
                <w:color w:val="000000"/>
                <w:sz w:val="22"/>
                <w:szCs w:val="22"/>
                <w:lang w:eastAsia="es-MX"/>
              </w:rPr>
              <w:t>$</w:t>
            </w:r>
            <w:r w:rsidRPr="00B8135D">
              <w:rPr>
                <w:rFonts w:ascii="Arial" w:hAnsi="Arial" w:cs="Arial"/>
                <w:color w:val="000000"/>
                <w:sz w:val="22"/>
                <w:szCs w:val="22"/>
                <w:lang w:eastAsia="es-MX"/>
              </w:rPr>
              <w:t>6,</w:t>
            </w:r>
            <w:r>
              <w:rPr>
                <w:rFonts w:ascii="Arial" w:hAnsi="Arial" w:cs="Arial"/>
                <w:color w:val="000000"/>
                <w:sz w:val="22"/>
                <w:szCs w:val="22"/>
                <w:lang w:eastAsia="es-MX"/>
              </w:rPr>
              <w:t>573</w:t>
            </w:r>
            <w:r w:rsidRPr="00B8135D">
              <w:rPr>
                <w:rFonts w:ascii="Arial" w:hAnsi="Arial" w:cs="Arial"/>
                <w:color w:val="000000"/>
                <w:sz w:val="22"/>
                <w:szCs w:val="22"/>
                <w:lang w:eastAsia="es-MX"/>
              </w:rPr>
              <w:t>.00</w:t>
            </w:r>
          </w:p>
        </w:tc>
      </w:tr>
      <w:tr w:rsidR="000F1F83" w:rsidRPr="00B8135D" w:rsidTr="000F1F83">
        <w:trPr>
          <w:trHeight w:val="257"/>
        </w:trPr>
        <w:tc>
          <w:tcPr>
            <w:tcW w:w="557"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21</w:t>
            </w:r>
          </w:p>
        </w:tc>
        <w:tc>
          <w:tcPr>
            <w:tcW w:w="7230" w:type="dxa"/>
            <w:tcBorders>
              <w:top w:val="single" w:sz="4" w:space="0" w:color="auto"/>
              <w:left w:val="nil"/>
              <w:bottom w:val="single" w:sz="4" w:space="0" w:color="808080"/>
              <w:right w:val="single" w:sz="4" w:space="0" w:color="808080"/>
            </w:tcBorders>
            <w:shd w:val="clear" w:color="auto" w:fill="auto"/>
            <w:vAlign w:val="bottom"/>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Contratación de servicios de Agua toma de 1" Comercial e Industrial</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w:t>
            </w:r>
            <w:r>
              <w:rPr>
                <w:rFonts w:ascii="Arial" w:hAnsi="Arial" w:cs="Arial"/>
                <w:color w:val="000000"/>
                <w:sz w:val="22"/>
                <w:szCs w:val="22"/>
                <w:lang w:eastAsia="es-MX"/>
              </w:rPr>
              <w:t>$18,138.50</w:t>
            </w:r>
          </w:p>
        </w:tc>
      </w:tr>
      <w:tr w:rsidR="000F1F83" w:rsidRPr="00B8135D" w:rsidTr="000F1F83">
        <w:trPr>
          <w:trHeight w:val="257"/>
        </w:trPr>
        <w:tc>
          <w:tcPr>
            <w:tcW w:w="557"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22</w:t>
            </w:r>
          </w:p>
        </w:tc>
        <w:tc>
          <w:tcPr>
            <w:tcW w:w="7230" w:type="dxa"/>
            <w:tcBorders>
              <w:top w:val="single" w:sz="4" w:space="0" w:color="auto"/>
              <w:left w:val="nil"/>
              <w:bottom w:val="single" w:sz="4" w:space="0" w:color="808080"/>
              <w:right w:val="single" w:sz="4" w:space="0" w:color="808080"/>
            </w:tcBorders>
            <w:shd w:val="clear" w:color="auto" w:fill="auto"/>
            <w:vAlign w:val="bottom"/>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Contratación de servicios de Agua toma de 1 1/2" Comercial e Industrial</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w:t>
            </w:r>
            <w:r>
              <w:rPr>
                <w:rFonts w:ascii="Arial" w:hAnsi="Arial" w:cs="Arial"/>
                <w:color w:val="000000"/>
                <w:sz w:val="22"/>
                <w:szCs w:val="22"/>
                <w:lang w:eastAsia="es-MX"/>
              </w:rPr>
              <w:t>$40,810.00</w:t>
            </w:r>
          </w:p>
        </w:tc>
      </w:tr>
      <w:tr w:rsidR="000F1F83" w:rsidRPr="00B8135D" w:rsidTr="000F1F83">
        <w:trPr>
          <w:trHeight w:val="257"/>
        </w:trPr>
        <w:tc>
          <w:tcPr>
            <w:tcW w:w="557"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23</w:t>
            </w:r>
          </w:p>
        </w:tc>
        <w:tc>
          <w:tcPr>
            <w:tcW w:w="7230" w:type="dxa"/>
            <w:tcBorders>
              <w:top w:val="single" w:sz="4" w:space="0" w:color="auto"/>
              <w:left w:val="nil"/>
              <w:bottom w:val="single" w:sz="4" w:space="0" w:color="808080"/>
              <w:right w:val="single" w:sz="4" w:space="0" w:color="808080"/>
            </w:tcBorders>
            <w:shd w:val="clear" w:color="auto" w:fill="auto"/>
            <w:vAlign w:val="bottom"/>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Contratación de servicios de Agua toma de 2" Comercial e Industrial</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0F1F83" w:rsidRPr="00B8135D" w:rsidRDefault="000F1F83" w:rsidP="000F1F83">
            <w:pPr>
              <w:jc w:val="right"/>
              <w:rPr>
                <w:rFonts w:ascii="Arial" w:hAnsi="Arial" w:cs="Arial"/>
                <w:color w:val="000000"/>
                <w:sz w:val="22"/>
                <w:szCs w:val="22"/>
                <w:lang w:eastAsia="es-MX"/>
              </w:rPr>
            </w:pPr>
            <w:r>
              <w:rPr>
                <w:rFonts w:ascii="Arial" w:hAnsi="Arial" w:cs="Arial"/>
                <w:color w:val="000000"/>
                <w:sz w:val="22"/>
                <w:szCs w:val="22"/>
                <w:lang w:eastAsia="es-MX"/>
              </w:rPr>
              <w:t>$72,548.50</w:t>
            </w:r>
          </w:p>
        </w:tc>
      </w:tr>
      <w:tr w:rsidR="000F1F83" w:rsidRPr="00B8135D" w:rsidTr="000F1F83">
        <w:trPr>
          <w:trHeight w:val="257"/>
        </w:trPr>
        <w:tc>
          <w:tcPr>
            <w:tcW w:w="557"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24</w:t>
            </w:r>
          </w:p>
        </w:tc>
        <w:tc>
          <w:tcPr>
            <w:tcW w:w="7230" w:type="dxa"/>
            <w:tcBorders>
              <w:top w:val="single" w:sz="4" w:space="0" w:color="auto"/>
              <w:left w:val="nil"/>
              <w:bottom w:val="single" w:sz="4" w:space="0" w:color="808080"/>
              <w:right w:val="single" w:sz="4" w:space="0" w:color="808080"/>
            </w:tcBorders>
            <w:shd w:val="clear" w:color="auto" w:fill="auto"/>
            <w:vAlign w:val="bottom"/>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Contratación de servicios de Agua toma de 3" Comercial e Industrial</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0F1F83" w:rsidRPr="00B8135D" w:rsidRDefault="000F1F83" w:rsidP="000F1F83">
            <w:pPr>
              <w:ind w:hanging="72"/>
              <w:jc w:val="right"/>
              <w:rPr>
                <w:rFonts w:ascii="Arial" w:hAnsi="Arial" w:cs="Arial"/>
                <w:color w:val="000000"/>
                <w:sz w:val="22"/>
                <w:szCs w:val="22"/>
                <w:lang w:eastAsia="es-MX"/>
              </w:rPr>
            </w:pPr>
            <w:r w:rsidRPr="00B8135D">
              <w:rPr>
                <w:rFonts w:ascii="Arial" w:hAnsi="Arial" w:cs="Arial"/>
                <w:color w:val="000000"/>
                <w:sz w:val="22"/>
                <w:szCs w:val="22"/>
                <w:lang w:eastAsia="es-MX"/>
              </w:rPr>
              <w:t>$</w:t>
            </w:r>
            <w:r>
              <w:rPr>
                <w:rFonts w:ascii="Arial" w:hAnsi="Arial" w:cs="Arial"/>
                <w:color w:val="000000"/>
                <w:sz w:val="22"/>
                <w:szCs w:val="22"/>
                <w:lang w:eastAsia="es-MX"/>
              </w:rPr>
              <w:t>163,233.50</w:t>
            </w:r>
          </w:p>
        </w:tc>
      </w:tr>
      <w:tr w:rsidR="000F1F83" w:rsidRPr="00B8135D" w:rsidTr="000F1F83">
        <w:trPr>
          <w:trHeight w:val="257"/>
        </w:trPr>
        <w:tc>
          <w:tcPr>
            <w:tcW w:w="557"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25</w:t>
            </w:r>
          </w:p>
        </w:tc>
        <w:tc>
          <w:tcPr>
            <w:tcW w:w="7230" w:type="dxa"/>
            <w:tcBorders>
              <w:top w:val="single" w:sz="4" w:space="0" w:color="auto"/>
              <w:left w:val="nil"/>
              <w:bottom w:val="single" w:sz="4" w:space="0" w:color="808080"/>
              <w:right w:val="single" w:sz="4" w:space="0" w:color="808080"/>
            </w:tcBorders>
            <w:shd w:val="clear" w:color="auto" w:fill="auto"/>
            <w:vAlign w:val="bottom"/>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Contratación de servicios de Agua toma de 4" Comercial e Industrial</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0F1F83" w:rsidRPr="00B8135D" w:rsidRDefault="000F1F83" w:rsidP="000F1F83">
            <w:pPr>
              <w:ind w:hanging="72"/>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$2</w:t>
            </w:r>
            <w:r>
              <w:rPr>
                <w:rFonts w:ascii="Arial" w:hAnsi="Arial" w:cs="Arial"/>
                <w:color w:val="000000"/>
                <w:sz w:val="22"/>
                <w:szCs w:val="22"/>
                <w:lang w:eastAsia="es-MX"/>
              </w:rPr>
              <w:t>9</w:t>
            </w:r>
            <w:r w:rsidRPr="00B8135D">
              <w:rPr>
                <w:rFonts w:ascii="Arial" w:hAnsi="Arial" w:cs="Arial"/>
                <w:color w:val="000000"/>
                <w:sz w:val="22"/>
                <w:szCs w:val="22"/>
                <w:lang w:eastAsia="es-MX"/>
              </w:rPr>
              <w:t>0,</w:t>
            </w:r>
            <w:r>
              <w:rPr>
                <w:rFonts w:ascii="Arial" w:hAnsi="Arial" w:cs="Arial"/>
                <w:color w:val="000000"/>
                <w:sz w:val="22"/>
                <w:szCs w:val="22"/>
                <w:lang w:eastAsia="es-MX"/>
              </w:rPr>
              <w:t>12</w:t>
            </w:r>
            <w:r w:rsidRPr="00B8135D">
              <w:rPr>
                <w:rFonts w:ascii="Arial" w:hAnsi="Arial" w:cs="Arial"/>
                <w:color w:val="000000"/>
                <w:sz w:val="22"/>
                <w:szCs w:val="22"/>
                <w:lang w:eastAsia="es-MX"/>
              </w:rPr>
              <w:t>4.</w:t>
            </w:r>
            <w:r>
              <w:rPr>
                <w:rFonts w:ascii="Arial" w:hAnsi="Arial" w:cs="Arial"/>
                <w:color w:val="000000"/>
                <w:sz w:val="22"/>
                <w:szCs w:val="22"/>
                <w:lang w:eastAsia="es-MX"/>
              </w:rPr>
              <w:t>5</w:t>
            </w:r>
            <w:r w:rsidRPr="00B8135D">
              <w:rPr>
                <w:rFonts w:ascii="Arial" w:hAnsi="Arial" w:cs="Arial"/>
                <w:color w:val="000000"/>
                <w:sz w:val="22"/>
                <w:szCs w:val="22"/>
                <w:lang w:eastAsia="es-MX"/>
              </w:rPr>
              <w:t>0</w:t>
            </w:r>
          </w:p>
        </w:tc>
      </w:tr>
      <w:tr w:rsidR="000F1F83" w:rsidRPr="00B8135D" w:rsidTr="000F1F83">
        <w:trPr>
          <w:trHeight w:val="257"/>
        </w:trPr>
        <w:tc>
          <w:tcPr>
            <w:tcW w:w="557"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26</w:t>
            </w:r>
          </w:p>
        </w:tc>
        <w:tc>
          <w:tcPr>
            <w:tcW w:w="7230" w:type="dxa"/>
            <w:tcBorders>
              <w:top w:val="single" w:sz="4" w:space="0" w:color="auto"/>
              <w:left w:val="nil"/>
              <w:bottom w:val="single" w:sz="4" w:space="0" w:color="808080"/>
              <w:right w:val="single" w:sz="4" w:space="0" w:color="808080"/>
            </w:tcBorders>
            <w:shd w:val="clear" w:color="auto" w:fill="auto"/>
            <w:vAlign w:val="bottom"/>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Contratación de servicios de Drenaje de 6" domestico (Predio de Interés Social)</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w:t>
            </w:r>
            <w:r>
              <w:rPr>
                <w:rFonts w:ascii="Arial" w:hAnsi="Arial" w:cs="Arial"/>
                <w:color w:val="000000"/>
                <w:sz w:val="22"/>
                <w:szCs w:val="22"/>
                <w:lang w:eastAsia="es-MX"/>
              </w:rPr>
              <w:t>107.5</w:t>
            </w:r>
            <w:r w:rsidRPr="00B8135D">
              <w:rPr>
                <w:rFonts w:ascii="Arial" w:hAnsi="Arial" w:cs="Arial"/>
                <w:color w:val="000000"/>
                <w:sz w:val="22"/>
                <w:szCs w:val="22"/>
                <w:lang w:eastAsia="es-MX"/>
              </w:rPr>
              <w:t xml:space="preserve">0 </w:t>
            </w:r>
          </w:p>
        </w:tc>
      </w:tr>
      <w:tr w:rsidR="000F1F83" w:rsidRPr="00B8135D" w:rsidTr="000F1F83">
        <w:trPr>
          <w:trHeight w:val="257"/>
        </w:trPr>
        <w:tc>
          <w:tcPr>
            <w:tcW w:w="557"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27</w:t>
            </w:r>
          </w:p>
        </w:tc>
        <w:tc>
          <w:tcPr>
            <w:tcW w:w="7230" w:type="dxa"/>
            <w:tcBorders>
              <w:top w:val="single" w:sz="4" w:space="0" w:color="auto"/>
              <w:left w:val="nil"/>
              <w:bottom w:val="single" w:sz="4" w:space="0" w:color="808080"/>
              <w:right w:val="single" w:sz="4" w:space="0" w:color="808080"/>
            </w:tcBorders>
            <w:shd w:val="clear" w:color="auto" w:fill="auto"/>
            <w:vAlign w:val="bottom"/>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Contratación de servicios de Drenaje de 6" domestico (Predio Residencial)</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w:t>
            </w:r>
            <w:r>
              <w:rPr>
                <w:rFonts w:ascii="Arial" w:hAnsi="Arial" w:cs="Arial"/>
                <w:color w:val="000000"/>
                <w:sz w:val="22"/>
                <w:szCs w:val="22"/>
                <w:lang w:eastAsia="es-MX"/>
              </w:rPr>
              <w:t>107.50</w:t>
            </w:r>
          </w:p>
        </w:tc>
      </w:tr>
      <w:tr w:rsidR="000F1F83" w:rsidRPr="00B8135D" w:rsidTr="000F1F83">
        <w:trPr>
          <w:trHeight w:val="257"/>
        </w:trPr>
        <w:tc>
          <w:tcPr>
            <w:tcW w:w="557"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28</w:t>
            </w:r>
          </w:p>
        </w:tc>
        <w:tc>
          <w:tcPr>
            <w:tcW w:w="7230" w:type="dxa"/>
            <w:tcBorders>
              <w:top w:val="single" w:sz="4" w:space="0" w:color="auto"/>
              <w:left w:val="nil"/>
              <w:bottom w:val="single" w:sz="4" w:space="0" w:color="808080"/>
              <w:right w:val="single" w:sz="4" w:space="0" w:color="808080"/>
            </w:tcBorders>
            <w:shd w:val="clear" w:color="auto" w:fill="auto"/>
            <w:vAlign w:val="bottom"/>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Conexión extra de Drenaje de 6" domestico</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4,</w:t>
            </w:r>
            <w:r>
              <w:rPr>
                <w:rFonts w:ascii="Arial" w:hAnsi="Arial" w:cs="Arial"/>
                <w:color w:val="000000"/>
                <w:sz w:val="22"/>
                <w:szCs w:val="22"/>
                <w:lang w:eastAsia="es-MX"/>
              </w:rPr>
              <w:t>872.00</w:t>
            </w:r>
            <w:r w:rsidRPr="00B8135D">
              <w:rPr>
                <w:rFonts w:ascii="Arial" w:hAnsi="Arial" w:cs="Arial"/>
                <w:color w:val="000000"/>
                <w:sz w:val="22"/>
                <w:szCs w:val="22"/>
                <w:lang w:eastAsia="es-MX"/>
              </w:rPr>
              <w:t xml:space="preserve"> </w:t>
            </w:r>
          </w:p>
        </w:tc>
      </w:tr>
      <w:tr w:rsidR="000F1F83" w:rsidRPr="00B8135D" w:rsidTr="000F1F83">
        <w:trPr>
          <w:trHeight w:val="257"/>
        </w:trPr>
        <w:tc>
          <w:tcPr>
            <w:tcW w:w="557"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29</w:t>
            </w:r>
          </w:p>
        </w:tc>
        <w:tc>
          <w:tcPr>
            <w:tcW w:w="7230" w:type="dxa"/>
            <w:tcBorders>
              <w:top w:val="single" w:sz="4" w:space="0" w:color="auto"/>
              <w:left w:val="nil"/>
              <w:bottom w:val="single" w:sz="4" w:space="0" w:color="808080"/>
              <w:right w:val="single" w:sz="4" w:space="0" w:color="808080"/>
            </w:tcBorders>
            <w:shd w:val="clear" w:color="auto" w:fill="auto"/>
            <w:vAlign w:val="bottom"/>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Contratación de servicios de Drenaje de 6" Comercial</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$ 2,</w:t>
            </w:r>
            <w:r>
              <w:rPr>
                <w:rFonts w:ascii="Arial" w:hAnsi="Arial" w:cs="Arial"/>
                <w:color w:val="000000"/>
                <w:sz w:val="22"/>
                <w:szCs w:val="22"/>
                <w:lang w:eastAsia="es-MX"/>
              </w:rPr>
              <w:t>161.00</w:t>
            </w:r>
          </w:p>
        </w:tc>
      </w:tr>
      <w:tr w:rsidR="000F1F83" w:rsidRPr="00B8135D" w:rsidTr="000F1F83">
        <w:trPr>
          <w:trHeight w:val="257"/>
        </w:trPr>
        <w:tc>
          <w:tcPr>
            <w:tcW w:w="557"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30</w:t>
            </w:r>
          </w:p>
        </w:tc>
        <w:tc>
          <w:tcPr>
            <w:tcW w:w="7230" w:type="dxa"/>
            <w:tcBorders>
              <w:top w:val="single" w:sz="4" w:space="0" w:color="auto"/>
              <w:left w:val="nil"/>
              <w:bottom w:val="single" w:sz="4" w:space="0" w:color="808080"/>
              <w:right w:val="single" w:sz="4" w:space="0" w:color="808080"/>
            </w:tcBorders>
            <w:shd w:val="clear" w:color="auto" w:fill="auto"/>
            <w:vAlign w:val="bottom"/>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Contratación de servicios de Drenaje de 6" Industrial</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2,</w:t>
            </w:r>
            <w:r>
              <w:rPr>
                <w:rFonts w:ascii="Arial" w:hAnsi="Arial" w:cs="Arial"/>
                <w:color w:val="000000"/>
                <w:sz w:val="22"/>
                <w:szCs w:val="22"/>
                <w:lang w:eastAsia="es-MX"/>
              </w:rPr>
              <w:t>881</w:t>
            </w:r>
            <w:r w:rsidRPr="00B8135D">
              <w:rPr>
                <w:rFonts w:ascii="Arial" w:hAnsi="Arial" w:cs="Arial"/>
                <w:color w:val="000000"/>
                <w:sz w:val="22"/>
                <w:szCs w:val="22"/>
                <w:lang w:eastAsia="es-MX"/>
              </w:rPr>
              <w:t>.00</w:t>
            </w:r>
          </w:p>
        </w:tc>
      </w:tr>
      <w:tr w:rsidR="000F1F83" w:rsidRPr="00B8135D" w:rsidTr="000F1F83">
        <w:trPr>
          <w:trHeight w:val="257"/>
        </w:trPr>
        <w:tc>
          <w:tcPr>
            <w:tcW w:w="557"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31</w:t>
            </w:r>
          </w:p>
        </w:tc>
        <w:tc>
          <w:tcPr>
            <w:tcW w:w="7230" w:type="dxa"/>
            <w:tcBorders>
              <w:top w:val="single" w:sz="4" w:space="0" w:color="auto"/>
              <w:left w:val="nil"/>
              <w:bottom w:val="single" w:sz="4" w:space="0" w:color="808080"/>
              <w:right w:val="single" w:sz="4" w:space="0" w:color="808080"/>
            </w:tcBorders>
            <w:shd w:val="clear" w:color="auto" w:fill="auto"/>
            <w:vAlign w:val="bottom"/>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Conexión extra de Drenaje de 6" y 8" comercial e Industrial</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w:t>
            </w:r>
            <w:r>
              <w:rPr>
                <w:rFonts w:ascii="Arial" w:hAnsi="Arial" w:cs="Arial"/>
                <w:color w:val="000000"/>
                <w:sz w:val="22"/>
                <w:szCs w:val="22"/>
                <w:lang w:eastAsia="es-MX"/>
              </w:rPr>
              <w:t>5,027.50</w:t>
            </w:r>
          </w:p>
        </w:tc>
      </w:tr>
      <w:tr w:rsidR="000F1F83" w:rsidRPr="00B8135D" w:rsidTr="000F1F83">
        <w:trPr>
          <w:trHeight w:val="257"/>
        </w:trPr>
        <w:tc>
          <w:tcPr>
            <w:tcW w:w="557"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32</w:t>
            </w:r>
          </w:p>
        </w:tc>
        <w:tc>
          <w:tcPr>
            <w:tcW w:w="7230" w:type="dxa"/>
            <w:tcBorders>
              <w:top w:val="single" w:sz="4" w:space="0" w:color="auto"/>
              <w:left w:val="nil"/>
              <w:bottom w:val="single" w:sz="4" w:space="0" w:color="808080"/>
              <w:right w:val="single" w:sz="4" w:space="0" w:color="808080"/>
            </w:tcBorders>
            <w:shd w:val="clear" w:color="auto" w:fill="auto"/>
            <w:vAlign w:val="bottom"/>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Contratación de servicios de Drenaje de 8" Comercial e Industrial</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$ 4,</w:t>
            </w:r>
            <w:r>
              <w:rPr>
                <w:rFonts w:ascii="Arial" w:hAnsi="Arial" w:cs="Arial"/>
                <w:color w:val="000000"/>
                <w:sz w:val="22"/>
                <w:szCs w:val="22"/>
                <w:lang w:eastAsia="es-MX"/>
              </w:rPr>
              <w:t>322</w:t>
            </w:r>
            <w:r w:rsidRPr="00B8135D">
              <w:rPr>
                <w:rFonts w:ascii="Arial" w:hAnsi="Arial" w:cs="Arial"/>
                <w:color w:val="000000"/>
                <w:sz w:val="22"/>
                <w:szCs w:val="22"/>
                <w:lang w:eastAsia="es-MX"/>
              </w:rPr>
              <w:t>.00</w:t>
            </w:r>
          </w:p>
        </w:tc>
      </w:tr>
      <w:tr w:rsidR="000F1F83" w:rsidRPr="00B8135D" w:rsidTr="000F1F83">
        <w:trPr>
          <w:trHeight w:val="257"/>
        </w:trPr>
        <w:tc>
          <w:tcPr>
            <w:tcW w:w="557"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33</w:t>
            </w:r>
          </w:p>
        </w:tc>
        <w:tc>
          <w:tcPr>
            <w:tcW w:w="7230" w:type="dxa"/>
            <w:tcBorders>
              <w:top w:val="single" w:sz="4" w:space="0" w:color="auto"/>
              <w:left w:val="nil"/>
              <w:bottom w:val="single" w:sz="4" w:space="0" w:color="808080"/>
              <w:right w:val="single" w:sz="4" w:space="0" w:color="808080"/>
            </w:tcBorders>
            <w:shd w:val="clear" w:color="auto" w:fill="auto"/>
            <w:vAlign w:val="bottom"/>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Depósito de contrato domestico</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$ 14.</w:t>
            </w:r>
            <w:r>
              <w:rPr>
                <w:rFonts w:ascii="Arial" w:hAnsi="Arial" w:cs="Arial"/>
                <w:color w:val="000000"/>
                <w:sz w:val="22"/>
                <w:szCs w:val="22"/>
                <w:lang w:eastAsia="es-MX"/>
              </w:rPr>
              <w:t>5</w:t>
            </w:r>
            <w:r w:rsidRPr="00B8135D">
              <w:rPr>
                <w:rFonts w:ascii="Arial" w:hAnsi="Arial" w:cs="Arial"/>
                <w:color w:val="000000"/>
                <w:sz w:val="22"/>
                <w:szCs w:val="22"/>
                <w:lang w:eastAsia="es-MX"/>
              </w:rPr>
              <w:t xml:space="preserve">0 </w:t>
            </w:r>
          </w:p>
        </w:tc>
      </w:tr>
      <w:tr w:rsidR="000F1F83" w:rsidRPr="00B8135D" w:rsidTr="000F1F83">
        <w:trPr>
          <w:trHeight w:val="257"/>
        </w:trPr>
        <w:tc>
          <w:tcPr>
            <w:tcW w:w="557"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lastRenderedPageBreak/>
              <w:t>34</w:t>
            </w:r>
          </w:p>
        </w:tc>
        <w:tc>
          <w:tcPr>
            <w:tcW w:w="7230" w:type="dxa"/>
            <w:tcBorders>
              <w:top w:val="single" w:sz="4" w:space="0" w:color="auto"/>
              <w:left w:val="nil"/>
              <w:bottom w:val="single" w:sz="4" w:space="0" w:color="808080"/>
              <w:right w:val="single" w:sz="4" w:space="0" w:color="808080"/>
            </w:tcBorders>
            <w:shd w:val="clear" w:color="auto" w:fill="auto"/>
            <w:vAlign w:val="bottom"/>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Depósito de contrato comercial</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$ 12</w:t>
            </w:r>
            <w:r>
              <w:rPr>
                <w:rFonts w:ascii="Arial" w:hAnsi="Arial" w:cs="Arial"/>
                <w:color w:val="000000"/>
                <w:sz w:val="22"/>
                <w:szCs w:val="22"/>
                <w:lang w:eastAsia="es-MX"/>
              </w:rPr>
              <w:t>5</w:t>
            </w:r>
            <w:r w:rsidRPr="00B8135D">
              <w:rPr>
                <w:rFonts w:ascii="Arial" w:hAnsi="Arial" w:cs="Arial"/>
                <w:color w:val="000000"/>
                <w:sz w:val="22"/>
                <w:szCs w:val="22"/>
                <w:lang w:eastAsia="es-MX"/>
              </w:rPr>
              <w:t>.00</w:t>
            </w:r>
          </w:p>
        </w:tc>
      </w:tr>
      <w:tr w:rsidR="000F1F83" w:rsidRPr="00B8135D" w:rsidTr="000F1F83">
        <w:trPr>
          <w:trHeight w:val="257"/>
        </w:trPr>
        <w:tc>
          <w:tcPr>
            <w:tcW w:w="557"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35</w:t>
            </w:r>
          </w:p>
        </w:tc>
        <w:tc>
          <w:tcPr>
            <w:tcW w:w="7230" w:type="dxa"/>
            <w:tcBorders>
              <w:top w:val="single" w:sz="4" w:space="0" w:color="auto"/>
              <w:left w:val="nil"/>
              <w:bottom w:val="single" w:sz="4" w:space="0" w:color="808080"/>
              <w:right w:val="single" w:sz="4" w:space="0" w:color="808080"/>
            </w:tcBorders>
            <w:shd w:val="clear" w:color="auto" w:fill="auto"/>
            <w:vAlign w:val="bottom"/>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Depósito de contrato Industrial</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$ 1,2</w:t>
            </w:r>
            <w:r>
              <w:rPr>
                <w:rFonts w:ascii="Arial" w:hAnsi="Arial" w:cs="Arial"/>
                <w:color w:val="000000"/>
                <w:sz w:val="22"/>
                <w:szCs w:val="22"/>
                <w:lang w:eastAsia="es-MX"/>
              </w:rPr>
              <w:t>41</w:t>
            </w:r>
            <w:r w:rsidRPr="00B8135D">
              <w:rPr>
                <w:rFonts w:ascii="Arial" w:hAnsi="Arial" w:cs="Arial"/>
                <w:color w:val="000000"/>
                <w:sz w:val="22"/>
                <w:szCs w:val="22"/>
                <w:lang w:eastAsia="es-MX"/>
              </w:rPr>
              <w:t>.</w:t>
            </w:r>
            <w:r>
              <w:rPr>
                <w:rFonts w:ascii="Arial" w:hAnsi="Arial" w:cs="Arial"/>
                <w:color w:val="000000"/>
                <w:sz w:val="22"/>
                <w:szCs w:val="22"/>
                <w:lang w:eastAsia="es-MX"/>
              </w:rPr>
              <w:t>5</w:t>
            </w:r>
            <w:r w:rsidRPr="00B8135D">
              <w:rPr>
                <w:rFonts w:ascii="Arial" w:hAnsi="Arial" w:cs="Arial"/>
                <w:color w:val="000000"/>
                <w:sz w:val="22"/>
                <w:szCs w:val="22"/>
                <w:lang w:eastAsia="es-MX"/>
              </w:rPr>
              <w:t xml:space="preserve">0 </w:t>
            </w:r>
          </w:p>
        </w:tc>
      </w:tr>
      <w:tr w:rsidR="000F1F83" w:rsidRPr="00B8135D" w:rsidTr="000F1F83">
        <w:trPr>
          <w:trHeight w:val="257"/>
        </w:trPr>
        <w:tc>
          <w:tcPr>
            <w:tcW w:w="557"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36</w:t>
            </w:r>
          </w:p>
        </w:tc>
        <w:tc>
          <w:tcPr>
            <w:tcW w:w="7230" w:type="dxa"/>
            <w:tcBorders>
              <w:top w:val="single" w:sz="4" w:space="0" w:color="auto"/>
              <w:left w:val="nil"/>
              <w:bottom w:val="single" w:sz="4" w:space="0" w:color="808080"/>
              <w:right w:val="single" w:sz="4" w:space="0" w:color="808080"/>
            </w:tcBorders>
            <w:shd w:val="clear" w:color="auto" w:fill="auto"/>
            <w:vAlign w:val="bottom"/>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Uso de Agua en Construcción  Domestico (Predio de Interés Social)</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$ 1</w:t>
            </w:r>
            <w:r>
              <w:rPr>
                <w:rFonts w:ascii="Arial" w:hAnsi="Arial" w:cs="Arial"/>
                <w:color w:val="000000"/>
                <w:sz w:val="22"/>
                <w:szCs w:val="22"/>
                <w:lang w:eastAsia="es-MX"/>
              </w:rPr>
              <w:t>,915.00</w:t>
            </w:r>
            <w:r w:rsidRPr="00B8135D">
              <w:rPr>
                <w:rFonts w:ascii="Arial" w:hAnsi="Arial" w:cs="Arial"/>
                <w:color w:val="000000"/>
                <w:sz w:val="22"/>
                <w:szCs w:val="22"/>
                <w:lang w:eastAsia="es-MX"/>
              </w:rPr>
              <w:t xml:space="preserve"> </w:t>
            </w:r>
          </w:p>
        </w:tc>
      </w:tr>
      <w:tr w:rsidR="000F1F83" w:rsidRPr="00B8135D" w:rsidTr="000F1F83">
        <w:trPr>
          <w:trHeight w:val="257"/>
        </w:trPr>
        <w:tc>
          <w:tcPr>
            <w:tcW w:w="557"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37</w:t>
            </w:r>
          </w:p>
        </w:tc>
        <w:tc>
          <w:tcPr>
            <w:tcW w:w="7230" w:type="dxa"/>
            <w:tcBorders>
              <w:top w:val="single" w:sz="4" w:space="0" w:color="auto"/>
              <w:left w:val="nil"/>
              <w:bottom w:val="single" w:sz="4" w:space="0" w:color="808080"/>
              <w:right w:val="single" w:sz="4" w:space="0" w:color="808080"/>
            </w:tcBorders>
            <w:shd w:val="clear" w:color="auto" w:fill="auto"/>
            <w:vAlign w:val="bottom"/>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Uso de Agua en Construcción  Domestico (Predio Residencial)</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2,</w:t>
            </w:r>
            <w:r>
              <w:rPr>
                <w:rFonts w:ascii="Arial" w:hAnsi="Arial" w:cs="Arial"/>
                <w:color w:val="000000"/>
                <w:sz w:val="22"/>
                <w:szCs w:val="22"/>
                <w:lang w:eastAsia="es-MX"/>
              </w:rPr>
              <w:t>088.00</w:t>
            </w:r>
            <w:r w:rsidRPr="00B8135D">
              <w:rPr>
                <w:rFonts w:ascii="Arial" w:hAnsi="Arial" w:cs="Arial"/>
                <w:color w:val="000000"/>
                <w:sz w:val="22"/>
                <w:szCs w:val="22"/>
                <w:lang w:eastAsia="es-MX"/>
              </w:rPr>
              <w:t xml:space="preserve"> </w:t>
            </w:r>
          </w:p>
        </w:tc>
      </w:tr>
      <w:tr w:rsidR="000F1F83" w:rsidRPr="00B8135D" w:rsidTr="000F1F83">
        <w:trPr>
          <w:trHeight w:val="257"/>
        </w:trPr>
        <w:tc>
          <w:tcPr>
            <w:tcW w:w="557"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38</w:t>
            </w:r>
          </w:p>
        </w:tc>
        <w:tc>
          <w:tcPr>
            <w:tcW w:w="7230" w:type="dxa"/>
            <w:tcBorders>
              <w:top w:val="single" w:sz="4" w:space="0" w:color="auto"/>
              <w:left w:val="nil"/>
              <w:bottom w:val="single" w:sz="4" w:space="0" w:color="808080"/>
              <w:right w:val="single" w:sz="4" w:space="0" w:color="808080"/>
            </w:tcBorders>
            <w:shd w:val="clear" w:color="auto" w:fill="auto"/>
            <w:vAlign w:val="bottom"/>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Uso de Agua en Construcción Comercial e Industrial</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$ 1,</w:t>
            </w:r>
            <w:r>
              <w:rPr>
                <w:rFonts w:ascii="Arial" w:hAnsi="Arial" w:cs="Arial"/>
                <w:color w:val="000000"/>
                <w:sz w:val="22"/>
                <w:szCs w:val="22"/>
                <w:lang w:eastAsia="es-MX"/>
              </w:rPr>
              <w:t>863.50</w:t>
            </w:r>
            <w:r w:rsidRPr="00B8135D">
              <w:rPr>
                <w:rFonts w:ascii="Arial" w:hAnsi="Arial" w:cs="Arial"/>
                <w:color w:val="000000"/>
                <w:sz w:val="22"/>
                <w:szCs w:val="22"/>
                <w:lang w:eastAsia="es-MX"/>
              </w:rPr>
              <w:t xml:space="preserve">  </w:t>
            </w:r>
          </w:p>
        </w:tc>
      </w:tr>
      <w:tr w:rsidR="000F1F83" w:rsidRPr="00B8135D" w:rsidTr="000F1F83">
        <w:trPr>
          <w:trHeight w:val="257"/>
        </w:trPr>
        <w:tc>
          <w:tcPr>
            <w:tcW w:w="557"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39</w:t>
            </w:r>
          </w:p>
        </w:tc>
        <w:tc>
          <w:tcPr>
            <w:tcW w:w="7230" w:type="dxa"/>
            <w:tcBorders>
              <w:top w:val="single" w:sz="4" w:space="0" w:color="auto"/>
              <w:left w:val="nil"/>
              <w:bottom w:val="single" w:sz="4" w:space="0" w:color="808080"/>
              <w:right w:val="single" w:sz="4" w:space="0" w:color="808080"/>
            </w:tcBorders>
            <w:shd w:val="clear" w:color="auto" w:fill="auto"/>
            <w:vAlign w:val="bottom"/>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Certificado de no Adeudo (Tipo de Usuario: Domestico)</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w:t>
            </w:r>
            <w:r>
              <w:rPr>
                <w:rFonts w:ascii="Arial" w:hAnsi="Arial" w:cs="Arial"/>
                <w:color w:val="000000"/>
                <w:sz w:val="22"/>
                <w:szCs w:val="22"/>
                <w:lang w:eastAsia="es-MX"/>
              </w:rPr>
              <w:t>186.00</w:t>
            </w:r>
          </w:p>
        </w:tc>
      </w:tr>
      <w:tr w:rsidR="000F1F83" w:rsidRPr="00B8135D" w:rsidTr="000F1F83">
        <w:trPr>
          <w:trHeight w:val="257"/>
        </w:trPr>
        <w:tc>
          <w:tcPr>
            <w:tcW w:w="557"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40</w:t>
            </w:r>
          </w:p>
        </w:tc>
        <w:tc>
          <w:tcPr>
            <w:tcW w:w="7230" w:type="dxa"/>
            <w:tcBorders>
              <w:top w:val="single" w:sz="4" w:space="0" w:color="auto"/>
              <w:left w:val="nil"/>
              <w:bottom w:val="single" w:sz="4" w:space="0" w:color="808080"/>
              <w:right w:val="single" w:sz="4" w:space="0" w:color="808080"/>
            </w:tcBorders>
            <w:shd w:val="clear" w:color="auto" w:fill="auto"/>
            <w:vAlign w:val="bottom"/>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Certificado de no Adeudo  (Tipo de Usuario: Comercial e Industrial)</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w:t>
            </w:r>
            <w:r>
              <w:rPr>
                <w:rFonts w:ascii="Arial" w:hAnsi="Arial" w:cs="Arial"/>
                <w:color w:val="000000"/>
                <w:sz w:val="22"/>
                <w:szCs w:val="22"/>
                <w:lang w:eastAsia="es-MX"/>
              </w:rPr>
              <w:t>192.00</w:t>
            </w:r>
            <w:r w:rsidRPr="00B8135D">
              <w:rPr>
                <w:rFonts w:ascii="Arial" w:hAnsi="Arial" w:cs="Arial"/>
                <w:color w:val="000000"/>
                <w:sz w:val="22"/>
                <w:szCs w:val="22"/>
                <w:lang w:eastAsia="es-MX"/>
              </w:rPr>
              <w:t xml:space="preserve"> </w:t>
            </w:r>
          </w:p>
        </w:tc>
      </w:tr>
      <w:tr w:rsidR="000F1F83" w:rsidRPr="00B8135D" w:rsidTr="000F1F83">
        <w:trPr>
          <w:trHeight w:val="257"/>
        </w:trPr>
        <w:tc>
          <w:tcPr>
            <w:tcW w:w="557"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41</w:t>
            </w:r>
          </w:p>
        </w:tc>
        <w:tc>
          <w:tcPr>
            <w:tcW w:w="7230" w:type="dxa"/>
            <w:tcBorders>
              <w:top w:val="single" w:sz="4" w:space="0" w:color="auto"/>
              <w:left w:val="nil"/>
              <w:bottom w:val="single" w:sz="4" w:space="0" w:color="808080"/>
              <w:right w:val="single" w:sz="4" w:space="0" w:color="808080"/>
            </w:tcBorders>
            <w:shd w:val="clear" w:color="auto" w:fill="auto"/>
            <w:vAlign w:val="bottom"/>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Carta de Factibilidad</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$ 2,</w:t>
            </w:r>
            <w:r>
              <w:rPr>
                <w:rFonts w:ascii="Arial" w:hAnsi="Arial" w:cs="Arial"/>
                <w:color w:val="000000"/>
                <w:sz w:val="22"/>
                <w:szCs w:val="22"/>
                <w:lang w:eastAsia="es-MX"/>
              </w:rPr>
              <w:t>565.00</w:t>
            </w:r>
          </w:p>
        </w:tc>
      </w:tr>
      <w:tr w:rsidR="000F1F83" w:rsidRPr="00B8135D" w:rsidTr="000F1F83">
        <w:trPr>
          <w:trHeight w:val="257"/>
        </w:trPr>
        <w:tc>
          <w:tcPr>
            <w:tcW w:w="557"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42</w:t>
            </w:r>
          </w:p>
        </w:tc>
        <w:tc>
          <w:tcPr>
            <w:tcW w:w="7230" w:type="dxa"/>
            <w:tcBorders>
              <w:top w:val="single" w:sz="4" w:space="0" w:color="auto"/>
              <w:left w:val="nil"/>
              <w:bottom w:val="single" w:sz="4" w:space="0" w:color="808080"/>
              <w:right w:val="single" w:sz="4" w:space="0" w:color="808080"/>
            </w:tcBorders>
            <w:shd w:val="clear" w:color="auto" w:fill="auto"/>
            <w:vAlign w:val="bottom"/>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Carta de Habitabilidad</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$ 19</w:t>
            </w:r>
            <w:r>
              <w:rPr>
                <w:rFonts w:ascii="Arial" w:hAnsi="Arial" w:cs="Arial"/>
                <w:color w:val="000000"/>
                <w:sz w:val="22"/>
                <w:szCs w:val="22"/>
                <w:lang w:eastAsia="es-MX"/>
              </w:rPr>
              <w:t>8.00</w:t>
            </w:r>
          </w:p>
        </w:tc>
      </w:tr>
      <w:tr w:rsidR="000F1F83" w:rsidRPr="00B8135D" w:rsidTr="000F1F83">
        <w:trPr>
          <w:trHeight w:val="257"/>
        </w:trPr>
        <w:tc>
          <w:tcPr>
            <w:tcW w:w="557"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43</w:t>
            </w:r>
          </w:p>
        </w:tc>
        <w:tc>
          <w:tcPr>
            <w:tcW w:w="7230" w:type="dxa"/>
            <w:tcBorders>
              <w:top w:val="single" w:sz="4" w:space="0" w:color="auto"/>
              <w:left w:val="nil"/>
              <w:bottom w:val="single" w:sz="4" w:space="0" w:color="808080"/>
              <w:right w:val="single" w:sz="4" w:space="0" w:color="808080"/>
            </w:tcBorders>
            <w:shd w:val="clear" w:color="auto" w:fill="auto"/>
            <w:vAlign w:val="bottom"/>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 xml:space="preserve">Solicitud de historial de consumos en m3 hasta 2 años posteriores  (domestico) </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w:t>
            </w:r>
            <w:r>
              <w:rPr>
                <w:rFonts w:ascii="Arial" w:hAnsi="Arial" w:cs="Arial"/>
                <w:color w:val="000000"/>
                <w:sz w:val="22"/>
                <w:szCs w:val="22"/>
                <w:lang w:eastAsia="es-MX"/>
              </w:rPr>
              <w:t>158.00</w:t>
            </w:r>
            <w:r w:rsidRPr="00B8135D">
              <w:rPr>
                <w:rFonts w:ascii="Arial" w:hAnsi="Arial" w:cs="Arial"/>
                <w:color w:val="000000"/>
                <w:sz w:val="22"/>
                <w:szCs w:val="22"/>
                <w:lang w:eastAsia="es-MX"/>
              </w:rPr>
              <w:t xml:space="preserve"> </w:t>
            </w:r>
          </w:p>
        </w:tc>
      </w:tr>
      <w:tr w:rsidR="000F1F83" w:rsidRPr="00B8135D" w:rsidTr="000F1F83">
        <w:trPr>
          <w:trHeight w:val="257"/>
        </w:trPr>
        <w:tc>
          <w:tcPr>
            <w:tcW w:w="557"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44</w:t>
            </w:r>
          </w:p>
        </w:tc>
        <w:tc>
          <w:tcPr>
            <w:tcW w:w="7230" w:type="dxa"/>
            <w:tcBorders>
              <w:top w:val="single" w:sz="4" w:space="0" w:color="auto"/>
              <w:left w:val="nil"/>
              <w:bottom w:val="single" w:sz="4" w:space="0" w:color="808080"/>
              <w:right w:val="single" w:sz="4" w:space="0" w:color="808080"/>
            </w:tcBorders>
            <w:shd w:val="clear" w:color="auto" w:fill="auto"/>
            <w:vAlign w:val="bottom"/>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 xml:space="preserve">Solicitud de historial de consumos en m3 hasta 2 años posteriores  (comercial) </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w:t>
            </w:r>
            <w:r>
              <w:rPr>
                <w:rFonts w:ascii="Arial" w:hAnsi="Arial" w:cs="Arial"/>
                <w:color w:val="000000"/>
                <w:sz w:val="22"/>
                <w:szCs w:val="22"/>
                <w:lang w:eastAsia="es-MX"/>
              </w:rPr>
              <w:t>213.00</w:t>
            </w:r>
            <w:r w:rsidRPr="00B8135D">
              <w:rPr>
                <w:rFonts w:ascii="Arial" w:hAnsi="Arial" w:cs="Arial"/>
                <w:color w:val="000000"/>
                <w:sz w:val="22"/>
                <w:szCs w:val="22"/>
                <w:lang w:eastAsia="es-MX"/>
              </w:rPr>
              <w:t xml:space="preserve"> </w:t>
            </w:r>
          </w:p>
        </w:tc>
      </w:tr>
      <w:tr w:rsidR="000F1F83" w:rsidRPr="00B8135D" w:rsidTr="000F1F83">
        <w:trPr>
          <w:trHeight w:val="257"/>
        </w:trPr>
        <w:tc>
          <w:tcPr>
            <w:tcW w:w="557"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45</w:t>
            </w:r>
          </w:p>
        </w:tc>
        <w:tc>
          <w:tcPr>
            <w:tcW w:w="7230" w:type="dxa"/>
            <w:tcBorders>
              <w:top w:val="single" w:sz="4" w:space="0" w:color="auto"/>
              <w:left w:val="nil"/>
              <w:bottom w:val="single" w:sz="4" w:space="0" w:color="808080"/>
              <w:right w:val="single" w:sz="4" w:space="0" w:color="808080"/>
            </w:tcBorders>
            <w:shd w:val="clear" w:color="auto" w:fill="auto"/>
            <w:vAlign w:val="bottom"/>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Expedición  duplicados</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10.</w:t>
            </w:r>
            <w:r>
              <w:rPr>
                <w:rFonts w:ascii="Arial" w:hAnsi="Arial" w:cs="Arial"/>
                <w:color w:val="000000"/>
                <w:sz w:val="22"/>
                <w:szCs w:val="22"/>
                <w:lang w:eastAsia="es-MX"/>
              </w:rPr>
              <w:t>5</w:t>
            </w:r>
            <w:r w:rsidRPr="00B8135D">
              <w:rPr>
                <w:rFonts w:ascii="Arial" w:hAnsi="Arial" w:cs="Arial"/>
                <w:color w:val="000000"/>
                <w:sz w:val="22"/>
                <w:szCs w:val="22"/>
                <w:lang w:eastAsia="es-MX"/>
              </w:rPr>
              <w:t xml:space="preserve">0 </w:t>
            </w:r>
          </w:p>
        </w:tc>
      </w:tr>
      <w:tr w:rsidR="000F1F83" w:rsidRPr="00B8135D" w:rsidTr="000F1F83">
        <w:trPr>
          <w:trHeight w:val="257"/>
        </w:trPr>
        <w:tc>
          <w:tcPr>
            <w:tcW w:w="557"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46</w:t>
            </w:r>
          </w:p>
        </w:tc>
        <w:tc>
          <w:tcPr>
            <w:tcW w:w="7230" w:type="dxa"/>
            <w:tcBorders>
              <w:top w:val="single" w:sz="4" w:space="0" w:color="auto"/>
              <w:left w:val="nil"/>
              <w:bottom w:val="single" w:sz="4" w:space="0" w:color="808080"/>
              <w:right w:val="single" w:sz="4" w:space="0" w:color="808080"/>
            </w:tcBorders>
            <w:shd w:val="clear" w:color="auto" w:fill="auto"/>
            <w:vAlign w:val="bottom"/>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Cargo por pago extemporáneo del servicio de agua ( Aplicable al siguiente mes de facturación)</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$ 6.</w:t>
            </w:r>
            <w:r>
              <w:rPr>
                <w:rFonts w:ascii="Arial" w:hAnsi="Arial" w:cs="Arial"/>
                <w:color w:val="000000"/>
                <w:sz w:val="22"/>
                <w:szCs w:val="22"/>
                <w:lang w:eastAsia="es-MX"/>
              </w:rPr>
              <w:t>3</w:t>
            </w:r>
            <w:r w:rsidRPr="00B8135D">
              <w:rPr>
                <w:rFonts w:ascii="Arial" w:hAnsi="Arial" w:cs="Arial"/>
                <w:color w:val="000000"/>
                <w:sz w:val="22"/>
                <w:szCs w:val="22"/>
                <w:lang w:eastAsia="es-MX"/>
              </w:rPr>
              <w:t xml:space="preserve">0 </w:t>
            </w:r>
          </w:p>
        </w:tc>
      </w:tr>
      <w:tr w:rsidR="000F1F83" w:rsidRPr="00B8135D" w:rsidTr="000F1F83">
        <w:trPr>
          <w:trHeight w:val="257"/>
        </w:trPr>
        <w:tc>
          <w:tcPr>
            <w:tcW w:w="557"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47</w:t>
            </w:r>
          </w:p>
        </w:tc>
        <w:tc>
          <w:tcPr>
            <w:tcW w:w="7230" w:type="dxa"/>
            <w:tcBorders>
              <w:top w:val="single" w:sz="4" w:space="0" w:color="auto"/>
              <w:left w:val="nil"/>
              <w:bottom w:val="single" w:sz="4" w:space="0" w:color="808080"/>
              <w:right w:val="single" w:sz="4" w:space="0" w:color="808080"/>
            </w:tcBorders>
            <w:shd w:val="clear" w:color="auto" w:fill="auto"/>
            <w:vAlign w:val="bottom"/>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Solicitud de Inspección (Contrato nuevo domestico)</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14.</w:t>
            </w:r>
            <w:r>
              <w:rPr>
                <w:rFonts w:ascii="Arial" w:hAnsi="Arial" w:cs="Arial"/>
                <w:color w:val="000000"/>
                <w:sz w:val="22"/>
                <w:szCs w:val="22"/>
                <w:lang w:eastAsia="es-MX"/>
              </w:rPr>
              <w:t>5</w:t>
            </w:r>
            <w:r w:rsidRPr="00B8135D">
              <w:rPr>
                <w:rFonts w:ascii="Arial" w:hAnsi="Arial" w:cs="Arial"/>
                <w:color w:val="000000"/>
                <w:sz w:val="22"/>
                <w:szCs w:val="22"/>
                <w:lang w:eastAsia="es-MX"/>
              </w:rPr>
              <w:t xml:space="preserve">0 </w:t>
            </w:r>
          </w:p>
        </w:tc>
      </w:tr>
      <w:tr w:rsidR="000F1F83" w:rsidRPr="00B8135D" w:rsidTr="000F1F83">
        <w:trPr>
          <w:trHeight w:val="257"/>
        </w:trPr>
        <w:tc>
          <w:tcPr>
            <w:tcW w:w="557"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48</w:t>
            </w:r>
          </w:p>
        </w:tc>
        <w:tc>
          <w:tcPr>
            <w:tcW w:w="7230" w:type="dxa"/>
            <w:tcBorders>
              <w:top w:val="single" w:sz="4" w:space="0" w:color="auto"/>
              <w:left w:val="nil"/>
              <w:bottom w:val="single" w:sz="4" w:space="0" w:color="808080"/>
              <w:right w:val="single" w:sz="4" w:space="0" w:color="808080"/>
            </w:tcBorders>
            <w:shd w:val="clear" w:color="auto" w:fill="auto"/>
            <w:vAlign w:val="bottom"/>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Solicitud de Inspección (Contrato nuevo Comercial e Industrial)</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14.</w:t>
            </w:r>
            <w:r>
              <w:rPr>
                <w:rFonts w:ascii="Arial" w:hAnsi="Arial" w:cs="Arial"/>
                <w:color w:val="000000"/>
                <w:sz w:val="22"/>
                <w:szCs w:val="22"/>
                <w:lang w:eastAsia="es-MX"/>
              </w:rPr>
              <w:t>5</w:t>
            </w:r>
            <w:r w:rsidRPr="00B8135D">
              <w:rPr>
                <w:rFonts w:ascii="Arial" w:hAnsi="Arial" w:cs="Arial"/>
                <w:color w:val="000000"/>
                <w:sz w:val="22"/>
                <w:szCs w:val="22"/>
                <w:lang w:eastAsia="es-MX"/>
              </w:rPr>
              <w:t>0</w:t>
            </w:r>
          </w:p>
        </w:tc>
      </w:tr>
      <w:tr w:rsidR="000F1F83" w:rsidRPr="00B8135D" w:rsidTr="000F1F83">
        <w:trPr>
          <w:trHeight w:val="257"/>
        </w:trPr>
        <w:tc>
          <w:tcPr>
            <w:tcW w:w="557"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49</w:t>
            </w:r>
          </w:p>
        </w:tc>
        <w:tc>
          <w:tcPr>
            <w:tcW w:w="7230" w:type="dxa"/>
            <w:tcBorders>
              <w:top w:val="single" w:sz="4" w:space="0" w:color="auto"/>
              <w:left w:val="nil"/>
              <w:bottom w:val="single" w:sz="4" w:space="0" w:color="808080"/>
              <w:right w:val="single" w:sz="4" w:space="0" w:color="808080"/>
            </w:tcBorders>
            <w:shd w:val="clear" w:color="auto" w:fill="auto"/>
            <w:vAlign w:val="bottom"/>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Vale para pipa 5 metros cúbicos</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$ 12</w:t>
            </w:r>
            <w:r>
              <w:rPr>
                <w:rFonts w:ascii="Arial" w:hAnsi="Arial" w:cs="Arial"/>
                <w:color w:val="000000"/>
                <w:sz w:val="22"/>
                <w:szCs w:val="22"/>
                <w:lang w:eastAsia="es-MX"/>
              </w:rPr>
              <w:t>5</w:t>
            </w:r>
            <w:r w:rsidRPr="00B8135D">
              <w:rPr>
                <w:rFonts w:ascii="Arial" w:hAnsi="Arial" w:cs="Arial"/>
                <w:color w:val="000000"/>
                <w:sz w:val="22"/>
                <w:szCs w:val="22"/>
                <w:lang w:eastAsia="es-MX"/>
              </w:rPr>
              <w:t>.00</w:t>
            </w:r>
          </w:p>
        </w:tc>
      </w:tr>
      <w:tr w:rsidR="000F1F83" w:rsidRPr="00B8135D" w:rsidTr="000F1F83">
        <w:trPr>
          <w:trHeight w:val="257"/>
        </w:trPr>
        <w:tc>
          <w:tcPr>
            <w:tcW w:w="557"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50</w:t>
            </w:r>
          </w:p>
        </w:tc>
        <w:tc>
          <w:tcPr>
            <w:tcW w:w="7230" w:type="dxa"/>
            <w:tcBorders>
              <w:top w:val="single" w:sz="4" w:space="0" w:color="auto"/>
              <w:left w:val="nil"/>
              <w:bottom w:val="single" w:sz="4" w:space="0" w:color="808080"/>
              <w:right w:val="single" w:sz="4" w:space="0" w:color="808080"/>
            </w:tcBorders>
            <w:shd w:val="clear" w:color="auto" w:fill="auto"/>
            <w:vAlign w:val="bottom"/>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Vale para pipa 8 metros cúbicos</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$ 19</w:t>
            </w:r>
            <w:r>
              <w:rPr>
                <w:rFonts w:ascii="Arial" w:hAnsi="Arial" w:cs="Arial"/>
                <w:color w:val="000000"/>
                <w:sz w:val="22"/>
                <w:szCs w:val="22"/>
                <w:lang w:eastAsia="es-MX"/>
              </w:rPr>
              <w:t>9</w:t>
            </w:r>
            <w:r w:rsidRPr="00B8135D">
              <w:rPr>
                <w:rFonts w:ascii="Arial" w:hAnsi="Arial" w:cs="Arial"/>
                <w:color w:val="000000"/>
                <w:sz w:val="22"/>
                <w:szCs w:val="22"/>
                <w:lang w:eastAsia="es-MX"/>
              </w:rPr>
              <w:t>.</w:t>
            </w:r>
            <w:r>
              <w:rPr>
                <w:rFonts w:ascii="Arial" w:hAnsi="Arial" w:cs="Arial"/>
                <w:color w:val="000000"/>
                <w:sz w:val="22"/>
                <w:szCs w:val="22"/>
                <w:lang w:eastAsia="es-MX"/>
              </w:rPr>
              <w:t>5</w:t>
            </w:r>
            <w:r w:rsidRPr="00B8135D">
              <w:rPr>
                <w:rFonts w:ascii="Arial" w:hAnsi="Arial" w:cs="Arial"/>
                <w:color w:val="000000"/>
                <w:sz w:val="22"/>
                <w:szCs w:val="22"/>
                <w:lang w:eastAsia="es-MX"/>
              </w:rPr>
              <w:t>0</w:t>
            </w:r>
          </w:p>
        </w:tc>
      </w:tr>
      <w:tr w:rsidR="000F1F83" w:rsidRPr="00B8135D" w:rsidTr="000F1F83">
        <w:trPr>
          <w:trHeight w:val="257"/>
        </w:trPr>
        <w:tc>
          <w:tcPr>
            <w:tcW w:w="557"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51</w:t>
            </w:r>
          </w:p>
        </w:tc>
        <w:tc>
          <w:tcPr>
            <w:tcW w:w="7230" w:type="dxa"/>
            <w:tcBorders>
              <w:top w:val="single" w:sz="4" w:space="0" w:color="auto"/>
              <w:left w:val="nil"/>
              <w:bottom w:val="single" w:sz="4" w:space="0" w:color="808080"/>
              <w:right w:val="single" w:sz="4" w:space="0" w:color="808080"/>
            </w:tcBorders>
            <w:shd w:val="clear" w:color="auto" w:fill="auto"/>
            <w:vAlign w:val="bottom"/>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Vale para pipa 10 metros cúbicos</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w:t>
            </w:r>
            <w:r>
              <w:rPr>
                <w:rFonts w:ascii="Arial" w:hAnsi="Arial" w:cs="Arial"/>
                <w:color w:val="000000"/>
                <w:sz w:val="22"/>
                <w:szCs w:val="22"/>
                <w:lang w:eastAsia="es-MX"/>
              </w:rPr>
              <w:t>243.00</w:t>
            </w:r>
          </w:p>
        </w:tc>
      </w:tr>
      <w:tr w:rsidR="000F1F83" w:rsidRPr="00B8135D" w:rsidTr="000F1F83">
        <w:trPr>
          <w:trHeight w:val="257"/>
        </w:trPr>
        <w:tc>
          <w:tcPr>
            <w:tcW w:w="557"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52</w:t>
            </w:r>
          </w:p>
        </w:tc>
        <w:tc>
          <w:tcPr>
            <w:tcW w:w="7230" w:type="dxa"/>
            <w:tcBorders>
              <w:top w:val="single" w:sz="4" w:space="0" w:color="auto"/>
              <w:left w:val="nil"/>
              <w:bottom w:val="single" w:sz="4" w:space="0" w:color="808080"/>
              <w:right w:val="single" w:sz="4" w:space="0" w:color="808080"/>
            </w:tcBorders>
            <w:shd w:val="clear" w:color="auto" w:fill="auto"/>
            <w:vAlign w:val="bottom"/>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Ruptura de Pavimento doméstico</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$ 15</w:t>
            </w:r>
            <w:r>
              <w:rPr>
                <w:rFonts w:ascii="Arial" w:hAnsi="Arial" w:cs="Arial"/>
                <w:color w:val="000000"/>
                <w:sz w:val="22"/>
                <w:szCs w:val="22"/>
                <w:lang w:eastAsia="es-MX"/>
              </w:rPr>
              <w:t>5</w:t>
            </w:r>
            <w:r w:rsidRPr="00B8135D">
              <w:rPr>
                <w:rFonts w:ascii="Arial" w:hAnsi="Arial" w:cs="Arial"/>
                <w:color w:val="000000"/>
                <w:sz w:val="22"/>
                <w:szCs w:val="22"/>
                <w:lang w:eastAsia="es-MX"/>
              </w:rPr>
              <w:t>.</w:t>
            </w:r>
            <w:r>
              <w:rPr>
                <w:rFonts w:ascii="Arial" w:hAnsi="Arial" w:cs="Arial"/>
                <w:color w:val="000000"/>
                <w:sz w:val="22"/>
                <w:szCs w:val="22"/>
                <w:lang w:eastAsia="es-MX"/>
              </w:rPr>
              <w:t>00</w:t>
            </w:r>
          </w:p>
        </w:tc>
      </w:tr>
      <w:tr w:rsidR="000F1F83" w:rsidRPr="00B8135D" w:rsidTr="000F1F83">
        <w:trPr>
          <w:trHeight w:val="257"/>
        </w:trPr>
        <w:tc>
          <w:tcPr>
            <w:tcW w:w="557"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53</w:t>
            </w:r>
          </w:p>
        </w:tc>
        <w:tc>
          <w:tcPr>
            <w:tcW w:w="7230" w:type="dxa"/>
            <w:tcBorders>
              <w:top w:val="single" w:sz="4" w:space="0" w:color="auto"/>
              <w:left w:val="nil"/>
              <w:bottom w:val="single" w:sz="4" w:space="0" w:color="808080"/>
              <w:right w:val="single" w:sz="4" w:space="0" w:color="808080"/>
            </w:tcBorders>
            <w:shd w:val="clear" w:color="auto" w:fill="auto"/>
            <w:vAlign w:val="bottom"/>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Ruptura de Pavimento comercial e Industrial</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$ 4</w:t>
            </w:r>
            <w:r>
              <w:rPr>
                <w:rFonts w:ascii="Arial" w:hAnsi="Arial" w:cs="Arial"/>
                <w:color w:val="000000"/>
                <w:sz w:val="22"/>
                <w:szCs w:val="22"/>
                <w:lang w:eastAsia="es-MX"/>
              </w:rPr>
              <w:t>32</w:t>
            </w:r>
            <w:r w:rsidRPr="00B8135D">
              <w:rPr>
                <w:rFonts w:ascii="Arial" w:hAnsi="Arial" w:cs="Arial"/>
                <w:color w:val="000000"/>
                <w:sz w:val="22"/>
                <w:szCs w:val="22"/>
                <w:lang w:eastAsia="es-MX"/>
              </w:rPr>
              <w:t xml:space="preserve">.00 </w:t>
            </w:r>
          </w:p>
        </w:tc>
      </w:tr>
      <w:tr w:rsidR="000F1F83" w:rsidRPr="00B8135D" w:rsidTr="000F1F83">
        <w:trPr>
          <w:trHeight w:val="257"/>
        </w:trPr>
        <w:tc>
          <w:tcPr>
            <w:tcW w:w="557"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54</w:t>
            </w:r>
          </w:p>
        </w:tc>
        <w:tc>
          <w:tcPr>
            <w:tcW w:w="7230" w:type="dxa"/>
            <w:tcBorders>
              <w:top w:val="single" w:sz="4" w:space="0" w:color="auto"/>
              <w:left w:val="nil"/>
              <w:bottom w:val="single" w:sz="4" w:space="0" w:color="808080"/>
              <w:right w:val="single" w:sz="4" w:space="0" w:color="808080"/>
            </w:tcBorders>
            <w:shd w:val="clear" w:color="auto" w:fill="auto"/>
            <w:vAlign w:val="bottom"/>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Reconexión domestico</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w:t>
            </w:r>
            <w:r>
              <w:rPr>
                <w:rFonts w:ascii="Arial" w:hAnsi="Arial" w:cs="Arial"/>
                <w:color w:val="000000"/>
                <w:sz w:val="22"/>
                <w:szCs w:val="22"/>
                <w:lang w:eastAsia="es-MX"/>
              </w:rPr>
              <w:t>405.50</w:t>
            </w:r>
            <w:r w:rsidRPr="00B8135D">
              <w:rPr>
                <w:rFonts w:ascii="Arial" w:hAnsi="Arial" w:cs="Arial"/>
                <w:color w:val="000000"/>
                <w:sz w:val="22"/>
                <w:szCs w:val="22"/>
                <w:lang w:eastAsia="es-MX"/>
              </w:rPr>
              <w:t xml:space="preserve"> </w:t>
            </w:r>
          </w:p>
        </w:tc>
      </w:tr>
      <w:tr w:rsidR="000F1F83" w:rsidRPr="00B8135D" w:rsidTr="000F1F83">
        <w:trPr>
          <w:trHeight w:val="257"/>
        </w:trPr>
        <w:tc>
          <w:tcPr>
            <w:tcW w:w="557"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55</w:t>
            </w:r>
          </w:p>
        </w:tc>
        <w:tc>
          <w:tcPr>
            <w:tcW w:w="7230" w:type="dxa"/>
            <w:tcBorders>
              <w:top w:val="single" w:sz="4" w:space="0" w:color="auto"/>
              <w:left w:val="nil"/>
              <w:bottom w:val="single" w:sz="4" w:space="0" w:color="808080"/>
              <w:right w:val="single" w:sz="4" w:space="0" w:color="808080"/>
            </w:tcBorders>
            <w:shd w:val="clear" w:color="auto" w:fill="auto"/>
            <w:vAlign w:val="bottom"/>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Reconexión comercial e Industrial</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w:t>
            </w:r>
            <w:r>
              <w:rPr>
                <w:rFonts w:ascii="Arial" w:hAnsi="Arial" w:cs="Arial"/>
                <w:color w:val="000000"/>
                <w:sz w:val="22"/>
                <w:szCs w:val="22"/>
                <w:lang w:eastAsia="es-MX"/>
              </w:rPr>
              <w:t>420.50</w:t>
            </w:r>
            <w:r w:rsidRPr="00B8135D">
              <w:rPr>
                <w:rFonts w:ascii="Arial" w:hAnsi="Arial" w:cs="Arial"/>
                <w:color w:val="000000"/>
                <w:sz w:val="22"/>
                <w:szCs w:val="22"/>
                <w:lang w:eastAsia="es-MX"/>
              </w:rPr>
              <w:t xml:space="preserve">  </w:t>
            </w:r>
          </w:p>
        </w:tc>
      </w:tr>
      <w:tr w:rsidR="000F1F83" w:rsidRPr="00B8135D" w:rsidTr="000F1F83">
        <w:trPr>
          <w:trHeight w:val="257"/>
        </w:trPr>
        <w:tc>
          <w:tcPr>
            <w:tcW w:w="557"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56</w:t>
            </w:r>
          </w:p>
        </w:tc>
        <w:tc>
          <w:tcPr>
            <w:tcW w:w="7230" w:type="dxa"/>
            <w:tcBorders>
              <w:top w:val="single" w:sz="4" w:space="0" w:color="auto"/>
              <w:left w:val="nil"/>
              <w:bottom w:val="single" w:sz="4" w:space="0" w:color="808080"/>
              <w:right w:val="single" w:sz="4" w:space="0" w:color="808080"/>
            </w:tcBorders>
            <w:shd w:val="clear" w:color="auto" w:fill="auto"/>
            <w:vAlign w:val="bottom"/>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Reinstalación domestico</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$ 1,</w:t>
            </w:r>
            <w:r>
              <w:rPr>
                <w:rFonts w:ascii="Arial" w:hAnsi="Arial" w:cs="Arial"/>
                <w:color w:val="000000"/>
                <w:sz w:val="22"/>
                <w:szCs w:val="22"/>
                <w:lang w:eastAsia="es-MX"/>
              </w:rPr>
              <w:t>098.50</w:t>
            </w:r>
            <w:r w:rsidRPr="00B8135D">
              <w:rPr>
                <w:rFonts w:ascii="Arial" w:hAnsi="Arial" w:cs="Arial"/>
                <w:color w:val="000000"/>
                <w:sz w:val="22"/>
                <w:szCs w:val="22"/>
                <w:lang w:eastAsia="es-MX"/>
              </w:rPr>
              <w:t xml:space="preserve"> </w:t>
            </w:r>
          </w:p>
        </w:tc>
      </w:tr>
      <w:tr w:rsidR="000F1F83" w:rsidRPr="00B8135D" w:rsidTr="000F1F83">
        <w:trPr>
          <w:trHeight w:val="257"/>
        </w:trPr>
        <w:tc>
          <w:tcPr>
            <w:tcW w:w="557"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57</w:t>
            </w:r>
          </w:p>
        </w:tc>
        <w:tc>
          <w:tcPr>
            <w:tcW w:w="7230" w:type="dxa"/>
            <w:tcBorders>
              <w:top w:val="single" w:sz="4" w:space="0" w:color="auto"/>
              <w:left w:val="nil"/>
              <w:bottom w:val="single" w:sz="4" w:space="0" w:color="808080"/>
              <w:right w:val="single" w:sz="4" w:space="0" w:color="808080"/>
            </w:tcBorders>
            <w:shd w:val="clear" w:color="auto" w:fill="auto"/>
            <w:vAlign w:val="bottom"/>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Reinstalación  comercial e Industrial</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$ 1,2</w:t>
            </w:r>
            <w:r>
              <w:rPr>
                <w:rFonts w:ascii="Arial" w:hAnsi="Arial" w:cs="Arial"/>
                <w:color w:val="000000"/>
                <w:sz w:val="22"/>
                <w:szCs w:val="22"/>
                <w:lang w:eastAsia="es-MX"/>
              </w:rPr>
              <w:t>6</w:t>
            </w:r>
            <w:r w:rsidRPr="00B8135D">
              <w:rPr>
                <w:rFonts w:ascii="Arial" w:hAnsi="Arial" w:cs="Arial"/>
                <w:color w:val="000000"/>
                <w:sz w:val="22"/>
                <w:szCs w:val="22"/>
                <w:lang w:eastAsia="es-MX"/>
              </w:rPr>
              <w:t>7.</w:t>
            </w:r>
            <w:r>
              <w:rPr>
                <w:rFonts w:ascii="Arial" w:hAnsi="Arial" w:cs="Arial"/>
                <w:color w:val="000000"/>
                <w:sz w:val="22"/>
                <w:szCs w:val="22"/>
                <w:lang w:eastAsia="es-MX"/>
              </w:rPr>
              <w:t>5</w:t>
            </w:r>
            <w:r w:rsidRPr="00B8135D">
              <w:rPr>
                <w:rFonts w:ascii="Arial" w:hAnsi="Arial" w:cs="Arial"/>
                <w:color w:val="000000"/>
                <w:sz w:val="22"/>
                <w:szCs w:val="22"/>
                <w:lang w:eastAsia="es-MX"/>
              </w:rPr>
              <w:t>0</w:t>
            </w:r>
          </w:p>
        </w:tc>
      </w:tr>
      <w:tr w:rsidR="000F1F83" w:rsidRPr="00B8135D" w:rsidTr="000F1F83">
        <w:trPr>
          <w:trHeight w:val="257"/>
        </w:trPr>
        <w:tc>
          <w:tcPr>
            <w:tcW w:w="557"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58</w:t>
            </w:r>
          </w:p>
        </w:tc>
        <w:tc>
          <w:tcPr>
            <w:tcW w:w="7230" w:type="dxa"/>
            <w:tcBorders>
              <w:top w:val="single" w:sz="4" w:space="0" w:color="auto"/>
              <w:left w:val="nil"/>
              <w:bottom w:val="single" w:sz="4" w:space="0" w:color="808080"/>
              <w:right w:val="single" w:sz="4" w:space="0" w:color="808080"/>
            </w:tcBorders>
            <w:shd w:val="clear" w:color="auto" w:fill="auto"/>
            <w:vAlign w:val="bottom"/>
          </w:tcPr>
          <w:p w:rsidR="000F1F83" w:rsidRPr="00B8135D" w:rsidRDefault="000F1F83" w:rsidP="000F1F83">
            <w:pPr>
              <w:rPr>
                <w:rFonts w:ascii="Arial" w:hAnsi="Arial" w:cs="Arial"/>
                <w:color w:val="000000"/>
                <w:sz w:val="22"/>
                <w:szCs w:val="22"/>
                <w:lang w:eastAsia="es-MX"/>
              </w:rPr>
            </w:pPr>
            <w:r w:rsidRPr="00B8135D">
              <w:rPr>
                <w:rFonts w:ascii="Arial" w:hAnsi="Arial" w:cs="Arial"/>
                <w:color w:val="000000"/>
                <w:sz w:val="22"/>
                <w:szCs w:val="22"/>
                <w:lang w:eastAsia="es-MX"/>
              </w:rPr>
              <w:t xml:space="preserve">Excedente para la conexión de Agua para toma de 1/2"                                                                                                                                                                                                                  ( Tarifa por metro adicional, hasta 15 metros ) (Ampliación a partir de los 25 metros) Domestico      </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8.</w:t>
            </w:r>
            <w:r>
              <w:rPr>
                <w:rFonts w:ascii="Arial" w:hAnsi="Arial" w:cs="Arial"/>
                <w:color w:val="000000"/>
                <w:sz w:val="22"/>
                <w:szCs w:val="22"/>
                <w:lang w:eastAsia="es-MX"/>
              </w:rPr>
              <w:t>5</w:t>
            </w:r>
            <w:r w:rsidRPr="00B8135D">
              <w:rPr>
                <w:rFonts w:ascii="Arial" w:hAnsi="Arial" w:cs="Arial"/>
                <w:color w:val="000000"/>
                <w:sz w:val="22"/>
                <w:szCs w:val="22"/>
                <w:lang w:eastAsia="es-MX"/>
              </w:rPr>
              <w:t xml:space="preserve">0 </w:t>
            </w:r>
          </w:p>
        </w:tc>
      </w:tr>
      <w:tr w:rsidR="000F1F83" w:rsidRPr="00B8135D" w:rsidTr="000F1F83">
        <w:trPr>
          <w:trHeight w:val="257"/>
        </w:trPr>
        <w:tc>
          <w:tcPr>
            <w:tcW w:w="557"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59</w:t>
            </w:r>
          </w:p>
        </w:tc>
        <w:tc>
          <w:tcPr>
            <w:tcW w:w="7230" w:type="dxa"/>
            <w:tcBorders>
              <w:top w:val="single" w:sz="4" w:space="0" w:color="auto"/>
              <w:left w:val="nil"/>
              <w:bottom w:val="single" w:sz="4" w:space="0" w:color="808080"/>
              <w:right w:val="single" w:sz="4" w:space="0" w:color="808080"/>
            </w:tcBorders>
            <w:shd w:val="clear" w:color="auto" w:fill="auto"/>
            <w:vAlign w:val="bottom"/>
          </w:tcPr>
          <w:p w:rsidR="000F1F83" w:rsidRPr="00B8135D" w:rsidRDefault="000F1F83" w:rsidP="000F1F83">
            <w:pPr>
              <w:rPr>
                <w:rFonts w:ascii="Arial" w:hAnsi="Arial" w:cs="Arial"/>
                <w:color w:val="000000"/>
                <w:sz w:val="22"/>
                <w:szCs w:val="22"/>
                <w:lang w:eastAsia="es-MX"/>
              </w:rPr>
            </w:pPr>
            <w:r w:rsidRPr="00B8135D">
              <w:rPr>
                <w:rFonts w:ascii="Arial" w:hAnsi="Arial" w:cs="Arial"/>
                <w:color w:val="000000"/>
                <w:sz w:val="22"/>
                <w:szCs w:val="22"/>
                <w:lang w:eastAsia="es-MX"/>
              </w:rPr>
              <w:t>Excedente para la conexión de Agua  para toma de 3/4" y 1"                                                                                                                                                                                                                 ( Tarifa por metro adicional, hasta 15 metros )   ( Ampliación después de los 25 metros)    Comercial e Industrial</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$ 4</w:t>
            </w:r>
            <w:r>
              <w:rPr>
                <w:rFonts w:ascii="Arial" w:hAnsi="Arial" w:cs="Arial"/>
                <w:color w:val="000000"/>
                <w:sz w:val="22"/>
                <w:szCs w:val="22"/>
                <w:lang w:eastAsia="es-MX"/>
              </w:rPr>
              <w:t>3.81</w:t>
            </w:r>
            <w:r w:rsidRPr="00B8135D">
              <w:rPr>
                <w:rFonts w:ascii="Arial" w:hAnsi="Arial" w:cs="Arial"/>
                <w:color w:val="000000"/>
                <w:sz w:val="22"/>
                <w:szCs w:val="22"/>
                <w:lang w:eastAsia="es-MX"/>
              </w:rPr>
              <w:t xml:space="preserve"> </w:t>
            </w:r>
          </w:p>
        </w:tc>
      </w:tr>
      <w:tr w:rsidR="000F1F83" w:rsidRPr="00B8135D" w:rsidTr="000F1F83">
        <w:trPr>
          <w:trHeight w:val="257"/>
        </w:trPr>
        <w:tc>
          <w:tcPr>
            <w:tcW w:w="557"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60</w:t>
            </w:r>
          </w:p>
        </w:tc>
        <w:tc>
          <w:tcPr>
            <w:tcW w:w="7230" w:type="dxa"/>
            <w:tcBorders>
              <w:top w:val="single" w:sz="4" w:space="0" w:color="auto"/>
              <w:left w:val="nil"/>
              <w:bottom w:val="single" w:sz="4" w:space="0" w:color="808080"/>
              <w:right w:val="single" w:sz="4" w:space="0" w:color="808080"/>
            </w:tcBorders>
            <w:shd w:val="clear" w:color="auto" w:fill="auto"/>
            <w:vAlign w:val="bottom"/>
          </w:tcPr>
          <w:p w:rsidR="000F1F83" w:rsidRPr="00B8135D" w:rsidRDefault="000F1F83" w:rsidP="000F1F83">
            <w:pPr>
              <w:rPr>
                <w:rFonts w:ascii="Arial" w:hAnsi="Arial" w:cs="Arial"/>
                <w:color w:val="000000"/>
                <w:sz w:val="22"/>
                <w:szCs w:val="22"/>
                <w:lang w:eastAsia="es-MX"/>
              </w:rPr>
            </w:pPr>
            <w:r w:rsidRPr="00B8135D">
              <w:rPr>
                <w:rFonts w:ascii="Arial" w:hAnsi="Arial" w:cs="Arial"/>
                <w:color w:val="000000"/>
                <w:sz w:val="22"/>
                <w:szCs w:val="22"/>
                <w:lang w:eastAsia="es-MX"/>
              </w:rPr>
              <w:t>Excedente para la conexión de Drenaje                                                                                     ( Tramo = 6 metros, Tarifa por  tramo ) (Ampliación después de los 12 metros) Domestico</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w:t>
            </w:r>
            <w:r>
              <w:rPr>
                <w:rFonts w:ascii="Arial" w:hAnsi="Arial" w:cs="Arial"/>
                <w:color w:val="000000"/>
                <w:sz w:val="22"/>
                <w:szCs w:val="22"/>
                <w:lang w:eastAsia="es-MX"/>
              </w:rPr>
              <w:t>377.00</w:t>
            </w:r>
            <w:r w:rsidRPr="00B8135D">
              <w:rPr>
                <w:rFonts w:ascii="Arial" w:hAnsi="Arial" w:cs="Arial"/>
                <w:color w:val="000000"/>
                <w:sz w:val="22"/>
                <w:szCs w:val="22"/>
                <w:lang w:eastAsia="es-MX"/>
              </w:rPr>
              <w:t xml:space="preserve"> </w:t>
            </w:r>
          </w:p>
        </w:tc>
      </w:tr>
      <w:tr w:rsidR="000F1F83" w:rsidRPr="00B8135D" w:rsidTr="000F1F83">
        <w:trPr>
          <w:trHeight w:val="257"/>
        </w:trPr>
        <w:tc>
          <w:tcPr>
            <w:tcW w:w="557"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61</w:t>
            </w:r>
          </w:p>
        </w:tc>
        <w:tc>
          <w:tcPr>
            <w:tcW w:w="7230" w:type="dxa"/>
            <w:tcBorders>
              <w:top w:val="single" w:sz="4" w:space="0" w:color="auto"/>
              <w:left w:val="nil"/>
              <w:bottom w:val="single" w:sz="4" w:space="0" w:color="808080"/>
              <w:right w:val="single" w:sz="4" w:space="0" w:color="808080"/>
            </w:tcBorders>
            <w:shd w:val="clear" w:color="auto" w:fill="auto"/>
            <w:vAlign w:val="bottom"/>
          </w:tcPr>
          <w:p w:rsidR="000F1F83" w:rsidRPr="00B8135D" w:rsidRDefault="000F1F83" w:rsidP="000F1F83">
            <w:pPr>
              <w:rPr>
                <w:rFonts w:ascii="Arial" w:hAnsi="Arial" w:cs="Arial"/>
                <w:color w:val="000000"/>
                <w:sz w:val="22"/>
                <w:szCs w:val="22"/>
                <w:lang w:eastAsia="es-MX"/>
              </w:rPr>
            </w:pPr>
            <w:r w:rsidRPr="00B8135D">
              <w:rPr>
                <w:rFonts w:ascii="Arial" w:hAnsi="Arial" w:cs="Arial"/>
                <w:color w:val="000000"/>
                <w:sz w:val="22"/>
                <w:szCs w:val="22"/>
                <w:lang w:eastAsia="es-MX"/>
              </w:rPr>
              <w:t>Excedente para la conexión de Drenaje                                                                                                                                                                                                                ( Tramo = 6 metros, Tarifa por tramo )( Ampliación después de 12 metros)                                Comercial e Industrial</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w:t>
            </w:r>
            <w:r>
              <w:rPr>
                <w:rFonts w:ascii="Arial" w:hAnsi="Arial" w:cs="Arial"/>
                <w:color w:val="000000"/>
                <w:sz w:val="22"/>
                <w:szCs w:val="22"/>
                <w:lang w:eastAsia="es-MX"/>
              </w:rPr>
              <w:t>456.50</w:t>
            </w:r>
            <w:r w:rsidRPr="00B8135D">
              <w:rPr>
                <w:rFonts w:ascii="Arial" w:hAnsi="Arial" w:cs="Arial"/>
                <w:color w:val="000000"/>
                <w:sz w:val="22"/>
                <w:szCs w:val="22"/>
                <w:lang w:eastAsia="es-MX"/>
              </w:rPr>
              <w:t xml:space="preserve"> </w:t>
            </w:r>
          </w:p>
        </w:tc>
      </w:tr>
      <w:tr w:rsidR="000F1F83" w:rsidRPr="00B8135D" w:rsidTr="000F1F83">
        <w:trPr>
          <w:trHeight w:val="257"/>
        </w:trPr>
        <w:tc>
          <w:tcPr>
            <w:tcW w:w="557"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62</w:t>
            </w:r>
          </w:p>
        </w:tc>
        <w:tc>
          <w:tcPr>
            <w:tcW w:w="7230" w:type="dxa"/>
            <w:tcBorders>
              <w:top w:val="single" w:sz="4" w:space="0" w:color="auto"/>
              <w:left w:val="nil"/>
              <w:bottom w:val="single" w:sz="4" w:space="0" w:color="808080"/>
              <w:right w:val="single" w:sz="4" w:space="0" w:color="808080"/>
            </w:tcBorders>
            <w:shd w:val="clear" w:color="auto" w:fill="auto"/>
            <w:vAlign w:val="bottom"/>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Descarga Extra de drenaje domestico</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4,</w:t>
            </w:r>
            <w:r>
              <w:rPr>
                <w:rFonts w:ascii="Arial" w:hAnsi="Arial" w:cs="Arial"/>
                <w:color w:val="000000"/>
                <w:sz w:val="22"/>
                <w:szCs w:val="22"/>
                <w:lang w:eastAsia="es-MX"/>
              </w:rPr>
              <w:t>181.00</w:t>
            </w:r>
            <w:r w:rsidRPr="00B8135D">
              <w:rPr>
                <w:rFonts w:ascii="Arial" w:hAnsi="Arial" w:cs="Arial"/>
                <w:color w:val="000000"/>
                <w:sz w:val="22"/>
                <w:szCs w:val="22"/>
                <w:lang w:eastAsia="es-MX"/>
              </w:rPr>
              <w:t xml:space="preserve"> </w:t>
            </w:r>
          </w:p>
        </w:tc>
      </w:tr>
      <w:tr w:rsidR="000F1F83" w:rsidRPr="00B8135D" w:rsidTr="000F1F83">
        <w:trPr>
          <w:trHeight w:val="257"/>
        </w:trPr>
        <w:tc>
          <w:tcPr>
            <w:tcW w:w="557"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63</w:t>
            </w:r>
          </w:p>
        </w:tc>
        <w:tc>
          <w:tcPr>
            <w:tcW w:w="7230" w:type="dxa"/>
            <w:tcBorders>
              <w:top w:val="single" w:sz="4" w:space="0" w:color="auto"/>
              <w:left w:val="nil"/>
              <w:bottom w:val="single" w:sz="4" w:space="0" w:color="808080"/>
              <w:right w:val="single" w:sz="4" w:space="0" w:color="808080"/>
            </w:tcBorders>
            <w:shd w:val="clear" w:color="auto" w:fill="auto"/>
            <w:vAlign w:val="bottom"/>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Descarga Extra de drenaje Comercial e Industrial</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w:t>
            </w:r>
            <w:r>
              <w:rPr>
                <w:rFonts w:ascii="Arial" w:hAnsi="Arial" w:cs="Arial"/>
                <w:color w:val="000000"/>
                <w:sz w:val="22"/>
                <w:szCs w:val="22"/>
                <w:lang w:eastAsia="es-MX"/>
              </w:rPr>
              <w:t>5,020.50</w:t>
            </w:r>
          </w:p>
        </w:tc>
      </w:tr>
      <w:tr w:rsidR="000F1F83" w:rsidRPr="00B8135D" w:rsidTr="000F1F83">
        <w:trPr>
          <w:trHeight w:val="257"/>
        </w:trPr>
        <w:tc>
          <w:tcPr>
            <w:tcW w:w="557"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64</w:t>
            </w:r>
          </w:p>
        </w:tc>
        <w:tc>
          <w:tcPr>
            <w:tcW w:w="7230" w:type="dxa"/>
            <w:tcBorders>
              <w:top w:val="single" w:sz="4" w:space="0" w:color="auto"/>
              <w:left w:val="nil"/>
              <w:bottom w:val="single" w:sz="4" w:space="0" w:color="808080"/>
              <w:right w:val="single" w:sz="4" w:space="0" w:color="808080"/>
            </w:tcBorders>
            <w:shd w:val="clear" w:color="auto" w:fill="auto"/>
            <w:vAlign w:val="bottom"/>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Reposición del Medidor Toma Domestica : Interés Social o Residencial</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w:t>
            </w:r>
            <w:r>
              <w:rPr>
                <w:rFonts w:ascii="Arial" w:hAnsi="Arial" w:cs="Arial"/>
                <w:color w:val="000000"/>
                <w:sz w:val="22"/>
                <w:szCs w:val="22"/>
                <w:lang w:eastAsia="es-MX"/>
              </w:rPr>
              <w:t>611.00</w:t>
            </w:r>
            <w:r w:rsidRPr="00B8135D">
              <w:rPr>
                <w:rFonts w:ascii="Arial" w:hAnsi="Arial" w:cs="Arial"/>
                <w:color w:val="000000"/>
                <w:sz w:val="22"/>
                <w:szCs w:val="22"/>
                <w:lang w:eastAsia="es-MX"/>
              </w:rPr>
              <w:t xml:space="preserve"> </w:t>
            </w:r>
          </w:p>
        </w:tc>
      </w:tr>
      <w:tr w:rsidR="000F1F83" w:rsidRPr="00B8135D" w:rsidTr="000F1F83">
        <w:trPr>
          <w:trHeight w:val="257"/>
        </w:trPr>
        <w:tc>
          <w:tcPr>
            <w:tcW w:w="557"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65</w:t>
            </w:r>
          </w:p>
        </w:tc>
        <w:tc>
          <w:tcPr>
            <w:tcW w:w="7230" w:type="dxa"/>
            <w:tcBorders>
              <w:top w:val="single" w:sz="4" w:space="0" w:color="auto"/>
              <w:left w:val="nil"/>
              <w:bottom w:val="single" w:sz="4" w:space="0" w:color="808080"/>
              <w:right w:val="single" w:sz="4" w:space="0" w:color="808080"/>
            </w:tcBorders>
            <w:shd w:val="clear" w:color="auto" w:fill="auto"/>
            <w:vAlign w:val="bottom"/>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Reposición del Medidor Toma Comercial o Industrial 3/4"</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$ 9</w:t>
            </w:r>
            <w:r>
              <w:rPr>
                <w:rFonts w:ascii="Arial" w:hAnsi="Arial" w:cs="Arial"/>
                <w:color w:val="000000"/>
                <w:sz w:val="22"/>
                <w:szCs w:val="22"/>
                <w:lang w:eastAsia="es-MX"/>
              </w:rPr>
              <w:t>74</w:t>
            </w:r>
            <w:r w:rsidRPr="00B8135D">
              <w:rPr>
                <w:rFonts w:ascii="Arial" w:hAnsi="Arial" w:cs="Arial"/>
                <w:color w:val="000000"/>
                <w:sz w:val="22"/>
                <w:szCs w:val="22"/>
                <w:lang w:eastAsia="es-MX"/>
              </w:rPr>
              <w:t xml:space="preserve">.00 </w:t>
            </w:r>
          </w:p>
        </w:tc>
      </w:tr>
      <w:tr w:rsidR="000F1F83" w:rsidRPr="00B8135D" w:rsidTr="000F1F83">
        <w:trPr>
          <w:trHeight w:val="257"/>
        </w:trPr>
        <w:tc>
          <w:tcPr>
            <w:tcW w:w="557"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66</w:t>
            </w:r>
          </w:p>
        </w:tc>
        <w:tc>
          <w:tcPr>
            <w:tcW w:w="7230" w:type="dxa"/>
            <w:tcBorders>
              <w:top w:val="single" w:sz="4" w:space="0" w:color="auto"/>
              <w:left w:val="nil"/>
              <w:bottom w:val="single" w:sz="4" w:space="0" w:color="808080"/>
              <w:right w:val="single" w:sz="4" w:space="0" w:color="808080"/>
            </w:tcBorders>
            <w:shd w:val="clear" w:color="auto" w:fill="auto"/>
            <w:vAlign w:val="bottom"/>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Reposición del Medidor Toma Comercial o Industrial 1"</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$ 2,</w:t>
            </w:r>
            <w:r>
              <w:rPr>
                <w:rFonts w:ascii="Arial" w:hAnsi="Arial" w:cs="Arial"/>
                <w:color w:val="000000"/>
                <w:sz w:val="22"/>
                <w:szCs w:val="22"/>
                <w:lang w:eastAsia="es-MX"/>
              </w:rPr>
              <w:t>782.00</w:t>
            </w:r>
          </w:p>
        </w:tc>
      </w:tr>
      <w:tr w:rsidR="000F1F83" w:rsidRPr="00B8135D" w:rsidTr="000F1F83">
        <w:trPr>
          <w:trHeight w:val="257"/>
        </w:trPr>
        <w:tc>
          <w:tcPr>
            <w:tcW w:w="557"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lastRenderedPageBreak/>
              <w:t>67</w:t>
            </w:r>
          </w:p>
        </w:tc>
        <w:tc>
          <w:tcPr>
            <w:tcW w:w="7230" w:type="dxa"/>
            <w:tcBorders>
              <w:top w:val="single" w:sz="4" w:space="0" w:color="auto"/>
              <w:left w:val="nil"/>
              <w:bottom w:val="single" w:sz="4" w:space="0" w:color="808080"/>
              <w:right w:val="single" w:sz="4" w:space="0" w:color="808080"/>
            </w:tcBorders>
            <w:shd w:val="clear" w:color="auto" w:fill="auto"/>
            <w:vAlign w:val="bottom"/>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Reposición del Medidor Toma Comercial o Industrial 1 1/2"</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$ 3,</w:t>
            </w:r>
            <w:r>
              <w:rPr>
                <w:rFonts w:ascii="Arial" w:hAnsi="Arial" w:cs="Arial"/>
                <w:color w:val="000000"/>
                <w:sz w:val="22"/>
                <w:szCs w:val="22"/>
                <w:lang w:eastAsia="es-MX"/>
              </w:rPr>
              <w:t>816</w:t>
            </w:r>
            <w:r w:rsidRPr="00B8135D">
              <w:rPr>
                <w:rFonts w:ascii="Arial" w:hAnsi="Arial" w:cs="Arial"/>
                <w:color w:val="000000"/>
                <w:sz w:val="22"/>
                <w:szCs w:val="22"/>
                <w:lang w:eastAsia="es-MX"/>
              </w:rPr>
              <w:t>.00</w:t>
            </w:r>
          </w:p>
        </w:tc>
      </w:tr>
      <w:tr w:rsidR="000F1F83" w:rsidRPr="00B8135D" w:rsidTr="000F1F83">
        <w:trPr>
          <w:trHeight w:val="257"/>
        </w:trPr>
        <w:tc>
          <w:tcPr>
            <w:tcW w:w="557"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68</w:t>
            </w:r>
          </w:p>
        </w:tc>
        <w:tc>
          <w:tcPr>
            <w:tcW w:w="7230" w:type="dxa"/>
            <w:tcBorders>
              <w:top w:val="single" w:sz="4" w:space="0" w:color="auto"/>
              <w:left w:val="nil"/>
              <w:bottom w:val="single" w:sz="4" w:space="0" w:color="808080"/>
              <w:right w:val="single" w:sz="4" w:space="0" w:color="808080"/>
            </w:tcBorders>
            <w:shd w:val="clear" w:color="auto" w:fill="auto"/>
            <w:vAlign w:val="bottom"/>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Reposición del Medidor Toma Comercial o Industrial 2"</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w:t>
            </w:r>
            <w:r>
              <w:rPr>
                <w:rFonts w:ascii="Arial" w:hAnsi="Arial" w:cs="Arial"/>
                <w:color w:val="000000"/>
                <w:sz w:val="22"/>
                <w:szCs w:val="22"/>
                <w:lang w:eastAsia="es-MX"/>
              </w:rPr>
              <w:t>11,010.00</w:t>
            </w:r>
          </w:p>
        </w:tc>
      </w:tr>
      <w:tr w:rsidR="000F1F83" w:rsidRPr="00B8135D" w:rsidTr="000F1F83">
        <w:trPr>
          <w:trHeight w:val="257"/>
        </w:trPr>
        <w:tc>
          <w:tcPr>
            <w:tcW w:w="557"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69</w:t>
            </w:r>
          </w:p>
        </w:tc>
        <w:tc>
          <w:tcPr>
            <w:tcW w:w="7230" w:type="dxa"/>
            <w:tcBorders>
              <w:top w:val="single" w:sz="4" w:space="0" w:color="auto"/>
              <w:left w:val="nil"/>
              <w:bottom w:val="single" w:sz="4" w:space="0" w:color="808080"/>
              <w:right w:val="single" w:sz="4" w:space="0" w:color="808080"/>
            </w:tcBorders>
            <w:shd w:val="clear" w:color="auto" w:fill="auto"/>
            <w:vAlign w:val="bottom"/>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Entidades educativas de gobierno será en base a la población estudiantil tarifa de agua por alumno</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w:t>
            </w:r>
            <w:r>
              <w:rPr>
                <w:rFonts w:ascii="Arial" w:hAnsi="Arial" w:cs="Arial"/>
                <w:color w:val="000000"/>
                <w:sz w:val="22"/>
                <w:szCs w:val="22"/>
                <w:lang w:eastAsia="es-MX"/>
              </w:rPr>
              <w:t>6.00</w:t>
            </w:r>
            <w:r w:rsidRPr="00B8135D">
              <w:rPr>
                <w:rFonts w:ascii="Arial" w:hAnsi="Arial" w:cs="Arial"/>
                <w:color w:val="000000"/>
                <w:sz w:val="22"/>
                <w:szCs w:val="22"/>
                <w:lang w:eastAsia="es-MX"/>
              </w:rPr>
              <w:t xml:space="preserve"> </w:t>
            </w:r>
          </w:p>
        </w:tc>
      </w:tr>
      <w:tr w:rsidR="000F1F83" w:rsidRPr="00B8135D" w:rsidTr="000F1F83">
        <w:trPr>
          <w:trHeight w:val="257"/>
        </w:trPr>
        <w:tc>
          <w:tcPr>
            <w:tcW w:w="557"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70</w:t>
            </w:r>
          </w:p>
        </w:tc>
        <w:tc>
          <w:tcPr>
            <w:tcW w:w="7230" w:type="dxa"/>
            <w:tcBorders>
              <w:top w:val="single" w:sz="4" w:space="0" w:color="auto"/>
              <w:left w:val="nil"/>
              <w:bottom w:val="single" w:sz="4" w:space="0" w:color="808080"/>
              <w:right w:val="single" w:sz="4" w:space="0" w:color="808080"/>
            </w:tcBorders>
            <w:shd w:val="clear" w:color="auto" w:fill="auto"/>
            <w:vAlign w:val="bottom"/>
          </w:tcPr>
          <w:p w:rsidR="000F1F83" w:rsidRPr="00B8135D" w:rsidRDefault="000F1F83" w:rsidP="000F1F83">
            <w:pPr>
              <w:rPr>
                <w:rFonts w:ascii="Arial" w:hAnsi="Arial" w:cs="Arial"/>
                <w:color w:val="000000"/>
                <w:sz w:val="22"/>
                <w:szCs w:val="22"/>
                <w:lang w:eastAsia="es-MX"/>
              </w:rPr>
            </w:pPr>
            <w:r w:rsidRPr="00B8135D">
              <w:rPr>
                <w:rFonts w:ascii="Arial" w:hAnsi="Arial" w:cs="Arial"/>
                <w:color w:val="000000"/>
                <w:sz w:val="22"/>
                <w:szCs w:val="22"/>
                <w:lang w:eastAsia="es-MX"/>
              </w:rPr>
              <w:t>EJIDOS: Contratación del servicio de Agua toma de 1/2"   (Sin Zanja )</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w:t>
            </w:r>
            <w:r>
              <w:rPr>
                <w:rFonts w:ascii="Arial" w:hAnsi="Arial" w:cs="Arial"/>
                <w:color w:val="000000"/>
                <w:sz w:val="22"/>
                <w:szCs w:val="22"/>
                <w:lang w:eastAsia="es-MX"/>
              </w:rPr>
              <w:t>783.00</w:t>
            </w:r>
            <w:r w:rsidRPr="00B8135D">
              <w:rPr>
                <w:rFonts w:ascii="Arial" w:hAnsi="Arial" w:cs="Arial"/>
                <w:color w:val="000000"/>
                <w:sz w:val="22"/>
                <w:szCs w:val="22"/>
                <w:lang w:eastAsia="es-MX"/>
              </w:rPr>
              <w:t xml:space="preserve"> </w:t>
            </w:r>
          </w:p>
        </w:tc>
      </w:tr>
      <w:tr w:rsidR="000F1F83" w:rsidRPr="00B8135D" w:rsidTr="000F1F83">
        <w:trPr>
          <w:trHeight w:val="231"/>
        </w:trPr>
        <w:tc>
          <w:tcPr>
            <w:tcW w:w="557"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71</w:t>
            </w:r>
          </w:p>
        </w:tc>
        <w:tc>
          <w:tcPr>
            <w:tcW w:w="7230" w:type="dxa"/>
            <w:tcBorders>
              <w:top w:val="single" w:sz="4" w:space="0" w:color="auto"/>
              <w:left w:val="nil"/>
              <w:bottom w:val="single" w:sz="4" w:space="0" w:color="808080"/>
              <w:right w:val="single" w:sz="4" w:space="0" w:color="808080"/>
            </w:tcBorders>
            <w:shd w:val="clear" w:color="auto" w:fill="auto"/>
            <w:vAlign w:val="bottom"/>
          </w:tcPr>
          <w:p w:rsidR="000F1F83" w:rsidRPr="00B8135D" w:rsidRDefault="000F1F83" w:rsidP="000F1F83">
            <w:pPr>
              <w:rPr>
                <w:rFonts w:ascii="Arial" w:hAnsi="Arial" w:cs="Arial"/>
                <w:color w:val="000000"/>
                <w:sz w:val="22"/>
                <w:szCs w:val="22"/>
                <w:lang w:eastAsia="es-MX"/>
              </w:rPr>
            </w:pPr>
            <w:r w:rsidRPr="00B8135D">
              <w:rPr>
                <w:rFonts w:ascii="Arial" w:hAnsi="Arial" w:cs="Arial"/>
                <w:color w:val="000000"/>
                <w:sz w:val="22"/>
                <w:szCs w:val="22"/>
                <w:lang w:eastAsia="es-MX"/>
              </w:rPr>
              <w:t>EJIDOS: Contratación del servicio de Agua  y Drenaje toma de 1/2"  (Sin Zanja )</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$ 1,</w:t>
            </w:r>
            <w:r>
              <w:rPr>
                <w:rFonts w:ascii="Arial" w:hAnsi="Arial" w:cs="Arial"/>
                <w:color w:val="000000"/>
                <w:sz w:val="22"/>
                <w:szCs w:val="22"/>
                <w:lang w:eastAsia="es-MX"/>
              </w:rPr>
              <w:t>464,00</w:t>
            </w:r>
          </w:p>
        </w:tc>
      </w:tr>
      <w:tr w:rsidR="000F1F83" w:rsidRPr="00B8135D" w:rsidTr="000F1F83">
        <w:trPr>
          <w:trHeight w:val="257"/>
        </w:trPr>
        <w:tc>
          <w:tcPr>
            <w:tcW w:w="557"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72</w:t>
            </w:r>
          </w:p>
        </w:tc>
        <w:tc>
          <w:tcPr>
            <w:tcW w:w="7230" w:type="dxa"/>
            <w:tcBorders>
              <w:top w:val="single" w:sz="4" w:space="0" w:color="auto"/>
              <w:left w:val="nil"/>
              <w:bottom w:val="single" w:sz="4" w:space="0" w:color="808080"/>
              <w:right w:val="single" w:sz="4" w:space="0" w:color="808080"/>
            </w:tcBorders>
            <w:shd w:val="clear" w:color="auto" w:fill="auto"/>
            <w:vAlign w:val="bottom"/>
          </w:tcPr>
          <w:p w:rsidR="000F1F83" w:rsidRPr="00B8135D" w:rsidRDefault="000F1F83" w:rsidP="000F1F83">
            <w:pPr>
              <w:rPr>
                <w:rFonts w:ascii="Arial" w:hAnsi="Arial" w:cs="Arial"/>
                <w:color w:val="000000"/>
                <w:sz w:val="22"/>
                <w:szCs w:val="22"/>
                <w:lang w:eastAsia="es-MX"/>
              </w:rPr>
            </w:pPr>
            <w:r w:rsidRPr="00B8135D">
              <w:rPr>
                <w:rFonts w:ascii="Arial" w:hAnsi="Arial" w:cs="Arial"/>
                <w:color w:val="000000"/>
                <w:sz w:val="22"/>
                <w:szCs w:val="22"/>
                <w:lang w:eastAsia="es-MX"/>
              </w:rPr>
              <w:t>EJIDOS: Contratación del servicio de Agua  y Drenaje toma de 1/2" (Con  Zanja)</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$1</w:t>
            </w:r>
            <w:r>
              <w:rPr>
                <w:rFonts w:ascii="Arial" w:hAnsi="Arial" w:cs="Arial"/>
                <w:color w:val="000000"/>
                <w:sz w:val="22"/>
                <w:szCs w:val="22"/>
                <w:lang w:eastAsia="es-MX"/>
              </w:rPr>
              <w:t>,600.00</w:t>
            </w:r>
            <w:r w:rsidRPr="00B8135D">
              <w:rPr>
                <w:rFonts w:ascii="Arial" w:hAnsi="Arial" w:cs="Arial"/>
                <w:color w:val="000000"/>
                <w:sz w:val="22"/>
                <w:szCs w:val="22"/>
                <w:lang w:eastAsia="es-MX"/>
              </w:rPr>
              <w:t xml:space="preserve"> </w:t>
            </w:r>
          </w:p>
        </w:tc>
      </w:tr>
    </w:tbl>
    <w:p w:rsidR="000F1F83" w:rsidRPr="00B8135D" w:rsidRDefault="000F1F83" w:rsidP="000F1F83">
      <w:pPr>
        <w:jc w:val="both"/>
        <w:rPr>
          <w:rFonts w:ascii="Arial" w:hAnsi="Arial" w:cs="Arial"/>
          <w:sz w:val="22"/>
          <w:szCs w:val="22"/>
        </w:rPr>
      </w:pPr>
    </w:p>
    <w:p w:rsidR="000F1F83" w:rsidRPr="00B8135D" w:rsidRDefault="000F1F83" w:rsidP="000F1F83">
      <w:pPr>
        <w:ind w:right="50"/>
        <w:jc w:val="both"/>
        <w:rPr>
          <w:rFonts w:ascii="Arial" w:hAnsi="Arial" w:cs="Arial"/>
          <w:b/>
          <w:bCs/>
          <w:color w:val="000000"/>
          <w:sz w:val="22"/>
          <w:szCs w:val="22"/>
          <w:lang w:eastAsia="es-MX"/>
        </w:rPr>
      </w:pPr>
      <w:r w:rsidRPr="00B8135D">
        <w:rPr>
          <w:rFonts w:ascii="Arial" w:hAnsi="Arial" w:cs="Arial"/>
          <w:b/>
          <w:bCs/>
          <w:color w:val="000000"/>
          <w:sz w:val="22"/>
          <w:szCs w:val="22"/>
          <w:lang w:eastAsia="es-MX"/>
        </w:rPr>
        <w:t>4.2- Otros</w:t>
      </w:r>
    </w:p>
    <w:p w:rsidR="000F1F83" w:rsidRPr="00B8135D" w:rsidRDefault="000F1F83" w:rsidP="000F1F83">
      <w:pPr>
        <w:ind w:right="50"/>
        <w:jc w:val="both"/>
        <w:rPr>
          <w:rFonts w:ascii="Arial" w:hAnsi="Arial" w:cs="Arial"/>
          <w:b/>
          <w:bCs/>
          <w:color w:val="000000"/>
          <w:sz w:val="22"/>
          <w:szCs w:val="22"/>
          <w:lang w:eastAsia="es-MX"/>
        </w:rPr>
      </w:pPr>
    </w:p>
    <w:tbl>
      <w:tblPr>
        <w:tblW w:w="9358" w:type="dxa"/>
        <w:tblInd w:w="4" w:type="dxa"/>
        <w:tblLayout w:type="fixed"/>
        <w:tblCellMar>
          <w:left w:w="70" w:type="dxa"/>
          <w:right w:w="70" w:type="dxa"/>
        </w:tblCellMar>
        <w:tblLook w:val="04A0" w:firstRow="1" w:lastRow="0" w:firstColumn="1" w:lastColumn="0" w:noHBand="0" w:noVBand="1"/>
      </w:tblPr>
      <w:tblGrid>
        <w:gridCol w:w="6"/>
        <w:gridCol w:w="409"/>
        <w:gridCol w:w="13"/>
        <w:gridCol w:w="5795"/>
        <w:gridCol w:w="1439"/>
        <w:gridCol w:w="95"/>
        <w:gridCol w:w="1531"/>
        <w:gridCol w:w="18"/>
        <w:gridCol w:w="52"/>
      </w:tblGrid>
      <w:tr w:rsidR="000F1F83" w:rsidRPr="00B8135D" w:rsidTr="000F1F83">
        <w:trPr>
          <w:gridBefore w:val="1"/>
          <w:gridAfter w:val="2"/>
          <w:wBefore w:w="6" w:type="dxa"/>
          <w:wAfter w:w="70" w:type="dxa"/>
          <w:trHeight w:val="735"/>
        </w:trPr>
        <w:tc>
          <w:tcPr>
            <w:tcW w:w="409" w:type="dxa"/>
            <w:tcBorders>
              <w:top w:val="single" w:sz="8" w:space="0" w:color="808080"/>
              <w:left w:val="single" w:sz="8" w:space="0" w:color="808080"/>
              <w:bottom w:val="nil"/>
              <w:right w:val="single" w:sz="4" w:space="0" w:color="808080"/>
            </w:tcBorders>
            <w:shd w:val="clear" w:color="auto" w:fill="auto"/>
            <w:noWrap/>
            <w:vAlign w:val="center"/>
            <w:hideMark/>
          </w:tcPr>
          <w:p w:rsidR="000F1F83" w:rsidRPr="00E42B46" w:rsidRDefault="000F1F83" w:rsidP="000F1F83">
            <w:pPr>
              <w:jc w:val="center"/>
              <w:rPr>
                <w:rFonts w:ascii="Arial" w:hAnsi="Arial" w:cs="Arial"/>
                <w:b/>
                <w:color w:val="000000"/>
                <w:sz w:val="22"/>
                <w:szCs w:val="22"/>
                <w:lang w:eastAsia="es-MX"/>
              </w:rPr>
            </w:pPr>
            <w:r w:rsidRPr="00E42B46">
              <w:rPr>
                <w:rFonts w:ascii="Arial" w:hAnsi="Arial" w:cs="Arial"/>
                <w:b/>
                <w:color w:val="000000"/>
                <w:sz w:val="22"/>
                <w:szCs w:val="22"/>
                <w:lang w:eastAsia="es-MX"/>
              </w:rPr>
              <w:t>No</w:t>
            </w:r>
          </w:p>
        </w:tc>
        <w:tc>
          <w:tcPr>
            <w:tcW w:w="5808" w:type="dxa"/>
            <w:gridSpan w:val="2"/>
            <w:tcBorders>
              <w:top w:val="single" w:sz="8" w:space="0" w:color="808080"/>
              <w:left w:val="nil"/>
              <w:bottom w:val="single" w:sz="8" w:space="0" w:color="808080"/>
              <w:right w:val="single" w:sz="4" w:space="0" w:color="808080"/>
            </w:tcBorders>
            <w:shd w:val="clear" w:color="auto" w:fill="auto"/>
            <w:noWrap/>
            <w:vAlign w:val="center"/>
            <w:hideMark/>
          </w:tcPr>
          <w:p w:rsidR="000F1F83" w:rsidRPr="00E42B46" w:rsidRDefault="000F1F83" w:rsidP="000F1F83">
            <w:pPr>
              <w:jc w:val="center"/>
              <w:rPr>
                <w:rFonts w:ascii="Arial" w:hAnsi="Arial" w:cs="Arial"/>
                <w:b/>
                <w:color w:val="000000"/>
                <w:sz w:val="22"/>
                <w:szCs w:val="22"/>
                <w:lang w:eastAsia="es-MX"/>
              </w:rPr>
            </w:pPr>
            <w:r w:rsidRPr="00E42B46">
              <w:rPr>
                <w:rFonts w:ascii="Arial" w:hAnsi="Arial" w:cs="Arial"/>
                <w:b/>
                <w:color w:val="000000"/>
                <w:sz w:val="22"/>
                <w:szCs w:val="22"/>
                <w:lang w:eastAsia="es-MX"/>
              </w:rPr>
              <w:t>CONCEPTO</w:t>
            </w:r>
          </w:p>
        </w:tc>
        <w:tc>
          <w:tcPr>
            <w:tcW w:w="1439" w:type="dxa"/>
            <w:tcBorders>
              <w:top w:val="single" w:sz="8" w:space="0" w:color="808080"/>
              <w:left w:val="nil"/>
              <w:bottom w:val="single" w:sz="8" w:space="0" w:color="808080"/>
              <w:right w:val="nil"/>
            </w:tcBorders>
            <w:shd w:val="clear" w:color="auto" w:fill="auto"/>
            <w:vAlign w:val="center"/>
            <w:hideMark/>
          </w:tcPr>
          <w:p w:rsidR="000F1F83" w:rsidRPr="00E42B46" w:rsidRDefault="000F1F83" w:rsidP="000F1F83">
            <w:pPr>
              <w:jc w:val="center"/>
              <w:rPr>
                <w:rFonts w:ascii="Arial" w:hAnsi="Arial" w:cs="Arial"/>
                <w:b/>
                <w:color w:val="000000"/>
                <w:sz w:val="22"/>
                <w:szCs w:val="22"/>
                <w:lang w:eastAsia="es-MX"/>
              </w:rPr>
            </w:pPr>
            <w:r w:rsidRPr="00E42B46">
              <w:rPr>
                <w:rFonts w:ascii="Arial" w:hAnsi="Arial" w:cs="Arial"/>
                <w:b/>
                <w:color w:val="000000"/>
                <w:sz w:val="22"/>
                <w:szCs w:val="22"/>
                <w:lang w:eastAsia="es-MX"/>
              </w:rPr>
              <w:t>UNIDAD DE MEDIDA</w:t>
            </w:r>
          </w:p>
        </w:tc>
        <w:tc>
          <w:tcPr>
            <w:tcW w:w="1626" w:type="dxa"/>
            <w:gridSpan w:val="2"/>
            <w:tcBorders>
              <w:top w:val="single" w:sz="8" w:space="0" w:color="808080"/>
              <w:left w:val="single" w:sz="4" w:space="0" w:color="808080"/>
              <w:bottom w:val="single" w:sz="8" w:space="0" w:color="808080"/>
              <w:right w:val="single" w:sz="4" w:space="0" w:color="808080"/>
            </w:tcBorders>
            <w:shd w:val="clear" w:color="auto" w:fill="auto"/>
            <w:vAlign w:val="center"/>
            <w:hideMark/>
          </w:tcPr>
          <w:p w:rsidR="000F1F83" w:rsidRPr="00E42B46" w:rsidRDefault="000F1F83" w:rsidP="000F1F83">
            <w:pPr>
              <w:jc w:val="center"/>
              <w:rPr>
                <w:rFonts w:ascii="Arial" w:hAnsi="Arial" w:cs="Arial"/>
                <w:b/>
                <w:color w:val="000000"/>
                <w:sz w:val="22"/>
                <w:szCs w:val="22"/>
                <w:lang w:eastAsia="es-MX"/>
              </w:rPr>
            </w:pPr>
            <w:r w:rsidRPr="00E42B46">
              <w:rPr>
                <w:rFonts w:ascii="Arial" w:hAnsi="Arial" w:cs="Arial"/>
                <w:b/>
                <w:color w:val="000000"/>
                <w:sz w:val="22"/>
                <w:szCs w:val="22"/>
                <w:lang w:eastAsia="es-MX"/>
              </w:rPr>
              <w:t>TARIFA</w:t>
            </w:r>
          </w:p>
        </w:tc>
      </w:tr>
      <w:tr w:rsidR="000F1F83" w:rsidRPr="00B8135D" w:rsidTr="000F1F83">
        <w:trPr>
          <w:gridBefore w:val="1"/>
          <w:gridAfter w:val="2"/>
          <w:wBefore w:w="6" w:type="dxa"/>
          <w:wAfter w:w="70" w:type="dxa"/>
          <w:trHeight w:val="363"/>
        </w:trPr>
        <w:tc>
          <w:tcPr>
            <w:tcW w:w="409" w:type="dxa"/>
            <w:tcBorders>
              <w:top w:val="single" w:sz="8" w:space="0" w:color="808080"/>
              <w:left w:val="single" w:sz="8" w:space="0" w:color="808080"/>
              <w:bottom w:val="single" w:sz="4" w:space="0" w:color="808080"/>
              <w:right w:val="single" w:sz="4" w:space="0" w:color="808080"/>
            </w:tcBorders>
            <w:shd w:val="clear" w:color="000000" w:fill="FFFFFF"/>
            <w:noWrap/>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5808" w:type="dxa"/>
            <w:gridSpan w:val="2"/>
            <w:tcBorders>
              <w:top w:val="nil"/>
              <w:left w:val="nil"/>
              <w:bottom w:val="nil"/>
              <w:right w:val="single" w:sz="4" w:space="0" w:color="808080"/>
            </w:tcBorders>
            <w:shd w:val="clear" w:color="000000" w:fill="FFFFFF"/>
            <w:vAlign w:val="bottom"/>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Incorporación a las redes Interés Social</w:t>
            </w:r>
          </w:p>
        </w:tc>
        <w:tc>
          <w:tcPr>
            <w:tcW w:w="1439" w:type="dxa"/>
            <w:tcBorders>
              <w:top w:val="nil"/>
              <w:left w:val="nil"/>
              <w:bottom w:val="nil"/>
              <w:right w:val="nil"/>
            </w:tcBorders>
            <w:shd w:val="clear" w:color="000000" w:fill="FFFFFF"/>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M2</w:t>
            </w:r>
          </w:p>
        </w:tc>
        <w:tc>
          <w:tcPr>
            <w:tcW w:w="1626" w:type="dxa"/>
            <w:gridSpan w:val="2"/>
            <w:tcBorders>
              <w:top w:val="nil"/>
              <w:left w:val="single" w:sz="4" w:space="0" w:color="808080"/>
              <w:bottom w:val="nil"/>
              <w:right w:val="single" w:sz="4" w:space="0" w:color="808080"/>
            </w:tcBorders>
            <w:shd w:val="clear" w:color="000000" w:fill="FFFFFF"/>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w:t>
            </w:r>
            <w:r w:rsidRPr="008A0685">
              <w:rPr>
                <w:rFonts w:ascii="Arial" w:hAnsi="Arial" w:cs="Arial"/>
                <w:color w:val="000000"/>
                <w:sz w:val="22"/>
                <w:szCs w:val="22"/>
                <w:lang w:eastAsia="es-MX"/>
              </w:rPr>
              <w:t>$  7.40</w:t>
            </w:r>
            <w:r w:rsidRPr="00B8135D">
              <w:rPr>
                <w:rFonts w:ascii="Arial" w:hAnsi="Arial" w:cs="Arial"/>
                <w:color w:val="000000"/>
                <w:sz w:val="22"/>
                <w:szCs w:val="22"/>
                <w:lang w:eastAsia="es-MX"/>
              </w:rPr>
              <w:t xml:space="preserve"> </w:t>
            </w:r>
          </w:p>
        </w:tc>
      </w:tr>
      <w:tr w:rsidR="000F1F83" w:rsidRPr="00B8135D" w:rsidTr="000F1F83">
        <w:trPr>
          <w:gridBefore w:val="1"/>
          <w:gridAfter w:val="2"/>
          <w:wBefore w:w="6" w:type="dxa"/>
          <w:wAfter w:w="70" w:type="dxa"/>
          <w:trHeight w:val="266"/>
        </w:trPr>
        <w:tc>
          <w:tcPr>
            <w:tcW w:w="409" w:type="dxa"/>
            <w:tcBorders>
              <w:top w:val="nil"/>
              <w:left w:val="single" w:sz="8" w:space="0" w:color="808080"/>
              <w:bottom w:val="single" w:sz="4" w:space="0" w:color="808080"/>
              <w:right w:val="single" w:sz="4" w:space="0" w:color="808080"/>
            </w:tcBorders>
            <w:shd w:val="clear" w:color="000000" w:fill="FFFFFF"/>
            <w:noWrap/>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2</w:t>
            </w:r>
          </w:p>
        </w:tc>
        <w:tc>
          <w:tcPr>
            <w:tcW w:w="5808" w:type="dxa"/>
            <w:gridSpan w:val="2"/>
            <w:tcBorders>
              <w:top w:val="single" w:sz="4" w:space="0" w:color="808080"/>
              <w:left w:val="nil"/>
              <w:bottom w:val="nil"/>
              <w:right w:val="single" w:sz="4" w:space="0" w:color="808080"/>
            </w:tcBorders>
            <w:shd w:val="clear" w:color="000000" w:fill="FFFFFF"/>
            <w:vAlign w:val="bottom"/>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Incorporación a las redes residencial</w:t>
            </w:r>
          </w:p>
        </w:tc>
        <w:tc>
          <w:tcPr>
            <w:tcW w:w="1439" w:type="dxa"/>
            <w:tcBorders>
              <w:top w:val="single" w:sz="4" w:space="0" w:color="808080"/>
              <w:left w:val="nil"/>
              <w:bottom w:val="nil"/>
              <w:right w:val="nil"/>
            </w:tcBorders>
            <w:shd w:val="clear" w:color="000000" w:fill="FFFFFF"/>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M2</w:t>
            </w:r>
          </w:p>
        </w:tc>
        <w:tc>
          <w:tcPr>
            <w:tcW w:w="1626" w:type="dxa"/>
            <w:gridSpan w:val="2"/>
            <w:tcBorders>
              <w:top w:val="single" w:sz="4" w:space="0" w:color="808080"/>
              <w:left w:val="single" w:sz="4" w:space="0" w:color="808080"/>
              <w:bottom w:val="nil"/>
              <w:right w:val="single" w:sz="4" w:space="0" w:color="808080"/>
            </w:tcBorders>
            <w:shd w:val="clear" w:color="000000" w:fill="FFFFFF"/>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$ 11.</w:t>
            </w:r>
            <w:r>
              <w:rPr>
                <w:rFonts w:ascii="Arial" w:hAnsi="Arial" w:cs="Arial"/>
                <w:color w:val="000000"/>
                <w:sz w:val="22"/>
                <w:szCs w:val="22"/>
                <w:lang w:eastAsia="es-MX"/>
              </w:rPr>
              <w:t>47</w:t>
            </w:r>
            <w:r w:rsidRPr="00B8135D">
              <w:rPr>
                <w:rFonts w:ascii="Arial" w:hAnsi="Arial" w:cs="Arial"/>
                <w:color w:val="000000"/>
                <w:sz w:val="22"/>
                <w:szCs w:val="22"/>
                <w:lang w:eastAsia="es-MX"/>
              </w:rPr>
              <w:t xml:space="preserve"> </w:t>
            </w:r>
          </w:p>
        </w:tc>
      </w:tr>
      <w:tr w:rsidR="000F1F83" w:rsidRPr="00B8135D" w:rsidTr="000F1F83">
        <w:trPr>
          <w:gridBefore w:val="1"/>
          <w:gridAfter w:val="2"/>
          <w:wBefore w:w="6" w:type="dxa"/>
          <w:wAfter w:w="70" w:type="dxa"/>
          <w:trHeight w:val="345"/>
        </w:trPr>
        <w:tc>
          <w:tcPr>
            <w:tcW w:w="409" w:type="dxa"/>
            <w:tcBorders>
              <w:top w:val="nil"/>
              <w:left w:val="single" w:sz="8" w:space="0" w:color="808080"/>
              <w:bottom w:val="single" w:sz="4" w:space="0" w:color="808080"/>
              <w:right w:val="single" w:sz="4" w:space="0" w:color="808080"/>
            </w:tcBorders>
            <w:shd w:val="clear" w:color="000000" w:fill="FFFFFF"/>
            <w:noWrap/>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3</w:t>
            </w:r>
          </w:p>
        </w:tc>
        <w:tc>
          <w:tcPr>
            <w:tcW w:w="5808" w:type="dxa"/>
            <w:gridSpan w:val="2"/>
            <w:tcBorders>
              <w:top w:val="single" w:sz="4" w:space="0" w:color="808080"/>
              <w:left w:val="nil"/>
              <w:bottom w:val="nil"/>
              <w:right w:val="single" w:sz="4" w:space="0" w:color="808080"/>
            </w:tcBorders>
            <w:shd w:val="clear" w:color="000000" w:fill="FFFFFF"/>
            <w:vAlign w:val="bottom"/>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Incorporación a las redes comercial e Industrial</w:t>
            </w:r>
          </w:p>
        </w:tc>
        <w:tc>
          <w:tcPr>
            <w:tcW w:w="1439" w:type="dxa"/>
            <w:tcBorders>
              <w:top w:val="single" w:sz="4" w:space="0" w:color="808080"/>
              <w:left w:val="nil"/>
              <w:bottom w:val="nil"/>
              <w:right w:val="nil"/>
            </w:tcBorders>
            <w:shd w:val="clear" w:color="000000" w:fill="FFFFFF"/>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M2</w:t>
            </w:r>
          </w:p>
        </w:tc>
        <w:tc>
          <w:tcPr>
            <w:tcW w:w="1626" w:type="dxa"/>
            <w:gridSpan w:val="2"/>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$ 6.</w:t>
            </w:r>
            <w:r>
              <w:rPr>
                <w:rFonts w:ascii="Arial" w:hAnsi="Arial" w:cs="Arial"/>
                <w:color w:val="000000"/>
                <w:sz w:val="22"/>
                <w:szCs w:val="22"/>
                <w:lang w:eastAsia="es-MX"/>
              </w:rPr>
              <w:t>20</w:t>
            </w:r>
          </w:p>
        </w:tc>
      </w:tr>
      <w:tr w:rsidR="000F1F83" w:rsidRPr="00B8135D" w:rsidTr="000F1F83">
        <w:trPr>
          <w:gridBefore w:val="1"/>
          <w:gridAfter w:val="2"/>
          <w:wBefore w:w="6" w:type="dxa"/>
          <w:wAfter w:w="70" w:type="dxa"/>
          <w:trHeight w:val="408"/>
        </w:trPr>
        <w:tc>
          <w:tcPr>
            <w:tcW w:w="409" w:type="dxa"/>
            <w:tcBorders>
              <w:top w:val="nil"/>
              <w:left w:val="single" w:sz="8" w:space="0" w:color="808080"/>
              <w:bottom w:val="single" w:sz="4" w:space="0" w:color="808080"/>
              <w:right w:val="single" w:sz="4" w:space="0" w:color="808080"/>
            </w:tcBorders>
            <w:shd w:val="clear" w:color="000000" w:fill="FFFFFF"/>
            <w:noWrap/>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4</w:t>
            </w:r>
          </w:p>
        </w:tc>
        <w:tc>
          <w:tcPr>
            <w:tcW w:w="5808" w:type="dxa"/>
            <w:gridSpan w:val="2"/>
            <w:tcBorders>
              <w:top w:val="single" w:sz="4" w:space="0" w:color="808080"/>
              <w:left w:val="nil"/>
              <w:bottom w:val="single" w:sz="4" w:space="0" w:color="808080"/>
              <w:right w:val="single" w:sz="4" w:space="0" w:color="808080"/>
            </w:tcBorders>
            <w:shd w:val="clear" w:color="000000" w:fill="FFFFFF"/>
            <w:vAlign w:val="bottom"/>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Proporcionalidad en el suministro de agua habitacional</w:t>
            </w:r>
          </w:p>
        </w:tc>
        <w:tc>
          <w:tcPr>
            <w:tcW w:w="1439" w:type="dxa"/>
            <w:tcBorders>
              <w:top w:val="single" w:sz="4" w:space="0" w:color="808080"/>
              <w:left w:val="nil"/>
              <w:bottom w:val="single" w:sz="4" w:space="0" w:color="808080"/>
              <w:right w:val="nil"/>
            </w:tcBorders>
            <w:shd w:val="clear" w:color="000000" w:fill="FFFFFF"/>
            <w:vAlign w:val="center"/>
            <w:hideMark/>
          </w:tcPr>
          <w:p w:rsidR="000F1F83" w:rsidRPr="007E3A50" w:rsidRDefault="000F1F83" w:rsidP="000F1F83">
            <w:pPr>
              <w:jc w:val="both"/>
              <w:rPr>
                <w:rFonts w:ascii="Arial" w:hAnsi="Arial" w:cs="Arial"/>
                <w:b/>
                <w:color w:val="000000"/>
                <w:sz w:val="18"/>
                <w:szCs w:val="18"/>
                <w:lang w:eastAsia="es-MX"/>
              </w:rPr>
            </w:pPr>
            <w:r w:rsidRPr="007E3A50">
              <w:rPr>
                <w:rFonts w:ascii="Arial" w:hAnsi="Arial" w:cs="Arial"/>
                <w:b/>
                <w:color w:val="000000"/>
                <w:sz w:val="18"/>
                <w:szCs w:val="18"/>
                <w:lang w:eastAsia="es-MX"/>
              </w:rPr>
              <w:t>LITRO POR SEGUNDO</w:t>
            </w:r>
          </w:p>
        </w:tc>
        <w:tc>
          <w:tcPr>
            <w:tcW w:w="1626" w:type="dxa"/>
            <w:gridSpan w:val="2"/>
            <w:tcBorders>
              <w:top w:val="nil"/>
              <w:left w:val="single" w:sz="4" w:space="0" w:color="808080"/>
              <w:bottom w:val="single" w:sz="4" w:space="0" w:color="808080"/>
              <w:right w:val="single" w:sz="4" w:space="0" w:color="808080"/>
            </w:tcBorders>
            <w:shd w:val="clear" w:color="000000" w:fill="FFFFFF"/>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w:t>
            </w:r>
            <w:r>
              <w:rPr>
                <w:rFonts w:ascii="Arial" w:hAnsi="Arial" w:cs="Arial"/>
                <w:color w:val="000000"/>
                <w:sz w:val="22"/>
                <w:szCs w:val="22"/>
                <w:lang w:eastAsia="es-MX"/>
              </w:rPr>
              <w:t>347,982.00</w:t>
            </w:r>
            <w:r w:rsidRPr="00B8135D">
              <w:rPr>
                <w:rFonts w:ascii="Arial" w:hAnsi="Arial" w:cs="Arial"/>
                <w:color w:val="000000"/>
                <w:sz w:val="22"/>
                <w:szCs w:val="22"/>
                <w:lang w:eastAsia="es-MX"/>
              </w:rPr>
              <w:t xml:space="preserve"> </w:t>
            </w:r>
          </w:p>
        </w:tc>
      </w:tr>
      <w:tr w:rsidR="000F1F83" w:rsidRPr="00B8135D" w:rsidTr="000F1F83">
        <w:trPr>
          <w:gridBefore w:val="1"/>
          <w:gridAfter w:val="2"/>
          <w:wBefore w:w="6" w:type="dxa"/>
          <w:wAfter w:w="70" w:type="dxa"/>
          <w:trHeight w:val="352"/>
        </w:trPr>
        <w:tc>
          <w:tcPr>
            <w:tcW w:w="409" w:type="dxa"/>
            <w:tcBorders>
              <w:top w:val="nil"/>
              <w:left w:val="single" w:sz="8" w:space="0" w:color="808080"/>
              <w:bottom w:val="single" w:sz="4" w:space="0" w:color="808080"/>
              <w:right w:val="single" w:sz="4" w:space="0" w:color="808080"/>
            </w:tcBorders>
            <w:shd w:val="clear" w:color="000000" w:fill="FFFFFF"/>
            <w:noWrap/>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5</w:t>
            </w:r>
          </w:p>
        </w:tc>
        <w:tc>
          <w:tcPr>
            <w:tcW w:w="5808" w:type="dxa"/>
            <w:gridSpan w:val="2"/>
            <w:tcBorders>
              <w:top w:val="single" w:sz="4" w:space="0" w:color="808080"/>
              <w:left w:val="nil"/>
              <w:bottom w:val="single" w:sz="4" w:space="0" w:color="auto"/>
              <w:right w:val="single" w:sz="4" w:space="0" w:color="808080"/>
            </w:tcBorders>
            <w:shd w:val="clear" w:color="auto" w:fill="auto"/>
            <w:vAlign w:val="bottom"/>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Proporcionalidad en el suministro de agua Comercial e Industrial por toma de 1/2"</w:t>
            </w:r>
          </w:p>
        </w:tc>
        <w:tc>
          <w:tcPr>
            <w:tcW w:w="1439" w:type="dxa"/>
            <w:tcBorders>
              <w:top w:val="single" w:sz="4" w:space="0" w:color="808080"/>
              <w:left w:val="nil"/>
              <w:bottom w:val="single" w:sz="4" w:space="0" w:color="auto"/>
              <w:right w:val="nil"/>
            </w:tcBorders>
            <w:shd w:val="clear" w:color="auto" w:fill="auto"/>
            <w:noWrap/>
            <w:vAlign w:val="center"/>
            <w:hideMark/>
          </w:tcPr>
          <w:p w:rsidR="000F1F83" w:rsidRPr="00B8135D" w:rsidRDefault="000F1F83" w:rsidP="000F1F83">
            <w:pPr>
              <w:jc w:val="center"/>
              <w:rPr>
                <w:rFonts w:ascii="Arial" w:hAnsi="Arial" w:cs="Arial"/>
                <w:color w:val="000000"/>
                <w:sz w:val="22"/>
                <w:szCs w:val="22"/>
                <w:lang w:eastAsia="es-MX"/>
              </w:rPr>
            </w:pPr>
            <w:r w:rsidRPr="00B8135D">
              <w:rPr>
                <w:rFonts w:ascii="Arial" w:hAnsi="Arial" w:cs="Arial"/>
                <w:color w:val="000000"/>
                <w:sz w:val="22"/>
                <w:szCs w:val="22"/>
                <w:lang w:eastAsia="es-MX"/>
              </w:rPr>
              <w:t>N/A</w:t>
            </w:r>
          </w:p>
        </w:tc>
        <w:tc>
          <w:tcPr>
            <w:tcW w:w="1626" w:type="dxa"/>
            <w:gridSpan w:val="2"/>
            <w:tcBorders>
              <w:top w:val="single" w:sz="4" w:space="0" w:color="808080"/>
              <w:left w:val="single" w:sz="4" w:space="0" w:color="808080"/>
              <w:bottom w:val="single" w:sz="4" w:space="0" w:color="auto"/>
              <w:right w:val="single" w:sz="4" w:space="0" w:color="808080"/>
            </w:tcBorders>
            <w:shd w:val="clear" w:color="000000" w:fill="FFFFFF"/>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w:t>
            </w:r>
            <w:r>
              <w:rPr>
                <w:rFonts w:ascii="Arial" w:hAnsi="Arial" w:cs="Arial"/>
                <w:color w:val="000000"/>
                <w:sz w:val="22"/>
                <w:szCs w:val="22"/>
                <w:lang w:eastAsia="es-MX"/>
              </w:rPr>
              <w:t>54,025.00</w:t>
            </w:r>
          </w:p>
        </w:tc>
      </w:tr>
      <w:tr w:rsidR="000F1F83" w:rsidRPr="00B8135D" w:rsidTr="000F1F83">
        <w:trPr>
          <w:gridBefore w:val="1"/>
          <w:gridAfter w:val="2"/>
          <w:wBefore w:w="6" w:type="dxa"/>
          <w:wAfter w:w="70" w:type="dxa"/>
          <w:trHeight w:val="271"/>
        </w:trPr>
        <w:tc>
          <w:tcPr>
            <w:tcW w:w="409" w:type="dxa"/>
            <w:tcBorders>
              <w:top w:val="nil"/>
              <w:left w:val="single" w:sz="8" w:space="0" w:color="808080"/>
              <w:bottom w:val="single" w:sz="4" w:space="0" w:color="808080"/>
              <w:right w:val="single" w:sz="4" w:space="0" w:color="808080"/>
            </w:tcBorders>
            <w:shd w:val="clear" w:color="000000" w:fill="FFFFFF"/>
            <w:noWrap/>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6</w:t>
            </w:r>
          </w:p>
        </w:tc>
        <w:tc>
          <w:tcPr>
            <w:tcW w:w="5808" w:type="dxa"/>
            <w:gridSpan w:val="2"/>
            <w:tcBorders>
              <w:top w:val="single" w:sz="4" w:space="0" w:color="auto"/>
              <w:left w:val="nil"/>
              <w:bottom w:val="single" w:sz="4" w:space="0" w:color="808080"/>
              <w:right w:val="single" w:sz="4" w:space="0" w:color="808080"/>
            </w:tcBorders>
            <w:shd w:val="clear" w:color="auto" w:fill="auto"/>
            <w:vAlign w:val="bottom"/>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Proporcionalidad en el suministro de agua Comercial e Industrial por toma de 3/4"</w:t>
            </w:r>
          </w:p>
        </w:tc>
        <w:tc>
          <w:tcPr>
            <w:tcW w:w="1439" w:type="dxa"/>
            <w:tcBorders>
              <w:top w:val="single" w:sz="4" w:space="0" w:color="auto"/>
              <w:left w:val="nil"/>
              <w:bottom w:val="single" w:sz="4" w:space="0" w:color="808080"/>
              <w:right w:val="nil"/>
            </w:tcBorders>
            <w:shd w:val="clear" w:color="auto" w:fill="auto"/>
            <w:noWrap/>
            <w:vAlign w:val="center"/>
            <w:hideMark/>
          </w:tcPr>
          <w:p w:rsidR="000F1F83" w:rsidRPr="00B8135D" w:rsidRDefault="000F1F83" w:rsidP="000F1F83">
            <w:pPr>
              <w:jc w:val="center"/>
              <w:rPr>
                <w:rFonts w:ascii="Arial" w:hAnsi="Arial" w:cs="Arial"/>
                <w:color w:val="000000"/>
                <w:sz w:val="22"/>
                <w:szCs w:val="22"/>
                <w:lang w:eastAsia="es-MX"/>
              </w:rPr>
            </w:pPr>
            <w:r w:rsidRPr="00B8135D">
              <w:rPr>
                <w:rFonts w:ascii="Arial" w:hAnsi="Arial" w:cs="Arial"/>
                <w:color w:val="000000"/>
                <w:sz w:val="22"/>
                <w:szCs w:val="22"/>
                <w:lang w:eastAsia="es-MX"/>
              </w:rPr>
              <w:t>N/A</w:t>
            </w:r>
          </w:p>
        </w:tc>
        <w:tc>
          <w:tcPr>
            <w:tcW w:w="1626" w:type="dxa"/>
            <w:gridSpan w:val="2"/>
            <w:tcBorders>
              <w:top w:val="single" w:sz="4" w:space="0" w:color="auto"/>
              <w:left w:val="single" w:sz="4" w:space="0" w:color="808080"/>
              <w:bottom w:val="single" w:sz="4" w:space="0" w:color="808080"/>
              <w:right w:val="single" w:sz="4" w:space="0" w:color="808080"/>
            </w:tcBorders>
            <w:shd w:val="clear" w:color="000000" w:fill="FFFFFF"/>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w:t>
            </w:r>
            <w:r>
              <w:rPr>
                <w:rFonts w:ascii="Arial" w:hAnsi="Arial" w:cs="Arial"/>
                <w:color w:val="000000"/>
                <w:sz w:val="22"/>
                <w:szCs w:val="22"/>
                <w:lang w:eastAsia="es-MX"/>
              </w:rPr>
              <w:t>144,064.00</w:t>
            </w:r>
          </w:p>
        </w:tc>
      </w:tr>
      <w:tr w:rsidR="000F1F83" w:rsidRPr="00B8135D" w:rsidTr="000F1F83">
        <w:trPr>
          <w:gridBefore w:val="1"/>
          <w:gridAfter w:val="2"/>
          <w:wBefore w:w="6" w:type="dxa"/>
          <w:wAfter w:w="70" w:type="dxa"/>
          <w:trHeight w:val="418"/>
        </w:trPr>
        <w:tc>
          <w:tcPr>
            <w:tcW w:w="409" w:type="dxa"/>
            <w:tcBorders>
              <w:top w:val="nil"/>
              <w:left w:val="single" w:sz="8" w:space="0" w:color="808080"/>
              <w:bottom w:val="single" w:sz="4" w:space="0" w:color="auto"/>
              <w:right w:val="single" w:sz="4" w:space="0" w:color="808080"/>
            </w:tcBorders>
            <w:shd w:val="clear" w:color="000000" w:fill="FFFFFF"/>
            <w:noWrap/>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7</w:t>
            </w:r>
          </w:p>
        </w:tc>
        <w:tc>
          <w:tcPr>
            <w:tcW w:w="5808" w:type="dxa"/>
            <w:gridSpan w:val="2"/>
            <w:tcBorders>
              <w:top w:val="single" w:sz="4" w:space="0" w:color="808080"/>
              <w:left w:val="nil"/>
              <w:bottom w:val="single" w:sz="4" w:space="0" w:color="auto"/>
              <w:right w:val="single" w:sz="4" w:space="0" w:color="808080"/>
            </w:tcBorders>
            <w:shd w:val="clear" w:color="auto" w:fill="auto"/>
            <w:vAlign w:val="bottom"/>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Proporcionalidad en el suministro de agua Comercial e Industrial por toma de 1"</w:t>
            </w:r>
          </w:p>
        </w:tc>
        <w:tc>
          <w:tcPr>
            <w:tcW w:w="1439" w:type="dxa"/>
            <w:tcBorders>
              <w:top w:val="single" w:sz="4" w:space="0" w:color="808080"/>
              <w:left w:val="nil"/>
              <w:bottom w:val="single" w:sz="4" w:space="0" w:color="auto"/>
              <w:right w:val="nil"/>
            </w:tcBorders>
            <w:shd w:val="clear" w:color="auto" w:fill="auto"/>
            <w:noWrap/>
            <w:vAlign w:val="center"/>
            <w:hideMark/>
          </w:tcPr>
          <w:p w:rsidR="000F1F83" w:rsidRPr="00B8135D" w:rsidRDefault="000F1F83" w:rsidP="000F1F83">
            <w:pPr>
              <w:jc w:val="center"/>
              <w:rPr>
                <w:rFonts w:ascii="Arial" w:hAnsi="Arial" w:cs="Arial"/>
                <w:color w:val="000000"/>
                <w:sz w:val="22"/>
                <w:szCs w:val="22"/>
                <w:lang w:eastAsia="es-MX"/>
              </w:rPr>
            </w:pPr>
            <w:r w:rsidRPr="00B8135D">
              <w:rPr>
                <w:rFonts w:ascii="Arial" w:hAnsi="Arial" w:cs="Arial"/>
                <w:color w:val="000000"/>
                <w:sz w:val="22"/>
                <w:szCs w:val="22"/>
                <w:lang w:eastAsia="es-MX"/>
              </w:rPr>
              <w:t>N/A</w:t>
            </w:r>
          </w:p>
        </w:tc>
        <w:tc>
          <w:tcPr>
            <w:tcW w:w="1626" w:type="dxa"/>
            <w:gridSpan w:val="2"/>
            <w:tcBorders>
              <w:top w:val="single" w:sz="4" w:space="0" w:color="808080"/>
              <w:left w:val="single" w:sz="4" w:space="0" w:color="808080"/>
              <w:bottom w:val="single" w:sz="4" w:space="0" w:color="auto"/>
              <w:right w:val="single" w:sz="4" w:space="0" w:color="808080"/>
            </w:tcBorders>
            <w:shd w:val="clear" w:color="000000" w:fill="FFFFFF"/>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w:t>
            </w:r>
            <w:r>
              <w:rPr>
                <w:rFonts w:ascii="Arial" w:hAnsi="Arial" w:cs="Arial"/>
                <w:color w:val="000000"/>
                <w:sz w:val="22"/>
                <w:szCs w:val="22"/>
                <w:lang w:eastAsia="es-MX"/>
              </w:rPr>
              <w:t>270,121.00</w:t>
            </w:r>
          </w:p>
        </w:tc>
      </w:tr>
      <w:tr w:rsidR="000F1F83" w:rsidRPr="00B8135D" w:rsidTr="000F1F83">
        <w:trPr>
          <w:gridBefore w:val="1"/>
          <w:gridAfter w:val="2"/>
          <w:wBefore w:w="6" w:type="dxa"/>
          <w:wAfter w:w="70" w:type="dxa"/>
          <w:trHeight w:val="426"/>
        </w:trPr>
        <w:tc>
          <w:tcPr>
            <w:tcW w:w="409" w:type="dxa"/>
            <w:tcBorders>
              <w:top w:val="single" w:sz="4" w:space="0" w:color="auto"/>
              <w:left w:val="single" w:sz="4" w:space="0" w:color="auto"/>
              <w:bottom w:val="single" w:sz="4" w:space="0" w:color="auto"/>
              <w:right w:val="single" w:sz="4" w:space="0" w:color="808080"/>
            </w:tcBorders>
            <w:shd w:val="clear" w:color="000000" w:fill="FFFFFF"/>
            <w:noWrap/>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8</w:t>
            </w:r>
          </w:p>
        </w:tc>
        <w:tc>
          <w:tcPr>
            <w:tcW w:w="5808" w:type="dxa"/>
            <w:gridSpan w:val="2"/>
            <w:tcBorders>
              <w:top w:val="single" w:sz="4" w:space="0" w:color="auto"/>
              <w:left w:val="nil"/>
              <w:bottom w:val="single" w:sz="4" w:space="0" w:color="auto"/>
              <w:right w:val="single" w:sz="4" w:space="0" w:color="auto"/>
            </w:tcBorders>
            <w:shd w:val="clear" w:color="auto" w:fill="auto"/>
            <w:vAlign w:val="bottom"/>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Proporcionalidad en el suministro de agua Comercial e Industrial por toma de 1 1/2"</w:t>
            </w:r>
          </w:p>
        </w:tc>
        <w:tc>
          <w:tcPr>
            <w:tcW w:w="1439" w:type="dxa"/>
            <w:tcBorders>
              <w:top w:val="single" w:sz="4" w:space="0" w:color="auto"/>
              <w:left w:val="single" w:sz="4" w:space="0" w:color="auto"/>
              <w:bottom w:val="nil"/>
              <w:right w:val="nil"/>
            </w:tcBorders>
            <w:shd w:val="clear" w:color="auto" w:fill="auto"/>
            <w:noWrap/>
            <w:vAlign w:val="center"/>
            <w:hideMark/>
          </w:tcPr>
          <w:p w:rsidR="000F1F83" w:rsidRPr="00B8135D" w:rsidRDefault="000F1F83" w:rsidP="000F1F83">
            <w:pPr>
              <w:jc w:val="center"/>
              <w:rPr>
                <w:rFonts w:ascii="Arial" w:hAnsi="Arial" w:cs="Arial"/>
                <w:color w:val="000000"/>
                <w:sz w:val="22"/>
                <w:szCs w:val="22"/>
                <w:lang w:eastAsia="es-MX"/>
              </w:rPr>
            </w:pPr>
            <w:r w:rsidRPr="00B8135D">
              <w:rPr>
                <w:rFonts w:ascii="Arial" w:hAnsi="Arial" w:cs="Arial"/>
                <w:color w:val="000000"/>
                <w:sz w:val="22"/>
                <w:szCs w:val="22"/>
                <w:lang w:eastAsia="es-MX"/>
              </w:rPr>
              <w:t>N/A</w:t>
            </w:r>
          </w:p>
        </w:tc>
        <w:tc>
          <w:tcPr>
            <w:tcW w:w="1626" w:type="dxa"/>
            <w:gridSpan w:val="2"/>
            <w:tcBorders>
              <w:top w:val="single" w:sz="4" w:space="0" w:color="auto"/>
              <w:left w:val="single" w:sz="4" w:space="0" w:color="808080"/>
              <w:bottom w:val="nil"/>
              <w:right w:val="single" w:sz="4" w:space="0" w:color="808080"/>
            </w:tcBorders>
            <w:shd w:val="clear" w:color="000000" w:fill="FFFFFF"/>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w:t>
            </w:r>
            <w:r>
              <w:rPr>
                <w:rFonts w:ascii="Arial" w:hAnsi="Arial" w:cs="Arial"/>
                <w:color w:val="000000"/>
                <w:sz w:val="22"/>
                <w:szCs w:val="22"/>
                <w:lang w:eastAsia="es-MX"/>
              </w:rPr>
              <w:t>612,274.50</w:t>
            </w:r>
          </w:p>
        </w:tc>
      </w:tr>
      <w:tr w:rsidR="000F1F83" w:rsidRPr="00B8135D" w:rsidTr="000F1F83">
        <w:trPr>
          <w:gridBefore w:val="1"/>
          <w:gridAfter w:val="2"/>
          <w:wBefore w:w="6" w:type="dxa"/>
          <w:wAfter w:w="70" w:type="dxa"/>
          <w:trHeight w:val="278"/>
        </w:trPr>
        <w:tc>
          <w:tcPr>
            <w:tcW w:w="409" w:type="dxa"/>
            <w:tcBorders>
              <w:top w:val="single" w:sz="4" w:space="0" w:color="auto"/>
              <w:left w:val="single" w:sz="8" w:space="0" w:color="808080"/>
              <w:bottom w:val="single" w:sz="4" w:space="0" w:color="auto"/>
              <w:right w:val="single" w:sz="4" w:space="0" w:color="808080"/>
            </w:tcBorders>
            <w:shd w:val="clear" w:color="000000" w:fill="FFFFFF"/>
            <w:noWrap/>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9</w:t>
            </w:r>
          </w:p>
        </w:tc>
        <w:tc>
          <w:tcPr>
            <w:tcW w:w="5808" w:type="dxa"/>
            <w:gridSpan w:val="2"/>
            <w:tcBorders>
              <w:top w:val="single" w:sz="4" w:space="0" w:color="auto"/>
              <w:left w:val="nil"/>
              <w:bottom w:val="single" w:sz="4" w:space="0" w:color="auto"/>
              <w:right w:val="single" w:sz="4" w:space="0" w:color="808080"/>
            </w:tcBorders>
            <w:shd w:val="clear" w:color="auto" w:fill="auto"/>
            <w:vAlign w:val="bottom"/>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Proporcionalidad en el suministro de agua Comercial e Industrial por toma de 2"</w:t>
            </w:r>
          </w:p>
        </w:tc>
        <w:tc>
          <w:tcPr>
            <w:tcW w:w="1439" w:type="dxa"/>
            <w:tcBorders>
              <w:top w:val="single" w:sz="4" w:space="0" w:color="808080"/>
              <w:left w:val="nil"/>
              <w:bottom w:val="single" w:sz="4" w:space="0" w:color="auto"/>
              <w:right w:val="nil"/>
            </w:tcBorders>
            <w:shd w:val="clear" w:color="auto" w:fill="auto"/>
            <w:noWrap/>
            <w:vAlign w:val="center"/>
            <w:hideMark/>
          </w:tcPr>
          <w:p w:rsidR="000F1F83" w:rsidRPr="00B8135D" w:rsidRDefault="000F1F83" w:rsidP="000F1F83">
            <w:pPr>
              <w:jc w:val="center"/>
              <w:rPr>
                <w:rFonts w:ascii="Arial" w:hAnsi="Arial" w:cs="Arial"/>
                <w:color w:val="000000"/>
                <w:sz w:val="22"/>
                <w:szCs w:val="22"/>
                <w:lang w:eastAsia="es-MX"/>
              </w:rPr>
            </w:pPr>
            <w:r w:rsidRPr="00B8135D">
              <w:rPr>
                <w:rFonts w:ascii="Arial" w:hAnsi="Arial" w:cs="Arial"/>
                <w:color w:val="000000"/>
                <w:sz w:val="22"/>
                <w:szCs w:val="22"/>
                <w:lang w:eastAsia="es-MX"/>
              </w:rPr>
              <w:t>N/A</w:t>
            </w:r>
          </w:p>
        </w:tc>
        <w:tc>
          <w:tcPr>
            <w:tcW w:w="1626" w:type="dxa"/>
            <w:gridSpan w:val="2"/>
            <w:tcBorders>
              <w:top w:val="single" w:sz="4" w:space="0" w:color="808080"/>
              <w:left w:val="single" w:sz="4" w:space="0" w:color="808080"/>
              <w:bottom w:val="single" w:sz="4" w:space="0" w:color="auto"/>
              <w:right w:val="single" w:sz="4" w:space="0" w:color="808080"/>
            </w:tcBorders>
            <w:shd w:val="clear" w:color="000000" w:fill="FFFFFF"/>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$1,</w:t>
            </w:r>
            <w:r>
              <w:rPr>
                <w:rFonts w:ascii="Arial" w:hAnsi="Arial" w:cs="Arial"/>
                <w:color w:val="000000"/>
                <w:sz w:val="22"/>
                <w:szCs w:val="22"/>
                <w:lang w:eastAsia="es-MX"/>
              </w:rPr>
              <w:t>080,485.00</w:t>
            </w:r>
          </w:p>
        </w:tc>
      </w:tr>
      <w:tr w:rsidR="000F1F83" w:rsidRPr="00B8135D" w:rsidTr="000F1F83">
        <w:trPr>
          <w:gridBefore w:val="1"/>
          <w:gridAfter w:val="2"/>
          <w:wBefore w:w="6" w:type="dxa"/>
          <w:wAfter w:w="70" w:type="dxa"/>
          <w:trHeight w:val="254"/>
        </w:trPr>
        <w:tc>
          <w:tcPr>
            <w:tcW w:w="4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10</w:t>
            </w:r>
          </w:p>
        </w:tc>
        <w:tc>
          <w:tcPr>
            <w:tcW w:w="580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Uso de agua en construcción Interés Social</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ind w:right="-67"/>
              <w:jc w:val="center"/>
              <w:rPr>
                <w:rFonts w:ascii="Arial" w:hAnsi="Arial" w:cs="Arial"/>
                <w:color w:val="000000"/>
                <w:sz w:val="22"/>
                <w:szCs w:val="22"/>
                <w:lang w:eastAsia="es-MX"/>
              </w:rPr>
            </w:pPr>
            <w:r w:rsidRPr="00B8135D">
              <w:rPr>
                <w:rFonts w:ascii="Arial" w:hAnsi="Arial" w:cs="Arial"/>
                <w:color w:val="000000"/>
                <w:sz w:val="22"/>
                <w:szCs w:val="22"/>
                <w:lang w:eastAsia="es-MX"/>
              </w:rPr>
              <w:t>Casa Habitación</w:t>
            </w:r>
          </w:p>
        </w:tc>
        <w:tc>
          <w:tcPr>
            <w:tcW w:w="162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$ 3</w:t>
            </w:r>
            <w:r>
              <w:rPr>
                <w:rFonts w:ascii="Arial" w:hAnsi="Arial" w:cs="Arial"/>
                <w:color w:val="000000"/>
                <w:sz w:val="22"/>
                <w:szCs w:val="22"/>
                <w:lang w:eastAsia="es-MX"/>
              </w:rPr>
              <w:t>96</w:t>
            </w:r>
            <w:r w:rsidRPr="00B8135D">
              <w:rPr>
                <w:rFonts w:ascii="Arial" w:hAnsi="Arial" w:cs="Arial"/>
                <w:color w:val="000000"/>
                <w:sz w:val="22"/>
                <w:szCs w:val="22"/>
                <w:lang w:eastAsia="es-MX"/>
              </w:rPr>
              <w:t xml:space="preserve">.00  </w:t>
            </w:r>
          </w:p>
        </w:tc>
      </w:tr>
      <w:tr w:rsidR="000F1F83" w:rsidRPr="00B8135D" w:rsidTr="000F1F83">
        <w:trPr>
          <w:gridBefore w:val="1"/>
          <w:gridAfter w:val="2"/>
          <w:wBefore w:w="6" w:type="dxa"/>
          <w:wAfter w:w="70" w:type="dxa"/>
          <w:trHeight w:val="284"/>
        </w:trPr>
        <w:tc>
          <w:tcPr>
            <w:tcW w:w="4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11</w:t>
            </w:r>
          </w:p>
        </w:tc>
        <w:tc>
          <w:tcPr>
            <w:tcW w:w="580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Uso de agua en construcción residencial</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ind w:right="-67"/>
              <w:jc w:val="center"/>
              <w:rPr>
                <w:rFonts w:ascii="Arial" w:hAnsi="Arial" w:cs="Arial"/>
                <w:color w:val="000000"/>
                <w:sz w:val="22"/>
                <w:szCs w:val="22"/>
                <w:lang w:eastAsia="es-MX"/>
              </w:rPr>
            </w:pPr>
            <w:r w:rsidRPr="00B8135D">
              <w:rPr>
                <w:rFonts w:ascii="Arial" w:hAnsi="Arial" w:cs="Arial"/>
                <w:color w:val="000000"/>
                <w:sz w:val="22"/>
                <w:szCs w:val="22"/>
                <w:lang w:eastAsia="es-MX"/>
              </w:rPr>
              <w:t>Casa Habitación</w:t>
            </w:r>
          </w:p>
        </w:tc>
        <w:tc>
          <w:tcPr>
            <w:tcW w:w="162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$ 1,2</w:t>
            </w:r>
            <w:r>
              <w:rPr>
                <w:rFonts w:ascii="Arial" w:hAnsi="Arial" w:cs="Arial"/>
                <w:color w:val="000000"/>
                <w:sz w:val="22"/>
                <w:szCs w:val="22"/>
                <w:lang w:eastAsia="es-MX"/>
              </w:rPr>
              <w:t>96</w:t>
            </w:r>
            <w:r w:rsidRPr="00B8135D">
              <w:rPr>
                <w:rFonts w:ascii="Arial" w:hAnsi="Arial" w:cs="Arial"/>
                <w:color w:val="000000"/>
                <w:sz w:val="22"/>
                <w:szCs w:val="22"/>
                <w:lang w:eastAsia="es-MX"/>
              </w:rPr>
              <w:t>.</w:t>
            </w:r>
            <w:r>
              <w:rPr>
                <w:rFonts w:ascii="Arial" w:hAnsi="Arial" w:cs="Arial"/>
                <w:color w:val="000000"/>
                <w:sz w:val="22"/>
                <w:szCs w:val="22"/>
                <w:lang w:eastAsia="es-MX"/>
              </w:rPr>
              <w:t>5</w:t>
            </w:r>
            <w:r w:rsidRPr="00B8135D">
              <w:rPr>
                <w:rFonts w:ascii="Arial" w:hAnsi="Arial" w:cs="Arial"/>
                <w:color w:val="000000"/>
                <w:sz w:val="22"/>
                <w:szCs w:val="22"/>
                <w:lang w:eastAsia="es-MX"/>
              </w:rPr>
              <w:t>0</w:t>
            </w:r>
          </w:p>
        </w:tc>
      </w:tr>
      <w:tr w:rsidR="000F1F83" w:rsidRPr="00B8135D" w:rsidTr="000F1F83">
        <w:trPr>
          <w:gridBefore w:val="1"/>
          <w:gridAfter w:val="2"/>
          <w:wBefore w:w="6" w:type="dxa"/>
          <w:wAfter w:w="70" w:type="dxa"/>
          <w:trHeight w:val="376"/>
        </w:trPr>
        <w:tc>
          <w:tcPr>
            <w:tcW w:w="409" w:type="dxa"/>
            <w:tcBorders>
              <w:top w:val="single" w:sz="4" w:space="0" w:color="auto"/>
              <w:left w:val="single" w:sz="8" w:space="0" w:color="808080"/>
              <w:bottom w:val="single" w:sz="4" w:space="0" w:color="808080"/>
              <w:right w:val="single" w:sz="4" w:space="0" w:color="808080"/>
            </w:tcBorders>
            <w:shd w:val="clear" w:color="000000" w:fill="FFFFFF"/>
            <w:noWrap/>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12</w:t>
            </w:r>
          </w:p>
        </w:tc>
        <w:tc>
          <w:tcPr>
            <w:tcW w:w="5808" w:type="dxa"/>
            <w:gridSpan w:val="2"/>
            <w:tcBorders>
              <w:top w:val="single" w:sz="4" w:space="0" w:color="auto"/>
              <w:left w:val="nil"/>
              <w:bottom w:val="nil"/>
              <w:right w:val="single" w:sz="4" w:space="0" w:color="808080"/>
            </w:tcBorders>
            <w:shd w:val="clear" w:color="auto" w:fill="auto"/>
            <w:vAlign w:val="bottom"/>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Uso de agua en construcción comercial e Industrial hasta 200 metros cuadrados</w:t>
            </w:r>
          </w:p>
        </w:tc>
        <w:tc>
          <w:tcPr>
            <w:tcW w:w="1439" w:type="dxa"/>
            <w:tcBorders>
              <w:top w:val="single" w:sz="4" w:space="0" w:color="auto"/>
              <w:left w:val="nil"/>
              <w:bottom w:val="nil"/>
              <w:right w:val="nil"/>
            </w:tcBorders>
            <w:shd w:val="clear" w:color="auto" w:fill="auto"/>
            <w:noWrap/>
            <w:vAlign w:val="center"/>
            <w:hideMark/>
          </w:tcPr>
          <w:p w:rsidR="000F1F83" w:rsidRPr="00B8135D" w:rsidRDefault="000F1F83" w:rsidP="000F1F83">
            <w:pPr>
              <w:jc w:val="center"/>
              <w:rPr>
                <w:rFonts w:ascii="Arial" w:hAnsi="Arial" w:cs="Arial"/>
                <w:color w:val="000000"/>
                <w:sz w:val="22"/>
                <w:szCs w:val="22"/>
                <w:lang w:eastAsia="es-MX"/>
              </w:rPr>
            </w:pPr>
            <w:r w:rsidRPr="00B8135D">
              <w:rPr>
                <w:rFonts w:ascii="Arial" w:hAnsi="Arial" w:cs="Arial"/>
                <w:color w:val="000000"/>
                <w:sz w:val="22"/>
                <w:szCs w:val="22"/>
                <w:lang w:eastAsia="es-MX"/>
              </w:rPr>
              <w:t>Predio</w:t>
            </w:r>
          </w:p>
        </w:tc>
        <w:tc>
          <w:tcPr>
            <w:tcW w:w="1626" w:type="dxa"/>
            <w:gridSpan w:val="2"/>
            <w:tcBorders>
              <w:top w:val="single" w:sz="4" w:space="0" w:color="auto"/>
              <w:left w:val="single" w:sz="4" w:space="0" w:color="808080"/>
              <w:bottom w:val="nil"/>
              <w:right w:val="single" w:sz="4" w:space="0" w:color="808080"/>
            </w:tcBorders>
            <w:shd w:val="clear" w:color="000000" w:fill="FFFFFF"/>
            <w:vAlign w:val="center"/>
            <w:hideMark/>
          </w:tcPr>
          <w:p w:rsidR="000F1F83" w:rsidRPr="00E951B4" w:rsidRDefault="000F1F83" w:rsidP="000F1F83">
            <w:pPr>
              <w:jc w:val="right"/>
              <w:rPr>
                <w:rFonts w:ascii="Arial" w:hAnsi="Arial" w:cs="Arial"/>
                <w:color w:val="000000"/>
                <w:sz w:val="22"/>
                <w:szCs w:val="22"/>
                <w:lang w:eastAsia="es-MX"/>
              </w:rPr>
            </w:pPr>
            <w:r w:rsidRPr="00E951B4">
              <w:rPr>
                <w:rFonts w:ascii="Arial" w:hAnsi="Arial" w:cs="Arial"/>
                <w:color w:val="000000"/>
                <w:sz w:val="22"/>
                <w:szCs w:val="22"/>
                <w:lang w:eastAsia="es-MX"/>
              </w:rPr>
              <w:t xml:space="preserve"> $ 1,296.50</w:t>
            </w:r>
          </w:p>
        </w:tc>
      </w:tr>
      <w:tr w:rsidR="000F1F83" w:rsidRPr="00B8135D" w:rsidTr="000F1F83">
        <w:trPr>
          <w:gridBefore w:val="1"/>
          <w:gridAfter w:val="2"/>
          <w:wBefore w:w="6" w:type="dxa"/>
          <w:wAfter w:w="70" w:type="dxa"/>
          <w:trHeight w:val="544"/>
        </w:trPr>
        <w:tc>
          <w:tcPr>
            <w:tcW w:w="409" w:type="dxa"/>
            <w:tcBorders>
              <w:top w:val="nil"/>
              <w:left w:val="single" w:sz="8" w:space="0" w:color="808080"/>
              <w:bottom w:val="single" w:sz="4" w:space="0" w:color="808080"/>
              <w:right w:val="single" w:sz="4" w:space="0" w:color="808080"/>
            </w:tcBorders>
            <w:shd w:val="clear" w:color="000000" w:fill="FFFFFF"/>
            <w:noWrap/>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13</w:t>
            </w:r>
          </w:p>
        </w:tc>
        <w:tc>
          <w:tcPr>
            <w:tcW w:w="5808" w:type="dxa"/>
            <w:gridSpan w:val="2"/>
            <w:tcBorders>
              <w:top w:val="single" w:sz="4" w:space="0" w:color="808080"/>
              <w:left w:val="nil"/>
              <w:bottom w:val="nil"/>
              <w:right w:val="single" w:sz="4" w:space="0" w:color="808080"/>
            </w:tcBorders>
            <w:shd w:val="clear" w:color="auto" w:fill="auto"/>
            <w:vAlign w:val="bottom"/>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Uso de agua en construcción comercial e Industrial M2 adicional superficies mayores a 200 M2</w:t>
            </w:r>
          </w:p>
        </w:tc>
        <w:tc>
          <w:tcPr>
            <w:tcW w:w="1439" w:type="dxa"/>
            <w:tcBorders>
              <w:top w:val="single" w:sz="4" w:space="0" w:color="808080"/>
              <w:left w:val="nil"/>
              <w:bottom w:val="nil"/>
              <w:right w:val="nil"/>
            </w:tcBorders>
            <w:shd w:val="clear" w:color="auto" w:fill="auto"/>
            <w:noWrap/>
            <w:vAlign w:val="center"/>
            <w:hideMark/>
          </w:tcPr>
          <w:p w:rsidR="000F1F83" w:rsidRPr="00B8135D" w:rsidRDefault="000F1F83" w:rsidP="000F1F83">
            <w:pPr>
              <w:jc w:val="center"/>
              <w:rPr>
                <w:rFonts w:ascii="Arial" w:hAnsi="Arial" w:cs="Arial"/>
                <w:color w:val="000000"/>
                <w:sz w:val="22"/>
                <w:szCs w:val="22"/>
                <w:lang w:eastAsia="es-MX"/>
              </w:rPr>
            </w:pPr>
            <w:r w:rsidRPr="00B8135D">
              <w:rPr>
                <w:rFonts w:ascii="Arial" w:hAnsi="Arial" w:cs="Arial"/>
                <w:color w:val="000000"/>
                <w:sz w:val="22"/>
                <w:szCs w:val="22"/>
                <w:lang w:eastAsia="es-MX"/>
              </w:rPr>
              <w:t>M2</w:t>
            </w:r>
          </w:p>
        </w:tc>
        <w:tc>
          <w:tcPr>
            <w:tcW w:w="1626" w:type="dxa"/>
            <w:gridSpan w:val="2"/>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0F1F83" w:rsidRPr="00E951B4" w:rsidRDefault="000F1F83" w:rsidP="000F1F83">
            <w:pPr>
              <w:jc w:val="right"/>
              <w:rPr>
                <w:rFonts w:ascii="Arial" w:hAnsi="Arial" w:cs="Arial"/>
                <w:color w:val="000000"/>
                <w:sz w:val="22"/>
                <w:szCs w:val="22"/>
                <w:lang w:eastAsia="es-MX"/>
              </w:rPr>
            </w:pPr>
            <w:r w:rsidRPr="00E951B4">
              <w:rPr>
                <w:rFonts w:ascii="Arial" w:hAnsi="Arial" w:cs="Arial"/>
                <w:color w:val="000000"/>
                <w:sz w:val="22"/>
                <w:szCs w:val="22"/>
                <w:lang w:eastAsia="es-MX"/>
              </w:rPr>
              <w:t xml:space="preserve"> $ 6.</w:t>
            </w:r>
            <w:r>
              <w:rPr>
                <w:rFonts w:ascii="Arial" w:hAnsi="Arial" w:cs="Arial"/>
                <w:color w:val="000000"/>
                <w:sz w:val="22"/>
                <w:szCs w:val="22"/>
                <w:lang w:eastAsia="es-MX"/>
              </w:rPr>
              <w:t>20</w:t>
            </w:r>
          </w:p>
        </w:tc>
      </w:tr>
      <w:tr w:rsidR="000F1F83" w:rsidRPr="00B8135D" w:rsidTr="000F1F83">
        <w:trPr>
          <w:gridBefore w:val="1"/>
          <w:gridAfter w:val="2"/>
          <w:wBefore w:w="6" w:type="dxa"/>
          <w:wAfter w:w="70" w:type="dxa"/>
          <w:trHeight w:val="281"/>
        </w:trPr>
        <w:tc>
          <w:tcPr>
            <w:tcW w:w="409" w:type="dxa"/>
            <w:tcBorders>
              <w:top w:val="nil"/>
              <w:left w:val="single" w:sz="8" w:space="0" w:color="808080"/>
              <w:bottom w:val="single" w:sz="4" w:space="0" w:color="808080"/>
              <w:right w:val="single" w:sz="4" w:space="0" w:color="808080"/>
            </w:tcBorders>
            <w:shd w:val="clear" w:color="000000" w:fill="FFFFFF"/>
            <w:noWrap/>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14</w:t>
            </w:r>
          </w:p>
        </w:tc>
        <w:tc>
          <w:tcPr>
            <w:tcW w:w="5808" w:type="dxa"/>
            <w:gridSpan w:val="2"/>
            <w:tcBorders>
              <w:top w:val="single" w:sz="4" w:space="0" w:color="808080"/>
              <w:left w:val="nil"/>
              <w:bottom w:val="nil"/>
              <w:right w:val="single" w:sz="4" w:space="0" w:color="808080"/>
            </w:tcBorders>
            <w:shd w:val="clear" w:color="auto" w:fill="auto"/>
            <w:vAlign w:val="bottom"/>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Conexión a las redes agua 4"</w:t>
            </w:r>
          </w:p>
        </w:tc>
        <w:tc>
          <w:tcPr>
            <w:tcW w:w="1439" w:type="dxa"/>
            <w:tcBorders>
              <w:top w:val="single" w:sz="4" w:space="0" w:color="808080"/>
              <w:left w:val="nil"/>
              <w:bottom w:val="nil"/>
              <w:right w:val="nil"/>
            </w:tcBorders>
            <w:shd w:val="clear" w:color="auto" w:fill="auto"/>
            <w:noWrap/>
            <w:vAlign w:val="center"/>
            <w:hideMark/>
          </w:tcPr>
          <w:p w:rsidR="000F1F83" w:rsidRPr="00B8135D" w:rsidRDefault="000F1F83" w:rsidP="000F1F83">
            <w:pPr>
              <w:jc w:val="center"/>
              <w:rPr>
                <w:rFonts w:ascii="Arial" w:hAnsi="Arial" w:cs="Arial"/>
                <w:color w:val="000000"/>
                <w:sz w:val="22"/>
                <w:szCs w:val="22"/>
                <w:lang w:eastAsia="es-MX"/>
              </w:rPr>
            </w:pPr>
            <w:r w:rsidRPr="00B8135D">
              <w:rPr>
                <w:rFonts w:ascii="Arial" w:hAnsi="Arial" w:cs="Arial"/>
                <w:color w:val="000000"/>
                <w:sz w:val="22"/>
                <w:szCs w:val="22"/>
                <w:lang w:eastAsia="es-MX"/>
              </w:rPr>
              <w:t>N/A</w:t>
            </w:r>
          </w:p>
        </w:tc>
        <w:tc>
          <w:tcPr>
            <w:tcW w:w="1626" w:type="dxa"/>
            <w:gridSpan w:val="2"/>
            <w:tcBorders>
              <w:top w:val="nil"/>
              <w:left w:val="single" w:sz="4" w:space="0" w:color="808080"/>
              <w:bottom w:val="nil"/>
              <w:right w:val="single" w:sz="4" w:space="0" w:color="808080"/>
            </w:tcBorders>
            <w:shd w:val="clear" w:color="000000" w:fill="FFFFFF"/>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6,</w:t>
            </w:r>
            <w:r>
              <w:rPr>
                <w:rFonts w:ascii="Arial" w:hAnsi="Arial" w:cs="Arial"/>
                <w:color w:val="000000"/>
                <w:sz w:val="22"/>
                <w:szCs w:val="22"/>
                <w:lang w:eastAsia="es-MX"/>
              </w:rPr>
              <w:t>88</w:t>
            </w:r>
            <w:r w:rsidRPr="00B8135D">
              <w:rPr>
                <w:rFonts w:ascii="Arial" w:hAnsi="Arial" w:cs="Arial"/>
                <w:color w:val="000000"/>
                <w:sz w:val="22"/>
                <w:szCs w:val="22"/>
                <w:lang w:eastAsia="es-MX"/>
              </w:rPr>
              <w:t>3.</w:t>
            </w:r>
            <w:r>
              <w:rPr>
                <w:rFonts w:ascii="Arial" w:hAnsi="Arial" w:cs="Arial"/>
                <w:color w:val="000000"/>
                <w:sz w:val="22"/>
                <w:szCs w:val="22"/>
                <w:lang w:eastAsia="es-MX"/>
              </w:rPr>
              <w:t>0</w:t>
            </w:r>
            <w:r w:rsidRPr="00B8135D">
              <w:rPr>
                <w:rFonts w:ascii="Arial" w:hAnsi="Arial" w:cs="Arial"/>
                <w:color w:val="000000"/>
                <w:sz w:val="22"/>
                <w:szCs w:val="22"/>
                <w:lang w:eastAsia="es-MX"/>
              </w:rPr>
              <w:t xml:space="preserve">0 </w:t>
            </w:r>
          </w:p>
        </w:tc>
      </w:tr>
      <w:tr w:rsidR="000F1F83" w:rsidRPr="00B8135D" w:rsidTr="000F1F83">
        <w:trPr>
          <w:gridBefore w:val="1"/>
          <w:gridAfter w:val="2"/>
          <w:wBefore w:w="6" w:type="dxa"/>
          <w:wAfter w:w="70" w:type="dxa"/>
          <w:trHeight w:val="271"/>
        </w:trPr>
        <w:tc>
          <w:tcPr>
            <w:tcW w:w="409" w:type="dxa"/>
            <w:tcBorders>
              <w:top w:val="nil"/>
              <w:left w:val="single" w:sz="8" w:space="0" w:color="808080"/>
              <w:bottom w:val="single" w:sz="4" w:space="0" w:color="808080"/>
              <w:right w:val="single" w:sz="4" w:space="0" w:color="808080"/>
            </w:tcBorders>
            <w:shd w:val="clear" w:color="000000" w:fill="FFFFFF"/>
            <w:noWrap/>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15</w:t>
            </w:r>
          </w:p>
        </w:tc>
        <w:tc>
          <w:tcPr>
            <w:tcW w:w="5808" w:type="dxa"/>
            <w:gridSpan w:val="2"/>
            <w:tcBorders>
              <w:top w:val="single" w:sz="4" w:space="0" w:color="808080"/>
              <w:left w:val="nil"/>
              <w:bottom w:val="single" w:sz="4" w:space="0" w:color="808080"/>
              <w:right w:val="single" w:sz="4" w:space="0" w:color="808080"/>
            </w:tcBorders>
            <w:shd w:val="clear" w:color="auto" w:fill="auto"/>
            <w:vAlign w:val="bottom"/>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Conexión a las redes drenaje 8"</w:t>
            </w:r>
          </w:p>
        </w:tc>
        <w:tc>
          <w:tcPr>
            <w:tcW w:w="1439" w:type="dxa"/>
            <w:tcBorders>
              <w:top w:val="single" w:sz="4" w:space="0" w:color="808080"/>
              <w:left w:val="nil"/>
              <w:bottom w:val="single" w:sz="4" w:space="0" w:color="808080"/>
              <w:right w:val="nil"/>
            </w:tcBorders>
            <w:shd w:val="clear" w:color="auto" w:fill="auto"/>
            <w:noWrap/>
            <w:vAlign w:val="center"/>
            <w:hideMark/>
          </w:tcPr>
          <w:p w:rsidR="000F1F83" w:rsidRPr="00B8135D" w:rsidRDefault="000F1F83" w:rsidP="000F1F83">
            <w:pPr>
              <w:jc w:val="center"/>
              <w:rPr>
                <w:rFonts w:ascii="Arial" w:hAnsi="Arial" w:cs="Arial"/>
                <w:color w:val="000000"/>
                <w:sz w:val="22"/>
                <w:szCs w:val="22"/>
                <w:lang w:eastAsia="es-MX"/>
              </w:rPr>
            </w:pPr>
            <w:r w:rsidRPr="00B8135D">
              <w:rPr>
                <w:rFonts w:ascii="Arial" w:hAnsi="Arial" w:cs="Arial"/>
                <w:color w:val="000000"/>
                <w:sz w:val="22"/>
                <w:szCs w:val="22"/>
                <w:lang w:eastAsia="es-MX"/>
              </w:rPr>
              <w:t>N/A</w:t>
            </w:r>
          </w:p>
        </w:tc>
        <w:tc>
          <w:tcPr>
            <w:tcW w:w="1626" w:type="dxa"/>
            <w:gridSpan w:val="2"/>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6,</w:t>
            </w:r>
            <w:r>
              <w:rPr>
                <w:rFonts w:ascii="Arial" w:hAnsi="Arial" w:cs="Arial"/>
                <w:color w:val="000000"/>
                <w:sz w:val="22"/>
                <w:szCs w:val="22"/>
                <w:lang w:eastAsia="es-MX"/>
              </w:rPr>
              <w:t>88</w:t>
            </w:r>
            <w:r w:rsidRPr="00B8135D">
              <w:rPr>
                <w:rFonts w:ascii="Arial" w:hAnsi="Arial" w:cs="Arial"/>
                <w:color w:val="000000"/>
                <w:sz w:val="22"/>
                <w:szCs w:val="22"/>
                <w:lang w:eastAsia="es-MX"/>
              </w:rPr>
              <w:t>3.</w:t>
            </w:r>
            <w:r>
              <w:rPr>
                <w:rFonts w:ascii="Arial" w:hAnsi="Arial" w:cs="Arial"/>
                <w:color w:val="000000"/>
                <w:sz w:val="22"/>
                <w:szCs w:val="22"/>
                <w:lang w:eastAsia="es-MX"/>
              </w:rPr>
              <w:t>0</w:t>
            </w:r>
            <w:r w:rsidRPr="00B8135D">
              <w:rPr>
                <w:rFonts w:ascii="Arial" w:hAnsi="Arial" w:cs="Arial"/>
                <w:color w:val="000000"/>
                <w:sz w:val="22"/>
                <w:szCs w:val="22"/>
                <w:lang w:eastAsia="es-MX"/>
              </w:rPr>
              <w:t xml:space="preserve">0  </w:t>
            </w:r>
          </w:p>
        </w:tc>
      </w:tr>
      <w:tr w:rsidR="000F1F83" w:rsidRPr="00B8135D" w:rsidTr="000F1F83">
        <w:trPr>
          <w:gridBefore w:val="1"/>
          <w:gridAfter w:val="2"/>
          <w:wBefore w:w="6" w:type="dxa"/>
          <w:wAfter w:w="70" w:type="dxa"/>
          <w:trHeight w:val="276"/>
        </w:trPr>
        <w:tc>
          <w:tcPr>
            <w:tcW w:w="409" w:type="dxa"/>
            <w:tcBorders>
              <w:top w:val="nil"/>
              <w:left w:val="single" w:sz="8" w:space="0" w:color="808080"/>
              <w:bottom w:val="single" w:sz="4" w:space="0" w:color="808080"/>
              <w:right w:val="single" w:sz="4" w:space="0" w:color="808080"/>
            </w:tcBorders>
            <w:shd w:val="clear" w:color="000000" w:fill="FFFFFF"/>
            <w:noWrap/>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16</w:t>
            </w:r>
          </w:p>
        </w:tc>
        <w:tc>
          <w:tcPr>
            <w:tcW w:w="5808" w:type="dxa"/>
            <w:gridSpan w:val="2"/>
            <w:tcBorders>
              <w:top w:val="nil"/>
              <w:left w:val="nil"/>
              <w:bottom w:val="single" w:sz="4" w:space="0" w:color="808080"/>
              <w:right w:val="single" w:sz="4" w:space="0" w:color="808080"/>
            </w:tcBorders>
            <w:shd w:val="clear" w:color="auto" w:fill="auto"/>
            <w:vAlign w:val="bottom"/>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Agua tratada</w:t>
            </w:r>
          </w:p>
        </w:tc>
        <w:tc>
          <w:tcPr>
            <w:tcW w:w="1439" w:type="dxa"/>
            <w:tcBorders>
              <w:top w:val="nil"/>
              <w:left w:val="nil"/>
              <w:bottom w:val="single" w:sz="4" w:space="0" w:color="808080"/>
              <w:right w:val="nil"/>
            </w:tcBorders>
            <w:shd w:val="clear" w:color="auto" w:fill="auto"/>
            <w:noWrap/>
            <w:vAlign w:val="center"/>
            <w:hideMark/>
          </w:tcPr>
          <w:p w:rsidR="000F1F83" w:rsidRPr="00B8135D" w:rsidRDefault="000F1F83" w:rsidP="000F1F83">
            <w:pPr>
              <w:jc w:val="center"/>
              <w:rPr>
                <w:rFonts w:ascii="Arial" w:hAnsi="Arial" w:cs="Arial"/>
                <w:color w:val="000000"/>
                <w:sz w:val="22"/>
                <w:szCs w:val="22"/>
                <w:lang w:eastAsia="es-MX"/>
              </w:rPr>
            </w:pPr>
            <w:r w:rsidRPr="00B8135D">
              <w:rPr>
                <w:rFonts w:ascii="Arial" w:hAnsi="Arial" w:cs="Arial"/>
                <w:color w:val="000000"/>
                <w:sz w:val="22"/>
                <w:szCs w:val="22"/>
                <w:lang w:eastAsia="es-MX"/>
              </w:rPr>
              <w:t>M3</w:t>
            </w:r>
          </w:p>
        </w:tc>
        <w:tc>
          <w:tcPr>
            <w:tcW w:w="1626" w:type="dxa"/>
            <w:gridSpan w:val="2"/>
            <w:tcBorders>
              <w:top w:val="nil"/>
              <w:left w:val="single" w:sz="4" w:space="0" w:color="808080"/>
              <w:bottom w:val="single" w:sz="4" w:space="0" w:color="808080"/>
              <w:right w:val="single" w:sz="4" w:space="0" w:color="808080"/>
            </w:tcBorders>
            <w:shd w:val="clear" w:color="000000" w:fill="FFFFFF"/>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$ 7.</w:t>
            </w:r>
            <w:r>
              <w:rPr>
                <w:rFonts w:ascii="Arial" w:hAnsi="Arial" w:cs="Arial"/>
                <w:color w:val="000000"/>
                <w:sz w:val="22"/>
                <w:szCs w:val="22"/>
                <w:lang w:eastAsia="es-MX"/>
              </w:rPr>
              <w:t>23</w:t>
            </w:r>
          </w:p>
        </w:tc>
      </w:tr>
      <w:tr w:rsidR="000F1F83" w:rsidRPr="00B8135D" w:rsidTr="000F1F83">
        <w:trPr>
          <w:gridBefore w:val="1"/>
          <w:gridAfter w:val="2"/>
          <w:wBefore w:w="6" w:type="dxa"/>
          <w:wAfter w:w="70" w:type="dxa"/>
          <w:trHeight w:val="531"/>
        </w:trPr>
        <w:tc>
          <w:tcPr>
            <w:tcW w:w="409" w:type="dxa"/>
            <w:tcBorders>
              <w:top w:val="nil"/>
              <w:left w:val="single" w:sz="8" w:space="0" w:color="808080"/>
              <w:bottom w:val="single" w:sz="4" w:space="0" w:color="808080"/>
              <w:right w:val="single" w:sz="4" w:space="0" w:color="808080"/>
            </w:tcBorders>
            <w:shd w:val="clear" w:color="000000" w:fill="FFFFFF"/>
            <w:noWrap/>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17</w:t>
            </w:r>
          </w:p>
        </w:tc>
        <w:tc>
          <w:tcPr>
            <w:tcW w:w="5808" w:type="dxa"/>
            <w:gridSpan w:val="2"/>
            <w:tcBorders>
              <w:top w:val="nil"/>
              <w:left w:val="nil"/>
              <w:bottom w:val="single" w:sz="4" w:space="0" w:color="808080"/>
              <w:right w:val="single" w:sz="4" w:space="0" w:color="808080"/>
            </w:tcBorders>
            <w:shd w:val="clear" w:color="auto" w:fill="auto"/>
            <w:vAlign w:val="bottom"/>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Supervisión de obras 10% del monto presupuestado por obras de agua potable y drenaje sanitario</w:t>
            </w:r>
          </w:p>
        </w:tc>
        <w:tc>
          <w:tcPr>
            <w:tcW w:w="1439" w:type="dxa"/>
            <w:tcBorders>
              <w:top w:val="nil"/>
              <w:left w:val="nil"/>
              <w:bottom w:val="single" w:sz="4" w:space="0" w:color="808080"/>
              <w:right w:val="nil"/>
            </w:tcBorders>
            <w:shd w:val="clear" w:color="auto" w:fill="auto"/>
            <w:noWrap/>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 </w:t>
            </w:r>
          </w:p>
        </w:tc>
        <w:tc>
          <w:tcPr>
            <w:tcW w:w="1626" w:type="dxa"/>
            <w:gridSpan w:val="2"/>
            <w:tcBorders>
              <w:top w:val="nil"/>
              <w:left w:val="single" w:sz="4" w:space="0" w:color="808080"/>
              <w:bottom w:val="single" w:sz="4" w:space="0" w:color="808080"/>
              <w:right w:val="single" w:sz="4" w:space="0" w:color="808080"/>
            </w:tcBorders>
            <w:shd w:val="clear" w:color="auto" w:fill="auto"/>
            <w:noWrap/>
            <w:vAlign w:val="center"/>
            <w:hideMark/>
          </w:tcPr>
          <w:p w:rsidR="000F1F83" w:rsidRPr="00E42B46" w:rsidRDefault="000F1F83" w:rsidP="000F1F83">
            <w:pPr>
              <w:ind w:right="-78"/>
              <w:jc w:val="center"/>
              <w:rPr>
                <w:rFonts w:ascii="Arial" w:hAnsi="Arial" w:cs="Arial"/>
                <w:b/>
                <w:color w:val="000000"/>
                <w:sz w:val="20"/>
                <w:szCs w:val="20"/>
                <w:lang w:eastAsia="es-MX"/>
              </w:rPr>
            </w:pPr>
            <w:r w:rsidRPr="00E42B46">
              <w:rPr>
                <w:rFonts w:ascii="Arial" w:hAnsi="Arial" w:cs="Arial"/>
                <w:b/>
                <w:color w:val="000000"/>
                <w:sz w:val="20"/>
                <w:szCs w:val="20"/>
                <w:lang w:eastAsia="es-MX"/>
              </w:rPr>
              <w:t>SEGÚN PRESUPUESTO</w:t>
            </w:r>
          </w:p>
        </w:tc>
      </w:tr>
      <w:tr w:rsidR="000F1F83" w:rsidRPr="00B8135D" w:rsidTr="000F1F83">
        <w:trPr>
          <w:gridBefore w:val="1"/>
          <w:wBefore w:w="6" w:type="dxa"/>
          <w:trHeight w:val="695"/>
        </w:trPr>
        <w:tc>
          <w:tcPr>
            <w:tcW w:w="409" w:type="dxa"/>
            <w:tcBorders>
              <w:top w:val="nil"/>
              <w:left w:val="single" w:sz="8" w:space="0" w:color="808080"/>
              <w:bottom w:val="single" w:sz="4" w:space="0" w:color="808080"/>
              <w:right w:val="single" w:sz="4" w:space="0" w:color="808080"/>
            </w:tcBorders>
            <w:shd w:val="clear" w:color="000000" w:fill="FFFFFF"/>
            <w:noWrap/>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lastRenderedPageBreak/>
              <w:t>18</w:t>
            </w:r>
          </w:p>
        </w:tc>
        <w:tc>
          <w:tcPr>
            <w:tcW w:w="8943" w:type="dxa"/>
            <w:gridSpan w:val="7"/>
            <w:tcBorders>
              <w:top w:val="single" w:sz="4" w:space="0" w:color="808080"/>
              <w:left w:val="nil"/>
              <w:bottom w:val="single" w:sz="4" w:space="0" w:color="808080"/>
              <w:right w:val="single" w:sz="4" w:space="0" w:color="808080"/>
            </w:tcBorders>
            <w:shd w:val="clear" w:color="auto" w:fill="auto"/>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El monto de las infracciones y Sanciones se determinan conforme a lo establecido en el capítulo Octavo de las Infracciones y Sanciones de la LEY DE AGUAS PARA LOS MUNICIPIOS DEL ESTADO DE COAHUILA</w:t>
            </w:r>
          </w:p>
        </w:tc>
      </w:tr>
      <w:tr w:rsidR="000F1F83" w:rsidRPr="00B8135D" w:rsidTr="000F1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2" w:type="dxa"/>
          <w:trHeight w:val="405"/>
        </w:trPr>
        <w:tc>
          <w:tcPr>
            <w:tcW w:w="9306" w:type="dxa"/>
            <w:gridSpan w:val="8"/>
            <w:tcBorders>
              <w:top w:val="nil"/>
              <w:left w:val="nil"/>
              <w:bottom w:val="nil"/>
              <w:right w:val="nil"/>
            </w:tcBorders>
            <w:shd w:val="clear" w:color="auto" w:fill="auto"/>
            <w:noWrap/>
            <w:vAlign w:val="center"/>
            <w:hideMark/>
          </w:tcPr>
          <w:p w:rsidR="000F1F83" w:rsidRPr="00B8135D" w:rsidRDefault="000F1F83" w:rsidP="000F1F83">
            <w:pPr>
              <w:jc w:val="right"/>
              <w:rPr>
                <w:rFonts w:ascii="Arial" w:hAnsi="Arial" w:cs="Arial"/>
                <w:b/>
                <w:bCs/>
                <w:color w:val="000000"/>
                <w:sz w:val="22"/>
                <w:szCs w:val="22"/>
                <w:lang w:eastAsia="es-MX"/>
              </w:rPr>
            </w:pPr>
          </w:p>
          <w:p w:rsidR="000F1F83" w:rsidRPr="00B8135D" w:rsidRDefault="000F1F83" w:rsidP="000F1F83">
            <w:pPr>
              <w:rPr>
                <w:rFonts w:ascii="Arial" w:hAnsi="Arial" w:cs="Arial"/>
                <w:color w:val="000000"/>
                <w:sz w:val="22"/>
                <w:szCs w:val="22"/>
                <w:lang w:eastAsia="es-MX"/>
              </w:rPr>
            </w:pPr>
            <w:r w:rsidRPr="00B8135D">
              <w:rPr>
                <w:rFonts w:ascii="Arial" w:hAnsi="Arial" w:cs="Arial"/>
                <w:b/>
                <w:bCs/>
                <w:color w:val="000000"/>
                <w:sz w:val="22"/>
                <w:szCs w:val="22"/>
                <w:lang w:eastAsia="es-MX"/>
              </w:rPr>
              <w:t xml:space="preserve">4.3.- </w:t>
            </w:r>
            <w:r w:rsidRPr="00B8135D">
              <w:rPr>
                <w:rFonts w:ascii="Arial" w:hAnsi="Arial" w:cs="Arial"/>
                <w:color w:val="000000"/>
                <w:sz w:val="22"/>
                <w:szCs w:val="22"/>
                <w:lang w:eastAsia="es-MX"/>
              </w:rPr>
              <w:t>Tarifas de Normatividad</w:t>
            </w:r>
          </w:p>
          <w:p w:rsidR="000F1F83" w:rsidRPr="00B8135D" w:rsidRDefault="000F1F83" w:rsidP="000F1F83">
            <w:pPr>
              <w:jc w:val="right"/>
              <w:rPr>
                <w:rFonts w:ascii="Arial" w:hAnsi="Arial" w:cs="Arial"/>
                <w:b/>
                <w:bCs/>
                <w:color w:val="000000"/>
                <w:sz w:val="22"/>
                <w:szCs w:val="22"/>
                <w:lang w:eastAsia="es-MX"/>
              </w:rPr>
            </w:pPr>
          </w:p>
        </w:tc>
      </w:tr>
      <w:tr w:rsidR="000F1F83" w:rsidRPr="00B8135D" w:rsidTr="000F1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2" w:type="dxa"/>
          <w:trHeight w:val="750"/>
        </w:trPr>
        <w:tc>
          <w:tcPr>
            <w:tcW w:w="9306" w:type="dxa"/>
            <w:gridSpan w:val="8"/>
            <w:tcBorders>
              <w:top w:val="nil"/>
              <w:left w:val="nil"/>
              <w:bottom w:val="single" w:sz="4" w:space="0" w:color="auto"/>
              <w:right w:val="nil"/>
            </w:tcBorders>
            <w:shd w:val="clear" w:color="auto" w:fill="auto"/>
            <w:vAlign w:val="center"/>
            <w:hideMark/>
          </w:tcPr>
          <w:p w:rsidR="000F1F83" w:rsidRPr="00B8135D" w:rsidRDefault="000F1F83" w:rsidP="000F1F83">
            <w:pPr>
              <w:jc w:val="both"/>
              <w:rPr>
                <w:rFonts w:ascii="Arial" w:hAnsi="Arial" w:cs="Arial"/>
                <w:sz w:val="22"/>
                <w:szCs w:val="22"/>
                <w:lang w:eastAsia="es-MX"/>
              </w:rPr>
            </w:pPr>
            <w:r w:rsidRPr="00B8135D">
              <w:rPr>
                <w:rFonts w:ascii="Arial" w:hAnsi="Arial" w:cs="Arial"/>
                <w:sz w:val="22"/>
                <w:szCs w:val="22"/>
                <w:lang w:eastAsia="es-MX"/>
              </w:rPr>
              <w:t>Los establecimientos Industriales, Comerciales y Prestadores de Servicios, con respecto a las descargas de aguas residuales a el sistema de alcantarillado.</w:t>
            </w:r>
          </w:p>
          <w:p w:rsidR="000F1F83" w:rsidRPr="00B8135D" w:rsidRDefault="000F1F83" w:rsidP="000F1F83">
            <w:pPr>
              <w:jc w:val="right"/>
              <w:rPr>
                <w:rFonts w:ascii="Arial" w:hAnsi="Arial" w:cs="Arial"/>
                <w:sz w:val="22"/>
                <w:szCs w:val="22"/>
                <w:lang w:eastAsia="es-MX"/>
              </w:rPr>
            </w:pPr>
          </w:p>
        </w:tc>
      </w:tr>
      <w:tr w:rsidR="000F1F83" w:rsidRPr="00B8135D" w:rsidTr="000F1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2" w:type="dxa"/>
          <w:trHeight w:val="540"/>
        </w:trPr>
        <w:tc>
          <w:tcPr>
            <w:tcW w:w="428" w:type="dxa"/>
            <w:gridSpan w:val="3"/>
            <w:tcBorders>
              <w:top w:val="single" w:sz="4" w:space="0" w:color="auto"/>
            </w:tcBorders>
            <w:shd w:val="clear" w:color="auto" w:fill="auto"/>
            <w:noWrap/>
            <w:vAlign w:val="center"/>
            <w:hideMark/>
          </w:tcPr>
          <w:p w:rsidR="000F1F83" w:rsidRPr="00B8135D" w:rsidRDefault="000F1F83" w:rsidP="000F1F83">
            <w:pPr>
              <w:jc w:val="both"/>
              <w:rPr>
                <w:rFonts w:ascii="Arial" w:hAnsi="Arial" w:cs="Arial"/>
                <w:b/>
                <w:color w:val="000000"/>
                <w:sz w:val="22"/>
                <w:szCs w:val="22"/>
                <w:lang w:eastAsia="es-MX"/>
              </w:rPr>
            </w:pPr>
            <w:r w:rsidRPr="00B8135D">
              <w:rPr>
                <w:rFonts w:ascii="Arial" w:hAnsi="Arial" w:cs="Arial"/>
                <w:b/>
                <w:color w:val="000000"/>
                <w:sz w:val="22"/>
                <w:szCs w:val="22"/>
                <w:lang w:eastAsia="es-MX"/>
              </w:rPr>
              <w:t>No</w:t>
            </w:r>
          </w:p>
        </w:tc>
        <w:tc>
          <w:tcPr>
            <w:tcW w:w="7329" w:type="dxa"/>
            <w:gridSpan w:val="3"/>
            <w:tcBorders>
              <w:top w:val="single" w:sz="4" w:space="0" w:color="auto"/>
            </w:tcBorders>
            <w:shd w:val="clear" w:color="auto" w:fill="auto"/>
            <w:noWrap/>
            <w:vAlign w:val="center"/>
            <w:hideMark/>
          </w:tcPr>
          <w:p w:rsidR="000F1F83" w:rsidRPr="00B8135D" w:rsidRDefault="000F1F83" w:rsidP="000F1F83">
            <w:pPr>
              <w:jc w:val="center"/>
              <w:rPr>
                <w:rFonts w:ascii="Arial" w:hAnsi="Arial" w:cs="Arial"/>
                <w:b/>
                <w:color w:val="000000"/>
                <w:sz w:val="22"/>
                <w:szCs w:val="22"/>
                <w:lang w:eastAsia="es-MX"/>
              </w:rPr>
            </w:pPr>
            <w:r w:rsidRPr="00B8135D">
              <w:rPr>
                <w:rFonts w:ascii="Arial" w:hAnsi="Arial" w:cs="Arial"/>
                <w:b/>
                <w:color w:val="000000"/>
                <w:sz w:val="22"/>
                <w:szCs w:val="22"/>
                <w:lang w:eastAsia="es-MX"/>
              </w:rPr>
              <w:t>CONCEPTO</w:t>
            </w:r>
          </w:p>
          <w:p w:rsidR="000F1F83" w:rsidRPr="00B8135D" w:rsidRDefault="000F1F83" w:rsidP="000F1F83">
            <w:pPr>
              <w:jc w:val="right"/>
              <w:rPr>
                <w:rFonts w:ascii="Arial" w:hAnsi="Arial" w:cs="Arial"/>
                <w:b/>
                <w:color w:val="000000"/>
                <w:sz w:val="22"/>
                <w:szCs w:val="22"/>
                <w:lang w:eastAsia="es-MX"/>
              </w:rPr>
            </w:pPr>
            <w:r w:rsidRPr="00B8135D">
              <w:rPr>
                <w:rFonts w:ascii="Arial" w:hAnsi="Arial" w:cs="Arial"/>
                <w:b/>
                <w:color w:val="000000"/>
                <w:sz w:val="22"/>
                <w:szCs w:val="22"/>
                <w:lang w:eastAsia="es-MX"/>
              </w:rPr>
              <w:t> </w:t>
            </w:r>
          </w:p>
        </w:tc>
        <w:tc>
          <w:tcPr>
            <w:tcW w:w="1549" w:type="dxa"/>
            <w:gridSpan w:val="2"/>
            <w:tcBorders>
              <w:top w:val="single" w:sz="4" w:space="0" w:color="auto"/>
            </w:tcBorders>
            <w:shd w:val="clear" w:color="auto" w:fill="auto"/>
            <w:vAlign w:val="center"/>
            <w:hideMark/>
          </w:tcPr>
          <w:p w:rsidR="000F1F83" w:rsidRPr="00B8135D" w:rsidRDefault="000F1F83" w:rsidP="000F1F83">
            <w:pPr>
              <w:jc w:val="center"/>
              <w:rPr>
                <w:rFonts w:ascii="Arial" w:hAnsi="Arial" w:cs="Arial"/>
                <w:b/>
                <w:color w:val="000000"/>
                <w:sz w:val="22"/>
                <w:szCs w:val="22"/>
                <w:lang w:eastAsia="es-MX"/>
              </w:rPr>
            </w:pPr>
            <w:r w:rsidRPr="00B8135D">
              <w:rPr>
                <w:rFonts w:ascii="Arial" w:hAnsi="Arial" w:cs="Arial"/>
                <w:b/>
                <w:color w:val="000000"/>
                <w:sz w:val="22"/>
                <w:szCs w:val="22"/>
                <w:lang w:eastAsia="es-MX"/>
              </w:rPr>
              <w:t>TARIFA</w:t>
            </w:r>
          </w:p>
        </w:tc>
      </w:tr>
      <w:tr w:rsidR="000F1F83" w:rsidRPr="00B8135D" w:rsidTr="000F1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2" w:type="dxa"/>
          <w:trHeight w:val="671"/>
        </w:trPr>
        <w:tc>
          <w:tcPr>
            <w:tcW w:w="428" w:type="dxa"/>
            <w:gridSpan w:val="3"/>
            <w:shd w:val="clear" w:color="000000" w:fill="FFFFFF"/>
            <w:noWrap/>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329" w:type="dxa"/>
            <w:gridSpan w:val="3"/>
            <w:shd w:val="clear" w:color="auto" w:fill="auto"/>
            <w:vAlign w:val="bottom"/>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Por la expedición de cada permiso único de descarga de Aguas Residuales y/o sanitarias provenientes de establecimientos que consumen más de 50 m3 mensuales de agua, incluyendo su registro </w:t>
            </w:r>
          </w:p>
        </w:tc>
        <w:tc>
          <w:tcPr>
            <w:tcW w:w="1549" w:type="dxa"/>
            <w:gridSpan w:val="2"/>
            <w:shd w:val="clear" w:color="000000" w:fill="FFFFFF"/>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3,</w:t>
            </w:r>
            <w:r>
              <w:rPr>
                <w:rFonts w:ascii="Arial" w:hAnsi="Arial" w:cs="Arial"/>
                <w:color w:val="000000"/>
                <w:sz w:val="22"/>
                <w:szCs w:val="22"/>
                <w:lang w:eastAsia="es-MX"/>
              </w:rPr>
              <w:t>76</w:t>
            </w:r>
            <w:r w:rsidRPr="00B8135D">
              <w:rPr>
                <w:rFonts w:ascii="Arial" w:hAnsi="Arial" w:cs="Arial"/>
                <w:color w:val="000000"/>
                <w:sz w:val="22"/>
                <w:szCs w:val="22"/>
                <w:lang w:eastAsia="es-MX"/>
              </w:rPr>
              <w:t>4.</w:t>
            </w:r>
            <w:r>
              <w:rPr>
                <w:rFonts w:ascii="Arial" w:hAnsi="Arial" w:cs="Arial"/>
                <w:color w:val="000000"/>
                <w:sz w:val="22"/>
                <w:szCs w:val="22"/>
                <w:lang w:eastAsia="es-MX"/>
              </w:rPr>
              <w:t>5</w:t>
            </w:r>
            <w:r w:rsidRPr="00B8135D">
              <w:rPr>
                <w:rFonts w:ascii="Arial" w:hAnsi="Arial" w:cs="Arial"/>
                <w:color w:val="000000"/>
                <w:sz w:val="22"/>
                <w:szCs w:val="22"/>
                <w:lang w:eastAsia="es-MX"/>
              </w:rPr>
              <w:t>0</w:t>
            </w:r>
          </w:p>
        </w:tc>
      </w:tr>
      <w:tr w:rsidR="000F1F83" w:rsidRPr="00B8135D" w:rsidTr="000F1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2" w:type="dxa"/>
          <w:trHeight w:val="894"/>
        </w:trPr>
        <w:tc>
          <w:tcPr>
            <w:tcW w:w="428" w:type="dxa"/>
            <w:gridSpan w:val="3"/>
            <w:shd w:val="clear" w:color="000000" w:fill="FFFFFF"/>
            <w:noWrap/>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2</w:t>
            </w:r>
          </w:p>
        </w:tc>
        <w:tc>
          <w:tcPr>
            <w:tcW w:w="7329" w:type="dxa"/>
            <w:gridSpan w:val="3"/>
            <w:shd w:val="clear" w:color="auto" w:fill="auto"/>
            <w:vAlign w:val="bottom"/>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Por la expedición de cada permiso único de cada descarga de Aguas Residuales y/o sanitarias provenientes de establecimientos que consumen menos de 50 m3 mensuales de agua, incluyendo su registro </w:t>
            </w:r>
          </w:p>
        </w:tc>
        <w:tc>
          <w:tcPr>
            <w:tcW w:w="1549" w:type="dxa"/>
            <w:gridSpan w:val="2"/>
            <w:shd w:val="clear" w:color="000000" w:fill="FFFFFF"/>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$ 1,8</w:t>
            </w:r>
            <w:r>
              <w:rPr>
                <w:rFonts w:ascii="Arial" w:hAnsi="Arial" w:cs="Arial"/>
                <w:color w:val="000000"/>
                <w:sz w:val="22"/>
                <w:szCs w:val="22"/>
                <w:lang w:eastAsia="es-MX"/>
              </w:rPr>
              <w:t>7</w:t>
            </w:r>
            <w:r w:rsidRPr="00B8135D">
              <w:rPr>
                <w:rFonts w:ascii="Arial" w:hAnsi="Arial" w:cs="Arial"/>
                <w:color w:val="000000"/>
                <w:sz w:val="22"/>
                <w:szCs w:val="22"/>
                <w:lang w:eastAsia="es-MX"/>
              </w:rPr>
              <w:t>9.00</w:t>
            </w:r>
          </w:p>
        </w:tc>
      </w:tr>
      <w:tr w:rsidR="000F1F83" w:rsidRPr="00B8135D" w:rsidTr="000F1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2" w:type="dxa"/>
          <w:trHeight w:val="992"/>
        </w:trPr>
        <w:tc>
          <w:tcPr>
            <w:tcW w:w="428" w:type="dxa"/>
            <w:gridSpan w:val="3"/>
            <w:shd w:val="clear" w:color="000000" w:fill="FFFFFF"/>
            <w:noWrap/>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3</w:t>
            </w:r>
          </w:p>
        </w:tc>
        <w:tc>
          <w:tcPr>
            <w:tcW w:w="7329" w:type="dxa"/>
            <w:gridSpan w:val="3"/>
            <w:shd w:val="clear" w:color="auto" w:fill="auto"/>
            <w:vAlign w:val="bottom"/>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Por el aprovechamiento de aguas residuales y/o sanitarias del sistema de alcantarillado, previa autorización para el riego o aprovechamiento industrial, previo tratamiento por parte del interesado y sujetándose a la normatividad vigente </w:t>
            </w:r>
          </w:p>
        </w:tc>
        <w:tc>
          <w:tcPr>
            <w:tcW w:w="1549" w:type="dxa"/>
            <w:gridSpan w:val="2"/>
            <w:shd w:val="clear" w:color="000000" w:fill="FFFFFF"/>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w:t>
            </w:r>
            <w:r>
              <w:rPr>
                <w:rFonts w:ascii="Arial" w:hAnsi="Arial" w:cs="Arial"/>
                <w:color w:val="000000"/>
                <w:sz w:val="22"/>
                <w:szCs w:val="22"/>
                <w:lang w:eastAsia="es-MX"/>
              </w:rPr>
              <w:t>1.55</w:t>
            </w:r>
            <w:r w:rsidRPr="00B8135D">
              <w:rPr>
                <w:rFonts w:ascii="Arial" w:hAnsi="Arial" w:cs="Arial"/>
                <w:color w:val="000000"/>
                <w:sz w:val="22"/>
                <w:szCs w:val="22"/>
                <w:lang w:eastAsia="es-MX"/>
              </w:rPr>
              <w:t xml:space="preserve">       </w:t>
            </w:r>
          </w:p>
        </w:tc>
      </w:tr>
      <w:tr w:rsidR="000F1F83" w:rsidRPr="00B8135D" w:rsidTr="000F1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2" w:type="dxa"/>
          <w:trHeight w:val="379"/>
        </w:trPr>
        <w:tc>
          <w:tcPr>
            <w:tcW w:w="428" w:type="dxa"/>
            <w:gridSpan w:val="3"/>
            <w:shd w:val="clear" w:color="000000" w:fill="FFFFFF"/>
            <w:noWrap/>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4</w:t>
            </w:r>
          </w:p>
        </w:tc>
        <w:tc>
          <w:tcPr>
            <w:tcW w:w="7329" w:type="dxa"/>
            <w:gridSpan w:val="3"/>
            <w:shd w:val="clear" w:color="auto" w:fill="auto"/>
            <w:vAlign w:val="bottom"/>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Por la validación de proyectos para la instalación de plantas de tratamiento de aguas residuales y/o sanitarias para establecimientos comerciales  </w:t>
            </w:r>
          </w:p>
        </w:tc>
        <w:tc>
          <w:tcPr>
            <w:tcW w:w="1549" w:type="dxa"/>
            <w:gridSpan w:val="2"/>
            <w:shd w:val="clear" w:color="000000" w:fill="FFFFFF"/>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9,</w:t>
            </w:r>
            <w:r>
              <w:rPr>
                <w:rFonts w:ascii="Arial" w:hAnsi="Arial" w:cs="Arial"/>
                <w:color w:val="000000"/>
                <w:sz w:val="22"/>
                <w:szCs w:val="22"/>
                <w:lang w:eastAsia="es-MX"/>
              </w:rPr>
              <w:t>4</w:t>
            </w:r>
            <w:r w:rsidRPr="00B8135D">
              <w:rPr>
                <w:rFonts w:ascii="Arial" w:hAnsi="Arial" w:cs="Arial"/>
                <w:color w:val="000000"/>
                <w:sz w:val="22"/>
                <w:szCs w:val="22"/>
                <w:lang w:eastAsia="es-MX"/>
              </w:rPr>
              <w:t>01.</w:t>
            </w:r>
            <w:r>
              <w:rPr>
                <w:rFonts w:ascii="Arial" w:hAnsi="Arial" w:cs="Arial"/>
                <w:color w:val="000000"/>
                <w:sz w:val="22"/>
                <w:szCs w:val="22"/>
                <w:lang w:eastAsia="es-MX"/>
              </w:rPr>
              <w:t>5</w:t>
            </w:r>
            <w:r w:rsidRPr="00B8135D">
              <w:rPr>
                <w:rFonts w:ascii="Arial" w:hAnsi="Arial" w:cs="Arial"/>
                <w:color w:val="000000"/>
                <w:sz w:val="22"/>
                <w:szCs w:val="22"/>
                <w:lang w:eastAsia="es-MX"/>
              </w:rPr>
              <w:t>0</w:t>
            </w:r>
          </w:p>
        </w:tc>
      </w:tr>
      <w:tr w:rsidR="000F1F83" w:rsidRPr="00B8135D" w:rsidTr="000F1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2" w:type="dxa"/>
          <w:trHeight w:val="691"/>
        </w:trPr>
        <w:tc>
          <w:tcPr>
            <w:tcW w:w="428" w:type="dxa"/>
            <w:gridSpan w:val="3"/>
            <w:shd w:val="clear" w:color="000000" w:fill="FFFFFF"/>
            <w:noWrap/>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5</w:t>
            </w:r>
          </w:p>
        </w:tc>
        <w:tc>
          <w:tcPr>
            <w:tcW w:w="7329" w:type="dxa"/>
            <w:gridSpan w:val="3"/>
            <w:shd w:val="clear" w:color="auto" w:fill="auto"/>
            <w:vAlign w:val="bottom"/>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Por el vertido de aguas residuales y/o sanitarias a los sistemas de tratamiento por parte de vehículos cisterna, previo cumplimiento de la normatividad de sus aguas residuales y/o sanitarias por m3 </w:t>
            </w:r>
          </w:p>
        </w:tc>
        <w:tc>
          <w:tcPr>
            <w:tcW w:w="1549" w:type="dxa"/>
            <w:gridSpan w:val="2"/>
            <w:shd w:val="clear" w:color="000000" w:fill="FFFFFF"/>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$ 3</w:t>
            </w:r>
            <w:r>
              <w:rPr>
                <w:rFonts w:ascii="Arial" w:hAnsi="Arial" w:cs="Arial"/>
                <w:color w:val="000000"/>
                <w:sz w:val="22"/>
                <w:szCs w:val="22"/>
                <w:lang w:eastAsia="es-MX"/>
              </w:rPr>
              <w:t>1</w:t>
            </w:r>
            <w:r w:rsidRPr="00B8135D">
              <w:rPr>
                <w:rFonts w:ascii="Arial" w:hAnsi="Arial" w:cs="Arial"/>
                <w:color w:val="000000"/>
                <w:sz w:val="22"/>
                <w:szCs w:val="22"/>
                <w:lang w:eastAsia="es-MX"/>
              </w:rPr>
              <w:t xml:space="preserve">.00      </w:t>
            </w:r>
          </w:p>
        </w:tc>
      </w:tr>
      <w:tr w:rsidR="000F1F83" w:rsidRPr="00B8135D" w:rsidTr="000F1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2" w:type="dxa"/>
          <w:trHeight w:val="769"/>
        </w:trPr>
        <w:tc>
          <w:tcPr>
            <w:tcW w:w="428" w:type="dxa"/>
            <w:gridSpan w:val="3"/>
            <w:shd w:val="clear" w:color="000000" w:fill="FFFFFF"/>
            <w:noWrap/>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6</w:t>
            </w:r>
          </w:p>
        </w:tc>
        <w:tc>
          <w:tcPr>
            <w:tcW w:w="7329" w:type="dxa"/>
            <w:gridSpan w:val="3"/>
            <w:shd w:val="clear" w:color="auto" w:fill="auto"/>
            <w:vAlign w:val="bottom"/>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Por la expedición del permiso único de cada descarga de aguas residuales y/o sanitarias provenientes de industrias que utilicen el agua en su proceso incluyendo su registro </w:t>
            </w:r>
          </w:p>
        </w:tc>
        <w:tc>
          <w:tcPr>
            <w:tcW w:w="1549" w:type="dxa"/>
            <w:gridSpan w:val="2"/>
            <w:shd w:val="clear" w:color="000000" w:fill="FFFFFF"/>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$ 15,</w:t>
            </w:r>
            <w:r>
              <w:rPr>
                <w:rFonts w:ascii="Arial" w:hAnsi="Arial" w:cs="Arial"/>
                <w:color w:val="000000"/>
                <w:sz w:val="22"/>
                <w:szCs w:val="22"/>
                <w:lang w:eastAsia="es-MX"/>
              </w:rPr>
              <w:t>988.00</w:t>
            </w:r>
          </w:p>
        </w:tc>
      </w:tr>
      <w:tr w:rsidR="000F1F83" w:rsidRPr="00B8135D" w:rsidTr="000F1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2" w:type="dxa"/>
          <w:trHeight w:val="709"/>
        </w:trPr>
        <w:tc>
          <w:tcPr>
            <w:tcW w:w="428" w:type="dxa"/>
            <w:gridSpan w:val="3"/>
            <w:shd w:val="clear" w:color="000000" w:fill="FFFFFF"/>
            <w:noWrap/>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7</w:t>
            </w:r>
          </w:p>
        </w:tc>
        <w:tc>
          <w:tcPr>
            <w:tcW w:w="7329" w:type="dxa"/>
            <w:gridSpan w:val="3"/>
            <w:shd w:val="clear" w:color="auto" w:fill="auto"/>
            <w:vAlign w:val="bottom"/>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Por la verificación anual de cada descarga de aguas residuales y/o sanitarias provenientes de la industrial que utilice el agua en su proceso, a el sistema de alcantarillado </w:t>
            </w:r>
          </w:p>
        </w:tc>
        <w:tc>
          <w:tcPr>
            <w:tcW w:w="1549" w:type="dxa"/>
            <w:gridSpan w:val="2"/>
            <w:shd w:val="clear" w:color="000000" w:fill="FFFFFF"/>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$ 9,</w:t>
            </w:r>
            <w:r>
              <w:rPr>
                <w:rFonts w:ascii="Arial" w:hAnsi="Arial" w:cs="Arial"/>
                <w:color w:val="000000"/>
                <w:sz w:val="22"/>
                <w:szCs w:val="22"/>
                <w:lang w:eastAsia="es-MX"/>
              </w:rPr>
              <w:t>4</w:t>
            </w:r>
            <w:r w:rsidRPr="00B8135D">
              <w:rPr>
                <w:rFonts w:ascii="Arial" w:hAnsi="Arial" w:cs="Arial"/>
                <w:color w:val="000000"/>
                <w:sz w:val="22"/>
                <w:szCs w:val="22"/>
                <w:lang w:eastAsia="es-MX"/>
              </w:rPr>
              <w:t>01.</w:t>
            </w:r>
            <w:r>
              <w:rPr>
                <w:rFonts w:ascii="Arial" w:hAnsi="Arial" w:cs="Arial"/>
                <w:color w:val="000000"/>
                <w:sz w:val="22"/>
                <w:szCs w:val="22"/>
                <w:lang w:eastAsia="es-MX"/>
              </w:rPr>
              <w:t>5</w:t>
            </w:r>
            <w:r w:rsidRPr="00B8135D">
              <w:rPr>
                <w:rFonts w:ascii="Arial" w:hAnsi="Arial" w:cs="Arial"/>
                <w:color w:val="000000"/>
                <w:sz w:val="22"/>
                <w:szCs w:val="22"/>
                <w:lang w:eastAsia="es-MX"/>
              </w:rPr>
              <w:t xml:space="preserve">0 </w:t>
            </w:r>
          </w:p>
        </w:tc>
      </w:tr>
      <w:tr w:rsidR="000F1F83" w:rsidRPr="00B8135D" w:rsidTr="000F1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2" w:type="dxa"/>
          <w:trHeight w:val="1075"/>
        </w:trPr>
        <w:tc>
          <w:tcPr>
            <w:tcW w:w="428" w:type="dxa"/>
            <w:gridSpan w:val="3"/>
            <w:shd w:val="clear" w:color="000000" w:fill="FFFFFF"/>
            <w:noWrap/>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8</w:t>
            </w:r>
          </w:p>
        </w:tc>
        <w:tc>
          <w:tcPr>
            <w:tcW w:w="7329" w:type="dxa"/>
            <w:gridSpan w:val="3"/>
            <w:shd w:val="clear" w:color="000000" w:fill="FFFFFF"/>
            <w:vAlign w:val="bottom"/>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Por el aprovechamiento de aguas residuales del sistema de alcantarillado para el riego o aprovechamiento industrial. Previo tratamiento por parte del interesado y sujetándose a la normatividad vigente y/o no afectando los programas de C.E.A.S. por m3 </w:t>
            </w:r>
          </w:p>
        </w:tc>
        <w:tc>
          <w:tcPr>
            <w:tcW w:w="1549" w:type="dxa"/>
            <w:gridSpan w:val="2"/>
            <w:shd w:val="clear" w:color="000000" w:fill="FFFFFF"/>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w:t>
            </w:r>
            <w:r>
              <w:rPr>
                <w:rFonts w:ascii="Arial" w:hAnsi="Arial" w:cs="Arial"/>
                <w:color w:val="000000"/>
                <w:sz w:val="22"/>
                <w:szCs w:val="22"/>
                <w:lang w:eastAsia="es-MX"/>
              </w:rPr>
              <w:t>1.55</w:t>
            </w:r>
            <w:r w:rsidRPr="00B8135D">
              <w:rPr>
                <w:rFonts w:ascii="Arial" w:hAnsi="Arial" w:cs="Arial"/>
                <w:color w:val="000000"/>
                <w:sz w:val="22"/>
                <w:szCs w:val="22"/>
                <w:lang w:eastAsia="es-MX"/>
              </w:rPr>
              <w:t xml:space="preserve">      </w:t>
            </w:r>
          </w:p>
        </w:tc>
      </w:tr>
      <w:tr w:rsidR="000F1F83" w:rsidRPr="00B8135D" w:rsidTr="000F1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2" w:type="dxa"/>
          <w:trHeight w:val="552"/>
        </w:trPr>
        <w:tc>
          <w:tcPr>
            <w:tcW w:w="428" w:type="dxa"/>
            <w:gridSpan w:val="3"/>
            <w:shd w:val="clear" w:color="000000" w:fill="FFFFFF"/>
            <w:noWrap/>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9</w:t>
            </w:r>
          </w:p>
        </w:tc>
        <w:tc>
          <w:tcPr>
            <w:tcW w:w="7329" w:type="dxa"/>
            <w:gridSpan w:val="3"/>
            <w:shd w:val="clear" w:color="auto" w:fill="auto"/>
            <w:vAlign w:val="bottom"/>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Por la validación de proyectos para la instalación de plantas de tratamiento de aguas residuales para la industria </w:t>
            </w:r>
          </w:p>
        </w:tc>
        <w:tc>
          <w:tcPr>
            <w:tcW w:w="1549" w:type="dxa"/>
            <w:gridSpan w:val="2"/>
            <w:shd w:val="clear" w:color="000000" w:fill="FFFFFF"/>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$18,</w:t>
            </w:r>
            <w:r>
              <w:rPr>
                <w:rFonts w:ascii="Arial" w:hAnsi="Arial" w:cs="Arial"/>
                <w:color w:val="000000"/>
                <w:sz w:val="22"/>
                <w:szCs w:val="22"/>
                <w:lang w:eastAsia="es-MX"/>
              </w:rPr>
              <w:t>7</w:t>
            </w:r>
            <w:r w:rsidRPr="00B8135D">
              <w:rPr>
                <w:rFonts w:ascii="Arial" w:hAnsi="Arial" w:cs="Arial"/>
                <w:color w:val="000000"/>
                <w:sz w:val="22"/>
                <w:szCs w:val="22"/>
                <w:lang w:eastAsia="es-MX"/>
              </w:rPr>
              <w:t xml:space="preserve">74.00  </w:t>
            </w:r>
          </w:p>
        </w:tc>
      </w:tr>
      <w:tr w:rsidR="000F1F83" w:rsidRPr="00B8135D" w:rsidTr="000F1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2" w:type="dxa"/>
          <w:trHeight w:val="715"/>
        </w:trPr>
        <w:tc>
          <w:tcPr>
            <w:tcW w:w="428" w:type="dxa"/>
            <w:gridSpan w:val="3"/>
            <w:shd w:val="clear" w:color="000000" w:fill="FFFFFF"/>
            <w:noWrap/>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10</w:t>
            </w:r>
          </w:p>
        </w:tc>
        <w:tc>
          <w:tcPr>
            <w:tcW w:w="7329" w:type="dxa"/>
            <w:gridSpan w:val="3"/>
            <w:shd w:val="clear" w:color="auto" w:fill="auto"/>
            <w:vAlign w:val="bottom"/>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Por el vertido de aguas residuales a los sistemas de tratamiento por parte de vehículos cisterna previo cumplimiento de la normatividad de sus aguas residuales y/o sanitarias por m3 </w:t>
            </w:r>
          </w:p>
        </w:tc>
        <w:tc>
          <w:tcPr>
            <w:tcW w:w="1549" w:type="dxa"/>
            <w:gridSpan w:val="2"/>
            <w:shd w:val="clear" w:color="000000" w:fill="FFFFFF"/>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$ 3</w:t>
            </w:r>
            <w:r>
              <w:rPr>
                <w:rFonts w:ascii="Arial" w:hAnsi="Arial" w:cs="Arial"/>
                <w:color w:val="000000"/>
                <w:sz w:val="22"/>
                <w:szCs w:val="22"/>
                <w:lang w:eastAsia="es-MX"/>
              </w:rPr>
              <w:t>1</w:t>
            </w:r>
            <w:r w:rsidRPr="00B8135D">
              <w:rPr>
                <w:rFonts w:ascii="Arial" w:hAnsi="Arial" w:cs="Arial"/>
                <w:color w:val="000000"/>
                <w:sz w:val="22"/>
                <w:szCs w:val="22"/>
                <w:lang w:eastAsia="es-MX"/>
              </w:rPr>
              <w:t xml:space="preserve">.00      </w:t>
            </w:r>
          </w:p>
        </w:tc>
      </w:tr>
      <w:tr w:rsidR="000F1F83" w:rsidRPr="00B8135D" w:rsidTr="000F1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2" w:type="dxa"/>
          <w:trHeight w:val="1575"/>
        </w:trPr>
        <w:tc>
          <w:tcPr>
            <w:tcW w:w="9306" w:type="dxa"/>
            <w:gridSpan w:val="8"/>
            <w:shd w:val="clear" w:color="000000" w:fill="FFFFFF"/>
            <w:noWrap/>
            <w:vAlign w:val="center"/>
            <w:hideMark/>
          </w:tcPr>
          <w:p w:rsidR="000F1F83" w:rsidRPr="00B8135D" w:rsidRDefault="000F1F83" w:rsidP="000F1F83">
            <w:pPr>
              <w:jc w:val="both"/>
              <w:rPr>
                <w:rFonts w:ascii="Arial" w:hAnsi="Arial" w:cs="Arial"/>
                <w:b/>
                <w:bCs/>
                <w:color w:val="000000"/>
                <w:sz w:val="22"/>
                <w:szCs w:val="22"/>
                <w:lang w:eastAsia="es-MX"/>
              </w:rPr>
            </w:pPr>
            <w:r w:rsidRPr="00B8135D">
              <w:rPr>
                <w:rFonts w:ascii="Arial" w:hAnsi="Arial" w:cs="Arial"/>
                <w:b/>
                <w:bCs/>
                <w:color w:val="000000"/>
                <w:sz w:val="22"/>
                <w:szCs w:val="22"/>
                <w:lang w:eastAsia="es-MX"/>
              </w:rPr>
              <w:lastRenderedPageBreak/>
              <w:t xml:space="preserve">*NORMATIVIDAD (Verificación anual):  </w:t>
            </w:r>
            <w:r w:rsidRPr="00B8135D">
              <w:rPr>
                <w:rFonts w:ascii="Arial" w:hAnsi="Arial" w:cs="Arial"/>
                <w:color w:val="000000"/>
                <w:sz w:val="22"/>
                <w:szCs w:val="22"/>
                <w:lang w:eastAsia="es-MX"/>
              </w:rPr>
              <w:t xml:space="preserve">Serán Incorporados a la Facturación de FEBRERO de cada año, para que sean emitidos en los recibos de cobro de los servicios de Agua Potable, Alcantarillado y Normatividad (Documentos) de acuerdo a las siguientes tarifas. Aquellos nuevos establecimientos Mercantiles que soliciten el servicio después de febrero, deberán cubrir el pago de la Normatividad al momento de la solicitud. </w:t>
            </w:r>
          </w:p>
        </w:tc>
      </w:tr>
      <w:tr w:rsidR="000F1F83" w:rsidRPr="00B8135D" w:rsidTr="000F1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2" w:type="dxa"/>
          <w:trHeight w:val="829"/>
        </w:trPr>
        <w:tc>
          <w:tcPr>
            <w:tcW w:w="428" w:type="dxa"/>
            <w:gridSpan w:val="3"/>
            <w:shd w:val="clear" w:color="000000" w:fill="FFFFFF"/>
            <w:noWrap/>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11*</w:t>
            </w:r>
          </w:p>
        </w:tc>
        <w:tc>
          <w:tcPr>
            <w:tcW w:w="7329" w:type="dxa"/>
            <w:gridSpan w:val="3"/>
            <w:shd w:val="clear" w:color="auto" w:fill="auto"/>
            <w:vAlign w:val="bottom"/>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Verificación anual de cada una de las descargas de aguas residuales y/o sanitarias provenientes de establecimientos que consumen, menos de 50M3 mensuales de agua. </w:t>
            </w:r>
          </w:p>
        </w:tc>
        <w:tc>
          <w:tcPr>
            <w:tcW w:w="1549" w:type="dxa"/>
            <w:gridSpan w:val="2"/>
            <w:shd w:val="clear" w:color="000000" w:fill="FFFFFF"/>
            <w:vAlign w:val="center"/>
            <w:hideMark/>
          </w:tcPr>
          <w:p w:rsidR="000F1F83" w:rsidRPr="005C3B72"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9</w:t>
            </w:r>
            <w:r>
              <w:rPr>
                <w:rFonts w:ascii="Arial" w:hAnsi="Arial" w:cs="Arial"/>
                <w:color w:val="000000"/>
                <w:sz w:val="22"/>
                <w:szCs w:val="22"/>
                <w:lang w:eastAsia="es-MX"/>
              </w:rPr>
              <w:t>4</w:t>
            </w:r>
            <w:r w:rsidRPr="00B8135D">
              <w:rPr>
                <w:rFonts w:ascii="Arial" w:hAnsi="Arial" w:cs="Arial"/>
                <w:color w:val="000000"/>
                <w:sz w:val="22"/>
                <w:szCs w:val="22"/>
                <w:lang w:eastAsia="es-MX"/>
              </w:rPr>
              <w:t>0.0</w:t>
            </w:r>
            <w:r>
              <w:rPr>
                <w:rFonts w:ascii="Arial" w:hAnsi="Arial" w:cs="Arial"/>
                <w:color w:val="000000"/>
                <w:sz w:val="22"/>
                <w:szCs w:val="22"/>
                <w:lang w:eastAsia="es-MX"/>
              </w:rPr>
              <w:t>0</w:t>
            </w:r>
          </w:p>
        </w:tc>
      </w:tr>
      <w:tr w:rsidR="000F1F83" w:rsidRPr="00B8135D" w:rsidTr="000F1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2" w:type="dxa"/>
          <w:trHeight w:val="701"/>
        </w:trPr>
        <w:tc>
          <w:tcPr>
            <w:tcW w:w="428" w:type="dxa"/>
            <w:gridSpan w:val="3"/>
            <w:shd w:val="clear" w:color="000000" w:fill="FFFFFF"/>
            <w:noWrap/>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12*</w:t>
            </w:r>
          </w:p>
        </w:tc>
        <w:tc>
          <w:tcPr>
            <w:tcW w:w="7329" w:type="dxa"/>
            <w:gridSpan w:val="3"/>
            <w:shd w:val="clear" w:color="auto" w:fill="auto"/>
            <w:vAlign w:val="bottom"/>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Verificación anual de cada una de las descargas de aguas residuales y/o sanitarias provenientes de establecimientos que consumen más de 50M3 mensuales de agua. </w:t>
            </w:r>
          </w:p>
        </w:tc>
        <w:tc>
          <w:tcPr>
            <w:tcW w:w="1549" w:type="dxa"/>
            <w:gridSpan w:val="2"/>
            <w:shd w:val="clear" w:color="000000" w:fill="FFFFFF"/>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$ 2,</w:t>
            </w:r>
            <w:r>
              <w:rPr>
                <w:rFonts w:ascii="Arial" w:hAnsi="Arial" w:cs="Arial"/>
                <w:color w:val="000000"/>
                <w:sz w:val="22"/>
                <w:szCs w:val="22"/>
                <w:lang w:eastAsia="es-MX"/>
              </w:rPr>
              <w:t>502</w:t>
            </w:r>
            <w:r w:rsidRPr="00B8135D">
              <w:rPr>
                <w:rFonts w:ascii="Arial" w:hAnsi="Arial" w:cs="Arial"/>
                <w:color w:val="000000"/>
                <w:sz w:val="22"/>
                <w:szCs w:val="22"/>
                <w:lang w:eastAsia="es-MX"/>
              </w:rPr>
              <w:t xml:space="preserve">.00 </w:t>
            </w:r>
          </w:p>
        </w:tc>
      </w:tr>
    </w:tbl>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E42B46">
        <w:rPr>
          <w:rFonts w:ascii="Arial" w:hAnsi="Arial" w:cs="Arial"/>
          <w:b/>
          <w:sz w:val="22"/>
          <w:szCs w:val="22"/>
        </w:rPr>
        <w:t>4.4 -</w:t>
      </w:r>
      <w:r w:rsidRPr="00B8135D">
        <w:rPr>
          <w:rFonts w:ascii="Arial" w:hAnsi="Arial" w:cs="Arial"/>
          <w:sz w:val="22"/>
          <w:szCs w:val="22"/>
        </w:rPr>
        <w:t xml:space="preserve"> Parámetros y rangos de incumplimiento para las sanciones (Normatividad)</w:t>
      </w:r>
    </w:p>
    <w:p w:rsidR="000F1F83" w:rsidRPr="00B8135D" w:rsidRDefault="000F1F83" w:rsidP="000F1F83">
      <w:pPr>
        <w:jc w:val="both"/>
        <w:rPr>
          <w:rFonts w:ascii="Arial" w:hAnsi="Arial" w:cs="Arial"/>
          <w:sz w:val="22"/>
          <w:szCs w:val="22"/>
        </w:rPr>
      </w:pPr>
    </w:p>
    <w:p w:rsidR="000F1F83" w:rsidRDefault="000F1F83" w:rsidP="000F1F83">
      <w:pPr>
        <w:jc w:val="both"/>
        <w:rPr>
          <w:rFonts w:ascii="Arial" w:hAnsi="Arial" w:cs="Arial"/>
          <w:sz w:val="22"/>
          <w:szCs w:val="22"/>
        </w:rPr>
      </w:pPr>
      <w:r w:rsidRPr="00B8135D">
        <w:rPr>
          <w:rFonts w:ascii="Arial" w:hAnsi="Arial" w:cs="Arial"/>
          <w:sz w:val="22"/>
          <w:szCs w:val="22"/>
        </w:rPr>
        <w:t>Correspondientes a establecimientos Industriales, Comerciales y Prestadores de servicio, por exceder los límites máximos permisibles decretados en las normas oficiales mexicanas o los establecidos en las condiciones particulares de descarga el pago de la sanción se calculará conforme a lo siguiente.</w:t>
      </w:r>
    </w:p>
    <w:p w:rsidR="000F1F83" w:rsidRDefault="000F1F83" w:rsidP="000F1F83"/>
    <w:p w:rsidR="000F1F83" w:rsidRDefault="000F1F83" w:rsidP="000F1F83"/>
    <w:p w:rsidR="000F1F83" w:rsidRDefault="009C67E2" w:rsidP="000F1F83">
      <w:r w:rsidRPr="00B8135D">
        <w:rPr>
          <w:rFonts w:ascii="Arial" w:hAnsi="Arial" w:cs="Arial"/>
          <w:noProof/>
          <w:color w:val="000000"/>
          <w:sz w:val="22"/>
          <w:szCs w:val="22"/>
          <w:lang w:val="es-MX" w:eastAsia="es-MX"/>
        </w:rPr>
        <w:drawing>
          <wp:anchor distT="0" distB="0" distL="114300" distR="114300" simplePos="0" relativeHeight="251666432" behindDoc="0" locked="0" layoutInCell="1" allowOverlap="1" wp14:anchorId="4AB78ADA" wp14:editId="7E56B185">
            <wp:simplePos x="0" y="0"/>
            <wp:positionH relativeFrom="margin">
              <wp:posOffset>0</wp:posOffset>
            </wp:positionH>
            <wp:positionV relativeFrom="paragraph">
              <wp:posOffset>-635</wp:posOffset>
            </wp:positionV>
            <wp:extent cx="6137453" cy="6742405"/>
            <wp:effectExtent l="0" t="0" r="0" b="1905"/>
            <wp:wrapNone/>
            <wp:docPr id="1" name="Imagen 5"/>
            <wp:cNvGraphicFramePr/>
            <a:graphic xmlns:a="http://schemas.openxmlformats.org/drawingml/2006/main">
              <a:graphicData uri="http://schemas.openxmlformats.org/drawingml/2006/picture">
                <pic:pic xmlns:pic="http://schemas.openxmlformats.org/drawingml/2006/picture">
                  <pic:nvPicPr>
                    <pic:cNvPr id="19" name="Imagen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40982" cy="6746282"/>
                    </a:xfrm>
                    <a:prstGeom prst="rect">
                      <a:avLst/>
                    </a:prstGeom>
                    <a:noFill/>
                  </pic:spPr>
                </pic:pic>
              </a:graphicData>
            </a:graphic>
            <wp14:sizeRelH relativeFrom="margin">
              <wp14:pctWidth>0</wp14:pctWidth>
            </wp14:sizeRelH>
            <wp14:sizeRelV relativeFrom="margin">
              <wp14:pctHeight>0</wp14:pctHeight>
            </wp14:sizeRelV>
          </wp:anchor>
        </w:drawing>
      </w:r>
    </w:p>
    <w:p w:rsidR="000F1F83" w:rsidRDefault="000F1F83" w:rsidP="000F1F83"/>
    <w:p w:rsidR="000F1F83" w:rsidRDefault="000F1F83" w:rsidP="000F1F83"/>
    <w:p w:rsidR="000F1F83" w:rsidRDefault="000F1F83" w:rsidP="000F1F83"/>
    <w:p w:rsidR="000F1F83" w:rsidRDefault="000F1F83" w:rsidP="000F1F83"/>
    <w:p w:rsidR="000F1F83" w:rsidRDefault="000F1F83" w:rsidP="000F1F83"/>
    <w:p w:rsidR="006156DD" w:rsidRDefault="000F1F83" w:rsidP="006156DD">
      <w:pPr>
        <w:rPr>
          <w:lang w:val="es-419" w:eastAsia="en-US"/>
        </w:rPr>
      </w:pPr>
      <w:r w:rsidRPr="00B8135D">
        <w:rPr>
          <w:rFonts w:ascii="Arial" w:hAnsi="Arial" w:cs="Arial"/>
          <w:noProof/>
          <w:color w:val="FF0000"/>
          <w:sz w:val="22"/>
          <w:szCs w:val="22"/>
          <w:lang w:val="es-MX" w:eastAsia="es-MX"/>
        </w:rPr>
        <w:lastRenderedPageBreak/>
        <w:drawing>
          <wp:anchor distT="0" distB="0" distL="114300" distR="114300" simplePos="0" relativeHeight="251664384" behindDoc="1" locked="0" layoutInCell="1" allowOverlap="1" wp14:anchorId="03AAE474" wp14:editId="4E0AFB86">
            <wp:simplePos x="0" y="0"/>
            <wp:positionH relativeFrom="margin">
              <wp:posOffset>3175</wp:posOffset>
            </wp:positionH>
            <wp:positionV relativeFrom="paragraph">
              <wp:posOffset>171450</wp:posOffset>
            </wp:positionV>
            <wp:extent cx="6067425" cy="6610350"/>
            <wp:effectExtent l="0" t="0" r="9525" b="0"/>
            <wp:wrapTight wrapText="bothSides">
              <wp:wrapPolygon edited="0">
                <wp:start x="0" y="0"/>
                <wp:lineTo x="0" y="21538"/>
                <wp:lineTo x="21566" y="21538"/>
                <wp:lineTo x="21566" y="0"/>
                <wp:lineTo x="0" y="0"/>
              </wp:wrapPolygon>
            </wp:wrapTight>
            <wp:docPr id="8" name="Imagen 8"/>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67425" cy="6610350"/>
                    </a:xfrm>
                    <a:prstGeom prst="rect">
                      <a:avLst/>
                    </a:prstGeom>
                    <a:noFill/>
                  </pic:spPr>
                </pic:pic>
              </a:graphicData>
            </a:graphic>
            <wp14:sizeRelH relativeFrom="margin">
              <wp14:pctWidth>0</wp14:pctWidth>
            </wp14:sizeRelH>
            <wp14:sizeRelV relativeFrom="margin">
              <wp14:pctHeight>0</wp14:pctHeight>
            </wp14:sizeRelV>
          </wp:anchor>
        </w:drawing>
      </w:r>
    </w:p>
    <w:p w:rsidR="000F1F83" w:rsidRPr="00B8135D" w:rsidRDefault="000F1F83" w:rsidP="000F1F83">
      <w:pPr>
        <w:jc w:val="both"/>
        <w:rPr>
          <w:rFonts w:ascii="Arial" w:hAnsi="Arial" w:cs="Arial"/>
          <w:sz w:val="22"/>
          <w:szCs w:val="22"/>
        </w:rPr>
      </w:pPr>
      <w:r w:rsidRPr="00B8135D">
        <w:rPr>
          <w:rFonts w:ascii="Arial" w:hAnsi="Arial" w:cs="Arial"/>
          <w:sz w:val="22"/>
          <w:szCs w:val="22"/>
        </w:rPr>
        <w:lastRenderedPageBreak/>
        <w:t>Los servicios de saneamiento y sus tarifas de normatividad, se cobrarán con lo dispuesto en la Ley de Aguas para los Municipios del Estado de Coahuila de Zaragoza. El cobro de reconexión se deberá realizar únicamente cuando se lleve a cabo una acción física que limite el servicio al usuario.</w:t>
      </w:r>
    </w:p>
    <w:p w:rsidR="000F1F83" w:rsidRPr="00B8135D" w:rsidRDefault="000F1F83" w:rsidP="000F1F83">
      <w:pPr>
        <w:jc w:val="both"/>
        <w:rPr>
          <w:rFonts w:ascii="Arial" w:hAnsi="Arial" w:cs="Arial"/>
          <w:sz w:val="22"/>
          <w:szCs w:val="22"/>
        </w:rPr>
      </w:pPr>
    </w:p>
    <w:p w:rsidR="000F1F83" w:rsidRDefault="000F1F83" w:rsidP="000F1F83">
      <w:pPr>
        <w:jc w:val="both"/>
        <w:rPr>
          <w:rFonts w:ascii="Arial" w:hAnsi="Arial" w:cs="Arial"/>
          <w:sz w:val="22"/>
          <w:szCs w:val="22"/>
        </w:rPr>
      </w:pPr>
      <w:r w:rsidRPr="00B8135D">
        <w:rPr>
          <w:rFonts w:ascii="Arial" w:hAnsi="Arial" w:cs="Arial"/>
          <w:sz w:val="22"/>
          <w:szCs w:val="22"/>
        </w:rPr>
        <w:t>Tratándose del pago de los derechos que correspondan a las tarifas de agua potable y alcantarillado se otorgará un incentivo del 50% a pensionados, jubilados, adultos mayores y a personas con discapacidad, única y exclusivamente respecto de la casa habitación en que tengan señalado su domicilio.</w:t>
      </w:r>
    </w:p>
    <w:p w:rsidR="00C40C69" w:rsidRDefault="00C40C69" w:rsidP="000F1F83">
      <w:pPr>
        <w:jc w:val="both"/>
        <w:rPr>
          <w:rFonts w:ascii="Arial" w:hAnsi="Arial" w:cs="Arial"/>
          <w:sz w:val="22"/>
          <w:szCs w:val="22"/>
        </w:rPr>
      </w:pPr>
    </w:p>
    <w:p w:rsidR="00C40C69" w:rsidRPr="0030563D" w:rsidRDefault="00C40C69" w:rsidP="00C40C69">
      <w:pPr>
        <w:tabs>
          <w:tab w:val="left" w:pos="-709"/>
        </w:tabs>
        <w:jc w:val="both"/>
        <w:rPr>
          <w:rFonts w:ascii="Arial" w:hAnsi="Arial" w:cs="Arial"/>
          <w:sz w:val="22"/>
          <w:szCs w:val="22"/>
        </w:rPr>
      </w:pPr>
      <w:r w:rsidRPr="0030563D">
        <w:rPr>
          <w:rFonts w:ascii="Arial" w:hAnsi="Arial" w:cs="Arial"/>
          <w:sz w:val="22"/>
          <w:szCs w:val="22"/>
        </w:rPr>
        <w:t>Se otorgará un 50% de incentivo a las organizaciones no gubernamentales legalmente constituidas como personas defensoras de los derechos de las personas migrantes, desplazadas o cualquier otra condición de movilidad vulnerable</w:t>
      </w:r>
      <w:r>
        <w:rPr>
          <w:rFonts w:ascii="Arial" w:hAnsi="Arial" w:cs="Arial"/>
          <w:sz w:val="22"/>
          <w:szCs w:val="22"/>
        </w:rPr>
        <w:t>, en el recibo de agua potable de su domicilio legal</w:t>
      </w:r>
      <w:r w:rsidRPr="0030563D">
        <w:rPr>
          <w:rFonts w:ascii="Arial" w:hAnsi="Arial" w:cs="Arial"/>
          <w:sz w:val="22"/>
          <w:szCs w:val="22"/>
        </w:rPr>
        <w:t xml:space="preserve">.  Este incentivo </w:t>
      </w:r>
      <w:r>
        <w:rPr>
          <w:rFonts w:ascii="Arial" w:hAnsi="Arial" w:cs="Arial"/>
          <w:sz w:val="22"/>
          <w:szCs w:val="22"/>
        </w:rPr>
        <w:t>solo será aplicable en el consumo que determine el organismo operador en los municipios. De sobrepasar este consumo, se deberá liquidar el exceso en su totalidad.</w:t>
      </w:r>
    </w:p>
    <w:p w:rsidR="000F1F83" w:rsidRPr="00B8135D" w:rsidRDefault="000F1F83" w:rsidP="000F1F83">
      <w:pPr>
        <w:jc w:val="both"/>
        <w:rPr>
          <w:rFonts w:ascii="Arial" w:hAnsi="Arial" w:cs="Arial"/>
          <w:sz w:val="22"/>
          <w:szCs w:val="22"/>
        </w:rPr>
      </w:pPr>
    </w:p>
    <w:p w:rsidR="000F1F83" w:rsidRDefault="000F1F83" w:rsidP="000F1F83">
      <w:pPr>
        <w:tabs>
          <w:tab w:val="left" w:pos="603"/>
          <w:tab w:val="left" w:pos="1139"/>
        </w:tabs>
        <w:jc w:val="both"/>
        <w:rPr>
          <w:rFonts w:ascii="Arial" w:hAnsi="Arial" w:cs="Arial"/>
          <w:sz w:val="22"/>
          <w:szCs w:val="22"/>
        </w:rPr>
      </w:pPr>
      <w:r w:rsidRPr="00B8135D">
        <w:rPr>
          <w:rFonts w:ascii="Arial" w:hAnsi="Arial" w:cs="Arial"/>
          <w:sz w:val="22"/>
          <w:szCs w:val="22"/>
        </w:rPr>
        <w:t>Las tarifas establecidas en el presente artículo podrán ser actualizadas conforme a lo establecido en el Artículo 22 del Código Financiero para los Municipios del Estado de Coahuila de Zaragoza</w:t>
      </w:r>
      <w:r>
        <w:rPr>
          <w:rFonts w:ascii="Arial" w:hAnsi="Arial" w:cs="Arial"/>
          <w:sz w:val="22"/>
          <w:szCs w:val="22"/>
        </w:rPr>
        <w:t>.</w:t>
      </w:r>
    </w:p>
    <w:p w:rsidR="000F1F83" w:rsidRDefault="000F1F83" w:rsidP="000F1F83">
      <w:pPr>
        <w:tabs>
          <w:tab w:val="left" w:pos="603"/>
          <w:tab w:val="left" w:pos="1139"/>
        </w:tabs>
        <w:jc w:val="both"/>
        <w:rPr>
          <w:rFonts w:ascii="Arial" w:hAnsi="Arial" w:cs="Arial"/>
          <w:sz w:val="22"/>
          <w:szCs w:val="22"/>
        </w:rPr>
      </w:pP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SECCIÓN II</w:t>
      </w: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DE LOS SERVICIOS DE RASTROS</w:t>
      </w:r>
    </w:p>
    <w:p w:rsidR="000F1F83" w:rsidRPr="00B8135D" w:rsidRDefault="000F1F83" w:rsidP="000F1F83">
      <w:pPr>
        <w:ind w:right="50"/>
        <w:jc w:val="center"/>
        <w:rPr>
          <w:rFonts w:ascii="Arial" w:hAnsi="Arial" w:cs="Arial"/>
          <w:bCs/>
          <w:sz w:val="22"/>
          <w:szCs w:val="22"/>
        </w:rPr>
      </w:pPr>
    </w:p>
    <w:p w:rsidR="000F1F83" w:rsidRPr="00B8135D" w:rsidRDefault="000F1F83" w:rsidP="000F1F83">
      <w:pPr>
        <w:ind w:right="50"/>
        <w:jc w:val="both"/>
        <w:rPr>
          <w:rFonts w:ascii="Arial" w:hAnsi="Arial" w:cs="Arial"/>
          <w:bCs/>
          <w:sz w:val="22"/>
          <w:szCs w:val="22"/>
        </w:rPr>
      </w:pPr>
      <w:r w:rsidRPr="00B8135D">
        <w:rPr>
          <w:rFonts w:ascii="Arial" w:hAnsi="Arial" w:cs="Arial"/>
          <w:b/>
          <w:sz w:val="22"/>
          <w:szCs w:val="22"/>
        </w:rPr>
        <w:t xml:space="preserve">ARTÍCULO 12.- </w:t>
      </w:r>
      <w:r w:rsidRPr="00B8135D">
        <w:rPr>
          <w:rFonts w:ascii="Arial" w:hAnsi="Arial" w:cs="Arial"/>
          <w:bCs/>
          <w:sz w:val="22"/>
          <w:szCs w:val="22"/>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 No se causará el derecho por uso de corrales, cuando los animales que se introduzcan sean sacrificados, el mismo día.</w:t>
      </w:r>
    </w:p>
    <w:p w:rsidR="000F1F83" w:rsidRPr="00B8135D" w:rsidRDefault="000F1F83" w:rsidP="000F1F83">
      <w:pPr>
        <w:tabs>
          <w:tab w:val="left" w:pos="6237"/>
        </w:tabs>
        <w:jc w:val="both"/>
        <w:rPr>
          <w:rFonts w:ascii="Arial" w:hAnsi="Arial" w:cs="Arial"/>
          <w:sz w:val="22"/>
          <w:szCs w:val="22"/>
        </w:rPr>
      </w:pPr>
    </w:p>
    <w:p w:rsidR="000F1F83" w:rsidRPr="00B8135D" w:rsidRDefault="000F1F83" w:rsidP="000F1F83">
      <w:pPr>
        <w:tabs>
          <w:tab w:val="left" w:pos="6237"/>
        </w:tabs>
        <w:jc w:val="both"/>
        <w:rPr>
          <w:rFonts w:ascii="Arial" w:hAnsi="Arial" w:cs="Arial"/>
          <w:sz w:val="22"/>
          <w:szCs w:val="22"/>
        </w:rPr>
      </w:pPr>
      <w:r w:rsidRPr="00B8135D">
        <w:rPr>
          <w:rFonts w:ascii="Arial" w:hAnsi="Arial" w:cs="Arial"/>
          <w:sz w:val="22"/>
          <w:szCs w:val="22"/>
        </w:rPr>
        <w:t>Las cuotas correspondientes por servicios de rastro serán las siguientes:</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I.- Servicio de Matanza:</w:t>
      </w:r>
    </w:p>
    <w:p w:rsidR="000F1F83" w:rsidRPr="00B8135D" w:rsidRDefault="000F1F83" w:rsidP="000F1F83">
      <w:pPr>
        <w:jc w:val="both"/>
        <w:rPr>
          <w:rFonts w:ascii="Arial" w:hAnsi="Arial" w:cs="Arial"/>
          <w:sz w:val="22"/>
          <w:szCs w:val="22"/>
        </w:rPr>
      </w:pPr>
    </w:p>
    <w:p w:rsidR="000F1F83" w:rsidRPr="00B8135D" w:rsidRDefault="000F1F83" w:rsidP="000F1F83">
      <w:pPr>
        <w:ind w:firstLine="240"/>
        <w:jc w:val="both"/>
        <w:rPr>
          <w:rFonts w:ascii="Arial" w:hAnsi="Arial" w:cs="Arial"/>
          <w:sz w:val="22"/>
          <w:szCs w:val="22"/>
        </w:rPr>
      </w:pPr>
      <w:r w:rsidRPr="00B8135D">
        <w:rPr>
          <w:rFonts w:ascii="Arial" w:hAnsi="Arial" w:cs="Arial"/>
          <w:sz w:val="22"/>
          <w:szCs w:val="22"/>
        </w:rPr>
        <w:t>1.- En el Rastro Municipal:</w:t>
      </w:r>
    </w:p>
    <w:p w:rsidR="000F1F83" w:rsidRPr="00B8135D" w:rsidRDefault="000F1F83" w:rsidP="000F1F83">
      <w:pPr>
        <w:tabs>
          <w:tab w:val="left" w:pos="3686"/>
        </w:tabs>
        <w:ind w:firstLine="600"/>
        <w:jc w:val="both"/>
        <w:rPr>
          <w:rFonts w:ascii="Arial" w:hAnsi="Arial" w:cs="Arial"/>
          <w:sz w:val="22"/>
          <w:szCs w:val="22"/>
        </w:rPr>
      </w:pPr>
    </w:p>
    <w:p w:rsidR="000F1F83" w:rsidRPr="00B8135D" w:rsidRDefault="000F1F83" w:rsidP="000F1F83">
      <w:pPr>
        <w:tabs>
          <w:tab w:val="left" w:pos="3686"/>
        </w:tabs>
        <w:ind w:firstLine="600"/>
        <w:jc w:val="both"/>
        <w:rPr>
          <w:rFonts w:ascii="Arial" w:hAnsi="Arial" w:cs="Arial"/>
          <w:sz w:val="22"/>
          <w:szCs w:val="22"/>
        </w:rPr>
      </w:pPr>
      <w:r w:rsidRPr="00B8135D">
        <w:rPr>
          <w:rFonts w:ascii="Arial" w:hAnsi="Arial" w:cs="Arial"/>
          <w:sz w:val="22"/>
          <w:szCs w:val="22"/>
        </w:rPr>
        <w:t xml:space="preserve">a).- Ganado vacuno </w:t>
      </w:r>
      <w:r w:rsidRPr="00B8135D">
        <w:rPr>
          <w:rFonts w:ascii="Arial" w:hAnsi="Arial" w:cs="Arial"/>
          <w:sz w:val="22"/>
          <w:szCs w:val="22"/>
        </w:rPr>
        <w:tab/>
        <w:t>$ 2</w:t>
      </w:r>
      <w:r>
        <w:rPr>
          <w:rFonts w:ascii="Arial" w:hAnsi="Arial" w:cs="Arial"/>
          <w:sz w:val="22"/>
          <w:szCs w:val="22"/>
        </w:rPr>
        <w:t>9.60</w:t>
      </w:r>
      <w:r w:rsidRPr="00B8135D">
        <w:rPr>
          <w:rFonts w:ascii="Arial" w:hAnsi="Arial" w:cs="Arial"/>
          <w:sz w:val="22"/>
          <w:szCs w:val="22"/>
        </w:rPr>
        <w:t xml:space="preserve"> por cabeza.</w:t>
      </w:r>
    </w:p>
    <w:p w:rsidR="000F1F83" w:rsidRPr="00B8135D" w:rsidRDefault="000F1F83" w:rsidP="000F1F83">
      <w:pPr>
        <w:tabs>
          <w:tab w:val="left" w:pos="3686"/>
        </w:tabs>
        <w:ind w:firstLine="600"/>
        <w:jc w:val="both"/>
        <w:rPr>
          <w:rFonts w:ascii="Arial" w:hAnsi="Arial" w:cs="Arial"/>
          <w:sz w:val="22"/>
          <w:szCs w:val="22"/>
        </w:rPr>
      </w:pPr>
    </w:p>
    <w:p w:rsidR="000F1F83" w:rsidRPr="00B8135D" w:rsidRDefault="000F1F83" w:rsidP="000F1F83">
      <w:pPr>
        <w:tabs>
          <w:tab w:val="left" w:pos="3686"/>
        </w:tabs>
        <w:ind w:firstLine="600"/>
        <w:jc w:val="both"/>
        <w:rPr>
          <w:rFonts w:ascii="Arial" w:hAnsi="Arial" w:cs="Arial"/>
          <w:sz w:val="22"/>
          <w:szCs w:val="22"/>
        </w:rPr>
      </w:pPr>
      <w:r w:rsidRPr="00B8135D">
        <w:rPr>
          <w:rFonts w:ascii="Arial" w:hAnsi="Arial" w:cs="Arial"/>
          <w:sz w:val="22"/>
          <w:szCs w:val="22"/>
        </w:rPr>
        <w:t xml:space="preserve">b).- Ganado porcino  </w:t>
      </w:r>
      <w:r w:rsidRPr="00B8135D">
        <w:rPr>
          <w:rFonts w:ascii="Arial" w:hAnsi="Arial" w:cs="Arial"/>
          <w:sz w:val="22"/>
          <w:szCs w:val="22"/>
        </w:rPr>
        <w:tab/>
        <w:t>$ 2</w:t>
      </w:r>
      <w:r>
        <w:rPr>
          <w:rFonts w:ascii="Arial" w:hAnsi="Arial" w:cs="Arial"/>
          <w:sz w:val="22"/>
          <w:szCs w:val="22"/>
        </w:rPr>
        <w:t>4.20</w:t>
      </w:r>
      <w:r w:rsidRPr="00B8135D">
        <w:rPr>
          <w:rFonts w:ascii="Arial" w:hAnsi="Arial" w:cs="Arial"/>
          <w:sz w:val="22"/>
          <w:szCs w:val="22"/>
        </w:rPr>
        <w:t xml:space="preserve"> por cabeza.</w:t>
      </w:r>
    </w:p>
    <w:p w:rsidR="000F1F83" w:rsidRPr="00B8135D" w:rsidRDefault="000F1F83" w:rsidP="000F1F83">
      <w:pPr>
        <w:tabs>
          <w:tab w:val="left" w:pos="3686"/>
        </w:tabs>
        <w:ind w:firstLine="600"/>
        <w:jc w:val="both"/>
        <w:rPr>
          <w:rFonts w:ascii="Arial" w:hAnsi="Arial" w:cs="Arial"/>
          <w:sz w:val="22"/>
          <w:szCs w:val="22"/>
        </w:rPr>
      </w:pPr>
    </w:p>
    <w:p w:rsidR="000F1F83" w:rsidRPr="00B8135D" w:rsidRDefault="000F1F83" w:rsidP="000F1F83">
      <w:pPr>
        <w:tabs>
          <w:tab w:val="left" w:pos="3686"/>
        </w:tabs>
        <w:ind w:firstLine="600"/>
        <w:jc w:val="both"/>
        <w:rPr>
          <w:rFonts w:ascii="Arial" w:hAnsi="Arial" w:cs="Arial"/>
          <w:sz w:val="22"/>
          <w:szCs w:val="22"/>
        </w:rPr>
      </w:pPr>
      <w:r w:rsidRPr="00B8135D">
        <w:rPr>
          <w:rFonts w:ascii="Arial" w:hAnsi="Arial" w:cs="Arial"/>
          <w:sz w:val="22"/>
          <w:szCs w:val="22"/>
        </w:rPr>
        <w:t xml:space="preserve">c).- Ovino o caprino </w:t>
      </w:r>
      <w:r w:rsidRPr="00B8135D">
        <w:rPr>
          <w:rFonts w:ascii="Arial" w:hAnsi="Arial" w:cs="Arial"/>
          <w:sz w:val="22"/>
          <w:szCs w:val="22"/>
        </w:rPr>
        <w:tab/>
        <w:t>$ 1</w:t>
      </w:r>
      <w:r>
        <w:rPr>
          <w:rFonts w:ascii="Arial" w:hAnsi="Arial" w:cs="Arial"/>
          <w:sz w:val="22"/>
          <w:szCs w:val="22"/>
        </w:rPr>
        <w:t>4</w:t>
      </w:r>
      <w:r w:rsidRPr="00B8135D">
        <w:rPr>
          <w:rFonts w:ascii="Arial" w:hAnsi="Arial" w:cs="Arial"/>
          <w:sz w:val="22"/>
          <w:szCs w:val="22"/>
        </w:rPr>
        <w:t>.</w:t>
      </w:r>
      <w:r>
        <w:rPr>
          <w:rFonts w:ascii="Arial" w:hAnsi="Arial" w:cs="Arial"/>
          <w:sz w:val="22"/>
          <w:szCs w:val="22"/>
        </w:rPr>
        <w:t>30</w:t>
      </w:r>
      <w:r w:rsidRPr="00B8135D">
        <w:rPr>
          <w:rFonts w:ascii="Arial" w:hAnsi="Arial" w:cs="Arial"/>
          <w:sz w:val="22"/>
          <w:szCs w:val="22"/>
        </w:rPr>
        <w:t xml:space="preserve"> por cabeza.</w:t>
      </w:r>
    </w:p>
    <w:p w:rsidR="000F1F83" w:rsidRPr="00B8135D" w:rsidRDefault="000F1F83" w:rsidP="000F1F83">
      <w:pPr>
        <w:ind w:firstLine="240"/>
        <w:jc w:val="both"/>
        <w:rPr>
          <w:rFonts w:ascii="Arial" w:hAnsi="Arial" w:cs="Arial"/>
          <w:sz w:val="22"/>
          <w:szCs w:val="22"/>
        </w:rPr>
      </w:pPr>
    </w:p>
    <w:p w:rsidR="000F1F83" w:rsidRPr="00B8135D" w:rsidRDefault="000F1F83" w:rsidP="000F1F83">
      <w:pPr>
        <w:ind w:left="600" w:hanging="360"/>
        <w:jc w:val="both"/>
        <w:rPr>
          <w:rFonts w:ascii="Arial" w:hAnsi="Arial" w:cs="Arial"/>
          <w:b/>
          <w:sz w:val="22"/>
          <w:szCs w:val="22"/>
        </w:rPr>
      </w:pPr>
      <w:r w:rsidRPr="00B8135D">
        <w:rPr>
          <w:rFonts w:ascii="Arial" w:hAnsi="Arial" w:cs="Arial"/>
          <w:sz w:val="22"/>
          <w:szCs w:val="22"/>
        </w:rPr>
        <w:t>2.- Todo ganado sacrificado fuera del rastro público municipal, estará sujeto a las tarifas señaladas en el presente artículo.</w:t>
      </w:r>
    </w:p>
    <w:p w:rsidR="000F1F83" w:rsidRPr="00B8135D" w:rsidRDefault="000F1F83" w:rsidP="000F1F83">
      <w:pPr>
        <w:jc w:val="both"/>
        <w:rPr>
          <w:rFonts w:ascii="Arial" w:hAnsi="Arial" w:cs="Arial"/>
          <w:b/>
          <w:bCs/>
          <w:sz w:val="22"/>
          <w:szCs w:val="22"/>
        </w:rPr>
      </w:pPr>
    </w:p>
    <w:p w:rsidR="000F1F83" w:rsidRPr="00B8135D" w:rsidRDefault="000F1F83" w:rsidP="000F1F83">
      <w:pPr>
        <w:ind w:left="178"/>
        <w:jc w:val="both"/>
        <w:rPr>
          <w:rFonts w:ascii="Arial" w:hAnsi="Arial" w:cs="Arial"/>
          <w:sz w:val="22"/>
          <w:szCs w:val="22"/>
        </w:rPr>
      </w:pPr>
      <w:r w:rsidRPr="00B8135D">
        <w:rPr>
          <w:rFonts w:ascii="Arial" w:hAnsi="Arial" w:cs="Arial"/>
          <w:sz w:val="22"/>
          <w:szCs w:val="22"/>
        </w:rPr>
        <w:t>3.-  Por el empadronamiento de personas físicas o morales que se dediquen al sacrificio de ganado, comercio de carnes y derivados, $</w:t>
      </w:r>
      <w:r>
        <w:rPr>
          <w:rFonts w:ascii="Arial" w:hAnsi="Arial" w:cs="Arial"/>
          <w:sz w:val="22"/>
          <w:szCs w:val="22"/>
        </w:rPr>
        <w:t>80.10 a</w:t>
      </w:r>
      <w:r w:rsidRPr="00B8135D">
        <w:rPr>
          <w:rFonts w:ascii="Arial" w:hAnsi="Arial" w:cs="Arial"/>
          <w:sz w:val="22"/>
          <w:szCs w:val="22"/>
        </w:rPr>
        <w:t xml:space="preserve">nual. </w:t>
      </w:r>
    </w:p>
    <w:p w:rsidR="000F1F83" w:rsidRPr="00B8135D" w:rsidRDefault="000F1F83" w:rsidP="000F1F83">
      <w:pPr>
        <w:ind w:left="178"/>
        <w:jc w:val="both"/>
        <w:rPr>
          <w:rFonts w:ascii="Arial" w:hAnsi="Arial" w:cs="Arial"/>
          <w:sz w:val="22"/>
          <w:szCs w:val="22"/>
        </w:rPr>
      </w:pPr>
    </w:p>
    <w:p w:rsidR="000F1F83" w:rsidRPr="00105F26" w:rsidRDefault="000F1F83" w:rsidP="000F1F83">
      <w:pPr>
        <w:ind w:left="284" w:hanging="142"/>
        <w:jc w:val="both"/>
        <w:rPr>
          <w:rFonts w:ascii="Arial" w:hAnsi="Arial" w:cs="Arial"/>
          <w:sz w:val="22"/>
          <w:szCs w:val="22"/>
        </w:rPr>
      </w:pPr>
      <w:r>
        <w:rPr>
          <w:rFonts w:ascii="Arial" w:hAnsi="Arial" w:cs="Arial"/>
          <w:sz w:val="22"/>
          <w:szCs w:val="22"/>
        </w:rPr>
        <w:lastRenderedPageBreak/>
        <w:t xml:space="preserve"> </w:t>
      </w:r>
      <w:r w:rsidRPr="00105F26">
        <w:rPr>
          <w:rFonts w:ascii="Arial" w:hAnsi="Arial" w:cs="Arial"/>
          <w:sz w:val="22"/>
          <w:szCs w:val="22"/>
        </w:rPr>
        <w:t>4.-  Recepción y entrega de trámite relacionado con el registro estatal de fierros de herrar y señales de sangre $8</w:t>
      </w:r>
      <w:r>
        <w:rPr>
          <w:rFonts w:ascii="Arial" w:hAnsi="Arial" w:cs="Arial"/>
          <w:sz w:val="22"/>
          <w:szCs w:val="22"/>
        </w:rPr>
        <w:t>6</w:t>
      </w:r>
      <w:r w:rsidRPr="00105F26">
        <w:rPr>
          <w:rFonts w:ascii="Arial" w:hAnsi="Arial" w:cs="Arial"/>
          <w:sz w:val="22"/>
          <w:szCs w:val="22"/>
        </w:rPr>
        <w:t>.</w:t>
      </w:r>
      <w:r>
        <w:rPr>
          <w:rFonts w:ascii="Arial" w:hAnsi="Arial" w:cs="Arial"/>
          <w:sz w:val="22"/>
          <w:szCs w:val="22"/>
        </w:rPr>
        <w:t>4</w:t>
      </w:r>
      <w:r w:rsidRPr="00105F26">
        <w:rPr>
          <w:rFonts w:ascii="Arial" w:hAnsi="Arial" w:cs="Arial"/>
          <w:sz w:val="22"/>
          <w:szCs w:val="22"/>
        </w:rPr>
        <w:t xml:space="preserve">0 </w:t>
      </w:r>
    </w:p>
    <w:p w:rsidR="000F1F83" w:rsidRPr="00B8135D" w:rsidRDefault="000F1F83" w:rsidP="000F1F83">
      <w:pPr>
        <w:ind w:left="178"/>
        <w:jc w:val="both"/>
        <w:rPr>
          <w:rFonts w:ascii="Arial" w:hAnsi="Arial" w:cs="Arial"/>
          <w:color w:val="FF0000"/>
          <w:sz w:val="22"/>
          <w:szCs w:val="22"/>
        </w:rPr>
      </w:pPr>
      <w:r w:rsidRPr="00B8135D">
        <w:rPr>
          <w:rFonts w:ascii="Arial" w:hAnsi="Arial" w:cs="Arial"/>
          <w:color w:val="FF0000"/>
          <w:sz w:val="22"/>
          <w:szCs w:val="22"/>
        </w:rPr>
        <w:t xml:space="preserve"> </w:t>
      </w:r>
    </w:p>
    <w:p w:rsidR="000F1F83" w:rsidRPr="00B8135D" w:rsidRDefault="000F1F83" w:rsidP="000F1F83">
      <w:pPr>
        <w:tabs>
          <w:tab w:val="left" w:pos="1985"/>
          <w:tab w:val="left" w:pos="6804"/>
        </w:tabs>
        <w:ind w:left="178"/>
        <w:jc w:val="both"/>
        <w:rPr>
          <w:rFonts w:ascii="Arial" w:hAnsi="Arial" w:cs="Arial"/>
          <w:color w:val="000000"/>
          <w:sz w:val="22"/>
          <w:szCs w:val="22"/>
        </w:rPr>
      </w:pPr>
      <w:r w:rsidRPr="00B8135D">
        <w:rPr>
          <w:rFonts w:ascii="Arial" w:hAnsi="Arial" w:cs="Arial"/>
          <w:sz w:val="22"/>
          <w:szCs w:val="22"/>
        </w:rPr>
        <w:t>5.-</w:t>
      </w:r>
      <w:r w:rsidRPr="00B8135D">
        <w:rPr>
          <w:rFonts w:ascii="Arial" w:hAnsi="Arial" w:cs="Arial"/>
          <w:color w:val="000000"/>
          <w:sz w:val="22"/>
          <w:szCs w:val="22"/>
        </w:rPr>
        <w:t xml:space="preserve"> Por permiso para el reparto de carne, incluyendo la descarga, se cobrará por viaje lo siguiente: </w:t>
      </w:r>
    </w:p>
    <w:p w:rsidR="000F1F83" w:rsidRPr="00B8135D" w:rsidRDefault="000F1F83" w:rsidP="000F1F83">
      <w:pPr>
        <w:tabs>
          <w:tab w:val="left" w:pos="1985"/>
          <w:tab w:val="left" w:pos="6804"/>
        </w:tabs>
        <w:ind w:firstLine="142"/>
        <w:jc w:val="both"/>
        <w:rPr>
          <w:rFonts w:ascii="Arial" w:hAnsi="Arial" w:cs="Arial"/>
          <w:color w:val="000000"/>
          <w:sz w:val="22"/>
          <w:szCs w:val="22"/>
        </w:rPr>
      </w:pPr>
    </w:p>
    <w:p w:rsidR="000F1F83" w:rsidRPr="008A0685" w:rsidRDefault="000F1F83" w:rsidP="000F1F83">
      <w:pPr>
        <w:tabs>
          <w:tab w:val="left" w:pos="1985"/>
          <w:tab w:val="left" w:pos="6804"/>
        </w:tabs>
        <w:ind w:left="178" w:firstLine="531"/>
        <w:jc w:val="both"/>
        <w:rPr>
          <w:rFonts w:ascii="Arial" w:hAnsi="Arial" w:cs="Arial"/>
          <w:color w:val="000000"/>
          <w:sz w:val="22"/>
          <w:szCs w:val="22"/>
        </w:rPr>
      </w:pPr>
      <w:r w:rsidRPr="008A0685">
        <w:rPr>
          <w:rFonts w:ascii="Arial" w:hAnsi="Arial" w:cs="Arial"/>
          <w:color w:val="000000"/>
          <w:sz w:val="22"/>
          <w:szCs w:val="22"/>
        </w:rPr>
        <w:t>a.- Canales, medias canales y cuartos de canal de bovino mayor $6</w:t>
      </w:r>
      <w:r>
        <w:rPr>
          <w:rFonts w:ascii="Arial" w:hAnsi="Arial" w:cs="Arial"/>
          <w:color w:val="000000"/>
          <w:sz w:val="22"/>
          <w:szCs w:val="22"/>
        </w:rPr>
        <w:t>5</w:t>
      </w:r>
      <w:r w:rsidRPr="008A0685">
        <w:rPr>
          <w:rFonts w:ascii="Arial" w:hAnsi="Arial" w:cs="Arial"/>
          <w:color w:val="000000"/>
          <w:sz w:val="22"/>
          <w:szCs w:val="22"/>
        </w:rPr>
        <w:t>.</w:t>
      </w:r>
      <w:r>
        <w:rPr>
          <w:rFonts w:ascii="Arial" w:hAnsi="Arial" w:cs="Arial"/>
          <w:color w:val="000000"/>
          <w:sz w:val="22"/>
          <w:szCs w:val="22"/>
        </w:rPr>
        <w:t>8</w:t>
      </w:r>
      <w:r w:rsidRPr="008A0685">
        <w:rPr>
          <w:rFonts w:ascii="Arial" w:hAnsi="Arial" w:cs="Arial"/>
          <w:color w:val="000000"/>
          <w:sz w:val="22"/>
          <w:szCs w:val="22"/>
        </w:rPr>
        <w:t xml:space="preserve">0 </w:t>
      </w:r>
    </w:p>
    <w:p w:rsidR="000F1F83" w:rsidRPr="00B8135D" w:rsidRDefault="000F1F83" w:rsidP="000F1F83">
      <w:pPr>
        <w:tabs>
          <w:tab w:val="left" w:pos="1985"/>
          <w:tab w:val="left" w:pos="6804"/>
        </w:tabs>
        <w:ind w:left="178" w:firstLine="531"/>
        <w:jc w:val="both"/>
        <w:rPr>
          <w:rFonts w:ascii="Arial" w:hAnsi="Arial" w:cs="Arial"/>
          <w:color w:val="000000"/>
          <w:sz w:val="22"/>
          <w:szCs w:val="22"/>
        </w:rPr>
      </w:pPr>
      <w:r w:rsidRPr="008A0685">
        <w:rPr>
          <w:rFonts w:ascii="Arial" w:hAnsi="Arial" w:cs="Arial"/>
          <w:color w:val="000000"/>
          <w:sz w:val="22"/>
          <w:szCs w:val="22"/>
        </w:rPr>
        <w:t>b.- Canales, medias canales y cuartos de canal de porcinos $6</w:t>
      </w:r>
      <w:r>
        <w:rPr>
          <w:rFonts w:ascii="Arial" w:hAnsi="Arial" w:cs="Arial"/>
          <w:color w:val="000000"/>
          <w:sz w:val="22"/>
          <w:szCs w:val="22"/>
        </w:rPr>
        <w:t>5</w:t>
      </w:r>
      <w:r w:rsidRPr="008A0685">
        <w:rPr>
          <w:rFonts w:ascii="Arial" w:hAnsi="Arial" w:cs="Arial"/>
          <w:color w:val="000000"/>
          <w:sz w:val="22"/>
          <w:szCs w:val="22"/>
        </w:rPr>
        <w:t>.</w:t>
      </w:r>
      <w:r>
        <w:rPr>
          <w:rFonts w:ascii="Arial" w:hAnsi="Arial" w:cs="Arial"/>
          <w:color w:val="000000"/>
          <w:sz w:val="22"/>
          <w:szCs w:val="22"/>
        </w:rPr>
        <w:t>8</w:t>
      </w:r>
      <w:r w:rsidRPr="008A0685">
        <w:rPr>
          <w:rFonts w:ascii="Arial" w:hAnsi="Arial" w:cs="Arial"/>
          <w:color w:val="000000"/>
          <w:sz w:val="22"/>
          <w:szCs w:val="22"/>
        </w:rPr>
        <w:t>0</w:t>
      </w:r>
    </w:p>
    <w:p w:rsidR="00584A0C" w:rsidRDefault="00584A0C" w:rsidP="000F1F83">
      <w:pPr>
        <w:jc w:val="center"/>
        <w:rPr>
          <w:rFonts w:ascii="Arial" w:hAnsi="Arial" w:cs="Arial"/>
          <w:b/>
          <w:bCs/>
          <w:sz w:val="22"/>
          <w:szCs w:val="22"/>
        </w:rPr>
      </w:pP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SECCIÓN III</w:t>
      </w: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DE LOS SERVICIOS DE ALUMBRADO PÚBLICO</w:t>
      </w:r>
    </w:p>
    <w:p w:rsidR="000F1F83" w:rsidRPr="00B8135D" w:rsidRDefault="000F1F83" w:rsidP="000F1F83">
      <w:pPr>
        <w:ind w:right="50"/>
        <w:jc w:val="both"/>
        <w:rPr>
          <w:rFonts w:ascii="Arial" w:hAnsi="Arial" w:cs="Arial"/>
          <w:bCs/>
          <w:sz w:val="22"/>
          <w:szCs w:val="22"/>
        </w:rPr>
      </w:pPr>
    </w:p>
    <w:p w:rsidR="000F1F83" w:rsidRPr="00B8135D" w:rsidRDefault="000F1F83" w:rsidP="000F1F83">
      <w:pPr>
        <w:ind w:right="50"/>
        <w:jc w:val="both"/>
        <w:rPr>
          <w:rFonts w:ascii="Arial" w:hAnsi="Arial" w:cs="Arial"/>
          <w:bCs/>
          <w:sz w:val="22"/>
          <w:szCs w:val="22"/>
        </w:rPr>
      </w:pPr>
      <w:r w:rsidRPr="00B8135D">
        <w:rPr>
          <w:rFonts w:ascii="Arial" w:hAnsi="Arial" w:cs="Arial"/>
          <w:b/>
          <w:sz w:val="22"/>
          <w:szCs w:val="22"/>
        </w:rPr>
        <w:t>ARTÍCULO 13.-</w:t>
      </w:r>
      <w:r w:rsidRPr="00B8135D">
        <w:rPr>
          <w:rFonts w:ascii="Arial" w:hAnsi="Arial" w:cs="Arial"/>
          <w:bCs/>
          <w:sz w:val="22"/>
          <w:szCs w:val="22"/>
        </w:rPr>
        <w:t xml:space="preserve"> Es objeto de este derecho la prestación del servicio de alumbrado público para los habitantes del Municipio. Se entiende por servicio de alumbrado público, el que se proporcione en calles, plazas, jardines y otros lugares de uso común del municipio.</w:t>
      </w:r>
    </w:p>
    <w:p w:rsidR="000F1F83" w:rsidRPr="00B8135D" w:rsidRDefault="000F1F83" w:rsidP="000F1F83">
      <w:pPr>
        <w:ind w:right="50"/>
        <w:jc w:val="both"/>
        <w:rPr>
          <w:rFonts w:ascii="Arial" w:hAnsi="Arial" w:cs="Arial"/>
          <w:bCs/>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La tarifa mensual correspondiente al derecho de alumbrado público, será la obtenida como resultado de dividir el costo anual global general actualizado erogado por el Municipio en la prestación de este servicio, entre el número de usuarios registrado en Comisión Federal De Electricidad y el número de predios rústicos o urbanos detectados que no están registrados en la CFE. El resultado será dividido en 12, y lo que de cómo resultado de esta operación se cobrara en cada recibo que la CFE expida y su monto no podrá ser superior al 15% de las cantidades que deban pagar los contribuyentes en forma particular, por el consumo de energía eléctrica.</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Los propietarios o poseedores de predios rústicos o urbanos que no estén registrados en la Comisión Federal de Electricidad, pagaran la tarifa resultante mencionada en el párrafo anterior, mediante el recibo que para tal efecto expida la Tesorería Municipal. 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202</w:t>
      </w:r>
      <w:r>
        <w:rPr>
          <w:rFonts w:ascii="Arial" w:hAnsi="Arial" w:cs="Arial"/>
          <w:sz w:val="22"/>
          <w:szCs w:val="22"/>
        </w:rPr>
        <w:t>2</w:t>
      </w:r>
      <w:r w:rsidRPr="00B8135D">
        <w:rPr>
          <w:rFonts w:ascii="Arial" w:hAnsi="Arial" w:cs="Arial"/>
          <w:sz w:val="22"/>
          <w:szCs w:val="22"/>
        </w:rPr>
        <w:t xml:space="preserve"> dividiendo el Índice Nacional de Precios al Consumidor del mes de Noviembre de 20</w:t>
      </w:r>
      <w:r>
        <w:rPr>
          <w:rFonts w:ascii="Arial" w:hAnsi="Arial" w:cs="Arial"/>
          <w:sz w:val="22"/>
          <w:szCs w:val="22"/>
        </w:rPr>
        <w:t>21</w:t>
      </w:r>
      <w:r w:rsidRPr="00B8135D">
        <w:rPr>
          <w:rFonts w:ascii="Arial" w:hAnsi="Arial" w:cs="Arial"/>
          <w:sz w:val="22"/>
          <w:szCs w:val="22"/>
        </w:rPr>
        <w:t xml:space="preserve"> entre el Índice Nacional de Precios del Consumidor correspondiente al mes de Octubre de 20</w:t>
      </w:r>
      <w:r>
        <w:rPr>
          <w:rFonts w:ascii="Arial" w:hAnsi="Arial" w:cs="Arial"/>
          <w:sz w:val="22"/>
          <w:szCs w:val="22"/>
        </w:rPr>
        <w:t>20</w:t>
      </w:r>
      <w:r w:rsidRPr="00B8135D">
        <w:rPr>
          <w:rFonts w:ascii="Arial" w:hAnsi="Arial" w:cs="Arial"/>
          <w:sz w:val="22"/>
          <w:szCs w:val="22"/>
        </w:rPr>
        <w:t>.</w:t>
      </w:r>
    </w:p>
    <w:p w:rsidR="000F1F83" w:rsidRPr="00B8135D" w:rsidRDefault="000F1F83" w:rsidP="000F1F83">
      <w:pPr>
        <w:ind w:right="50"/>
        <w:jc w:val="both"/>
        <w:rPr>
          <w:rFonts w:ascii="Arial" w:hAnsi="Arial" w:cs="Arial"/>
          <w:bCs/>
          <w:sz w:val="22"/>
          <w:szCs w:val="22"/>
        </w:rPr>
      </w:pPr>
    </w:p>
    <w:p w:rsidR="000F1F83" w:rsidRPr="00B8135D" w:rsidRDefault="000F1F83" w:rsidP="000F1F83">
      <w:pPr>
        <w:tabs>
          <w:tab w:val="left" w:pos="1770"/>
          <w:tab w:val="center" w:pos="5269"/>
        </w:tabs>
        <w:jc w:val="center"/>
        <w:rPr>
          <w:rFonts w:ascii="Arial" w:hAnsi="Arial" w:cs="Arial"/>
          <w:b/>
          <w:bCs/>
          <w:sz w:val="22"/>
          <w:szCs w:val="22"/>
        </w:rPr>
      </w:pPr>
      <w:r w:rsidRPr="00B8135D">
        <w:rPr>
          <w:rFonts w:ascii="Arial" w:hAnsi="Arial" w:cs="Arial"/>
          <w:b/>
          <w:bCs/>
          <w:sz w:val="22"/>
          <w:szCs w:val="22"/>
        </w:rPr>
        <w:t>SECCIÓN IV</w:t>
      </w: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DE LOS SERVICIOS EN MERCADOS</w:t>
      </w:r>
    </w:p>
    <w:p w:rsidR="000F1F83" w:rsidRPr="00B8135D" w:rsidRDefault="000F1F83" w:rsidP="000F1F83">
      <w:pPr>
        <w:jc w:val="both"/>
        <w:rPr>
          <w:rFonts w:ascii="Arial" w:hAnsi="Arial" w:cs="Arial"/>
          <w:b/>
          <w:bCs/>
          <w:sz w:val="22"/>
          <w:szCs w:val="22"/>
        </w:rPr>
      </w:pPr>
    </w:p>
    <w:p w:rsidR="000F1F83" w:rsidRPr="00B8135D" w:rsidRDefault="000F1F83" w:rsidP="000F1F83">
      <w:pPr>
        <w:ind w:right="50"/>
        <w:jc w:val="both"/>
        <w:rPr>
          <w:rFonts w:ascii="Arial" w:hAnsi="Arial" w:cs="Arial"/>
          <w:bCs/>
          <w:sz w:val="22"/>
          <w:szCs w:val="22"/>
        </w:rPr>
      </w:pPr>
      <w:r w:rsidRPr="00B8135D">
        <w:rPr>
          <w:rFonts w:ascii="Arial" w:hAnsi="Arial" w:cs="Arial"/>
          <w:b/>
          <w:sz w:val="22"/>
          <w:szCs w:val="22"/>
        </w:rPr>
        <w:t>ARTÍCULO 14.-</w:t>
      </w:r>
      <w:r w:rsidRPr="00B8135D">
        <w:rPr>
          <w:rFonts w:ascii="Arial" w:hAnsi="Arial" w:cs="Arial"/>
          <w:bCs/>
          <w:sz w:val="22"/>
          <w:szCs w:val="22"/>
        </w:rPr>
        <w:t xml:space="preserve"> 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p>
    <w:p w:rsidR="000F1F83" w:rsidRPr="00B8135D" w:rsidRDefault="000F1F83" w:rsidP="000F1F83">
      <w:pPr>
        <w:ind w:right="50"/>
        <w:jc w:val="both"/>
        <w:rPr>
          <w:rFonts w:ascii="Arial" w:hAnsi="Arial" w:cs="Arial"/>
          <w:bCs/>
          <w:sz w:val="22"/>
          <w:szCs w:val="22"/>
        </w:rPr>
      </w:pPr>
    </w:p>
    <w:p w:rsidR="000F1F83" w:rsidRPr="00B8135D" w:rsidRDefault="000F1F83" w:rsidP="000F1F83">
      <w:pPr>
        <w:ind w:right="50"/>
        <w:jc w:val="both"/>
        <w:rPr>
          <w:rFonts w:ascii="Arial" w:hAnsi="Arial" w:cs="Arial"/>
          <w:sz w:val="22"/>
          <w:szCs w:val="22"/>
        </w:rPr>
      </w:pPr>
      <w:r w:rsidRPr="00B8135D">
        <w:rPr>
          <w:rFonts w:ascii="Arial" w:hAnsi="Arial" w:cs="Arial"/>
          <w:bCs/>
          <w:sz w:val="22"/>
          <w:szCs w:val="22"/>
        </w:rPr>
        <w:t xml:space="preserve">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 </w:t>
      </w:r>
      <w:r w:rsidRPr="00B8135D">
        <w:rPr>
          <w:rFonts w:ascii="Arial" w:hAnsi="Arial" w:cs="Arial"/>
          <w:sz w:val="22"/>
          <w:szCs w:val="22"/>
        </w:rPr>
        <w:t>se pagará conforme a las cuotas siguientes:</w:t>
      </w:r>
    </w:p>
    <w:p w:rsidR="000F1F83" w:rsidRPr="00B8135D" w:rsidRDefault="000F1F83" w:rsidP="000F1F83">
      <w:pPr>
        <w:ind w:right="50"/>
        <w:jc w:val="both"/>
        <w:rPr>
          <w:rFonts w:ascii="Arial" w:hAnsi="Arial" w:cs="Arial"/>
          <w:sz w:val="22"/>
          <w:szCs w:val="22"/>
        </w:rPr>
      </w:pPr>
    </w:p>
    <w:p w:rsidR="000F1F83" w:rsidRDefault="000F1F83" w:rsidP="000F1F83">
      <w:pPr>
        <w:jc w:val="both"/>
        <w:rPr>
          <w:rFonts w:ascii="Arial" w:hAnsi="Arial" w:cs="Arial"/>
          <w:sz w:val="22"/>
          <w:szCs w:val="22"/>
        </w:rPr>
      </w:pPr>
      <w:r w:rsidRPr="00B8135D">
        <w:rPr>
          <w:rFonts w:ascii="Arial" w:hAnsi="Arial" w:cs="Arial"/>
          <w:sz w:val="22"/>
          <w:szCs w:val="22"/>
        </w:rPr>
        <w:t>I.- Por metro cuadrado de superficie asignada en locales ubicados en mercados construidos de propiedad municipal $ 1</w:t>
      </w:r>
      <w:r>
        <w:rPr>
          <w:rFonts w:ascii="Arial" w:hAnsi="Arial" w:cs="Arial"/>
          <w:sz w:val="22"/>
          <w:szCs w:val="22"/>
        </w:rPr>
        <w:t>4</w:t>
      </w:r>
      <w:r w:rsidRPr="00B8135D">
        <w:rPr>
          <w:rFonts w:ascii="Arial" w:hAnsi="Arial" w:cs="Arial"/>
          <w:sz w:val="22"/>
          <w:szCs w:val="22"/>
        </w:rPr>
        <w:t>.</w:t>
      </w:r>
      <w:r>
        <w:rPr>
          <w:rFonts w:ascii="Arial" w:hAnsi="Arial" w:cs="Arial"/>
          <w:sz w:val="22"/>
          <w:szCs w:val="22"/>
        </w:rPr>
        <w:t>30</w:t>
      </w:r>
    </w:p>
    <w:p w:rsidR="000F1F83" w:rsidRPr="00B8135D" w:rsidRDefault="000F1F83" w:rsidP="000F1F83">
      <w:pPr>
        <w:jc w:val="both"/>
        <w:rPr>
          <w:rFonts w:ascii="Arial" w:hAnsi="Arial" w:cs="Arial"/>
          <w:sz w:val="22"/>
          <w:szCs w:val="22"/>
        </w:rPr>
      </w:pPr>
    </w:p>
    <w:p w:rsidR="000F1F83" w:rsidRDefault="000F1F83" w:rsidP="000F1F83">
      <w:pPr>
        <w:jc w:val="both"/>
        <w:rPr>
          <w:rFonts w:ascii="Arial" w:hAnsi="Arial" w:cs="Arial"/>
          <w:sz w:val="22"/>
          <w:szCs w:val="22"/>
        </w:rPr>
      </w:pPr>
      <w:r w:rsidRPr="00B8135D">
        <w:rPr>
          <w:rFonts w:ascii="Arial" w:hAnsi="Arial" w:cs="Arial"/>
          <w:sz w:val="22"/>
          <w:szCs w:val="22"/>
        </w:rPr>
        <w:t>II.- Por metro cuadrado de superficie asignada en lugares o e</w:t>
      </w:r>
      <w:r>
        <w:rPr>
          <w:rFonts w:ascii="Arial" w:hAnsi="Arial" w:cs="Arial"/>
          <w:sz w:val="22"/>
          <w:szCs w:val="22"/>
        </w:rPr>
        <w:t>spacios en plazas o terrenos $ 22.00</w:t>
      </w:r>
    </w:p>
    <w:p w:rsidR="000F1F83"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III.- Por cuota fija para comerciantes ambulantes $ 2</w:t>
      </w:r>
      <w:r>
        <w:rPr>
          <w:rFonts w:ascii="Arial" w:hAnsi="Arial" w:cs="Arial"/>
          <w:sz w:val="22"/>
          <w:szCs w:val="22"/>
        </w:rPr>
        <w:t>6.3</w:t>
      </w:r>
      <w:r w:rsidRPr="00B8135D">
        <w:rPr>
          <w:rFonts w:ascii="Arial" w:hAnsi="Arial" w:cs="Arial"/>
          <w:sz w:val="22"/>
          <w:szCs w:val="22"/>
        </w:rPr>
        <w:t>0 mensual.</w:t>
      </w:r>
    </w:p>
    <w:p w:rsidR="000F1F83"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SECCIÓN V</w:t>
      </w: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DE LOS SERVICIOS DE SEGURIDAD PÚBLICA</w:t>
      </w:r>
    </w:p>
    <w:p w:rsidR="000F1F83" w:rsidRPr="00B8135D" w:rsidRDefault="000F1F83" w:rsidP="000F1F83">
      <w:pPr>
        <w:jc w:val="both"/>
        <w:rPr>
          <w:rFonts w:ascii="Arial" w:hAnsi="Arial" w:cs="Arial"/>
          <w:b/>
          <w:bCs/>
          <w:sz w:val="22"/>
          <w:szCs w:val="22"/>
        </w:rPr>
      </w:pPr>
    </w:p>
    <w:p w:rsidR="000F1F83" w:rsidRPr="00B8135D" w:rsidRDefault="000F1F83" w:rsidP="000F1F83">
      <w:pPr>
        <w:ind w:right="50"/>
        <w:jc w:val="both"/>
        <w:rPr>
          <w:rFonts w:ascii="Arial" w:hAnsi="Arial" w:cs="Arial"/>
          <w:sz w:val="22"/>
          <w:szCs w:val="22"/>
        </w:rPr>
      </w:pPr>
      <w:r w:rsidRPr="00B8135D">
        <w:rPr>
          <w:rFonts w:ascii="Arial" w:hAnsi="Arial" w:cs="Arial"/>
          <w:b/>
          <w:sz w:val="22"/>
          <w:szCs w:val="22"/>
        </w:rPr>
        <w:t>ARTÍCULO 15.-</w:t>
      </w:r>
      <w:r w:rsidRPr="00B8135D">
        <w:rPr>
          <w:rFonts w:ascii="Arial" w:hAnsi="Arial" w:cs="Arial"/>
          <w:bCs/>
          <w:sz w:val="22"/>
          <w:szCs w:val="22"/>
        </w:rPr>
        <w:t xml:space="preserve"> Son objeto de este derecho los servicios prestados por las autoridades municipales en materia de seguridad pública, conforme a las disposiciones reglamentarias que rijan en el Municipio. </w:t>
      </w:r>
      <w:r w:rsidRPr="00B8135D">
        <w:rPr>
          <w:rFonts w:ascii="Arial" w:hAnsi="Arial" w:cs="Arial"/>
          <w:sz w:val="22"/>
          <w:szCs w:val="22"/>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0F1F83" w:rsidRPr="00B8135D" w:rsidRDefault="000F1F83" w:rsidP="000F1F83">
      <w:pPr>
        <w:ind w:right="50"/>
        <w:jc w:val="both"/>
        <w:rPr>
          <w:rFonts w:ascii="Arial" w:hAnsi="Arial" w:cs="Arial"/>
          <w:bCs/>
          <w:sz w:val="22"/>
          <w:szCs w:val="22"/>
        </w:rPr>
      </w:pPr>
    </w:p>
    <w:p w:rsidR="000F1F83" w:rsidRPr="00B8135D" w:rsidRDefault="000F1F83" w:rsidP="000F1F83">
      <w:pPr>
        <w:ind w:right="50"/>
        <w:jc w:val="both"/>
        <w:rPr>
          <w:rFonts w:ascii="Arial" w:hAnsi="Arial" w:cs="Arial"/>
          <w:sz w:val="22"/>
          <w:szCs w:val="22"/>
        </w:rPr>
      </w:pPr>
      <w:r w:rsidRPr="00B8135D">
        <w:rPr>
          <w:rFonts w:ascii="Arial" w:hAnsi="Arial" w:cs="Arial"/>
          <w:sz w:val="22"/>
          <w:szCs w:val="22"/>
        </w:rPr>
        <w:t>El pago de este derecho se efectuará en la Tesorería Municipal conforme a la siguiente tarifa:</w:t>
      </w:r>
    </w:p>
    <w:p w:rsidR="000F1F83" w:rsidRPr="00B8135D" w:rsidRDefault="000F1F83" w:rsidP="000F1F83">
      <w:pPr>
        <w:ind w:right="50"/>
        <w:jc w:val="both"/>
        <w:rPr>
          <w:rFonts w:ascii="Arial" w:hAnsi="Arial" w:cs="Arial"/>
          <w:sz w:val="22"/>
          <w:szCs w:val="22"/>
        </w:rPr>
      </w:pPr>
    </w:p>
    <w:p w:rsidR="000F1F83" w:rsidRPr="00B8135D" w:rsidRDefault="000F1F83" w:rsidP="000F1F83">
      <w:pPr>
        <w:ind w:right="50"/>
        <w:jc w:val="both"/>
        <w:rPr>
          <w:rFonts w:ascii="Arial" w:hAnsi="Arial" w:cs="Arial"/>
          <w:sz w:val="22"/>
          <w:szCs w:val="22"/>
        </w:rPr>
      </w:pPr>
      <w:r w:rsidRPr="00B8135D">
        <w:rPr>
          <w:rFonts w:ascii="Arial" w:hAnsi="Arial" w:cs="Arial"/>
          <w:sz w:val="22"/>
          <w:szCs w:val="22"/>
        </w:rPr>
        <w:t xml:space="preserve">I.- Seguridad a comercios $ </w:t>
      </w:r>
      <w:r>
        <w:rPr>
          <w:rFonts w:ascii="Arial" w:hAnsi="Arial" w:cs="Arial"/>
          <w:sz w:val="22"/>
          <w:szCs w:val="22"/>
        </w:rPr>
        <w:t>22.30</w:t>
      </w:r>
      <w:r w:rsidRPr="00B8135D">
        <w:rPr>
          <w:rFonts w:ascii="Arial" w:hAnsi="Arial" w:cs="Arial"/>
          <w:sz w:val="22"/>
          <w:szCs w:val="22"/>
        </w:rPr>
        <w:t xml:space="preserve"> mensual.</w:t>
      </w:r>
    </w:p>
    <w:p w:rsidR="000F1F83" w:rsidRPr="00B8135D" w:rsidRDefault="000F1F83" w:rsidP="000F1F83">
      <w:pPr>
        <w:ind w:right="50"/>
        <w:jc w:val="both"/>
        <w:rPr>
          <w:rFonts w:ascii="Arial" w:hAnsi="Arial" w:cs="Arial"/>
          <w:sz w:val="22"/>
          <w:szCs w:val="22"/>
        </w:rPr>
      </w:pPr>
    </w:p>
    <w:p w:rsidR="000F1F83" w:rsidRPr="00B8135D" w:rsidRDefault="000F1F83" w:rsidP="000F1F83">
      <w:pPr>
        <w:ind w:right="50"/>
        <w:jc w:val="both"/>
        <w:rPr>
          <w:rFonts w:ascii="Arial" w:hAnsi="Arial" w:cs="Arial"/>
          <w:sz w:val="22"/>
          <w:szCs w:val="22"/>
        </w:rPr>
      </w:pPr>
      <w:r w:rsidRPr="00B8135D">
        <w:rPr>
          <w:rFonts w:ascii="Arial" w:hAnsi="Arial" w:cs="Arial"/>
          <w:sz w:val="22"/>
          <w:szCs w:val="22"/>
        </w:rPr>
        <w:t xml:space="preserve">II.- Seguridad para fiestas $ </w:t>
      </w:r>
      <w:r>
        <w:rPr>
          <w:rFonts w:ascii="Arial" w:hAnsi="Arial" w:cs="Arial"/>
          <w:sz w:val="22"/>
          <w:szCs w:val="22"/>
        </w:rPr>
        <w:t>126.20</w:t>
      </w:r>
      <w:r w:rsidRPr="00B8135D">
        <w:rPr>
          <w:rFonts w:ascii="Arial" w:hAnsi="Arial" w:cs="Arial"/>
          <w:sz w:val="22"/>
          <w:szCs w:val="22"/>
        </w:rPr>
        <w:t xml:space="preserve"> por ocasión.</w:t>
      </w:r>
    </w:p>
    <w:p w:rsidR="000F1F83" w:rsidRPr="00B8135D" w:rsidRDefault="000F1F83" w:rsidP="000F1F83">
      <w:pPr>
        <w:ind w:right="50"/>
        <w:jc w:val="both"/>
        <w:rPr>
          <w:rFonts w:ascii="Arial" w:hAnsi="Arial" w:cs="Arial"/>
          <w:sz w:val="22"/>
          <w:szCs w:val="22"/>
        </w:rPr>
      </w:pPr>
    </w:p>
    <w:p w:rsidR="000F1F83" w:rsidRPr="00B8135D" w:rsidRDefault="000F1F83" w:rsidP="000F1F83">
      <w:pPr>
        <w:tabs>
          <w:tab w:val="left" w:pos="603"/>
          <w:tab w:val="left" w:pos="1139"/>
        </w:tabs>
        <w:jc w:val="both"/>
        <w:rPr>
          <w:rFonts w:ascii="Arial" w:hAnsi="Arial" w:cs="Arial"/>
          <w:sz w:val="22"/>
          <w:szCs w:val="22"/>
        </w:rPr>
      </w:pPr>
      <w:r w:rsidRPr="00B8135D">
        <w:rPr>
          <w:rFonts w:ascii="Arial" w:hAnsi="Arial" w:cs="Arial"/>
          <w:sz w:val="22"/>
          <w:szCs w:val="22"/>
        </w:rPr>
        <w:t>III.- Seguridad para eventos públicos $ 2</w:t>
      </w:r>
      <w:r>
        <w:rPr>
          <w:rFonts w:ascii="Arial" w:hAnsi="Arial" w:cs="Arial"/>
          <w:sz w:val="22"/>
          <w:szCs w:val="22"/>
        </w:rPr>
        <w:t>38</w:t>
      </w:r>
      <w:r w:rsidRPr="00B8135D">
        <w:rPr>
          <w:rFonts w:ascii="Arial" w:hAnsi="Arial" w:cs="Arial"/>
          <w:sz w:val="22"/>
          <w:szCs w:val="22"/>
        </w:rPr>
        <w:t>.</w:t>
      </w:r>
      <w:r>
        <w:rPr>
          <w:rFonts w:ascii="Arial" w:hAnsi="Arial" w:cs="Arial"/>
          <w:sz w:val="22"/>
          <w:szCs w:val="22"/>
        </w:rPr>
        <w:t>5</w:t>
      </w:r>
      <w:r w:rsidRPr="00B8135D">
        <w:rPr>
          <w:rFonts w:ascii="Arial" w:hAnsi="Arial" w:cs="Arial"/>
          <w:sz w:val="22"/>
          <w:szCs w:val="22"/>
        </w:rPr>
        <w:t>0 por ocasión.</w:t>
      </w:r>
    </w:p>
    <w:p w:rsidR="000F1F83" w:rsidRPr="00B8135D" w:rsidRDefault="000F1F83" w:rsidP="000F1F83">
      <w:pPr>
        <w:tabs>
          <w:tab w:val="left" w:pos="603"/>
          <w:tab w:val="left" w:pos="1139"/>
        </w:tabs>
        <w:jc w:val="both"/>
        <w:rPr>
          <w:rFonts w:ascii="Arial" w:hAnsi="Arial" w:cs="Arial"/>
          <w:sz w:val="22"/>
          <w:szCs w:val="22"/>
        </w:rPr>
      </w:pP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SECCIÓN VI</w:t>
      </w: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DE LOS SERVICIOS EN PANTEONES</w:t>
      </w:r>
    </w:p>
    <w:p w:rsidR="000F1F83" w:rsidRPr="00B8135D" w:rsidRDefault="000F1F83" w:rsidP="000F1F83">
      <w:pPr>
        <w:tabs>
          <w:tab w:val="left" w:pos="988"/>
        </w:tabs>
        <w:ind w:right="50"/>
        <w:jc w:val="center"/>
        <w:rPr>
          <w:rFonts w:ascii="Arial" w:hAnsi="Arial" w:cs="Arial"/>
          <w:bCs/>
          <w:sz w:val="22"/>
          <w:szCs w:val="22"/>
        </w:rPr>
      </w:pPr>
    </w:p>
    <w:p w:rsidR="000F1F83" w:rsidRPr="00B8135D" w:rsidRDefault="000F1F83" w:rsidP="000F1F83">
      <w:pPr>
        <w:ind w:right="50"/>
        <w:jc w:val="both"/>
        <w:rPr>
          <w:rFonts w:ascii="Arial" w:hAnsi="Arial" w:cs="Arial"/>
          <w:bCs/>
          <w:sz w:val="22"/>
          <w:szCs w:val="22"/>
        </w:rPr>
      </w:pPr>
      <w:r w:rsidRPr="00B8135D">
        <w:rPr>
          <w:rFonts w:ascii="Arial" w:hAnsi="Arial" w:cs="Arial"/>
          <w:b/>
          <w:sz w:val="22"/>
          <w:szCs w:val="22"/>
        </w:rPr>
        <w:t>ARTÍCULO 16.-</w:t>
      </w:r>
      <w:r w:rsidRPr="00B8135D">
        <w:rPr>
          <w:rFonts w:ascii="Arial" w:hAnsi="Arial" w:cs="Arial"/>
          <w:bCs/>
          <w:sz w:val="22"/>
          <w:szCs w:val="22"/>
        </w:rPr>
        <w:t xml:space="preserve"> Es objeto de este derecho, la prestación de servicios relacionados con la vigilancia, administración, limpieza, reglamentación de panteones y otros actos afines a la inhumación o exhumación de cadáveres en el Municipio.</w:t>
      </w:r>
    </w:p>
    <w:p w:rsidR="000F1F83" w:rsidRPr="00B8135D" w:rsidRDefault="000F1F83" w:rsidP="000F1F83">
      <w:pPr>
        <w:ind w:right="50"/>
        <w:jc w:val="both"/>
        <w:rPr>
          <w:rFonts w:ascii="Arial" w:hAnsi="Arial" w:cs="Arial"/>
          <w:b/>
          <w:bCs/>
          <w:sz w:val="22"/>
          <w:szCs w:val="22"/>
        </w:rPr>
      </w:pPr>
    </w:p>
    <w:p w:rsidR="000F1F83" w:rsidRPr="00B8135D" w:rsidRDefault="000F1F83" w:rsidP="000F1F83">
      <w:pPr>
        <w:ind w:right="50"/>
        <w:jc w:val="both"/>
        <w:rPr>
          <w:rFonts w:ascii="Arial" w:hAnsi="Arial" w:cs="Arial"/>
          <w:sz w:val="22"/>
          <w:szCs w:val="22"/>
        </w:rPr>
      </w:pPr>
      <w:r w:rsidRPr="00B8135D">
        <w:rPr>
          <w:rFonts w:ascii="Arial" w:hAnsi="Arial" w:cs="Arial"/>
          <w:sz w:val="22"/>
          <w:szCs w:val="22"/>
        </w:rPr>
        <w:t>El pago de este derecho se causará conforme a los conceptos y tarifas siguientes:</w:t>
      </w:r>
    </w:p>
    <w:p w:rsidR="000F1F83" w:rsidRPr="00B8135D" w:rsidRDefault="000F1F83" w:rsidP="000F1F83">
      <w:pPr>
        <w:ind w:right="50"/>
        <w:jc w:val="both"/>
        <w:rPr>
          <w:rFonts w:ascii="Arial" w:hAnsi="Arial" w:cs="Arial"/>
          <w:sz w:val="22"/>
          <w:szCs w:val="22"/>
        </w:rPr>
      </w:pPr>
    </w:p>
    <w:p w:rsidR="000F1F83" w:rsidRPr="00B8135D" w:rsidRDefault="000F1F83" w:rsidP="000F1F83">
      <w:pPr>
        <w:ind w:right="50"/>
        <w:jc w:val="both"/>
        <w:rPr>
          <w:rFonts w:ascii="Arial" w:hAnsi="Arial" w:cs="Arial"/>
          <w:sz w:val="22"/>
          <w:szCs w:val="22"/>
        </w:rPr>
      </w:pPr>
      <w:r w:rsidRPr="00B8135D">
        <w:rPr>
          <w:rFonts w:ascii="Arial" w:hAnsi="Arial" w:cs="Arial"/>
          <w:sz w:val="22"/>
          <w:szCs w:val="22"/>
        </w:rPr>
        <w:t>I.- Certificaciones $ 2</w:t>
      </w:r>
      <w:r>
        <w:rPr>
          <w:rFonts w:ascii="Arial" w:hAnsi="Arial" w:cs="Arial"/>
          <w:sz w:val="22"/>
          <w:szCs w:val="22"/>
        </w:rPr>
        <w:t>7</w:t>
      </w:r>
      <w:r w:rsidRPr="00B8135D">
        <w:rPr>
          <w:rFonts w:ascii="Arial" w:hAnsi="Arial" w:cs="Arial"/>
          <w:sz w:val="22"/>
          <w:szCs w:val="22"/>
        </w:rPr>
        <w:t>.</w:t>
      </w:r>
      <w:r>
        <w:rPr>
          <w:rFonts w:ascii="Arial" w:hAnsi="Arial" w:cs="Arial"/>
          <w:sz w:val="22"/>
          <w:szCs w:val="22"/>
        </w:rPr>
        <w:t>6</w:t>
      </w:r>
      <w:r w:rsidRPr="00B8135D">
        <w:rPr>
          <w:rFonts w:ascii="Arial" w:hAnsi="Arial" w:cs="Arial"/>
          <w:sz w:val="22"/>
          <w:szCs w:val="22"/>
        </w:rPr>
        <w:t>0.</w:t>
      </w:r>
    </w:p>
    <w:p w:rsidR="000F1F83" w:rsidRPr="00B8135D" w:rsidRDefault="000F1F83" w:rsidP="000F1F83">
      <w:pPr>
        <w:ind w:right="50"/>
        <w:jc w:val="both"/>
        <w:rPr>
          <w:rFonts w:ascii="Arial" w:hAnsi="Arial" w:cs="Arial"/>
          <w:sz w:val="22"/>
          <w:szCs w:val="22"/>
        </w:rPr>
      </w:pPr>
    </w:p>
    <w:p w:rsidR="000F1F83" w:rsidRPr="00226A30" w:rsidRDefault="000F1F83" w:rsidP="000F1F83">
      <w:pPr>
        <w:ind w:right="50"/>
        <w:jc w:val="both"/>
        <w:rPr>
          <w:rFonts w:ascii="Arial" w:hAnsi="Arial" w:cs="Arial"/>
          <w:sz w:val="22"/>
          <w:szCs w:val="22"/>
          <w:lang w:val="es-419"/>
        </w:rPr>
      </w:pPr>
      <w:r w:rsidRPr="00B8135D">
        <w:rPr>
          <w:rFonts w:ascii="Arial" w:hAnsi="Arial" w:cs="Arial"/>
          <w:sz w:val="22"/>
          <w:szCs w:val="22"/>
        </w:rPr>
        <w:t>II.-Construcción, reconstrucción, profundización, ampliación de fosas, por metro cuadrado $ 5</w:t>
      </w:r>
      <w:r w:rsidR="00226A30">
        <w:rPr>
          <w:rFonts w:ascii="Arial" w:hAnsi="Arial" w:cs="Arial"/>
          <w:sz w:val="22"/>
          <w:szCs w:val="22"/>
        </w:rPr>
        <w:t>7</w:t>
      </w:r>
      <w:r w:rsidR="00226A30">
        <w:rPr>
          <w:rFonts w:ascii="Arial" w:hAnsi="Arial" w:cs="Arial"/>
          <w:sz w:val="22"/>
          <w:szCs w:val="22"/>
          <w:lang w:val="es-419"/>
        </w:rPr>
        <w:t>.00</w:t>
      </w:r>
    </w:p>
    <w:p w:rsidR="000F1F83" w:rsidRPr="00B8135D" w:rsidRDefault="000F1F83" w:rsidP="000F1F83">
      <w:pPr>
        <w:ind w:right="50"/>
        <w:jc w:val="both"/>
        <w:rPr>
          <w:rFonts w:ascii="Arial" w:hAnsi="Arial" w:cs="Arial"/>
          <w:sz w:val="22"/>
          <w:szCs w:val="22"/>
        </w:rPr>
      </w:pPr>
    </w:p>
    <w:p w:rsidR="000F1F83" w:rsidRPr="00B8135D" w:rsidRDefault="000F1F83" w:rsidP="000F1F83">
      <w:pPr>
        <w:tabs>
          <w:tab w:val="left" w:pos="603"/>
          <w:tab w:val="left" w:pos="1139"/>
        </w:tabs>
        <w:jc w:val="both"/>
        <w:rPr>
          <w:rFonts w:ascii="Arial" w:hAnsi="Arial" w:cs="Arial"/>
          <w:sz w:val="22"/>
          <w:szCs w:val="22"/>
        </w:rPr>
      </w:pPr>
      <w:r w:rsidRPr="00B8135D">
        <w:rPr>
          <w:rFonts w:ascii="Arial" w:hAnsi="Arial" w:cs="Arial"/>
          <w:sz w:val="22"/>
          <w:szCs w:val="22"/>
        </w:rPr>
        <w:t xml:space="preserve">III.- Servicios de inhumación, exhumación y </w:t>
      </w:r>
      <w:proofErr w:type="spellStart"/>
      <w:r w:rsidRPr="00B8135D">
        <w:rPr>
          <w:rFonts w:ascii="Arial" w:hAnsi="Arial" w:cs="Arial"/>
          <w:sz w:val="22"/>
          <w:szCs w:val="22"/>
        </w:rPr>
        <w:t>reinhumación</w:t>
      </w:r>
      <w:proofErr w:type="spellEnd"/>
      <w:r w:rsidRPr="00B8135D">
        <w:rPr>
          <w:rFonts w:ascii="Arial" w:hAnsi="Arial" w:cs="Arial"/>
          <w:sz w:val="22"/>
          <w:szCs w:val="22"/>
        </w:rPr>
        <w:t xml:space="preserve"> $ 1</w:t>
      </w:r>
      <w:r>
        <w:rPr>
          <w:rFonts w:ascii="Arial" w:hAnsi="Arial" w:cs="Arial"/>
          <w:sz w:val="22"/>
          <w:szCs w:val="22"/>
        </w:rPr>
        <w:t>25</w:t>
      </w:r>
      <w:r w:rsidRPr="00B8135D">
        <w:rPr>
          <w:rFonts w:ascii="Arial" w:hAnsi="Arial" w:cs="Arial"/>
          <w:sz w:val="22"/>
          <w:szCs w:val="22"/>
        </w:rPr>
        <w:t>.</w:t>
      </w:r>
      <w:r>
        <w:rPr>
          <w:rFonts w:ascii="Arial" w:hAnsi="Arial" w:cs="Arial"/>
          <w:sz w:val="22"/>
          <w:szCs w:val="22"/>
        </w:rPr>
        <w:t>1</w:t>
      </w:r>
      <w:r w:rsidRPr="00B8135D">
        <w:rPr>
          <w:rFonts w:ascii="Arial" w:hAnsi="Arial" w:cs="Arial"/>
          <w:sz w:val="22"/>
          <w:szCs w:val="22"/>
        </w:rPr>
        <w:t>0</w:t>
      </w:r>
    </w:p>
    <w:p w:rsidR="000F1F83" w:rsidRPr="00B8135D" w:rsidRDefault="000F1F83" w:rsidP="000F1F83">
      <w:pPr>
        <w:tabs>
          <w:tab w:val="left" w:pos="603"/>
          <w:tab w:val="left" w:pos="1139"/>
        </w:tabs>
        <w:jc w:val="both"/>
        <w:rPr>
          <w:rFonts w:ascii="Arial" w:hAnsi="Arial" w:cs="Arial"/>
          <w:sz w:val="22"/>
          <w:szCs w:val="22"/>
        </w:rPr>
      </w:pP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SECCIÓN VII</w:t>
      </w: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DE LOS SERVICIOS DE TRÁNSITO</w:t>
      </w:r>
    </w:p>
    <w:p w:rsidR="000F1F83" w:rsidRPr="00B8135D" w:rsidRDefault="000F1F83" w:rsidP="000F1F83">
      <w:pPr>
        <w:ind w:right="50"/>
        <w:jc w:val="both"/>
        <w:rPr>
          <w:rFonts w:ascii="Arial" w:hAnsi="Arial" w:cs="Arial"/>
          <w:bCs/>
          <w:sz w:val="22"/>
          <w:szCs w:val="22"/>
        </w:rPr>
      </w:pPr>
    </w:p>
    <w:p w:rsidR="000F1F83" w:rsidRPr="00B8135D" w:rsidRDefault="000F1F83" w:rsidP="000F1F83">
      <w:pPr>
        <w:ind w:right="50"/>
        <w:jc w:val="both"/>
        <w:rPr>
          <w:rFonts w:ascii="Arial" w:hAnsi="Arial" w:cs="Arial"/>
          <w:bCs/>
          <w:sz w:val="22"/>
          <w:szCs w:val="22"/>
        </w:rPr>
      </w:pPr>
      <w:r w:rsidRPr="00B8135D">
        <w:rPr>
          <w:rFonts w:ascii="Arial" w:hAnsi="Arial" w:cs="Arial"/>
          <w:b/>
          <w:sz w:val="22"/>
          <w:szCs w:val="22"/>
        </w:rPr>
        <w:t>ARTÍCULO 17.-</w:t>
      </w:r>
      <w:r w:rsidRPr="00B8135D">
        <w:rPr>
          <w:rFonts w:ascii="Arial" w:hAnsi="Arial" w:cs="Arial"/>
          <w:bCs/>
          <w:sz w:val="22"/>
          <w:szCs w:val="22"/>
        </w:rPr>
        <w:t xml:space="preserve"> Son objeto de estos derechos, los servicios que presten las autoridades en materia de tránsito municipal por los siguientes conceptos:</w:t>
      </w:r>
    </w:p>
    <w:p w:rsidR="000F1F83" w:rsidRPr="00B8135D" w:rsidRDefault="000F1F83" w:rsidP="000F1F83">
      <w:pPr>
        <w:ind w:right="50"/>
        <w:jc w:val="both"/>
        <w:rPr>
          <w:rFonts w:ascii="Arial" w:hAnsi="Arial" w:cs="Arial"/>
          <w:b/>
          <w:bCs/>
          <w:sz w:val="22"/>
          <w:szCs w:val="22"/>
        </w:rPr>
      </w:pPr>
    </w:p>
    <w:p w:rsidR="000F1F83" w:rsidRPr="00B8135D" w:rsidRDefault="000F1F83" w:rsidP="000F1F83">
      <w:pPr>
        <w:ind w:right="50"/>
        <w:jc w:val="both"/>
        <w:rPr>
          <w:rFonts w:ascii="Arial" w:hAnsi="Arial" w:cs="Arial"/>
          <w:sz w:val="22"/>
          <w:szCs w:val="22"/>
        </w:rPr>
      </w:pPr>
      <w:r w:rsidRPr="00B8135D">
        <w:rPr>
          <w:rFonts w:ascii="Arial" w:hAnsi="Arial" w:cs="Arial"/>
          <w:sz w:val="22"/>
          <w:szCs w:val="22"/>
        </w:rPr>
        <w:t>I.-  Por la expedición de nuevas concesiones y refrendos del servicio público de transporte de personas y carga, con una vigencia establecida a la Ley de Transporte y Movilidad Sustentable del Estado de Coahuila de Zaragoza, por cada vehículo de acuerdo a la siguiente tabla.</w:t>
      </w:r>
    </w:p>
    <w:p w:rsidR="000F1F83" w:rsidRPr="00B8135D" w:rsidRDefault="000F1F83" w:rsidP="000F1F83">
      <w:pPr>
        <w:ind w:right="50"/>
        <w:jc w:val="both"/>
        <w:rPr>
          <w:rFonts w:ascii="Arial" w:hAnsi="Arial" w:cs="Arial"/>
          <w:sz w:val="22"/>
          <w:szCs w:val="22"/>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25"/>
        <w:gridCol w:w="1287"/>
        <w:gridCol w:w="1162"/>
      </w:tblGrid>
      <w:tr w:rsidR="000F1F83" w:rsidRPr="00B8135D" w:rsidTr="003633B8">
        <w:trPr>
          <w:trHeight w:val="604"/>
        </w:trPr>
        <w:tc>
          <w:tcPr>
            <w:tcW w:w="7225" w:type="dxa"/>
          </w:tcPr>
          <w:p w:rsidR="000F1F83" w:rsidRPr="006C16BC" w:rsidRDefault="000F1F83" w:rsidP="000F1F83">
            <w:pPr>
              <w:jc w:val="center"/>
              <w:rPr>
                <w:rFonts w:ascii="Arial" w:hAnsi="Arial" w:cs="Arial"/>
                <w:b/>
                <w:bCs/>
                <w:sz w:val="22"/>
                <w:szCs w:val="22"/>
              </w:rPr>
            </w:pPr>
            <w:r w:rsidRPr="006C16BC">
              <w:rPr>
                <w:rFonts w:ascii="Arial" w:hAnsi="Arial" w:cs="Arial"/>
                <w:b/>
                <w:sz w:val="22"/>
                <w:szCs w:val="22"/>
              </w:rPr>
              <w:t>Descripción</w:t>
            </w:r>
          </w:p>
        </w:tc>
        <w:tc>
          <w:tcPr>
            <w:tcW w:w="1287" w:type="dxa"/>
            <w:vAlign w:val="center"/>
          </w:tcPr>
          <w:p w:rsidR="000F1F83" w:rsidRPr="006C16BC" w:rsidRDefault="000F1F83" w:rsidP="000F1F83">
            <w:pPr>
              <w:jc w:val="center"/>
              <w:rPr>
                <w:rFonts w:ascii="Arial" w:hAnsi="Arial" w:cs="Arial"/>
                <w:b/>
                <w:bCs/>
                <w:sz w:val="22"/>
                <w:szCs w:val="22"/>
              </w:rPr>
            </w:pPr>
            <w:r w:rsidRPr="006C16BC">
              <w:rPr>
                <w:rFonts w:ascii="Arial" w:hAnsi="Arial" w:cs="Arial"/>
                <w:b/>
                <w:sz w:val="22"/>
                <w:szCs w:val="22"/>
              </w:rPr>
              <w:t>Importe</w:t>
            </w:r>
          </w:p>
        </w:tc>
        <w:tc>
          <w:tcPr>
            <w:tcW w:w="1162" w:type="dxa"/>
            <w:vAlign w:val="center"/>
          </w:tcPr>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Refrendo</w:t>
            </w:r>
          </w:p>
        </w:tc>
      </w:tr>
      <w:tr w:rsidR="000F1F83" w:rsidRPr="00B8135D" w:rsidTr="003633B8">
        <w:trPr>
          <w:trHeight w:val="552"/>
        </w:trPr>
        <w:tc>
          <w:tcPr>
            <w:tcW w:w="7225" w:type="dxa"/>
            <w:vAlign w:val="center"/>
          </w:tcPr>
          <w:p w:rsidR="000F1F83" w:rsidRPr="00B8135D" w:rsidRDefault="000F1F83" w:rsidP="000F1F83">
            <w:pPr>
              <w:jc w:val="both"/>
              <w:rPr>
                <w:rFonts w:ascii="Arial" w:hAnsi="Arial" w:cs="Arial"/>
                <w:sz w:val="22"/>
                <w:szCs w:val="22"/>
              </w:rPr>
            </w:pPr>
            <w:r w:rsidRPr="00B8135D">
              <w:rPr>
                <w:rFonts w:ascii="Arial" w:hAnsi="Arial" w:cs="Arial"/>
                <w:sz w:val="22"/>
                <w:szCs w:val="22"/>
              </w:rPr>
              <w:t xml:space="preserve">Taxi    </w:t>
            </w:r>
          </w:p>
        </w:tc>
        <w:tc>
          <w:tcPr>
            <w:tcW w:w="1287" w:type="dxa"/>
            <w:vAlign w:val="center"/>
          </w:tcPr>
          <w:p w:rsidR="000F1F83" w:rsidRPr="00B8135D" w:rsidRDefault="000F1F83" w:rsidP="000F1F83">
            <w:pPr>
              <w:jc w:val="right"/>
              <w:rPr>
                <w:rFonts w:ascii="Arial" w:hAnsi="Arial" w:cs="Arial"/>
                <w:sz w:val="22"/>
                <w:szCs w:val="22"/>
              </w:rPr>
            </w:pPr>
            <w:r w:rsidRPr="00B8135D">
              <w:rPr>
                <w:rFonts w:ascii="Arial" w:hAnsi="Arial" w:cs="Arial"/>
                <w:sz w:val="22"/>
                <w:szCs w:val="22"/>
              </w:rPr>
              <w:t>$9,</w:t>
            </w:r>
            <w:r>
              <w:rPr>
                <w:rFonts w:ascii="Arial" w:hAnsi="Arial" w:cs="Arial"/>
                <w:sz w:val="22"/>
                <w:szCs w:val="22"/>
              </w:rPr>
              <w:t>854</w:t>
            </w:r>
            <w:r w:rsidRPr="00B8135D">
              <w:rPr>
                <w:rFonts w:ascii="Arial" w:hAnsi="Arial" w:cs="Arial"/>
                <w:sz w:val="22"/>
                <w:szCs w:val="22"/>
              </w:rPr>
              <w:t>.</w:t>
            </w:r>
            <w:r>
              <w:rPr>
                <w:rFonts w:ascii="Arial" w:hAnsi="Arial" w:cs="Arial"/>
                <w:sz w:val="22"/>
                <w:szCs w:val="22"/>
              </w:rPr>
              <w:t>9</w:t>
            </w:r>
            <w:r w:rsidRPr="00B8135D">
              <w:rPr>
                <w:rFonts w:ascii="Arial" w:hAnsi="Arial" w:cs="Arial"/>
                <w:sz w:val="22"/>
                <w:szCs w:val="22"/>
              </w:rPr>
              <w:t>0</w:t>
            </w:r>
          </w:p>
        </w:tc>
        <w:tc>
          <w:tcPr>
            <w:tcW w:w="1162" w:type="dxa"/>
            <w:vAlign w:val="center"/>
          </w:tcPr>
          <w:p w:rsidR="000F1F83" w:rsidRPr="00B8135D" w:rsidRDefault="000F1F83" w:rsidP="000F1F83">
            <w:pPr>
              <w:jc w:val="right"/>
              <w:rPr>
                <w:rFonts w:ascii="Arial" w:hAnsi="Arial" w:cs="Arial"/>
                <w:sz w:val="22"/>
                <w:szCs w:val="22"/>
              </w:rPr>
            </w:pPr>
            <w:r w:rsidRPr="00B8135D">
              <w:rPr>
                <w:rFonts w:ascii="Arial" w:hAnsi="Arial" w:cs="Arial"/>
                <w:sz w:val="22"/>
                <w:szCs w:val="22"/>
              </w:rPr>
              <w:t>$</w:t>
            </w:r>
            <w:r>
              <w:rPr>
                <w:rFonts w:ascii="Arial" w:hAnsi="Arial" w:cs="Arial"/>
                <w:sz w:val="22"/>
                <w:szCs w:val="22"/>
              </w:rPr>
              <w:t>944.00</w:t>
            </w:r>
          </w:p>
        </w:tc>
      </w:tr>
      <w:tr w:rsidR="000F1F83" w:rsidRPr="00B8135D" w:rsidTr="003633B8">
        <w:trPr>
          <w:trHeight w:val="495"/>
        </w:trPr>
        <w:tc>
          <w:tcPr>
            <w:tcW w:w="7225" w:type="dxa"/>
            <w:vAlign w:val="center"/>
          </w:tcPr>
          <w:p w:rsidR="000F1F83" w:rsidRPr="00B8135D" w:rsidRDefault="000F1F83" w:rsidP="000F1F83">
            <w:pPr>
              <w:jc w:val="both"/>
              <w:rPr>
                <w:rFonts w:ascii="Arial" w:hAnsi="Arial" w:cs="Arial"/>
                <w:sz w:val="22"/>
                <w:szCs w:val="22"/>
              </w:rPr>
            </w:pPr>
            <w:r w:rsidRPr="00B8135D">
              <w:rPr>
                <w:rFonts w:ascii="Arial" w:hAnsi="Arial" w:cs="Arial"/>
                <w:sz w:val="22"/>
                <w:szCs w:val="22"/>
              </w:rPr>
              <w:t xml:space="preserve">Vehículos de carga </w:t>
            </w:r>
          </w:p>
        </w:tc>
        <w:tc>
          <w:tcPr>
            <w:tcW w:w="1287" w:type="dxa"/>
            <w:vAlign w:val="center"/>
          </w:tcPr>
          <w:p w:rsidR="000F1F83" w:rsidRPr="00B8135D" w:rsidRDefault="000F1F83" w:rsidP="000F1F83">
            <w:pPr>
              <w:jc w:val="right"/>
              <w:rPr>
                <w:rFonts w:ascii="Arial" w:hAnsi="Arial" w:cs="Arial"/>
                <w:sz w:val="22"/>
                <w:szCs w:val="22"/>
              </w:rPr>
            </w:pPr>
            <w:r w:rsidRPr="00B8135D">
              <w:rPr>
                <w:rFonts w:ascii="Arial" w:hAnsi="Arial" w:cs="Arial"/>
                <w:sz w:val="22"/>
                <w:szCs w:val="22"/>
              </w:rPr>
              <w:t xml:space="preserve">$ </w:t>
            </w:r>
            <w:r>
              <w:rPr>
                <w:rFonts w:ascii="Arial" w:hAnsi="Arial" w:cs="Arial"/>
                <w:sz w:val="22"/>
                <w:szCs w:val="22"/>
              </w:rPr>
              <w:t>5,370.00</w:t>
            </w:r>
          </w:p>
        </w:tc>
        <w:tc>
          <w:tcPr>
            <w:tcW w:w="1162" w:type="dxa"/>
            <w:vAlign w:val="center"/>
          </w:tcPr>
          <w:p w:rsidR="000F1F83" w:rsidRPr="00B8135D" w:rsidRDefault="000F1F83" w:rsidP="000F1F83">
            <w:pPr>
              <w:jc w:val="right"/>
              <w:rPr>
                <w:rFonts w:ascii="Arial" w:hAnsi="Arial" w:cs="Arial"/>
                <w:sz w:val="22"/>
                <w:szCs w:val="22"/>
              </w:rPr>
            </w:pPr>
            <w:r w:rsidRPr="00B8135D">
              <w:rPr>
                <w:rFonts w:ascii="Arial" w:hAnsi="Arial" w:cs="Arial"/>
                <w:sz w:val="22"/>
                <w:szCs w:val="22"/>
              </w:rPr>
              <w:t>$</w:t>
            </w:r>
            <w:r>
              <w:rPr>
                <w:rFonts w:ascii="Arial" w:hAnsi="Arial" w:cs="Arial"/>
                <w:sz w:val="22"/>
                <w:szCs w:val="22"/>
              </w:rPr>
              <w:t>944.00</w:t>
            </w:r>
          </w:p>
        </w:tc>
      </w:tr>
      <w:tr w:rsidR="000F1F83" w:rsidRPr="00B8135D" w:rsidTr="003633B8">
        <w:trPr>
          <w:trHeight w:val="451"/>
        </w:trPr>
        <w:tc>
          <w:tcPr>
            <w:tcW w:w="7225" w:type="dxa"/>
            <w:vAlign w:val="center"/>
          </w:tcPr>
          <w:p w:rsidR="000F1F83" w:rsidRPr="00B8135D" w:rsidRDefault="000F1F83" w:rsidP="000F1F83">
            <w:pPr>
              <w:rPr>
                <w:rFonts w:ascii="Arial" w:hAnsi="Arial" w:cs="Arial"/>
                <w:sz w:val="22"/>
                <w:szCs w:val="22"/>
              </w:rPr>
            </w:pPr>
            <w:r w:rsidRPr="00B8135D">
              <w:rPr>
                <w:rFonts w:ascii="Arial" w:hAnsi="Arial" w:cs="Arial"/>
                <w:sz w:val="22"/>
                <w:szCs w:val="22"/>
              </w:rPr>
              <w:t>Transporte público de pasajeros, autobuses y microbuses</w:t>
            </w:r>
          </w:p>
        </w:tc>
        <w:tc>
          <w:tcPr>
            <w:tcW w:w="1287" w:type="dxa"/>
            <w:vAlign w:val="center"/>
          </w:tcPr>
          <w:p w:rsidR="000F1F83" w:rsidRPr="00B8135D" w:rsidRDefault="000F1F83" w:rsidP="000F1F83">
            <w:pPr>
              <w:jc w:val="right"/>
              <w:rPr>
                <w:rFonts w:ascii="Arial" w:hAnsi="Arial" w:cs="Arial"/>
                <w:sz w:val="22"/>
                <w:szCs w:val="22"/>
              </w:rPr>
            </w:pPr>
            <w:r w:rsidRPr="00B8135D">
              <w:rPr>
                <w:rFonts w:ascii="Arial" w:hAnsi="Arial" w:cs="Arial"/>
                <w:sz w:val="22"/>
                <w:szCs w:val="22"/>
              </w:rPr>
              <w:t>$6,</w:t>
            </w:r>
            <w:r>
              <w:rPr>
                <w:rFonts w:ascii="Arial" w:hAnsi="Arial" w:cs="Arial"/>
                <w:sz w:val="22"/>
                <w:szCs w:val="22"/>
              </w:rPr>
              <w:t>600.70</w:t>
            </w:r>
          </w:p>
        </w:tc>
        <w:tc>
          <w:tcPr>
            <w:tcW w:w="1162" w:type="dxa"/>
            <w:vAlign w:val="center"/>
          </w:tcPr>
          <w:p w:rsidR="000F1F83" w:rsidRPr="00B8135D" w:rsidRDefault="000F1F83" w:rsidP="000F1F83">
            <w:pPr>
              <w:jc w:val="right"/>
              <w:rPr>
                <w:rFonts w:ascii="Arial" w:hAnsi="Arial" w:cs="Arial"/>
                <w:sz w:val="22"/>
                <w:szCs w:val="22"/>
              </w:rPr>
            </w:pPr>
            <w:r w:rsidRPr="00B8135D">
              <w:rPr>
                <w:rFonts w:ascii="Arial" w:hAnsi="Arial" w:cs="Arial"/>
                <w:sz w:val="22"/>
                <w:szCs w:val="22"/>
              </w:rPr>
              <w:t>$1,</w:t>
            </w:r>
            <w:r>
              <w:rPr>
                <w:rFonts w:ascii="Arial" w:hAnsi="Arial" w:cs="Arial"/>
                <w:sz w:val="22"/>
                <w:szCs w:val="22"/>
              </w:rPr>
              <w:t>330</w:t>
            </w:r>
            <w:r w:rsidRPr="00B8135D">
              <w:rPr>
                <w:rFonts w:ascii="Arial" w:hAnsi="Arial" w:cs="Arial"/>
                <w:sz w:val="22"/>
                <w:szCs w:val="22"/>
              </w:rPr>
              <w:t>.</w:t>
            </w:r>
            <w:r>
              <w:rPr>
                <w:rFonts w:ascii="Arial" w:hAnsi="Arial" w:cs="Arial"/>
                <w:sz w:val="22"/>
                <w:szCs w:val="22"/>
              </w:rPr>
              <w:t>3</w:t>
            </w:r>
            <w:r w:rsidRPr="00B8135D">
              <w:rPr>
                <w:rFonts w:ascii="Arial" w:hAnsi="Arial" w:cs="Arial"/>
                <w:sz w:val="22"/>
                <w:szCs w:val="22"/>
              </w:rPr>
              <w:t>0</w:t>
            </w:r>
          </w:p>
        </w:tc>
      </w:tr>
      <w:tr w:rsidR="000F1F83" w:rsidRPr="00B8135D" w:rsidTr="003633B8">
        <w:trPr>
          <w:trHeight w:val="465"/>
        </w:trPr>
        <w:tc>
          <w:tcPr>
            <w:tcW w:w="7225" w:type="dxa"/>
            <w:vAlign w:val="center"/>
          </w:tcPr>
          <w:p w:rsidR="000F1F83" w:rsidRPr="00B8135D" w:rsidRDefault="000F1F83" w:rsidP="000F1F83">
            <w:pPr>
              <w:jc w:val="both"/>
              <w:rPr>
                <w:rFonts w:ascii="Arial" w:hAnsi="Arial" w:cs="Arial"/>
                <w:sz w:val="22"/>
                <w:szCs w:val="22"/>
              </w:rPr>
            </w:pPr>
            <w:r w:rsidRPr="00B8135D">
              <w:rPr>
                <w:rFonts w:ascii="Arial" w:hAnsi="Arial" w:cs="Arial"/>
                <w:sz w:val="22"/>
                <w:szCs w:val="22"/>
              </w:rPr>
              <w:t>Grúas</w:t>
            </w:r>
          </w:p>
        </w:tc>
        <w:tc>
          <w:tcPr>
            <w:tcW w:w="1287" w:type="dxa"/>
            <w:vAlign w:val="center"/>
          </w:tcPr>
          <w:p w:rsidR="000F1F83" w:rsidRPr="00B8135D" w:rsidRDefault="000F1F83" w:rsidP="000F1F83">
            <w:pPr>
              <w:jc w:val="right"/>
              <w:rPr>
                <w:rFonts w:ascii="Arial" w:hAnsi="Arial" w:cs="Arial"/>
                <w:sz w:val="22"/>
                <w:szCs w:val="22"/>
              </w:rPr>
            </w:pPr>
            <w:r>
              <w:rPr>
                <w:rFonts w:ascii="Arial" w:hAnsi="Arial" w:cs="Arial"/>
                <w:sz w:val="22"/>
                <w:szCs w:val="22"/>
              </w:rPr>
              <w:t>$5,617</w:t>
            </w:r>
            <w:r w:rsidRPr="00B8135D">
              <w:rPr>
                <w:rFonts w:ascii="Arial" w:hAnsi="Arial" w:cs="Arial"/>
                <w:sz w:val="22"/>
                <w:szCs w:val="22"/>
              </w:rPr>
              <w:t>.00</w:t>
            </w:r>
          </w:p>
        </w:tc>
        <w:tc>
          <w:tcPr>
            <w:tcW w:w="1162" w:type="dxa"/>
            <w:vAlign w:val="center"/>
          </w:tcPr>
          <w:p w:rsidR="000F1F83" w:rsidRPr="00B8135D" w:rsidRDefault="000F1F83" w:rsidP="000F1F83">
            <w:pPr>
              <w:jc w:val="right"/>
              <w:rPr>
                <w:rFonts w:ascii="Arial" w:hAnsi="Arial" w:cs="Arial"/>
                <w:sz w:val="22"/>
                <w:szCs w:val="22"/>
              </w:rPr>
            </w:pPr>
            <w:r w:rsidRPr="00B8135D">
              <w:rPr>
                <w:rFonts w:ascii="Arial" w:hAnsi="Arial" w:cs="Arial"/>
                <w:sz w:val="22"/>
                <w:szCs w:val="22"/>
              </w:rPr>
              <w:t>$</w:t>
            </w:r>
            <w:r>
              <w:rPr>
                <w:rFonts w:ascii="Arial" w:hAnsi="Arial" w:cs="Arial"/>
                <w:sz w:val="22"/>
                <w:szCs w:val="22"/>
              </w:rPr>
              <w:t>944.00</w:t>
            </w:r>
          </w:p>
        </w:tc>
      </w:tr>
    </w:tbl>
    <w:p w:rsidR="000F1F83" w:rsidRPr="00B8135D" w:rsidRDefault="000F1F83" w:rsidP="000F1F83">
      <w:pPr>
        <w:ind w:right="50"/>
        <w:jc w:val="both"/>
        <w:rPr>
          <w:rFonts w:ascii="Arial" w:hAnsi="Arial" w:cs="Arial"/>
          <w:sz w:val="22"/>
          <w:szCs w:val="22"/>
        </w:rPr>
      </w:pPr>
    </w:p>
    <w:p w:rsidR="000F1F83" w:rsidRPr="00B8135D" w:rsidRDefault="000F1F83" w:rsidP="000F1F83">
      <w:pPr>
        <w:ind w:right="50"/>
        <w:jc w:val="both"/>
        <w:rPr>
          <w:rFonts w:ascii="Arial" w:hAnsi="Arial" w:cs="Arial"/>
          <w:sz w:val="22"/>
          <w:szCs w:val="22"/>
        </w:rPr>
      </w:pPr>
      <w:r w:rsidRPr="00B8135D">
        <w:rPr>
          <w:rFonts w:ascii="Arial" w:hAnsi="Arial" w:cs="Arial"/>
          <w:sz w:val="22"/>
          <w:szCs w:val="22"/>
        </w:rPr>
        <w:t>Cuando el refrendo anual se cubra antes del 31 de marzo se otorgará un estímulo del 40% por concepto del pago anticipado</w:t>
      </w:r>
    </w:p>
    <w:p w:rsidR="000F1F83" w:rsidRPr="00B8135D" w:rsidRDefault="000F1F83" w:rsidP="000F1F83">
      <w:pPr>
        <w:ind w:right="50"/>
        <w:jc w:val="both"/>
        <w:rPr>
          <w:rFonts w:ascii="Arial" w:hAnsi="Arial" w:cs="Arial"/>
          <w:sz w:val="22"/>
          <w:szCs w:val="22"/>
        </w:rPr>
      </w:pPr>
    </w:p>
    <w:p w:rsidR="000F1F83" w:rsidRPr="00B8135D" w:rsidRDefault="000F1F83" w:rsidP="000F1F83">
      <w:pPr>
        <w:ind w:right="50"/>
        <w:jc w:val="both"/>
        <w:rPr>
          <w:rFonts w:ascii="Arial" w:hAnsi="Arial" w:cs="Arial"/>
          <w:sz w:val="22"/>
          <w:szCs w:val="22"/>
        </w:rPr>
      </w:pPr>
      <w:r w:rsidRPr="00B8135D">
        <w:rPr>
          <w:rFonts w:ascii="Arial" w:hAnsi="Arial" w:cs="Arial"/>
          <w:sz w:val="22"/>
          <w:szCs w:val="22"/>
        </w:rPr>
        <w:t xml:space="preserve">II.- Permiso de aprendizaje para manejar pagará una cuota de $ </w:t>
      </w:r>
      <w:r>
        <w:rPr>
          <w:rFonts w:ascii="Arial" w:hAnsi="Arial" w:cs="Arial"/>
          <w:sz w:val="22"/>
          <w:szCs w:val="22"/>
        </w:rPr>
        <w:t>209.40</w:t>
      </w:r>
    </w:p>
    <w:p w:rsidR="000F1F83" w:rsidRPr="00B8135D" w:rsidRDefault="000F1F83" w:rsidP="000F1F83">
      <w:pPr>
        <w:ind w:right="50"/>
        <w:jc w:val="both"/>
        <w:rPr>
          <w:rFonts w:ascii="Arial" w:hAnsi="Arial" w:cs="Arial"/>
          <w:sz w:val="22"/>
          <w:szCs w:val="22"/>
        </w:rPr>
      </w:pPr>
    </w:p>
    <w:p w:rsidR="000F1F83" w:rsidRPr="00B8135D" w:rsidRDefault="000F1F83" w:rsidP="000F1F83">
      <w:pPr>
        <w:ind w:right="50"/>
        <w:jc w:val="both"/>
        <w:rPr>
          <w:rFonts w:ascii="Arial" w:hAnsi="Arial" w:cs="Arial"/>
          <w:sz w:val="22"/>
          <w:szCs w:val="22"/>
        </w:rPr>
      </w:pPr>
      <w:r w:rsidRPr="00B8135D">
        <w:rPr>
          <w:rFonts w:ascii="Arial" w:hAnsi="Arial" w:cs="Arial"/>
          <w:sz w:val="22"/>
          <w:szCs w:val="22"/>
        </w:rPr>
        <w:t>III.-  Cambio de derecho o concesiones de vehículo de servicio público municipal pagará una cuota de $ 1,</w:t>
      </w:r>
      <w:r>
        <w:rPr>
          <w:rFonts w:ascii="Arial" w:hAnsi="Arial" w:cs="Arial"/>
          <w:sz w:val="22"/>
          <w:szCs w:val="22"/>
        </w:rPr>
        <w:t>132.10</w:t>
      </w:r>
    </w:p>
    <w:p w:rsidR="000F1F83" w:rsidRPr="00B8135D" w:rsidRDefault="000F1F83" w:rsidP="000F1F83">
      <w:pPr>
        <w:ind w:right="50"/>
        <w:jc w:val="both"/>
        <w:rPr>
          <w:rFonts w:ascii="Arial" w:hAnsi="Arial" w:cs="Arial"/>
          <w:sz w:val="22"/>
          <w:szCs w:val="22"/>
        </w:rPr>
      </w:pPr>
    </w:p>
    <w:p w:rsidR="000F1F83" w:rsidRPr="00B8135D" w:rsidRDefault="000F1F83" w:rsidP="000F1F83">
      <w:pPr>
        <w:ind w:right="50"/>
        <w:jc w:val="both"/>
        <w:rPr>
          <w:rFonts w:ascii="Arial" w:hAnsi="Arial" w:cs="Arial"/>
          <w:sz w:val="22"/>
          <w:szCs w:val="22"/>
        </w:rPr>
      </w:pPr>
      <w:r w:rsidRPr="00B8135D">
        <w:rPr>
          <w:rFonts w:ascii="Arial" w:hAnsi="Arial" w:cs="Arial"/>
          <w:sz w:val="22"/>
          <w:szCs w:val="22"/>
        </w:rPr>
        <w:t>IV.- Peritaje oficial en expedición de licencias para manejar de automovilistas y chóferes pagará una cuota de $ 1</w:t>
      </w:r>
      <w:r>
        <w:rPr>
          <w:rFonts w:ascii="Arial" w:hAnsi="Arial" w:cs="Arial"/>
          <w:sz w:val="22"/>
          <w:szCs w:val="22"/>
        </w:rPr>
        <w:t>12</w:t>
      </w:r>
      <w:r w:rsidRPr="00B8135D">
        <w:rPr>
          <w:rFonts w:ascii="Arial" w:hAnsi="Arial" w:cs="Arial"/>
          <w:sz w:val="22"/>
          <w:szCs w:val="22"/>
        </w:rPr>
        <w:t>.</w:t>
      </w:r>
      <w:r>
        <w:rPr>
          <w:rFonts w:ascii="Arial" w:hAnsi="Arial" w:cs="Arial"/>
          <w:sz w:val="22"/>
          <w:szCs w:val="22"/>
        </w:rPr>
        <w:t>9</w:t>
      </w:r>
      <w:r w:rsidRPr="00B8135D">
        <w:rPr>
          <w:rFonts w:ascii="Arial" w:hAnsi="Arial" w:cs="Arial"/>
          <w:sz w:val="22"/>
          <w:szCs w:val="22"/>
        </w:rPr>
        <w:t>0.</w:t>
      </w:r>
    </w:p>
    <w:p w:rsidR="000F1F83" w:rsidRPr="00B8135D" w:rsidRDefault="000F1F83" w:rsidP="000F1F83">
      <w:pPr>
        <w:ind w:right="50"/>
        <w:jc w:val="both"/>
        <w:rPr>
          <w:rFonts w:ascii="Arial" w:hAnsi="Arial" w:cs="Arial"/>
          <w:sz w:val="22"/>
          <w:szCs w:val="22"/>
        </w:rPr>
      </w:pPr>
    </w:p>
    <w:p w:rsidR="000F1F83" w:rsidRPr="00B8135D" w:rsidRDefault="000F1F83" w:rsidP="000F1F83">
      <w:pPr>
        <w:ind w:right="50"/>
        <w:jc w:val="both"/>
        <w:rPr>
          <w:rFonts w:ascii="Arial" w:hAnsi="Arial" w:cs="Arial"/>
          <w:sz w:val="22"/>
          <w:szCs w:val="22"/>
        </w:rPr>
      </w:pPr>
      <w:r w:rsidRPr="00B8135D">
        <w:rPr>
          <w:rFonts w:ascii="Arial" w:hAnsi="Arial" w:cs="Arial"/>
          <w:sz w:val="22"/>
          <w:szCs w:val="22"/>
        </w:rPr>
        <w:t>V.- Por examen médico a conductores de vehículos pagará una cuota de $ 10</w:t>
      </w:r>
      <w:r>
        <w:rPr>
          <w:rFonts w:ascii="Arial" w:hAnsi="Arial" w:cs="Arial"/>
          <w:sz w:val="22"/>
          <w:szCs w:val="22"/>
        </w:rPr>
        <w:t>9</w:t>
      </w:r>
      <w:r w:rsidRPr="00B8135D">
        <w:rPr>
          <w:rFonts w:ascii="Arial" w:hAnsi="Arial" w:cs="Arial"/>
          <w:sz w:val="22"/>
          <w:szCs w:val="22"/>
        </w:rPr>
        <w:t>.</w:t>
      </w:r>
      <w:r>
        <w:rPr>
          <w:rFonts w:ascii="Arial" w:hAnsi="Arial" w:cs="Arial"/>
          <w:sz w:val="22"/>
          <w:szCs w:val="22"/>
        </w:rPr>
        <w:t>2</w:t>
      </w:r>
      <w:r w:rsidRPr="00B8135D">
        <w:rPr>
          <w:rFonts w:ascii="Arial" w:hAnsi="Arial" w:cs="Arial"/>
          <w:sz w:val="22"/>
          <w:szCs w:val="22"/>
        </w:rPr>
        <w:t>0.</w:t>
      </w:r>
    </w:p>
    <w:p w:rsidR="000F1F83" w:rsidRPr="00B8135D" w:rsidRDefault="000F1F83" w:rsidP="000F1F83">
      <w:pPr>
        <w:ind w:right="50"/>
        <w:jc w:val="both"/>
        <w:rPr>
          <w:rFonts w:ascii="Arial" w:hAnsi="Arial" w:cs="Arial"/>
          <w:sz w:val="22"/>
          <w:szCs w:val="22"/>
        </w:rPr>
      </w:pPr>
    </w:p>
    <w:p w:rsidR="000F1F83" w:rsidRPr="00B8135D" w:rsidRDefault="000F1F83" w:rsidP="000F1F83">
      <w:pPr>
        <w:ind w:right="50"/>
        <w:jc w:val="both"/>
        <w:rPr>
          <w:rFonts w:ascii="Arial" w:hAnsi="Arial" w:cs="Arial"/>
          <w:sz w:val="22"/>
          <w:szCs w:val="22"/>
        </w:rPr>
      </w:pPr>
      <w:r w:rsidRPr="00B8135D">
        <w:rPr>
          <w:rFonts w:ascii="Arial" w:hAnsi="Arial" w:cs="Arial"/>
          <w:sz w:val="22"/>
          <w:szCs w:val="22"/>
        </w:rPr>
        <w:t xml:space="preserve">VI.- Por permiso para la ocupación de la vía pública por vehículos de alquiler que tengan un sitio especialmente designado para estacionarse pagará una cuota de $ </w:t>
      </w:r>
      <w:r>
        <w:rPr>
          <w:rFonts w:ascii="Arial" w:hAnsi="Arial" w:cs="Arial"/>
          <w:sz w:val="22"/>
          <w:szCs w:val="22"/>
        </w:rPr>
        <w:t>109.20</w:t>
      </w:r>
      <w:r w:rsidRPr="00B8135D">
        <w:rPr>
          <w:rFonts w:ascii="Arial" w:hAnsi="Arial" w:cs="Arial"/>
          <w:sz w:val="22"/>
          <w:szCs w:val="22"/>
        </w:rPr>
        <w:t>, mensual.</w:t>
      </w:r>
    </w:p>
    <w:p w:rsidR="000F1F83" w:rsidRPr="00B8135D" w:rsidRDefault="000F1F83" w:rsidP="000F1F83">
      <w:pPr>
        <w:ind w:right="50"/>
        <w:jc w:val="both"/>
        <w:rPr>
          <w:rFonts w:ascii="Arial" w:hAnsi="Arial" w:cs="Arial"/>
          <w:sz w:val="22"/>
          <w:szCs w:val="22"/>
        </w:rPr>
      </w:pPr>
    </w:p>
    <w:p w:rsidR="000F1F83" w:rsidRPr="00B8135D" w:rsidRDefault="000F1F83" w:rsidP="000F1F83">
      <w:pPr>
        <w:ind w:right="50"/>
        <w:jc w:val="both"/>
        <w:rPr>
          <w:rFonts w:ascii="Arial" w:hAnsi="Arial" w:cs="Arial"/>
          <w:sz w:val="22"/>
          <w:szCs w:val="22"/>
        </w:rPr>
      </w:pPr>
      <w:r w:rsidRPr="00B8135D">
        <w:rPr>
          <w:rFonts w:ascii="Arial" w:hAnsi="Arial" w:cs="Arial"/>
          <w:sz w:val="22"/>
          <w:szCs w:val="22"/>
        </w:rPr>
        <w:t xml:space="preserve">VII. Por permiso para estacionamiento exclusivo para carga y descarga pagará una cuota anual de  </w:t>
      </w:r>
      <w:r>
        <w:rPr>
          <w:rFonts w:ascii="Arial" w:hAnsi="Arial" w:cs="Arial"/>
          <w:sz w:val="22"/>
          <w:szCs w:val="22"/>
        </w:rPr>
        <w:t>$456</w:t>
      </w:r>
      <w:r w:rsidRPr="00B8135D">
        <w:rPr>
          <w:rFonts w:ascii="Arial" w:hAnsi="Arial" w:cs="Arial"/>
          <w:sz w:val="22"/>
          <w:szCs w:val="22"/>
        </w:rPr>
        <w:t>.</w:t>
      </w:r>
      <w:r>
        <w:rPr>
          <w:rFonts w:ascii="Arial" w:hAnsi="Arial" w:cs="Arial"/>
          <w:sz w:val="22"/>
          <w:szCs w:val="22"/>
        </w:rPr>
        <w:t>9</w:t>
      </w:r>
      <w:r w:rsidRPr="00B8135D">
        <w:rPr>
          <w:rFonts w:ascii="Arial" w:hAnsi="Arial" w:cs="Arial"/>
          <w:sz w:val="22"/>
          <w:szCs w:val="22"/>
        </w:rPr>
        <w:t>0</w:t>
      </w:r>
    </w:p>
    <w:p w:rsidR="000F1F83" w:rsidRPr="00B8135D" w:rsidRDefault="000F1F83" w:rsidP="000F1F83">
      <w:pPr>
        <w:ind w:right="50"/>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 xml:space="preserve">VIII.- </w:t>
      </w:r>
      <w:r w:rsidRPr="00B8135D">
        <w:rPr>
          <w:rFonts w:ascii="Arial" w:hAnsi="Arial" w:cs="Arial"/>
          <w:color w:val="000000"/>
          <w:sz w:val="22"/>
          <w:szCs w:val="22"/>
        </w:rPr>
        <w:t xml:space="preserve"> Bajas y altas de vehículos de servicio público </w:t>
      </w:r>
      <w:r w:rsidRPr="00B8135D">
        <w:rPr>
          <w:rFonts w:ascii="Arial" w:hAnsi="Arial" w:cs="Arial"/>
          <w:sz w:val="22"/>
          <w:szCs w:val="22"/>
        </w:rPr>
        <w:t xml:space="preserve">$ </w:t>
      </w:r>
      <w:r>
        <w:rPr>
          <w:rFonts w:ascii="Arial" w:hAnsi="Arial" w:cs="Arial"/>
          <w:sz w:val="22"/>
          <w:szCs w:val="22"/>
        </w:rPr>
        <w:t>117.20</w:t>
      </w:r>
    </w:p>
    <w:p w:rsidR="000F1F83" w:rsidRPr="00B8135D" w:rsidRDefault="000F1F83" w:rsidP="000F1F83">
      <w:pPr>
        <w:jc w:val="both"/>
        <w:rPr>
          <w:rFonts w:ascii="Arial" w:hAnsi="Arial" w:cs="Arial"/>
          <w:sz w:val="22"/>
          <w:szCs w:val="22"/>
        </w:rPr>
      </w:pPr>
    </w:p>
    <w:p w:rsidR="000F1F83" w:rsidRPr="00B8135D" w:rsidRDefault="000F1F83" w:rsidP="000F1F83">
      <w:pPr>
        <w:ind w:right="-70"/>
        <w:jc w:val="both"/>
        <w:rPr>
          <w:rFonts w:ascii="Arial" w:hAnsi="Arial" w:cs="Arial"/>
          <w:color w:val="000000"/>
          <w:sz w:val="22"/>
          <w:szCs w:val="22"/>
          <w:lang w:val="es-ES_tradnl"/>
        </w:rPr>
      </w:pPr>
      <w:r w:rsidRPr="00B8135D">
        <w:rPr>
          <w:rFonts w:ascii="Arial" w:hAnsi="Arial" w:cs="Arial"/>
          <w:color w:val="000000"/>
          <w:sz w:val="22"/>
          <w:szCs w:val="22"/>
          <w:lang w:val="es-ES_tradnl"/>
        </w:rPr>
        <w:t>IX.-</w:t>
      </w:r>
      <w:r>
        <w:rPr>
          <w:rFonts w:ascii="Arial" w:hAnsi="Arial" w:cs="Arial"/>
          <w:color w:val="000000"/>
          <w:sz w:val="22"/>
          <w:szCs w:val="22"/>
          <w:lang w:val="es-ES_tradnl"/>
        </w:rPr>
        <w:t xml:space="preserve"> </w:t>
      </w:r>
      <w:r w:rsidRPr="00B8135D">
        <w:rPr>
          <w:rFonts w:ascii="Arial" w:hAnsi="Arial" w:cs="Arial"/>
          <w:color w:val="000000"/>
          <w:sz w:val="22"/>
          <w:szCs w:val="22"/>
          <w:lang w:val="es-ES_tradnl"/>
        </w:rPr>
        <w:t>El servicio de transporte entre particulares se prestará en vehículos particulares que, sin estar sujetos al otorgamiento de una concesión, permiso o autorización por parte de la Secretaría de Infraestructura y Transporte o del Municipio,</w:t>
      </w:r>
      <w:r>
        <w:rPr>
          <w:rFonts w:ascii="Arial" w:hAnsi="Arial" w:cs="Arial"/>
          <w:color w:val="000000"/>
          <w:sz w:val="22"/>
          <w:szCs w:val="22"/>
          <w:lang w:val="es-ES_tradnl"/>
        </w:rPr>
        <w:t xml:space="preserve"> </w:t>
      </w:r>
      <w:r w:rsidRPr="00B8135D">
        <w:rPr>
          <w:rFonts w:ascii="Arial" w:hAnsi="Arial" w:cs="Arial"/>
          <w:color w:val="000000"/>
          <w:sz w:val="22"/>
          <w:szCs w:val="22"/>
          <w:lang w:val="es-ES_tradnl"/>
        </w:rPr>
        <w:t>deberán estar registrados en una Empresa de Redes de Transporte o una empresa relacionada, filial o subsidiaria de la misma que a su vez cuente con registro para su funcionamiento otorgado por la Secretaría de Infraestructura y Transporte. Dicho servicio estará regulado en base a lo dispuesto en el Capítulo VII, del Título Segundo, de la Ley de Transporte y Movilidad Sustentable para el Estado de Coahuila de Zaragoza.</w:t>
      </w:r>
    </w:p>
    <w:p w:rsidR="000F1F83" w:rsidRPr="00B8135D" w:rsidRDefault="000F1F83" w:rsidP="000F1F83">
      <w:pPr>
        <w:jc w:val="both"/>
        <w:rPr>
          <w:rFonts w:ascii="Arial" w:hAnsi="Arial" w:cs="Arial"/>
          <w:color w:val="000000"/>
          <w:sz w:val="22"/>
          <w:szCs w:val="22"/>
          <w:lang w:val="es-ES_tradnl"/>
        </w:rPr>
      </w:pPr>
    </w:p>
    <w:p w:rsidR="000F1F83" w:rsidRPr="00B8135D" w:rsidRDefault="000F1F83" w:rsidP="000F1F83">
      <w:pPr>
        <w:jc w:val="both"/>
        <w:rPr>
          <w:rFonts w:ascii="Arial" w:hAnsi="Arial" w:cs="Arial"/>
          <w:color w:val="000000"/>
          <w:sz w:val="22"/>
          <w:szCs w:val="22"/>
        </w:rPr>
      </w:pPr>
      <w:r>
        <w:rPr>
          <w:rFonts w:ascii="Arial" w:hAnsi="Arial" w:cs="Arial"/>
          <w:color w:val="000000"/>
          <w:sz w:val="22"/>
          <w:szCs w:val="22"/>
        </w:rPr>
        <w:t>X.-</w:t>
      </w:r>
      <w:r w:rsidRPr="00B8135D">
        <w:rPr>
          <w:rFonts w:ascii="Arial" w:hAnsi="Arial" w:cs="Arial"/>
          <w:color w:val="000000"/>
          <w:sz w:val="22"/>
          <w:szCs w:val="22"/>
        </w:rPr>
        <w:t xml:space="preserve"> Elaboración de carta de no infracción $5</w:t>
      </w:r>
      <w:r>
        <w:rPr>
          <w:rFonts w:ascii="Arial" w:hAnsi="Arial" w:cs="Arial"/>
          <w:color w:val="000000"/>
          <w:sz w:val="22"/>
          <w:szCs w:val="22"/>
        </w:rPr>
        <w:t>4</w:t>
      </w:r>
      <w:r w:rsidRPr="00B8135D">
        <w:rPr>
          <w:rFonts w:ascii="Arial" w:hAnsi="Arial" w:cs="Arial"/>
          <w:color w:val="000000"/>
          <w:sz w:val="22"/>
          <w:szCs w:val="22"/>
        </w:rPr>
        <w:t>.</w:t>
      </w:r>
      <w:r>
        <w:rPr>
          <w:rFonts w:ascii="Arial" w:hAnsi="Arial" w:cs="Arial"/>
          <w:color w:val="000000"/>
          <w:sz w:val="22"/>
          <w:szCs w:val="22"/>
        </w:rPr>
        <w:t>7</w:t>
      </w:r>
      <w:r w:rsidRPr="00B8135D">
        <w:rPr>
          <w:rFonts w:ascii="Arial" w:hAnsi="Arial" w:cs="Arial"/>
          <w:color w:val="000000"/>
          <w:sz w:val="22"/>
          <w:szCs w:val="22"/>
        </w:rPr>
        <w:t>0</w:t>
      </w:r>
    </w:p>
    <w:p w:rsidR="000F1F83" w:rsidRPr="00B8135D" w:rsidRDefault="000F1F83" w:rsidP="000F1F83">
      <w:pPr>
        <w:jc w:val="both"/>
        <w:rPr>
          <w:rFonts w:ascii="Arial" w:hAnsi="Arial" w:cs="Arial"/>
          <w:color w:val="000000"/>
          <w:sz w:val="22"/>
          <w:szCs w:val="22"/>
        </w:rPr>
      </w:pPr>
    </w:p>
    <w:p w:rsidR="000F1F83" w:rsidRDefault="000F1F83" w:rsidP="000F1F83">
      <w:pPr>
        <w:jc w:val="both"/>
        <w:rPr>
          <w:rFonts w:ascii="Arial" w:hAnsi="Arial" w:cs="Arial"/>
          <w:color w:val="000000"/>
          <w:sz w:val="22"/>
          <w:szCs w:val="22"/>
        </w:rPr>
      </w:pPr>
      <w:r w:rsidRPr="00B8135D">
        <w:rPr>
          <w:rFonts w:ascii="Arial" w:hAnsi="Arial" w:cs="Arial"/>
          <w:color w:val="000000"/>
          <w:sz w:val="22"/>
          <w:szCs w:val="22"/>
        </w:rPr>
        <w:t>XI.</w:t>
      </w:r>
      <w:r>
        <w:rPr>
          <w:rFonts w:ascii="Arial" w:hAnsi="Arial" w:cs="Arial"/>
          <w:color w:val="000000"/>
          <w:sz w:val="22"/>
          <w:szCs w:val="22"/>
        </w:rPr>
        <w:t>-</w:t>
      </w:r>
      <w:r w:rsidRPr="00B8135D">
        <w:rPr>
          <w:rFonts w:ascii="Arial" w:hAnsi="Arial" w:cs="Arial"/>
          <w:color w:val="000000"/>
          <w:sz w:val="22"/>
          <w:szCs w:val="22"/>
        </w:rPr>
        <w:t xml:space="preserve"> Expedición de Gafete de identificación, con validez anual a choferes de servicio público de transporte $</w:t>
      </w:r>
      <w:r>
        <w:rPr>
          <w:rFonts w:ascii="Arial" w:hAnsi="Arial" w:cs="Arial"/>
          <w:color w:val="000000"/>
          <w:sz w:val="22"/>
          <w:szCs w:val="22"/>
        </w:rPr>
        <w:t>102</w:t>
      </w:r>
      <w:r w:rsidRPr="00B8135D">
        <w:rPr>
          <w:rFonts w:ascii="Arial" w:hAnsi="Arial" w:cs="Arial"/>
          <w:color w:val="000000"/>
          <w:sz w:val="22"/>
          <w:szCs w:val="22"/>
        </w:rPr>
        <w:t>.</w:t>
      </w:r>
      <w:r>
        <w:rPr>
          <w:rFonts w:ascii="Arial" w:hAnsi="Arial" w:cs="Arial"/>
          <w:color w:val="000000"/>
          <w:sz w:val="22"/>
          <w:szCs w:val="22"/>
        </w:rPr>
        <w:t>9</w:t>
      </w:r>
      <w:r w:rsidRPr="00B8135D">
        <w:rPr>
          <w:rFonts w:ascii="Arial" w:hAnsi="Arial" w:cs="Arial"/>
          <w:color w:val="000000"/>
          <w:sz w:val="22"/>
          <w:szCs w:val="22"/>
        </w:rPr>
        <w:t>0</w:t>
      </w:r>
    </w:p>
    <w:p w:rsidR="000F1F83" w:rsidRPr="00B8135D" w:rsidRDefault="000F1F83" w:rsidP="000F1F83">
      <w:pPr>
        <w:jc w:val="both"/>
        <w:rPr>
          <w:rFonts w:ascii="Arial" w:hAnsi="Arial" w:cs="Arial"/>
          <w:b/>
          <w:bCs/>
          <w:sz w:val="22"/>
          <w:szCs w:val="22"/>
        </w:rPr>
      </w:pP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SECCIÓN VIII</w:t>
      </w: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DE LOS SERVICIOS DE PREVISIÓN SOCIAL</w:t>
      </w:r>
    </w:p>
    <w:p w:rsidR="000F1F83" w:rsidRPr="00B8135D" w:rsidRDefault="000F1F83" w:rsidP="000F1F83">
      <w:pPr>
        <w:jc w:val="center"/>
        <w:rPr>
          <w:rFonts w:ascii="Arial" w:hAnsi="Arial" w:cs="Arial"/>
          <w:b/>
          <w:bCs/>
          <w:sz w:val="22"/>
          <w:szCs w:val="22"/>
        </w:rPr>
      </w:pPr>
    </w:p>
    <w:p w:rsidR="000F1F83" w:rsidRPr="00B8135D" w:rsidRDefault="000F1F83" w:rsidP="000F1F83">
      <w:pPr>
        <w:ind w:right="50"/>
        <w:jc w:val="both"/>
        <w:rPr>
          <w:rFonts w:ascii="Arial" w:hAnsi="Arial" w:cs="Arial"/>
          <w:bCs/>
          <w:sz w:val="22"/>
          <w:szCs w:val="22"/>
        </w:rPr>
      </w:pPr>
      <w:r w:rsidRPr="00B8135D">
        <w:rPr>
          <w:rFonts w:ascii="Arial" w:hAnsi="Arial" w:cs="Arial"/>
          <w:b/>
          <w:sz w:val="22"/>
          <w:szCs w:val="22"/>
        </w:rPr>
        <w:t>ARTÍCULO 18.-</w:t>
      </w:r>
      <w:r w:rsidRPr="00B8135D">
        <w:rPr>
          <w:rFonts w:ascii="Arial" w:hAnsi="Arial" w:cs="Arial"/>
          <w:bCs/>
          <w:sz w:val="22"/>
          <w:szCs w:val="22"/>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rsidR="000F1F83" w:rsidRPr="00B8135D" w:rsidRDefault="000F1F83" w:rsidP="000F1F83">
      <w:pPr>
        <w:ind w:right="50"/>
        <w:jc w:val="both"/>
        <w:rPr>
          <w:rFonts w:ascii="Arial" w:hAnsi="Arial" w:cs="Arial"/>
          <w:bCs/>
          <w:sz w:val="22"/>
          <w:szCs w:val="22"/>
        </w:rPr>
      </w:pPr>
    </w:p>
    <w:p w:rsidR="000F1F83" w:rsidRPr="00B8135D" w:rsidRDefault="000F1F83" w:rsidP="000F1F83">
      <w:pPr>
        <w:tabs>
          <w:tab w:val="left" w:pos="0"/>
        </w:tabs>
        <w:jc w:val="both"/>
        <w:rPr>
          <w:rFonts w:ascii="Arial" w:hAnsi="Arial" w:cs="Arial"/>
          <w:sz w:val="22"/>
          <w:szCs w:val="22"/>
        </w:rPr>
      </w:pPr>
      <w:r w:rsidRPr="00B8135D">
        <w:rPr>
          <w:rFonts w:ascii="Arial" w:hAnsi="Arial" w:cs="Arial"/>
          <w:sz w:val="22"/>
          <w:szCs w:val="22"/>
        </w:rPr>
        <w:t xml:space="preserve">El pago de este derecho será de $ </w:t>
      </w:r>
      <w:r>
        <w:rPr>
          <w:rFonts w:ascii="Arial" w:hAnsi="Arial" w:cs="Arial"/>
          <w:sz w:val="22"/>
          <w:szCs w:val="22"/>
        </w:rPr>
        <w:t>40.30</w:t>
      </w:r>
      <w:r w:rsidRPr="00B8135D">
        <w:rPr>
          <w:rFonts w:ascii="Arial" w:hAnsi="Arial" w:cs="Arial"/>
          <w:sz w:val="22"/>
          <w:szCs w:val="22"/>
        </w:rPr>
        <w:t xml:space="preserve"> a $ </w:t>
      </w:r>
      <w:r>
        <w:rPr>
          <w:rFonts w:ascii="Arial" w:hAnsi="Arial" w:cs="Arial"/>
          <w:sz w:val="22"/>
          <w:szCs w:val="22"/>
        </w:rPr>
        <w:t>100.70</w:t>
      </w:r>
      <w:r w:rsidRPr="00B8135D">
        <w:rPr>
          <w:rFonts w:ascii="Arial" w:hAnsi="Arial" w:cs="Arial"/>
          <w:sz w:val="22"/>
          <w:szCs w:val="22"/>
        </w:rPr>
        <w:t xml:space="preserve"> según lo determine la autoridad municipal.</w:t>
      </w:r>
    </w:p>
    <w:p w:rsidR="000F1F83" w:rsidRPr="00B8135D" w:rsidRDefault="000F1F83" w:rsidP="000F1F83">
      <w:pPr>
        <w:jc w:val="both"/>
        <w:rPr>
          <w:rFonts w:ascii="Arial" w:hAnsi="Arial" w:cs="Arial"/>
          <w:b/>
          <w:bCs/>
          <w:sz w:val="22"/>
          <w:szCs w:val="22"/>
        </w:rPr>
      </w:pPr>
    </w:p>
    <w:p w:rsidR="000F1F83" w:rsidRPr="00B8135D" w:rsidRDefault="000F1F83" w:rsidP="000F1F83">
      <w:pPr>
        <w:jc w:val="center"/>
        <w:rPr>
          <w:rFonts w:ascii="Arial" w:hAnsi="Arial" w:cs="Arial"/>
          <w:b/>
          <w:bCs/>
          <w:color w:val="000000"/>
          <w:sz w:val="22"/>
          <w:szCs w:val="22"/>
        </w:rPr>
      </w:pPr>
      <w:r w:rsidRPr="00B8135D">
        <w:rPr>
          <w:rFonts w:ascii="Arial" w:hAnsi="Arial" w:cs="Arial"/>
          <w:b/>
          <w:bCs/>
          <w:color w:val="000000"/>
          <w:sz w:val="22"/>
          <w:szCs w:val="22"/>
        </w:rPr>
        <w:t>SECCIÓN IX</w:t>
      </w:r>
    </w:p>
    <w:p w:rsidR="000F1F83" w:rsidRPr="00B8135D" w:rsidRDefault="000F1F83" w:rsidP="000F1F83">
      <w:pPr>
        <w:jc w:val="center"/>
        <w:rPr>
          <w:rFonts w:ascii="Arial" w:hAnsi="Arial" w:cs="Arial"/>
          <w:b/>
          <w:bCs/>
          <w:color w:val="000000"/>
          <w:sz w:val="22"/>
          <w:szCs w:val="22"/>
        </w:rPr>
      </w:pPr>
      <w:r w:rsidRPr="00B8135D">
        <w:rPr>
          <w:rFonts w:ascii="Arial" w:hAnsi="Arial" w:cs="Arial"/>
          <w:b/>
          <w:bCs/>
          <w:color w:val="000000"/>
          <w:sz w:val="22"/>
          <w:szCs w:val="22"/>
        </w:rPr>
        <w:t>DE LOS SERVICIOS DE PROTECCIÓN CIVIL</w:t>
      </w:r>
    </w:p>
    <w:p w:rsidR="000F1F83" w:rsidRPr="00B8135D" w:rsidRDefault="000F1F83" w:rsidP="000F1F83">
      <w:pPr>
        <w:ind w:right="50"/>
        <w:jc w:val="both"/>
        <w:rPr>
          <w:rFonts w:ascii="Arial" w:hAnsi="Arial" w:cs="Arial"/>
          <w:bCs/>
          <w:color w:val="000000"/>
          <w:sz w:val="22"/>
          <w:szCs w:val="22"/>
        </w:rPr>
      </w:pPr>
    </w:p>
    <w:p w:rsidR="000F1F83" w:rsidRPr="00B8135D" w:rsidRDefault="000F1F83" w:rsidP="000F1F83">
      <w:pPr>
        <w:jc w:val="both"/>
        <w:rPr>
          <w:rFonts w:ascii="Arial" w:hAnsi="Arial" w:cs="Arial"/>
          <w:bCs/>
          <w:color w:val="000000"/>
          <w:sz w:val="22"/>
          <w:szCs w:val="22"/>
        </w:rPr>
      </w:pPr>
      <w:r w:rsidRPr="00B8135D">
        <w:rPr>
          <w:rFonts w:ascii="Arial" w:hAnsi="Arial" w:cs="Arial"/>
          <w:b/>
          <w:color w:val="000000"/>
          <w:sz w:val="22"/>
          <w:szCs w:val="22"/>
        </w:rPr>
        <w:t>ARTÍCULO 19.-</w:t>
      </w:r>
      <w:r w:rsidRPr="00B8135D">
        <w:rPr>
          <w:rFonts w:ascii="Arial" w:hAnsi="Arial" w:cs="Arial"/>
          <w:bCs/>
          <w:color w:val="000000"/>
          <w:sz w:val="22"/>
          <w:szCs w:val="22"/>
        </w:rPr>
        <w:t xml:space="preserve"> Son objeto de este derecho los servicios prestados por las autoridades municipales en materia de protección civil, conforme a las disposiciones reglamentarias que rijan en el Municipio.</w:t>
      </w:r>
    </w:p>
    <w:p w:rsidR="000F1F83" w:rsidRPr="00B8135D" w:rsidRDefault="000F1F83" w:rsidP="000F1F83">
      <w:pPr>
        <w:ind w:right="50"/>
        <w:jc w:val="both"/>
        <w:rPr>
          <w:rFonts w:ascii="Arial" w:hAnsi="Arial" w:cs="Arial"/>
          <w:bCs/>
          <w:color w:val="000000"/>
          <w:sz w:val="22"/>
          <w:szCs w:val="22"/>
        </w:rPr>
      </w:pPr>
    </w:p>
    <w:p w:rsidR="000F1F83" w:rsidRPr="00B8135D" w:rsidRDefault="000F1F83" w:rsidP="000F1F83">
      <w:pPr>
        <w:ind w:right="50"/>
        <w:jc w:val="both"/>
        <w:rPr>
          <w:rFonts w:ascii="Arial" w:hAnsi="Arial" w:cs="Arial"/>
          <w:color w:val="000000"/>
          <w:sz w:val="22"/>
          <w:szCs w:val="22"/>
        </w:rPr>
      </w:pPr>
      <w:r w:rsidRPr="00B8135D">
        <w:rPr>
          <w:rFonts w:ascii="Arial" w:hAnsi="Arial" w:cs="Arial"/>
          <w:bCs/>
          <w:color w:val="000000"/>
          <w:sz w:val="22"/>
          <w:szCs w:val="22"/>
        </w:rPr>
        <w:t>Los servicios de protección civil</w:t>
      </w:r>
      <w:r w:rsidRPr="00B8135D">
        <w:rPr>
          <w:rFonts w:ascii="Arial" w:hAnsi="Arial" w:cs="Arial"/>
          <w:color w:val="000000"/>
          <w:sz w:val="22"/>
          <w:szCs w:val="22"/>
        </w:rPr>
        <w:t xml:space="preserve"> se causarán y liquidarán conforme las siguientes cuotas, excepto las organizadas por el Ayuntamiento.</w:t>
      </w:r>
    </w:p>
    <w:p w:rsidR="000F1F83" w:rsidRPr="00B8135D" w:rsidRDefault="000F1F83" w:rsidP="000F1F83">
      <w:pPr>
        <w:autoSpaceDE w:val="0"/>
        <w:autoSpaceDN w:val="0"/>
        <w:adjustRightInd w:val="0"/>
        <w:jc w:val="both"/>
        <w:rPr>
          <w:rFonts w:ascii="Arial" w:hAnsi="Arial" w:cs="Arial"/>
          <w:color w:val="000000"/>
          <w:sz w:val="22"/>
          <w:szCs w:val="22"/>
        </w:rPr>
      </w:pPr>
    </w:p>
    <w:p w:rsidR="000F1F83" w:rsidRPr="00B8135D" w:rsidRDefault="000F1F83" w:rsidP="000F1F83">
      <w:pPr>
        <w:autoSpaceDE w:val="0"/>
        <w:autoSpaceDN w:val="0"/>
        <w:adjustRightInd w:val="0"/>
        <w:jc w:val="both"/>
        <w:rPr>
          <w:rFonts w:ascii="Arial" w:hAnsi="Arial" w:cs="Arial"/>
          <w:color w:val="000000"/>
          <w:sz w:val="22"/>
          <w:szCs w:val="22"/>
        </w:rPr>
      </w:pPr>
      <w:r w:rsidRPr="00B8135D">
        <w:rPr>
          <w:rFonts w:ascii="Arial" w:hAnsi="Arial" w:cs="Arial"/>
          <w:color w:val="000000"/>
          <w:sz w:val="22"/>
          <w:szCs w:val="22"/>
        </w:rPr>
        <w:t>I.- Por conformidad para uso y quema de fuegos pirotécnicos, incluyendo artificios y juegos pirotécnicos, así como pirotecnia fría, se pagará conforme a lo siguiente:</w:t>
      </w:r>
    </w:p>
    <w:p w:rsidR="000F1F83" w:rsidRPr="00B8135D" w:rsidRDefault="000F1F83" w:rsidP="000F1F83">
      <w:pPr>
        <w:autoSpaceDE w:val="0"/>
        <w:autoSpaceDN w:val="0"/>
        <w:adjustRightInd w:val="0"/>
        <w:jc w:val="both"/>
        <w:rPr>
          <w:rFonts w:ascii="Arial" w:hAnsi="Arial" w:cs="Arial"/>
          <w:color w:val="000000"/>
          <w:sz w:val="22"/>
          <w:szCs w:val="22"/>
        </w:rPr>
      </w:pPr>
    </w:p>
    <w:p w:rsidR="000F1F83" w:rsidRPr="00B8135D" w:rsidRDefault="000F1F83" w:rsidP="000F1F83">
      <w:pPr>
        <w:autoSpaceDE w:val="0"/>
        <w:autoSpaceDN w:val="0"/>
        <w:adjustRightInd w:val="0"/>
        <w:ind w:left="708" w:hanging="424"/>
        <w:jc w:val="both"/>
        <w:rPr>
          <w:rFonts w:ascii="Arial" w:hAnsi="Arial" w:cs="Arial"/>
          <w:color w:val="000000"/>
          <w:sz w:val="22"/>
          <w:szCs w:val="22"/>
        </w:rPr>
      </w:pPr>
      <w:r w:rsidRPr="00B8135D">
        <w:rPr>
          <w:rFonts w:ascii="Arial" w:hAnsi="Arial" w:cs="Arial"/>
          <w:color w:val="000000"/>
          <w:sz w:val="22"/>
          <w:szCs w:val="22"/>
        </w:rPr>
        <w:t xml:space="preserve">1.- De 0 a 10 </w:t>
      </w:r>
      <w:proofErr w:type="spellStart"/>
      <w:r w:rsidRPr="00B8135D">
        <w:rPr>
          <w:rFonts w:ascii="Arial" w:hAnsi="Arial" w:cs="Arial"/>
          <w:color w:val="000000"/>
          <w:sz w:val="22"/>
          <w:szCs w:val="22"/>
        </w:rPr>
        <w:t>kgs</w:t>
      </w:r>
      <w:proofErr w:type="spellEnd"/>
      <w:r w:rsidRPr="00B8135D">
        <w:rPr>
          <w:rFonts w:ascii="Arial" w:hAnsi="Arial" w:cs="Arial"/>
          <w:color w:val="000000"/>
          <w:sz w:val="22"/>
          <w:szCs w:val="22"/>
        </w:rPr>
        <w:t xml:space="preserve">     </w:t>
      </w:r>
      <w:r w:rsidRPr="00B8135D">
        <w:rPr>
          <w:rFonts w:ascii="Arial" w:hAnsi="Arial" w:cs="Arial"/>
          <w:color w:val="000000"/>
          <w:sz w:val="22"/>
          <w:szCs w:val="22"/>
        </w:rPr>
        <w:tab/>
      </w:r>
      <w:r w:rsidRPr="00B8135D">
        <w:rPr>
          <w:rFonts w:ascii="Arial" w:hAnsi="Arial" w:cs="Arial"/>
          <w:color w:val="000000"/>
          <w:sz w:val="22"/>
          <w:szCs w:val="22"/>
        </w:rPr>
        <w:tab/>
        <w:t xml:space="preserve">$    </w:t>
      </w:r>
      <w:r>
        <w:rPr>
          <w:rFonts w:ascii="Arial" w:hAnsi="Arial" w:cs="Arial"/>
          <w:color w:val="000000"/>
          <w:sz w:val="22"/>
          <w:szCs w:val="22"/>
        </w:rPr>
        <w:t>392.20</w:t>
      </w:r>
      <w:r w:rsidRPr="00B8135D">
        <w:rPr>
          <w:rFonts w:ascii="Arial" w:hAnsi="Arial" w:cs="Arial"/>
          <w:color w:val="000000"/>
          <w:sz w:val="22"/>
          <w:szCs w:val="22"/>
        </w:rPr>
        <w:t>.</w:t>
      </w:r>
    </w:p>
    <w:p w:rsidR="000F1F83" w:rsidRPr="00B8135D" w:rsidRDefault="000F1F83" w:rsidP="000F1F83">
      <w:pPr>
        <w:autoSpaceDE w:val="0"/>
        <w:autoSpaceDN w:val="0"/>
        <w:adjustRightInd w:val="0"/>
        <w:ind w:left="708" w:hanging="424"/>
        <w:jc w:val="both"/>
        <w:rPr>
          <w:rFonts w:ascii="Arial" w:hAnsi="Arial" w:cs="Arial"/>
          <w:color w:val="000000"/>
          <w:sz w:val="22"/>
          <w:szCs w:val="22"/>
        </w:rPr>
      </w:pPr>
      <w:r w:rsidRPr="00B8135D">
        <w:rPr>
          <w:rFonts w:ascii="Arial" w:hAnsi="Arial" w:cs="Arial"/>
          <w:color w:val="000000"/>
          <w:sz w:val="22"/>
          <w:szCs w:val="22"/>
        </w:rPr>
        <w:t xml:space="preserve">2.- De 10 a 30 </w:t>
      </w:r>
      <w:proofErr w:type="spellStart"/>
      <w:r w:rsidRPr="00B8135D">
        <w:rPr>
          <w:rFonts w:ascii="Arial" w:hAnsi="Arial" w:cs="Arial"/>
          <w:color w:val="000000"/>
          <w:sz w:val="22"/>
          <w:szCs w:val="22"/>
        </w:rPr>
        <w:t>kgs</w:t>
      </w:r>
      <w:proofErr w:type="spellEnd"/>
      <w:r w:rsidRPr="00B8135D">
        <w:rPr>
          <w:rFonts w:ascii="Arial" w:hAnsi="Arial" w:cs="Arial"/>
          <w:color w:val="000000"/>
          <w:sz w:val="22"/>
          <w:szCs w:val="22"/>
        </w:rPr>
        <w:t xml:space="preserve">   </w:t>
      </w:r>
      <w:r w:rsidRPr="00B8135D">
        <w:rPr>
          <w:rFonts w:ascii="Arial" w:hAnsi="Arial" w:cs="Arial"/>
          <w:color w:val="000000"/>
          <w:sz w:val="22"/>
          <w:szCs w:val="22"/>
        </w:rPr>
        <w:tab/>
      </w:r>
      <w:r w:rsidRPr="00B8135D">
        <w:rPr>
          <w:rFonts w:ascii="Arial" w:hAnsi="Arial" w:cs="Arial"/>
          <w:color w:val="000000"/>
          <w:sz w:val="22"/>
          <w:szCs w:val="22"/>
        </w:rPr>
        <w:tab/>
        <w:t xml:space="preserve">$    </w:t>
      </w:r>
      <w:r>
        <w:rPr>
          <w:rFonts w:ascii="Arial" w:hAnsi="Arial" w:cs="Arial"/>
          <w:color w:val="000000"/>
          <w:sz w:val="22"/>
          <w:szCs w:val="22"/>
        </w:rPr>
        <w:t>783.90</w:t>
      </w:r>
      <w:r w:rsidRPr="00B8135D">
        <w:rPr>
          <w:rFonts w:ascii="Arial" w:hAnsi="Arial" w:cs="Arial"/>
          <w:color w:val="000000"/>
          <w:sz w:val="22"/>
          <w:szCs w:val="22"/>
        </w:rPr>
        <w:t>.</w:t>
      </w:r>
    </w:p>
    <w:p w:rsidR="000F1F83" w:rsidRPr="00B8135D" w:rsidRDefault="000F1F83" w:rsidP="000F1F83">
      <w:pPr>
        <w:autoSpaceDE w:val="0"/>
        <w:autoSpaceDN w:val="0"/>
        <w:adjustRightInd w:val="0"/>
        <w:ind w:left="320" w:hanging="36"/>
        <w:jc w:val="both"/>
        <w:rPr>
          <w:rFonts w:ascii="Arial" w:hAnsi="Arial" w:cs="Arial"/>
          <w:color w:val="000000"/>
          <w:sz w:val="22"/>
          <w:szCs w:val="22"/>
        </w:rPr>
      </w:pPr>
      <w:r w:rsidRPr="00B8135D">
        <w:rPr>
          <w:rFonts w:ascii="Arial" w:hAnsi="Arial" w:cs="Arial"/>
          <w:color w:val="000000"/>
          <w:sz w:val="22"/>
          <w:szCs w:val="22"/>
        </w:rPr>
        <w:t xml:space="preserve">3.- De 30.01 </w:t>
      </w:r>
      <w:proofErr w:type="spellStart"/>
      <w:r w:rsidRPr="00B8135D">
        <w:rPr>
          <w:rFonts w:ascii="Arial" w:hAnsi="Arial" w:cs="Arial"/>
          <w:color w:val="000000"/>
          <w:sz w:val="22"/>
          <w:szCs w:val="22"/>
        </w:rPr>
        <w:t>kgs</w:t>
      </w:r>
      <w:proofErr w:type="spellEnd"/>
      <w:r w:rsidRPr="00B8135D">
        <w:rPr>
          <w:rFonts w:ascii="Arial" w:hAnsi="Arial" w:cs="Arial"/>
          <w:color w:val="000000"/>
          <w:sz w:val="22"/>
          <w:szCs w:val="22"/>
        </w:rPr>
        <w:t xml:space="preserve"> en adelante</w:t>
      </w:r>
      <w:r w:rsidRPr="00B8135D">
        <w:rPr>
          <w:rFonts w:ascii="Arial" w:hAnsi="Arial" w:cs="Arial"/>
          <w:color w:val="000000"/>
          <w:sz w:val="22"/>
          <w:szCs w:val="22"/>
        </w:rPr>
        <w:tab/>
        <w:t xml:space="preserve">$ </w:t>
      </w:r>
      <w:r>
        <w:rPr>
          <w:rFonts w:ascii="Arial" w:hAnsi="Arial" w:cs="Arial"/>
          <w:color w:val="000000"/>
          <w:sz w:val="22"/>
          <w:szCs w:val="22"/>
        </w:rPr>
        <w:t>1</w:t>
      </w:r>
      <w:r w:rsidR="00D8417F">
        <w:rPr>
          <w:rFonts w:ascii="Arial" w:hAnsi="Arial" w:cs="Arial"/>
          <w:color w:val="000000"/>
          <w:sz w:val="22"/>
          <w:szCs w:val="22"/>
          <w:lang w:val="es-419"/>
        </w:rPr>
        <w:t>,</w:t>
      </w:r>
      <w:r>
        <w:rPr>
          <w:rFonts w:ascii="Arial" w:hAnsi="Arial" w:cs="Arial"/>
          <w:color w:val="000000"/>
          <w:sz w:val="22"/>
          <w:szCs w:val="22"/>
        </w:rPr>
        <w:t>570.40</w:t>
      </w:r>
      <w:r w:rsidRPr="00B8135D">
        <w:rPr>
          <w:rFonts w:ascii="Arial" w:hAnsi="Arial" w:cs="Arial"/>
          <w:color w:val="000000"/>
          <w:sz w:val="22"/>
          <w:szCs w:val="22"/>
        </w:rPr>
        <w:t>.</w:t>
      </w:r>
    </w:p>
    <w:p w:rsidR="000F1F83" w:rsidRPr="00B8135D" w:rsidRDefault="000F1F83" w:rsidP="000F1F83">
      <w:pPr>
        <w:autoSpaceDE w:val="0"/>
        <w:autoSpaceDN w:val="0"/>
        <w:adjustRightInd w:val="0"/>
        <w:ind w:left="320"/>
        <w:jc w:val="both"/>
        <w:rPr>
          <w:rFonts w:ascii="Arial" w:hAnsi="Arial" w:cs="Arial"/>
          <w:color w:val="000000"/>
          <w:sz w:val="22"/>
          <w:szCs w:val="22"/>
        </w:rPr>
      </w:pPr>
    </w:p>
    <w:p w:rsidR="000F1F83" w:rsidRDefault="000F1F83" w:rsidP="000F1F83">
      <w:pPr>
        <w:jc w:val="both"/>
        <w:rPr>
          <w:rFonts w:ascii="Arial" w:hAnsi="Arial" w:cs="Arial"/>
          <w:color w:val="000000"/>
          <w:sz w:val="22"/>
          <w:szCs w:val="22"/>
        </w:rPr>
      </w:pPr>
      <w:r w:rsidRPr="00B8135D">
        <w:rPr>
          <w:rFonts w:ascii="Arial" w:hAnsi="Arial" w:cs="Arial"/>
          <w:color w:val="000000"/>
          <w:sz w:val="22"/>
          <w:szCs w:val="22"/>
        </w:rPr>
        <w:t>II.- Por Dictamen y verificación de seguridad para permisos de la Secretaría de la Defensa Nacional sobre:</w:t>
      </w:r>
    </w:p>
    <w:p w:rsidR="000F1F83" w:rsidRPr="00B8135D" w:rsidRDefault="000F1F83" w:rsidP="000F1F83">
      <w:pPr>
        <w:jc w:val="both"/>
        <w:rPr>
          <w:rFonts w:ascii="Arial" w:hAnsi="Arial" w:cs="Arial"/>
          <w:color w:val="000000"/>
          <w:sz w:val="22"/>
          <w:szCs w:val="22"/>
        </w:rPr>
      </w:pPr>
    </w:p>
    <w:p w:rsidR="000F1F83" w:rsidRPr="00B8135D" w:rsidRDefault="000F1F83" w:rsidP="000F1F83">
      <w:pPr>
        <w:tabs>
          <w:tab w:val="left" w:pos="284"/>
          <w:tab w:val="left" w:pos="2203"/>
        </w:tabs>
        <w:autoSpaceDE w:val="0"/>
        <w:autoSpaceDN w:val="0"/>
        <w:adjustRightInd w:val="0"/>
        <w:ind w:left="708" w:hanging="424"/>
        <w:jc w:val="both"/>
        <w:rPr>
          <w:rFonts w:ascii="Arial" w:hAnsi="Arial" w:cs="Arial"/>
          <w:color w:val="000000"/>
          <w:sz w:val="22"/>
          <w:szCs w:val="22"/>
        </w:rPr>
      </w:pPr>
      <w:r w:rsidRPr="00B8135D">
        <w:rPr>
          <w:rFonts w:ascii="Arial" w:hAnsi="Arial" w:cs="Arial"/>
          <w:color w:val="000000"/>
          <w:sz w:val="22"/>
          <w:szCs w:val="22"/>
        </w:rPr>
        <w:t>1.- Fabricación de pirotécnicos    $ 1,0</w:t>
      </w:r>
      <w:r>
        <w:rPr>
          <w:rFonts w:ascii="Arial" w:hAnsi="Arial" w:cs="Arial"/>
          <w:color w:val="000000"/>
          <w:sz w:val="22"/>
          <w:szCs w:val="22"/>
        </w:rPr>
        <w:t>95</w:t>
      </w:r>
      <w:r w:rsidRPr="00B8135D">
        <w:rPr>
          <w:rFonts w:ascii="Arial" w:hAnsi="Arial" w:cs="Arial"/>
          <w:color w:val="000000"/>
          <w:sz w:val="22"/>
          <w:szCs w:val="22"/>
        </w:rPr>
        <w:t>.00</w:t>
      </w:r>
    </w:p>
    <w:p w:rsidR="000F1F83" w:rsidRPr="00B8135D" w:rsidRDefault="000F1F83" w:rsidP="000F1F83">
      <w:pPr>
        <w:tabs>
          <w:tab w:val="left" w:pos="284"/>
          <w:tab w:val="left" w:pos="2203"/>
        </w:tabs>
        <w:autoSpaceDE w:val="0"/>
        <w:autoSpaceDN w:val="0"/>
        <w:adjustRightInd w:val="0"/>
        <w:ind w:left="708" w:hanging="424"/>
        <w:jc w:val="both"/>
        <w:rPr>
          <w:rFonts w:ascii="Arial" w:hAnsi="Arial" w:cs="Arial"/>
          <w:color w:val="000000"/>
          <w:sz w:val="22"/>
          <w:szCs w:val="22"/>
        </w:rPr>
      </w:pPr>
      <w:r w:rsidRPr="00B8135D">
        <w:rPr>
          <w:rFonts w:ascii="Arial" w:hAnsi="Arial" w:cs="Arial"/>
          <w:color w:val="000000"/>
          <w:sz w:val="22"/>
          <w:szCs w:val="22"/>
        </w:rPr>
        <w:t>2.- Materiales explosivos             $ 1,0</w:t>
      </w:r>
      <w:r>
        <w:rPr>
          <w:rFonts w:ascii="Arial" w:hAnsi="Arial" w:cs="Arial"/>
          <w:color w:val="000000"/>
          <w:sz w:val="22"/>
          <w:szCs w:val="22"/>
        </w:rPr>
        <w:t>95</w:t>
      </w:r>
      <w:r w:rsidRPr="00B8135D">
        <w:rPr>
          <w:rFonts w:ascii="Arial" w:hAnsi="Arial" w:cs="Arial"/>
          <w:color w:val="000000"/>
          <w:sz w:val="22"/>
          <w:szCs w:val="22"/>
        </w:rPr>
        <w:t>.00</w:t>
      </w:r>
    </w:p>
    <w:p w:rsidR="000F1F83" w:rsidRPr="00B8135D" w:rsidRDefault="000F1F83" w:rsidP="000F1F83">
      <w:pPr>
        <w:autoSpaceDE w:val="0"/>
        <w:autoSpaceDN w:val="0"/>
        <w:adjustRightInd w:val="0"/>
        <w:jc w:val="both"/>
        <w:rPr>
          <w:rFonts w:ascii="Arial" w:hAnsi="Arial" w:cs="Arial"/>
          <w:color w:val="000000"/>
          <w:sz w:val="22"/>
          <w:szCs w:val="22"/>
        </w:rPr>
      </w:pPr>
    </w:p>
    <w:p w:rsidR="000F1F83" w:rsidRPr="00B8135D" w:rsidRDefault="000F1F83" w:rsidP="000F1F83">
      <w:pPr>
        <w:autoSpaceDE w:val="0"/>
        <w:autoSpaceDN w:val="0"/>
        <w:adjustRightInd w:val="0"/>
        <w:jc w:val="both"/>
        <w:rPr>
          <w:rFonts w:ascii="Arial" w:hAnsi="Arial" w:cs="Arial"/>
          <w:color w:val="000000"/>
          <w:sz w:val="22"/>
          <w:szCs w:val="22"/>
        </w:rPr>
      </w:pPr>
      <w:r w:rsidRPr="00B8135D">
        <w:rPr>
          <w:rFonts w:ascii="Arial" w:hAnsi="Arial" w:cs="Arial"/>
          <w:color w:val="000000"/>
          <w:sz w:val="22"/>
          <w:szCs w:val="22"/>
        </w:rPr>
        <w:t>III.- Por Dictamen y verificación, y en su caso, autorización de programa de protección civil incluyendo Programa interno, Plan de contingencias o Programa especial $1,</w:t>
      </w:r>
      <w:r>
        <w:rPr>
          <w:rFonts w:ascii="Arial" w:hAnsi="Arial" w:cs="Arial"/>
          <w:color w:val="000000"/>
          <w:sz w:val="22"/>
          <w:szCs w:val="22"/>
        </w:rPr>
        <w:t>221</w:t>
      </w:r>
      <w:r w:rsidRPr="00B8135D">
        <w:rPr>
          <w:rFonts w:ascii="Arial" w:hAnsi="Arial" w:cs="Arial"/>
          <w:color w:val="000000"/>
          <w:sz w:val="22"/>
          <w:szCs w:val="22"/>
        </w:rPr>
        <w:t>.</w:t>
      </w:r>
      <w:r>
        <w:rPr>
          <w:rFonts w:ascii="Arial" w:hAnsi="Arial" w:cs="Arial"/>
          <w:color w:val="000000"/>
          <w:sz w:val="22"/>
          <w:szCs w:val="22"/>
        </w:rPr>
        <w:t>2</w:t>
      </w:r>
      <w:r w:rsidRPr="00B8135D">
        <w:rPr>
          <w:rFonts w:ascii="Arial" w:hAnsi="Arial" w:cs="Arial"/>
          <w:color w:val="000000"/>
          <w:sz w:val="22"/>
          <w:szCs w:val="22"/>
        </w:rPr>
        <w:t>0</w:t>
      </w:r>
    </w:p>
    <w:p w:rsidR="000F1F83" w:rsidRPr="00B8135D" w:rsidRDefault="000F1F83" w:rsidP="000F1F83">
      <w:pPr>
        <w:autoSpaceDE w:val="0"/>
        <w:autoSpaceDN w:val="0"/>
        <w:adjustRightInd w:val="0"/>
        <w:jc w:val="both"/>
        <w:rPr>
          <w:rFonts w:ascii="Arial" w:hAnsi="Arial" w:cs="Arial"/>
          <w:color w:val="000000"/>
          <w:sz w:val="22"/>
          <w:szCs w:val="22"/>
        </w:rPr>
      </w:pPr>
    </w:p>
    <w:p w:rsidR="000F1F83" w:rsidRPr="00B8135D" w:rsidRDefault="000F1F83" w:rsidP="000F1F83">
      <w:pPr>
        <w:autoSpaceDE w:val="0"/>
        <w:autoSpaceDN w:val="0"/>
        <w:adjustRightInd w:val="0"/>
        <w:jc w:val="both"/>
        <w:rPr>
          <w:rFonts w:ascii="Arial" w:hAnsi="Arial" w:cs="Arial"/>
          <w:color w:val="000000"/>
          <w:sz w:val="22"/>
          <w:szCs w:val="22"/>
        </w:rPr>
      </w:pPr>
      <w:r w:rsidRPr="00B8135D">
        <w:rPr>
          <w:rFonts w:ascii="Arial" w:hAnsi="Arial" w:cs="Arial"/>
          <w:color w:val="000000"/>
          <w:sz w:val="22"/>
          <w:szCs w:val="22"/>
        </w:rPr>
        <w:t xml:space="preserve">IV.- Por dictámenes de seguridad en materia de protección civil relativos a: </w:t>
      </w:r>
    </w:p>
    <w:p w:rsidR="000F1F83" w:rsidRPr="00B8135D" w:rsidRDefault="000F1F83" w:rsidP="000F1F83">
      <w:pPr>
        <w:autoSpaceDE w:val="0"/>
        <w:autoSpaceDN w:val="0"/>
        <w:adjustRightInd w:val="0"/>
        <w:jc w:val="both"/>
        <w:rPr>
          <w:rFonts w:ascii="Arial" w:hAnsi="Arial" w:cs="Arial"/>
          <w:color w:val="000000"/>
          <w:sz w:val="22"/>
          <w:szCs w:val="22"/>
        </w:rPr>
      </w:pPr>
    </w:p>
    <w:p w:rsidR="000F1F83" w:rsidRPr="00B8135D" w:rsidRDefault="000F1F83" w:rsidP="000F1F83">
      <w:pPr>
        <w:autoSpaceDE w:val="0"/>
        <w:autoSpaceDN w:val="0"/>
        <w:adjustRightInd w:val="0"/>
        <w:jc w:val="both"/>
        <w:rPr>
          <w:rFonts w:ascii="Arial" w:hAnsi="Arial" w:cs="Arial"/>
          <w:color w:val="000000"/>
          <w:sz w:val="22"/>
          <w:szCs w:val="22"/>
        </w:rPr>
      </w:pPr>
      <w:r w:rsidRPr="00B8135D">
        <w:rPr>
          <w:rFonts w:ascii="Arial" w:hAnsi="Arial" w:cs="Arial"/>
          <w:color w:val="000000"/>
          <w:sz w:val="22"/>
          <w:szCs w:val="22"/>
        </w:rPr>
        <w:t>1.- Eventos masivos o espectáculos.</w:t>
      </w:r>
    </w:p>
    <w:p w:rsidR="000F1F83" w:rsidRPr="00B8135D" w:rsidRDefault="000F1F83" w:rsidP="000F1F83">
      <w:pPr>
        <w:autoSpaceDE w:val="0"/>
        <w:autoSpaceDN w:val="0"/>
        <w:adjustRightInd w:val="0"/>
        <w:jc w:val="both"/>
        <w:rPr>
          <w:rFonts w:ascii="Arial" w:hAnsi="Arial" w:cs="Arial"/>
          <w:color w:val="000000"/>
          <w:sz w:val="22"/>
          <w:szCs w:val="22"/>
        </w:rPr>
      </w:pPr>
    </w:p>
    <w:p w:rsidR="000F1F83" w:rsidRPr="00B8135D" w:rsidRDefault="000F1F83" w:rsidP="000F1F83">
      <w:pPr>
        <w:ind w:left="320" w:hanging="173"/>
        <w:jc w:val="both"/>
        <w:rPr>
          <w:rFonts w:ascii="Arial" w:hAnsi="Arial" w:cs="Arial"/>
          <w:bCs/>
          <w:sz w:val="22"/>
          <w:szCs w:val="22"/>
        </w:rPr>
      </w:pPr>
      <w:r w:rsidRPr="00B8135D">
        <w:rPr>
          <w:rFonts w:ascii="Arial" w:hAnsi="Arial" w:cs="Arial"/>
          <w:bCs/>
          <w:sz w:val="22"/>
          <w:szCs w:val="22"/>
        </w:rPr>
        <w:t xml:space="preserve">a) Con una asistencia de 50 a </w:t>
      </w:r>
      <w:r w:rsidRPr="00EF7AC4">
        <w:rPr>
          <w:rFonts w:ascii="Arial" w:hAnsi="Arial" w:cs="Arial"/>
          <w:bCs/>
          <w:sz w:val="22"/>
          <w:szCs w:val="22"/>
        </w:rPr>
        <w:t>999</w:t>
      </w:r>
      <w:r>
        <w:rPr>
          <w:rFonts w:ascii="Arial" w:hAnsi="Arial" w:cs="Arial"/>
          <w:bCs/>
          <w:sz w:val="22"/>
          <w:szCs w:val="22"/>
        </w:rPr>
        <w:t xml:space="preserve"> </w:t>
      </w:r>
      <w:r w:rsidRPr="00B8135D">
        <w:rPr>
          <w:rFonts w:ascii="Arial" w:hAnsi="Arial" w:cs="Arial"/>
          <w:bCs/>
          <w:sz w:val="22"/>
          <w:szCs w:val="22"/>
        </w:rPr>
        <w:t>personas sin consumo de alcohol y/o actividad de beneficio comunitario, $ 2</w:t>
      </w:r>
      <w:r>
        <w:rPr>
          <w:rFonts w:ascii="Arial" w:hAnsi="Arial" w:cs="Arial"/>
          <w:bCs/>
          <w:sz w:val="22"/>
          <w:szCs w:val="22"/>
        </w:rPr>
        <w:t>95</w:t>
      </w:r>
      <w:r w:rsidRPr="00B8135D">
        <w:rPr>
          <w:rFonts w:ascii="Arial" w:hAnsi="Arial" w:cs="Arial"/>
          <w:bCs/>
          <w:sz w:val="22"/>
          <w:szCs w:val="22"/>
        </w:rPr>
        <w:t>.</w:t>
      </w:r>
      <w:r>
        <w:rPr>
          <w:rFonts w:ascii="Arial" w:hAnsi="Arial" w:cs="Arial"/>
          <w:bCs/>
          <w:sz w:val="22"/>
          <w:szCs w:val="22"/>
        </w:rPr>
        <w:t>8</w:t>
      </w:r>
      <w:r w:rsidRPr="00B8135D">
        <w:rPr>
          <w:rFonts w:ascii="Arial" w:hAnsi="Arial" w:cs="Arial"/>
          <w:bCs/>
          <w:sz w:val="22"/>
          <w:szCs w:val="22"/>
        </w:rPr>
        <w:t>0</w:t>
      </w:r>
    </w:p>
    <w:p w:rsidR="000F1F83" w:rsidRPr="00B8135D" w:rsidRDefault="000F1F83" w:rsidP="000F1F83">
      <w:pPr>
        <w:ind w:left="320" w:hanging="173"/>
        <w:jc w:val="both"/>
        <w:rPr>
          <w:rFonts w:ascii="Arial" w:hAnsi="Arial" w:cs="Arial"/>
          <w:bCs/>
          <w:sz w:val="22"/>
          <w:szCs w:val="22"/>
        </w:rPr>
      </w:pPr>
      <w:r w:rsidRPr="00B8135D">
        <w:rPr>
          <w:rFonts w:ascii="Arial" w:hAnsi="Arial" w:cs="Arial"/>
          <w:bCs/>
          <w:sz w:val="22"/>
          <w:szCs w:val="22"/>
        </w:rPr>
        <w:t xml:space="preserve">b) Con una asistencia de 50 a </w:t>
      </w:r>
      <w:r w:rsidRPr="00EF7AC4">
        <w:rPr>
          <w:rFonts w:ascii="Arial" w:hAnsi="Arial" w:cs="Arial"/>
          <w:bCs/>
          <w:sz w:val="22"/>
          <w:szCs w:val="22"/>
        </w:rPr>
        <w:t>999</w:t>
      </w:r>
      <w:r>
        <w:rPr>
          <w:rFonts w:ascii="Arial" w:hAnsi="Arial" w:cs="Arial"/>
          <w:bCs/>
          <w:sz w:val="22"/>
          <w:szCs w:val="22"/>
        </w:rPr>
        <w:t xml:space="preserve"> </w:t>
      </w:r>
      <w:r w:rsidRPr="00B8135D">
        <w:rPr>
          <w:rFonts w:ascii="Arial" w:hAnsi="Arial" w:cs="Arial"/>
          <w:bCs/>
          <w:sz w:val="22"/>
          <w:szCs w:val="22"/>
        </w:rPr>
        <w:t xml:space="preserve">personas con consumo de alcohol $ </w:t>
      </w:r>
      <w:r>
        <w:rPr>
          <w:rFonts w:ascii="Arial" w:hAnsi="Arial" w:cs="Arial"/>
          <w:bCs/>
          <w:sz w:val="22"/>
          <w:szCs w:val="22"/>
        </w:rPr>
        <w:t>535</w:t>
      </w:r>
      <w:r w:rsidRPr="00B8135D">
        <w:rPr>
          <w:rFonts w:ascii="Arial" w:hAnsi="Arial" w:cs="Arial"/>
          <w:bCs/>
          <w:sz w:val="22"/>
          <w:szCs w:val="22"/>
        </w:rPr>
        <w:t>.</w:t>
      </w:r>
      <w:r>
        <w:rPr>
          <w:rFonts w:ascii="Arial" w:hAnsi="Arial" w:cs="Arial"/>
          <w:bCs/>
          <w:sz w:val="22"/>
          <w:szCs w:val="22"/>
        </w:rPr>
        <w:t>3</w:t>
      </w:r>
      <w:r w:rsidRPr="00B8135D">
        <w:rPr>
          <w:rFonts w:ascii="Arial" w:hAnsi="Arial" w:cs="Arial"/>
          <w:bCs/>
          <w:sz w:val="22"/>
          <w:szCs w:val="22"/>
        </w:rPr>
        <w:t>0</w:t>
      </w:r>
    </w:p>
    <w:p w:rsidR="000F1F83" w:rsidRPr="00B8135D" w:rsidRDefault="000F1F83" w:rsidP="000F1F83">
      <w:pPr>
        <w:ind w:left="320" w:hanging="173"/>
        <w:jc w:val="both"/>
        <w:rPr>
          <w:rFonts w:ascii="Arial" w:hAnsi="Arial" w:cs="Arial"/>
          <w:bCs/>
          <w:sz w:val="22"/>
          <w:szCs w:val="22"/>
        </w:rPr>
      </w:pPr>
      <w:r w:rsidRPr="00B8135D">
        <w:rPr>
          <w:rFonts w:ascii="Arial" w:hAnsi="Arial" w:cs="Arial"/>
          <w:bCs/>
          <w:sz w:val="22"/>
          <w:szCs w:val="22"/>
        </w:rPr>
        <w:lastRenderedPageBreak/>
        <w:t>c) Con una asistencia de 1000 a 2,50</w:t>
      </w:r>
      <w:r>
        <w:rPr>
          <w:rFonts w:ascii="Arial" w:hAnsi="Arial" w:cs="Arial"/>
          <w:bCs/>
          <w:sz w:val="22"/>
          <w:szCs w:val="22"/>
        </w:rPr>
        <w:t>0</w:t>
      </w:r>
      <w:r w:rsidRPr="00B8135D">
        <w:rPr>
          <w:rFonts w:ascii="Arial" w:hAnsi="Arial" w:cs="Arial"/>
          <w:bCs/>
          <w:sz w:val="22"/>
          <w:szCs w:val="22"/>
        </w:rPr>
        <w:t xml:space="preserve"> personas  $ 1,</w:t>
      </w:r>
      <w:r>
        <w:rPr>
          <w:rFonts w:ascii="Arial" w:hAnsi="Arial" w:cs="Arial"/>
          <w:bCs/>
          <w:sz w:val="22"/>
          <w:szCs w:val="22"/>
        </w:rPr>
        <w:t>356</w:t>
      </w:r>
      <w:r w:rsidRPr="00B8135D">
        <w:rPr>
          <w:rFonts w:ascii="Arial" w:hAnsi="Arial" w:cs="Arial"/>
          <w:bCs/>
          <w:sz w:val="22"/>
          <w:szCs w:val="22"/>
        </w:rPr>
        <w:t>.</w:t>
      </w:r>
      <w:r>
        <w:rPr>
          <w:rFonts w:ascii="Arial" w:hAnsi="Arial" w:cs="Arial"/>
          <w:bCs/>
          <w:sz w:val="22"/>
          <w:szCs w:val="22"/>
        </w:rPr>
        <w:t>8</w:t>
      </w:r>
      <w:r w:rsidRPr="00B8135D">
        <w:rPr>
          <w:rFonts w:ascii="Arial" w:hAnsi="Arial" w:cs="Arial"/>
          <w:bCs/>
          <w:sz w:val="22"/>
          <w:szCs w:val="22"/>
        </w:rPr>
        <w:t>0.</w:t>
      </w:r>
    </w:p>
    <w:p w:rsidR="000F1F83" w:rsidRPr="00B8135D" w:rsidRDefault="000F1F83" w:rsidP="000F1F83">
      <w:pPr>
        <w:ind w:left="320" w:hanging="173"/>
        <w:jc w:val="both"/>
        <w:rPr>
          <w:rFonts w:ascii="Arial" w:hAnsi="Arial" w:cs="Arial"/>
          <w:bCs/>
          <w:sz w:val="22"/>
          <w:szCs w:val="22"/>
        </w:rPr>
      </w:pPr>
      <w:r w:rsidRPr="00B8135D">
        <w:rPr>
          <w:rFonts w:ascii="Arial" w:hAnsi="Arial" w:cs="Arial"/>
          <w:bCs/>
          <w:sz w:val="22"/>
          <w:szCs w:val="22"/>
        </w:rPr>
        <w:t>d) Con una asistencia de 2501 a 10,000 personas $ 1,</w:t>
      </w:r>
      <w:r>
        <w:rPr>
          <w:rFonts w:ascii="Arial" w:hAnsi="Arial" w:cs="Arial"/>
          <w:bCs/>
          <w:sz w:val="22"/>
          <w:szCs w:val="22"/>
        </w:rPr>
        <w:t>610.70</w:t>
      </w:r>
    </w:p>
    <w:p w:rsidR="000F1F83" w:rsidRPr="00B8135D" w:rsidRDefault="000F1F83" w:rsidP="000F1F83">
      <w:pPr>
        <w:autoSpaceDE w:val="0"/>
        <w:autoSpaceDN w:val="0"/>
        <w:adjustRightInd w:val="0"/>
        <w:ind w:left="1080" w:hanging="567"/>
        <w:jc w:val="both"/>
        <w:rPr>
          <w:rFonts w:ascii="Arial" w:hAnsi="Arial" w:cs="Arial"/>
          <w:color w:val="000000"/>
          <w:sz w:val="22"/>
          <w:szCs w:val="22"/>
        </w:rPr>
      </w:pPr>
    </w:p>
    <w:p w:rsidR="000F1F83" w:rsidRPr="00B8135D" w:rsidRDefault="000F1F83" w:rsidP="000F1F83">
      <w:pPr>
        <w:autoSpaceDE w:val="0"/>
        <w:autoSpaceDN w:val="0"/>
        <w:adjustRightInd w:val="0"/>
        <w:jc w:val="both"/>
        <w:rPr>
          <w:rFonts w:ascii="Arial" w:hAnsi="Arial" w:cs="Arial"/>
          <w:color w:val="000000"/>
          <w:sz w:val="22"/>
          <w:szCs w:val="22"/>
        </w:rPr>
      </w:pPr>
      <w:r w:rsidRPr="00B8135D">
        <w:rPr>
          <w:rFonts w:ascii="Arial" w:hAnsi="Arial" w:cs="Arial"/>
          <w:color w:val="000000"/>
          <w:sz w:val="22"/>
          <w:szCs w:val="22"/>
        </w:rPr>
        <w:t>2.- En su modalidad de instalaciones temporales.</w:t>
      </w:r>
    </w:p>
    <w:p w:rsidR="000F1F83" w:rsidRPr="00B8135D" w:rsidRDefault="000F1F83" w:rsidP="000F1F83">
      <w:pPr>
        <w:autoSpaceDE w:val="0"/>
        <w:autoSpaceDN w:val="0"/>
        <w:adjustRightInd w:val="0"/>
        <w:jc w:val="both"/>
        <w:rPr>
          <w:rFonts w:ascii="Arial" w:hAnsi="Arial" w:cs="Arial"/>
          <w:color w:val="000000"/>
          <w:sz w:val="22"/>
          <w:szCs w:val="22"/>
        </w:rPr>
      </w:pPr>
    </w:p>
    <w:p w:rsidR="000F1F83" w:rsidRPr="00B8135D" w:rsidRDefault="000F1F83" w:rsidP="000F1F83">
      <w:pPr>
        <w:autoSpaceDE w:val="0"/>
        <w:autoSpaceDN w:val="0"/>
        <w:adjustRightInd w:val="0"/>
        <w:ind w:left="461" w:hanging="283"/>
        <w:jc w:val="both"/>
        <w:rPr>
          <w:rFonts w:ascii="Arial" w:hAnsi="Arial" w:cs="Arial"/>
          <w:color w:val="000000"/>
          <w:sz w:val="22"/>
          <w:szCs w:val="22"/>
        </w:rPr>
      </w:pPr>
      <w:r w:rsidRPr="00B8135D">
        <w:rPr>
          <w:rFonts w:ascii="Arial" w:hAnsi="Arial" w:cs="Arial"/>
          <w:color w:val="000000"/>
          <w:sz w:val="22"/>
          <w:szCs w:val="22"/>
        </w:rPr>
        <w:t xml:space="preserve">a) Dictamen de riesgo para Instalación de circos y estructuras varias en períodos máximos de 2 semanas $ </w:t>
      </w:r>
      <w:r>
        <w:rPr>
          <w:rFonts w:ascii="Arial" w:hAnsi="Arial" w:cs="Arial"/>
          <w:color w:val="000000"/>
          <w:sz w:val="22"/>
          <w:szCs w:val="22"/>
        </w:rPr>
        <w:t>591</w:t>
      </w:r>
      <w:r w:rsidRPr="00B8135D">
        <w:rPr>
          <w:rFonts w:ascii="Arial" w:hAnsi="Arial" w:cs="Arial"/>
          <w:color w:val="000000"/>
          <w:sz w:val="22"/>
          <w:szCs w:val="22"/>
        </w:rPr>
        <w:t>.</w:t>
      </w:r>
      <w:r>
        <w:rPr>
          <w:rFonts w:ascii="Arial" w:hAnsi="Arial" w:cs="Arial"/>
          <w:color w:val="000000"/>
          <w:sz w:val="22"/>
          <w:szCs w:val="22"/>
        </w:rPr>
        <w:t>5</w:t>
      </w:r>
      <w:r w:rsidRPr="00B8135D">
        <w:rPr>
          <w:rFonts w:ascii="Arial" w:hAnsi="Arial" w:cs="Arial"/>
          <w:color w:val="000000"/>
          <w:sz w:val="22"/>
          <w:szCs w:val="22"/>
        </w:rPr>
        <w:t xml:space="preserve">0           </w:t>
      </w:r>
    </w:p>
    <w:p w:rsidR="000F1F83" w:rsidRPr="00B8135D" w:rsidRDefault="000F1F83" w:rsidP="000F1F83">
      <w:pPr>
        <w:autoSpaceDE w:val="0"/>
        <w:autoSpaceDN w:val="0"/>
        <w:adjustRightInd w:val="0"/>
        <w:ind w:left="461" w:hanging="283"/>
        <w:jc w:val="both"/>
        <w:rPr>
          <w:rFonts w:ascii="Arial" w:hAnsi="Arial" w:cs="Arial"/>
          <w:color w:val="000000"/>
          <w:sz w:val="22"/>
          <w:szCs w:val="22"/>
        </w:rPr>
      </w:pPr>
      <w:r w:rsidRPr="00B8135D">
        <w:rPr>
          <w:rFonts w:ascii="Arial" w:hAnsi="Arial" w:cs="Arial"/>
          <w:color w:val="000000"/>
          <w:sz w:val="22"/>
          <w:szCs w:val="22"/>
        </w:rPr>
        <w:t xml:space="preserve">b) Dictamen de riesgo para Instalación de juegos mecánicos por períodos máximos de 2 semanas </w:t>
      </w:r>
      <w:r>
        <w:rPr>
          <w:rFonts w:ascii="Arial" w:hAnsi="Arial" w:cs="Arial"/>
          <w:color w:val="000000"/>
          <w:sz w:val="22"/>
          <w:szCs w:val="22"/>
        </w:rPr>
        <w:t>$</w:t>
      </w:r>
      <w:r w:rsidRPr="00B8135D">
        <w:rPr>
          <w:rFonts w:ascii="Arial" w:hAnsi="Arial" w:cs="Arial"/>
          <w:color w:val="000000"/>
          <w:sz w:val="22"/>
          <w:szCs w:val="22"/>
        </w:rPr>
        <w:t>10</w:t>
      </w:r>
      <w:r>
        <w:rPr>
          <w:rFonts w:ascii="Arial" w:hAnsi="Arial" w:cs="Arial"/>
          <w:color w:val="000000"/>
          <w:sz w:val="22"/>
          <w:szCs w:val="22"/>
        </w:rPr>
        <w:t>9</w:t>
      </w:r>
      <w:r w:rsidRPr="00B8135D">
        <w:rPr>
          <w:rFonts w:ascii="Arial" w:hAnsi="Arial" w:cs="Arial"/>
          <w:color w:val="000000"/>
          <w:sz w:val="22"/>
          <w:szCs w:val="22"/>
        </w:rPr>
        <w:t>.</w:t>
      </w:r>
      <w:r>
        <w:rPr>
          <w:rFonts w:ascii="Arial" w:hAnsi="Arial" w:cs="Arial"/>
          <w:color w:val="000000"/>
          <w:sz w:val="22"/>
          <w:szCs w:val="22"/>
        </w:rPr>
        <w:t>8</w:t>
      </w:r>
      <w:r w:rsidRPr="00B8135D">
        <w:rPr>
          <w:rFonts w:ascii="Arial" w:hAnsi="Arial" w:cs="Arial"/>
          <w:color w:val="000000"/>
          <w:sz w:val="22"/>
          <w:szCs w:val="22"/>
        </w:rPr>
        <w:t>0 por juego</w:t>
      </w:r>
    </w:p>
    <w:p w:rsidR="000F1F83" w:rsidRPr="00B8135D" w:rsidRDefault="000F1F83" w:rsidP="000F1F83">
      <w:pPr>
        <w:autoSpaceDE w:val="0"/>
        <w:autoSpaceDN w:val="0"/>
        <w:adjustRightInd w:val="0"/>
        <w:ind w:left="461" w:hanging="283"/>
        <w:jc w:val="both"/>
        <w:rPr>
          <w:rFonts w:ascii="Arial" w:hAnsi="Arial" w:cs="Arial"/>
          <w:color w:val="000000"/>
          <w:sz w:val="22"/>
          <w:szCs w:val="22"/>
        </w:rPr>
      </w:pPr>
      <w:r w:rsidRPr="00B8135D">
        <w:rPr>
          <w:rFonts w:ascii="Arial" w:hAnsi="Arial" w:cs="Arial"/>
          <w:color w:val="000000"/>
          <w:sz w:val="22"/>
          <w:szCs w:val="22"/>
        </w:rPr>
        <w:t>c) Dictamen de riesgo para Instalación de juegos mecánicos por períodos superior a 2 semanas $4</w:t>
      </w:r>
      <w:r>
        <w:rPr>
          <w:rFonts w:ascii="Arial" w:hAnsi="Arial" w:cs="Arial"/>
          <w:color w:val="000000"/>
          <w:sz w:val="22"/>
          <w:szCs w:val="22"/>
        </w:rPr>
        <w:t>37</w:t>
      </w:r>
      <w:r w:rsidRPr="00B8135D">
        <w:rPr>
          <w:rFonts w:ascii="Arial" w:hAnsi="Arial" w:cs="Arial"/>
          <w:color w:val="000000"/>
          <w:sz w:val="22"/>
          <w:szCs w:val="22"/>
        </w:rPr>
        <w:t>.</w:t>
      </w:r>
      <w:r>
        <w:rPr>
          <w:rFonts w:ascii="Arial" w:hAnsi="Arial" w:cs="Arial"/>
          <w:color w:val="000000"/>
          <w:sz w:val="22"/>
          <w:szCs w:val="22"/>
        </w:rPr>
        <w:t>8</w:t>
      </w:r>
      <w:r w:rsidRPr="00B8135D">
        <w:rPr>
          <w:rFonts w:ascii="Arial" w:hAnsi="Arial" w:cs="Arial"/>
          <w:color w:val="000000"/>
          <w:sz w:val="22"/>
          <w:szCs w:val="22"/>
        </w:rPr>
        <w:t>0 por juego.</w:t>
      </w:r>
    </w:p>
    <w:p w:rsidR="000F1F83" w:rsidRPr="00B8135D" w:rsidRDefault="000F1F83" w:rsidP="000F1F83">
      <w:pPr>
        <w:autoSpaceDE w:val="0"/>
        <w:autoSpaceDN w:val="0"/>
        <w:adjustRightInd w:val="0"/>
        <w:ind w:left="1080"/>
        <w:jc w:val="both"/>
        <w:rPr>
          <w:rFonts w:ascii="Arial" w:hAnsi="Arial" w:cs="Arial"/>
          <w:color w:val="000000"/>
          <w:sz w:val="22"/>
          <w:szCs w:val="22"/>
        </w:rPr>
      </w:pPr>
    </w:p>
    <w:p w:rsidR="000F1F83" w:rsidRPr="00B8135D" w:rsidRDefault="000F1F83" w:rsidP="000F1F83">
      <w:pPr>
        <w:autoSpaceDE w:val="0"/>
        <w:autoSpaceDN w:val="0"/>
        <w:adjustRightInd w:val="0"/>
        <w:jc w:val="both"/>
        <w:rPr>
          <w:rFonts w:ascii="Arial" w:hAnsi="Arial" w:cs="Arial"/>
          <w:color w:val="000000"/>
          <w:sz w:val="22"/>
          <w:szCs w:val="22"/>
        </w:rPr>
      </w:pPr>
      <w:r w:rsidRPr="00B8135D">
        <w:rPr>
          <w:rFonts w:ascii="Arial" w:hAnsi="Arial" w:cs="Arial"/>
          <w:color w:val="000000"/>
          <w:sz w:val="22"/>
          <w:szCs w:val="22"/>
        </w:rPr>
        <w:t>V.- Por personal asignado a la evaluación de simulacros $ 1</w:t>
      </w:r>
      <w:r>
        <w:rPr>
          <w:rFonts w:ascii="Arial" w:hAnsi="Arial" w:cs="Arial"/>
          <w:color w:val="000000"/>
          <w:sz w:val="22"/>
          <w:szCs w:val="22"/>
        </w:rPr>
        <w:t>38</w:t>
      </w:r>
      <w:r w:rsidRPr="00B8135D">
        <w:rPr>
          <w:rFonts w:ascii="Arial" w:hAnsi="Arial" w:cs="Arial"/>
          <w:color w:val="000000"/>
          <w:sz w:val="22"/>
          <w:szCs w:val="22"/>
        </w:rPr>
        <w:t>.</w:t>
      </w:r>
      <w:r>
        <w:rPr>
          <w:rFonts w:ascii="Arial" w:hAnsi="Arial" w:cs="Arial"/>
          <w:color w:val="000000"/>
          <w:sz w:val="22"/>
          <w:szCs w:val="22"/>
        </w:rPr>
        <w:t>9</w:t>
      </w:r>
      <w:r w:rsidRPr="00B8135D">
        <w:rPr>
          <w:rFonts w:ascii="Arial" w:hAnsi="Arial" w:cs="Arial"/>
          <w:color w:val="000000"/>
          <w:sz w:val="22"/>
          <w:szCs w:val="22"/>
        </w:rPr>
        <w:t>0 por elemento</w:t>
      </w:r>
    </w:p>
    <w:p w:rsidR="000F1F83" w:rsidRPr="00B8135D" w:rsidRDefault="000F1F83" w:rsidP="000F1F83">
      <w:pPr>
        <w:autoSpaceDE w:val="0"/>
        <w:autoSpaceDN w:val="0"/>
        <w:adjustRightInd w:val="0"/>
        <w:jc w:val="both"/>
        <w:rPr>
          <w:rFonts w:ascii="Arial" w:hAnsi="Arial" w:cs="Arial"/>
          <w:color w:val="000000"/>
          <w:sz w:val="22"/>
          <w:szCs w:val="22"/>
        </w:rPr>
      </w:pPr>
    </w:p>
    <w:p w:rsidR="000F1F83" w:rsidRPr="00B8135D" w:rsidRDefault="000F1F83" w:rsidP="000F1F83">
      <w:pPr>
        <w:autoSpaceDE w:val="0"/>
        <w:autoSpaceDN w:val="0"/>
        <w:adjustRightInd w:val="0"/>
        <w:jc w:val="both"/>
        <w:rPr>
          <w:rFonts w:ascii="Arial" w:hAnsi="Arial" w:cs="Arial"/>
          <w:color w:val="000000"/>
          <w:sz w:val="22"/>
          <w:szCs w:val="22"/>
        </w:rPr>
      </w:pPr>
      <w:r w:rsidRPr="00B8135D">
        <w:rPr>
          <w:rFonts w:ascii="Arial" w:hAnsi="Arial" w:cs="Arial"/>
          <w:color w:val="000000"/>
          <w:sz w:val="22"/>
          <w:szCs w:val="22"/>
        </w:rPr>
        <w:t>VI.- Otros servicios de protección civil:</w:t>
      </w:r>
    </w:p>
    <w:p w:rsidR="000F1F83" w:rsidRPr="00B8135D" w:rsidRDefault="000F1F83" w:rsidP="000F1F83">
      <w:pPr>
        <w:autoSpaceDE w:val="0"/>
        <w:autoSpaceDN w:val="0"/>
        <w:adjustRightInd w:val="0"/>
        <w:jc w:val="both"/>
        <w:rPr>
          <w:rFonts w:ascii="Arial" w:hAnsi="Arial" w:cs="Arial"/>
          <w:color w:val="000000"/>
          <w:sz w:val="22"/>
          <w:szCs w:val="22"/>
        </w:rPr>
      </w:pPr>
    </w:p>
    <w:p w:rsidR="000F1F83" w:rsidRPr="00B8135D" w:rsidRDefault="000F1F83" w:rsidP="000F1F83">
      <w:pPr>
        <w:jc w:val="both"/>
        <w:rPr>
          <w:rFonts w:ascii="Arial" w:hAnsi="Arial" w:cs="Arial"/>
          <w:color w:val="000000"/>
          <w:sz w:val="22"/>
          <w:szCs w:val="22"/>
        </w:rPr>
      </w:pPr>
      <w:r w:rsidRPr="00B8135D">
        <w:rPr>
          <w:rFonts w:ascii="Arial" w:hAnsi="Arial" w:cs="Arial"/>
          <w:color w:val="000000"/>
          <w:sz w:val="22"/>
          <w:szCs w:val="22"/>
        </w:rPr>
        <w:t>1.- Cursos de protección civil $</w:t>
      </w:r>
      <w:r>
        <w:rPr>
          <w:rFonts w:ascii="Arial" w:hAnsi="Arial" w:cs="Arial"/>
          <w:color w:val="000000"/>
          <w:sz w:val="22"/>
          <w:szCs w:val="22"/>
        </w:rPr>
        <w:t>178.70</w:t>
      </w:r>
      <w:r w:rsidRPr="00B8135D">
        <w:rPr>
          <w:rFonts w:ascii="Arial" w:hAnsi="Arial" w:cs="Arial"/>
          <w:color w:val="000000"/>
          <w:sz w:val="22"/>
          <w:szCs w:val="22"/>
        </w:rPr>
        <w:t xml:space="preserve"> por persona. </w:t>
      </w:r>
    </w:p>
    <w:p w:rsidR="000F1F83" w:rsidRPr="00B8135D" w:rsidRDefault="000F1F83" w:rsidP="000F1F83">
      <w:pPr>
        <w:jc w:val="both"/>
        <w:rPr>
          <w:rFonts w:ascii="Arial" w:hAnsi="Arial" w:cs="Arial"/>
          <w:color w:val="000000"/>
          <w:sz w:val="22"/>
          <w:szCs w:val="22"/>
        </w:rPr>
      </w:pPr>
      <w:r w:rsidRPr="00B8135D">
        <w:rPr>
          <w:rFonts w:ascii="Arial" w:hAnsi="Arial" w:cs="Arial"/>
          <w:color w:val="000000"/>
          <w:sz w:val="22"/>
          <w:szCs w:val="22"/>
        </w:rPr>
        <w:t xml:space="preserve">2.- Dictamen de medidas de seguridad </w:t>
      </w:r>
      <w:r>
        <w:rPr>
          <w:rFonts w:ascii="Arial" w:hAnsi="Arial" w:cs="Arial"/>
          <w:color w:val="000000"/>
          <w:sz w:val="22"/>
          <w:szCs w:val="22"/>
        </w:rPr>
        <w:t>básicas de protección civil: $ 319.60</w:t>
      </w:r>
      <w:r w:rsidRPr="00B8135D">
        <w:rPr>
          <w:rFonts w:ascii="Arial" w:hAnsi="Arial" w:cs="Arial"/>
          <w:color w:val="000000"/>
          <w:sz w:val="22"/>
          <w:szCs w:val="22"/>
        </w:rPr>
        <w:t>.</w:t>
      </w:r>
    </w:p>
    <w:p w:rsidR="000F1F83" w:rsidRDefault="000F1F83" w:rsidP="000F1F83">
      <w:pPr>
        <w:jc w:val="both"/>
        <w:rPr>
          <w:rFonts w:ascii="Arial" w:hAnsi="Arial" w:cs="Arial"/>
          <w:color w:val="000000"/>
          <w:sz w:val="22"/>
          <w:szCs w:val="22"/>
        </w:rPr>
      </w:pPr>
      <w:r w:rsidRPr="00B8135D">
        <w:rPr>
          <w:rFonts w:ascii="Arial" w:hAnsi="Arial" w:cs="Arial"/>
          <w:color w:val="000000"/>
          <w:sz w:val="22"/>
          <w:szCs w:val="22"/>
        </w:rPr>
        <w:t>3.- Por revisión de los lugares en donde se almacena materiales peligroso o explosivos, $ 2,</w:t>
      </w:r>
      <w:r>
        <w:rPr>
          <w:rFonts w:ascii="Arial" w:hAnsi="Arial" w:cs="Arial"/>
          <w:color w:val="000000"/>
          <w:sz w:val="22"/>
          <w:szCs w:val="22"/>
        </w:rPr>
        <w:t>698.30</w:t>
      </w:r>
    </w:p>
    <w:p w:rsidR="000F1F83" w:rsidRPr="00B8135D" w:rsidRDefault="000F1F83" w:rsidP="000F1F83">
      <w:pPr>
        <w:jc w:val="both"/>
        <w:rPr>
          <w:rFonts w:ascii="Arial" w:hAnsi="Arial" w:cs="Arial"/>
          <w:color w:val="000000"/>
          <w:sz w:val="22"/>
          <w:szCs w:val="22"/>
        </w:rPr>
      </w:pPr>
      <w:r w:rsidRPr="00B8135D">
        <w:rPr>
          <w:rFonts w:ascii="Arial" w:hAnsi="Arial" w:cs="Arial"/>
          <w:color w:val="000000"/>
          <w:sz w:val="22"/>
          <w:szCs w:val="22"/>
        </w:rPr>
        <w:t>4.- Por revisión de construcciones y cartas de factibilidad derivados de Inspecciones de protección civil, tratándose de pequeñas, medianas o grandes empresas en vez de este costo, se aplicará la contenida en la fracción III de este artículo.</w:t>
      </w:r>
    </w:p>
    <w:p w:rsidR="000F1F83" w:rsidRDefault="000F1F83" w:rsidP="000F1F83"/>
    <w:p w:rsidR="000F1F83" w:rsidRPr="00B8135D" w:rsidRDefault="000F1F83" w:rsidP="000F1F83">
      <w:pPr>
        <w:tabs>
          <w:tab w:val="left" w:pos="2205"/>
        </w:tabs>
        <w:jc w:val="center"/>
        <w:rPr>
          <w:rFonts w:ascii="Arial" w:hAnsi="Arial" w:cs="Arial"/>
          <w:b/>
          <w:bCs/>
          <w:sz w:val="22"/>
          <w:szCs w:val="22"/>
        </w:rPr>
      </w:pPr>
      <w:r w:rsidRPr="00B8135D">
        <w:rPr>
          <w:rFonts w:ascii="Arial" w:hAnsi="Arial" w:cs="Arial"/>
          <w:b/>
          <w:bCs/>
          <w:sz w:val="22"/>
          <w:szCs w:val="22"/>
        </w:rPr>
        <w:t>CAPÍTULO NOVENO</w:t>
      </w:r>
    </w:p>
    <w:p w:rsidR="00AE00A7" w:rsidRDefault="000F1F83" w:rsidP="000F1F83">
      <w:pPr>
        <w:jc w:val="center"/>
        <w:rPr>
          <w:rFonts w:ascii="Arial" w:hAnsi="Arial" w:cs="Arial"/>
          <w:b/>
          <w:bCs/>
          <w:sz w:val="22"/>
          <w:szCs w:val="22"/>
        </w:rPr>
      </w:pPr>
      <w:r w:rsidRPr="00B8135D">
        <w:rPr>
          <w:rFonts w:ascii="Arial" w:hAnsi="Arial" w:cs="Arial"/>
          <w:b/>
          <w:bCs/>
          <w:sz w:val="22"/>
          <w:szCs w:val="22"/>
        </w:rPr>
        <w:t>DE LOS DERECHOS POR EXPEDICIÓN DE LICENCIAS, PERMISOS,</w:t>
      </w:r>
      <w:r>
        <w:rPr>
          <w:rFonts w:ascii="Arial" w:hAnsi="Arial" w:cs="Arial"/>
          <w:b/>
          <w:bCs/>
          <w:sz w:val="22"/>
          <w:szCs w:val="22"/>
        </w:rPr>
        <w:t xml:space="preserve">  </w:t>
      </w: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AUTORIZACIONES Y CONCESIONES</w:t>
      </w:r>
    </w:p>
    <w:p w:rsidR="000F1F83" w:rsidRPr="00B8135D" w:rsidRDefault="000F1F83" w:rsidP="000F1F83">
      <w:pPr>
        <w:jc w:val="center"/>
        <w:rPr>
          <w:rFonts w:ascii="Arial" w:hAnsi="Arial" w:cs="Arial"/>
          <w:b/>
          <w:bCs/>
          <w:sz w:val="22"/>
          <w:szCs w:val="22"/>
        </w:rPr>
      </w:pP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SECCIÓN I</w:t>
      </w: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POR LA EXPEDICIÓN DE LICENCIAS PARA CONSTRUCCIÓN</w:t>
      </w:r>
    </w:p>
    <w:p w:rsidR="000F1F83" w:rsidRPr="00B8135D" w:rsidRDefault="000F1F83" w:rsidP="000F1F83">
      <w:pPr>
        <w:ind w:right="50"/>
        <w:jc w:val="center"/>
        <w:rPr>
          <w:rFonts w:ascii="Arial" w:hAnsi="Arial" w:cs="Arial"/>
          <w:bCs/>
          <w:sz w:val="22"/>
          <w:szCs w:val="22"/>
        </w:rPr>
      </w:pPr>
    </w:p>
    <w:p w:rsidR="000F1F83" w:rsidRPr="00B8135D" w:rsidRDefault="000F1F83" w:rsidP="000F1F83">
      <w:pPr>
        <w:ind w:right="50"/>
        <w:jc w:val="both"/>
        <w:rPr>
          <w:rFonts w:ascii="Arial" w:hAnsi="Arial" w:cs="Arial"/>
          <w:sz w:val="22"/>
          <w:szCs w:val="22"/>
        </w:rPr>
      </w:pPr>
      <w:r w:rsidRPr="00B8135D">
        <w:rPr>
          <w:rFonts w:ascii="Arial" w:hAnsi="Arial" w:cs="Arial"/>
          <w:b/>
          <w:sz w:val="22"/>
          <w:szCs w:val="22"/>
        </w:rPr>
        <w:t xml:space="preserve">ARTÍCULO 20.- </w:t>
      </w:r>
      <w:r w:rsidRPr="00B8135D">
        <w:rPr>
          <w:rFonts w:ascii="Arial" w:hAnsi="Arial" w:cs="Arial"/>
          <w:bCs/>
          <w:sz w:val="22"/>
          <w:szCs w:val="22"/>
        </w:rPr>
        <w:t xml:space="preserve">Son objeto de estos derechos, la expedición de licencias </w:t>
      </w:r>
      <w:r w:rsidRPr="00B8135D">
        <w:rPr>
          <w:rFonts w:ascii="Arial" w:hAnsi="Arial" w:cs="Arial"/>
          <w:sz w:val="22"/>
          <w:szCs w:val="22"/>
        </w:rPr>
        <w:t>por los conceptos siguientes y se cubrirán conforme a la tarifa en cada uno de ellos señalada:</w:t>
      </w:r>
    </w:p>
    <w:p w:rsidR="000F1F83" w:rsidRPr="00B8135D" w:rsidRDefault="000F1F83" w:rsidP="000F1F83">
      <w:pPr>
        <w:ind w:right="50"/>
        <w:jc w:val="both"/>
        <w:rPr>
          <w:rFonts w:ascii="Arial" w:hAnsi="Arial" w:cs="Arial"/>
          <w:sz w:val="22"/>
          <w:szCs w:val="22"/>
        </w:rPr>
      </w:pPr>
    </w:p>
    <w:p w:rsidR="000F1F83" w:rsidRDefault="000F1F83" w:rsidP="000F1F83">
      <w:pPr>
        <w:jc w:val="both"/>
        <w:rPr>
          <w:rFonts w:ascii="Arial" w:hAnsi="Arial" w:cs="Arial"/>
          <w:sz w:val="22"/>
          <w:szCs w:val="22"/>
        </w:rPr>
      </w:pPr>
      <w:r w:rsidRPr="00B8135D">
        <w:rPr>
          <w:rFonts w:ascii="Arial" w:hAnsi="Arial" w:cs="Arial"/>
          <w:sz w:val="22"/>
          <w:szCs w:val="22"/>
        </w:rPr>
        <w:t>I.- Licencia para la construcción o remodelación:</w:t>
      </w:r>
    </w:p>
    <w:p w:rsidR="000F1F83" w:rsidRDefault="000F1F83" w:rsidP="000F1F83">
      <w:pPr>
        <w:jc w:val="both"/>
        <w:rPr>
          <w:rFonts w:ascii="Arial" w:hAnsi="Arial" w:cs="Arial"/>
          <w:sz w:val="22"/>
          <w:szCs w:val="22"/>
        </w:rPr>
      </w:pPr>
    </w:p>
    <w:p w:rsidR="000F1F83" w:rsidRPr="00B8135D" w:rsidRDefault="00AE00A7" w:rsidP="00F627CA">
      <w:pPr>
        <w:ind w:left="4296" w:hanging="48"/>
        <w:jc w:val="both"/>
        <w:rPr>
          <w:rFonts w:ascii="Arial" w:hAnsi="Arial" w:cs="Arial"/>
          <w:b/>
          <w:sz w:val="22"/>
          <w:szCs w:val="22"/>
        </w:rPr>
      </w:pPr>
      <w:r>
        <w:rPr>
          <w:rFonts w:ascii="Arial" w:hAnsi="Arial" w:cs="Arial"/>
          <w:b/>
          <w:sz w:val="22"/>
          <w:szCs w:val="22"/>
        </w:rPr>
        <w:t xml:space="preserve">          </w:t>
      </w:r>
      <w:r w:rsidR="000F1F83" w:rsidRPr="00B8135D">
        <w:rPr>
          <w:rFonts w:ascii="Arial" w:hAnsi="Arial" w:cs="Arial"/>
          <w:b/>
          <w:sz w:val="22"/>
          <w:szCs w:val="22"/>
        </w:rPr>
        <w:t>CONSTRUCCIÓN      REMODELACIÓN</w:t>
      </w:r>
    </w:p>
    <w:p w:rsidR="000F1F83" w:rsidRPr="00B8135D" w:rsidRDefault="000F1F83" w:rsidP="00F627CA">
      <w:pPr>
        <w:ind w:left="2880" w:hanging="2454"/>
        <w:jc w:val="both"/>
        <w:rPr>
          <w:rFonts w:ascii="Arial" w:hAnsi="Arial" w:cs="Arial"/>
          <w:b/>
          <w:sz w:val="22"/>
          <w:szCs w:val="22"/>
        </w:rPr>
      </w:pPr>
    </w:p>
    <w:p w:rsidR="000F1F83" w:rsidRPr="00F627CA" w:rsidRDefault="000F1F83" w:rsidP="00F627CA">
      <w:pPr>
        <w:tabs>
          <w:tab w:val="left" w:pos="4820"/>
          <w:tab w:val="left" w:pos="6804"/>
        </w:tabs>
        <w:jc w:val="both"/>
        <w:rPr>
          <w:rFonts w:ascii="Arial" w:hAnsi="Arial" w:cs="Arial"/>
          <w:sz w:val="22"/>
          <w:szCs w:val="22"/>
        </w:rPr>
      </w:pPr>
      <w:r w:rsidRPr="00F627CA">
        <w:rPr>
          <w:rFonts w:ascii="Arial" w:hAnsi="Arial" w:cs="Arial"/>
          <w:sz w:val="22"/>
          <w:szCs w:val="22"/>
        </w:rPr>
        <w:t>1.- Edificios para hoteles, oficinas,</w:t>
      </w:r>
    </w:p>
    <w:p w:rsidR="000F1F83" w:rsidRPr="00F627CA" w:rsidRDefault="000F1F83" w:rsidP="00F627CA">
      <w:pPr>
        <w:tabs>
          <w:tab w:val="left" w:pos="2977"/>
          <w:tab w:val="left" w:pos="5103"/>
          <w:tab w:val="left" w:pos="6096"/>
        </w:tabs>
        <w:jc w:val="both"/>
        <w:rPr>
          <w:rFonts w:ascii="Arial" w:hAnsi="Arial" w:cs="Arial"/>
          <w:sz w:val="22"/>
          <w:szCs w:val="22"/>
        </w:rPr>
      </w:pPr>
      <w:r w:rsidRPr="00F627CA">
        <w:rPr>
          <w:rFonts w:ascii="Arial" w:hAnsi="Arial" w:cs="Arial"/>
          <w:sz w:val="22"/>
          <w:szCs w:val="22"/>
        </w:rPr>
        <w:t>Comercios, y residencias</w:t>
      </w:r>
      <w:r w:rsidRPr="00F627CA">
        <w:rPr>
          <w:rFonts w:ascii="Arial" w:hAnsi="Arial" w:cs="Arial"/>
          <w:sz w:val="22"/>
          <w:szCs w:val="22"/>
        </w:rPr>
        <w:tab/>
        <w:t xml:space="preserve"> </w:t>
      </w:r>
      <w:r w:rsidR="00AE00A7" w:rsidRPr="00F627CA">
        <w:rPr>
          <w:rFonts w:ascii="Arial" w:hAnsi="Arial" w:cs="Arial"/>
          <w:sz w:val="22"/>
          <w:szCs w:val="22"/>
        </w:rPr>
        <w:tab/>
      </w:r>
      <w:r w:rsidRPr="00F627CA">
        <w:rPr>
          <w:rFonts w:ascii="Arial" w:hAnsi="Arial" w:cs="Arial"/>
          <w:sz w:val="22"/>
          <w:szCs w:val="22"/>
        </w:rPr>
        <w:t>$ 3.</w:t>
      </w:r>
      <w:r w:rsidR="00AE00A7" w:rsidRPr="00F627CA">
        <w:rPr>
          <w:rFonts w:ascii="Arial" w:hAnsi="Arial" w:cs="Arial"/>
          <w:sz w:val="22"/>
          <w:szCs w:val="22"/>
        </w:rPr>
        <w:t>29</w:t>
      </w:r>
      <w:r w:rsidRPr="00F627CA">
        <w:rPr>
          <w:rFonts w:ascii="Arial" w:hAnsi="Arial" w:cs="Arial"/>
          <w:sz w:val="22"/>
          <w:szCs w:val="22"/>
        </w:rPr>
        <w:t xml:space="preserve"> m2.                   </w:t>
      </w:r>
      <w:r w:rsidR="00AE00A7" w:rsidRPr="00F627CA">
        <w:rPr>
          <w:rFonts w:ascii="Arial" w:hAnsi="Arial" w:cs="Arial"/>
          <w:sz w:val="22"/>
          <w:szCs w:val="22"/>
        </w:rPr>
        <w:tab/>
      </w:r>
      <w:r w:rsidRPr="00F627CA">
        <w:rPr>
          <w:rFonts w:ascii="Arial" w:hAnsi="Arial" w:cs="Arial"/>
          <w:sz w:val="22"/>
          <w:szCs w:val="22"/>
        </w:rPr>
        <w:t>$ 1.0</w:t>
      </w:r>
      <w:r w:rsidR="00AE00A7" w:rsidRPr="00F627CA">
        <w:rPr>
          <w:rFonts w:ascii="Arial" w:hAnsi="Arial" w:cs="Arial"/>
          <w:sz w:val="22"/>
          <w:szCs w:val="22"/>
        </w:rPr>
        <w:t>9</w:t>
      </w:r>
      <w:r w:rsidRPr="00F627CA">
        <w:rPr>
          <w:rFonts w:ascii="Arial" w:hAnsi="Arial" w:cs="Arial"/>
          <w:sz w:val="22"/>
          <w:szCs w:val="22"/>
        </w:rPr>
        <w:t xml:space="preserve"> m2.</w:t>
      </w:r>
    </w:p>
    <w:p w:rsidR="000F1F83" w:rsidRPr="00F627CA" w:rsidRDefault="000F1F83" w:rsidP="00F627CA">
      <w:pPr>
        <w:tabs>
          <w:tab w:val="left" w:pos="2977"/>
          <w:tab w:val="left" w:pos="5103"/>
          <w:tab w:val="left" w:pos="6379"/>
          <w:tab w:val="left" w:pos="7797"/>
        </w:tabs>
        <w:jc w:val="both"/>
        <w:rPr>
          <w:rFonts w:ascii="Arial" w:hAnsi="Arial" w:cs="Arial"/>
          <w:sz w:val="22"/>
          <w:szCs w:val="22"/>
        </w:rPr>
      </w:pPr>
      <w:r w:rsidRPr="00F627CA">
        <w:rPr>
          <w:rFonts w:ascii="Arial" w:hAnsi="Arial" w:cs="Arial"/>
          <w:sz w:val="22"/>
          <w:szCs w:val="22"/>
        </w:rPr>
        <w:t>2.- Casa habitación y bodegas</w:t>
      </w:r>
      <w:r w:rsidRPr="00F627CA">
        <w:rPr>
          <w:rFonts w:ascii="Arial" w:hAnsi="Arial" w:cs="Arial"/>
          <w:sz w:val="22"/>
          <w:szCs w:val="22"/>
        </w:rPr>
        <w:tab/>
        <w:t xml:space="preserve">  </w:t>
      </w:r>
      <w:r w:rsidR="00AE00A7" w:rsidRPr="00F627CA">
        <w:rPr>
          <w:rFonts w:ascii="Arial" w:hAnsi="Arial" w:cs="Arial"/>
          <w:sz w:val="22"/>
          <w:szCs w:val="22"/>
        </w:rPr>
        <w:tab/>
      </w:r>
      <w:r w:rsidRPr="00F627CA">
        <w:rPr>
          <w:rFonts w:ascii="Arial" w:hAnsi="Arial" w:cs="Arial"/>
          <w:sz w:val="22"/>
          <w:szCs w:val="22"/>
        </w:rPr>
        <w:t>$ 2.</w:t>
      </w:r>
      <w:r w:rsidR="00AE00A7" w:rsidRPr="00F627CA">
        <w:rPr>
          <w:rFonts w:ascii="Arial" w:hAnsi="Arial" w:cs="Arial"/>
          <w:sz w:val="22"/>
          <w:szCs w:val="22"/>
        </w:rPr>
        <w:t xml:space="preserve">73 m2.                 </w:t>
      </w:r>
      <w:r w:rsidR="00AE00A7" w:rsidRPr="00F627CA">
        <w:rPr>
          <w:rFonts w:ascii="Arial" w:hAnsi="Arial" w:cs="Arial"/>
          <w:sz w:val="22"/>
          <w:szCs w:val="22"/>
        </w:rPr>
        <w:tab/>
        <w:t xml:space="preserve">$ 1.09 </w:t>
      </w:r>
      <w:r w:rsidRPr="00F627CA">
        <w:rPr>
          <w:rFonts w:ascii="Arial" w:hAnsi="Arial" w:cs="Arial"/>
          <w:sz w:val="22"/>
          <w:szCs w:val="22"/>
        </w:rPr>
        <w:t>m2.</w:t>
      </w:r>
    </w:p>
    <w:p w:rsidR="000F1F83" w:rsidRPr="00F627CA" w:rsidRDefault="000F1F83" w:rsidP="00F627CA">
      <w:pPr>
        <w:tabs>
          <w:tab w:val="left" w:pos="2977"/>
          <w:tab w:val="left" w:pos="5103"/>
          <w:tab w:val="left" w:pos="6379"/>
        </w:tabs>
        <w:jc w:val="both"/>
        <w:rPr>
          <w:rFonts w:ascii="Arial" w:hAnsi="Arial" w:cs="Arial"/>
          <w:sz w:val="22"/>
          <w:szCs w:val="22"/>
        </w:rPr>
      </w:pPr>
      <w:r w:rsidRPr="00F627CA">
        <w:rPr>
          <w:rFonts w:ascii="Arial" w:hAnsi="Arial" w:cs="Arial"/>
          <w:sz w:val="22"/>
          <w:szCs w:val="22"/>
        </w:rPr>
        <w:t xml:space="preserve">3.- Casa de interés social </w:t>
      </w:r>
      <w:r w:rsidRPr="00F627CA">
        <w:rPr>
          <w:rFonts w:ascii="Arial" w:hAnsi="Arial" w:cs="Arial"/>
          <w:sz w:val="22"/>
          <w:szCs w:val="22"/>
        </w:rPr>
        <w:tab/>
      </w:r>
      <w:r w:rsidR="00AE00A7" w:rsidRPr="00F627CA">
        <w:rPr>
          <w:rFonts w:ascii="Arial" w:hAnsi="Arial" w:cs="Arial"/>
          <w:sz w:val="22"/>
          <w:szCs w:val="22"/>
        </w:rPr>
        <w:tab/>
        <w:t xml:space="preserve">$ 1.13 m2.                   </w:t>
      </w:r>
      <w:r w:rsidR="00AE00A7" w:rsidRPr="00F627CA">
        <w:rPr>
          <w:rFonts w:ascii="Arial" w:hAnsi="Arial" w:cs="Arial"/>
          <w:sz w:val="22"/>
          <w:szCs w:val="22"/>
        </w:rPr>
        <w:tab/>
        <w:t>$ 1.09</w:t>
      </w:r>
      <w:r w:rsidRPr="00F627CA">
        <w:rPr>
          <w:rFonts w:ascii="Arial" w:hAnsi="Arial" w:cs="Arial"/>
          <w:sz w:val="22"/>
          <w:szCs w:val="22"/>
        </w:rPr>
        <w:t xml:space="preserve"> m2.</w:t>
      </w:r>
    </w:p>
    <w:p w:rsidR="000F1F83" w:rsidRPr="00F627CA" w:rsidRDefault="000F1F83" w:rsidP="00F627CA">
      <w:pPr>
        <w:tabs>
          <w:tab w:val="left" w:pos="2977"/>
          <w:tab w:val="left" w:pos="5103"/>
          <w:tab w:val="left" w:pos="6379"/>
        </w:tabs>
        <w:jc w:val="both"/>
        <w:rPr>
          <w:rFonts w:ascii="Arial" w:hAnsi="Arial" w:cs="Arial"/>
          <w:sz w:val="22"/>
          <w:szCs w:val="22"/>
        </w:rPr>
      </w:pPr>
      <w:r w:rsidRPr="00F627CA">
        <w:rPr>
          <w:rFonts w:ascii="Arial" w:hAnsi="Arial" w:cs="Arial"/>
          <w:sz w:val="22"/>
          <w:szCs w:val="22"/>
        </w:rPr>
        <w:t xml:space="preserve">4.- Edificaciones industriales  </w:t>
      </w:r>
      <w:r w:rsidRPr="00F627CA">
        <w:rPr>
          <w:rFonts w:ascii="Arial" w:hAnsi="Arial" w:cs="Arial"/>
          <w:sz w:val="22"/>
          <w:szCs w:val="22"/>
        </w:rPr>
        <w:tab/>
      </w:r>
      <w:r w:rsidR="00AE00A7" w:rsidRPr="00F627CA">
        <w:rPr>
          <w:rFonts w:ascii="Arial" w:hAnsi="Arial" w:cs="Arial"/>
          <w:sz w:val="22"/>
          <w:szCs w:val="22"/>
        </w:rPr>
        <w:tab/>
        <w:t>$ 4.38</w:t>
      </w:r>
      <w:r w:rsidRPr="00F627CA">
        <w:rPr>
          <w:rFonts w:ascii="Arial" w:hAnsi="Arial" w:cs="Arial"/>
          <w:sz w:val="22"/>
          <w:szCs w:val="22"/>
        </w:rPr>
        <w:t xml:space="preserve"> m2                    </w:t>
      </w:r>
      <w:r w:rsidR="00AE00A7" w:rsidRPr="00F627CA">
        <w:rPr>
          <w:rFonts w:ascii="Arial" w:hAnsi="Arial" w:cs="Arial"/>
          <w:sz w:val="22"/>
          <w:szCs w:val="22"/>
        </w:rPr>
        <w:tab/>
      </w:r>
      <w:r w:rsidRPr="00F627CA">
        <w:rPr>
          <w:rFonts w:ascii="Arial" w:hAnsi="Arial" w:cs="Arial"/>
          <w:sz w:val="22"/>
          <w:szCs w:val="22"/>
        </w:rPr>
        <w:t>$ 3.</w:t>
      </w:r>
      <w:r w:rsidR="00AE00A7" w:rsidRPr="00F627CA">
        <w:rPr>
          <w:rFonts w:ascii="Arial" w:hAnsi="Arial" w:cs="Arial"/>
          <w:sz w:val="22"/>
          <w:szCs w:val="22"/>
        </w:rPr>
        <w:t>29</w:t>
      </w:r>
      <w:r w:rsidRPr="00F627CA">
        <w:rPr>
          <w:rFonts w:ascii="Arial" w:hAnsi="Arial" w:cs="Arial"/>
          <w:sz w:val="22"/>
          <w:szCs w:val="22"/>
        </w:rPr>
        <w:t xml:space="preserve"> m2</w:t>
      </w:r>
    </w:p>
    <w:p w:rsidR="000F1F83" w:rsidRPr="00F627CA" w:rsidRDefault="000F1F83" w:rsidP="00F627CA">
      <w:pPr>
        <w:tabs>
          <w:tab w:val="left" w:pos="5103"/>
          <w:tab w:val="left" w:pos="5529"/>
          <w:tab w:val="left" w:pos="6804"/>
          <w:tab w:val="left" w:pos="7513"/>
        </w:tabs>
        <w:jc w:val="both"/>
        <w:rPr>
          <w:rFonts w:ascii="Arial" w:hAnsi="Arial" w:cs="Arial"/>
          <w:sz w:val="22"/>
          <w:szCs w:val="22"/>
        </w:rPr>
      </w:pPr>
      <w:r w:rsidRPr="00F627CA">
        <w:rPr>
          <w:rFonts w:ascii="Arial" w:hAnsi="Arial" w:cs="Arial"/>
          <w:sz w:val="22"/>
          <w:szCs w:val="22"/>
        </w:rPr>
        <w:tab/>
      </w:r>
    </w:p>
    <w:p w:rsidR="000F1F83" w:rsidRPr="00F627CA" w:rsidRDefault="000F1F83" w:rsidP="00F627CA">
      <w:pPr>
        <w:tabs>
          <w:tab w:val="left" w:pos="2977"/>
          <w:tab w:val="left" w:pos="5103"/>
          <w:tab w:val="left" w:pos="6379"/>
        </w:tabs>
        <w:jc w:val="both"/>
        <w:rPr>
          <w:rFonts w:ascii="Arial" w:hAnsi="Arial" w:cs="Arial"/>
          <w:sz w:val="22"/>
          <w:szCs w:val="22"/>
        </w:rPr>
      </w:pPr>
      <w:r w:rsidRPr="00F627CA">
        <w:rPr>
          <w:rFonts w:ascii="Arial" w:hAnsi="Arial" w:cs="Arial"/>
          <w:sz w:val="22"/>
          <w:szCs w:val="22"/>
        </w:rPr>
        <w:t xml:space="preserve">II.- Licencia para construcción de albercas </w:t>
      </w:r>
      <w:r w:rsidR="00AE00A7" w:rsidRPr="00F627CA">
        <w:rPr>
          <w:rFonts w:ascii="Arial" w:hAnsi="Arial" w:cs="Arial"/>
          <w:sz w:val="22"/>
          <w:szCs w:val="22"/>
        </w:rPr>
        <w:tab/>
      </w:r>
      <w:r w:rsidRPr="00F627CA">
        <w:rPr>
          <w:rFonts w:ascii="Arial" w:hAnsi="Arial" w:cs="Arial"/>
          <w:sz w:val="22"/>
          <w:szCs w:val="22"/>
        </w:rPr>
        <w:t>$3.</w:t>
      </w:r>
      <w:r w:rsidR="00AE00A7" w:rsidRPr="00F627CA">
        <w:rPr>
          <w:rFonts w:ascii="Arial" w:hAnsi="Arial" w:cs="Arial"/>
          <w:sz w:val="22"/>
          <w:szCs w:val="22"/>
        </w:rPr>
        <w:t>29</w:t>
      </w:r>
      <w:r w:rsidRPr="00F627CA">
        <w:rPr>
          <w:rFonts w:ascii="Arial" w:hAnsi="Arial" w:cs="Arial"/>
          <w:sz w:val="22"/>
          <w:szCs w:val="22"/>
        </w:rPr>
        <w:t xml:space="preserve"> m3.  </w:t>
      </w:r>
      <w:r w:rsidR="00AE00A7" w:rsidRPr="00F627CA">
        <w:rPr>
          <w:rFonts w:ascii="Arial" w:hAnsi="Arial" w:cs="Arial"/>
          <w:sz w:val="22"/>
          <w:szCs w:val="22"/>
        </w:rPr>
        <w:t xml:space="preserve">   </w:t>
      </w:r>
      <w:r w:rsidR="00AE00A7" w:rsidRPr="00F627CA">
        <w:rPr>
          <w:rFonts w:ascii="Arial" w:hAnsi="Arial" w:cs="Arial"/>
          <w:sz w:val="22"/>
          <w:szCs w:val="22"/>
        </w:rPr>
        <w:tab/>
      </w:r>
      <w:r w:rsidR="00AE00A7" w:rsidRPr="00F627CA">
        <w:rPr>
          <w:rFonts w:ascii="Arial" w:hAnsi="Arial" w:cs="Arial"/>
          <w:sz w:val="22"/>
          <w:szCs w:val="22"/>
        </w:rPr>
        <w:tab/>
        <w:t>$ 2.18</w:t>
      </w:r>
      <w:r w:rsidRPr="00F627CA">
        <w:rPr>
          <w:rFonts w:ascii="Arial" w:hAnsi="Arial" w:cs="Arial"/>
          <w:sz w:val="22"/>
          <w:szCs w:val="22"/>
        </w:rPr>
        <w:t xml:space="preserve"> m3.</w:t>
      </w:r>
    </w:p>
    <w:p w:rsidR="000F1F83" w:rsidRPr="00F627CA" w:rsidRDefault="000F1F83" w:rsidP="00F627CA">
      <w:pPr>
        <w:tabs>
          <w:tab w:val="left" w:pos="4536"/>
          <w:tab w:val="left" w:pos="6521"/>
        </w:tabs>
        <w:jc w:val="both"/>
        <w:rPr>
          <w:rFonts w:ascii="Arial" w:hAnsi="Arial" w:cs="Arial"/>
          <w:sz w:val="22"/>
          <w:szCs w:val="22"/>
        </w:rPr>
      </w:pPr>
    </w:p>
    <w:p w:rsidR="000F1F83" w:rsidRPr="00F627CA" w:rsidRDefault="000F1F83" w:rsidP="00F627CA">
      <w:pPr>
        <w:tabs>
          <w:tab w:val="left" w:pos="-426"/>
          <w:tab w:val="left" w:pos="2977"/>
          <w:tab w:val="left" w:pos="5103"/>
          <w:tab w:val="left" w:pos="6804"/>
        </w:tabs>
        <w:rPr>
          <w:rFonts w:ascii="Arial" w:hAnsi="Arial" w:cs="Arial"/>
          <w:sz w:val="22"/>
          <w:szCs w:val="22"/>
        </w:rPr>
      </w:pPr>
      <w:r w:rsidRPr="00F627CA">
        <w:rPr>
          <w:rFonts w:ascii="Arial" w:hAnsi="Arial" w:cs="Arial"/>
          <w:sz w:val="22"/>
          <w:szCs w:val="22"/>
        </w:rPr>
        <w:t>III.- Licencia para construcción de bardas</w:t>
      </w:r>
      <w:r w:rsidR="00AE00A7" w:rsidRPr="00F627CA">
        <w:rPr>
          <w:rFonts w:ascii="Arial" w:hAnsi="Arial" w:cs="Arial"/>
          <w:sz w:val="22"/>
          <w:szCs w:val="22"/>
        </w:rPr>
        <w:tab/>
      </w:r>
      <w:r w:rsidRPr="00F627CA">
        <w:rPr>
          <w:rFonts w:ascii="Arial" w:hAnsi="Arial" w:cs="Arial"/>
          <w:sz w:val="22"/>
          <w:szCs w:val="22"/>
        </w:rPr>
        <w:t>$ 1.</w:t>
      </w:r>
      <w:r w:rsidR="00AE00A7" w:rsidRPr="00F627CA">
        <w:rPr>
          <w:rFonts w:ascii="Arial" w:hAnsi="Arial" w:cs="Arial"/>
          <w:sz w:val="22"/>
          <w:szCs w:val="22"/>
        </w:rPr>
        <w:t>09</w:t>
      </w:r>
      <w:r w:rsidRPr="00F627CA">
        <w:rPr>
          <w:rFonts w:ascii="Arial" w:hAnsi="Arial" w:cs="Arial"/>
          <w:sz w:val="22"/>
          <w:szCs w:val="22"/>
        </w:rPr>
        <w:t xml:space="preserve"> ml.          </w:t>
      </w:r>
      <w:r w:rsidR="00AE00A7" w:rsidRPr="00F627CA">
        <w:rPr>
          <w:rFonts w:ascii="Arial" w:hAnsi="Arial" w:cs="Arial"/>
          <w:sz w:val="22"/>
          <w:szCs w:val="22"/>
        </w:rPr>
        <w:tab/>
      </w:r>
      <w:r w:rsidR="00AE00A7" w:rsidRPr="00F627CA">
        <w:rPr>
          <w:rFonts w:ascii="Arial" w:hAnsi="Arial" w:cs="Arial"/>
          <w:sz w:val="22"/>
          <w:szCs w:val="22"/>
        </w:rPr>
        <w:tab/>
      </w:r>
      <w:r w:rsidR="00AE00A7" w:rsidRPr="00F627CA">
        <w:rPr>
          <w:rFonts w:ascii="Arial" w:hAnsi="Arial" w:cs="Arial"/>
          <w:sz w:val="22"/>
          <w:szCs w:val="22"/>
        </w:rPr>
        <w:tab/>
      </w:r>
      <w:r w:rsidRPr="00F627CA">
        <w:rPr>
          <w:rFonts w:ascii="Arial" w:hAnsi="Arial" w:cs="Arial"/>
          <w:sz w:val="22"/>
          <w:szCs w:val="22"/>
        </w:rPr>
        <w:t>$ 0.2</w:t>
      </w:r>
      <w:r w:rsidR="00AE00A7" w:rsidRPr="00F627CA">
        <w:rPr>
          <w:rFonts w:ascii="Arial" w:hAnsi="Arial" w:cs="Arial"/>
          <w:sz w:val="22"/>
          <w:szCs w:val="22"/>
        </w:rPr>
        <w:t>4</w:t>
      </w:r>
      <w:r w:rsidRPr="00F627CA">
        <w:rPr>
          <w:rFonts w:ascii="Arial" w:hAnsi="Arial" w:cs="Arial"/>
          <w:sz w:val="22"/>
          <w:szCs w:val="22"/>
        </w:rPr>
        <w:t xml:space="preserve"> ml </w:t>
      </w:r>
    </w:p>
    <w:p w:rsidR="000F1F83" w:rsidRPr="00F627CA" w:rsidRDefault="000F1F83" w:rsidP="00F627CA">
      <w:pPr>
        <w:tabs>
          <w:tab w:val="left" w:pos="-426"/>
          <w:tab w:val="left" w:pos="2977"/>
          <w:tab w:val="left" w:pos="5103"/>
          <w:tab w:val="left" w:pos="6804"/>
        </w:tabs>
        <w:jc w:val="both"/>
        <w:rPr>
          <w:rFonts w:ascii="Arial" w:hAnsi="Arial" w:cs="Arial"/>
          <w:sz w:val="22"/>
          <w:szCs w:val="22"/>
        </w:rPr>
      </w:pPr>
    </w:p>
    <w:p w:rsidR="000F1F83" w:rsidRPr="00F627CA" w:rsidRDefault="000F1F83" w:rsidP="00F627CA">
      <w:pPr>
        <w:tabs>
          <w:tab w:val="left" w:pos="-426"/>
          <w:tab w:val="left" w:pos="2977"/>
          <w:tab w:val="left" w:pos="5103"/>
          <w:tab w:val="left" w:pos="6804"/>
        </w:tabs>
        <w:jc w:val="both"/>
        <w:rPr>
          <w:rFonts w:ascii="Arial" w:hAnsi="Arial" w:cs="Arial"/>
          <w:sz w:val="22"/>
          <w:szCs w:val="22"/>
        </w:rPr>
      </w:pPr>
      <w:r w:rsidRPr="00F627CA">
        <w:rPr>
          <w:rFonts w:ascii="Arial" w:hAnsi="Arial" w:cs="Arial"/>
          <w:sz w:val="22"/>
          <w:szCs w:val="22"/>
        </w:rPr>
        <w:t>IV.- Licencia para construir explanadas y similares  $ 1.</w:t>
      </w:r>
      <w:r w:rsidR="00AE00A7" w:rsidRPr="00F627CA">
        <w:rPr>
          <w:rFonts w:ascii="Arial" w:hAnsi="Arial" w:cs="Arial"/>
          <w:sz w:val="22"/>
          <w:szCs w:val="22"/>
        </w:rPr>
        <w:t>22</w:t>
      </w:r>
      <w:r w:rsidRPr="00F627CA">
        <w:rPr>
          <w:rFonts w:ascii="Arial" w:hAnsi="Arial" w:cs="Arial"/>
          <w:sz w:val="22"/>
          <w:szCs w:val="22"/>
        </w:rPr>
        <w:t xml:space="preserve"> m2.</w:t>
      </w:r>
    </w:p>
    <w:p w:rsidR="000F1F83" w:rsidRPr="00F627CA" w:rsidRDefault="000F1F83" w:rsidP="00F627CA">
      <w:pPr>
        <w:tabs>
          <w:tab w:val="left" w:pos="4536"/>
          <w:tab w:val="left" w:pos="5103"/>
          <w:tab w:val="left" w:pos="6521"/>
          <w:tab w:val="left" w:pos="6804"/>
          <w:tab w:val="left" w:pos="7371"/>
        </w:tabs>
        <w:jc w:val="both"/>
        <w:rPr>
          <w:rFonts w:ascii="Arial" w:hAnsi="Arial" w:cs="Arial"/>
          <w:sz w:val="22"/>
          <w:szCs w:val="22"/>
        </w:rPr>
      </w:pPr>
    </w:p>
    <w:p w:rsidR="000F1F83" w:rsidRPr="00F627CA" w:rsidRDefault="000F1F83" w:rsidP="00F627CA">
      <w:pPr>
        <w:tabs>
          <w:tab w:val="left" w:pos="5103"/>
          <w:tab w:val="left" w:pos="5812"/>
          <w:tab w:val="left" w:pos="6521"/>
          <w:tab w:val="left" w:pos="6804"/>
          <w:tab w:val="left" w:pos="7371"/>
        </w:tabs>
        <w:jc w:val="both"/>
        <w:rPr>
          <w:rFonts w:ascii="Arial" w:hAnsi="Arial" w:cs="Arial"/>
          <w:sz w:val="22"/>
          <w:szCs w:val="22"/>
        </w:rPr>
      </w:pPr>
      <w:r w:rsidRPr="00F627CA">
        <w:rPr>
          <w:rFonts w:ascii="Arial" w:hAnsi="Arial" w:cs="Arial"/>
          <w:sz w:val="22"/>
          <w:szCs w:val="22"/>
        </w:rPr>
        <w:t>V.- Revisión y aprobación de planos $ 50.40</w:t>
      </w:r>
    </w:p>
    <w:p w:rsidR="000F1F83" w:rsidRPr="00F627CA" w:rsidRDefault="000F1F83" w:rsidP="00F627CA">
      <w:pPr>
        <w:tabs>
          <w:tab w:val="left" w:pos="5103"/>
          <w:tab w:val="left" w:pos="5812"/>
          <w:tab w:val="left" w:pos="6521"/>
          <w:tab w:val="left" w:pos="6804"/>
          <w:tab w:val="left" w:pos="7371"/>
        </w:tabs>
        <w:jc w:val="both"/>
        <w:rPr>
          <w:rFonts w:ascii="Arial" w:hAnsi="Arial" w:cs="Arial"/>
          <w:sz w:val="22"/>
          <w:szCs w:val="22"/>
        </w:rPr>
      </w:pPr>
    </w:p>
    <w:p w:rsidR="000F1F83" w:rsidRPr="00B8135D" w:rsidRDefault="000F1F83" w:rsidP="00F627CA">
      <w:pPr>
        <w:tabs>
          <w:tab w:val="left" w:pos="5103"/>
          <w:tab w:val="left" w:pos="5529"/>
          <w:tab w:val="left" w:pos="6804"/>
          <w:tab w:val="left" w:pos="7371"/>
          <w:tab w:val="left" w:pos="7513"/>
        </w:tabs>
        <w:jc w:val="both"/>
        <w:rPr>
          <w:rFonts w:ascii="Arial" w:hAnsi="Arial" w:cs="Arial"/>
          <w:sz w:val="22"/>
          <w:szCs w:val="22"/>
        </w:rPr>
      </w:pPr>
      <w:r w:rsidRPr="00F627CA">
        <w:rPr>
          <w:rFonts w:ascii="Arial" w:hAnsi="Arial" w:cs="Arial"/>
          <w:sz w:val="22"/>
          <w:szCs w:val="22"/>
        </w:rPr>
        <w:t>VI.- Licencia para ruptura de banqueta, empedrado o pavimento $84.30 m2.</w:t>
      </w:r>
    </w:p>
    <w:p w:rsidR="000F1F83" w:rsidRPr="00B8135D" w:rsidRDefault="000F1F83" w:rsidP="00F627CA">
      <w:pPr>
        <w:tabs>
          <w:tab w:val="left" w:pos="5103"/>
          <w:tab w:val="left" w:pos="6804"/>
        </w:tabs>
        <w:jc w:val="both"/>
        <w:rPr>
          <w:rFonts w:ascii="Arial" w:hAnsi="Arial" w:cs="Arial"/>
          <w:b/>
          <w:sz w:val="22"/>
          <w:szCs w:val="22"/>
        </w:rPr>
      </w:pPr>
    </w:p>
    <w:p w:rsidR="000F1F83" w:rsidRPr="00B8135D" w:rsidRDefault="000F1F83" w:rsidP="00F627CA">
      <w:pPr>
        <w:jc w:val="both"/>
        <w:rPr>
          <w:rFonts w:ascii="Arial" w:hAnsi="Arial" w:cs="Arial"/>
          <w:sz w:val="22"/>
          <w:szCs w:val="22"/>
        </w:rPr>
      </w:pPr>
      <w:r w:rsidRPr="00B8135D">
        <w:rPr>
          <w:rFonts w:ascii="Arial" w:hAnsi="Arial" w:cs="Arial"/>
          <w:sz w:val="22"/>
          <w:szCs w:val="22"/>
        </w:rPr>
        <w:t>VII.-Se pagarán además los siguientes derechos por servicios para construcción y urbanización.</w:t>
      </w:r>
    </w:p>
    <w:p w:rsidR="000F1F83" w:rsidRPr="00B8135D" w:rsidRDefault="000F1F83" w:rsidP="00F627CA">
      <w:pPr>
        <w:jc w:val="both"/>
        <w:rPr>
          <w:rFonts w:ascii="Arial" w:hAnsi="Arial" w:cs="Arial"/>
          <w:sz w:val="22"/>
          <w:szCs w:val="22"/>
        </w:rPr>
      </w:pPr>
    </w:p>
    <w:p w:rsidR="000F1F83" w:rsidRPr="00B8135D" w:rsidRDefault="000F1F83" w:rsidP="00F627CA">
      <w:pPr>
        <w:jc w:val="both"/>
        <w:rPr>
          <w:rFonts w:ascii="Arial" w:hAnsi="Arial" w:cs="Arial"/>
          <w:sz w:val="22"/>
          <w:szCs w:val="22"/>
        </w:rPr>
      </w:pPr>
      <w:r w:rsidRPr="00B8135D">
        <w:rPr>
          <w:rFonts w:ascii="Arial" w:hAnsi="Arial" w:cs="Arial"/>
          <w:sz w:val="22"/>
          <w:szCs w:val="22"/>
        </w:rPr>
        <w:t xml:space="preserve">VIII.- Deslinde y medición $ </w:t>
      </w:r>
      <w:r>
        <w:rPr>
          <w:rFonts w:ascii="Arial" w:hAnsi="Arial" w:cs="Arial"/>
          <w:sz w:val="22"/>
          <w:szCs w:val="22"/>
        </w:rPr>
        <w:t>62.5</w:t>
      </w:r>
      <w:r w:rsidRPr="00B8135D">
        <w:rPr>
          <w:rFonts w:ascii="Arial" w:hAnsi="Arial" w:cs="Arial"/>
          <w:sz w:val="22"/>
          <w:szCs w:val="22"/>
        </w:rPr>
        <w:t>0 por m2.</w:t>
      </w:r>
    </w:p>
    <w:p w:rsidR="000F1F83" w:rsidRPr="00B8135D" w:rsidRDefault="000F1F83" w:rsidP="00F627CA">
      <w:pPr>
        <w:jc w:val="both"/>
        <w:rPr>
          <w:rFonts w:ascii="Arial" w:hAnsi="Arial" w:cs="Arial"/>
          <w:sz w:val="22"/>
          <w:szCs w:val="22"/>
        </w:rPr>
      </w:pPr>
    </w:p>
    <w:p w:rsidR="000F1F83" w:rsidRPr="00B8135D" w:rsidRDefault="000F1F83" w:rsidP="00F627CA">
      <w:pPr>
        <w:jc w:val="both"/>
        <w:rPr>
          <w:rFonts w:ascii="Arial" w:hAnsi="Arial" w:cs="Arial"/>
          <w:sz w:val="22"/>
          <w:szCs w:val="22"/>
        </w:rPr>
      </w:pPr>
      <w:r w:rsidRPr="00B8135D">
        <w:rPr>
          <w:rFonts w:ascii="Arial" w:hAnsi="Arial" w:cs="Arial"/>
          <w:sz w:val="22"/>
          <w:szCs w:val="22"/>
        </w:rPr>
        <w:t>IX.- Por la expedición de permiso de construcción y remodelación de las instalaciones que sean centrales productoras de energía termoeléctrica, térmica solar, hidroeléctrica, eólica, fotovoltaica, aerogeneradores o similares, se cobrará la cantidad de $</w:t>
      </w:r>
      <w:r>
        <w:rPr>
          <w:rFonts w:ascii="Arial" w:hAnsi="Arial" w:cs="Arial"/>
          <w:sz w:val="22"/>
          <w:szCs w:val="22"/>
        </w:rPr>
        <w:t>53,106.60</w:t>
      </w:r>
      <w:r w:rsidRPr="00B8135D">
        <w:rPr>
          <w:rFonts w:ascii="Arial" w:hAnsi="Arial" w:cs="Arial"/>
          <w:sz w:val="22"/>
          <w:szCs w:val="22"/>
        </w:rPr>
        <w:t xml:space="preserve"> por permiso para cada aerogenerador o unidad.</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 xml:space="preserve">X.- Por la expedición de permiso de construcción y remodelación de la instalación dedicada a la explotación del gas de lutitas o gas shale, se cobrará la cantidad de $ </w:t>
      </w:r>
      <w:r w:rsidRPr="00B712CE">
        <w:rPr>
          <w:rFonts w:ascii="Arial" w:hAnsi="Arial" w:cs="Arial"/>
          <w:sz w:val="22"/>
          <w:szCs w:val="22"/>
        </w:rPr>
        <w:t>53,106.60</w:t>
      </w:r>
      <w:r>
        <w:rPr>
          <w:rFonts w:ascii="Arial" w:hAnsi="Arial" w:cs="Arial"/>
          <w:sz w:val="22"/>
          <w:szCs w:val="22"/>
        </w:rPr>
        <w:t xml:space="preserve"> </w:t>
      </w:r>
      <w:r w:rsidRPr="00B8135D">
        <w:rPr>
          <w:rFonts w:ascii="Arial" w:hAnsi="Arial" w:cs="Arial"/>
          <w:sz w:val="22"/>
          <w:szCs w:val="22"/>
        </w:rPr>
        <w:t>por permiso para cada unidad.</w:t>
      </w:r>
    </w:p>
    <w:p w:rsidR="000F1F83" w:rsidRPr="00B8135D" w:rsidRDefault="000F1F83" w:rsidP="000F1F83">
      <w:pPr>
        <w:ind w:left="634" w:hanging="369"/>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 xml:space="preserve">XI.- Por la expedición de permiso de construcción y remodelación de la instalación dedicada a la extracción de Gas Natural $ </w:t>
      </w:r>
      <w:r w:rsidRPr="00B712CE">
        <w:rPr>
          <w:rFonts w:ascii="Arial" w:hAnsi="Arial" w:cs="Arial"/>
          <w:sz w:val="22"/>
          <w:szCs w:val="22"/>
        </w:rPr>
        <w:t>53,106.60</w:t>
      </w:r>
      <w:r w:rsidR="006E495B">
        <w:rPr>
          <w:rFonts w:ascii="Arial" w:hAnsi="Arial" w:cs="Arial"/>
          <w:sz w:val="22"/>
          <w:szCs w:val="22"/>
          <w:lang w:val="es-419"/>
        </w:rPr>
        <w:t xml:space="preserve"> </w:t>
      </w:r>
      <w:r w:rsidRPr="00B8135D">
        <w:rPr>
          <w:rFonts w:ascii="Arial" w:hAnsi="Arial" w:cs="Arial"/>
          <w:sz w:val="22"/>
          <w:szCs w:val="22"/>
        </w:rPr>
        <w:t>por permiso para cada unidad.</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XII.- Por la expedición de permiso de construcción y remodelación de la instalación dedicada a la extracción de Gas No Asociado $</w:t>
      </w:r>
      <w:r w:rsidRPr="00B712CE">
        <w:rPr>
          <w:rFonts w:ascii="Arial" w:hAnsi="Arial" w:cs="Arial"/>
          <w:sz w:val="22"/>
          <w:szCs w:val="22"/>
        </w:rPr>
        <w:t>53,106.60</w:t>
      </w:r>
      <w:r w:rsidR="004639A6">
        <w:rPr>
          <w:rFonts w:ascii="Arial" w:hAnsi="Arial" w:cs="Arial"/>
          <w:sz w:val="22"/>
          <w:szCs w:val="22"/>
          <w:lang w:val="es-419"/>
        </w:rPr>
        <w:t xml:space="preserve"> </w:t>
      </w:r>
      <w:r w:rsidRPr="00B8135D">
        <w:rPr>
          <w:rFonts w:ascii="Arial" w:hAnsi="Arial" w:cs="Arial"/>
          <w:sz w:val="22"/>
          <w:szCs w:val="22"/>
        </w:rPr>
        <w:t>por permiso para cada unidad.</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XIII.- Por la expedición de permiso de construcción y remodelación de pozos verticales y direccionales en el área específica a Yacimientos Convencionales (Roca Reservorio) en Trampas Estructurales en el que se encuentre el hidrocarburo $</w:t>
      </w:r>
      <w:r w:rsidRPr="00B712CE">
        <w:rPr>
          <w:rFonts w:ascii="Arial" w:hAnsi="Arial" w:cs="Arial"/>
          <w:sz w:val="22"/>
          <w:szCs w:val="22"/>
        </w:rPr>
        <w:t>53,106.60</w:t>
      </w:r>
      <w:r w:rsidR="004639A6">
        <w:rPr>
          <w:rFonts w:ascii="Arial" w:hAnsi="Arial" w:cs="Arial"/>
          <w:sz w:val="22"/>
          <w:szCs w:val="22"/>
          <w:lang w:val="es-419"/>
        </w:rPr>
        <w:t xml:space="preserve"> </w:t>
      </w:r>
      <w:r w:rsidRPr="00B8135D">
        <w:rPr>
          <w:rFonts w:ascii="Arial" w:hAnsi="Arial" w:cs="Arial"/>
          <w:sz w:val="22"/>
          <w:szCs w:val="22"/>
        </w:rPr>
        <w:t>por permiso para cada pozo.</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 xml:space="preserve">XIV.- Por la expedición de permiso de construcción y remodelación de pozo para la extracción de cualquier hidrocarburo $ </w:t>
      </w:r>
      <w:r w:rsidRPr="00B712CE">
        <w:rPr>
          <w:rFonts w:ascii="Arial" w:hAnsi="Arial" w:cs="Arial"/>
          <w:sz w:val="22"/>
          <w:szCs w:val="22"/>
        </w:rPr>
        <w:t>53,106.60</w:t>
      </w:r>
      <w:r w:rsidRPr="00B8135D">
        <w:rPr>
          <w:rFonts w:ascii="Arial" w:hAnsi="Arial" w:cs="Arial"/>
          <w:sz w:val="22"/>
          <w:szCs w:val="22"/>
        </w:rPr>
        <w:t xml:space="preserve"> por permiso para cada pozo.</w:t>
      </w:r>
    </w:p>
    <w:p w:rsidR="000F1F83" w:rsidRPr="00B8135D" w:rsidRDefault="000F1F83" w:rsidP="00F627CA">
      <w:pPr>
        <w:jc w:val="both"/>
        <w:rPr>
          <w:rFonts w:ascii="Arial" w:hAnsi="Arial" w:cs="Arial"/>
          <w:bCs/>
          <w:color w:val="000000"/>
          <w:sz w:val="22"/>
          <w:szCs w:val="22"/>
        </w:rPr>
      </w:pPr>
    </w:p>
    <w:p w:rsidR="000F1F83" w:rsidRPr="00B8135D" w:rsidRDefault="000F1F83" w:rsidP="00F627CA">
      <w:pPr>
        <w:jc w:val="both"/>
        <w:rPr>
          <w:rFonts w:ascii="Arial" w:hAnsi="Arial" w:cs="Arial"/>
          <w:bCs/>
          <w:color w:val="000000"/>
          <w:sz w:val="22"/>
          <w:szCs w:val="22"/>
        </w:rPr>
      </w:pPr>
      <w:r w:rsidRPr="00B8135D">
        <w:rPr>
          <w:rFonts w:ascii="Arial" w:hAnsi="Arial" w:cs="Arial"/>
          <w:bCs/>
          <w:color w:val="000000"/>
          <w:sz w:val="22"/>
          <w:szCs w:val="22"/>
        </w:rPr>
        <w:t>XV.- Subdivisiones y Fusiones de predios:</w:t>
      </w:r>
    </w:p>
    <w:p w:rsidR="000F1F83" w:rsidRDefault="000F1F83" w:rsidP="00F627CA">
      <w:pPr>
        <w:jc w:val="both"/>
        <w:rPr>
          <w:rFonts w:ascii="Arial" w:hAnsi="Arial" w:cs="Arial"/>
          <w:sz w:val="22"/>
          <w:szCs w:val="22"/>
        </w:rPr>
      </w:pPr>
    </w:p>
    <w:p w:rsidR="000F1F83" w:rsidRPr="00CB0D45" w:rsidRDefault="000F1F83" w:rsidP="00F627CA">
      <w:pPr>
        <w:ind w:left="351" w:hanging="142"/>
        <w:jc w:val="both"/>
        <w:rPr>
          <w:rFonts w:ascii="Arial" w:hAnsi="Arial" w:cs="Arial"/>
          <w:bCs/>
          <w:color w:val="000000"/>
          <w:sz w:val="22"/>
          <w:szCs w:val="22"/>
        </w:rPr>
      </w:pPr>
      <w:r w:rsidRPr="00CB0D45">
        <w:rPr>
          <w:rFonts w:ascii="Arial" w:hAnsi="Arial" w:cs="Arial"/>
          <w:bCs/>
          <w:color w:val="000000"/>
          <w:sz w:val="22"/>
          <w:szCs w:val="22"/>
        </w:rPr>
        <w:t>1.-  Predios Urbanos:</w:t>
      </w:r>
    </w:p>
    <w:p w:rsidR="000F1F83" w:rsidRPr="00CB0D45" w:rsidRDefault="000F1F83" w:rsidP="00F627CA">
      <w:pPr>
        <w:tabs>
          <w:tab w:val="left" w:pos="1134"/>
          <w:tab w:val="center" w:pos="4986"/>
        </w:tabs>
        <w:ind w:left="634"/>
        <w:jc w:val="both"/>
        <w:rPr>
          <w:rFonts w:ascii="Arial" w:hAnsi="Arial" w:cs="Arial"/>
          <w:bCs/>
          <w:color w:val="000000"/>
          <w:sz w:val="22"/>
          <w:szCs w:val="22"/>
        </w:rPr>
      </w:pPr>
      <w:r w:rsidRPr="00CB0D45">
        <w:rPr>
          <w:rFonts w:ascii="Arial" w:hAnsi="Arial" w:cs="Arial"/>
          <w:bCs/>
          <w:color w:val="000000"/>
          <w:sz w:val="22"/>
          <w:szCs w:val="22"/>
        </w:rPr>
        <w:t xml:space="preserve">a).- Subdivisión   a   </w:t>
      </w:r>
      <w:r>
        <w:rPr>
          <w:rFonts w:ascii="Arial" w:hAnsi="Arial" w:cs="Arial"/>
          <w:bCs/>
          <w:color w:val="000000"/>
          <w:sz w:val="22"/>
          <w:szCs w:val="22"/>
        </w:rPr>
        <w:t xml:space="preserve"> </w:t>
      </w:r>
      <w:r w:rsidRPr="00CB0D45">
        <w:rPr>
          <w:rFonts w:ascii="Arial" w:hAnsi="Arial" w:cs="Arial"/>
          <w:bCs/>
          <w:color w:val="000000"/>
          <w:sz w:val="22"/>
          <w:szCs w:val="22"/>
        </w:rPr>
        <w:t>$0.</w:t>
      </w:r>
      <w:r w:rsidR="00F627CA">
        <w:rPr>
          <w:rFonts w:ascii="Arial" w:hAnsi="Arial" w:cs="Arial"/>
          <w:bCs/>
          <w:color w:val="000000"/>
          <w:sz w:val="22"/>
          <w:szCs w:val="22"/>
        </w:rPr>
        <w:t>39</w:t>
      </w:r>
      <w:r w:rsidRPr="00CB0D45">
        <w:rPr>
          <w:rFonts w:ascii="Arial" w:hAnsi="Arial" w:cs="Arial"/>
          <w:bCs/>
          <w:color w:val="000000"/>
          <w:sz w:val="22"/>
          <w:szCs w:val="22"/>
        </w:rPr>
        <w:t xml:space="preserve"> por m2.</w:t>
      </w:r>
    </w:p>
    <w:p w:rsidR="000F1F83" w:rsidRPr="00CB0D45" w:rsidRDefault="000F1F83" w:rsidP="00F627CA">
      <w:pPr>
        <w:ind w:left="634"/>
        <w:jc w:val="both"/>
        <w:rPr>
          <w:rFonts w:ascii="Arial" w:hAnsi="Arial" w:cs="Arial"/>
          <w:bCs/>
          <w:color w:val="000000"/>
          <w:sz w:val="22"/>
          <w:szCs w:val="22"/>
        </w:rPr>
      </w:pPr>
      <w:r w:rsidRPr="00CB0D45">
        <w:rPr>
          <w:rFonts w:ascii="Arial" w:hAnsi="Arial" w:cs="Arial"/>
          <w:bCs/>
          <w:color w:val="000000"/>
          <w:sz w:val="22"/>
          <w:szCs w:val="22"/>
        </w:rPr>
        <w:t>b).- Fusión          a    $0.</w:t>
      </w:r>
      <w:r w:rsidR="00F627CA">
        <w:rPr>
          <w:rFonts w:ascii="Arial" w:hAnsi="Arial" w:cs="Arial"/>
          <w:bCs/>
          <w:color w:val="000000"/>
          <w:sz w:val="22"/>
          <w:szCs w:val="22"/>
        </w:rPr>
        <w:t>39</w:t>
      </w:r>
      <w:r w:rsidRPr="00CB0D45">
        <w:rPr>
          <w:rFonts w:ascii="Arial" w:hAnsi="Arial" w:cs="Arial"/>
          <w:bCs/>
          <w:color w:val="000000"/>
          <w:sz w:val="22"/>
          <w:szCs w:val="22"/>
        </w:rPr>
        <w:t xml:space="preserve"> por m2.</w:t>
      </w:r>
    </w:p>
    <w:p w:rsidR="000F1F83" w:rsidRPr="00CB0D45" w:rsidRDefault="000F1F83" w:rsidP="00F627CA">
      <w:pPr>
        <w:ind w:left="351" w:hanging="142"/>
        <w:jc w:val="both"/>
        <w:rPr>
          <w:rFonts w:ascii="Arial" w:hAnsi="Arial" w:cs="Arial"/>
          <w:bCs/>
          <w:color w:val="000000"/>
          <w:sz w:val="22"/>
          <w:szCs w:val="22"/>
        </w:rPr>
      </w:pPr>
      <w:r w:rsidRPr="00CB0D45">
        <w:rPr>
          <w:rFonts w:ascii="Arial" w:hAnsi="Arial" w:cs="Arial"/>
          <w:bCs/>
          <w:color w:val="000000"/>
          <w:sz w:val="22"/>
          <w:szCs w:val="22"/>
        </w:rPr>
        <w:t xml:space="preserve"> 2.- Predios rústicos y/o parcelarios:</w:t>
      </w:r>
    </w:p>
    <w:p w:rsidR="000F1F83" w:rsidRPr="00CB0D45" w:rsidRDefault="000F1F83" w:rsidP="00F627CA">
      <w:pPr>
        <w:tabs>
          <w:tab w:val="left" w:pos="1134"/>
        </w:tabs>
        <w:ind w:left="634"/>
        <w:jc w:val="both"/>
        <w:rPr>
          <w:rFonts w:ascii="Arial" w:hAnsi="Arial" w:cs="Arial"/>
          <w:bCs/>
          <w:color w:val="000000"/>
          <w:sz w:val="22"/>
          <w:szCs w:val="22"/>
        </w:rPr>
      </w:pPr>
      <w:r w:rsidRPr="00CB0D45">
        <w:rPr>
          <w:rFonts w:ascii="Arial" w:hAnsi="Arial" w:cs="Arial"/>
          <w:bCs/>
          <w:color w:val="000000"/>
          <w:sz w:val="22"/>
          <w:szCs w:val="22"/>
        </w:rPr>
        <w:t xml:space="preserve">a).- Subdivisión  a   </w:t>
      </w:r>
      <w:r>
        <w:rPr>
          <w:rFonts w:ascii="Arial" w:hAnsi="Arial" w:cs="Arial"/>
          <w:bCs/>
          <w:color w:val="000000"/>
          <w:sz w:val="22"/>
          <w:szCs w:val="22"/>
        </w:rPr>
        <w:t xml:space="preserve"> </w:t>
      </w:r>
      <w:r w:rsidRPr="00CB0D45">
        <w:rPr>
          <w:rFonts w:ascii="Arial" w:hAnsi="Arial" w:cs="Arial"/>
          <w:bCs/>
          <w:color w:val="000000"/>
          <w:sz w:val="22"/>
          <w:szCs w:val="22"/>
        </w:rPr>
        <w:t>$ 0.</w:t>
      </w:r>
      <w:r w:rsidR="00F627CA">
        <w:rPr>
          <w:rFonts w:ascii="Arial" w:hAnsi="Arial" w:cs="Arial"/>
          <w:bCs/>
          <w:color w:val="000000"/>
          <w:sz w:val="22"/>
          <w:szCs w:val="22"/>
        </w:rPr>
        <w:t>19</w:t>
      </w:r>
      <w:r w:rsidRPr="00CB0D45">
        <w:rPr>
          <w:rFonts w:ascii="Arial" w:hAnsi="Arial" w:cs="Arial"/>
          <w:bCs/>
          <w:color w:val="000000"/>
          <w:sz w:val="22"/>
          <w:szCs w:val="22"/>
        </w:rPr>
        <w:t xml:space="preserve"> por m2.</w:t>
      </w:r>
    </w:p>
    <w:p w:rsidR="000F1F83" w:rsidRPr="00CB0D45" w:rsidRDefault="00F627CA" w:rsidP="00F627CA">
      <w:pPr>
        <w:tabs>
          <w:tab w:val="left" w:pos="1134"/>
          <w:tab w:val="left" w:pos="1425"/>
          <w:tab w:val="center" w:pos="4962"/>
        </w:tabs>
        <w:ind w:left="634"/>
        <w:jc w:val="both"/>
        <w:rPr>
          <w:rFonts w:ascii="Arial" w:hAnsi="Arial" w:cs="Arial"/>
          <w:bCs/>
          <w:color w:val="000000"/>
          <w:sz w:val="22"/>
          <w:szCs w:val="22"/>
        </w:rPr>
      </w:pPr>
      <w:r>
        <w:rPr>
          <w:rFonts w:ascii="Arial" w:hAnsi="Arial" w:cs="Arial"/>
          <w:bCs/>
          <w:color w:val="000000"/>
          <w:sz w:val="22"/>
          <w:szCs w:val="22"/>
        </w:rPr>
        <w:t xml:space="preserve">b).- Fusión         a    $ 0.19 </w:t>
      </w:r>
      <w:r w:rsidR="000F1F83" w:rsidRPr="00CB0D45">
        <w:rPr>
          <w:rFonts w:ascii="Arial" w:hAnsi="Arial" w:cs="Arial"/>
          <w:bCs/>
          <w:color w:val="000000"/>
          <w:sz w:val="22"/>
          <w:szCs w:val="22"/>
        </w:rPr>
        <w:t>por m2.</w:t>
      </w:r>
    </w:p>
    <w:p w:rsidR="000F1F83" w:rsidRPr="00CB0D45" w:rsidRDefault="000F1F83" w:rsidP="00F627CA">
      <w:pPr>
        <w:ind w:left="351" w:hanging="142"/>
        <w:jc w:val="both"/>
        <w:rPr>
          <w:rFonts w:ascii="Arial" w:hAnsi="Arial" w:cs="Arial"/>
          <w:b/>
          <w:color w:val="000000"/>
          <w:sz w:val="22"/>
          <w:szCs w:val="22"/>
          <w:u w:val="single"/>
        </w:rPr>
      </w:pPr>
      <w:r w:rsidRPr="00CB0D45">
        <w:rPr>
          <w:rFonts w:ascii="Arial" w:hAnsi="Arial" w:cs="Arial"/>
          <w:bCs/>
          <w:color w:val="000000"/>
          <w:sz w:val="22"/>
          <w:szCs w:val="22"/>
        </w:rPr>
        <w:t>3.- R</w:t>
      </w:r>
      <w:r>
        <w:rPr>
          <w:rFonts w:ascii="Arial" w:hAnsi="Arial" w:cs="Arial"/>
          <w:bCs/>
          <w:color w:val="000000"/>
          <w:sz w:val="22"/>
          <w:szCs w:val="22"/>
        </w:rPr>
        <w:t>elotificaciones a $ 1.</w:t>
      </w:r>
      <w:r w:rsidR="00F627CA">
        <w:rPr>
          <w:rFonts w:ascii="Arial" w:hAnsi="Arial" w:cs="Arial"/>
          <w:bCs/>
          <w:color w:val="000000"/>
          <w:sz w:val="22"/>
          <w:szCs w:val="22"/>
        </w:rPr>
        <w:t>09</w:t>
      </w:r>
      <w:r w:rsidRPr="00CB0D45">
        <w:rPr>
          <w:rFonts w:ascii="Arial" w:hAnsi="Arial" w:cs="Arial"/>
          <w:bCs/>
          <w:color w:val="000000"/>
          <w:sz w:val="22"/>
          <w:szCs w:val="22"/>
        </w:rPr>
        <w:t xml:space="preserve"> por m2 del área vendible.</w:t>
      </w:r>
    </w:p>
    <w:p w:rsidR="000F1F83" w:rsidRPr="00CB0D45" w:rsidRDefault="000F1F83" w:rsidP="00F627CA">
      <w:pPr>
        <w:ind w:left="351" w:hanging="142"/>
        <w:jc w:val="both"/>
        <w:rPr>
          <w:rFonts w:ascii="Arial" w:hAnsi="Arial" w:cs="Arial"/>
          <w:b/>
          <w:color w:val="000000"/>
          <w:sz w:val="22"/>
          <w:szCs w:val="22"/>
          <w:u w:val="single"/>
        </w:rPr>
      </w:pPr>
    </w:p>
    <w:p w:rsidR="000F1F83" w:rsidRPr="00CB0D45" w:rsidRDefault="000F1F83" w:rsidP="00F627CA">
      <w:pPr>
        <w:jc w:val="both"/>
        <w:rPr>
          <w:rFonts w:ascii="Arial" w:hAnsi="Arial" w:cs="Arial"/>
          <w:bCs/>
          <w:color w:val="000000"/>
          <w:sz w:val="22"/>
          <w:szCs w:val="22"/>
        </w:rPr>
      </w:pPr>
      <w:r w:rsidRPr="00CB0D45">
        <w:rPr>
          <w:rFonts w:ascii="Arial" w:hAnsi="Arial" w:cs="Arial"/>
          <w:bCs/>
          <w:color w:val="000000"/>
          <w:sz w:val="22"/>
          <w:szCs w:val="22"/>
        </w:rPr>
        <w:t>XVI.-  Expedición de Certificado y/o Cambio de Uso de Suelo por única vez:</w:t>
      </w:r>
    </w:p>
    <w:p w:rsidR="000F1F83" w:rsidRPr="00CB0D45" w:rsidRDefault="000F1F83" w:rsidP="000F1F83">
      <w:pPr>
        <w:jc w:val="both"/>
        <w:rPr>
          <w:rFonts w:ascii="Arial" w:hAnsi="Arial" w:cs="Arial"/>
          <w:bCs/>
          <w:color w:val="000000"/>
          <w:sz w:val="22"/>
          <w:szCs w:val="22"/>
        </w:rPr>
      </w:pPr>
      <w:r w:rsidRPr="00CB0D45">
        <w:rPr>
          <w:rFonts w:ascii="Arial" w:hAnsi="Arial" w:cs="Arial"/>
          <w:bCs/>
          <w:color w:val="000000"/>
          <w:sz w:val="22"/>
          <w:szCs w:val="22"/>
        </w:rPr>
        <w:tab/>
        <w:t>De                0-    200.00 m2.</w:t>
      </w:r>
      <w:r w:rsidRPr="00CB0D45">
        <w:rPr>
          <w:rFonts w:ascii="Arial" w:hAnsi="Arial" w:cs="Arial"/>
          <w:bCs/>
          <w:color w:val="000000"/>
          <w:sz w:val="22"/>
          <w:szCs w:val="22"/>
        </w:rPr>
        <w:tab/>
      </w:r>
      <w:r w:rsidRPr="00CB0D45">
        <w:rPr>
          <w:rFonts w:ascii="Arial" w:hAnsi="Arial" w:cs="Arial"/>
          <w:bCs/>
          <w:color w:val="000000"/>
          <w:sz w:val="22"/>
          <w:szCs w:val="22"/>
        </w:rPr>
        <w:tab/>
        <w:t>$   2</w:t>
      </w:r>
      <w:r>
        <w:rPr>
          <w:rFonts w:ascii="Arial" w:hAnsi="Arial" w:cs="Arial"/>
          <w:bCs/>
          <w:color w:val="000000"/>
          <w:sz w:val="22"/>
          <w:szCs w:val="22"/>
        </w:rPr>
        <w:t>57</w:t>
      </w:r>
      <w:r w:rsidRPr="00CB0D45">
        <w:rPr>
          <w:rFonts w:ascii="Arial" w:hAnsi="Arial" w:cs="Arial"/>
          <w:bCs/>
          <w:color w:val="000000"/>
          <w:sz w:val="22"/>
          <w:szCs w:val="22"/>
        </w:rPr>
        <w:t>.</w:t>
      </w:r>
      <w:r>
        <w:rPr>
          <w:rFonts w:ascii="Arial" w:hAnsi="Arial" w:cs="Arial"/>
          <w:bCs/>
          <w:color w:val="000000"/>
          <w:sz w:val="22"/>
          <w:szCs w:val="22"/>
        </w:rPr>
        <w:t>6</w:t>
      </w:r>
      <w:r w:rsidRPr="00CB0D45">
        <w:rPr>
          <w:rFonts w:ascii="Arial" w:hAnsi="Arial" w:cs="Arial"/>
          <w:bCs/>
          <w:color w:val="000000"/>
          <w:sz w:val="22"/>
          <w:szCs w:val="22"/>
        </w:rPr>
        <w:t>0</w:t>
      </w:r>
    </w:p>
    <w:p w:rsidR="000F1F83" w:rsidRPr="00CB0D45" w:rsidRDefault="000F1F83" w:rsidP="000F1F83">
      <w:pPr>
        <w:jc w:val="both"/>
        <w:rPr>
          <w:rFonts w:ascii="Arial" w:hAnsi="Arial" w:cs="Arial"/>
          <w:bCs/>
          <w:color w:val="000000"/>
          <w:sz w:val="22"/>
          <w:szCs w:val="22"/>
        </w:rPr>
      </w:pPr>
      <w:r w:rsidRPr="00CB0D45">
        <w:rPr>
          <w:rFonts w:ascii="Arial" w:hAnsi="Arial" w:cs="Arial"/>
          <w:bCs/>
          <w:color w:val="000000"/>
          <w:sz w:val="22"/>
          <w:szCs w:val="22"/>
        </w:rPr>
        <w:tab/>
        <w:t>De</w:t>
      </w:r>
      <w:r w:rsidRPr="00CB0D45">
        <w:rPr>
          <w:rFonts w:ascii="Arial" w:hAnsi="Arial" w:cs="Arial"/>
          <w:bCs/>
          <w:color w:val="000000"/>
          <w:sz w:val="22"/>
          <w:szCs w:val="22"/>
        </w:rPr>
        <w:tab/>
        <w:t>201.00-    500.00 m2.</w:t>
      </w:r>
      <w:r w:rsidRPr="00CB0D45">
        <w:rPr>
          <w:rFonts w:ascii="Arial" w:hAnsi="Arial" w:cs="Arial"/>
          <w:bCs/>
          <w:color w:val="000000"/>
          <w:sz w:val="22"/>
          <w:szCs w:val="22"/>
        </w:rPr>
        <w:tab/>
      </w:r>
      <w:r w:rsidRPr="00CB0D45">
        <w:rPr>
          <w:rFonts w:ascii="Arial" w:hAnsi="Arial" w:cs="Arial"/>
          <w:bCs/>
          <w:color w:val="000000"/>
          <w:sz w:val="22"/>
          <w:szCs w:val="22"/>
        </w:rPr>
        <w:tab/>
      </w:r>
      <w:r>
        <w:rPr>
          <w:rFonts w:ascii="Arial" w:hAnsi="Arial" w:cs="Arial"/>
          <w:bCs/>
          <w:color w:val="000000"/>
          <w:sz w:val="22"/>
          <w:szCs w:val="22"/>
        </w:rPr>
        <w:t>$   472</w:t>
      </w:r>
      <w:r w:rsidRPr="00CB0D45">
        <w:rPr>
          <w:rFonts w:ascii="Arial" w:hAnsi="Arial" w:cs="Arial"/>
          <w:bCs/>
          <w:color w:val="000000"/>
          <w:sz w:val="22"/>
          <w:szCs w:val="22"/>
        </w:rPr>
        <w:t>.</w:t>
      </w:r>
      <w:r>
        <w:rPr>
          <w:rFonts w:ascii="Arial" w:hAnsi="Arial" w:cs="Arial"/>
          <w:bCs/>
          <w:color w:val="000000"/>
          <w:sz w:val="22"/>
          <w:szCs w:val="22"/>
        </w:rPr>
        <w:t>8</w:t>
      </w:r>
      <w:r w:rsidRPr="00CB0D45">
        <w:rPr>
          <w:rFonts w:ascii="Arial" w:hAnsi="Arial" w:cs="Arial"/>
          <w:bCs/>
          <w:color w:val="000000"/>
          <w:sz w:val="22"/>
          <w:szCs w:val="22"/>
        </w:rPr>
        <w:t>0</w:t>
      </w:r>
    </w:p>
    <w:p w:rsidR="000F1F83" w:rsidRPr="00CB0D45" w:rsidRDefault="000F1F83" w:rsidP="000F1F83">
      <w:pPr>
        <w:jc w:val="both"/>
        <w:rPr>
          <w:rFonts w:ascii="Arial" w:hAnsi="Arial" w:cs="Arial"/>
          <w:bCs/>
          <w:color w:val="000000"/>
          <w:sz w:val="22"/>
          <w:szCs w:val="22"/>
        </w:rPr>
      </w:pPr>
      <w:r w:rsidRPr="00CB0D45">
        <w:rPr>
          <w:rFonts w:ascii="Arial" w:hAnsi="Arial" w:cs="Arial"/>
          <w:bCs/>
          <w:color w:val="000000"/>
          <w:sz w:val="22"/>
          <w:szCs w:val="22"/>
        </w:rPr>
        <w:lastRenderedPageBreak/>
        <w:tab/>
        <w:t>De      501.00-  1,000.00 m2.</w:t>
      </w:r>
      <w:r w:rsidRPr="00CB0D45">
        <w:rPr>
          <w:rFonts w:ascii="Arial" w:hAnsi="Arial" w:cs="Arial"/>
          <w:bCs/>
          <w:color w:val="000000"/>
          <w:sz w:val="22"/>
          <w:szCs w:val="22"/>
        </w:rPr>
        <w:tab/>
      </w:r>
      <w:r w:rsidRPr="00CB0D45">
        <w:rPr>
          <w:rFonts w:ascii="Arial" w:hAnsi="Arial" w:cs="Arial"/>
          <w:bCs/>
          <w:color w:val="000000"/>
          <w:sz w:val="22"/>
          <w:szCs w:val="22"/>
        </w:rPr>
        <w:tab/>
        <w:t xml:space="preserve">$   </w:t>
      </w:r>
      <w:r>
        <w:rPr>
          <w:rFonts w:ascii="Arial" w:hAnsi="Arial" w:cs="Arial"/>
          <w:bCs/>
          <w:color w:val="000000"/>
          <w:sz w:val="22"/>
          <w:szCs w:val="22"/>
        </w:rPr>
        <w:t>947.</w:t>
      </w:r>
      <w:r w:rsidR="00042D70">
        <w:rPr>
          <w:rFonts w:ascii="Arial" w:hAnsi="Arial" w:cs="Arial"/>
          <w:bCs/>
          <w:color w:val="000000"/>
          <w:sz w:val="22"/>
          <w:szCs w:val="22"/>
        </w:rPr>
        <w:t>11</w:t>
      </w:r>
    </w:p>
    <w:p w:rsidR="000F1F83" w:rsidRPr="00CB0D45" w:rsidRDefault="000F1F83" w:rsidP="000F1F83">
      <w:pPr>
        <w:jc w:val="both"/>
        <w:rPr>
          <w:rFonts w:ascii="Arial" w:hAnsi="Arial" w:cs="Arial"/>
          <w:bCs/>
          <w:color w:val="000000"/>
          <w:sz w:val="22"/>
          <w:szCs w:val="22"/>
        </w:rPr>
      </w:pPr>
      <w:r w:rsidRPr="00CB0D45">
        <w:rPr>
          <w:rFonts w:ascii="Arial" w:hAnsi="Arial" w:cs="Arial"/>
          <w:bCs/>
          <w:color w:val="000000"/>
          <w:sz w:val="22"/>
          <w:szCs w:val="22"/>
        </w:rPr>
        <w:tab/>
        <w:t xml:space="preserve">De    1,001.00- 10,000.00 m2.         </w:t>
      </w:r>
      <w:r w:rsidR="00042D70">
        <w:rPr>
          <w:rFonts w:ascii="Arial" w:hAnsi="Arial" w:cs="Arial"/>
          <w:bCs/>
          <w:color w:val="000000"/>
          <w:sz w:val="22"/>
          <w:szCs w:val="22"/>
        </w:rPr>
        <w:t xml:space="preserve"> </w:t>
      </w:r>
      <w:r w:rsidRPr="00CB0D45">
        <w:rPr>
          <w:rFonts w:ascii="Arial" w:hAnsi="Arial" w:cs="Arial"/>
          <w:bCs/>
          <w:color w:val="000000"/>
          <w:sz w:val="22"/>
          <w:szCs w:val="22"/>
        </w:rPr>
        <w:t>$ 1,</w:t>
      </w:r>
      <w:r>
        <w:rPr>
          <w:rFonts w:ascii="Arial" w:hAnsi="Arial" w:cs="Arial"/>
          <w:bCs/>
          <w:color w:val="000000"/>
          <w:sz w:val="22"/>
          <w:szCs w:val="22"/>
        </w:rPr>
        <w:t>642</w:t>
      </w:r>
      <w:r w:rsidRPr="00CB0D45">
        <w:rPr>
          <w:rFonts w:ascii="Arial" w:hAnsi="Arial" w:cs="Arial"/>
          <w:bCs/>
          <w:color w:val="000000"/>
          <w:sz w:val="22"/>
          <w:szCs w:val="22"/>
        </w:rPr>
        <w:t>.50</w:t>
      </w:r>
    </w:p>
    <w:p w:rsidR="000F1F83" w:rsidRPr="00B8135D" w:rsidRDefault="000F1F83" w:rsidP="000F1F83">
      <w:pPr>
        <w:jc w:val="both"/>
        <w:rPr>
          <w:rFonts w:ascii="Arial" w:hAnsi="Arial" w:cs="Arial"/>
          <w:bCs/>
          <w:color w:val="000000"/>
          <w:sz w:val="22"/>
          <w:szCs w:val="22"/>
        </w:rPr>
      </w:pPr>
      <w:r w:rsidRPr="00CB0D45">
        <w:rPr>
          <w:rFonts w:ascii="Arial" w:hAnsi="Arial" w:cs="Arial"/>
          <w:bCs/>
          <w:color w:val="000000"/>
          <w:sz w:val="22"/>
          <w:szCs w:val="22"/>
        </w:rPr>
        <w:tab/>
        <w:t>Más de 10,001.00 m2</w:t>
      </w:r>
      <w:r w:rsidRPr="00CB0D45">
        <w:rPr>
          <w:rFonts w:ascii="Arial" w:hAnsi="Arial" w:cs="Arial"/>
          <w:bCs/>
          <w:color w:val="000000"/>
          <w:sz w:val="22"/>
          <w:szCs w:val="22"/>
        </w:rPr>
        <w:tab/>
      </w:r>
      <w:r w:rsidRPr="00CB0D45">
        <w:rPr>
          <w:rFonts w:ascii="Arial" w:hAnsi="Arial" w:cs="Arial"/>
          <w:bCs/>
          <w:color w:val="000000"/>
          <w:sz w:val="22"/>
          <w:szCs w:val="22"/>
        </w:rPr>
        <w:tab/>
        <w:t>$ 2,</w:t>
      </w:r>
      <w:r>
        <w:rPr>
          <w:rFonts w:ascii="Arial" w:hAnsi="Arial" w:cs="Arial"/>
          <w:bCs/>
          <w:color w:val="000000"/>
          <w:sz w:val="22"/>
          <w:szCs w:val="22"/>
        </w:rPr>
        <w:t>379</w:t>
      </w:r>
      <w:r w:rsidRPr="00CB0D45">
        <w:rPr>
          <w:rFonts w:ascii="Arial" w:hAnsi="Arial" w:cs="Arial"/>
          <w:bCs/>
          <w:color w:val="000000"/>
          <w:sz w:val="22"/>
          <w:szCs w:val="22"/>
        </w:rPr>
        <w:t>.</w:t>
      </w:r>
      <w:r>
        <w:rPr>
          <w:rFonts w:ascii="Arial" w:hAnsi="Arial" w:cs="Arial"/>
          <w:bCs/>
          <w:color w:val="000000"/>
          <w:sz w:val="22"/>
          <w:szCs w:val="22"/>
        </w:rPr>
        <w:t>7</w:t>
      </w:r>
      <w:r w:rsidRPr="00CB0D45">
        <w:rPr>
          <w:rFonts w:ascii="Arial" w:hAnsi="Arial" w:cs="Arial"/>
          <w:bCs/>
          <w:color w:val="000000"/>
          <w:sz w:val="22"/>
          <w:szCs w:val="22"/>
        </w:rPr>
        <w:t>0</w:t>
      </w:r>
    </w:p>
    <w:p w:rsidR="000F1F83" w:rsidRPr="00B8135D" w:rsidRDefault="000F1F83" w:rsidP="000F1F83">
      <w:pPr>
        <w:ind w:firstLine="708"/>
        <w:jc w:val="both"/>
        <w:rPr>
          <w:rFonts w:ascii="Arial" w:hAnsi="Arial" w:cs="Arial"/>
          <w:bCs/>
          <w:color w:val="000000"/>
          <w:sz w:val="22"/>
          <w:szCs w:val="22"/>
        </w:rPr>
      </w:pPr>
    </w:p>
    <w:p w:rsidR="000F1F83" w:rsidRPr="00B8135D" w:rsidRDefault="000F1F83" w:rsidP="000F1F83">
      <w:pPr>
        <w:jc w:val="both"/>
        <w:rPr>
          <w:rFonts w:ascii="Arial" w:hAnsi="Arial" w:cs="Arial"/>
          <w:bCs/>
          <w:color w:val="000000"/>
          <w:sz w:val="22"/>
          <w:szCs w:val="22"/>
        </w:rPr>
      </w:pPr>
      <w:r w:rsidRPr="00B8135D">
        <w:rPr>
          <w:rFonts w:ascii="Arial" w:hAnsi="Arial" w:cs="Arial"/>
          <w:bCs/>
          <w:color w:val="000000"/>
          <w:sz w:val="22"/>
          <w:szCs w:val="22"/>
        </w:rPr>
        <w:t>Certificado de uso de suelo por única vez para el sector agrícola “establos” $ 5</w:t>
      </w:r>
      <w:r>
        <w:rPr>
          <w:rFonts w:ascii="Arial" w:hAnsi="Arial" w:cs="Arial"/>
          <w:bCs/>
          <w:color w:val="000000"/>
          <w:sz w:val="22"/>
          <w:szCs w:val="22"/>
        </w:rPr>
        <w:t>96</w:t>
      </w:r>
      <w:r w:rsidRPr="00B8135D">
        <w:rPr>
          <w:rFonts w:ascii="Arial" w:hAnsi="Arial" w:cs="Arial"/>
          <w:bCs/>
          <w:color w:val="000000"/>
          <w:sz w:val="22"/>
          <w:szCs w:val="22"/>
        </w:rPr>
        <w:t>.</w:t>
      </w:r>
      <w:r>
        <w:rPr>
          <w:rFonts w:ascii="Arial" w:hAnsi="Arial" w:cs="Arial"/>
          <w:bCs/>
          <w:color w:val="000000"/>
          <w:sz w:val="22"/>
          <w:szCs w:val="22"/>
        </w:rPr>
        <w:t>8</w:t>
      </w:r>
      <w:r w:rsidRPr="00B8135D">
        <w:rPr>
          <w:rFonts w:ascii="Arial" w:hAnsi="Arial" w:cs="Arial"/>
          <w:bCs/>
          <w:color w:val="000000"/>
          <w:sz w:val="22"/>
          <w:szCs w:val="22"/>
        </w:rPr>
        <w:t>0</w:t>
      </w:r>
    </w:p>
    <w:p w:rsidR="000F1F83" w:rsidRPr="00B8135D" w:rsidRDefault="000F1F83" w:rsidP="000F1F83">
      <w:pPr>
        <w:pStyle w:val="Sinespaciado"/>
        <w:jc w:val="both"/>
        <w:rPr>
          <w:rFonts w:ascii="Arial" w:hAnsi="Arial" w:cs="Arial"/>
          <w:bCs/>
          <w:color w:val="FF0000"/>
        </w:rPr>
      </w:pPr>
    </w:p>
    <w:p w:rsidR="000F1F83" w:rsidRPr="00CB0D45" w:rsidRDefault="000F1F83" w:rsidP="000F1F83">
      <w:pPr>
        <w:jc w:val="both"/>
        <w:rPr>
          <w:rFonts w:ascii="Arial" w:hAnsi="Arial" w:cs="Arial"/>
          <w:sz w:val="22"/>
          <w:szCs w:val="22"/>
        </w:rPr>
      </w:pPr>
      <w:r w:rsidRPr="00CB0D45">
        <w:rPr>
          <w:rFonts w:ascii="Arial" w:hAnsi="Arial" w:cs="Arial"/>
          <w:bCs/>
          <w:sz w:val="22"/>
          <w:szCs w:val="22"/>
        </w:rPr>
        <w:t>XVII.</w:t>
      </w:r>
      <w:r w:rsidRPr="00B8135D">
        <w:rPr>
          <w:rFonts w:ascii="Arial" w:hAnsi="Arial" w:cs="Arial"/>
          <w:bCs/>
        </w:rPr>
        <w:t xml:space="preserve"> </w:t>
      </w:r>
      <w:r w:rsidRPr="00B8135D">
        <w:rPr>
          <w:rFonts w:ascii="Arial" w:hAnsi="Arial" w:cs="Arial"/>
        </w:rPr>
        <w:t xml:space="preserve"> </w:t>
      </w:r>
      <w:r w:rsidRPr="00CB0D45">
        <w:rPr>
          <w:rFonts w:ascii="Arial" w:hAnsi="Arial" w:cs="Arial"/>
          <w:sz w:val="22"/>
          <w:szCs w:val="22"/>
        </w:rPr>
        <w:t>Por</w:t>
      </w:r>
      <w:r w:rsidRPr="00CB0D45">
        <w:rPr>
          <w:rFonts w:ascii="Arial" w:hAnsi="Arial" w:cs="Arial"/>
          <w:bCs/>
          <w:sz w:val="22"/>
          <w:szCs w:val="22"/>
        </w:rPr>
        <w:t xml:space="preserve"> el registro municipal de Directores Responsables y Corresponsables de obras, $43</w:t>
      </w:r>
      <w:r>
        <w:rPr>
          <w:rFonts w:ascii="Arial" w:hAnsi="Arial" w:cs="Arial"/>
          <w:bCs/>
          <w:sz w:val="22"/>
          <w:szCs w:val="22"/>
        </w:rPr>
        <w:t>7</w:t>
      </w:r>
      <w:r w:rsidRPr="00CB0D45">
        <w:rPr>
          <w:rFonts w:ascii="Arial" w:hAnsi="Arial" w:cs="Arial"/>
          <w:bCs/>
          <w:sz w:val="22"/>
          <w:szCs w:val="22"/>
        </w:rPr>
        <w:t>.</w:t>
      </w:r>
      <w:r>
        <w:rPr>
          <w:rFonts w:ascii="Arial" w:hAnsi="Arial" w:cs="Arial"/>
          <w:bCs/>
          <w:sz w:val="22"/>
          <w:szCs w:val="22"/>
        </w:rPr>
        <w:t>8</w:t>
      </w:r>
      <w:r w:rsidRPr="00CB0D45">
        <w:rPr>
          <w:rFonts w:ascii="Arial" w:hAnsi="Arial" w:cs="Arial"/>
          <w:bCs/>
          <w:sz w:val="22"/>
          <w:szCs w:val="22"/>
        </w:rPr>
        <w:t>0 pesos,</w:t>
      </w:r>
      <w:r w:rsidRPr="00CB0D45">
        <w:rPr>
          <w:rFonts w:ascii="Arial" w:hAnsi="Arial" w:cs="Arial"/>
          <w:sz w:val="22"/>
          <w:szCs w:val="22"/>
        </w:rPr>
        <w:t xml:space="preserve"> </w:t>
      </w:r>
      <w:r w:rsidRPr="00CB0D45">
        <w:rPr>
          <w:rFonts w:ascii="Arial" w:hAnsi="Arial" w:cs="Arial"/>
          <w:bCs/>
          <w:sz w:val="22"/>
          <w:szCs w:val="22"/>
        </w:rPr>
        <w:t>así como un refrendo anual por la misma cantidad.</w:t>
      </w:r>
    </w:p>
    <w:p w:rsidR="000F1F83" w:rsidRPr="00CB0D45" w:rsidRDefault="000F1F83" w:rsidP="000F1F83">
      <w:pPr>
        <w:jc w:val="both"/>
        <w:rPr>
          <w:rFonts w:ascii="Arial" w:hAnsi="Arial" w:cs="Arial"/>
          <w:sz w:val="22"/>
          <w:szCs w:val="22"/>
        </w:rPr>
      </w:pPr>
    </w:p>
    <w:p w:rsidR="000F1F83" w:rsidRPr="00B8135D" w:rsidRDefault="000F1F83" w:rsidP="000F1F83">
      <w:pPr>
        <w:ind w:left="600" w:hanging="600"/>
        <w:jc w:val="both"/>
        <w:rPr>
          <w:rFonts w:ascii="Arial" w:hAnsi="Arial" w:cs="Arial"/>
          <w:color w:val="000000"/>
          <w:sz w:val="22"/>
          <w:szCs w:val="22"/>
        </w:rPr>
      </w:pPr>
      <w:r w:rsidRPr="00B8135D">
        <w:rPr>
          <w:rFonts w:ascii="Arial" w:hAnsi="Arial" w:cs="Arial"/>
          <w:bCs/>
          <w:sz w:val="22"/>
          <w:szCs w:val="22"/>
        </w:rPr>
        <w:t xml:space="preserve">XVIII. </w:t>
      </w:r>
      <w:r w:rsidRPr="00B8135D">
        <w:rPr>
          <w:rFonts w:ascii="Arial" w:hAnsi="Arial" w:cs="Arial"/>
          <w:sz w:val="22"/>
          <w:szCs w:val="22"/>
        </w:rPr>
        <w:t xml:space="preserve"> </w:t>
      </w:r>
      <w:r w:rsidRPr="00B8135D">
        <w:rPr>
          <w:rFonts w:ascii="Arial" w:hAnsi="Arial" w:cs="Arial"/>
          <w:color w:val="000000"/>
          <w:sz w:val="22"/>
          <w:szCs w:val="22"/>
        </w:rPr>
        <w:t xml:space="preserve"> Por permiso de construcción para la instalación de antenas para telecomunicaciones, pagaran conforme a lo siguiente:</w:t>
      </w:r>
    </w:p>
    <w:p w:rsidR="000F1F83" w:rsidRPr="00B8135D" w:rsidRDefault="000F1F83" w:rsidP="000F1F83">
      <w:pPr>
        <w:ind w:firstLine="603"/>
        <w:jc w:val="both"/>
        <w:rPr>
          <w:rFonts w:ascii="Arial" w:hAnsi="Arial" w:cs="Arial"/>
          <w:color w:val="000000"/>
          <w:sz w:val="22"/>
          <w:szCs w:val="22"/>
        </w:rPr>
      </w:pPr>
      <w:r w:rsidRPr="00B8135D">
        <w:rPr>
          <w:rFonts w:ascii="Arial" w:hAnsi="Arial" w:cs="Arial"/>
          <w:color w:val="000000"/>
          <w:sz w:val="22"/>
          <w:szCs w:val="22"/>
        </w:rPr>
        <w:t>1.- Antena para Telefonía Celular      $ 10,</w:t>
      </w:r>
      <w:r>
        <w:rPr>
          <w:rFonts w:ascii="Arial" w:hAnsi="Arial" w:cs="Arial"/>
          <w:color w:val="000000"/>
          <w:sz w:val="22"/>
          <w:szCs w:val="22"/>
        </w:rPr>
        <w:t>949.80</w:t>
      </w:r>
      <w:r w:rsidRPr="00B8135D">
        <w:rPr>
          <w:rFonts w:ascii="Arial" w:hAnsi="Arial" w:cs="Arial"/>
          <w:color w:val="000000"/>
          <w:sz w:val="22"/>
          <w:szCs w:val="22"/>
        </w:rPr>
        <w:t xml:space="preserve"> cada una.    </w:t>
      </w:r>
    </w:p>
    <w:p w:rsidR="000F1F83" w:rsidRPr="00B8135D" w:rsidRDefault="000F1F83" w:rsidP="000F1F83">
      <w:pPr>
        <w:jc w:val="both"/>
        <w:rPr>
          <w:rFonts w:ascii="Arial" w:hAnsi="Arial" w:cs="Arial"/>
          <w:color w:val="000000"/>
          <w:sz w:val="22"/>
          <w:szCs w:val="22"/>
        </w:rPr>
      </w:pPr>
      <w:r w:rsidRPr="00B8135D">
        <w:rPr>
          <w:rFonts w:ascii="Arial" w:hAnsi="Arial" w:cs="Arial"/>
          <w:color w:val="000000"/>
          <w:sz w:val="22"/>
          <w:szCs w:val="22"/>
        </w:rPr>
        <w:t xml:space="preserve">          2.- Antena para Telecomunicaciones $   7,</w:t>
      </w:r>
      <w:r>
        <w:rPr>
          <w:rFonts w:ascii="Arial" w:hAnsi="Arial" w:cs="Arial"/>
          <w:color w:val="000000"/>
          <w:sz w:val="22"/>
          <w:szCs w:val="22"/>
        </w:rPr>
        <w:t>664.90</w:t>
      </w:r>
      <w:r w:rsidRPr="00B8135D">
        <w:rPr>
          <w:rFonts w:ascii="Arial" w:hAnsi="Arial" w:cs="Arial"/>
          <w:color w:val="000000"/>
          <w:sz w:val="22"/>
          <w:szCs w:val="22"/>
        </w:rPr>
        <w:t xml:space="preserve"> cada una</w:t>
      </w:r>
    </w:p>
    <w:p w:rsidR="000F1F83" w:rsidRPr="00B8135D" w:rsidRDefault="000F1F83" w:rsidP="000F1F83">
      <w:pPr>
        <w:pStyle w:val="Sinespaciado"/>
        <w:jc w:val="both"/>
        <w:rPr>
          <w:rFonts w:ascii="Arial" w:hAnsi="Arial" w:cs="Arial"/>
        </w:rPr>
      </w:pPr>
    </w:p>
    <w:p w:rsidR="000F1F83" w:rsidRPr="00B8135D" w:rsidRDefault="000F1F83" w:rsidP="000F1F83">
      <w:pPr>
        <w:ind w:left="600" w:hanging="600"/>
        <w:jc w:val="both"/>
        <w:rPr>
          <w:rFonts w:ascii="Arial" w:hAnsi="Arial" w:cs="Arial"/>
          <w:color w:val="000000"/>
          <w:sz w:val="22"/>
          <w:szCs w:val="22"/>
        </w:rPr>
      </w:pPr>
      <w:r w:rsidRPr="00B8135D">
        <w:rPr>
          <w:rFonts w:ascii="Arial" w:hAnsi="Arial" w:cs="Arial"/>
          <w:bCs/>
          <w:sz w:val="22"/>
          <w:szCs w:val="22"/>
        </w:rPr>
        <w:t xml:space="preserve">XIX. </w:t>
      </w:r>
      <w:r w:rsidRPr="00B8135D">
        <w:rPr>
          <w:rFonts w:ascii="Arial" w:hAnsi="Arial" w:cs="Arial"/>
          <w:color w:val="000000"/>
          <w:sz w:val="22"/>
          <w:szCs w:val="22"/>
        </w:rPr>
        <w:t xml:space="preserve">  Por permiso de construcción para la instalación de nuevas casetas para prestar servicios telefónicos, pagaran una cuota única de $3</w:t>
      </w:r>
      <w:r>
        <w:rPr>
          <w:rFonts w:ascii="Arial" w:hAnsi="Arial" w:cs="Arial"/>
          <w:color w:val="000000"/>
          <w:sz w:val="22"/>
          <w:szCs w:val="22"/>
        </w:rPr>
        <w:t>28</w:t>
      </w:r>
      <w:r w:rsidRPr="00B8135D">
        <w:rPr>
          <w:rFonts w:ascii="Arial" w:hAnsi="Arial" w:cs="Arial"/>
          <w:color w:val="000000"/>
          <w:sz w:val="22"/>
          <w:szCs w:val="22"/>
        </w:rPr>
        <w:t>.</w:t>
      </w:r>
      <w:r>
        <w:rPr>
          <w:rFonts w:ascii="Arial" w:hAnsi="Arial" w:cs="Arial"/>
          <w:color w:val="000000"/>
          <w:sz w:val="22"/>
          <w:szCs w:val="22"/>
        </w:rPr>
        <w:t>6</w:t>
      </w:r>
      <w:r w:rsidRPr="00B8135D">
        <w:rPr>
          <w:rFonts w:ascii="Arial" w:hAnsi="Arial" w:cs="Arial"/>
          <w:color w:val="000000"/>
          <w:sz w:val="22"/>
          <w:szCs w:val="22"/>
        </w:rPr>
        <w:t>0 por cada caseta instalada</w:t>
      </w:r>
    </w:p>
    <w:p w:rsidR="000F1F83" w:rsidRDefault="000F1F83" w:rsidP="00042D70">
      <w:pPr>
        <w:ind w:left="600" w:hanging="600"/>
        <w:jc w:val="both"/>
        <w:rPr>
          <w:rFonts w:ascii="Arial" w:hAnsi="Arial" w:cs="Arial"/>
          <w:color w:val="000000"/>
          <w:sz w:val="22"/>
          <w:szCs w:val="22"/>
        </w:rPr>
      </w:pPr>
    </w:p>
    <w:p w:rsidR="000F1F83" w:rsidRDefault="000F1F83" w:rsidP="00042D70">
      <w:pPr>
        <w:pStyle w:val="Sinespaciado"/>
        <w:rPr>
          <w:rFonts w:ascii="Arial" w:hAnsi="Arial" w:cs="Arial"/>
        </w:rPr>
      </w:pPr>
      <w:r w:rsidRPr="002B2E36">
        <w:rPr>
          <w:rFonts w:ascii="Arial" w:hAnsi="Arial" w:cs="Arial"/>
        </w:rPr>
        <w:t>XX. Constancia de terminación de obra por unidad de edificación $2</w:t>
      </w:r>
      <w:r w:rsidR="00042D70">
        <w:rPr>
          <w:rFonts w:ascii="Arial" w:hAnsi="Arial" w:cs="Arial"/>
        </w:rPr>
        <w:t>12</w:t>
      </w:r>
      <w:r w:rsidRPr="002B2E36">
        <w:rPr>
          <w:rFonts w:ascii="Arial" w:hAnsi="Arial" w:cs="Arial"/>
        </w:rPr>
        <w:t>.00</w:t>
      </w:r>
      <w:r w:rsidR="00E41C68">
        <w:rPr>
          <w:rFonts w:ascii="Arial" w:hAnsi="Arial" w:cs="Arial"/>
        </w:rPr>
        <w:t>.</w:t>
      </w:r>
      <w:r>
        <w:rPr>
          <w:rFonts w:ascii="Arial" w:hAnsi="Arial" w:cs="Arial"/>
        </w:rPr>
        <w:t xml:space="preserve">   </w:t>
      </w:r>
    </w:p>
    <w:p w:rsidR="00BA0CFC" w:rsidRDefault="00BA0CFC" w:rsidP="00042D70">
      <w:pPr>
        <w:pStyle w:val="Sinespaciado"/>
        <w:rPr>
          <w:rFonts w:ascii="Arial" w:hAnsi="Arial" w:cs="Arial"/>
          <w:color w:val="000000"/>
        </w:rPr>
      </w:pPr>
    </w:p>
    <w:p w:rsidR="00BA0CFC" w:rsidRPr="00077462" w:rsidRDefault="00E13A47" w:rsidP="00BA0CFC">
      <w:pPr>
        <w:ind w:right="50"/>
        <w:jc w:val="both"/>
        <w:rPr>
          <w:rFonts w:ascii="Arial" w:hAnsi="Arial" w:cs="Arial"/>
          <w:bCs/>
          <w:sz w:val="22"/>
          <w:szCs w:val="22"/>
          <w:lang w:val="es-ES_tradnl"/>
        </w:rPr>
      </w:pPr>
      <w:r>
        <w:rPr>
          <w:rFonts w:ascii="Arial" w:hAnsi="Arial" w:cs="Arial"/>
          <w:bCs/>
          <w:sz w:val="22"/>
          <w:szCs w:val="22"/>
          <w:lang w:val="es-ES_tradnl"/>
        </w:rPr>
        <w:t xml:space="preserve">XXI.- </w:t>
      </w:r>
      <w:r w:rsidR="00BA0CFC" w:rsidRPr="00077462">
        <w:rPr>
          <w:rFonts w:ascii="Arial" w:hAnsi="Arial" w:cs="Arial"/>
          <w:bCs/>
          <w:sz w:val="22"/>
          <w:szCs w:val="22"/>
          <w:lang w:val="es-ES_tradnl"/>
        </w:rPr>
        <w:t>Los predios no construidos dentro de la zona urbana deberán ser bardeados a una altura de dos metros con material adecuado, sin cobro de la licencia respectiva.</w:t>
      </w:r>
    </w:p>
    <w:p w:rsidR="00BA0CFC" w:rsidRPr="00077462" w:rsidRDefault="00BA0CFC" w:rsidP="00BA0CFC">
      <w:pPr>
        <w:ind w:right="50"/>
        <w:jc w:val="both"/>
        <w:rPr>
          <w:rFonts w:ascii="Arial" w:hAnsi="Arial" w:cs="Arial"/>
          <w:bCs/>
          <w:sz w:val="22"/>
          <w:szCs w:val="22"/>
          <w:lang w:val="es-ES_tradnl"/>
        </w:rPr>
      </w:pPr>
    </w:p>
    <w:p w:rsidR="00BA0CFC" w:rsidRDefault="00E13A47" w:rsidP="00BA0CFC">
      <w:pPr>
        <w:pStyle w:val="Sinespaciado"/>
        <w:jc w:val="both"/>
        <w:rPr>
          <w:rFonts w:ascii="Arial" w:hAnsi="Arial" w:cs="Arial"/>
          <w:color w:val="000000"/>
        </w:rPr>
      </w:pPr>
      <w:r>
        <w:rPr>
          <w:rFonts w:ascii="Arial" w:hAnsi="Arial" w:cs="Arial"/>
          <w:bCs/>
          <w:lang w:val="es-ES_tradnl"/>
        </w:rPr>
        <w:t xml:space="preserve">XXII.- </w:t>
      </w:r>
      <w:r w:rsidR="00BA0CFC" w:rsidRPr="00077462">
        <w:rPr>
          <w:rFonts w:ascii="Arial" w:hAnsi="Arial" w:cs="Arial"/>
          <w:bCs/>
          <w:lang w:val="es-ES_tradnl"/>
        </w:rPr>
        <w:t>Si los propietarios de predios no construidos dentro de la zona urbana, los que no tengan banquetas o teniéndolas se encuentren en mal estado, de construcciones de obras, fachadas y marquesinas, no efectúan las construcciones o protecciones que les sean señaladas, el Municipio procederá a su realización por cuenta de los interesados, cobrando el importe de la inversión que se efectúe, con un cargo adicional del veinte por ciento.</w:t>
      </w:r>
    </w:p>
    <w:p w:rsidR="000F1F83" w:rsidRPr="00B8135D" w:rsidRDefault="000F1F83" w:rsidP="00042D70">
      <w:pPr>
        <w:ind w:left="600" w:hanging="600"/>
        <w:jc w:val="both"/>
        <w:rPr>
          <w:rFonts w:ascii="Arial" w:hAnsi="Arial" w:cs="Arial"/>
          <w:color w:val="000000"/>
          <w:sz w:val="22"/>
          <w:szCs w:val="22"/>
        </w:rPr>
      </w:pPr>
    </w:p>
    <w:p w:rsidR="000F1F83" w:rsidRPr="00B8135D" w:rsidRDefault="000F1F83" w:rsidP="00042D70">
      <w:pPr>
        <w:jc w:val="center"/>
        <w:rPr>
          <w:rFonts w:ascii="Arial" w:hAnsi="Arial" w:cs="Arial"/>
          <w:b/>
          <w:bCs/>
          <w:color w:val="000000"/>
          <w:sz w:val="22"/>
          <w:szCs w:val="22"/>
        </w:rPr>
      </w:pPr>
      <w:r w:rsidRPr="00B8135D">
        <w:rPr>
          <w:rFonts w:ascii="Arial" w:hAnsi="Arial" w:cs="Arial"/>
          <w:b/>
          <w:bCs/>
          <w:color w:val="000000"/>
          <w:sz w:val="22"/>
          <w:szCs w:val="22"/>
        </w:rPr>
        <w:t>SECCIÓN II</w:t>
      </w:r>
    </w:p>
    <w:p w:rsidR="000F1F83" w:rsidRPr="00B8135D" w:rsidRDefault="000F1F83" w:rsidP="00042D70">
      <w:pPr>
        <w:jc w:val="center"/>
        <w:rPr>
          <w:rFonts w:ascii="Arial" w:hAnsi="Arial" w:cs="Arial"/>
          <w:b/>
          <w:bCs/>
          <w:color w:val="000000"/>
          <w:sz w:val="22"/>
          <w:szCs w:val="22"/>
        </w:rPr>
      </w:pPr>
      <w:r w:rsidRPr="00B8135D">
        <w:rPr>
          <w:rFonts w:ascii="Arial" w:hAnsi="Arial" w:cs="Arial"/>
          <w:b/>
          <w:bCs/>
          <w:color w:val="000000"/>
          <w:sz w:val="22"/>
          <w:szCs w:val="22"/>
        </w:rPr>
        <w:t>DE LOS SERVICIOS POR ALINEACIÓN DE PREDIOS</w:t>
      </w:r>
    </w:p>
    <w:p w:rsidR="000F1F83" w:rsidRPr="00B8135D" w:rsidRDefault="000F1F83" w:rsidP="00042D70">
      <w:pPr>
        <w:jc w:val="center"/>
        <w:rPr>
          <w:rFonts w:ascii="Arial" w:hAnsi="Arial" w:cs="Arial"/>
          <w:b/>
          <w:bCs/>
          <w:color w:val="000000"/>
          <w:sz w:val="22"/>
          <w:szCs w:val="22"/>
        </w:rPr>
      </w:pPr>
      <w:r w:rsidRPr="00B8135D">
        <w:rPr>
          <w:rFonts w:ascii="Arial" w:hAnsi="Arial" w:cs="Arial"/>
          <w:b/>
          <w:bCs/>
          <w:color w:val="000000"/>
          <w:sz w:val="22"/>
          <w:szCs w:val="22"/>
        </w:rPr>
        <w:t>Y ASIGNACIÓN DE NÚMEROS OFICIALES</w:t>
      </w:r>
    </w:p>
    <w:p w:rsidR="000F1F83" w:rsidRPr="00B8135D" w:rsidRDefault="000F1F83" w:rsidP="00042D70">
      <w:pPr>
        <w:jc w:val="both"/>
        <w:rPr>
          <w:rFonts w:ascii="Arial" w:hAnsi="Arial" w:cs="Arial"/>
          <w:bCs/>
          <w:color w:val="000000"/>
          <w:sz w:val="22"/>
          <w:szCs w:val="22"/>
        </w:rPr>
      </w:pPr>
    </w:p>
    <w:p w:rsidR="000F1F83" w:rsidRPr="00B8135D" w:rsidRDefault="000F1F83" w:rsidP="00042D70">
      <w:pPr>
        <w:ind w:right="50"/>
        <w:jc w:val="both"/>
        <w:rPr>
          <w:rFonts w:ascii="Arial" w:hAnsi="Arial" w:cs="Arial"/>
          <w:bCs/>
          <w:color w:val="000000"/>
          <w:sz w:val="22"/>
          <w:szCs w:val="22"/>
        </w:rPr>
      </w:pPr>
      <w:r w:rsidRPr="00B8135D">
        <w:rPr>
          <w:rFonts w:ascii="Arial" w:hAnsi="Arial" w:cs="Arial"/>
          <w:b/>
          <w:color w:val="000000"/>
          <w:sz w:val="22"/>
          <w:szCs w:val="22"/>
        </w:rPr>
        <w:t>ARTÍCULO 21.-</w:t>
      </w:r>
      <w:r w:rsidRPr="00B8135D">
        <w:rPr>
          <w:rFonts w:ascii="Arial" w:hAnsi="Arial" w:cs="Arial"/>
          <w:bCs/>
          <w:color w:val="000000"/>
          <w:sz w:val="22"/>
          <w:szCs w:val="22"/>
        </w:rPr>
        <w:t xml:space="preserve"> Son objeto de estos derechos, los servicios que preste el Municipio por el alineamiento de frentes de predios sobre la vía pública y la asignación del número oficial correspondiente a dichos predios.</w:t>
      </w:r>
    </w:p>
    <w:p w:rsidR="000F1F83" w:rsidRPr="00B8135D" w:rsidRDefault="000F1F83" w:rsidP="00042D70">
      <w:pPr>
        <w:jc w:val="both"/>
        <w:rPr>
          <w:rFonts w:ascii="Arial" w:hAnsi="Arial" w:cs="Arial"/>
          <w:bCs/>
          <w:color w:val="000000"/>
          <w:sz w:val="22"/>
          <w:szCs w:val="22"/>
        </w:rPr>
      </w:pPr>
    </w:p>
    <w:p w:rsidR="000F1F83" w:rsidRPr="00B8135D" w:rsidRDefault="000F1F83" w:rsidP="00042D70">
      <w:pPr>
        <w:jc w:val="both"/>
        <w:rPr>
          <w:rFonts w:ascii="Arial" w:hAnsi="Arial" w:cs="Arial"/>
          <w:bCs/>
          <w:color w:val="000000"/>
          <w:sz w:val="22"/>
          <w:szCs w:val="22"/>
        </w:rPr>
      </w:pPr>
      <w:r w:rsidRPr="00B8135D">
        <w:rPr>
          <w:rFonts w:ascii="Arial" w:hAnsi="Arial" w:cs="Arial"/>
          <w:bCs/>
          <w:color w:val="000000"/>
          <w:sz w:val="22"/>
          <w:szCs w:val="22"/>
        </w:rPr>
        <w:t>Los derechos correspondientes a estos servicios se cubrirán conforme a la siguiente tarifa:</w:t>
      </w:r>
    </w:p>
    <w:p w:rsidR="000F1F83" w:rsidRPr="00B8135D" w:rsidRDefault="000F1F83" w:rsidP="00042D70">
      <w:pPr>
        <w:jc w:val="both"/>
        <w:rPr>
          <w:rFonts w:ascii="Arial" w:hAnsi="Arial" w:cs="Arial"/>
          <w:bCs/>
          <w:color w:val="000000"/>
          <w:sz w:val="22"/>
          <w:szCs w:val="22"/>
        </w:rPr>
      </w:pPr>
    </w:p>
    <w:p w:rsidR="000F1F83" w:rsidRPr="00B8135D" w:rsidRDefault="000F1F83" w:rsidP="00042D70">
      <w:pPr>
        <w:jc w:val="both"/>
        <w:rPr>
          <w:rFonts w:ascii="Arial" w:hAnsi="Arial" w:cs="Arial"/>
          <w:bCs/>
          <w:color w:val="000000"/>
          <w:sz w:val="22"/>
          <w:szCs w:val="22"/>
        </w:rPr>
      </w:pPr>
      <w:r w:rsidRPr="00B8135D">
        <w:rPr>
          <w:rFonts w:ascii="Arial" w:hAnsi="Arial" w:cs="Arial"/>
          <w:bCs/>
          <w:color w:val="000000"/>
          <w:sz w:val="22"/>
          <w:szCs w:val="22"/>
        </w:rPr>
        <w:t xml:space="preserve">I.-  </w:t>
      </w:r>
      <w:r w:rsidRPr="00B8135D">
        <w:rPr>
          <w:rFonts w:ascii="Arial" w:hAnsi="Arial" w:cs="Arial"/>
          <w:sz w:val="22"/>
          <w:szCs w:val="22"/>
        </w:rPr>
        <w:t xml:space="preserve"> </w:t>
      </w:r>
      <w:r w:rsidRPr="00B8135D">
        <w:rPr>
          <w:rFonts w:ascii="Arial" w:hAnsi="Arial" w:cs="Arial"/>
          <w:bCs/>
          <w:color w:val="000000"/>
          <w:sz w:val="22"/>
          <w:szCs w:val="22"/>
        </w:rPr>
        <w:t>Alineamiento de lotes, terrenos y predios de frentes sobre la vía pública $ 1</w:t>
      </w:r>
      <w:r>
        <w:rPr>
          <w:rFonts w:ascii="Arial" w:hAnsi="Arial" w:cs="Arial"/>
          <w:bCs/>
          <w:color w:val="000000"/>
          <w:sz w:val="22"/>
          <w:szCs w:val="22"/>
        </w:rPr>
        <w:t>4</w:t>
      </w:r>
      <w:r w:rsidR="00042D70">
        <w:rPr>
          <w:rFonts w:ascii="Arial" w:hAnsi="Arial" w:cs="Arial"/>
          <w:bCs/>
          <w:color w:val="000000"/>
          <w:sz w:val="22"/>
          <w:szCs w:val="22"/>
        </w:rPr>
        <w:t>7.5</w:t>
      </w:r>
      <w:r w:rsidRPr="00B8135D">
        <w:rPr>
          <w:rFonts w:ascii="Arial" w:hAnsi="Arial" w:cs="Arial"/>
          <w:bCs/>
          <w:color w:val="000000"/>
          <w:sz w:val="22"/>
          <w:szCs w:val="22"/>
        </w:rPr>
        <w:t>0 pesos hasta 10.00 metros lineales el excedente a $ 5.</w:t>
      </w:r>
      <w:r w:rsidR="00042D70">
        <w:rPr>
          <w:rFonts w:ascii="Arial" w:hAnsi="Arial" w:cs="Arial"/>
          <w:bCs/>
          <w:color w:val="000000"/>
          <w:sz w:val="22"/>
          <w:szCs w:val="22"/>
        </w:rPr>
        <w:t>48</w:t>
      </w:r>
      <w:r w:rsidRPr="00B8135D">
        <w:rPr>
          <w:rFonts w:ascii="Arial" w:hAnsi="Arial" w:cs="Arial"/>
          <w:bCs/>
          <w:color w:val="000000"/>
          <w:sz w:val="22"/>
          <w:szCs w:val="22"/>
        </w:rPr>
        <w:t xml:space="preserve"> pesos ml.</w:t>
      </w:r>
    </w:p>
    <w:p w:rsidR="000F1F83" w:rsidRPr="00B8135D" w:rsidRDefault="000F1F83" w:rsidP="00042D70">
      <w:pPr>
        <w:jc w:val="both"/>
        <w:rPr>
          <w:rFonts w:ascii="Arial" w:hAnsi="Arial" w:cs="Arial"/>
          <w:bCs/>
          <w:color w:val="000000"/>
          <w:sz w:val="22"/>
          <w:szCs w:val="22"/>
        </w:rPr>
      </w:pPr>
    </w:p>
    <w:p w:rsidR="000F1F83" w:rsidRPr="00B8135D" w:rsidRDefault="000F1F83" w:rsidP="00042D70">
      <w:pPr>
        <w:jc w:val="both"/>
        <w:rPr>
          <w:rFonts w:ascii="Arial" w:hAnsi="Arial" w:cs="Arial"/>
          <w:bCs/>
          <w:color w:val="000000"/>
          <w:sz w:val="22"/>
          <w:szCs w:val="22"/>
        </w:rPr>
      </w:pPr>
      <w:r w:rsidRPr="00B8135D">
        <w:rPr>
          <w:rFonts w:ascii="Arial" w:hAnsi="Arial" w:cs="Arial"/>
          <w:bCs/>
          <w:color w:val="000000"/>
          <w:sz w:val="22"/>
          <w:szCs w:val="22"/>
        </w:rPr>
        <w:t>II. Asignación de número oficial:</w:t>
      </w:r>
    </w:p>
    <w:p w:rsidR="000F1F83" w:rsidRPr="00B8135D" w:rsidRDefault="000F1F83" w:rsidP="00042D70">
      <w:pPr>
        <w:ind w:firstLine="284"/>
        <w:jc w:val="both"/>
        <w:rPr>
          <w:rFonts w:ascii="Arial" w:hAnsi="Arial" w:cs="Arial"/>
          <w:bCs/>
          <w:color w:val="000000"/>
          <w:sz w:val="22"/>
          <w:szCs w:val="22"/>
        </w:rPr>
      </w:pPr>
      <w:r w:rsidRPr="00B8135D">
        <w:rPr>
          <w:rFonts w:ascii="Arial" w:hAnsi="Arial" w:cs="Arial"/>
          <w:bCs/>
          <w:color w:val="000000"/>
          <w:sz w:val="22"/>
          <w:szCs w:val="22"/>
        </w:rPr>
        <w:t xml:space="preserve">1. Habitacional </w:t>
      </w:r>
      <w:r>
        <w:rPr>
          <w:rFonts w:ascii="Arial" w:hAnsi="Arial" w:cs="Arial"/>
          <w:bCs/>
          <w:color w:val="000000"/>
          <w:sz w:val="22"/>
          <w:szCs w:val="22"/>
        </w:rPr>
        <w:tab/>
      </w:r>
      <w:r w:rsidRPr="00B8135D">
        <w:rPr>
          <w:rFonts w:ascii="Arial" w:hAnsi="Arial" w:cs="Arial"/>
          <w:bCs/>
          <w:color w:val="000000"/>
          <w:sz w:val="22"/>
          <w:szCs w:val="22"/>
        </w:rPr>
        <w:t xml:space="preserve">$ </w:t>
      </w:r>
      <w:r>
        <w:rPr>
          <w:rFonts w:ascii="Arial" w:hAnsi="Arial" w:cs="Arial"/>
          <w:bCs/>
          <w:color w:val="000000"/>
          <w:sz w:val="22"/>
          <w:szCs w:val="22"/>
        </w:rPr>
        <w:t>54.60</w:t>
      </w:r>
      <w:r w:rsidRPr="00B8135D">
        <w:rPr>
          <w:rFonts w:ascii="Arial" w:hAnsi="Arial" w:cs="Arial"/>
          <w:bCs/>
          <w:color w:val="000000"/>
          <w:sz w:val="22"/>
          <w:szCs w:val="22"/>
        </w:rPr>
        <w:t xml:space="preserve"> pesos.</w:t>
      </w:r>
    </w:p>
    <w:p w:rsidR="000F1F83" w:rsidRPr="00EC7E48" w:rsidRDefault="000F1F83" w:rsidP="00042D70">
      <w:pPr>
        <w:ind w:firstLine="284"/>
        <w:jc w:val="both"/>
        <w:rPr>
          <w:rFonts w:ascii="Arial" w:hAnsi="Arial" w:cs="Arial"/>
          <w:bCs/>
          <w:color w:val="000000"/>
          <w:sz w:val="22"/>
          <w:szCs w:val="22"/>
        </w:rPr>
      </w:pPr>
      <w:r w:rsidRPr="00B8135D">
        <w:rPr>
          <w:rFonts w:ascii="Arial" w:hAnsi="Arial" w:cs="Arial"/>
          <w:bCs/>
          <w:color w:val="000000"/>
          <w:sz w:val="22"/>
          <w:szCs w:val="22"/>
        </w:rPr>
        <w:t xml:space="preserve">2. Comercial </w:t>
      </w:r>
      <w:r>
        <w:rPr>
          <w:rFonts w:ascii="Arial" w:hAnsi="Arial" w:cs="Arial"/>
          <w:bCs/>
          <w:color w:val="000000"/>
          <w:sz w:val="22"/>
          <w:szCs w:val="22"/>
        </w:rPr>
        <w:tab/>
      </w:r>
      <w:r w:rsidRPr="00B8135D">
        <w:rPr>
          <w:rFonts w:ascii="Arial" w:hAnsi="Arial" w:cs="Arial"/>
          <w:bCs/>
          <w:color w:val="000000"/>
          <w:sz w:val="22"/>
          <w:szCs w:val="22"/>
        </w:rPr>
        <w:t>$</w:t>
      </w:r>
      <w:r>
        <w:rPr>
          <w:rFonts w:ascii="Arial" w:hAnsi="Arial" w:cs="Arial"/>
          <w:bCs/>
          <w:color w:val="000000"/>
          <w:sz w:val="22"/>
          <w:szCs w:val="22"/>
        </w:rPr>
        <w:t xml:space="preserve"> 65.80 pesos.</w:t>
      </w:r>
    </w:p>
    <w:p w:rsidR="000F1F83" w:rsidRPr="00B8135D" w:rsidRDefault="000F1F83" w:rsidP="000F1F83">
      <w:pPr>
        <w:ind w:firstLine="284"/>
        <w:jc w:val="both"/>
        <w:rPr>
          <w:rFonts w:ascii="Arial" w:hAnsi="Arial" w:cs="Arial"/>
          <w:bCs/>
          <w:color w:val="000000"/>
          <w:sz w:val="22"/>
          <w:szCs w:val="22"/>
        </w:rPr>
      </w:pPr>
      <w:r w:rsidRPr="00B8135D">
        <w:rPr>
          <w:rFonts w:ascii="Arial" w:hAnsi="Arial" w:cs="Arial"/>
          <w:bCs/>
          <w:color w:val="000000"/>
          <w:sz w:val="22"/>
          <w:szCs w:val="22"/>
        </w:rPr>
        <w:t xml:space="preserve">3. Industrial </w:t>
      </w:r>
      <w:r>
        <w:rPr>
          <w:rFonts w:ascii="Arial" w:hAnsi="Arial" w:cs="Arial"/>
          <w:bCs/>
          <w:color w:val="000000"/>
          <w:sz w:val="22"/>
          <w:szCs w:val="22"/>
        </w:rPr>
        <w:tab/>
      </w:r>
      <w:r w:rsidRPr="00B8135D">
        <w:rPr>
          <w:rFonts w:ascii="Arial" w:hAnsi="Arial" w:cs="Arial"/>
          <w:bCs/>
          <w:color w:val="000000"/>
          <w:sz w:val="22"/>
          <w:szCs w:val="22"/>
        </w:rPr>
        <w:t xml:space="preserve">$ </w:t>
      </w:r>
      <w:r>
        <w:rPr>
          <w:rFonts w:ascii="Arial" w:hAnsi="Arial" w:cs="Arial"/>
          <w:bCs/>
          <w:color w:val="000000"/>
          <w:sz w:val="22"/>
          <w:szCs w:val="22"/>
        </w:rPr>
        <w:t>76.</w:t>
      </w:r>
      <w:r w:rsidR="00102BE1">
        <w:rPr>
          <w:rFonts w:ascii="Arial" w:hAnsi="Arial" w:cs="Arial"/>
          <w:bCs/>
          <w:color w:val="000000"/>
          <w:sz w:val="22"/>
          <w:szCs w:val="22"/>
        </w:rPr>
        <w:t>30</w:t>
      </w:r>
      <w:r w:rsidRPr="00B8135D">
        <w:rPr>
          <w:rFonts w:ascii="Arial" w:hAnsi="Arial" w:cs="Arial"/>
          <w:bCs/>
          <w:color w:val="000000"/>
          <w:sz w:val="22"/>
          <w:szCs w:val="22"/>
        </w:rPr>
        <w:t xml:space="preserve"> pesos.</w:t>
      </w:r>
    </w:p>
    <w:p w:rsidR="000F1F83" w:rsidRPr="00B8135D" w:rsidRDefault="000F1F83" w:rsidP="000F1F83">
      <w:pPr>
        <w:jc w:val="both"/>
        <w:rPr>
          <w:rFonts w:ascii="Arial" w:hAnsi="Arial" w:cs="Arial"/>
          <w:bCs/>
          <w:color w:val="000000"/>
          <w:sz w:val="22"/>
          <w:szCs w:val="22"/>
        </w:rPr>
      </w:pPr>
    </w:p>
    <w:p w:rsidR="000F1F83" w:rsidRPr="00B8135D" w:rsidRDefault="000F1F83" w:rsidP="000F1F83">
      <w:pPr>
        <w:jc w:val="both"/>
        <w:rPr>
          <w:rFonts w:ascii="Arial" w:hAnsi="Arial" w:cs="Arial"/>
          <w:bCs/>
          <w:color w:val="000000"/>
          <w:sz w:val="22"/>
          <w:szCs w:val="22"/>
        </w:rPr>
      </w:pPr>
      <w:r w:rsidRPr="00B8135D">
        <w:rPr>
          <w:rFonts w:ascii="Arial" w:hAnsi="Arial" w:cs="Arial"/>
          <w:bCs/>
          <w:color w:val="000000"/>
          <w:sz w:val="22"/>
          <w:szCs w:val="22"/>
        </w:rPr>
        <w:lastRenderedPageBreak/>
        <w:t>III.- Cuando los propietarios de predios que soliciten los derechos correspondientes al servicio por alineamiento de predios y asignación de números oficiales, sean pensionados, jubilados, adultos mayores y personas con discapacidad, se les otorgara un incentivo del 50% de las tarifas que se causen, única y exclusivamente respecto a la casa habitación en que tenga señalado su domicilio.</w:t>
      </w:r>
    </w:p>
    <w:p w:rsidR="000F1F83" w:rsidRPr="00B8135D" w:rsidRDefault="000F1F83" w:rsidP="000F1F83">
      <w:pPr>
        <w:jc w:val="both"/>
        <w:rPr>
          <w:rFonts w:ascii="Arial" w:hAnsi="Arial" w:cs="Arial"/>
          <w:b/>
          <w:bCs/>
          <w:color w:val="000000"/>
          <w:sz w:val="22"/>
          <w:szCs w:val="22"/>
        </w:rPr>
      </w:pPr>
    </w:p>
    <w:p w:rsidR="000F1F83" w:rsidRPr="00B8135D" w:rsidRDefault="000F1F83" w:rsidP="000F1F83">
      <w:pPr>
        <w:jc w:val="center"/>
        <w:rPr>
          <w:rFonts w:ascii="Arial" w:hAnsi="Arial" w:cs="Arial"/>
          <w:b/>
          <w:bCs/>
          <w:color w:val="000000"/>
          <w:sz w:val="22"/>
          <w:szCs w:val="22"/>
        </w:rPr>
      </w:pPr>
      <w:r w:rsidRPr="00B8135D">
        <w:rPr>
          <w:rFonts w:ascii="Arial" w:hAnsi="Arial" w:cs="Arial"/>
          <w:b/>
          <w:bCs/>
          <w:color w:val="000000"/>
          <w:sz w:val="22"/>
          <w:szCs w:val="22"/>
        </w:rPr>
        <w:t>SECCIÓN III</w:t>
      </w:r>
    </w:p>
    <w:p w:rsidR="000F1F83" w:rsidRPr="00B8135D" w:rsidRDefault="000F1F83" w:rsidP="000F1F83">
      <w:pPr>
        <w:jc w:val="center"/>
        <w:rPr>
          <w:rFonts w:ascii="Arial" w:hAnsi="Arial" w:cs="Arial"/>
          <w:b/>
          <w:bCs/>
          <w:color w:val="000000"/>
          <w:sz w:val="22"/>
          <w:szCs w:val="22"/>
        </w:rPr>
      </w:pPr>
      <w:r w:rsidRPr="00B8135D">
        <w:rPr>
          <w:rFonts w:ascii="Arial" w:hAnsi="Arial" w:cs="Arial"/>
          <w:b/>
          <w:bCs/>
          <w:color w:val="000000"/>
          <w:sz w:val="22"/>
          <w:szCs w:val="22"/>
        </w:rPr>
        <w:t>POR LA EXPEDICIÓN DE LICENCIAS PARA</w:t>
      </w:r>
      <w:r>
        <w:rPr>
          <w:rFonts w:ascii="Arial" w:hAnsi="Arial" w:cs="Arial"/>
          <w:b/>
          <w:bCs/>
          <w:color w:val="000000"/>
          <w:sz w:val="22"/>
          <w:szCs w:val="22"/>
        </w:rPr>
        <w:t xml:space="preserve"> </w:t>
      </w:r>
      <w:r w:rsidRPr="00B8135D">
        <w:rPr>
          <w:rFonts w:ascii="Arial" w:hAnsi="Arial" w:cs="Arial"/>
          <w:b/>
          <w:bCs/>
          <w:color w:val="000000"/>
          <w:sz w:val="22"/>
          <w:szCs w:val="22"/>
        </w:rPr>
        <w:t>FRACCIONAMIENTOS</w:t>
      </w:r>
    </w:p>
    <w:p w:rsidR="000F1F83" w:rsidRPr="00B8135D" w:rsidRDefault="000F1F83" w:rsidP="000F1F83">
      <w:pPr>
        <w:jc w:val="both"/>
        <w:rPr>
          <w:rFonts w:ascii="Arial" w:hAnsi="Arial" w:cs="Arial"/>
          <w:bCs/>
          <w:color w:val="000000"/>
          <w:sz w:val="22"/>
          <w:szCs w:val="22"/>
        </w:rPr>
      </w:pPr>
    </w:p>
    <w:p w:rsidR="000F1F83" w:rsidRPr="00B8135D" w:rsidRDefault="000F1F83" w:rsidP="000F1F83">
      <w:pPr>
        <w:ind w:right="50"/>
        <w:jc w:val="both"/>
        <w:rPr>
          <w:rFonts w:ascii="Arial" w:hAnsi="Arial" w:cs="Arial"/>
          <w:color w:val="000000"/>
          <w:sz w:val="22"/>
          <w:szCs w:val="22"/>
        </w:rPr>
      </w:pPr>
      <w:r w:rsidRPr="00B8135D">
        <w:rPr>
          <w:rFonts w:ascii="Arial" w:hAnsi="Arial" w:cs="Arial"/>
          <w:b/>
          <w:color w:val="000000"/>
          <w:sz w:val="22"/>
          <w:szCs w:val="22"/>
        </w:rPr>
        <w:t>ARTÍCULO 22.-</w:t>
      </w:r>
      <w:r w:rsidRPr="00B8135D">
        <w:rPr>
          <w:rFonts w:ascii="Arial" w:hAnsi="Arial" w:cs="Arial"/>
          <w:bCs/>
          <w:color w:val="000000"/>
          <w:sz w:val="22"/>
          <w:szCs w:val="22"/>
        </w:rPr>
        <w:t xml:space="preserve"> Este derecho se causará por la aprobación de planos, así como por la expedición de licencias de fraccionamientos habitacionales, campestres, comerciales, industriales y cementerios; así como de fusiones, subdivisiones y relotificaciones de predios </w:t>
      </w:r>
      <w:r w:rsidRPr="00B8135D">
        <w:rPr>
          <w:rFonts w:ascii="Arial" w:hAnsi="Arial" w:cs="Arial"/>
          <w:color w:val="000000"/>
          <w:sz w:val="22"/>
          <w:szCs w:val="22"/>
        </w:rPr>
        <w:t xml:space="preserve">y se causarán conforme a la siguiente tarifa: </w:t>
      </w:r>
    </w:p>
    <w:p w:rsidR="000F1F83" w:rsidRPr="00B8135D" w:rsidRDefault="000F1F83" w:rsidP="000F1F83">
      <w:pPr>
        <w:ind w:right="50"/>
        <w:jc w:val="both"/>
        <w:rPr>
          <w:rFonts w:ascii="Arial" w:hAnsi="Arial" w:cs="Arial"/>
          <w:color w:val="000000"/>
          <w:sz w:val="22"/>
          <w:szCs w:val="22"/>
        </w:rPr>
      </w:pPr>
    </w:p>
    <w:p w:rsidR="000F1F83" w:rsidRPr="00B8135D" w:rsidRDefault="000F1F83" w:rsidP="000F1F83">
      <w:pPr>
        <w:jc w:val="both"/>
        <w:rPr>
          <w:rFonts w:ascii="Arial" w:hAnsi="Arial" w:cs="Arial"/>
          <w:bCs/>
          <w:color w:val="000000"/>
          <w:sz w:val="22"/>
          <w:szCs w:val="22"/>
        </w:rPr>
      </w:pPr>
      <w:r w:rsidRPr="00B8135D">
        <w:rPr>
          <w:rFonts w:ascii="Arial" w:hAnsi="Arial" w:cs="Arial"/>
          <w:bCs/>
          <w:color w:val="000000"/>
          <w:sz w:val="22"/>
          <w:szCs w:val="22"/>
        </w:rPr>
        <w:t>Los derechos que se causen conforme a esta sección se cobrarán por metro cuadrado vendible y se pagará en la Tesorería Municipal.</w:t>
      </w:r>
    </w:p>
    <w:p w:rsidR="000F1F83" w:rsidRPr="00B8135D" w:rsidRDefault="000F1F83" w:rsidP="00127364">
      <w:pPr>
        <w:jc w:val="both"/>
        <w:rPr>
          <w:rFonts w:ascii="Arial" w:hAnsi="Arial" w:cs="Arial"/>
          <w:bCs/>
          <w:color w:val="000000"/>
          <w:sz w:val="22"/>
          <w:szCs w:val="22"/>
        </w:rPr>
      </w:pPr>
    </w:p>
    <w:p w:rsidR="000F1F83" w:rsidRPr="00EC7E48" w:rsidRDefault="000F1F83" w:rsidP="00127364">
      <w:pPr>
        <w:jc w:val="both"/>
        <w:rPr>
          <w:rFonts w:ascii="Arial" w:hAnsi="Arial" w:cs="Arial"/>
          <w:color w:val="000000"/>
          <w:sz w:val="22"/>
          <w:szCs w:val="22"/>
        </w:rPr>
      </w:pPr>
      <w:r w:rsidRPr="00CB0D45">
        <w:rPr>
          <w:rFonts w:ascii="Arial" w:hAnsi="Arial" w:cs="Arial"/>
          <w:color w:val="000000"/>
          <w:sz w:val="22"/>
          <w:szCs w:val="22"/>
        </w:rPr>
        <w:t>I</w:t>
      </w:r>
      <w:r w:rsidRPr="00EC7E48">
        <w:rPr>
          <w:rFonts w:ascii="Arial" w:hAnsi="Arial" w:cs="Arial"/>
          <w:color w:val="000000"/>
          <w:sz w:val="22"/>
          <w:szCs w:val="22"/>
        </w:rPr>
        <w:t>.- Por la aprobación de planos:</w:t>
      </w:r>
    </w:p>
    <w:p w:rsidR="000F1F83" w:rsidRPr="00EC7E48" w:rsidRDefault="000F1F83" w:rsidP="00127364">
      <w:pPr>
        <w:ind w:left="284"/>
        <w:jc w:val="both"/>
        <w:rPr>
          <w:rFonts w:ascii="Arial" w:hAnsi="Arial" w:cs="Arial"/>
          <w:bCs/>
          <w:color w:val="000000"/>
          <w:sz w:val="22"/>
          <w:szCs w:val="22"/>
          <w:vertAlign w:val="superscript"/>
        </w:rPr>
      </w:pPr>
      <w:r w:rsidRPr="00EC7E48">
        <w:rPr>
          <w:rFonts w:ascii="Arial" w:hAnsi="Arial" w:cs="Arial"/>
          <w:bCs/>
          <w:color w:val="000000"/>
          <w:sz w:val="22"/>
          <w:szCs w:val="22"/>
        </w:rPr>
        <w:t>1.- Vivienda Popular o Interés</w:t>
      </w:r>
      <w:r>
        <w:rPr>
          <w:rFonts w:ascii="Arial" w:hAnsi="Arial" w:cs="Arial"/>
          <w:bCs/>
          <w:color w:val="000000"/>
          <w:sz w:val="22"/>
          <w:szCs w:val="22"/>
        </w:rPr>
        <w:t xml:space="preserve"> Social                 </w:t>
      </w:r>
      <w:r>
        <w:rPr>
          <w:rFonts w:ascii="Arial" w:hAnsi="Arial" w:cs="Arial"/>
          <w:bCs/>
          <w:color w:val="000000"/>
          <w:sz w:val="22"/>
          <w:szCs w:val="22"/>
        </w:rPr>
        <w:tab/>
        <w:t xml:space="preserve">$ </w:t>
      </w:r>
      <w:r w:rsidR="009B6A8C">
        <w:rPr>
          <w:rFonts w:ascii="Arial" w:hAnsi="Arial" w:cs="Arial"/>
          <w:bCs/>
          <w:color w:val="000000"/>
          <w:sz w:val="22"/>
          <w:szCs w:val="22"/>
        </w:rPr>
        <w:t>0.99</w:t>
      </w:r>
      <w:r w:rsidRPr="00EC7E48">
        <w:rPr>
          <w:rFonts w:ascii="Arial" w:hAnsi="Arial" w:cs="Arial"/>
          <w:bCs/>
          <w:color w:val="000000"/>
          <w:sz w:val="22"/>
          <w:szCs w:val="22"/>
        </w:rPr>
        <w:t xml:space="preserve"> m</w:t>
      </w:r>
      <w:r w:rsidRPr="00EC7E48">
        <w:rPr>
          <w:rFonts w:ascii="Arial" w:hAnsi="Arial" w:cs="Arial"/>
          <w:bCs/>
          <w:color w:val="000000"/>
          <w:sz w:val="22"/>
          <w:szCs w:val="22"/>
          <w:vertAlign w:val="superscript"/>
        </w:rPr>
        <w:t xml:space="preserve">2  </w:t>
      </w:r>
    </w:p>
    <w:p w:rsidR="000F1F83" w:rsidRPr="00EC7E48" w:rsidRDefault="000F1F83" w:rsidP="00127364">
      <w:pPr>
        <w:ind w:left="284"/>
        <w:jc w:val="both"/>
        <w:rPr>
          <w:rFonts w:ascii="Arial" w:hAnsi="Arial" w:cs="Arial"/>
          <w:bCs/>
          <w:color w:val="000000"/>
          <w:sz w:val="22"/>
          <w:szCs w:val="22"/>
          <w:vertAlign w:val="superscript"/>
        </w:rPr>
      </w:pPr>
      <w:r w:rsidRPr="00EC7E48">
        <w:rPr>
          <w:rFonts w:ascii="Arial" w:hAnsi="Arial" w:cs="Arial"/>
          <w:bCs/>
          <w:color w:val="000000"/>
          <w:sz w:val="22"/>
          <w:szCs w:val="22"/>
        </w:rPr>
        <w:t xml:space="preserve">2.- Vivienda Media, Residencial y Campestre   </w:t>
      </w:r>
      <w:r w:rsidRPr="00EC7E48">
        <w:rPr>
          <w:rFonts w:ascii="Arial" w:hAnsi="Arial" w:cs="Arial"/>
          <w:bCs/>
          <w:color w:val="000000"/>
          <w:sz w:val="22"/>
          <w:szCs w:val="22"/>
        </w:rPr>
        <w:tab/>
        <w:t>$</w:t>
      </w:r>
      <w:r w:rsidR="009B6A8C">
        <w:rPr>
          <w:rFonts w:ascii="Arial" w:hAnsi="Arial" w:cs="Arial"/>
          <w:bCs/>
          <w:color w:val="000000"/>
          <w:sz w:val="22"/>
          <w:szCs w:val="22"/>
        </w:rPr>
        <w:t xml:space="preserve"> 1.31</w:t>
      </w:r>
      <w:r w:rsidRPr="00EC7E48">
        <w:rPr>
          <w:rFonts w:ascii="Arial" w:hAnsi="Arial" w:cs="Arial"/>
          <w:bCs/>
          <w:color w:val="000000"/>
          <w:sz w:val="22"/>
          <w:szCs w:val="22"/>
        </w:rPr>
        <w:t xml:space="preserve"> m</w:t>
      </w:r>
      <w:r w:rsidRPr="00EC7E48">
        <w:rPr>
          <w:rFonts w:ascii="Arial" w:hAnsi="Arial" w:cs="Arial"/>
          <w:bCs/>
          <w:color w:val="000000"/>
          <w:sz w:val="22"/>
          <w:szCs w:val="22"/>
          <w:vertAlign w:val="superscript"/>
        </w:rPr>
        <w:t>2</w:t>
      </w:r>
    </w:p>
    <w:p w:rsidR="000F1F83" w:rsidRPr="00EC7E48" w:rsidRDefault="000F1F83" w:rsidP="00127364">
      <w:pPr>
        <w:ind w:left="284"/>
        <w:jc w:val="both"/>
        <w:rPr>
          <w:rFonts w:ascii="Arial" w:hAnsi="Arial" w:cs="Arial"/>
          <w:bCs/>
          <w:color w:val="000000"/>
          <w:sz w:val="22"/>
          <w:szCs w:val="22"/>
          <w:vertAlign w:val="superscript"/>
        </w:rPr>
      </w:pPr>
      <w:r w:rsidRPr="00EC7E48">
        <w:rPr>
          <w:rFonts w:ascii="Arial" w:hAnsi="Arial" w:cs="Arial"/>
          <w:bCs/>
          <w:color w:val="000000"/>
          <w:sz w:val="22"/>
          <w:szCs w:val="22"/>
        </w:rPr>
        <w:t xml:space="preserve">3.- Comercial e Industrial                                  </w:t>
      </w:r>
      <w:r w:rsidRPr="00EC7E48">
        <w:rPr>
          <w:rFonts w:ascii="Arial" w:hAnsi="Arial" w:cs="Arial"/>
          <w:bCs/>
          <w:color w:val="000000"/>
          <w:sz w:val="22"/>
          <w:szCs w:val="22"/>
        </w:rPr>
        <w:tab/>
        <w:t>$</w:t>
      </w:r>
      <w:r w:rsidR="009B6A8C">
        <w:rPr>
          <w:rFonts w:ascii="Arial" w:hAnsi="Arial" w:cs="Arial"/>
          <w:bCs/>
          <w:color w:val="000000"/>
          <w:sz w:val="22"/>
          <w:szCs w:val="22"/>
        </w:rPr>
        <w:t xml:space="preserve"> 1.64</w:t>
      </w:r>
      <w:r w:rsidRPr="00EC7E48">
        <w:rPr>
          <w:rFonts w:ascii="Arial" w:hAnsi="Arial" w:cs="Arial"/>
          <w:bCs/>
          <w:color w:val="000000"/>
          <w:sz w:val="22"/>
          <w:szCs w:val="22"/>
        </w:rPr>
        <w:t xml:space="preserve"> m</w:t>
      </w:r>
      <w:r w:rsidRPr="00EC7E48">
        <w:rPr>
          <w:rFonts w:ascii="Arial" w:hAnsi="Arial" w:cs="Arial"/>
          <w:bCs/>
          <w:color w:val="000000"/>
          <w:sz w:val="22"/>
          <w:szCs w:val="22"/>
          <w:vertAlign w:val="superscript"/>
        </w:rPr>
        <w:t xml:space="preserve">2                    </w:t>
      </w:r>
    </w:p>
    <w:p w:rsidR="000F1F83" w:rsidRPr="00CB0D45" w:rsidRDefault="000F1F83" w:rsidP="00127364">
      <w:pPr>
        <w:jc w:val="both"/>
        <w:rPr>
          <w:rFonts w:ascii="Arial" w:hAnsi="Arial" w:cs="Arial"/>
          <w:bCs/>
          <w:color w:val="000000"/>
          <w:sz w:val="22"/>
          <w:szCs w:val="22"/>
        </w:rPr>
      </w:pPr>
      <w:r w:rsidRPr="00EC7E48">
        <w:rPr>
          <w:rFonts w:ascii="Arial" w:hAnsi="Arial" w:cs="Arial"/>
          <w:bCs/>
          <w:color w:val="000000"/>
          <w:sz w:val="22"/>
          <w:szCs w:val="22"/>
        </w:rPr>
        <w:t xml:space="preserve">    4.- Comercial e Industrial                                 </w:t>
      </w:r>
      <w:r>
        <w:rPr>
          <w:rFonts w:ascii="Arial" w:hAnsi="Arial" w:cs="Arial"/>
          <w:bCs/>
          <w:color w:val="000000"/>
          <w:sz w:val="22"/>
          <w:szCs w:val="22"/>
        </w:rPr>
        <w:t xml:space="preserve">  </w:t>
      </w:r>
      <w:r w:rsidR="009B6A8C">
        <w:rPr>
          <w:rFonts w:ascii="Arial" w:hAnsi="Arial" w:cs="Arial"/>
          <w:bCs/>
          <w:color w:val="000000"/>
          <w:sz w:val="22"/>
          <w:szCs w:val="22"/>
        </w:rPr>
        <w:t xml:space="preserve">  </w:t>
      </w:r>
      <w:r w:rsidRPr="00EC7E48">
        <w:rPr>
          <w:rFonts w:ascii="Arial" w:hAnsi="Arial" w:cs="Arial"/>
          <w:bCs/>
          <w:color w:val="000000"/>
          <w:sz w:val="22"/>
          <w:szCs w:val="22"/>
        </w:rPr>
        <w:t xml:space="preserve">$ </w:t>
      </w:r>
      <w:r w:rsidR="009B6A8C">
        <w:rPr>
          <w:rFonts w:ascii="Arial" w:hAnsi="Arial" w:cs="Arial"/>
          <w:bCs/>
          <w:color w:val="000000"/>
          <w:sz w:val="22"/>
          <w:szCs w:val="22"/>
        </w:rPr>
        <w:t>2.73</w:t>
      </w:r>
      <w:r w:rsidRPr="00EC7E48">
        <w:rPr>
          <w:rFonts w:ascii="Arial" w:hAnsi="Arial" w:cs="Arial"/>
          <w:bCs/>
          <w:color w:val="000000"/>
          <w:sz w:val="22"/>
          <w:szCs w:val="22"/>
        </w:rPr>
        <w:t xml:space="preserve"> m</w:t>
      </w:r>
      <w:r w:rsidRPr="00EC7E48">
        <w:rPr>
          <w:rFonts w:ascii="Arial" w:hAnsi="Arial" w:cs="Arial"/>
          <w:bCs/>
          <w:color w:val="000000"/>
          <w:sz w:val="22"/>
          <w:szCs w:val="22"/>
          <w:vertAlign w:val="superscript"/>
        </w:rPr>
        <w:t>2</w:t>
      </w:r>
      <w:r w:rsidRPr="00CB0D45">
        <w:rPr>
          <w:rFonts w:ascii="Arial" w:hAnsi="Arial" w:cs="Arial"/>
          <w:bCs/>
          <w:color w:val="000000"/>
          <w:sz w:val="22"/>
          <w:szCs w:val="22"/>
          <w:vertAlign w:val="superscript"/>
        </w:rPr>
        <w:t xml:space="preserve">                    </w:t>
      </w:r>
    </w:p>
    <w:p w:rsidR="000F1F83" w:rsidRPr="00CB0D45" w:rsidRDefault="000F1F83" w:rsidP="00127364">
      <w:pPr>
        <w:ind w:left="708"/>
        <w:jc w:val="both"/>
        <w:rPr>
          <w:rFonts w:ascii="Arial" w:hAnsi="Arial" w:cs="Arial"/>
          <w:bCs/>
          <w:color w:val="000000"/>
          <w:sz w:val="22"/>
          <w:szCs w:val="22"/>
        </w:rPr>
      </w:pPr>
    </w:p>
    <w:p w:rsidR="000F1F83" w:rsidRPr="00CB0D45" w:rsidRDefault="000F1F83" w:rsidP="00127364">
      <w:pPr>
        <w:jc w:val="both"/>
        <w:rPr>
          <w:rFonts w:ascii="Arial" w:hAnsi="Arial" w:cs="Arial"/>
          <w:bCs/>
          <w:color w:val="000000"/>
          <w:sz w:val="22"/>
          <w:szCs w:val="22"/>
        </w:rPr>
      </w:pPr>
      <w:r w:rsidRPr="00CB0D45">
        <w:rPr>
          <w:rFonts w:ascii="Arial" w:hAnsi="Arial" w:cs="Arial"/>
          <w:bCs/>
          <w:color w:val="000000"/>
          <w:sz w:val="22"/>
          <w:szCs w:val="22"/>
        </w:rPr>
        <w:t>II.-  Expedición de Licencias de Fraccionamiento:</w:t>
      </w:r>
    </w:p>
    <w:p w:rsidR="000F1F83" w:rsidRPr="00CB0D45" w:rsidRDefault="000F1F83" w:rsidP="00127364">
      <w:pPr>
        <w:jc w:val="both"/>
        <w:rPr>
          <w:rFonts w:ascii="Arial" w:hAnsi="Arial" w:cs="Arial"/>
          <w:bCs/>
          <w:color w:val="000000"/>
          <w:sz w:val="22"/>
          <w:szCs w:val="22"/>
        </w:rPr>
      </w:pPr>
    </w:p>
    <w:p w:rsidR="000F1F83" w:rsidRPr="00CB0D45" w:rsidRDefault="000F1F83" w:rsidP="00127364">
      <w:pPr>
        <w:ind w:firstLine="284"/>
        <w:jc w:val="both"/>
        <w:rPr>
          <w:rFonts w:ascii="Arial" w:hAnsi="Arial" w:cs="Arial"/>
          <w:color w:val="000000"/>
          <w:sz w:val="22"/>
          <w:szCs w:val="22"/>
        </w:rPr>
      </w:pPr>
      <w:r w:rsidRPr="00CB0D45">
        <w:rPr>
          <w:rFonts w:ascii="Arial" w:hAnsi="Arial" w:cs="Arial"/>
          <w:color w:val="000000"/>
          <w:sz w:val="22"/>
          <w:szCs w:val="22"/>
        </w:rPr>
        <w:t>1.- Vivienda</w:t>
      </w:r>
      <w:r>
        <w:rPr>
          <w:rFonts w:ascii="Arial" w:hAnsi="Arial" w:cs="Arial"/>
          <w:color w:val="000000"/>
          <w:sz w:val="22"/>
          <w:szCs w:val="22"/>
        </w:rPr>
        <w:t xml:space="preserve"> Popular e Interés Social</w:t>
      </w:r>
      <w:r>
        <w:rPr>
          <w:rFonts w:ascii="Arial" w:hAnsi="Arial" w:cs="Arial"/>
          <w:color w:val="000000"/>
          <w:sz w:val="22"/>
          <w:szCs w:val="22"/>
        </w:rPr>
        <w:tab/>
        <w:t>$ 1.</w:t>
      </w:r>
      <w:r w:rsidR="009B6A8C">
        <w:rPr>
          <w:rFonts w:ascii="Arial" w:hAnsi="Arial" w:cs="Arial"/>
          <w:color w:val="000000"/>
          <w:sz w:val="22"/>
          <w:szCs w:val="22"/>
        </w:rPr>
        <w:t>09</w:t>
      </w:r>
      <w:r w:rsidRPr="00CB0D45">
        <w:rPr>
          <w:rFonts w:ascii="Arial" w:hAnsi="Arial" w:cs="Arial"/>
          <w:color w:val="000000"/>
          <w:sz w:val="22"/>
          <w:szCs w:val="22"/>
        </w:rPr>
        <w:t xml:space="preserve"> m2</w:t>
      </w:r>
    </w:p>
    <w:p w:rsidR="000F1F83" w:rsidRPr="00CB0D45" w:rsidRDefault="000F1F83" w:rsidP="00127364">
      <w:pPr>
        <w:ind w:firstLine="284"/>
        <w:jc w:val="both"/>
        <w:rPr>
          <w:rFonts w:ascii="Arial" w:hAnsi="Arial" w:cs="Arial"/>
          <w:color w:val="000000"/>
          <w:sz w:val="22"/>
          <w:szCs w:val="22"/>
        </w:rPr>
      </w:pPr>
      <w:r w:rsidRPr="00CB0D45">
        <w:rPr>
          <w:rFonts w:ascii="Arial" w:hAnsi="Arial" w:cs="Arial"/>
          <w:color w:val="000000"/>
          <w:sz w:val="22"/>
          <w:szCs w:val="22"/>
        </w:rPr>
        <w:t>2.- Vivie</w:t>
      </w:r>
      <w:r w:rsidR="009B6A8C">
        <w:rPr>
          <w:rFonts w:ascii="Arial" w:hAnsi="Arial" w:cs="Arial"/>
          <w:color w:val="000000"/>
          <w:sz w:val="22"/>
          <w:szCs w:val="22"/>
        </w:rPr>
        <w:t xml:space="preserve">nda Media y Residencial </w:t>
      </w:r>
      <w:r w:rsidR="009B6A8C">
        <w:rPr>
          <w:rFonts w:ascii="Arial" w:hAnsi="Arial" w:cs="Arial"/>
          <w:color w:val="000000"/>
          <w:sz w:val="22"/>
          <w:szCs w:val="22"/>
        </w:rPr>
        <w:tab/>
      </w:r>
      <w:r w:rsidR="009B6A8C">
        <w:rPr>
          <w:rFonts w:ascii="Arial" w:hAnsi="Arial" w:cs="Arial"/>
          <w:color w:val="000000"/>
          <w:sz w:val="22"/>
          <w:szCs w:val="22"/>
        </w:rPr>
        <w:tab/>
        <w:t>$ 1.64</w:t>
      </w:r>
      <w:r w:rsidRPr="00CB0D45">
        <w:rPr>
          <w:rFonts w:ascii="Arial" w:hAnsi="Arial" w:cs="Arial"/>
          <w:color w:val="000000"/>
          <w:sz w:val="22"/>
          <w:szCs w:val="22"/>
        </w:rPr>
        <w:t xml:space="preserve"> m2  </w:t>
      </w:r>
    </w:p>
    <w:p w:rsidR="000F1F83" w:rsidRPr="00CB0D45" w:rsidRDefault="009B6A8C" w:rsidP="00127364">
      <w:pPr>
        <w:ind w:firstLine="284"/>
        <w:jc w:val="both"/>
        <w:rPr>
          <w:rFonts w:ascii="Arial" w:hAnsi="Arial" w:cs="Arial"/>
          <w:color w:val="000000"/>
          <w:sz w:val="22"/>
          <w:szCs w:val="22"/>
        </w:rPr>
      </w:pPr>
      <w:r>
        <w:rPr>
          <w:rFonts w:ascii="Arial" w:hAnsi="Arial" w:cs="Arial"/>
          <w:color w:val="000000"/>
          <w:sz w:val="22"/>
          <w:szCs w:val="22"/>
        </w:rPr>
        <w:t>3.- Campestres</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$ 1.64</w:t>
      </w:r>
      <w:r w:rsidR="000F1F83" w:rsidRPr="00CB0D45">
        <w:rPr>
          <w:rFonts w:ascii="Arial" w:hAnsi="Arial" w:cs="Arial"/>
          <w:color w:val="000000"/>
          <w:sz w:val="22"/>
          <w:szCs w:val="22"/>
        </w:rPr>
        <w:t xml:space="preserve"> m2 </w:t>
      </w:r>
    </w:p>
    <w:p w:rsidR="000F1F83" w:rsidRPr="00CB0D45" w:rsidRDefault="009B6A8C" w:rsidP="00127364">
      <w:pPr>
        <w:ind w:firstLine="284"/>
        <w:jc w:val="both"/>
        <w:rPr>
          <w:rFonts w:ascii="Arial" w:hAnsi="Arial" w:cs="Arial"/>
          <w:color w:val="000000"/>
          <w:sz w:val="22"/>
          <w:szCs w:val="22"/>
        </w:rPr>
      </w:pPr>
      <w:r>
        <w:rPr>
          <w:rFonts w:ascii="Arial" w:hAnsi="Arial" w:cs="Arial"/>
          <w:color w:val="000000"/>
          <w:sz w:val="22"/>
          <w:szCs w:val="22"/>
        </w:rPr>
        <w:t>4.- Comerciales</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$ 2.18</w:t>
      </w:r>
      <w:r w:rsidR="000F1F83" w:rsidRPr="00CB0D45">
        <w:rPr>
          <w:rFonts w:ascii="Arial" w:hAnsi="Arial" w:cs="Arial"/>
          <w:color w:val="000000"/>
          <w:sz w:val="22"/>
          <w:szCs w:val="22"/>
        </w:rPr>
        <w:t xml:space="preserve"> m2 </w:t>
      </w:r>
    </w:p>
    <w:p w:rsidR="000F1F83" w:rsidRPr="00CB0D45" w:rsidRDefault="009B6A8C" w:rsidP="00127364">
      <w:pPr>
        <w:ind w:firstLine="284"/>
        <w:jc w:val="both"/>
        <w:rPr>
          <w:rFonts w:ascii="Arial" w:hAnsi="Arial" w:cs="Arial"/>
          <w:color w:val="000000"/>
          <w:sz w:val="22"/>
          <w:szCs w:val="22"/>
        </w:rPr>
      </w:pPr>
      <w:r>
        <w:rPr>
          <w:rFonts w:ascii="Arial" w:hAnsi="Arial" w:cs="Arial"/>
          <w:color w:val="000000"/>
          <w:sz w:val="22"/>
          <w:szCs w:val="22"/>
        </w:rPr>
        <w:t>5.- Industriales</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$ 2.73</w:t>
      </w:r>
      <w:r w:rsidR="000F1F83" w:rsidRPr="00CB0D45">
        <w:rPr>
          <w:rFonts w:ascii="Arial" w:hAnsi="Arial" w:cs="Arial"/>
          <w:color w:val="000000"/>
          <w:sz w:val="22"/>
          <w:szCs w:val="22"/>
        </w:rPr>
        <w:t xml:space="preserve"> m2 </w:t>
      </w:r>
    </w:p>
    <w:p w:rsidR="000F1F83" w:rsidRPr="00CB0D45" w:rsidRDefault="009B6A8C" w:rsidP="00127364">
      <w:pPr>
        <w:ind w:firstLine="284"/>
        <w:jc w:val="both"/>
        <w:rPr>
          <w:rFonts w:ascii="Arial" w:hAnsi="Arial" w:cs="Arial"/>
          <w:color w:val="000000"/>
          <w:sz w:val="22"/>
          <w:szCs w:val="22"/>
        </w:rPr>
      </w:pPr>
      <w:r>
        <w:rPr>
          <w:rFonts w:ascii="Arial" w:hAnsi="Arial" w:cs="Arial"/>
          <w:color w:val="000000"/>
          <w:sz w:val="22"/>
          <w:szCs w:val="22"/>
        </w:rPr>
        <w:t>6.- Cementerios</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$ 1.09</w:t>
      </w:r>
      <w:r w:rsidR="000F1F83">
        <w:rPr>
          <w:rFonts w:ascii="Arial" w:hAnsi="Arial" w:cs="Arial"/>
          <w:color w:val="000000"/>
          <w:sz w:val="22"/>
          <w:szCs w:val="22"/>
        </w:rPr>
        <w:t xml:space="preserve"> </w:t>
      </w:r>
      <w:r w:rsidR="000F1F83" w:rsidRPr="00CB0D45">
        <w:rPr>
          <w:rFonts w:ascii="Arial" w:hAnsi="Arial" w:cs="Arial"/>
          <w:color w:val="000000"/>
          <w:sz w:val="22"/>
          <w:szCs w:val="22"/>
        </w:rPr>
        <w:t>m2</w:t>
      </w:r>
    </w:p>
    <w:p w:rsidR="000F1F83" w:rsidRPr="00CB0D45" w:rsidRDefault="000F1F83" w:rsidP="00127364">
      <w:pPr>
        <w:ind w:firstLine="284"/>
        <w:jc w:val="both"/>
        <w:rPr>
          <w:rFonts w:ascii="Arial" w:hAnsi="Arial" w:cs="Arial"/>
          <w:bCs/>
          <w:color w:val="000000"/>
          <w:sz w:val="22"/>
          <w:szCs w:val="22"/>
        </w:rPr>
      </w:pPr>
      <w:r w:rsidRPr="00CB0D45">
        <w:rPr>
          <w:rFonts w:ascii="Arial" w:hAnsi="Arial" w:cs="Arial"/>
          <w:bCs/>
          <w:color w:val="000000"/>
          <w:sz w:val="22"/>
          <w:szCs w:val="22"/>
        </w:rPr>
        <w:tab/>
      </w:r>
    </w:p>
    <w:p w:rsidR="000F1F83" w:rsidRPr="00CB0D45" w:rsidRDefault="000F1F83" w:rsidP="00127364">
      <w:pPr>
        <w:jc w:val="both"/>
        <w:rPr>
          <w:rFonts w:ascii="Arial" w:hAnsi="Arial" w:cs="Arial"/>
          <w:bCs/>
          <w:color w:val="000000"/>
          <w:sz w:val="22"/>
          <w:szCs w:val="22"/>
        </w:rPr>
      </w:pPr>
      <w:r w:rsidRPr="00CB0D45">
        <w:rPr>
          <w:rFonts w:ascii="Arial" w:hAnsi="Arial" w:cs="Arial"/>
          <w:bCs/>
          <w:color w:val="000000"/>
          <w:sz w:val="22"/>
          <w:szCs w:val="22"/>
        </w:rPr>
        <w:t>III.- Subdivisiones y Fusiones de predios:</w:t>
      </w:r>
    </w:p>
    <w:p w:rsidR="000F1F83" w:rsidRPr="00CB0D45" w:rsidRDefault="000F1F83" w:rsidP="00127364">
      <w:pPr>
        <w:jc w:val="both"/>
        <w:rPr>
          <w:rFonts w:ascii="Arial" w:hAnsi="Arial" w:cs="Arial"/>
          <w:bCs/>
          <w:color w:val="000000"/>
          <w:sz w:val="22"/>
          <w:szCs w:val="22"/>
        </w:rPr>
      </w:pPr>
      <w:r w:rsidRPr="00CB0D45">
        <w:rPr>
          <w:rFonts w:ascii="Arial" w:hAnsi="Arial" w:cs="Arial"/>
          <w:bCs/>
          <w:color w:val="000000"/>
          <w:sz w:val="22"/>
          <w:szCs w:val="22"/>
        </w:rPr>
        <w:tab/>
      </w:r>
    </w:p>
    <w:p w:rsidR="000F1F83" w:rsidRPr="00CB0D45" w:rsidRDefault="000F1F83" w:rsidP="00127364">
      <w:pPr>
        <w:ind w:left="530"/>
        <w:jc w:val="both"/>
        <w:rPr>
          <w:rFonts w:ascii="Arial" w:hAnsi="Arial" w:cs="Arial"/>
          <w:bCs/>
          <w:color w:val="000000"/>
          <w:sz w:val="22"/>
          <w:szCs w:val="22"/>
        </w:rPr>
      </w:pPr>
      <w:r w:rsidRPr="00CB0D45">
        <w:rPr>
          <w:rFonts w:ascii="Arial" w:hAnsi="Arial" w:cs="Arial"/>
          <w:bCs/>
          <w:color w:val="000000"/>
          <w:sz w:val="22"/>
          <w:szCs w:val="22"/>
        </w:rPr>
        <w:t>1.-  Predios Urbanos:</w:t>
      </w:r>
    </w:p>
    <w:p w:rsidR="000F1F83" w:rsidRPr="00CB0D45" w:rsidRDefault="000F1F83" w:rsidP="00127364">
      <w:pPr>
        <w:tabs>
          <w:tab w:val="left" w:pos="1134"/>
          <w:tab w:val="center" w:pos="4986"/>
        </w:tabs>
        <w:ind w:left="530"/>
        <w:jc w:val="both"/>
        <w:rPr>
          <w:rFonts w:ascii="Arial" w:hAnsi="Arial" w:cs="Arial"/>
          <w:bCs/>
          <w:color w:val="000000"/>
          <w:sz w:val="22"/>
          <w:szCs w:val="22"/>
        </w:rPr>
      </w:pPr>
      <w:r w:rsidRPr="00CB0D45">
        <w:rPr>
          <w:rFonts w:ascii="Arial" w:hAnsi="Arial" w:cs="Arial"/>
          <w:bCs/>
          <w:color w:val="000000"/>
          <w:sz w:val="22"/>
          <w:szCs w:val="22"/>
        </w:rPr>
        <w:tab/>
        <w:t xml:space="preserve">    a).- Subdivisión   a   $0.</w:t>
      </w:r>
      <w:r w:rsidR="009B6A8C">
        <w:rPr>
          <w:rFonts w:ascii="Arial" w:hAnsi="Arial" w:cs="Arial"/>
          <w:bCs/>
          <w:color w:val="000000"/>
          <w:sz w:val="22"/>
          <w:szCs w:val="22"/>
        </w:rPr>
        <w:t>43</w:t>
      </w:r>
      <w:r w:rsidRPr="00CB0D45">
        <w:rPr>
          <w:rFonts w:ascii="Arial" w:hAnsi="Arial" w:cs="Arial"/>
          <w:bCs/>
          <w:color w:val="000000"/>
          <w:sz w:val="22"/>
          <w:szCs w:val="22"/>
        </w:rPr>
        <w:t xml:space="preserve"> por m2.</w:t>
      </w:r>
    </w:p>
    <w:p w:rsidR="000F1F83" w:rsidRPr="00CB0D45" w:rsidRDefault="000F1F83" w:rsidP="00127364">
      <w:pPr>
        <w:ind w:left="530"/>
        <w:jc w:val="both"/>
        <w:rPr>
          <w:rFonts w:ascii="Arial" w:hAnsi="Arial" w:cs="Arial"/>
          <w:bCs/>
          <w:color w:val="000000"/>
          <w:sz w:val="22"/>
          <w:szCs w:val="22"/>
        </w:rPr>
      </w:pPr>
      <w:r>
        <w:rPr>
          <w:rFonts w:ascii="Arial" w:hAnsi="Arial" w:cs="Arial"/>
          <w:bCs/>
          <w:color w:val="000000"/>
          <w:sz w:val="22"/>
          <w:szCs w:val="22"/>
        </w:rPr>
        <w:tab/>
      </w:r>
      <w:r>
        <w:rPr>
          <w:rFonts w:ascii="Arial" w:hAnsi="Arial" w:cs="Arial"/>
          <w:bCs/>
          <w:color w:val="000000"/>
          <w:sz w:val="22"/>
          <w:szCs w:val="22"/>
        </w:rPr>
        <w:tab/>
        <w:t xml:space="preserve">b).- Fusión       </w:t>
      </w:r>
      <w:r w:rsidR="009B6A8C">
        <w:rPr>
          <w:rFonts w:ascii="Arial" w:hAnsi="Arial" w:cs="Arial"/>
          <w:bCs/>
          <w:color w:val="000000"/>
          <w:sz w:val="22"/>
          <w:szCs w:val="22"/>
        </w:rPr>
        <w:t xml:space="preserve">   a   $0.43 </w:t>
      </w:r>
      <w:r w:rsidRPr="00CB0D45">
        <w:rPr>
          <w:rFonts w:ascii="Arial" w:hAnsi="Arial" w:cs="Arial"/>
          <w:bCs/>
          <w:color w:val="000000"/>
          <w:sz w:val="22"/>
          <w:szCs w:val="22"/>
        </w:rPr>
        <w:t>por m2.</w:t>
      </w:r>
    </w:p>
    <w:p w:rsidR="000F1F83" w:rsidRPr="00CB0D45" w:rsidRDefault="000F1F83" w:rsidP="00127364">
      <w:pPr>
        <w:ind w:left="530"/>
        <w:jc w:val="both"/>
        <w:rPr>
          <w:rFonts w:ascii="Arial" w:hAnsi="Arial" w:cs="Arial"/>
          <w:bCs/>
          <w:color w:val="000000"/>
          <w:sz w:val="22"/>
          <w:szCs w:val="22"/>
        </w:rPr>
      </w:pPr>
      <w:r w:rsidRPr="00CB0D45">
        <w:rPr>
          <w:rFonts w:ascii="Arial" w:hAnsi="Arial" w:cs="Arial"/>
          <w:bCs/>
          <w:color w:val="000000"/>
          <w:sz w:val="22"/>
          <w:szCs w:val="22"/>
        </w:rPr>
        <w:t xml:space="preserve"> 2.- Predios rústicos y/o parcelarios:</w:t>
      </w:r>
    </w:p>
    <w:p w:rsidR="000F1F83" w:rsidRPr="00CB0D45" w:rsidRDefault="000F1F83" w:rsidP="00127364">
      <w:pPr>
        <w:tabs>
          <w:tab w:val="left" w:pos="1134"/>
        </w:tabs>
        <w:ind w:left="530"/>
        <w:jc w:val="both"/>
        <w:rPr>
          <w:rFonts w:ascii="Arial" w:hAnsi="Arial" w:cs="Arial"/>
          <w:bCs/>
          <w:color w:val="000000"/>
          <w:sz w:val="22"/>
          <w:szCs w:val="22"/>
        </w:rPr>
      </w:pPr>
      <w:r w:rsidRPr="00CB0D45">
        <w:rPr>
          <w:rFonts w:ascii="Arial" w:hAnsi="Arial" w:cs="Arial"/>
          <w:bCs/>
          <w:color w:val="000000"/>
          <w:sz w:val="22"/>
          <w:szCs w:val="22"/>
        </w:rPr>
        <w:tab/>
      </w:r>
      <w:r w:rsidRPr="00CB0D45">
        <w:rPr>
          <w:rFonts w:ascii="Arial" w:hAnsi="Arial" w:cs="Arial"/>
          <w:bCs/>
          <w:color w:val="000000"/>
          <w:sz w:val="22"/>
          <w:szCs w:val="22"/>
        </w:rPr>
        <w:tab/>
        <w:t>a).- Subdivisión  a  $ 0.</w:t>
      </w:r>
      <w:r>
        <w:rPr>
          <w:rFonts w:ascii="Arial" w:hAnsi="Arial" w:cs="Arial"/>
          <w:bCs/>
          <w:color w:val="000000"/>
          <w:sz w:val="22"/>
          <w:szCs w:val="22"/>
        </w:rPr>
        <w:t>3</w:t>
      </w:r>
      <w:r w:rsidR="009B6A8C">
        <w:rPr>
          <w:rFonts w:ascii="Arial" w:hAnsi="Arial" w:cs="Arial"/>
          <w:bCs/>
          <w:color w:val="000000"/>
          <w:sz w:val="22"/>
          <w:szCs w:val="22"/>
        </w:rPr>
        <w:t>0</w:t>
      </w:r>
      <w:r w:rsidRPr="00CB0D45">
        <w:rPr>
          <w:rFonts w:ascii="Arial" w:hAnsi="Arial" w:cs="Arial"/>
          <w:bCs/>
          <w:color w:val="000000"/>
          <w:sz w:val="22"/>
          <w:szCs w:val="22"/>
        </w:rPr>
        <w:t xml:space="preserve"> por m2.</w:t>
      </w:r>
    </w:p>
    <w:p w:rsidR="000F1F83" w:rsidRPr="00CB0D45" w:rsidRDefault="009B6A8C" w:rsidP="00127364">
      <w:pPr>
        <w:tabs>
          <w:tab w:val="left" w:pos="1134"/>
          <w:tab w:val="left" w:pos="1425"/>
          <w:tab w:val="center" w:pos="4962"/>
        </w:tabs>
        <w:ind w:left="530"/>
        <w:jc w:val="both"/>
        <w:rPr>
          <w:rFonts w:ascii="Arial" w:hAnsi="Arial" w:cs="Arial"/>
          <w:bCs/>
          <w:color w:val="000000"/>
          <w:sz w:val="22"/>
          <w:szCs w:val="22"/>
        </w:rPr>
      </w:pPr>
      <w:r>
        <w:rPr>
          <w:rFonts w:ascii="Arial" w:hAnsi="Arial" w:cs="Arial"/>
          <w:bCs/>
          <w:color w:val="000000"/>
          <w:sz w:val="22"/>
          <w:szCs w:val="22"/>
        </w:rPr>
        <w:tab/>
      </w:r>
      <w:r>
        <w:rPr>
          <w:rFonts w:ascii="Arial" w:hAnsi="Arial" w:cs="Arial"/>
          <w:bCs/>
          <w:color w:val="000000"/>
          <w:sz w:val="22"/>
          <w:szCs w:val="22"/>
        </w:rPr>
        <w:tab/>
        <w:t>b).- Fusión         a   $ 0.30</w:t>
      </w:r>
      <w:r w:rsidR="000F1F83" w:rsidRPr="00CB0D45">
        <w:rPr>
          <w:rFonts w:ascii="Arial" w:hAnsi="Arial" w:cs="Arial"/>
          <w:bCs/>
          <w:color w:val="000000"/>
          <w:sz w:val="22"/>
          <w:szCs w:val="22"/>
        </w:rPr>
        <w:t xml:space="preserve"> por m2.</w:t>
      </w:r>
    </w:p>
    <w:p w:rsidR="000F1F83" w:rsidRPr="00B8135D" w:rsidRDefault="000F1F83" w:rsidP="00127364">
      <w:pPr>
        <w:ind w:left="530"/>
        <w:jc w:val="both"/>
        <w:rPr>
          <w:rFonts w:ascii="Arial" w:hAnsi="Arial" w:cs="Arial"/>
          <w:b/>
          <w:color w:val="000000"/>
          <w:sz w:val="22"/>
          <w:szCs w:val="22"/>
          <w:u w:val="single"/>
        </w:rPr>
      </w:pPr>
      <w:r w:rsidRPr="00CB0D45">
        <w:rPr>
          <w:rFonts w:ascii="Arial" w:hAnsi="Arial" w:cs="Arial"/>
          <w:bCs/>
          <w:color w:val="000000"/>
          <w:sz w:val="22"/>
          <w:szCs w:val="22"/>
        </w:rPr>
        <w:t>3.-Relotificaciones a $ 1.</w:t>
      </w:r>
      <w:r w:rsidR="009B6A8C">
        <w:rPr>
          <w:rFonts w:ascii="Arial" w:hAnsi="Arial" w:cs="Arial"/>
          <w:bCs/>
          <w:color w:val="000000"/>
          <w:sz w:val="22"/>
          <w:szCs w:val="22"/>
        </w:rPr>
        <w:t>09</w:t>
      </w:r>
      <w:r w:rsidRPr="00CB0D45">
        <w:rPr>
          <w:rFonts w:ascii="Arial" w:hAnsi="Arial" w:cs="Arial"/>
          <w:bCs/>
          <w:color w:val="000000"/>
          <w:sz w:val="22"/>
          <w:szCs w:val="22"/>
        </w:rPr>
        <w:t xml:space="preserve"> por m2 del área vendible.</w:t>
      </w:r>
    </w:p>
    <w:p w:rsidR="000F1F83" w:rsidRPr="00B8135D" w:rsidRDefault="000F1F83" w:rsidP="00127364">
      <w:pPr>
        <w:ind w:left="530"/>
        <w:jc w:val="both"/>
        <w:rPr>
          <w:rFonts w:ascii="Arial" w:hAnsi="Arial" w:cs="Arial"/>
          <w:b/>
          <w:color w:val="000000"/>
          <w:sz w:val="22"/>
          <w:szCs w:val="22"/>
          <w:u w:val="single"/>
        </w:rPr>
      </w:pPr>
    </w:p>
    <w:p w:rsidR="000F1F83" w:rsidRPr="00B8135D" w:rsidRDefault="000F1F83" w:rsidP="00127364">
      <w:pPr>
        <w:jc w:val="both"/>
        <w:rPr>
          <w:rFonts w:ascii="Arial" w:hAnsi="Arial" w:cs="Arial"/>
          <w:bCs/>
          <w:color w:val="000000"/>
          <w:sz w:val="22"/>
          <w:szCs w:val="22"/>
        </w:rPr>
      </w:pPr>
      <w:r w:rsidRPr="00B8135D">
        <w:rPr>
          <w:rFonts w:ascii="Arial" w:hAnsi="Arial" w:cs="Arial"/>
          <w:bCs/>
          <w:color w:val="000000"/>
          <w:sz w:val="22"/>
          <w:szCs w:val="22"/>
        </w:rPr>
        <w:t>IV.-   Prorroga de licencia de urbanización y de fraccionamientos 20% del costo actual que marque la Ley de Ingresos del año en curso cuantificable al total del fraccionamiento autorizado.</w:t>
      </w:r>
    </w:p>
    <w:p w:rsidR="000F1F83" w:rsidRPr="00B8135D" w:rsidRDefault="000F1F83" w:rsidP="00127364">
      <w:pPr>
        <w:jc w:val="both"/>
        <w:rPr>
          <w:rFonts w:ascii="Arial" w:hAnsi="Arial" w:cs="Arial"/>
          <w:b/>
          <w:color w:val="000000"/>
          <w:sz w:val="22"/>
          <w:szCs w:val="22"/>
        </w:rPr>
      </w:pPr>
    </w:p>
    <w:p w:rsidR="000F1F83" w:rsidRPr="00B8135D" w:rsidRDefault="000F1F83" w:rsidP="00127364">
      <w:pPr>
        <w:jc w:val="both"/>
        <w:rPr>
          <w:rFonts w:ascii="Arial" w:hAnsi="Arial" w:cs="Arial"/>
          <w:bCs/>
          <w:color w:val="000000"/>
          <w:sz w:val="22"/>
          <w:szCs w:val="22"/>
        </w:rPr>
      </w:pPr>
      <w:r w:rsidRPr="00B8135D">
        <w:rPr>
          <w:rFonts w:ascii="Arial" w:hAnsi="Arial" w:cs="Arial"/>
          <w:b/>
          <w:color w:val="000000"/>
          <w:sz w:val="22"/>
          <w:szCs w:val="22"/>
        </w:rPr>
        <w:t>ARTÍCULO 23.-</w:t>
      </w:r>
      <w:r w:rsidRPr="00B8135D">
        <w:rPr>
          <w:rFonts w:ascii="Arial" w:hAnsi="Arial" w:cs="Arial"/>
          <w:bCs/>
          <w:color w:val="000000"/>
          <w:sz w:val="22"/>
          <w:szCs w:val="22"/>
        </w:rPr>
        <w:t xml:space="preserve"> Se pagarán además los siguientes derechos por los servicios para construcción y urbanización.</w:t>
      </w:r>
    </w:p>
    <w:p w:rsidR="000F1F83" w:rsidRPr="00B8135D" w:rsidRDefault="000F1F83" w:rsidP="00127364">
      <w:pPr>
        <w:jc w:val="both"/>
        <w:rPr>
          <w:rFonts w:ascii="Arial" w:hAnsi="Arial" w:cs="Arial"/>
          <w:bCs/>
          <w:color w:val="000000"/>
          <w:sz w:val="22"/>
          <w:szCs w:val="22"/>
        </w:rPr>
      </w:pPr>
    </w:p>
    <w:p w:rsidR="000F1F83" w:rsidRPr="000D2648" w:rsidRDefault="000F1F83" w:rsidP="00127364">
      <w:pPr>
        <w:jc w:val="both"/>
        <w:rPr>
          <w:rFonts w:ascii="Arial" w:hAnsi="Arial" w:cs="Arial"/>
          <w:bCs/>
          <w:color w:val="000000"/>
          <w:sz w:val="22"/>
          <w:szCs w:val="22"/>
        </w:rPr>
      </w:pPr>
      <w:r w:rsidRPr="00B8135D">
        <w:rPr>
          <w:rFonts w:ascii="Arial" w:hAnsi="Arial" w:cs="Arial"/>
          <w:bCs/>
          <w:color w:val="000000"/>
          <w:sz w:val="22"/>
          <w:szCs w:val="22"/>
        </w:rPr>
        <w:t xml:space="preserve">I.- Ubicación y </w:t>
      </w:r>
      <w:r w:rsidRPr="000D2648">
        <w:rPr>
          <w:rFonts w:ascii="Arial" w:hAnsi="Arial" w:cs="Arial"/>
          <w:bCs/>
          <w:color w:val="000000"/>
          <w:sz w:val="22"/>
          <w:szCs w:val="22"/>
        </w:rPr>
        <w:t>levantamiento de medidas y colindancias en superficie hasta de 525 metros cuadrados dentro del perímetro urbano $ 2</w:t>
      </w:r>
      <w:r>
        <w:rPr>
          <w:rFonts w:ascii="Arial" w:hAnsi="Arial" w:cs="Arial"/>
          <w:bCs/>
          <w:color w:val="000000"/>
          <w:sz w:val="22"/>
          <w:szCs w:val="22"/>
        </w:rPr>
        <w:t>18</w:t>
      </w:r>
      <w:r w:rsidRPr="000D2648">
        <w:rPr>
          <w:rFonts w:ascii="Arial" w:hAnsi="Arial" w:cs="Arial"/>
          <w:bCs/>
          <w:color w:val="000000"/>
          <w:sz w:val="22"/>
          <w:szCs w:val="22"/>
        </w:rPr>
        <w:t>.</w:t>
      </w:r>
      <w:r>
        <w:rPr>
          <w:rFonts w:ascii="Arial" w:hAnsi="Arial" w:cs="Arial"/>
          <w:bCs/>
          <w:color w:val="000000"/>
          <w:sz w:val="22"/>
          <w:szCs w:val="22"/>
        </w:rPr>
        <w:t>9</w:t>
      </w:r>
      <w:r w:rsidRPr="000D2648">
        <w:rPr>
          <w:rFonts w:ascii="Arial" w:hAnsi="Arial" w:cs="Arial"/>
          <w:bCs/>
          <w:color w:val="000000"/>
          <w:sz w:val="22"/>
          <w:szCs w:val="22"/>
        </w:rPr>
        <w:t>0 y en el rural $ 3</w:t>
      </w:r>
      <w:r>
        <w:rPr>
          <w:rFonts w:ascii="Arial" w:hAnsi="Arial" w:cs="Arial"/>
          <w:bCs/>
          <w:color w:val="000000"/>
          <w:sz w:val="22"/>
          <w:szCs w:val="22"/>
        </w:rPr>
        <w:t>28</w:t>
      </w:r>
      <w:r w:rsidRPr="000D2648">
        <w:rPr>
          <w:rFonts w:ascii="Arial" w:hAnsi="Arial" w:cs="Arial"/>
          <w:bCs/>
          <w:color w:val="000000"/>
          <w:sz w:val="22"/>
          <w:szCs w:val="22"/>
        </w:rPr>
        <w:t>.</w:t>
      </w:r>
      <w:r>
        <w:rPr>
          <w:rFonts w:ascii="Arial" w:hAnsi="Arial" w:cs="Arial"/>
          <w:bCs/>
          <w:color w:val="000000"/>
          <w:sz w:val="22"/>
          <w:szCs w:val="22"/>
        </w:rPr>
        <w:t>6</w:t>
      </w:r>
      <w:r w:rsidRPr="000D2648">
        <w:rPr>
          <w:rFonts w:ascii="Arial" w:hAnsi="Arial" w:cs="Arial"/>
          <w:bCs/>
          <w:color w:val="000000"/>
          <w:sz w:val="22"/>
          <w:szCs w:val="22"/>
        </w:rPr>
        <w:t>0.</w:t>
      </w:r>
    </w:p>
    <w:p w:rsidR="000F1F83" w:rsidRPr="000D2648" w:rsidRDefault="000F1F83" w:rsidP="00127364">
      <w:pPr>
        <w:jc w:val="both"/>
        <w:rPr>
          <w:rFonts w:ascii="Arial" w:hAnsi="Arial" w:cs="Arial"/>
          <w:bCs/>
          <w:color w:val="000000"/>
          <w:sz w:val="22"/>
          <w:szCs w:val="22"/>
        </w:rPr>
      </w:pPr>
    </w:p>
    <w:p w:rsidR="000F1F83" w:rsidRPr="00B8135D" w:rsidRDefault="000F1F83" w:rsidP="00127364">
      <w:pPr>
        <w:jc w:val="both"/>
        <w:rPr>
          <w:rFonts w:ascii="Arial" w:hAnsi="Arial" w:cs="Arial"/>
          <w:bCs/>
          <w:color w:val="000000"/>
          <w:sz w:val="22"/>
          <w:szCs w:val="22"/>
        </w:rPr>
      </w:pPr>
      <w:r w:rsidRPr="000D2648">
        <w:rPr>
          <w:rFonts w:ascii="Arial" w:hAnsi="Arial" w:cs="Arial"/>
          <w:bCs/>
          <w:color w:val="000000"/>
          <w:sz w:val="22"/>
          <w:szCs w:val="22"/>
        </w:rPr>
        <w:t>II.- El excedente será pagado a razón de $0.5</w:t>
      </w:r>
      <w:r w:rsidR="009B6A8C">
        <w:rPr>
          <w:rFonts w:ascii="Arial" w:hAnsi="Arial" w:cs="Arial"/>
          <w:bCs/>
          <w:color w:val="000000"/>
          <w:sz w:val="22"/>
          <w:szCs w:val="22"/>
        </w:rPr>
        <w:t>3</w:t>
      </w:r>
      <w:r w:rsidRPr="000D2648">
        <w:rPr>
          <w:rFonts w:ascii="Arial" w:hAnsi="Arial" w:cs="Arial"/>
          <w:bCs/>
          <w:color w:val="000000"/>
          <w:sz w:val="22"/>
          <w:szCs w:val="22"/>
        </w:rPr>
        <w:t xml:space="preserve"> por M2.</w:t>
      </w:r>
    </w:p>
    <w:p w:rsidR="000F1F83" w:rsidRDefault="000F1F83" w:rsidP="00127364">
      <w:pPr>
        <w:jc w:val="center"/>
        <w:rPr>
          <w:rFonts w:ascii="Arial" w:hAnsi="Arial" w:cs="Arial"/>
          <w:b/>
          <w:bCs/>
          <w:sz w:val="22"/>
          <w:szCs w:val="22"/>
        </w:rPr>
      </w:pPr>
    </w:p>
    <w:p w:rsidR="000F1F83" w:rsidRPr="00B8135D" w:rsidRDefault="000F1F83" w:rsidP="00127364">
      <w:pPr>
        <w:jc w:val="center"/>
        <w:rPr>
          <w:rFonts w:ascii="Arial" w:hAnsi="Arial" w:cs="Arial"/>
          <w:b/>
          <w:bCs/>
          <w:sz w:val="22"/>
          <w:szCs w:val="22"/>
        </w:rPr>
      </w:pPr>
      <w:r w:rsidRPr="00B8135D">
        <w:rPr>
          <w:rFonts w:ascii="Arial" w:hAnsi="Arial" w:cs="Arial"/>
          <w:b/>
          <w:bCs/>
          <w:sz w:val="22"/>
          <w:szCs w:val="22"/>
        </w:rPr>
        <w:t>SECCIÓN IV</w:t>
      </w:r>
    </w:p>
    <w:p w:rsidR="000F1F83" w:rsidRPr="00B8135D" w:rsidRDefault="000F1F83" w:rsidP="00127364">
      <w:pPr>
        <w:jc w:val="center"/>
        <w:rPr>
          <w:rFonts w:ascii="Arial" w:hAnsi="Arial" w:cs="Arial"/>
          <w:b/>
          <w:bCs/>
          <w:sz w:val="22"/>
          <w:szCs w:val="22"/>
        </w:rPr>
      </w:pPr>
      <w:r w:rsidRPr="00B8135D">
        <w:rPr>
          <w:rFonts w:ascii="Arial" w:hAnsi="Arial" w:cs="Arial"/>
          <w:b/>
          <w:bCs/>
          <w:sz w:val="22"/>
          <w:szCs w:val="22"/>
        </w:rPr>
        <w:t>POR LICENCIAS PARA ESTABLECIMIENTOS QUE EXPENDAN BEBIDAS ALCOHÓLICAS</w:t>
      </w:r>
    </w:p>
    <w:p w:rsidR="000F1F83" w:rsidRPr="00B8135D" w:rsidRDefault="000F1F83" w:rsidP="00127364">
      <w:pPr>
        <w:ind w:right="50"/>
        <w:jc w:val="both"/>
        <w:rPr>
          <w:rFonts w:ascii="Arial" w:hAnsi="Arial" w:cs="Arial"/>
          <w:bCs/>
          <w:sz w:val="22"/>
          <w:szCs w:val="22"/>
        </w:rPr>
      </w:pPr>
    </w:p>
    <w:p w:rsidR="000F1F83" w:rsidRPr="00B8135D" w:rsidRDefault="000F1F83" w:rsidP="00127364">
      <w:pPr>
        <w:ind w:right="50"/>
        <w:jc w:val="both"/>
        <w:rPr>
          <w:rFonts w:ascii="Arial" w:hAnsi="Arial" w:cs="Arial"/>
          <w:bCs/>
          <w:sz w:val="22"/>
          <w:szCs w:val="22"/>
        </w:rPr>
      </w:pPr>
      <w:r w:rsidRPr="00B8135D">
        <w:rPr>
          <w:rFonts w:ascii="Arial" w:hAnsi="Arial" w:cs="Arial"/>
          <w:b/>
          <w:sz w:val="22"/>
          <w:szCs w:val="22"/>
        </w:rPr>
        <w:t>ARTÍCULO 24.-</w:t>
      </w:r>
      <w:r w:rsidRPr="00B8135D">
        <w:rPr>
          <w:rFonts w:ascii="Arial" w:hAnsi="Arial" w:cs="Arial"/>
          <w:bCs/>
          <w:sz w:val="22"/>
          <w:szCs w:val="22"/>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rsidR="000F1F83" w:rsidRPr="00B8135D" w:rsidRDefault="000F1F83" w:rsidP="000F1F83">
      <w:pPr>
        <w:ind w:right="50"/>
        <w:jc w:val="both"/>
        <w:rPr>
          <w:rFonts w:ascii="Arial" w:hAnsi="Arial" w:cs="Arial"/>
          <w:sz w:val="22"/>
          <w:szCs w:val="22"/>
        </w:rPr>
      </w:pPr>
    </w:p>
    <w:p w:rsidR="000F1F83" w:rsidRPr="00B8135D" w:rsidRDefault="000F1F83" w:rsidP="000F1F83">
      <w:pPr>
        <w:ind w:right="50"/>
        <w:jc w:val="both"/>
        <w:rPr>
          <w:rFonts w:ascii="Arial" w:hAnsi="Arial" w:cs="Arial"/>
          <w:sz w:val="22"/>
          <w:szCs w:val="22"/>
        </w:rPr>
      </w:pPr>
      <w:r w:rsidRPr="00B8135D">
        <w:rPr>
          <w:rFonts w:ascii="Arial" w:hAnsi="Arial" w:cs="Arial"/>
          <w:sz w:val="22"/>
          <w:szCs w:val="22"/>
        </w:rPr>
        <w:t>El pago de este derecho deberá realizarse en las oficinas de la Tesorería Municipal o en las instituciones autorizadas para tal efecto, previamente al otorgamiento de la licencia o refrendo anual correspondiente, conforme a las tarifas siguientes:</w:t>
      </w:r>
    </w:p>
    <w:p w:rsidR="000F1F83" w:rsidRPr="00B8135D" w:rsidRDefault="000F1F83" w:rsidP="000F1F83">
      <w:pPr>
        <w:tabs>
          <w:tab w:val="left" w:pos="0"/>
        </w:tabs>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I.- Expedición de Licencias para el Funcionamiento de Establecimientos que Expendan Bebidas Alcohólicas bajo cualquier modalidad, $</w:t>
      </w:r>
      <w:r>
        <w:rPr>
          <w:rFonts w:ascii="Arial" w:hAnsi="Arial" w:cs="Arial"/>
          <w:sz w:val="22"/>
          <w:szCs w:val="22"/>
        </w:rPr>
        <w:t>39,419.30</w:t>
      </w:r>
    </w:p>
    <w:p w:rsidR="000F1F83" w:rsidRPr="00B8135D" w:rsidRDefault="000F1F83" w:rsidP="000F1F83">
      <w:pPr>
        <w:tabs>
          <w:tab w:val="left" w:pos="-284"/>
          <w:tab w:val="left" w:pos="5670"/>
        </w:tabs>
        <w:ind w:right="50"/>
        <w:jc w:val="both"/>
        <w:rPr>
          <w:rFonts w:ascii="Arial" w:hAnsi="Arial" w:cs="Arial"/>
          <w:sz w:val="22"/>
          <w:szCs w:val="22"/>
        </w:rPr>
      </w:pPr>
    </w:p>
    <w:p w:rsidR="000F1F83" w:rsidRPr="00B8135D" w:rsidRDefault="000F1F83" w:rsidP="000F1F83">
      <w:pPr>
        <w:tabs>
          <w:tab w:val="left" w:pos="-284"/>
          <w:tab w:val="left" w:pos="4920"/>
        </w:tabs>
        <w:ind w:right="50"/>
        <w:jc w:val="both"/>
        <w:rPr>
          <w:rFonts w:ascii="Arial" w:hAnsi="Arial" w:cs="Arial"/>
          <w:sz w:val="22"/>
          <w:szCs w:val="22"/>
        </w:rPr>
      </w:pPr>
      <w:r w:rsidRPr="00B8135D">
        <w:rPr>
          <w:rFonts w:ascii="Arial" w:hAnsi="Arial" w:cs="Arial"/>
          <w:sz w:val="22"/>
          <w:szCs w:val="22"/>
        </w:rPr>
        <w:t>II.- Refrendo anual en cantinas</w:t>
      </w:r>
      <w:r w:rsidRPr="00B8135D">
        <w:rPr>
          <w:rFonts w:ascii="Arial" w:hAnsi="Arial" w:cs="Arial"/>
          <w:sz w:val="22"/>
          <w:szCs w:val="22"/>
        </w:rPr>
        <w:tab/>
      </w:r>
      <w:r w:rsidRPr="00B8135D">
        <w:rPr>
          <w:rFonts w:ascii="Arial" w:hAnsi="Arial" w:cs="Arial"/>
          <w:sz w:val="22"/>
          <w:szCs w:val="22"/>
        </w:rPr>
        <w:tab/>
        <w:t xml:space="preserve">$  </w:t>
      </w:r>
      <w:r>
        <w:rPr>
          <w:rFonts w:ascii="Arial" w:hAnsi="Arial" w:cs="Arial"/>
          <w:sz w:val="22"/>
          <w:szCs w:val="22"/>
        </w:rPr>
        <w:t>12,308.80</w:t>
      </w:r>
      <w:r w:rsidRPr="00B8135D">
        <w:rPr>
          <w:rFonts w:ascii="Arial" w:hAnsi="Arial" w:cs="Arial"/>
          <w:sz w:val="22"/>
          <w:szCs w:val="22"/>
        </w:rPr>
        <w:t>.</w:t>
      </w:r>
    </w:p>
    <w:p w:rsidR="000F1F83" w:rsidRPr="00B8135D" w:rsidRDefault="000F1F83" w:rsidP="000F1F83">
      <w:pPr>
        <w:tabs>
          <w:tab w:val="left" w:pos="-284"/>
          <w:tab w:val="left" w:pos="4920"/>
        </w:tabs>
        <w:ind w:right="50"/>
        <w:jc w:val="both"/>
        <w:rPr>
          <w:rFonts w:ascii="Arial" w:hAnsi="Arial" w:cs="Arial"/>
          <w:sz w:val="22"/>
          <w:szCs w:val="22"/>
        </w:rPr>
      </w:pPr>
    </w:p>
    <w:p w:rsidR="000F1F83" w:rsidRPr="00B8135D" w:rsidRDefault="000F1F83" w:rsidP="000F1F83">
      <w:pPr>
        <w:tabs>
          <w:tab w:val="left" w:pos="-284"/>
          <w:tab w:val="left" w:pos="4920"/>
        </w:tabs>
        <w:ind w:right="50"/>
        <w:jc w:val="both"/>
        <w:rPr>
          <w:rFonts w:ascii="Arial" w:hAnsi="Arial" w:cs="Arial"/>
          <w:sz w:val="22"/>
          <w:szCs w:val="22"/>
        </w:rPr>
      </w:pPr>
      <w:r w:rsidRPr="00B8135D">
        <w:rPr>
          <w:rFonts w:ascii="Arial" w:hAnsi="Arial" w:cs="Arial"/>
          <w:sz w:val="22"/>
          <w:szCs w:val="22"/>
        </w:rPr>
        <w:t>III.- Refrendo anual en expendios</w:t>
      </w:r>
      <w:r w:rsidRPr="00B8135D">
        <w:rPr>
          <w:rFonts w:ascii="Arial" w:hAnsi="Arial" w:cs="Arial"/>
          <w:sz w:val="22"/>
          <w:szCs w:val="22"/>
        </w:rPr>
        <w:tab/>
      </w:r>
      <w:r w:rsidRPr="00B8135D">
        <w:rPr>
          <w:rFonts w:ascii="Arial" w:hAnsi="Arial" w:cs="Arial"/>
          <w:sz w:val="22"/>
          <w:szCs w:val="22"/>
        </w:rPr>
        <w:tab/>
        <w:t xml:space="preserve">$  </w:t>
      </w:r>
      <w:r w:rsidRPr="00E674EB">
        <w:rPr>
          <w:rFonts w:ascii="Arial" w:hAnsi="Arial" w:cs="Arial"/>
          <w:sz w:val="22"/>
          <w:szCs w:val="22"/>
        </w:rPr>
        <w:t>12,308.80</w:t>
      </w:r>
      <w:r w:rsidRPr="00B8135D">
        <w:rPr>
          <w:rFonts w:ascii="Arial" w:hAnsi="Arial" w:cs="Arial"/>
          <w:sz w:val="22"/>
          <w:szCs w:val="22"/>
        </w:rPr>
        <w:t>.</w:t>
      </w:r>
    </w:p>
    <w:p w:rsidR="000F1F83" w:rsidRPr="00B8135D" w:rsidRDefault="000F1F83" w:rsidP="000F1F83">
      <w:pPr>
        <w:tabs>
          <w:tab w:val="left" w:pos="-284"/>
          <w:tab w:val="left" w:pos="4920"/>
        </w:tabs>
        <w:ind w:right="50"/>
        <w:jc w:val="both"/>
        <w:rPr>
          <w:rFonts w:ascii="Arial" w:hAnsi="Arial" w:cs="Arial"/>
          <w:sz w:val="22"/>
          <w:szCs w:val="22"/>
        </w:rPr>
      </w:pPr>
    </w:p>
    <w:p w:rsidR="000F1F83" w:rsidRPr="00B8135D" w:rsidRDefault="000F1F83" w:rsidP="000F1F83">
      <w:pPr>
        <w:tabs>
          <w:tab w:val="left" w:pos="-284"/>
          <w:tab w:val="left" w:pos="4920"/>
        </w:tabs>
        <w:ind w:right="50"/>
        <w:jc w:val="both"/>
        <w:rPr>
          <w:rFonts w:ascii="Arial" w:hAnsi="Arial" w:cs="Arial"/>
          <w:sz w:val="22"/>
          <w:szCs w:val="22"/>
        </w:rPr>
      </w:pPr>
      <w:r w:rsidRPr="00B8135D">
        <w:rPr>
          <w:rFonts w:ascii="Arial" w:hAnsi="Arial" w:cs="Arial"/>
          <w:sz w:val="22"/>
          <w:szCs w:val="22"/>
        </w:rPr>
        <w:t xml:space="preserve">IV.- Refrendo anual en restaurantes, </w:t>
      </w:r>
    </w:p>
    <w:p w:rsidR="000F1F83" w:rsidRPr="00B8135D" w:rsidRDefault="000F1F83" w:rsidP="000F1F83">
      <w:pPr>
        <w:tabs>
          <w:tab w:val="left" w:pos="-284"/>
          <w:tab w:val="left" w:pos="4920"/>
        </w:tabs>
        <w:ind w:right="50"/>
        <w:jc w:val="both"/>
        <w:rPr>
          <w:rFonts w:ascii="Arial" w:hAnsi="Arial" w:cs="Arial"/>
          <w:sz w:val="22"/>
          <w:szCs w:val="22"/>
        </w:rPr>
      </w:pPr>
      <w:r w:rsidRPr="00B8135D">
        <w:rPr>
          <w:rFonts w:ascii="Arial" w:hAnsi="Arial" w:cs="Arial"/>
          <w:sz w:val="22"/>
          <w:szCs w:val="22"/>
        </w:rPr>
        <w:t xml:space="preserve">bares y supermercados                                         </w:t>
      </w:r>
      <w:r>
        <w:rPr>
          <w:rFonts w:ascii="Arial" w:hAnsi="Arial" w:cs="Arial"/>
          <w:sz w:val="22"/>
          <w:szCs w:val="22"/>
        </w:rPr>
        <w:tab/>
      </w:r>
      <w:proofErr w:type="gramStart"/>
      <w:r w:rsidRPr="00B8135D">
        <w:rPr>
          <w:rFonts w:ascii="Arial" w:hAnsi="Arial" w:cs="Arial"/>
          <w:sz w:val="22"/>
          <w:szCs w:val="22"/>
        </w:rPr>
        <w:t xml:space="preserve">$  </w:t>
      </w:r>
      <w:r w:rsidRPr="00E674EB">
        <w:rPr>
          <w:rFonts w:ascii="Arial" w:hAnsi="Arial" w:cs="Arial"/>
          <w:sz w:val="22"/>
          <w:szCs w:val="22"/>
        </w:rPr>
        <w:t>12,308.80</w:t>
      </w:r>
      <w:proofErr w:type="gramEnd"/>
    </w:p>
    <w:p w:rsidR="000F1F83" w:rsidRPr="00B8135D" w:rsidRDefault="000F1F83" w:rsidP="000F1F83">
      <w:pPr>
        <w:tabs>
          <w:tab w:val="left" w:pos="-284"/>
          <w:tab w:val="left" w:pos="4920"/>
        </w:tabs>
        <w:ind w:right="50"/>
        <w:jc w:val="both"/>
        <w:rPr>
          <w:rFonts w:ascii="Arial" w:hAnsi="Arial" w:cs="Arial"/>
          <w:sz w:val="22"/>
          <w:szCs w:val="22"/>
        </w:rPr>
      </w:pPr>
      <w:r w:rsidRPr="00B8135D">
        <w:rPr>
          <w:rFonts w:ascii="Arial" w:hAnsi="Arial" w:cs="Arial"/>
          <w:sz w:val="22"/>
          <w:szCs w:val="22"/>
        </w:rPr>
        <w:tab/>
      </w:r>
    </w:p>
    <w:p w:rsidR="000F1F83" w:rsidRPr="00B8135D" w:rsidRDefault="000F1F83" w:rsidP="000F1F83">
      <w:pPr>
        <w:tabs>
          <w:tab w:val="left" w:pos="-284"/>
          <w:tab w:val="left" w:pos="4920"/>
        </w:tabs>
        <w:ind w:right="50"/>
        <w:jc w:val="both"/>
        <w:rPr>
          <w:rFonts w:ascii="Arial" w:hAnsi="Arial" w:cs="Arial"/>
          <w:sz w:val="22"/>
          <w:szCs w:val="22"/>
        </w:rPr>
      </w:pPr>
      <w:r w:rsidRPr="00B8135D">
        <w:rPr>
          <w:rFonts w:ascii="Arial" w:hAnsi="Arial" w:cs="Arial"/>
          <w:sz w:val="22"/>
          <w:szCs w:val="22"/>
        </w:rPr>
        <w:t xml:space="preserve">V. Refrendo anual en minisúper                            </w:t>
      </w:r>
      <w:r>
        <w:rPr>
          <w:rFonts w:ascii="Arial" w:hAnsi="Arial" w:cs="Arial"/>
          <w:sz w:val="22"/>
          <w:szCs w:val="22"/>
        </w:rPr>
        <w:tab/>
      </w:r>
      <w:r w:rsidRPr="00B8135D">
        <w:rPr>
          <w:rFonts w:ascii="Arial" w:hAnsi="Arial" w:cs="Arial"/>
          <w:sz w:val="22"/>
          <w:szCs w:val="22"/>
        </w:rPr>
        <w:t xml:space="preserve">$  </w:t>
      </w:r>
      <w:r w:rsidRPr="00E674EB">
        <w:rPr>
          <w:rFonts w:ascii="Arial" w:hAnsi="Arial" w:cs="Arial"/>
          <w:sz w:val="22"/>
          <w:szCs w:val="22"/>
        </w:rPr>
        <w:t>12,308.80</w:t>
      </w:r>
    </w:p>
    <w:p w:rsidR="000F1F83" w:rsidRPr="00B8135D" w:rsidRDefault="000F1F83" w:rsidP="000F1F83">
      <w:pPr>
        <w:tabs>
          <w:tab w:val="left" w:pos="0"/>
        </w:tabs>
        <w:jc w:val="both"/>
        <w:rPr>
          <w:rFonts w:ascii="Arial" w:hAnsi="Arial" w:cs="Arial"/>
          <w:sz w:val="22"/>
          <w:szCs w:val="22"/>
        </w:rPr>
      </w:pPr>
    </w:p>
    <w:p w:rsidR="000F1F83" w:rsidRPr="00B8135D" w:rsidRDefault="000F1F83" w:rsidP="000F1F83">
      <w:pPr>
        <w:tabs>
          <w:tab w:val="left" w:pos="-284"/>
          <w:tab w:val="left" w:pos="4920"/>
        </w:tabs>
        <w:ind w:right="50"/>
        <w:jc w:val="both"/>
        <w:rPr>
          <w:rFonts w:ascii="Arial" w:hAnsi="Arial" w:cs="Arial"/>
          <w:sz w:val="22"/>
          <w:szCs w:val="22"/>
        </w:rPr>
      </w:pPr>
      <w:r w:rsidRPr="00B8135D">
        <w:rPr>
          <w:rFonts w:ascii="Arial" w:hAnsi="Arial" w:cs="Arial"/>
          <w:sz w:val="22"/>
          <w:szCs w:val="22"/>
        </w:rPr>
        <w:t xml:space="preserve">VI. Otros                                                              </w:t>
      </w:r>
      <w:r>
        <w:rPr>
          <w:rFonts w:ascii="Arial" w:hAnsi="Arial" w:cs="Arial"/>
          <w:sz w:val="22"/>
          <w:szCs w:val="22"/>
        </w:rPr>
        <w:tab/>
      </w:r>
      <w:r w:rsidRPr="00B8135D">
        <w:rPr>
          <w:rFonts w:ascii="Arial" w:hAnsi="Arial" w:cs="Arial"/>
          <w:sz w:val="22"/>
          <w:szCs w:val="22"/>
        </w:rPr>
        <w:t xml:space="preserve">$  </w:t>
      </w:r>
      <w:r w:rsidRPr="00E674EB">
        <w:rPr>
          <w:rFonts w:ascii="Arial" w:hAnsi="Arial" w:cs="Arial"/>
          <w:sz w:val="22"/>
          <w:szCs w:val="22"/>
        </w:rPr>
        <w:t>12,308.80</w:t>
      </w:r>
    </w:p>
    <w:p w:rsidR="000F1F83" w:rsidRPr="00B8135D" w:rsidRDefault="000F1F83" w:rsidP="000F1F83">
      <w:pPr>
        <w:tabs>
          <w:tab w:val="left" w:pos="0"/>
        </w:tabs>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b/>
          <w:sz w:val="22"/>
          <w:szCs w:val="22"/>
        </w:rPr>
        <w:t>ARTÍCULO 25.-</w:t>
      </w:r>
      <w:r w:rsidRPr="00B8135D">
        <w:rPr>
          <w:rFonts w:ascii="Arial" w:hAnsi="Arial" w:cs="Arial"/>
          <w:sz w:val="22"/>
          <w:szCs w:val="22"/>
        </w:rPr>
        <w:t xml:space="preserve"> La autorización Municipal respecto al otorgamiento de licencia para expender bebidas alcohólicas, deberá señalar:</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I.- Nombre y domicilio de la persona autorizada para vender o distribuir bebidas alcohólicas.</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II.- Clase de autorización.</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III.- Lugar en que se realizará la venta o distribución.</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IV.- Nombre comercial del local en el que se realiza la venta o distribución.</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V.- Vigencia de la autorización.</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VI.- Fecha de expedición.</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VII.- Nombre y firma del funcionario que la otorga.</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b/>
          <w:sz w:val="22"/>
          <w:szCs w:val="22"/>
        </w:rPr>
        <w:t>ARTÍCULO 26.-</w:t>
      </w:r>
      <w:r w:rsidRPr="00B8135D">
        <w:rPr>
          <w:rFonts w:ascii="Arial" w:hAnsi="Arial" w:cs="Arial"/>
          <w:sz w:val="22"/>
          <w:szCs w:val="22"/>
        </w:rPr>
        <w:t xml:space="preserve">  La vigencia de las autorizaciones o Licencias para el Funcionamiento de Establecimientos que Expendan Bebidas Alcohólicas bajo cualquier modalidad, será anual.</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b/>
          <w:sz w:val="22"/>
          <w:szCs w:val="22"/>
        </w:rPr>
        <w:t>ARTÍCULO 27.-</w:t>
      </w:r>
      <w:r w:rsidRPr="00B8135D">
        <w:rPr>
          <w:rFonts w:ascii="Arial" w:hAnsi="Arial" w:cs="Arial"/>
          <w:sz w:val="22"/>
          <w:szCs w:val="22"/>
        </w:rPr>
        <w:t xml:space="preserve"> Las autorizaciones o Licencias para el Funcionamiento de Establecimientos que Expendan Bebidas Alcohólicas bajo cualquier modalidad son personales y no pueden ser objeto de convenio, concesión o contrato alguno mediante el cual se transfiera la titularidad, el uso o goce de las mismas, sin autorización del Ayuntamiento.  </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I.- Por el cambio de domicilio del establecimiento de las licencias para el funcionamiento de establecimientos que expendan bebidas alcohólicas bajo cualquier modalidad, se pagara el 10% del costo</w:t>
      </w:r>
      <w:r w:rsidRPr="00B8135D">
        <w:rPr>
          <w:rFonts w:ascii="Arial" w:hAnsi="Arial" w:cs="Arial"/>
          <w:color w:val="000000"/>
          <w:sz w:val="22"/>
          <w:szCs w:val="22"/>
        </w:rPr>
        <w:t xml:space="preserve"> que representa la expedición por primera vez.</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II.-</w:t>
      </w:r>
      <w:r w:rsidRPr="00B8135D">
        <w:rPr>
          <w:rFonts w:ascii="Arial" w:hAnsi="Arial" w:cs="Arial"/>
          <w:color w:val="000000"/>
          <w:sz w:val="22"/>
          <w:szCs w:val="22"/>
        </w:rPr>
        <w:t xml:space="preserve"> Por cambio de giro se pagará el 20% del derecho que representa la expedición por primera vez.</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color w:val="000000"/>
          <w:sz w:val="22"/>
          <w:szCs w:val="22"/>
        </w:rPr>
      </w:pPr>
      <w:r w:rsidRPr="00B8135D">
        <w:rPr>
          <w:rFonts w:ascii="Arial" w:hAnsi="Arial" w:cs="Arial"/>
          <w:color w:val="000000"/>
          <w:sz w:val="22"/>
          <w:szCs w:val="22"/>
        </w:rPr>
        <w:t>III.- Por cambio de propietario se pagará el 20% del derecho que representa la expedición por primera vez</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IV.- Los establecimientos temporales pagaran el 10% del costo de la licencia nueva.</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b/>
          <w:sz w:val="22"/>
          <w:szCs w:val="22"/>
        </w:rPr>
        <w:t>ARTÍCULO 28.-</w:t>
      </w:r>
      <w:r w:rsidRPr="00B8135D">
        <w:rPr>
          <w:rFonts w:ascii="Arial" w:hAnsi="Arial" w:cs="Arial"/>
          <w:sz w:val="22"/>
          <w:szCs w:val="22"/>
        </w:rPr>
        <w:t xml:space="preserve"> Los titulares de las licencias deberán fijarlas en un lugar visible del local autorizado.</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b/>
          <w:sz w:val="22"/>
          <w:szCs w:val="22"/>
        </w:rPr>
        <w:t>ARTÍCULO 29.-</w:t>
      </w:r>
      <w:r w:rsidRPr="00B8135D">
        <w:rPr>
          <w:rFonts w:ascii="Arial" w:hAnsi="Arial" w:cs="Arial"/>
          <w:sz w:val="22"/>
          <w:szCs w:val="22"/>
        </w:rPr>
        <w:t xml:space="preserve"> Los titulares de licencias deberán cumplir con las obligaciones establecidas en la Ley para la Regulación de la Venta y Consumo de Alcohol en el Estado de Coahuila de Zaragoza.</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b/>
          <w:sz w:val="22"/>
          <w:szCs w:val="22"/>
        </w:rPr>
        <w:t>ARTÍCULO 30.-</w:t>
      </w:r>
      <w:r w:rsidRPr="00B8135D">
        <w:rPr>
          <w:rFonts w:ascii="Arial" w:hAnsi="Arial" w:cs="Arial"/>
          <w:sz w:val="22"/>
          <w:szCs w:val="22"/>
        </w:rPr>
        <w:t xml:space="preserve"> Las autoridades fiscales podrán clausurar los establecimientos en los que se expendan bebidas alcohólicas sin contar con licencia de funcionamiento en vigor, sin perjuicio de las multas a que se haga acreedor.</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I.- Conforme a lo establecido en la Ley para la Regulación de la Venta y Consumo de Alcohol en el Estado de Coahuila de Zaragoza, el municipio podrá autorizar únicamente por el consumo de bebidas alcohólicas en eventos particulares sin fines de lucro realizados en locales para fiesta, la cantidad de $10</w:t>
      </w:r>
      <w:r>
        <w:rPr>
          <w:rFonts w:ascii="Arial" w:hAnsi="Arial" w:cs="Arial"/>
          <w:sz w:val="22"/>
          <w:szCs w:val="22"/>
        </w:rPr>
        <w:t>9</w:t>
      </w:r>
      <w:r w:rsidRPr="00B8135D">
        <w:rPr>
          <w:rFonts w:ascii="Arial" w:hAnsi="Arial" w:cs="Arial"/>
          <w:sz w:val="22"/>
          <w:szCs w:val="22"/>
        </w:rPr>
        <w:t>.</w:t>
      </w:r>
      <w:r>
        <w:rPr>
          <w:rFonts w:ascii="Arial" w:hAnsi="Arial" w:cs="Arial"/>
          <w:sz w:val="22"/>
          <w:szCs w:val="22"/>
        </w:rPr>
        <w:t>2</w:t>
      </w:r>
      <w:r w:rsidRPr="00B8135D">
        <w:rPr>
          <w:rFonts w:ascii="Arial" w:hAnsi="Arial" w:cs="Arial"/>
          <w:sz w:val="22"/>
          <w:szCs w:val="22"/>
        </w:rPr>
        <w:t xml:space="preserve">0 por evento. </w:t>
      </w:r>
    </w:p>
    <w:p w:rsidR="000F1F83" w:rsidRPr="00B8135D" w:rsidRDefault="000F1F83" w:rsidP="000F1F83">
      <w:pPr>
        <w:ind w:firstLine="708"/>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II.-  El municipio podrá autorizar permisos especiales para eventos con fines de lucro, la cantidad de $1,0</w:t>
      </w:r>
      <w:r>
        <w:rPr>
          <w:rFonts w:ascii="Arial" w:hAnsi="Arial" w:cs="Arial"/>
          <w:sz w:val="22"/>
          <w:szCs w:val="22"/>
        </w:rPr>
        <w:t>95</w:t>
      </w:r>
      <w:r w:rsidRPr="00B8135D">
        <w:rPr>
          <w:rFonts w:ascii="Arial" w:hAnsi="Arial" w:cs="Arial"/>
          <w:sz w:val="22"/>
          <w:szCs w:val="22"/>
        </w:rPr>
        <w:t>.00 por evento, siempre y cuando se cumpla con lo establecido en la Ley para la Regulación de la Venta y Consumo de Alcohol en el Estado de Coahuila de Zaragoza.</w:t>
      </w:r>
    </w:p>
    <w:p w:rsidR="000F1F83" w:rsidRDefault="000F1F83" w:rsidP="000F1F83">
      <w:pPr>
        <w:jc w:val="center"/>
        <w:rPr>
          <w:rFonts w:ascii="Arial" w:hAnsi="Arial" w:cs="Arial"/>
          <w:b/>
          <w:bCs/>
          <w:sz w:val="22"/>
          <w:szCs w:val="22"/>
        </w:rPr>
      </w:pPr>
    </w:p>
    <w:p w:rsidR="00DF0ACE" w:rsidRDefault="00DF0ACE" w:rsidP="000F1F83">
      <w:pPr>
        <w:jc w:val="center"/>
        <w:rPr>
          <w:rFonts w:ascii="Arial" w:hAnsi="Arial" w:cs="Arial"/>
          <w:b/>
          <w:bCs/>
          <w:sz w:val="22"/>
          <w:szCs w:val="22"/>
        </w:rPr>
      </w:pPr>
    </w:p>
    <w:p w:rsidR="00DF0ACE" w:rsidRDefault="00DF0ACE" w:rsidP="000F1F83">
      <w:pPr>
        <w:jc w:val="center"/>
        <w:rPr>
          <w:rFonts w:ascii="Arial" w:hAnsi="Arial" w:cs="Arial"/>
          <w:b/>
          <w:bCs/>
          <w:sz w:val="22"/>
          <w:szCs w:val="22"/>
        </w:rPr>
      </w:pPr>
    </w:p>
    <w:p w:rsidR="00DF0ACE" w:rsidRDefault="00DF0ACE" w:rsidP="000F1F83">
      <w:pPr>
        <w:jc w:val="center"/>
        <w:rPr>
          <w:rFonts w:ascii="Arial" w:hAnsi="Arial" w:cs="Arial"/>
          <w:b/>
          <w:bCs/>
          <w:sz w:val="22"/>
          <w:szCs w:val="22"/>
        </w:rPr>
      </w:pPr>
    </w:p>
    <w:p w:rsidR="00DF0ACE" w:rsidRDefault="00DF0ACE" w:rsidP="000F1F83">
      <w:pPr>
        <w:jc w:val="center"/>
        <w:rPr>
          <w:rFonts w:ascii="Arial" w:hAnsi="Arial" w:cs="Arial"/>
          <w:b/>
          <w:bCs/>
          <w:sz w:val="22"/>
          <w:szCs w:val="22"/>
        </w:rPr>
      </w:pPr>
    </w:p>
    <w:p w:rsidR="00DF0ACE" w:rsidRDefault="00DF0ACE" w:rsidP="000F1F83">
      <w:pPr>
        <w:jc w:val="center"/>
        <w:rPr>
          <w:rFonts w:ascii="Arial" w:hAnsi="Arial" w:cs="Arial"/>
          <w:b/>
          <w:bCs/>
          <w:sz w:val="22"/>
          <w:szCs w:val="22"/>
        </w:rPr>
      </w:pPr>
    </w:p>
    <w:p w:rsidR="00DF0ACE" w:rsidRDefault="00DF0ACE" w:rsidP="000F1F83">
      <w:pPr>
        <w:jc w:val="center"/>
        <w:rPr>
          <w:rFonts w:ascii="Arial" w:hAnsi="Arial" w:cs="Arial"/>
          <w:b/>
          <w:bCs/>
          <w:sz w:val="22"/>
          <w:szCs w:val="22"/>
        </w:rPr>
      </w:pP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lastRenderedPageBreak/>
        <w:t>SECCIÓN V</w:t>
      </w: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POR LA EXPEDICIÓN DE LICENCIAS PARA LA COLOCACIÓN</w:t>
      </w: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Y USO DE ANUNCIOS Y CARTELES PUBLICITARIOS</w:t>
      </w:r>
    </w:p>
    <w:p w:rsidR="000F1F83" w:rsidRPr="00B8135D" w:rsidRDefault="000F1F83" w:rsidP="000F1F83">
      <w:pPr>
        <w:jc w:val="center"/>
        <w:rPr>
          <w:rFonts w:ascii="Arial" w:hAnsi="Arial" w:cs="Arial"/>
          <w:b/>
          <w:bCs/>
          <w:sz w:val="22"/>
          <w:szCs w:val="22"/>
        </w:rPr>
      </w:pPr>
    </w:p>
    <w:p w:rsidR="000F1F83" w:rsidRPr="00B8135D" w:rsidRDefault="000F1F83" w:rsidP="000F1F83">
      <w:pPr>
        <w:jc w:val="both"/>
        <w:rPr>
          <w:rFonts w:ascii="Arial" w:hAnsi="Arial" w:cs="Arial"/>
          <w:bCs/>
          <w:sz w:val="22"/>
          <w:szCs w:val="22"/>
        </w:rPr>
      </w:pPr>
      <w:r w:rsidRPr="00B8135D">
        <w:rPr>
          <w:rFonts w:ascii="Arial" w:hAnsi="Arial" w:cs="Arial"/>
          <w:b/>
          <w:sz w:val="22"/>
          <w:szCs w:val="22"/>
        </w:rPr>
        <w:t>ARTÍCULO 31.-</w:t>
      </w:r>
      <w:r w:rsidRPr="00B8135D">
        <w:rPr>
          <w:rFonts w:ascii="Arial" w:hAnsi="Arial" w:cs="Arial"/>
          <w:bCs/>
          <w:sz w:val="22"/>
          <w:szCs w:val="22"/>
        </w:rPr>
        <w:t xml:space="preserve"> Es objeto de este derecho la expedición de licencias y el refrendo anual de éstas, para la colocación y uso de anuncios y carteles publicitarios o la realización de publicidad, excepto los que se realicen por medio de televisión, radio, periódico y revistas.</w:t>
      </w:r>
    </w:p>
    <w:p w:rsidR="000F1F83" w:rsidRPr="00B8135D" w:rsidRDefault="000F1F83" w:rsidP="000F1F83">
      <w:pPr>
        <w:jc w:val="both"/>
        <w:rPr>
          <w:rFonts w:ascii="Arial" w:hAnsi="Arial" w:cs="Arial"/>
          <w:bCs/>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I.- Por la instalación de anuncios se pagarán las siguientes cuotas:</w:t>
      </w:r>
    </w:p>
    <w:p w:rsidR="000F1F83" w:rsidRPr="00B8135D" w:rsidRDefault="000F1F83" w:rsidP="000F1F83">
      <w:pPr>
        <w:ind w:left="360" w:hanging="360"/>
        <w:jc w:val="both"/>
        <w:rPr>
          <w:rFonts w:ascii="Arial" w:hAnsi="Arial" w:cs="Arial"/>
          <w:sz w:val="22"/>
          <w:szCs w:val="22"/>
        </w:rPr>
      </w:pPr>
    </w:p>
    <w:p w:rsidR="000F1F83" w:rsidRPr="00B8135D" w:rsidRDefault="000F1F83" w:rsidP="000F1F83">
      <w:pPr>
        <w:ind w:left="360" w:right="-206" w:hanging="360"/>
        <w:jc w:val="both"/>
        <w:rPr>
          <w:rFonts w:ascii="Arial" w:hAnsi="Arial" w:cs="Arial"/>
          <w:sz w:val="22"/>
          <w:szCs w:val="22"/>
        </w:rPr>
      </w:pPr>
      <w:r w:rsidRPr="00B8135D">
        <w:rPr>
          <w:rFonts w:ascii="Arial" w:hAnsi="Arial" w:cs="Arial"/>
          <w:sz w:val="22"/>
          <w:szCs w:val="22"/>
        </w:rPr>
        <w:t>1.- Espectaculares y/o luminosos, con más de 9.93 mts. de altura, a partir del nivel de la banqueta $</w:t>
      </w:r>
      <w:r>
        <w:rPr>
          <w:rFonts w:ascii="Arial" w:hAnsi="Arial" w:cs="Arial"/>
          <w:sz w:val="22"/>
          <w:szCs w:val="22"/>
        </w:rPr>
        <w:t>1,416.70</w:t>
      </w:r>
    </w:p>
    <w:p w:rsidR="000F1F83" w:rsidRPr="00B8135D" w:rsidRDefault="000F1F83" w:rsidP="000F1F83">
      <w:pPr>
        <w:ind w:left="709" w:hanging="709"/>
        <w:jc w:val="both"/>
        <w:rPr>
          <w:rFonts w:ascii="Arial" w:hAnsi="Arial" w:cs="Arial"/>
          <w:sz w:val="22"/>
          <w:szCs w:val="22"/>
        </w:rPr>
      </w:pPr>
      <w:r w:rsidRPr="00B8135D">
        <w:rPr>
          <w:rFonts w:ascii="Arial" w:hAnsi="Arial" w:cs="Arial"/>
          <w:sz w:val="22"/>
          <w:szCs w:val="22"/>
        </w:rPr>
        <w:t xml:space="preserve">2.- Anuncios hasta 9 mts. de altura, del nivel de la banqueta $ </w:t>
      </w:r>
      <w:r>
        <w:rPr>
          <w:rFonts w:ascii="Arial" w:hAnsi="Arial" w:cs="Arial"/>
          <w:sz w:val="22"/>
          <w:szCs w:val="22"/>
        </w:rPr>
        <w:t>704.90</w:t>
      </w:r>
      <w:r w:rsidRPr="00B8135D">
        <w:rPr>
          <w:rFonts w:ascii="Arial" w:hAnsi="Arial" w:cs="Arial"/>
          <w:sz w:val="22"/>
          <w:szCs w:val="22"/>
        </w:rPr>
        <w:t>.</w:t>
      </w:r>
    </w:p>
    <w:p w:rsidR="000F1F83" w:rsidRPr="00B8135D" w:rsidRDefault="000F1F83" w:rsidP="000F1F83">
      <w:pPr>
        <w:jc w:val="both"/>
        <w:rPr>
          <w:rFonts w:ascii="Arial" w:hAnsi="Arial" w:cs="Arial"/>
          <w:sz w:val="22"/>
          <w:szCs w:val="22"/>
        </w:rPr>
      </w:pPr>
      <w:r w:rsidRPr="00B8135D">
        <w:rPr>
          <w:rFonts w:ascii="Arial" w:hAnsi="Arial" w:cs="Arial"/>
          <w:sz w:val="22"/>
          <w:szCs w:val="22"/>
        </w:rPr>
        <w:t xml:space="preserve">3.- Anuncio adosado a fachada $ </w:t>
      </w:r>
      <w:r>
        <w:rPr>
          <w:rFonts w:ascii="Arial" w:hAnsi="Arial" w:cs="Arial"/>
          <w:sz w:val="22"/>
          <w:szCs w:val="22"/>
        </w:rPr>
        <w:t>472.80</w:t>
      </w:r>
    </w:p>
    <w:p w:rsidR="000F1F83" w:rsidRPr="00B8135D" w:rsidRDefault="000F1F83" w:rsidP="000F1F83">
      <w:pPr>
        <w:ind w:left="360" w:hanging="360"/>
        <w:jc w:val="both"/>
        <w:rPr>
          <w:rFonts w:ascii="Arial" w:hAnsi="Arial" w:cs="Arial"/>
          <w:sz w:val="22"/>
          <w:szCs w:val="22"/>
        </w:rPr>
      </w:pPr>
      <w:r w:rsidRPr="00B8135D">
        <w:rPr>
          <w:rFonts w:ascii="Arial" w:hAnsi="Arial" w:cs="Arial"/>
          <w:sz w:val="22"/>
          <w:szCs w:val="22"/>
        </w:rPr>
        <w:t>4.- Debiendo cubrir además de los anuncios que se refieren a cigarros, vinos y cerveza una sobre tasa del 50 % adicional.</w:t>
      </w:r>
    </w:p>
    <w:p w:rsidR="000F1F83" w:rsidRPr="00B8135D" w:rsidRDefault="000F1F83" w:rsidP="000F1F83">
      <w:pPr>
        <w:ind w:left="360" w:hanging="360"/>
        <w:jc w:val="both"/>
        <w:rPr>
          <w:rFonts w:ascii="Arial" w:hAnsi="Arial" w:cs="Arial"/>
          <w:sz w:val="22"/>
          <w:szCs w:val="22"/>
        </w:rPr>
      </w:pPr>
      <w:r w:rsidRPr="00B8135D">
        <w:rPr>
          <w:rFonts w:ascii="Arial" w:hAnsi="Arial" w:cs="Arial"/>
          <w:sz w:val="22"/>
          <w:szCs w:val="22"/>
        </w:rPr>
        <w:t>5.- Por refrendo anual de espectaculares y/o luminosos se cobrará el 50% del costo por instalación.</w:t>
      </w:r>
    </w:p>
    <w:p w:rsidR="000F1F83" w:rsidRPr="00B8135D" w:rsidRDefault="000F1F83" w:rsidP="000F1F83">
      <w:pPr>
        <w:ind w:left="360"/>
        <w:jc w:val="both"/>
        <w:rPr>
          <w:rFonts w:ascii="Arial" w:hAnsi="Arial" w:cs="Arial"/>
          <w:b/>
          <w:sz w:val="22"/>
          <w:szCs w:val="22"/>
        </w:rPr>
      </w:pPr>
    </w:p>
    <w:p w:rsidR="000F1F83" w:rsidRPr="00B8135D" w:rsidRDefault="000F1F83" w:rsidP="000F1F83">
      <w:pPr>
        <w:jc w:val="center"/>
        <w:rPr>
          <w:rFonts w:ascii="Arial" w:hAnsi="Arial" w:cs="Arial"/>
          <w:b/>
          <w:sz w:val="22"/>
          <w:szCs w:val="22"/>
        </w:rPr>
      </w:pPr>
      <w:r w:rsidRPr="00B8135D">
        <w:rPr>
          <w:rFonts w:ascii="Arial" w:hAnsi="Arial" w:cs="Arial"/>
          <w:b/>
          <w:sz w:val="22"/>
          <w:szCs w:val="22"/>
        </w:rPr>
        <w:t>SECCIÓN VI</w:t>
      </w: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DE LOS SERVICIOS CATASTRALES</w:t>
      </w:r>
    </w:p>
    <w:p w:rsidR="000F1F83" w:rsidRPr="00B8135D" w:rsidRDefault="000F1F83" w:rsidP="000F1F83">
      <w:pPr>
        <w:jc w:val="both"/>
        <w:rPr>
          <w:rFonts w:ascii="Arial" w:hAnsi="Arial" w:cs="Arial"/>
          <w:b/>
          <w:bCs/>
          <w:sz w:val="22"/>
          <w:szCs w:val="22"/>
        </w:rPr>
      </w:pPr>
    </w:p>
    <w:p w:rsidR="000F1F83" w:rsidRPr="00B8135D" w:rsidRDefault="000F1F83" w:rsidP="000F1F83">
      <w:pPr>
        <w:ind w:right="50"/>
        <w:jc w:val="both"/>
        <w:rPr>
          <w:rFonts w:ascii="Arial" w:hAnsi="Arial" w:cs="Arial"/>
          <w:sz w:val="22"/>
          <w:szCs w:val="22"/>
        </w:rPr>
      </w:pPr>
      <w:r w:rsidRPr="00B8135D">
        <w:rPr>
          <w:rFonts w:ascii="Arial" w:hAnsi="Arial" w:cs="Arial"/>
          <w:b/>
          <w:sz w:val="22"/>
          <w:szCs w:val="22"/>
        </w:rPr>
        <w:t>ARTÍCULO 32.-</w:t>
      </w:r>
      <w:r w:rsidRPr="00B8135D">
        <w:rPr>
          <w:rFonts w:ascii="Arial" w:hAnsi="Arial" w:cs="Arial"/>
          <w:bCs/>
          <w:sz w:val="22"/>
          <w:szCs w:val="22"/>
        </w:rPr>
        <w:t xml:space="preserve"> Son objeto de estos derechos, los servicios que presten las autoridades municipales </w:t>
      </w:r>
      <w:r w:rsidRPr="00B8135D">
        <w:rPr>
          <w:rFonts w:ascii="Arial" w:hAnsi="Arial" w:cs="Arial"/>
          <w:sz w:val="22"/>
          <w:szCs w:val="22"/>
        </w:rPr>
        <w:t>por los conceptos señalados y que se pagaran conforme a las tarifas siguientes:</w:t>
      </w:r>
    </w:p>
    <w:p w:rsidR="000F1F83" w:rsidRPr="00B8135D" w:rsidRDefault="000F1F83" w:rsidP="000F1F83">
      <w:pPr>
        <w:tabs>
          <w:tab w:val="left" w:pos="0"/>
        </w:tabs>
        <w:jc w:val="both"/>
        <w:rPr>
          <w:rFonts w:ascii="Arial" w:hAnsi="Arial" w:cs="Arial"/>
          <w:sz w:val="22"/>
          <w:szCs w:val="22"/>
        </w:rPr>
      </w:pPr>
    </w:p>
    <w:p w:rsidR="000F1F83" w:rsidRPr="00B8135D" w:rsidRDefault="000F1F83" w:rsidP="000F1F83">
      <w:pPr>
        <w:tabs>
          <w:tab w:val="left" w:pos="0"/>
        </w:tabs>
        <w:jc w:val="both"/>
        <w:rPr>
          <w:rFonts w:ascii="Arial" w:hAnsi="Arial" w:cs="Arial"/>
          <w:sz w:val="22"/>
          <w:szCs w:val="22"/>
        </w:rPr>
      </w:pPr>
      <w:r w:rsidRPr="00B8135D">
        <w:rPr>
          <w:rFonts w:ascii="Arial" w:hAnsi="Arial" w:cs="Arial"/>
          <w:sz w:val="22"/>
          <w:szCs w:val="22"/>
        </w:rPr>
        <w:t>I.- Certificaciones Catastrales:</w:t>
      </w:r>
    </w:p>
    <w:p w:rsidR="000F1F83" w:rsidRPr="00B8135D" w:rsidRDefault="000F1F83" w:rsidP="000F1F83">
      <w:pPr>
        <w:tabs>
          <w:tab w:val="left" w:pos="0"/>
        </w:tabs>
        <w:jc w:val="both"/>
        <w:rPr>
          <w:rFonts w:ascii="Arial" w:hAnsi="Arial" w:cs="Arial"/>
          <w:sz w:val="22"/>
          <w:szCs w:val="22"/>
        </w:rPr>
      </w:pPr>
    </w:p>
    <w:p w:rsidR="000F1F83" w:rsidRPr="00B8135D" w:rsidRDefault="000F1F83" w:rsidP="000F1F83">
      <w:pPr>
        <w:tabs>
          <w:tab w:val="left" w:pos="0"/>
        </w:tabs>
        <w:ind w:left="492" w:hanging="283"/>
        <w:jc w:val="both"/>
        <w:rPr>
          <w:rFonts w:ascii="Arial" w:hAnsi="Arial" w:cs="Arial"/>
          <w:sz w:val="22"/>
          <w:szCs w:val="22"/>
        </w:rPr>
      </w:pPr>
      <w:r w:rsidRPr="00B8135D">
        <w:rPr>
          <w:rFonts w:ascii="Arial" w:hAnsi="Arial" w:cs="Arial"/>
          <w:sz w:val="22"/>
          <w:szCs w:val="22"/>
        </w:rPr>
        <w:t>1.-Revisión, registro y certificación de planos catastrales.</w:t>
      </w:r>
    </w:p>
    <w:p w:rsidR="000F1F83" w:rsidRPr="00B8135D" w:rsidRDefault="000F1F83" w:rsidP="000F1F83">
      <w:pPr>
        <w:tabs>
          <w:tab w:val="left" w:pos="0"/>
        </w:tabs>
        <w:ind w:left="492" w:hanging="283"/>
        <w:jc w:val="both"/>
        <w:rPr>
          <w:rFonts w:ascii="Arial" w:hAnsi="Arial" w:cs="Arial"/>
          <w:sz w:val="22"/>
          <w:szCs w:val="22"/>
        </w:rPr>
      </w:pPr>
      <w:r w:rsidRPr="00B8135D">
        <w:rPr>
          <w:rFonts w:ascii="Arial" w:hAnsi="Arial" w:cs="Arial"/>
          <w:sz w:val="22"/>
          <w:szCs w:val="22"/>
        </w:rPr>
        <w:tab/>
        <w:t xml:space="preserve">Vivienda popular        </w:t>
      </w:r>
      <w:r w:rsidRPr="00B8135D">
        <w:rPr>
          <w:rFonts w:ascii="Arial" w:hAnsi="Arial" w:cs="Arial"/>
          <w:sz w:val="22"/>
          <w:szCs w:val="22"/>
        </w:rPr>
        <w:tab/>
      </w:r>
      <w:r w:rsidRPr="00B8135D">
        <w:rPr>
          <w:rFonts w:ascii="Arial" w:hAnsi="Arial" w:cs="Arial"/>
          <w:sz w:val="22"/>
          <w:szCs w:val="22"/>
        </w:rPr>
        <w:tab/>
      </w:r>
      <w:r w:rsidRPr="00B8135D">
        <w:rPr>
          <w:rFonts w:ascii="Arial" w:hAnsi="Arial" w:cs="Arial"/>
          <w:sz w:val="22"/>
          <w:szCs w:val="22"/>
        </w:rPr>
        <w:tab/>
        <w:t xml:space="preserve">$ </w:t>
      </w:r>
      <w:r w:rsidR="00024AC6">
        <w:rPr>
          <w:rFonts w:ascii="Arial" w:hAnsi="Arial" w:cs="Arial"/>
          <w:sz w:val="22"/>
          <w:szCs w:val="22"/>
        </w:rPr>
        <w:t>73.0</w:t>
      </w:r>
      <w:r>
        <w:rPr>
          <w:rFonts w:ascii="Arial" w:hAnsi="Arial" w:cs="Arial"/>
          <w:sz w:val="22"/>
          <w:szCs w:val="22"/>
        </w:rPr>
        <w:t>0</w:t>
      </w:r>
    </w:p>
    <w:p w:rsidR="000F1F83" w:rsidRPr="00B8135D" w:rsidRDefault="000F1F83" w:rsidP="000F1F83">
      <w:pPr>
        <w:tabs>
          <w:tab w:val="left" w:pos="0"/>
        </w:tabs>
        <w:ind w:left="492" w:hanging="283"/>
        <w:jc w:val="both"/>
        <w:rPr>
          <w:rFonts w:ascii="Arial" w:hAnsi="Arial" w:cs="Arial"/>
          <w:sz w:val="22"/>
          <w:szCs w:val="22"/>
        </w:rPr>
      </w:pPr>
      <w:r w:rsidRPr="00B8135D">
        <w:rPr>
          <w:rFonts w:ascii="Arial" w:hAnsi="Arial" w:cs="Arial"/>
          <w:sz w:val="22"/>
          <w:szCs w:val="22"/>
        </w:rPr>
        <w:tab/>
        <w:t>Otro tipo de fraccionamientos</w:t>
      </w:r>
      <w:r w:rsidRPr="00B8135D">
        <w:rPr>
          <w:rFonts w:ascii="Arial" w:hAnsi="Arial" w:cs="Arial"/>
          <w:sz w:val="22"/>
          <w:szCs w:val="22"/>
        </w:rPr>
        <w:tab/>
      </w:r>
      <w:r w:rsidRPr="00B8135D">
        <w:rPr>
          <w:rFonts w:ascii="Arial" w:hAnsi="Arial" w:cs="Arial"/>
          <w:sz w:val="22"/>
          <w:szCs w:val="22"/>
        </w:rPr>
        <w:tab/>
        <w:t xml:space="preserve">$ </w:t>
      </w:r>
      <w:r>
        <w:rPr>
          <w:rFonts w:ascii="Arial" w:hAnsi="Arial" w:cs="Arial"/>
          <w:sz w:val="22"/>
          <w:szCs w:val="22"/>
        </w:rPr>
        <w:t>81</w:t>
      </w:r>
      <w:r w:rsidRPr="00B8135D">
        <w:rPr>
          <w:rFonts w:ascii="Arial" w:hAnsi="Arial" w:cs="Arial"/>
          <w:sz w:val="22"/>
          <w:szCs w:val="22"/>
        </w:rPr>
        <w:t>.</w:t>
      </w:r>
      <w:r>
        <w:rPr>
          <w:rFonts w:ascii="Arial" w:hAnsi="Arial" w:cs="Arial"/>
          <w:sz w:val="22"/>
          <w:szCs w:val="22"/>
        </w:rPr>
        <w:t>1</w:t>
      </w:r>
      <w:r w:rsidRPr="00B8135D">
        <w:rPr>
          <w:rFonts w:ascii="Arial" w:hAnsi="Arial" w:cs="Arial"/>
          <w:sz w:val="22"/>
          <w:szCs w:val="22"/>
        </w:rPr>
        <w:t>0</w:t>
      </w:r>
    </w:p>
    <w:p w:rsidR="000F1F83" w:rsidRPr="00B8135D" w:rsidRDefault="000F1F83" w:rsidP="000F1F83">
      <w:pPr>
        <w:tabs>
          <w:tab w:val="left" w:pos="0"/>
        </w:tabs>
        <w:ind w:left="492" w:hanging="283"/>
        <w:jc w:val="both"/>
        <w:rPr>
          <w:rFonts w:ascii="Arial" w:hAnsi="Arial" w:cs="Arial"/>
          <w:sz w:val="22"/>
          <w:szCs w:val="22"/>
        </w:rPr>
      </w:pPr>
      <w:r w:rsidRPr="00B8135D">
        <w:rPr>
          <w:rFonts w:ascii="Arial" w:hAnsi="Arial" w:cs="Arial"/>
          <w:sz w:val="22"/>
          <w:szCs w:val="22"/>
        </w:rPr>
        <w:t>2.-Revisión, cálculo y registros sobre planos de fraccionamientos, subdivisión y relotificación.</w:t>
      </w:r>
    </w:p>
    <w:p w:rsidR="000F1F83" w:rsidRPr="009E506F" w:rsidRDefault="000F1F83" w:rsidP="000F1F83">
      <w:pPr>
        <w:tabs>
          <w:tab w:val="left" w:pos="0"/>
        </w:tabs>
        <w:ind w:left="492" w:hanging="283"/>
        <w:jc w:val="both"/>
        <w:rPr>
          <w:rFonts w:ascii="Arial" w:hAnsi="Arial" w:cs="Arial"/>
          <w:sz w:val="22"/>
          <w:szCs w:val="22"/>
        </w:rPr>
      </w:pPr>
      <w:r w:rsidRPr="00B8135D">
        <w:rPr>
          <w:rFonts w:ascii="Arial" w:hAnsi="Arial" w:cs="Arial"/>
          <w:sz w:val="22"/>
          <w:szCs w:val="22"/>
        </w:rPr>
        <w:tab/>
        <w:t xml:space="preserve">Vivienda popular </w:t>
      </w:r>
      <w:r w:rsidRPr="00B8135D">
        <w:rPr>
          <w:rFonts w:ascii="Arial" w:hAnsi="Arial" w:cs="Arial"/>
          <w:sz w:val="22"/>
          <w:szCs w:val="22"/>
        </w:rPr>
        <w:tab/>
      </w:r>
      <w:r w:rsidRPr="00B8135D">
        <w:rPr>
          <w:rFonts w:ascii="Arial" w:hAnsi="Arial" w:cs="Arial"/>
          <w:sz w:val="22"/>
          <w:szCs w:val="22"/>
        </w:rPr>
        <w:tab/>
      </w:r>
      <w:r w:rsidRPr="00B8135D">
        <w:rPr>
          <w:rFonts w:ascii="Arial" w:hAnsi="Arial" w:cs="Arial"/>
          <w:sz w:val="22"/>
          <w:szCs w:val="22"/>
        </w:rPr>
        <w:tab/>
        <w:t>$ 2</w:t>
      </w:r>
      <w:r>
        <w:rPr>
          <w:rFonts w:ascii="Arial" w:hAnsi="Arial" w:cs="Arial"/>
          <w:sz w:val="22"/>
          <w:szCs w:val="22"/>
        </w:rPr>
        <w:t>5.00</w:t>
      </w:r>
    </w:p>
    <w:p w:rsidR="000F1F83" w:rsidRPr="00B8135D" w:rsidRDefault="000F1F83" w:rsidP="000F1F83">
      <w:pPr>
        <w:tabs>
          <w:tab w:val="left" w:pos="0"/>
        </w:tabs>
        <w:ind w:left="492" w:hanging="283"/>
        <w:jc w:val="both"/>
        <w:rPr>
          <w:rFonts w:ascii="Arial" w:hAnsi="Arial" w:cs="Arial"/>
          <w:sz w:val="22"/>
          <w:szCs w:val="22"/>
        </w:rPr>
      </w:pPr>
      <w:r w:rsidRPr="00B8135D">
        <w:rPr>
          <w:rFonts w:ascii="Arial" w:hAnsi="Arial" w:cs="Arial"/>
          <w:sz w:val="22"/>
          <w:szCs w:val="22"/>
        </w:rPr>
        <w:tab/>
        <w:t xml:space="preserve">Otro tipo de fraccionamientos    </w:t>
      </w:r>
      <w:r w:rsidRPr="00B8135D">
        <w:rPr>
          <w:rFonts w:ascii="Arial" w:hAnsi="Arial" w:cs="Arial"/>
          <w:sz w:val="22"/>
          <w:szCs w:val="22"/>
        </w:rPr>
        <w:tab/>
        <w:t>$ 2</w:t>
      </w:r>
      <w:r>
        <w:rPr>
          <w:rFonts w:ascii="Arial" w:hAnsi="Arial" w:cs="Arial"/>
          <w:sz w:val="22"/>
          <w:szCs w:val="22"/>
        </w:rPr>
        <w:t>6.0</w:t>
      </w:r>
      <w:r w:rsidRPr="00B8135D">
        <w:rPr>
          <w:rFonts w:ascii="Arial" w:hAnsi="Arial" w:cs="Arial"/>
          <w:sz w:val="22"/>
          <w:szCs w:val="22"/>
        </w:rPr>
        <w:t>0.</w:t>
      </w:r>
    </w:p>
    <w:p w:rsidR="000F1F83" w:rsidRPr="00B8135D" w:rsidRDefault="000F1F83" w:rsidP="000F1F83">
      <w:pPr>
        <w:tabs>
          <w:tab w:val="left" w:pos="0"/>
        </w:tabs>
        <w:ind w:left="492" w:hanging="283"/>
        <w:jc w:val="both"/>
        <w:rPr>
          <w:rFonts w:ascii="Arial" w:hAnsi="Arial" w:cs="Arial"/>
          <w:sz w:val="22"/>
          <w:szCs w:val="22"/>
        </w:rPr>
      </w:pPr>
      <w:r w:rsidRPr="00B8135D">
        <w:rPr>
          <w:rFonts w:ascii="Arial" w:hAnsi="Arial" w:cs="Arial"/>
          <w:sz w:val="22"/>
          <w:szCs w:val="22"/>
        </w:rPr>
        <w:t>3.- Certificación unitaria de plano catastral $ 9</w:t>
      </w:r>
      <w:r>
        <w:rPr>
          <w:rFonts w:ascii="Arial" w:hAnsi="Arial" w:cs="Arial"/>
          <w:sz w:val="22"/>
          <w:szCs w:val="22"/>
        </w:rPr>
        <w:t>7.60</w:t>
      </w:r>
    </w:p>
    <w:p w:rsidR="000F1F83" w:rsidRPr="00B8135D" w:rsidRDefault="000F1F83" w:rsidP="000F1F83">
      <w:pPr>
        <w:tabs>
          <w:tab w:val="left" w:pos="0"/>
        </w:tabs>
        <w:ind w:left="492" w:hanging="283"/>
        <w:jc w:val="both"/>
        <w:rPr>
          <w:rFonts w:ascii="Arial" w:hAnsi="Arial" w:cs="Arial"/>
          <w:sz w:val="22"/>
          <w:szCs w:val="22"/>
        </w:rPr>
      </w:pPr>
      <w:r w:rsidRPr="00B8135D">
        <w:rPr>
          <w:rFonts w:ascii="Arial" w:hAnsi="Arial" w:cs="Arial"/>
          <w:sz w:val="22"/>
          <w:szCs w:val="22"/>
        </w:rPr>
        <w:t>4.- Certificado catastral</w:t>
      </w:r>
    </w:p>
    <w:p w:rsidR="000F1F83" w:rsidRPr="00B8135D" w:rsidRDefault="000F1F83" w:rsidP="000F1F83">
      <w:pPr>
        <w:tabs>
          <w:tab w:val="left" w:pos="0"/>
        </w:tabs>
        <w:ind w:left="492" w:hanging="283"/>
        <w:jc w:val="both"/>
        <w:rPr>
          <w:rFonts w:ascii="Arial" w:hAnsi="Arial" w:cs="Arial"/>
          <w:sz w:val="22"/>
          <w:szCs w:val="22"/>
        </w:rPr>
      </w:pPr>
      <w:r w:rsidRPr="00B8135D">
        <w:rPr>
          <w:rFonts w:ascii="Arial" w:hAnsi="Arial" w:cs="Arial"/>
          <w:sz w:val="22"/>
          <w:szCs w:val="22"/>
        </w:rPr>
        <w:tab/>
        <w:t>Vivienda popular</w:t>
      </w:r>
      <w:r w:rsidRPr="00B8135D">
        <w:rPr>
          <w:rFonts w:ascii="Arial" w:hAnsi="Arial" w:cs="Arial"/>
          <w:sz w:val="22"/>
          <w:szCs w:val="22"/>
        </w:rPr>
        <w:tab/>
      </w:r>
      <w:r w:rsidRPr="00B8135D">
        <w:rPr>
          <w:rFonts w:ascii="Arial" w:hAnsi="Arial" w:cs="Arial"/>
          <w:sz w:val="22"/>
          <w:szCs w:val="22"/>
        </w:rPr>
        <w:tab/>
        <w:t xml:space="preserve">           $ </w:t>
      </w:r>
      <w:r>
        <w:rPr>
          <w:rFonts w:ascii="Arial" w:hAnsi="Arial" w:cs="Arial"/>
          <w:sz w:val="22"/>
          <w:szCs w:val="22"/>
        </w:rPr>
        <w:t>105</w:t>
      </w:r>
      <w:r w:rsidRPr="00B8135D">
        <w:rPr>
          <w:rFonts w:ascii="Arial" w:hAnsi="Arial" w:cs="Arial"/>
          <w:sz w:val="22"/>
          <w:szCs w:val="22"/>
        </w:rPr>
        <w:t>.50</w:t>
      </w:r>
    </w:p>
    <w:p w:rsidR="000F1F83" w:rsidRPr="00B8135D" w:rsidRDefault="000F1F83" w:rsidP="000F1F83">
      <w:pPr>
        <w:tabs>
          <w:tab w:val="left" w:pos="0"/>
        </w:tabs>
        <w:ind w:left="492" w:hanging="283"/>
        <w:jc w:val="both"/>
        <w:rPr>
          <w:rFonts w:ascii="Arial" w:hAnsi="Arial" w:cs="Arial"/>
          <w:sz w:val="22"/>
          <w:szCs w:val="22"/>
        </w:rPr>
      </w:pPr>
      <w:r w:rsidRPr="00B8135D">
        <w:rPr>
          <w:rFonts w:ascii="Arial" w:hAnsi="Arial" w:cs="Arial"/>
          <w:sz w:val="22"/>
          <w:szCs w:val="22"/>
        </w:rPr>
        <w:tab/>
        <w:t xml:space="preserve">Otro tipo de fraccionamientos </w:t>
      </w:r>
      <w:r w:rsidRPr="00B8135D">
        <w:rPr>
          <w:rFonts w:ascii="Arial" w:hAnsi="Arial" w:cs="Arial"/>
          <w:sz w:val="22"/>
          <w:szCs w:val="22"/>
        </w:rPr>
        <w:tab/>
      </w:r>
      <w:r w:rsidRPr="00B8135D">
        <w:rPr>
          <w:rFonts w:ascii="Arial" w:hAnsi="Arial" w:cs="Arial"/>
          <w:sz w:val="22"/>
          <w:szCs w:val="22"/>
        </w:rPr>
        <w:tab/>
        <w:t xml:space="preserve">$ </w:t>
      </w:r>
      <w:r>
        <w:rPr>
          <w:rFonts w:ascii="Arial" w:hAnsi="Arial" w:cs="Arial"/>
          <w:sz w:val="22"/>
          <w:szCs w:val="22"/>
        </w:rPr>
        <w:t>117.20</w:t>
      </w:r>
      <w:r w:rsidRPr="00B8135D">
        <w:rPr>
          <w:rFonts w:ascii="Arial" w:hAnsi="Arial" w:cs="Arial"/>
          <w:sz w:val="22"/>
          <w:szCs w:val="22"/>
        </w:rPr>
        <w:t>.</w:t>
      </w:r>
    </w:p>
    <w:p w:rsidR="000F1F83" w:rsidRPr="00B8135D" w:rsidRDefault="000F1F83" w:rsidP="000F1F83">
      <w:pPr>
        <w:tabs>
          <w:tab w:val="left" w:pos="0"/>
        </w:tabs>
        <w:ind w:left="492" w:hanging="283"/>
        <w:jc w:val="both"/>
        <w:rPr>
          <w:rFonts w:ascii="Arial" w:hAnsi="Arial" w:cs="Arial"/>
          <w:sz w:val="22"/>
          <w:szCs w:val="22"/>
        </w:rPr>
      </w:pPr>
      <w:r w:rsidRPr="00B8135D">
        <w:rPr>
          <w:rFonts w:ascii="Arial" w:hAnsi="Arial" w:cs="Arial"/>
          <w:sz w:val="22"/>
          <w:szCs w:val="22"/>
        </w:rPr>
        <w:t>5.- Certificado de no propiedad</w:t>
      </w:r>
      <w:r w:rsidRPr="00B8135D">
        <w:rPr>
          <w:rFonts w:ascii="Arial" w:hAnsi="Arial" w:cs="Arial"/>
          <w:sz w:val="22"/>
          <w:szCs w:val="22"/>
        </w:rPr>
        <w:tab/>
      </w:r>
      <w:r w:rsidRPr="00B8135D">
        <w:rPr>
          <w:rFonts w:ascii="Arial" w:hAnsi="Arial" w:cs="Arial"/>
          <w:sz w:val="22"/>
          <w:szCs w:val="22"/>
        </w:rPr>
        <w:tab/>
        <w:t xml:space="preserve">$ </w:t>
      </w:r>
      <w:r w:rsidRPr="00AD37B6">
        <w:rPr>
          <w:rFonts w:ascii="Arial" w:hAnsi="Arial" w:cs="Arial"/>
          <w:sz w:val="22"/>
          <w:szCs w:val="22"/>
        </w:rPr>
        <w:t>117.20</w:t>
      </w:r>
      <w:r w:rsidRPr="00B8135D">
        <w:rPr>
          <w:rFonts w:ascii="Arial" w:hAnsi="Arial" w:cs="Arial"/>
          <w:sz w:val="22"/>
          <w:szCs w:val="22"/>
        </w:rPr>
        <w:t>.</w:t>
      </w:r>
    </w:p>
    <w:p w:rsidR="000F1F83" w:rsidRPr="00B8135D" w:rsidRDefault="000F1F83" w:rsidP="000F1F83">
      <w:pPr>
        <w:tabs>
          <w:tab w:val="left" w:pos="0"/>
        </w:tabs>
        <w:ind w:left="492" w:hanging="283"/>
        <w:jc w:val="both"/>
        <w:rPr>
          <w:rFonts w:ascii="Arial" w:hAnsi="Arial" w:cs="Arial"/>
          <w:sz w:val="22"/>
          <w:szCs w:val="22"/>
        </w:rPr>
      </w:pPr>
      <w:r w:rsidRPr="00B8135D">
        <w:rPr>
          <w:rFonts w:ascii="Arial" w:hAnsi="Arial" w:cs="Arial"/>
          <w:sz w:val="22"/>
          <w:szCs w:val="22"/>
        </w:rPr>
        <w:t>6.- Constancia de propiedad</w:t>
      </w:r>
      <w:r w:rsidRPr="00B8135D">
        <w:rPr>
          <w:rFonts w:ascii="Arial" w:hAnsi="Arial" w:cs="Arial"/>
          <w:sz w:val="22"/>
          <w:szCs w:val="22"/>
        </w:rPr>
        <w:tab/>
      </w:r>
      <w:r w:rsidRPr="00B8135D">
        <w:rPr>
          <w:rFonts w:ascii="Arial" w:hAnsi="Arial" w:cs="Arial"/>
          <w:sz w:val="22"/>
          <w:szCs w:val="22"/>
        </w:rPr>
        <w:tab/>
        <w:t xml:space="preserve">$ </w:t>
      </w:r>
      <w:r w:rsidRPr="00AD37B6">
        <w:rPr>
          <w:rFonts w:ascii="Arial" w:hAnsi="Arial" w:cs="Arial"/>
          <w:sz w:val="22"/>
          <w:szCs w:val="22"/>
        </w:rPr>
        <w:t>117.20</w:t>
      </w:r>
      <w:r w:rsidRPr="00B8135D">
        <w:rPr>
          <w:rFonts w:ascii="Arial" w:hAnsi="Arial" w:cs="Arial"/>
          <w:sz w:val="22"/>
          <w:szCs w:val="22"/>
        </w:rPr>
        <w:t>.</w:t>
      </w:r>
    </w:p>
    <w:p w:rsidR="000F1F83" w:rsidRPr="00B8135D" w:rsidRDefault="000F1F83" w:rsidP="000F1F83">
      <w:pPr>
        <w:tabs>
          <w:tab w:val="left" w:pos="0"/>
        </w:tabs>
        <w:jc w:val="both"/>
        <w:rPr>
          <w:rFonts w:ascii="Arial" w:hAnsi="Arial" w:cs="Arial"/>
          <w:sz w:val="22"/>
          <w:szCs w:val="22"/>
        </w:rPr>
      </w:pPr>
    </w:p>
    <w:p w:rsidR="000F1F83" w:rsidRPr="00024AC6" w:rsidRDefault="000F1F83" w:rsidP="00024AC6">
      <w:pPr>
        <w:tabs>
          <w:tab w:val="left" w:pos="0"/>
        </w:tabs>
        <w:jc w:val="both"/>
        <w:rPr>
          <w:rFonts w:ascii="Arial" w:hAnsi="Arial" w:cs="Arial"/>
          <w:sz w:val="22"/>
          <w:szCs w:val="22"/>
        </w:rPr>
      </w:pPr>
      <w:r w:rsidRPr="00024AC6">
        <w:rPr>
          <w:rFonts w:ascii="Arial" w:hAnsi="Arial" w:cs="Arial"/>
          <w:sz w:val="22"/>
          <w:szCs w:val="22"/>
        </w:rPr>
        <w:t>II.- Deslinde de predios urbanos:</w:t>
      </w:r>
    </w:p>
    <w:p w:rsidR="000F1F83" w:rsidRPr="00024AC6" w:rsidRDefault="000F1F83" w:rsidP="00024AC6">
      <w:pPr>
        <w:tabs>
          <w:tab w:val="left" w:pos="0"/>
        </w:tabs>
        <w:jc w:val="both"/>
        <w:rPr>
          <w:rFonts w:ascii="Arial" w:hAnsi="Arial" w:cs="Arial"/>
          <w:sz w:val="22"/>
          <w:szCs w:val="22"/>
        </w:rPr>
      </w:pPr>
    </w:p>
    <w:p w:rsidR="000F1F83" w:rsidRPr="00024AC6" w:rsidRDefault="000F1F83" w:rsidP="00024AC6">
      <w:pPr>
        <w:tabs>
          <w:tab w:val="left" w:pos="0"/>
        </w:tabs>
        <w:ind w:left="492" w:hanging="283"/>
        <w:jc w:val="both"/>
        <w:rPr>
          <w:rFonts w:ascii="Arial" w:hAnsi="Arial" w:cs="Arial"/>
          <w:sz w:val="22"/>
          <w:szCs w:val="22"/>
        </w:rPr>
      </w:pPr>
      <w:r w:rsidRPr="00024AC6">
        <w:rPr>
          <w:rFonts w:ascii="Arial" w:hAnsi="Arial" w:cs="Arial"/>
          <w:sz w:val="22"/>
          <w:szCs w:val="22"/>
        </w:rPr>
        <w:t xml:space="preserve">1.- Deslinde de predios urbanos $ 0.70 por metro cuadrado, hasta </w:t>
      </w:r>
      <w:smartTag w:uri="urn:schemas-microsoft-com:office:smarttags" w:element="metricconverter">
        <w:smartTagPr>
          <w:attr w:name="ProductID" w:val="20,000.00 m2"/>
        </w:smartTagPr>
        <w:r w:rsidRPr="00024AC6">
          <w:rPr>
            <w:rFonts w:ascii="Arial" w:hAnsi="Arial" w:cs="Arial"/>
            <w:sz w:val="22"/>
            <w:szCs w:val="22"/>
          </w:rPr>
          <w:t>20,000.00 m2</w:t>
        </w:r>
      </w:smartTag>
      <w:r w:rsidRPr="00024AC6">
        <w:rPr>
          <w:rFonts w:ascii="Arial" w:hAnsi="Arial" w:cs="Arial"/>
          <w:sz w:val="22"/>
          <w:szCs w:val="22"/>
        </w:rPr>
        <w:t>, lo que exceda a razón de $ 0.</w:t>
      </w:r>
      <w:r w:rsidR="00024AC6" w:rsidRPr="00024AC6">
        <w:rPr>
          <w:rFonts w:ascii="Arial" w:hAnsi="Arial" w:cs="Arial"/>
          <w:sz w:val="22"/>
          <w:szCs w:val="22"/>
        </w:rPr>
        <w:t>15</w:t>
      </w:r>
      <w:r w:rsidRPr="00024AC6">
        <w:rPr>
          <w:rFonts w:ascii="Arial" w:hAnsi="Arial" w:cs="Arial"/>
          <w:sz w:val="22"/>
          <w:szCs w:val="22"/>
        </w:rPr>
        <w:t xml:space="preserve"> por metro cuadrado.</w:t>
      </w:r>
    </w:p>
    <w:p w:rsidR="000F1F83" w:rsidRPr="00024AC6" w:rsidRDefault="000F1F83" w:rsidP="00024AC6">
      <w:pPr>
        <w:tabs>
          <w:tab w:val="left" w:pos="0"/>
        </w:tabs>
        <w:ind w:hanging="282"/>
        <w:jc w:val="both"/>
        <w:rPr>
          <w:rFonts w:ascii="Arial" w:hAnsi="Arial" w:cs="Arial"/>
          <w:sz w:val="22"/>
          <w:szCs w:val="22"/>
        </w:rPr>
      </w:pPr>
    </w:p>
    <w:p w:rsidR="000F1F83" w:rsidRPr="00B8135D" w:rsidRDefault="000F1F83" w:rsidP="000F1F83">
      <w:pPr>
        <w:tabs>
          <w:tab w:val="left" w:pos="0"/>
        </w:tabs>
        <w:ind w:left="426"/>
        <w:jc w:val="both"/>
        <w:rPr>
          <w:rFonts w:ascii="Arial" w:hAnsi="Arial" w:cs="Arial"/>
          <w:sz w:val="22"/>
          <w:szCs w:val="22"/>
        </w:rPr>
      </w:pPr>
      <w:r w:rsidRPr="00024AC6">
        <w:rPr>
          <w:rFonts w:ascii="Arial" w:hAnsi="Arial" w:cs="Arial"/>
          <w:sz w:val="22"/>
          <w:szCs w:val="22"/>
        </w:rPr>
        <w:t>Para el inciso anterior cualquiera que sea la superficie del predio, el importe de los derechos no podrá ser</w:t>
      </w:r>
      <w:r w:rsidRPr="00B8135D">
        <w:rPr>
          <w:rFonts w:ascii="Arial" w:hAnsi="Arial" w:cs="Arial"/>
          <w:sz w:val="22"/>
          <w:szCs w:val="22"/>
        </w:rPr>
        <w:t xml:space="preserve"> inferior a $ 5</w:t>
      </w:r>
      <w:r>
        <w:rPr>
          <w:rFonts w:ascii="Arial" w:hAnsi="Arial" w:cs="Arial"/>
          <w:sz w:val="22"/>
          <w:szCs w:val="22"/>
        </w:rPr>
        <w:t>79</w:t>
      </w:r>
      <w:r w:rsidRPr="00B8135D">
        <w:rPr>
          <w:rFonts w:ascii="Arial" w:hAnsi="Arial" w:cs="Arial"/>
          <w:sz w:val="22"/>
          <w:szCs w:val="22"/>
        </w:rPr>
        <w:t>.</w:t>
      </w:r>
      <w:r>
        <w:rPr>
          <w:rFonts w:ascii="Arial" w:hAnsi="Arial" w:cs="Arial"/>
          <w:sz w:val="22"/>
          <w:szCs w:val="22"/>
        </w:rPr>
        <w:t>3</w:t>
      </w:r>
      <w:r w:rsidRPr="00B8135D">
        <w:rPr>
          <w:rFonts w:ascii="Arial" w:hAnsi="Arial" w:cs="Arial"/>
          <w:sz w:val="22"/>
          <w:szCs w:val="22"/>
        </w:rPr>
        <w:t>0</w:t>
      </w:r>
    </w:p>
    <w:p w:rsidR="000F1F83" w:rsidRPr="00B8135D" w:rsidRDefault="000F1F83" w:rsidP="000F1F83">
      <w:pPr>
        <w:tabs>
          <w:tab w:val="left" w:pos="0"/>
        </w:tabs>
        <w:jc w:val="both"/>
        <w:rPr>
          <w:rFonts w:ascii="Arial" w:hAnsi="Arial" w:cs="Arial"/>
          <w:sz w:val="22"/>
          <w:szCs w:val="22"/>
        </w:rPr>
      </w:pPr>
    </w:p>
    <w:p w:rsidR="000F1F83" w:rsidRPr="00B8135D" w:rsidRDefault="000F1F83" w:rsidP="000F1F83">
      <w:pPr>
        <w:tabs>
          <w:tab w:val="left" w:pos="0"/>
        </w:tabs>
        <w:jc w:val="both"/>
        <w:rPr>
          <w:rFonts w:ascii="Arial" w:hAnsi="Arial" w:cs="Arial"/>
          <w:sz w:val="22"/>
          <w:szCs w:val="22"/>
        </w:rPr>
      </w:pPr>
      <w:r w:rsidRPr="00B8135D">
        <w:rPr>
          <w:rFonts w:ascii="Arial" w:hAnsi="Arial" w:cs="Arial"/>
          <w:sz w:val="22"/>
          <w:szCs w:val="22"/>
        </w:rPr>
        <w:t>III.- Deslinde de predios rústicos:</w:t>
      </w:r>
    </w:p>
    <w:p w:rsidR="000F1F83" w:rsidRPr="00B8135D" w:rsidRDefault="000F1F83" w:rsidP="000F1F83">
      <w:pPr>
        <w:tabs>
          <w:tab w:val="left" w:pos="0"/>
        </w:tabs>
        <w:jc w:val="both"/>
        <w:rPr>
          <w:rFonts w:ascii="Arial" w:hAnsi="Arial" w:cs="Arial"/>
          <w:sz w:val="22"/>
          <w:szCs w:val="22"/>
        </w:rPr>
      </w:pPr>
    </w:p>
    <w:p w:rsidR="000F1F83" w:rsidRPr="00B8135D" w:rsidRDefault="000F1F83" w:rsidP="000F1F83">
      <w:pPr>
        <w:tabs>
          <w:tab w:val="left" w:pos="0"/>
        </w:tabs>
        <w:ind w:left="708" w:hanging="499"/>
        <w:jc w:val="both"/>
        <w:rPr>
          <w:rFonts w:ascii="Arial" w:hAnsi="Arial" w:cs="Arial"/>
          <w:sz w:val="22"/>
          <w:szCs w:val="22"/>
        </w:rPr>
      </w:pPr>
      <w:r w:rsidRPr="00B8135D">
        <w:rPr>
          <w:rFonts w:ascii="Arial" w:hAnsi="Arial" w:cs="Arial"/>
          <w:sz w:val="22"/>
          <w:szCs w:val="22"/>
        </w:rPr>
        <w:t>1.- $</w:t>
      </w:r>
      <w:r>
        <w:rPr>
          <w:rFonts w:ascii="Arial" w:hAnsi="Arial" w:cs="Arial"/>
          <w:sz w:val="22"/>
          <w:szCs w:val="22"/>
        </w:rPr>
        <w:t>264.00</w:t>
      </w:r>
      <w:r w:rsidRPr="00B8135D">
        <w:rPr>
          <w:rFonts w:ascii="Arial" w:hAnsi="Arial" w:cs="Arial"/>
          <w:sz w:val="22"/>
          <w:szCs w:val="22"/>
        </w:rPr>
        <w:t xml:space="preserve"> por hectárea, hasta </w:t>
      </w:r>
      <w:smartTag w:uri="urn:schemas-microsoft-com:office:smarttags" w:element="metricconverter">
        <w:smartTagPr>
          <w:attr w:name="ProductID" w:val="10 hect￡reas"/>
        </w:smartTagPr>
        <w:r w:rsidRPr="00B8135D">
          <w:rPr>
            <w:rFonts w:ascii="Arial" w:hAnsi="Arial" w:cs="Arial"/>
            <w:sz w:val="22"/>
            <w:szCs w:val="22"/>
          </w:rPr>
          <w:t>10 hectáreas</w:t>
        </w:r>
      </w:smartTag>
      <w:r w:rsidRPr="00B8135D">
        <w:rPr>
          <w:rFonts w:ascii="Arial" w:hAnsi="Arial" w:cs="Arial"/>
          <w:sz w:val="22"/>
          <w:szCs w:val="22"/>
        </w:rPr>
        <w:t>, lo que exceda a razón de $ 2</w:t>
      </w:r>
      <w:r>
        <w:rPr>
          <w:rFonts w:ascii="Arial" w:hAnsi="Arial" w:cs="Arial"/>
          <w:sz w:val="22"/>
          <w:szCs w:val="22"/>
        </w:rPr>
        <w:t>18</w:t>
      </w:r>
      <w:r w:rsidRPr="00B8135D">
        <w:rPr>
          <w:rFonts w:ascii="Arial" w:hAnsi="Arial" w:cs="Arial"/>
          <w:sz w:val="22"/>
          <w:szCs w:val="22"/>
        </w:rPr>
        <w:t>.</w:t>
      </w:r>
      <w:r>
        <w:rPr>
          <w:rFonts w:ascii="Arial" w:hAnsi="Arial" w:cs="Arial"/>
          <w:sz w:val="22"/>
          <w:szCs w:val="22"/>
        </w:rPr>
        <w:t>4</w:t>
      </w:r>
      <w:r w:rsidRPr="00B8135D">
        <w:rPr>
          <w:rFonts w:ascii="Arial" w:hAnsi="Arial" w:cs="Arial"/>
          <w:sz w:val="22"/>
          <w:szCs w:val="22"/>
        </w:rPr>
        <w:t>0</w:t>
      </w:r>
    </w:p>
    <w:p w:rsidR="000F1F83" w:rsidRPr="00B8135D" w:rsidRDefault="000F1F83" w:rsidP="000F1F83">
      <w:pPr>
        <w:tabs>
          <w:tab w:val="left" w:pos="0"/>
        </w:tabs>
        <w:ind w:left="708" w:hanging="499"/>
        <w:jc w:val="both"/>
        <w:rPr>
          <w:rFonts w:ascii="Arial" w:hAnsi="Arial" w:cs="Arial"/>
          <w:sz w:val="22"/>
          <w:szCs w:val="22"/>
        </w:rPr>
      </w:pPr>
    </w:p>
    <w:p w:rsidR="000F1F83" w:rsidRPr="009E506F" w:rsidRDefault="000F1F83" w:rsidP="000F1F83">
      <w:pPr>
        <w:tabs>
          <w:tab w:val="left" w:pos="0"/>
        </w:tabs>
        <w:ind w:left="708" w:hanging="499"/>
        <w:jc w:val="both"/>
        <w:rPr>
          <w:rFonts w:ascii="Arial" w:hAnsi="Arial" w:cs="Arial"/>
          <w:sz w:val="22"/>
          <w:szCs w:val="22"/>
        </w:rPr>
      </w:pPr>
      <w:r w:rsidRPr="009E506F">
        <w:rPr>
          <w:rFonts w:ascii="Arial" w:hAnsi="Arial" w:cs="Arial"/>
          <w:sz w:val="22"/>
          <w:szCs w:val="22"/>
        </w:rPr>
        <w:t>2.- Colocación de mojoneras $ 58</w:t>
      </w:r>
      <w:r>
        <w:rPr>
          <w:rFonts w:ascii="Arial" w:hAnsi="Arial" w:cs="Arial"/>
          <w:sz w:val="22"/>
          <w:szCs w:val="22"/>
        </w:rPr>
        <w:t>1</w:t>
      </w:r>
      <w:r w:rsidRPr="009E506F">
        <w:rPr>
          <w:rFonts w:ascii="Arial" w:hAnsi="Arial" w:cs="Arial"/>
          <w:sz w:val="22"/>
          <w:szCs w:val="22"/>
        </w:rPr>
        <w:t xml:space="preserve">.50 </w:t>
      </w:r>
      <w:smartTag w:uri="urn:schemas-microsoft-com:office:smarttags" w:element="metricconverter">
        <w:smartTagPr>
          <w:attr w:name="ProductID" w:val="6”"/>
        </w:smartTagPr>
        <w:r w:rsidRPr="009E506F">
          <w:rPr>
            <w:rFonts w:ascii="Arial" w:hAnsi="Arial" w:cs="Arial"/>
            <w:sz w:val="22"/>
            <w:szCs w:val="22"/>
          </w:rPr>
          <w:t>6”</w:t>
        </w:r>
      </w:smartTag>
      <w:r w:rsidRPr="009E506F">
        <w:rPr>
          <w:rFonts w:ascii="Arial" w:hAnsi="Arial" w:cs="Arial"/>
          <w:sz w:val="22"/>
          <w:szCs w:val="22"/>
        </w:rPr>
        <w:t xml:space="preserve"> de diámetro por </w:t>
      </w:r>
      <w:smartTag w:uri="urn:schemas-microsoft-com:office:smarttags" w:element="metricconverter">
        <w:smartTagPr>
          <w:attr w:name="ProductID" w:val="90 cm"/>
        </w:smartTagPr>
        <w:r w:rsidRPr="009E506F">
          <w:rPr>
            <w:rFonts w:ascii="Arial" w:hAnsi="Arial" w:cs="Arial"/>
            <w:sz w:val="22"/>
            <w:szCs w:val="22"/>
          </w:rPr>
          <w:t>90 cm</w:t>
        </w:r>
      </w:smartTag>
      <w:r w:rsidRPr="009E506F">
        <w:rPr>
          <w:rFonts w:ascii="Arial" w:hAnsi="Arial" w:cs="Arial"/>
          <w:sz w:val="22"/>
          <w:szCs w:val="22"/>
        </w:rPr>
        <w:t xml:space="preserve"> de alto y $ 3</w:t>
      </w:r>
      <w:r>
        <w:rPr>
          <w:rFonts w:ascii="Arial" w:hAnsi="Arial" w:cs="Arial"/>
          <w:sz w:val="22"/>
          <w:szCs w:val="22"/>
        </w:rPr>
        <w:t>6</w:t>
      </w:r>
      <w:r w:rsidRPr="009E506F">
        <w:rPr>
          <w:rFonts w:ascii="Arial" w:hAnsi="Arial" w:cs="Arial"/>
          <w:sz w:val="22"/>
          <w:szCs w:val="22"/>
        </w:rPr>
        <w:t>1.</w:t>
      </w:r>
      <w:r>
        <w:rPr>
          <w:rFonts w:ascii="Arial" w:hAnsi="Arial" w:cs="Arial"/>
          <w:sz w:val="22"/>
          <w:szCs w:val="22"/>
        </w:rPr>
        <w:t>5</w:t>
      </w:r>
      <w:r w:rsidRPr="009E506F">
        <w:rPr>
          <w:rFonts w:ascii="Arial" w:hAnsi="Arial" w:cs="Arial"/>
          <w:sz w:val="22"/>
          <w:szCs w:val="22"/>
        </w:rPr>
        <w:t xml:space="preserve">0, </w:t>
      </w:r>
      <w:smartTag w:uri="urn:schemas-microsoft-com:office:smarttags" w:element="metricconverter">
        <w:smartTagPr>
          <w:attr w:name="ProductID" w:val="4”"/>
        </w:smartTagPr>
        <w:r w:rsidRPr="009E506F">
          <w:rPr>
            <w:rFonts w:ascii="Arial" w:hAnsi="Arial" w:cs="Arial"/>
            <w:sz w:val="22"/>
            <w:szCs w:val="22"/>
          </w:rPr>
          <w:t>4”</w:t>
        </w:r>
      </w:smartTag>
      <w:r w:rsidRPr="009E506F">
        <w:rPr>
          <w:rFonts w:ascii="Arial" w:hAnsi="Arial" w:cs="Arial"/>
          <w:sz w:val="22"/>
          <w:szCs w:val="22"/>
        </w:rPr>
        <w:t xml:space="preserve"> de diámetro por 40 </w:t>
      </w:r>
      <w:proofErr w:type="spellStart"/>
      <w:r w:rsidRPr="009E506F">
        <w:rPr>
          <w:rFonts w:ascii="Arial" w:hAnsi="Arial" w:cs="Arial"/>
          <w:sz w:val="22"/>
          <w:szCs w:val="22"/>
        </w:rPr>
        <w:t>cms</w:t>
      </w:r>
      <w:proofErr w:type="spellEnd"/>
      <w:r w:rsidRPr="009E506F">
        <w:rPr>
          <w:rFonts w:ascii="Arial" w:hAnsi="Arial" w:cs="Arial"/>
          <w:sz w:val="22"/>
          <w:szCs w:val="22"/>
        </w:rPr>
        <w:t xml:space="preserve"> de alto por punto o vértice.</w:t>
      </w:r>
    </w:p>
    <w:p w:rsidR="000F1F83" w:rsidRPr="009E506F" w:rsidRDefault="000F1F83" w:rsidP="000F1F83">
      <w:pPr>
        <w:tabs>
          <w:tab w:val="left" w:pos="0"/>
        </w:tabs>
        <w:ind w:hanging="282"/>
        <w:jc w:val="both"/>
        <w:rPr>
          <w:rFonts w:ascii="Arial" w:hAnsi="Arial" w:cs="Arial"/>
          <w:sz w:val="22"/>
          <w:szCs w:val="22"/>
        </w:rPr>
      </w:pPr>
    </w:p>
    <w:p w:rsidR="000F1F83" w:rsidRPr="00B8135D" w:rsidRDefault="000F1F83" w:rsidP="000F1F83">
      <w:pPr>
        <w:tabs>
          <w:tab w:val="left" w:pos="0"/>
        </w:tabs>
        <w:ind w:left="426"/>
        <w:jc w:val="both"/>
        <w:rPr>
          <w:rFonts w:ascii="Arial" w:hAnsi="Arial" w:cs="Arial"/>
          <w:sz w:val="22"/>
          <w:szCs w:val="22"/>
        </w:rPr>
      </w:pPr>
      <w:r w:rsidRPr="009E506F">
        <w:rPr>
          <w:rFonts w:ascii="Arial" w:hAnsi="Arial" w:cs="Arial"/>
          <w:sz w:val="22"/>
          <w:szCs w:val="22"/>
        </w:rPr>
        <w:t xml:space="preserve">Para los incisos anteriores, cualquiera que sea la superficie del predio, el importe de los derechos no podrá ser inferior a $ </w:t>
      </w:r>
      <w:r>
        <w:rPr>
          <w:rFonts w:ascii="Arial" w:hAnsi="Arial" w:cs="Arial"/>
          <w:sz w:val="22"/>
          <w:szCs w:val="22"/>
        </w:rPr>
        <w:t>719.30</w:t>
      </w:r>
      <w:r w:rsidRPr="009E506F">
        <w:rPr>
          <w:rFonts w:ascii="Arial" w:hAnsi="Arial" w:cs="Arial"/>
          <w:sz w:val="22"/>
          <w:szCs w:val="22"/>
        </w:rPr>
        <w:t>.</w:t>
      </w:r>
    </w:p>
    <w:p w:rsidR="000F1F83" w:rsidRPr="00B8135D" w:rsidRDefault="000F1F83" w:rsidP="000F1F83">
      <w:pPr>
        <w:tabs>
          <w:tab w:val="left" w:pos="0"/>
        </w:tabs>
        <w:jc w:val="both"/>
        <w:rPr>
          <w:rFonts w:ascii="Arial" w:hAnsi="Arial" w:cs="Arial"/>
          <w:sz w:val="22"/>
          <w:szCs w:val="22"/>
        </w:rPr>
      </w:pPr>
    </w:p>
    <w:p w:rsidR="000F1F83" w:rsidRPr="00B8135D" w:rsidRDefault="000F1F83" w:rsidP="000F1F83">
      <w:pPr>
        <w:tabs>
          <w:tab w:val="left" w:pos="0"/>
        </w:tabs>
        <w:jc w:val="both"/>
        <w:rPr>
          <w:rFonts w:ascii="Arial" w:hAnsi="Arial" w:cs="Arial"/>
          <w:sz w:val="22"/>
          <w:szCs w:val="22"/>
        </w:rPr>
      </w:pPr>
      <w:r w:rsidRPr="00B8135D">
        <w:rPr>
          <w:rFonts w:ascii="Arial" w:hAnsi="Arial" w:cs="Arial"/>
          <w:sz w:val="22"/>
          <w:szCs w:val="22"/>
        </w:rPr>
        <w:t>IV.- Dibujo de planos urbanos, escala hasta 1:500:</w:t>
      </w:r>
    </w:p>
    <w:p w:rsidR="000F1F83" w:rsidRPr="00B8135D" w:rsidRDefault="000F1F83" w:rsidP="000F1F83">
      <w:pPr>
        <w:tabs>
          <w:tab w:val="left" w:pos="0"/>
        </w:tabs>
        <w:jc w:val="both"/>
        <w:rPr>
          <w:rFonts w:ascii="Arial" w:hAnsi="Arial" w:cs="Arial"/>
          <w:sz w:val="22"/>
          <w:szCs w:val="22"/>
        </w:rPr>
      </w:pPr>
    </w:p>
    <w:p w:rsidR="000F1F83" w:rsidRPr="00B8135D" w:rsidRDefault="000F1F83" w:rsidP="000F1F83">
      <w:pPr>
        <w:tabs>
          <w:tab w:val="left" w:pos="0"/>
        </w:tabs>
        <w:ind w:left="708" w:hanging="499"/>
        <w:jc w:val="both"/>
        <w:rPr>
          <w:rFonts w:ascii="Arial" w:hAnsi="Arial" w:cs="Arial"/>
          <w:sz w:val="22"/>
          <w:szCs w:val="22"/>
        </w:rPr>
      </w:pPr>
      <w:r w:rsidRPr="00B8135D">
        <w:rPr>
          <w:rFonts w:ascii="Arial" w:hAnsi="Arial" w:cs="Arial"/>
          <w:sz w:val="22"/>
          <w:szCs w:val="22"/>
        </w:rPr>
        <w:t xml:space="preserve">1.- Tamaño del plano hasta 30x30 </w:t>
      </w:r>
      <w:proofErr w:type="spellStart"/>
      <w:r w:rsidRPr="00B8135D">
        <w:rPr>
          <w:rFonts w:ascii="Arial" w:hAnsi="Arial" w:cs="Arial"/>
          <w:sz w:val="22"/>
          <w:szCs w:val="22"/>
        </w:rPr>
        <w:t>cms</w:t>
      </w:r>
      <w:proofErr w:type="spellEnd"/>
      <w:r w:rsidRPr="00B8135D">
        <w:rPr>
          <w:rFonts w:ascii="Arial" w:hAnsi="Arial" w:cs="Arial"/>
          <w:sz w:val="22"/>
          <w:szCs w:val="22"/>
        </w:rPr>
        <w:t xml:space="preserve">. $ </w:t>
      </w:r>
      <w:r>
        <w:rPr>
          <w:rFonts w:ascii="Arial" w:hAnsi="Arial" w:cs="Arial"/>
          <w:sz w:val="22"/>
          <w:szCs w:val="22"/>
        </w:rPr>
        <w:t>93.90</w:t>
      </w:r>
      <w:r w:rsidRPr="00B8135D">
        <w:rPr>
          <w:rFonts w:ascii="Arial" w:hAnsi="Arial" w:cs="Arial"/>
          <w:sz w:val="22"/>
          <w:szCs w:val="22"/>
        </w:rPr>
        <w:t xml:space="preserve"> por cada uno.</w:t>
      </w:r>
    </w:p>
    <w:p w:rsidR="000F1F83" w:rsidRPr="00B8135D" w:rsidRDefault="000F1F83" w:rsidP="000F1F83">
      <w:pPr>
        <w:tabs>
          <w:tab w:val="left" w:pos="0"/>
        </w:tabs>
        <w:ind w:left="708" w:hanging="499"/>
        <w:jc w:val="both"/>
        <w:rPr>
          <w:rFonts w:ascii="Arial" w:hAnsi="Arial" w:cs="Arial"/>
          <w:sz w:val="22"/>
          <w:szCs w:val="22"/>
        </w:rPr>
      </w:pPr>
      <w:r w:rsidRPr="00B8135D">
        <w:rPr>
          <w:rFonts w:ascii="Arial" w:hAnsi="Arial" w:cs="Arial"/>
          <w:sz w:val="22"/>
          <w:szCs w:val="22"/>
        </w:rPr>
        <w:t>2.- Sobre el excedente del tamaño anterior por decímetro cuadrado o fracción $ 2</w:t>
      </w:r>
      <w:r>
        <w:rPr>
          <w:rFonts w:ascii="Arial" w:hAnsi="Arial" w:cs="Arial"/>
          <w:sz w:val="22"/>
          <w:szCs w:val="22"/>
        </w:rPr>
        <w:t>2</w:t>
      </w:r>
      <w:r w:rsidRPr="00B8135D">
        <w:rPr>
          <w:rFonts w:ascii="Arial" w:hAnsi="Arial" w:cs="Arial"/>
          <w:sz w:val="22"/>
          <w:szCs w:val="22"/>
        </w:rPr>
        <w:t>.</w:t>
      </w:r>
      <w:r>
        <w:rPr>
          <w:rFonts w:ascii="Arial" w:hAnsi="Arial" w:cs="Arial"/>
          <w:sz w:val="22"/>
          <w:szCs w:val="22"/>
        </w:rPr>
        <w:t>8</w:t>
      </w:r>
      <w:r w:rsidRPr="00B8135D">
        <w:rPr>
          <w:rFonts w:ascii="Arial" w:hAnsi="Arial" w:cs="Arial"/>
          <w:sz w:val="22"/>
          <w:szCs w:val="22"/>
        </w:rPr>
        <w:t>0</w:t>
      </w:r>
    </w:p>
    <w:p w:rsidR="000F1F83" w:rsidRPr="00B8135D" w:rsidRDefault="000F1F83" w:rsidP="000F1F83">
      <w:pPr>
        <w:tabs>
          <w:tab w:val="left" w:pos="0"/>
        </w:tabs>
        <w:jc w:val="both"/>
        <w:rPr>
          <w:rFonts w:ascii="Arial" w:hAnsi="Arial" w:cs="Arial"/>
          <w:sz w:val="22"/>
          <w:szCs w:val="22"/>
        </w:rPr>
      </w:pPr>
    </w:p>
    <w:p w:rsidR="000F1F83" w:rsidRPr="00B8135D" w:rsidRDefault="000F1F83" w:rsidP="000F1F83">
      <w:pPr>
        <w:tabs>
          <w:tab w:val="left" w:pos="0"/>
        </w:tabs>
        <w:jc w:val="both"/>
        <w:rPr>
          <w:rFonts w:ascii="Arial" w:hAnsi="Arial" w:cs="Arial"/>
          <w:sz w:val="22"/>
          <w:szCs w:val="22"/>
        </w:rPr>
      </w:pPr>
      <w:r w:rsidRPr="00B8135D">
        <w:rPr>
          <w:rFonts w:ascii="Arial" w:hAnsi="Arial" w:cs="Arial"/>
          <w:sz w:val="22"/>
          <w:szCs w:val="22"/>
        </w:rPr>
        <w:t>V.- Dibujo de planos topográficos urbanos y rústicos, escala mayor a 1:500:</w:t>
      </w:r>
    </w:p>
    <w:p w:rsidR="000F1F83" w:rsidRPr="00B8135D" w:rsidRDefault="000F1F83" w:rsidP="000F1F83">
      <w:pPr>
        <w:tabs>
          <w:tab w:val="left" w:pos="0"/>
        </w:tabs>
        <w:ind w:left="492" w:hanging="283"/>
        <w:jc w:val="both"/>
        <w:rPr>
          <w:rFonts w:ascii="Arial" w:hAnsi="Arial" w:cs="Arial"/>
          <w:sz w:val="22"/>
          <w:szCs w:val="22"/>
        </w:rPr>
      </w:pPr>
      <w:r w:rsidRPr="00B8135D">
        <w:rPr>
          <w:rFonts w:ascii="Arial" w:hAnsi="Arial" w:cs="Arial"/>
          <w:sz w:val="22"/>
          <w:szCs w:val="22"/>
        </w:rPr>
        <w:t>1.- Polígono de hasta 6 vértices $ 1</w:t>
      </w:r>
      <w:r>
        <w:rPr>
          <w:rFonts w:ascii="Arial" w:hAnsi="Arial" w:cs="Arial"/>
          <w:sz w:val="22"/>
          <w:szCs w:val="22"/>
        </w:rPr>
        <w:t>69</w:t>
      </w:r>
      <w:r w:rsidRPr="00B8135D">
        <w:rPr>
          <w:rFonts w:ascii="Arial" w:hAnsi="Arial" w:cs="Arial"/>
          <w:sz w:val="22"/>
          <w:szCs w:val="22"/>
        </w:rPr>
        <w:t>.</w:t>
      </w:r>
      <w:r>
        <w:rPr>
          <w:rFonts w:ascii="Arial" w:hAnsi="Arial" w:cs="Arial"/>
          <w:sz w:val="22"/>
          <w:szCs w:val="22"/>
        </w:rPr>
        <w:t>6</w:t>
      </w:r>
      <w:r w:rsidRPr="00B8135D">
        <w:rPr>
          <w:rFonts w:ascii="Arial" w:hAnsi="Arial" w:cs="Arial"/>
          <w:sz w:val="22"/>
          <w:szCs w:val="22"/>
        </w:rPr>
        <w:t>0 c/u.</w:t>
      </w:r>
    </w:p>
    <w:p w:rsidR="000F1F83" w:rsidRPr="00B8135D" w:rsidRDefault="000F1F83" w:rsidP="000F1F83">
      <w:pPr>
        <w:ind w:left="492" w:hanging="283"/>
        <w:jc w:val="both"/>
        <w:rPr>
          <w:rFonts w:ascii="Arial" w:hAnsi="Arial" w:cs="Arial"/>
          <w:sz w:val="22"/>
          <w:szCs w:val="22"/>
        </w:rPr>
      </w:pPr>
      <w:r w:rsidRPr="00B8135D">
        <w:rPr>
          <w:rFonts w:ascii="Arial" w:hAnsi="Arial" w:cs="Arial"/>
          <w:sz w:val="22"/>
          <w:szCs w:val="22"/>
        </w:rPr>
        <w:t>2.- Por cada vértice adicional $ 1</w:t>
      </w:r>
      <w:r>
        <w:rPr>
          <w:rFonts w:ascii="Arial" w:hAnsi="Arial" w:cs="Arial"/>
          <w:sz w:val="22"/>
          <w:szCs w:val="22"/>
        </w:rPr>
        <w:t>7</w:t>
      </w:r>
      <w:r w:rsidRPr="00B8135D">
        <w:rPr>
          <w:rFonts w:ascii="Arial" w:hAnsi="Arial" w:cs="Arial"/>
          <w:sz w:val="22"/>
          <w:szCs w:val="22"/>
        </w:rPr>
        <w:t>.</w:t>
      </w:r>
      <w:r>
        <w:rPr>
          <w:rFonts w:ascii="Arial" w:hAnsi="Arial" w:cs="Arial"/>
          <w:sz w:val="22"/>
          <w:szCs w:val="22"/>
        </w:rPr>
        <w:t>5</w:t>
      </w:r>
      <w:r w:rsidRPr="00B8135D">
        <w:rPr>
          <w:rFonts w:ascii="Arial" w:hAnsi="Arial" w:cs="Arial"/>
          <w:sz w:val="22"/>
          <w:szCs w:val="22"/>
        </w:rPr>
        <w:t>0.</w:t>
      </w:r>
    </w:p>
    <w:p w:rsidR="000F1F83" w:rsidRPr="00B8135D" w:rsidRDefault="000F1F83" w:rsidP="000F1F83">
      <w:pPr>
        <w:tabs>
          <w:tab w:val="left" w:pos="1139"/>
        </w:tabs>
        <w:ind w:left="492" w:hanging="283"/>
        <w:jc w:val="both"/>
        <w:rPr>
          <w:rFonts w:ascii="Arial" w:hAnsi="Arial" w:cs="Arial"/>
          <w:sz w:val="22"/>
          <w:szCs w:val="22"/>
        </w:rPr>
      </w:pPr>
      <w:r w:rsidRPr="00B8135D">
        <w:rPr>
          <w:rFonts w:ascii="Arial" w:hAnsi="Arial" w:cs="Arial"/>
          <w:sz w:val="22"/>
          <w:szCs w:val="22"/>
        </w:rPr>
        <w:t xml:space="preserve">3.- Planos que excedan de 50x50 </w:t>
      </w:r>
      <w:proofErr w:type="spellStart"/>
      <w:r w:rsidRPr="00B8135D">
        <w:rPr>
          <w:rFonts w:ascii="Arial" w:hAnsi="Arial" w:cs="Arial"/>
          <w:sz w:val="22"/>
          <w:szCs w:val="22"/>
        </w:rPr>
        <w:t>cms</w:t>
      </w:r>
      <w:proofErr w:type="spellEnd"/>
      <w:r w:rsidRPr="00B8135D">
        <w:rPr>
          <w:rFonts w:ascii="Arial" w:hAnsi="Arial" w:cs="Arial"/>
          <w:sz w:val="22"/>
          <w:szCs w:val="22"/>
        </w:rPr>
        <w:t xml:space="preserve">, sobre los dos numerales anteriores, causaran derechos por cada decímetro cuadrado adicional o fracción $ </w:t>
      </w:r>
      <w:r>
        <w:rPr>
          <w:rFonts w:ascii="Arial" w:hAnsi="Arial" w:cs="Arial"/>
          <w:sz w:val="22"/>
          <w:szCs w:val="22"/>
        </w:rPr>
        <w:t>26.30</w:t>
      </w:r>
    </w:p>
    <w:p w:rsidR="000F1F83" w:rsidRPr="00B8135D" w:rsidRDefault="000F1F83" w:rsidP="000F1F83">
      <w:pPr>
        <w:tabs>
          <w:tab w:val="left" w:pos="1139"/>
        </w:tabs>
        <w:ind w:left="492" w:hanging="283"/>
        <w:jc w:val="both"/>
        <w:rPr>
          <w:rFonts w:ascii="Arial" w:hAnsi="Arial" w:cs="Arial"/>
          <w:sz w:val="22"/>
          <w:szCs w:val="22"/>
        </w:rPr>
      </w:pPr>
      <w:r w:rsidRPr="00B8135D">
        <w:rPr>
          <w:rFonts w:ascii="Arial" w:hAnsi="Arial" w:cs="Arial"/>
          <w:sz w:val="22"/>
          <w:szCs w:val="22"/>
        </w:rPr>
        <w:t>4.- Croquis de localización $ 2</w:t>
      </w:r>
      <w:r>
        <w:rPr>
          <w:rFonts w:ascii="Arial" w:hAnsi="Arial" w:cs="Arial"/>
          <w:sz w:val="22"/>
          <w:szCs w:val="22"/>
        </w:rPr>
        <w:t>6</w:t>
      </w:r>
      <w:r w:rsidRPr="00B8135D">
        <w:rPr>
          <w:rFonts w:ascii="Arial" w:hAnsi="Arial" w:cs="Arial"/>
          <w:sz w:val="22"/>
          <w:szCs w:val="22"/>
        </w:rPr>
        <w:t>.00.</w:t>
      </w:r>
    </w:p>
    <w:p w:rsidR="000F1F83" w:rsidRPr="00B8135D" w:rsidRDefault="000F1F83" w:rsidP="000F1F83">
      <w:pPr>
        <w:tabs>
          <w:tab w:val="left" w:pos="0"/>
        </w:tabs>
        <w:jc w:val="both"/>
        <w:rPr>
          <w:rFonts w:ascii="Arial" w:hAnsi="Arial" w:cs="Arial"/>
          <w:sz w:val="22"/>
          <w:szCs w:val="22"/>
        </w:rPr>
      </w:pPr>
    </w:p>
    <w:p w:rsidR="000F1F83" w:rsidRPr="00B8135D" w:rsidRDefault="000F1F83" w:rsidP="000F1F83">
      <w:pPr>
        <w:tabs>
          <w:tab w:val="left" w:pos="0"/>
        </w:tabs>
        <w:jc w:val="both"/>
        <w:rPr>
          <w:rFonts w:ascii="Arial" w:hAnsi="Arial" w:cs="Arial"/>
          <w:sz w:val="22"/>
          <w:szCs w:val="22"/>
        </w:rPr>
      </w:pPr>
      <w:r w:rsidRPr="00B8135D">
        <w:rPr>
          <w:rFonts w:ascii="Arial" w:hAnsi="Arial" w:cs="Arial"/>
          <w:sz w:val="22"/>
          <w:szCs w:val="22"/>
        </w:rPr>
        <w:t>VI.- Servicio de copiado:</w:t>
      </w:r>
    </w:p>
    <w:p w:rsidR="000F1F83" w:rsidRPr="00B8135D" w:rsidRDefault="000F1F83" w:rsidP="000F1F83">
      <w:pPr>
        <w:tabs>
          <w:tab w:val="left" w:pos="0"/>
        </w:tabs>
        <w:jc w:val="both"/>
        <w:rPr>
          <w:rFonts w:ascii="Arial" w:hAnsi="Arial" w:cs="Arial"/>
          <w:sz w:val="22"/>
          <w:szCs w:val="22"/>
        </w:rPr>
      </w:pPr>
    </w:p>
    <w:p w:rsidR="000F1F83" w:rsidRPr="00B8135D" w:rsidRDefault="000F1F83" w:rsidP="000F1F83">
      <w:pPr>
        <w:ind w:left="492" w:hanging="283"/>
        <w:jc w:val="both"/>
        <w:rPr>
          <w:rFonts w:ascii="Arial" w:hAnsi="Arial" w:cs="Arial"/>
          <w:sz w:val="22"/>
          <w:szCs w:val="22"/>
        </w:rPr>
      </w:pPr>
      <w:r w:rsidRPr="00B8135D">
        <w:rPr>
          <w:rFonts w:ascii="Arial" w:hAnsi="Arial" w:cs="Arial"/>
          <w:sz w:val="22"/>
          <w:szCs w:val="22"/>
        </w:rPr>
        <w:t>1.- Copia heliográfica de planos que obren en los archivos del departamento:</w:t>
      </w:r>
    </w:p>
    <w:p w:rsidR="000F1F83" w:rsidRPr="00B8135D" w:rsidRDefault="000F1F83" w:rsidP="00F82FEF">
      <w:pPr>
        <w:tabs>
          <w:tab w:val="left" w:pos="0"/>
        </w:tabs>
        <w:jc w:val="both"/>
        <w:rPr>
          <w:rFonts w:ascii="Arial" w:hAnsi="Arial" w:cs="Arial"/>
          <w:sz w:val="22"/>
          <w:szCs w:val="22"/>
        </w:rPr>
      </w:pPr>
      <w:r w:rsidRPr="00B8135D">
        <w:rPr>
          <w:rFonts w:ascii="Arial" w:hAnsi="Arial" w:cs="Arial"/>
          <w:sz w:val="22"/>
          <w:szCs w:val="22"/>
        </w:rPr>
        <w:tab/>
        <w:t xml:space="preserve">a).- Hasta 30x30 </w:t>
      </w:r>
      <w:proofErr w:type="spellStart"/>
      <w:r w:rsidRPr="00B8135D">
        <w:rPr>
          <w:rFonts w:ascii="Arial" w:hAnsi="Arial" w:cs="Arial"/>
          <w:sz w:val="22"/>
          <w:szCs w:val="22"/>
        </w:rPr>
        <w:t>cms</w:t>
      </w:r>
      <w:proofErr w:type="spellEnd"/>
      <w:r w:rsidRPr="00B8135D">
        <w:rPr>
          <w:rFonts w:ascii="Arial" w:hAnsi="Arial" w:cs="Arial"/>
          <w:sz w:val="22"/>
          <w:szCs w:val="22"/>
        </w:rPr>
        <w:t>. $ 2</w:t>
      </w:r>
      <w:r>
        <w:rPr>
          <w:rFonts w:ascii="Arial" w:hAnsi="Arial" w:cs="Arial"/>
          <w:sz w:val="22"/>
          <w:szCs w:val="22"/>
        </w:rPr>
        <w:t>1</w:t>
      </w:r>
      <w:r w:rsidRPr="00B8135D">
        <w:rPr>
          <w:rFonts w:ascii="Arial" w:hAnsi="Arial" w:cs="Arial"/>
          <w:sz w:val="22"/>
          <w:szCs w:val="22"/>
        </w:rPr>
        <w:t>.</w:t>
      </w:r>
      <w:r>
        <w:rPr>
          <w:rFonts w:ascii="Arial" w:hAnsi="Arial" w:cs="Arial"/>
          <w:sz w:val="22"/>
          <w:szCs w:val="22"/>
        </w:rPr>
        <w:t>8</w:t>
      </w:r>
      <w:r w:rsidRPr="00B8135D">
        <w:rPr>
          <w:rFonts w:ascii="Arial" w:hAnsi="Arial" w:cs="Arial"/>
          <w:sz w:val="22"/>
          <w:szCs w:val="22"/>
        </w:rPr>
        <w:t>0.</w:t>
      </w:r>
    </w:p>
    <w:p w:rsidR="000F1F83" w:rsidRPr="00B8135D" w:rsidRDefault="000F1F83" w:rsidP="00F82FEF">
      <w:pPr>
        <w:tabs>
          <w:tab w:val="left" w:pos="0"/>
        </w:tabs>
        <w:ind w:left="708"/>
        <w:jc w:val="both"/>
        <w:rPr>
          <w:rFonts w:ascii="Arial" w:hAnsi="Arial" w:cs="Arial"/>
          <w:sz w:val="22"/>
          <w:szCs w:val="22"/>
        </w:rPr>
      </w:pPr>
      <w:r w:rsidRPr="00B8135D">
        <w:rPr>
          <w:rFonts w:ascii="Arial" w:hAnsi="Arial" w:cs="Arial"/>
          <w:sz w:val="22"/>
          <w:szCs w:val="22"/>
        </w:rPr>
        <w:t>b).- En tamaños mayores, por cada decímetro cuadrado adicional o fracción $ 5.</w:t>
      </w:r>
      <w:r w:rsidR="00F82FEF">
        <w:rPr>
          <w:rFonts w:ascii="Arial" w:hAnsi="Arial" w:cs="Arial"/>
          <w:sz w:val="22"/>
          <w:szCs w:val="22"/>
        </w:rPr>
        <w:t>48</w:t>
      </w:r>
      <w:r w:rsidRPr="00B8135D">
        <w:rPr>
          <w:rFonts w:ascii="Arial" w:hAnsi="Arial" w:cs="Arial"/>
          <w:sz w:val="22"/>
          <w:szCs w:val="22"/>
        </w:rPr>
        <w:t xml:space="preserve">. </w:t>
      </w:r>
    </w:p>
    <w:p w:rsidR="000F1F83" w:rsidRPr="00B8135D" w:rsidRDefault="000F1F83" w:rsidP="00F82FEF">
      <w:pPr>
        <w:tabs>
          <w:tab w:val="left" w:pos="0"/>
        </w:tabs>
        <w:ind w:left="1080" w:hanging="372"/>
        <w:jc w:val="both"/>
        <w:rPr>
          <w:rFonts w:ascii="Arial" w:hAnsi="Arial" w:cs="Arial"/>
          <w:sz w:val="22"/>
          <w:szCs w:val="22"/>
        </w:rPr>
      </w:pPr>
      <w:r w:rsidRPr="00B8135D">
        <w:rPr>
          <w:rFonts w:ascii="Arial" w:hAnsi="Arial" w:cs="Arial"/>
          <w:sz w:val="22"/>
          <w:szCs w:val="22"/>
        </w:rPr>
        <w:t>c).- Copias fotostáticas de planos o manifiestos que obren en los archivos del instituto, hasta tamaño oficio $ 1</w:t>
      </w:r>
      <w:r>
        <w:rPr>
          <w:rFonts w:ascii="Arial" w:hAnsi="Arial" w:cs="Arial"/>
          <w:sz w:val="22"/>
          <w:szCs w:val="22"/>
        </w:rPr>
        <w:t>2</w:t>
      </w:r>
      <w:r w:rsidRPr="00B8135D">
        <w:rPr>
          <w:rFonts w:ascii="Arial" w:hAnsi="Arial" w:cs="Arial"/>
          <w:sz w:val="22"/>
          <w:szCs w:val="22"/>
        </w:rPr>
        <w:t>.</w:t>
      </w:r>
      <w:r w:rsidR="00F82FEF">
        <w:rPr>
          <w:rFonts w:ascii="Arial" w:hAnsi="Arial" w:cs="Arial"/>
          <w:sz w:val="22"/>
          <w:szCs w:val="22"/>
        </w:rPr>
        <w:t>05</w:t>
      </w:r>
      <w:r w:rsidRPr="00B8135D">
        <w:rPr>
          <w:rFonts w:ascii="Arial" w:hAnsi="Arial" w:cs="Arial"/>
          <w:sz w:val="22"/>
          <w:szCs w:val="22"/>
        </w:rPr>
        <w:t xml:space="preserve"> por cada uno.</w:t>
      </w:r>
    </w:p>
    <w:p w:rsidR="000F1F83" w:rsidRPr="00B8135D" w:rsidRDefault="000F1F83" w:rsidP="00F82FEF">
      <w:pPr>
        <w:tabs>
          <w:tab w:val="left" w:pos="0"/>
        </w:tabs>
        <w:ind w:left="708"/>
        <w:jc w:val="both"/>
        <w:rPr>
          <w:rFonts w:ascii="Arial" w:hAnsi="Arial" w:cs="Arial"/>
          <w:sz w:val="22"/>
          <w:szCs w:val="22"/>
        </w:rPr>
      </w:pPr>
      <w:r w:rsidRPr="00B8135D">
        <w:rPr>
          <w:rFonts w:ascii="Arial" w:hAnsi="Arial" w:cs="Arial"/>
          <w:sz w:val="22"/>
          <w:szCs w:val="22"/>
        </w:rPr>
        <w:t>d).- Por otros servicios catastrales de copiado no incluido en las otras fracciones $ 4</w:t>
      </w:r>
      <w:r>
        <w:rPr>
          <w:rFonts w:ascii="Arial" w:hAnsi="Arial" w:cs="Arial"/>
          <w:sz w:val="22"/>
          <w:szCs w:val="22"/>
        </w:rPr>
        <w:t>3</w:t>
      </w:r>
      <w:r w:rsidRPr="00B8135D">
        <w:rPr>
          <w:rFonts w:ascii="Arial" w:hAnsi="Arial" w:cs="Arial"/>
          <w:sz w:val="22"/>
          <w:szCs w:val="22"/>
        </w:rPr>
        <w:t>.</w:t>
      </w:r>
      <w:r>
        <w:rPr>
          <w:rFonts w:ascii="Arial" w:hAnsi="Arial" w:cs="Arial"/>
          <w:sz w:val="22"/>
          <w:szCs w:val="22"/>
        </w:rPr>
        <w:t>5</w:t>
      </w:r>
      <w:r w:rsidRPr="00B8135D">
        <w:rPr>
          <w:rFonts w:ascii="Arial" w:hAnsi="Arial" w:cs="Arial"/>
          <w:sz w:val="22"/>
          <w:szCs w:val="22"/>
        </w:rPr>
        <w:t>0</w:t>
      </w:r>
    </w:p>
    <w:p w:rsidR="000F1F83" w:rsidRPr="00B8135D" w:rsidRDefault="000F1F83" w:rsidP="000F1F83">
      <w:pPr>
        <w:tabs>
          <w:tab w:val="left" w:pos="0"/>
        </w:tabs>
        <w:ind w:left="708"/>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VII.- Registros Catastrales:</w:t>
      </w:r>
    </w:p>
    <w:p w:rsidR="000F1F83" w:rsidRPr="00B8135D" w:rsidRDefault="000F1F83" w:rsidP="000F1F83">
      <w:pPr>
        <w:jc w:val="both"/>
        <w:rPr>
          <w:rFonts w:ascii="Arial" w:hAnsi="Arial" w:cs="Arial"/>
          <w:sz w:val="22"/>
          <w:szCs w:val="22"/>
        </w:rPr>
      </w:pPr>
    </w:p>
    <w:p w:rsidR="000F1F83" w:rsidRPr="00B8135D" w:rsidRDefault="000F1F83" w:rsidP="000F1F83">
      <w:pPr>
        <w:ind w:left="492" w:hanging="283"/>
        <w:jc w:val="both"/>
        <w:rPr>
          <w:rFonts w:ascii="Arial" w:hAnsi="Arial" w:cs="Arial"/>
          <w:sz w:val="22"/>
          <w:szCs w:val="22"/>
        </w:rPr>
      </w:pPr>
      <w:r w:rsidRPr="00B8135D">
        <w:rPr>
          <w:rFonts w:ascii="Arial" w:hAnsi="Arial" w:cs="Arial"/>
          <w:sz w:val="22"/>
          <w:szCs w:val="22"/>
        </w:rPr>
        <w:t>1.- Avaluó Catastral previo $</w:t>
      </w:r>
      <w:r>
        <w:rPr>
          <w:rFonts w:ascii="Arial" w:hAnsi="Arial" w:cs="Arial"/>
          <w:sz w:val="22"/>
          <w:szCs w:val="22"/>
        </w:rPr>
        <w:t>314.30</w:t>
      </w:r>
      <w:r w:rsidRPr="00B8135D">
        <w:rPr>
          <w:rFonts w:ascii="Arial" w:hAnsi="Arial" w:cs="Arial"/>
          <w:sz w:val="22"/>
          <w:szCs w:val="22"/>
        </w:rPr>
        <w:t xml:space="preserve"> </w:t>
      </w:r>
    </w:p>
    <w:p w:rsidR="000F1F83" w:rsidRPr="00B8135D" w:rsidRDefault="000F1F83" w:rsidP="000F1F83">
      <w:pPr>
        <w:ind w:left="492" w:hanging="283"/>
        <w:jc w:val="both"/>
        <w:rPr>
          <w:rFonts w:ascii="Arial" w:hAnsi="Arial" w:cs="Arial"/>
          <w:sz w:val="22"/>
          <w:szCs w:val="22"/>
        </w:rPr>
      </w:pPr>
      <w:r w:rsidRPr="00B8135D">
        <w:rPr>
          <w:rFonts w:ascii="Arial" w:hAnsi="Arial" w:cs="Arial"/>
          <w:sz w:val="22"/>
          <w:szCs w:val="22"/>
        </w:rPr>
        <w:t>2.- Avalúo definitivo $ 3</w:t>
      </w:r>
      <w:r>
        <w:rPr>
          <w:rFonts w:ascii="Arial" w:hAnsi="Arial" w:cs="Arial"/>
          <w:sz w:val="22"/>
          <w:szCs w:val="22"/>
        </w:rPr>
        <w:t>42</w:t>
      </w:r>
      <w:r w:rsidRPr="00B8135D">
        <w:rPr>
          <w:rFonts w:ascii="Arial" w:hAnsi="Arial" w:cs="Arial"/>
          <w:sz w:val="22"/>
          <w:szCs w:val="22"/>
        </w:rPr>
        <w:t>.</w:t>
      </w:r>
      <w:r>
        <w:rPr>
          <w:rFonts w:ascii="Arial" w:hAnsi="Arial" w:cs="Arial"/>
          <w:sz w:val="22"/>
          <w:szCs w:val="22"/>
        </w:rPr>
        <w:t>4</w:t>
      </w:r>
      <w:r w:rsidRPr="00B8135D">
        <w:rPr>
          <w:rFonts w:ascii="Arial" w:hAnsi="Arial" w:cs="Arial"/>
          <w:sz w:val="22"/>
          <w:szCs w:val="22"/>
        </w:rPr>
        <w:t>0 Por avalúo y con vigencia de 60 días naturales.</w:t>
      </w:r>
    </w:p>
    <w:p w:rsidR="000F1F83" w:rsidRPr="00B8135D" w:rsidRDefault="000F1F83" w:rsidP="000F1F83">
      <w:pPr>
        <w:ind w:left="492" w:hanging="283"/>
        <w:jc w:val="both"/>
        <w:rPr>
          <w:rFonts w:ascii="Arial" w:hAnsi="Arial" w:cs="Arial"/>
          <w:sz w:val="22"/>
          <w:szCs w:val="22"/>
        </w:rPr>
      </w:pPr>
      <w:r w:rsidRPr="00B8135D">
        <w:rPr>
          <w:rFonts w:ascii="Arial" w:hAnsi="Arial" w:cs="Arial"/>
          <w:sz w:val="22"/>
          <w:szCs w:val="22"/>
        </w:rPr>
        <w:t>3.- Revisión y apertura de registros por concepto de adquisición de inmuebles, lo que resulte de aplicar el 1.8 al millar al valor catastral.</w:t>
      </w:r>
    </w:p>
    <w:p w:rsidR="000F1F83" w:rsidRPr="00B8135D" w:rsidRDefault="000F1F83" w:rsidP="000F1F83">
      <w:pPr>
        <w:ind w:left="492" w:hanging="283"/>
        <w:jc w:val="both"/>
        <w:rPr>
          <w:rFonts w:ascii="Arial" w:hAnsi="Arial" w:cs="Arial"/>
          <w:sz w:val="22"/>
          <w:szCs w:val="22"/>
        </w:rPr>
      </w:pPr>
      <w:r w:rsidRPr="00B8135D">
        <w:rPr>
          <w:rFonts w:ascii="Arial" w:hAnsi="Arial" w:cs="Arial"/>
          <w:sz w:val="22"/>
          <w:szCs w:val="22"/>
        </w:rPr>
        <w:t>4.- Por aclaración o rectificación en un testimonio $</w:t>
      </w:r>
      <w:r>
        <w:rPr>
          <w:rFonts w:ascii="Arial" w:hAnsi="Arial" w:cs="Arial"/>
          <w:sz w:val="22"/>
          <w:szCs w:val="22"/>
        </w:rPr>
        <w:t>313.80</w:t>
      </w:r>
    </w:p>
    <w:p w:rsidR="000F1F83" w:rsidRPr="00B8135D" w:rsidRDefault="000F1F83" w:rsidP="000F1F83">
      <w:pPr>
        <w:tabs>
          <w:tab w:val="left" w:pos="0"/>
        </w:tabs>
        <w:jc w:val="both"/>
        <w:rPr>
          <w:rFonts w:ascii="Arial" w:hAnsi="Arial" w:cs="Arial"/>
          <w:sz w:val="22"/>
          <w:szCs w:val="22"/>
        </w:rPr>
      </w:pPr>
    </w:p>
    <w:p w:rsidR="000F1F83" w:rsidRPr="00B8135D" w:rsidRDefault="000F1F83" w:rsidP="000F1F83">
      <w:pPr>
        <w:tabs>
          <w:tab w:val="left" w:pos="0"/>
        </w:tabs>
        <w:jc w:val="both"/>
        <w:rPr>
          <w:rFonts w:ascii="Arial" w:hAnsi="Arial" w:cs="Arial"/>
          <w:sz w:val="22"/>
          <w:szCs w:val="22"/>
        </w:rPr>
      </w:pPr>
      <w:r w:rsidRPr="00B8135D">
        <w:rPr>
          <w:rFonts w:ascii="Arial" w:hAnsi="Arial" w:cs="Arial"/>
          <w:sz w:val="22"/>
          <w:szCs w:val="22"/>
        </w:rPr>
        <w:t>VIII.- Servicios de información:</w:t>
      </w:r>
    </w:p>
    <w:p w:rsidR="000F1F83" w:rsidRPr="00B8135D" w:rsidRDefault="000F1F83" w:rsidP="000F1F83">
      <w:pPr>
        <w:tabs>
          <w:tab w:val="left" w:pos="0"/>
        </w:tabs>
        <w:jc w:val="both"/>
        <w:rPr>
          <w:rFonts w:ascii="Arial" w:hAnsi="Arial" w:cs="Arial"/>
          <w:sz w:val="22"/>
          <w:szCs w:val="22"/>
        </w:rPr>
      </w:pPr>
    </w:p>
    <w:p w:rsidR="000F1F83" w:rsidRPr="00B8135D" w:rsidRDefault="000F1F83" w:rsidP="000F1F83">
      <w:pPr>
        <w:tabs>
          <w:tab w:val="left" w:pos="0"/>
        </w:tabs>
        <w:ind w:left="492" w:hanging="283"/>
        <w:jc w:val="both"/>
        <w:rPr>
          <w:rFonts w:ascii="Arial" w:hAnsi="Arial" w:cs="Arial"/>
          <w:sz w:val="22"/>
          <w:szCs w:val="22"/>
        </w:rPr>
      </w:pPr>
      <w:r w:rsidRPr="00B8135D">
        <w:rPr>
          <w:rFonts w:ascii="Arial" w:hAnsi="Arial" w:cs="Arial"/>
          <w:sz w:val="22"/>
          <w:szCs w:val="22"/>
        </w:rPr>
        <w:t>1.-Copia de escritura certificada $ 1</w:t>
      </w:r>
      <w:r>
        <w:rPr>
          <w:rFonts w:ascii="Arial" w:hAnsi="Arial" w:cs="Arial"/>
          <w:sz w:val="22"/>
          <w:szCs w:val="22"/>
        </w:rPr>
        <w:t>59</w:t>
      </w:r>
      <w:r w:rsidRPr="00B8135D">
        <w:rPr>
          <w:rFonts w:ascii="Arial" w:hAnsi="Arial" w:cs="Arial"/>
          <w:sz w:val="22"/>
          <w:szCs w:val="22"/>
        </w:rPr>
        <w:t>.00</w:t>
      </w:r>
    </w:p>
    <w:p w:rsidR="000F1F83" w:rsidRPr="00B8135D" w:rsidRDefault="000F1F83" w:rsidP="000F1F83">
      <w:pPr>
        <w:tabs>
          <w:tab w:val="left" w:pos="0"/>
        </w:tabs>
        <w:ind w:left="492" w:hanging="283"/>
        <w:jc w:val="both"/>
        <w:rPr>
          <w:rFonts w:ascii="Arial" w:hAnsi="Arial" w:cs="Arial"/>
          <w:sz w:val="22"/>
          <w:szCs w:val="22"/>
        </w:rPr>
      </w:pPr>
      <w:r w:rsidRPr="00B8135D">
        <w:rPr>
          <w:rFonts w:ascii="Arial" w:hAnsi="Arial" w:cs="Arial"/>
          <w:sz w:val="22"/>
          <w:szCs w:val="22"/>
        </w:rPr>
        <w:t>2.- Información de traslado de dominio $ 1</w:t>
      </w:r>
      <w:r>
        <w:rPr>
          <w:rFonts w:ascii="Arial" w:hAnsi="Arial" w:cs="Arial"/>
          <w:sz w:val="22"/>
          <w:szCs w:val="22"/>
        </w:rPr>
        <w:t>15</w:t>
      </w:r>
      <w:r w:rsidRPr="00B8135D">
        <w:rPr>
          <w:rFonts w:ascii="Arial" w:hAnsi="Arial" w:cs="Arial"/>
          <w:sz w:val="22"/>
          <w:szCs w:val="22"/>
        </w:rPr>
        <w:t>.</w:t>
      </w:r>
      <w:r>
        <w:rPr>
          <w:rFonts w:ascii="Arial" w:hAnsi="Arial" w:cs="Arial"/>
          <w:sz w:val="22"/>
          <w:szCs w:val="22"/>
        </w:rPr>
        <w:t>1</w:t>
      </w:r>
      <w:r w:rsidRPr="00B8135D">
        <w:rPr>
          <w:rFonts w:ascii="Arial" w:hAnsi="Arial" w:cs="Arial"/>
          <w:sz w:val="22"/>
          <w:szCs w:val="22"/>
        </w:rPr>
        <w:t>0.</w:t>
      </w:r>
    </w:p>
    <w:p w:rsidR="000F1F83" w:rsidRPr="00B8135D" w:rsidRDefault="000F1F83" w:rsidP="000F1F83">
      <w:pPr>
        <w:tabs>
          <w:tab w:val="left" w:pos="0"/>
        </w:tabs>
        <w:ind w:left="492" w:hanging="283"/>
        <w:jc w:val="both"/>
        <w:rPr>
          <w:rFonts w:ascii="Arial" w:hAnsi="Arial" w:cs="Arial"/>
          <w:sz w:val="22"/>
          <w:szCs w:val="22"/>
        </w:rPr>
      </w:pPr>
      <w:r w:rsidRPr="00B8135D">
        <w:rPr>
          <w:rFonts w:ascii="Arial" w:hAnsi="Arial" w:cs="Arial"/>
          <w:sz w:val="22"/>
          <w:szCs w:val="22"/>
        </w:rPr>
        <w:t>3.-Información de número de cuenta, superficie y clave catastral $ 1</w:t>
      </w:r>
      <w:r>
        <w:rPr>
          <w:rFonts w:ascii="Arial" w:hAnsi="Arial" w:cs="Arial"/>
          <w:sz w:val="22"/>
          <w:szCs w:val="22"/>
        </w:rPr>
        <w:t>2</w:t>
      </w:r>
      <w:r w:rsidRPr="00B8135D">
        <w:rPr>
          <w:rFonts w:ascii="Arial" w:hAnsi="Arial" w:cs="Arial"/>
          <w:sz w:val="22"/>
          <w:szCs w:val="22"/>
        </w:rPr>
        <w:t>.</w:t>
      </w:r>
      <w:r>
        <w:rPr>
          <w:rFonts w:ascii="Arial" w:hAnsi="Arial" w:cs="Arial"/>
          <w:sz w:val="22"/>
          <w:szCs w:val="22"/>
        </w:rPr>
        <w:t>2</w:t>
      </w:r>
      <w:r w:rsidRPr="00B8135D">
        <w:rPr>
          <w:rFonts w:ascii="Arial" w:hAnsi="Arial" w:cs="Arial"/>
          <w:sz w:val="22"/>
          <w:szCs w:val="22"/>
        </w:rPr>
        <w:t>0</w:t>
      </w:r>
    </w:p>
    <w:p w:rsidR="000F1F83" w:rsidRPr="00B8135D" w:rsidRDefault="000F1F83" w:rsidP="000F1F83">
      <w:pPr>
        <w:tabs>
          <w:tab w:val="left" w:pos="0"/>
        </w:tabs>
        <w:ind w:left="492" w:hanging="283"/>
        <w:jc w:val="both"/>
        <w:rPr>
          <w:rFonts w:ascii="Arial" w:hAnsi="Arial" w:cs="Arial"/>
          <w:sz w:val="22"/>
          <w:szCs w:val="22"/>
        </w:rPr>
      </w:pPr>
      <w:r w:rsidRPr="00B8135D">
        <w:rPr>
          <w:rFonts w:ascii="Arial" w:hAnsi="Arial" w:cs="Arial"/>
          <w:sz w:val="22"/>
          <w:szCs w:val="22"/>
        </w:rPr>
        <w:t xml:space="preserve">4.- Copia heliográfica de las láminas catastrales $ </w:t>
      </w:r>
      <w:r>
        <w:rPr>
          <w:rFonts w:ascii="Arial" w:hAnsi="Arial" w:cs="Arial"/>
          <w:sz w:val="22"/>
          <w:szCs w:val="22"/>
        </w:rPr>
        <w:t>115.10</w:t>
      </w:r>
      <w:r w:rsidRPr="00B8135D">
        <w:rPr>
          <w:rFonts w:ascii="Arial" w:hAnsi="Arial" w:cs="Arial"/>
          <w:sz w:val="22"/>
          <w:szCs w:val="22"/>
        </w:rPr>
        <w:t>.</w:t>
      </w:r>
    </w:p>
    <w:p w:rsidR="000F1F83" w:rsidRDefault="000F1F83" w:rsidP="000F1F83">
      <w:pPr>
        <w:tabs>
          <w:tab w:val="left" w:pos="0"/>
        </w:tabs>
        <w:ind w:left="492" w:hanging="283"/>
        <w:jc w:val="both"/>
        <w:rPr>
          <w:rFonts w:ascii="Arial" w:hAnsi="Arial" w:cs="Arial"/>
          <w:sz w:val="22"/>
          <w:szCs w:val="22"/>
        </w:rPr>
      </w:pPr>
      <w:r w:rsidRPr="00B8135D">
        <w:rPr>
          <w:rFonts w:ascii="Arial" w:hAnsi="Arial" w:cs="Arial"/>
          <w:sz w:val="22"/>
          <w:szCs w:val="22"/>
        </w:rPr>
        <w:lastRenderedPageBreak/>
        <w:t xml:space="preserve">5.- Otros servicios no especificados, se cobrará desde $ </w:t>
      </w:r>
      <w:r>
        <w:rPr>
          <w:rFonts w:ascii="Arial" w:hAnsi="Arial" w:cs="Arial"/>
          <w:sz w:val="22"/>
          <w:szCs w:val="22"/>
        </w:rPr>
        <w:t>695.40 hasta $ 41,620.90</w:t>
      </w:r>
      <w:r w:rsidRPr="00B8135D">
        <w:rPr>
          <w:rFonts w:ascii="Arial" w:hAnsi="Arial" w:cs="Arial"/>
          <w:sz w:val="22"/>
          <w:szCs w:val="22"/>
        </w:rPr>
        <w:t>, según el costo incurrido en proporcionar el servicio que se trate.</w:t>
      </w:r>
    </w:p>
    <w:p w:rsidR="000F1F83" w:rsidRPr="00B8135D" w:rsidRDefault="000F1F83" w:rsidP="000F1F83">
      <w:pPr>
        <w:tabs>
          <w:tab w:val="left" w:pos="0"/>
        </w:tabs>
        <w:ind w:left="492" w:hanging="283"/>
        <w:jc w:val="both"/>
        <w:rPr>
          <w:rFonts w:ascii="Arial" w:hAnsi="Arial" w:cs="Arial"/>
          <w:sz w:val="22"/>
          <w:szCs w:val="22"/>
        </w:rPr>
      </w:pPr>
    </w:p>
    <w:p w:rsidR="000F1F83" w:rsidRPr="00B8135D" w:rsidRDefault="000F1F83" w:rsidP="000F1F83">
      <w:pPr>
        <w:tabs>
          <w:tab w:val="left" w:pos="0"/>
        </w:tabs>
        <w:jc w:val="both"/>
        <w:rPr>
          <w:rFonts w:ascii="Arial" w:hAnsi="Arial" w:cs="Arial"/>
          <w:sz w:val="22"/>
          <w:szCs w:val="22"/>
        </w:rPr>
      </w:pPr>
      <w:r w:rsidRPr="00B8135D">
        <w:rPr>
          <w:rFonts w:ascii="Arial" w:hAnsi="Arial" w:cs="Arial"/>
          <w:sz w:val="22"/>
          <w:szCs w:val="22"/>
        </w:rPr>
        <w:t>El pago de este derecho deberá realizarse en las oficinas de la Tesorería Municipal o en las instituciones autorizadas para tal efecto, en el momento en que se soliciten los servicios, conforme a las tarifas que para tal efecto se mencionan en esta Ley de Ingresos Municipal.</w:t>
      </w:r>
    </w:p>
    <w:p w:rsidR="000F1F83" w:rsidRDefault="000F1F83" w:rsidP="000F1F83">
      <w:pPr>
        <w:jc w:val="both"/>
        <w:rPr>
          <w:rFonts w:ascii="Arial" w:hAnsi="Arial" w:cs="Arial"/>
          <w:sz w:val="22"/>
          <w:szCs w:val="22"/>
        </w:rPr>
      </w:pPr>
    </w:p>
    <w:p w:rsidR="000F1F83" w:rsidRPr="00B8135D" w:rsidRDefault="000F1F83" w:rsidP="000F1F83">
      <w:pPr>
        <w:ind w:right="50"/>
        <w:jc w:val="center"/>
        <w:rPr>
          <w:rFonts w:ascii="Arial" w:hAnsi="Arial" w:cs="Arial"/>
          <w:b/>
          <w:sz w:val="22"/>
          <w:szCs w:val="22"/>
        </w:rPr>
      </w:pPr>
      <w:r w:rsidRPr="00B8135D">
        <w:rPr>
          <w:rFonts w:ascii="Arial" w:hAnsi="Arial" w:cs="Arial"/>
          <w:b/>
          <w:sz w:val="22"/>
          <w:szCs w:val="22"/>
        </w:rPr>
        <w:t>SECCIÓN VII</w:t>
      </w:r>
    </w:p>
    <w:p w:rsidR="000F1F83" w:rsidRPr="00B8135D" w:rsidRDefault="000F1F83" w:rsidP="000F1F83">
      <w:pPr>
        <w:ind w:right="50"/>
        <w:jc w:val="center"/>
        <w:rPr>
          <w:rFonts w:ascii="Arial" w:hAnsi="Arial" w:cs="Arial"/>
          <w:b/>
          <w:bCs/>
          <w:sz w:val="22"/>
          <w:szCs w:val="22"/>
        </w:rPr>
      </w:pPr>
      <w:r w:rsidRPr="00B8135D">
        <w:rPr>
          <w:rFonts w:ascii="Arial" w:hAnsi="Arial" w:cs="Arial"/>
          <w:b/>
          <w:bCs/>
          <w:sz w:val="22"/>
          <w:szCs w:val="22"/>
        </w:rPr>
        <w:t>DE LOS SERVICIOS POR CERTIFICACIONES Y LEGALIZACIONES</w:t>
      </w:r>
    </w:p>
    <w:p w:rsidR="000F1F83" w:rsidRPr="00B8135D" w:rsidRDefault="000F1F83" w:rsidP="000F1F83">
      <w:pPr>
        <w:ind w:right="50"/>
        <w:jc w:val="both"/>
        <w:rPr>
          <w:rFonts w:ascii="Arial" w:hAnsi="Arial" w:cs="Arial"/>
          <w:bCs/>
          <w:sz w:val="22"/>
          <w:szCs w:val="22"/>
        </w:rPr>
      </w:pPr>
    </w:p>
    <w:p w:rsidR="000F1F83" w:rsidRPr="00B8135D" w:rsidRDefault="000F1F83" w:rsidP="000F1F83">
      <w:pPr>
        <w:ind w:right="50"/>
        <w:jc w:val="both"/>
        <w:rPr>
          <w:rFonts w:ascii="Arial" w:hAnsi="Arial" w:cs="Arial"/>
          <w:bCs/>
          <w:sz w:val="22"/>
          <w:szCs w:val="22"/>
        </w:rPr>
      </w:pPr>
      <w:r w:rsidRPr="00B8135D">
        <w:rPr>
          <w:rFonts w:ascii="Arial" w:hAnsi="Arial" w:cs="Arial"/>
          <w:b/>
          <w:sz w:val="22"/>
          <w:szCs w:val="22"/>
        </w:rPr>
        <w:t>ARTÍCULO 33.-</w:t>
      </w:r>
      <w:r w:rsidRPr="00B8135D">
        <w:rPr>
          <w:rFonts w:ascii="Arial" w:hAnsi="Arial" w:cs="Arial"/>
          <w:bCs/>
          <w:sz w:val="22"/>
          <w:szCs w:val="22"/>
        </w:rPr>
        <w:t xml:space="preserve"> Son objeto de estos derechos, los servicios prestados por la autoridad municipal por concepto de:</w:t>
      </w:r>
    </w:p>
    <w:p w:rsidR="000F1F83" w:rsidRPr="00B8135D" w:rsidRDefault="000F1F83" w:rsidP="000F1F83">
      <w:pPr>
        <w:ind w:right="50"/>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I.- Legalización de firmas $ 2</w:t>
      </w:r>
      <w:r>
        <w:rPr>
          <w:rFonts w:ascii="Arial" w:hAnsi="Arial" w:cs="Arial"/>
          <w:sz w:val="22"/>
          <w:szCs w:val="22"/>
        </w:rPr>
        <w:t>8</w:t>
      </w:r>
      <w:r w:rsidRPr="00B8135D">
        <w:rPr>
          <w:rFonts w:ascii="Arial" w:hAnsi="Arial" w:cs="Arial"/>
          <w:sz w:val="22"/>
          <w:szCs w:val="22"/>
        </w:rPr>
        <w:t>.</w:t>
      </w:r>
      <w:r>
        <w:rPr>
          <w:rFonts w:ascii="Arial" w:hAnsi="Arial" w:cs="Arial"/>
          <w:sz w:val="22"/>
          <w:szCs w:val="22"/>
        </w:rPr>
        <w:t>7</w:t>
      </w:r>
      <w:r w:rsidRPr="00B8135D">
        <w:rPr>
          <w:rFonts w:ascii="Arial" w:hAnsi="Arial" w:cs="Arial"/>
          <w:sz w:val="22"/>
          <w:szCs w:val="22"/>
        </w:rPr>
        <w:t>0</w:t>
      </w:r>
    </w:p>
    <w:p w:rsidR="000F1F83" w:rsidRPr="00B8135D" w:rsidRDefault="000F1F83" w:rsidP="000F1F83">
      <w:pPr>
        <w:jc w:val="both"/>
        <w:rPr>
          <w:rFonts w:ascii="Arial" w:hAnsi="Arial" w:cs="Arial"/>
          <w:sz w:val="22"/>
          <w:szCs w:val="22"/>
        </w:rPr>
      </w:pPr>
    </w:p>
    <w:p w:rsidR="000F1F83" w:rsidRPr="00B8135D" w:rsidRDefault="000F1F83" w:rsidP="000F1F83">
      <w:pPr>
        <w:ind w:right="50"/>
        <w:jc w:val="both"/>
        <w:rPr>
          <w:rFonts w:ascii="Arial" w:hAnsi="Arial" w:cs="Arial"/>
          <w:sz w:val="22"/>
          <w:szCs w:val="22"/>
        </w:rPr>
      </w:pPr>
      <w:r w:rsidRPr="00B8135D">
        <w:rPr>
          <w:rFonts w:ascii="Arial" w:hAnsi="Arial" w:cs="Arial"/>
          <w:sz w:val="22"/>
          <w:szCs w:val="22"/>
        </w:rPr>
        <w:t>II.- 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certificaciones que las disposiciones legales y reglamentarias definan a cargo de los ayuntamientos $ 2</w:t>
      </w:r>
      <w:r>
        <w:rPr>
          <w:rFonts w:ascii="Arial" w:hAnsi="Arial" w:cs="Arial"/>
          <w:sz w:val="22"/>
          <w:szCs w:val="22"/>
        </w:rPr>
        <w:t>4</w:t>
      </w:r>
      <w:r w:rsidRPr="00B8135D">
        <w:rPr>
          <w:rFonts w:ascii="Arial" w:hAnsi="Arial" w:cs="Arial"/>
          <w:sz w:val="22"/>
          <w:szCs w:val="22"/>
        </w:rPr>
        <w:t>.</w:t>
      </w:r>
      <w:r>
        <w:rPr>
          <w:rFonts w:ascii="Arial" w:hAnsi="Arial" w:cs="Arial"/>
          <w:sz w:val="22"/>
          <w:szCs w:val="22"/>
        </w:rPr>
        <w:t>4</w:t>
      </w:r>
      <w:r w:rsidRPr="00B8135D">
        <w:rPr>
          <w:rFonts w:ascii="Arial" w:hAnsi="Arial" w:cs="Arial"/>
          <w:sz w:val="22"/>
          <w:szCs w:val="22"/>
        </w:rPr>
        <w:t>0.</w:t>
      </w:r>
    </w:p>
    <w:p w:rsidR="000F1F83" w:rsidRPr="00B8135D" w:rsidRDefault="000F1F83" w:rsidP="000F1F83">
      <w:pPr>
        <w:ind w:right="50"/>
        <w:jc w:val="both"/>
        <w:rPr>
          <w:rFonts w:ascii="Arial" w:hAnsi="Arial" w:cs="Arial"/>
          <w:sz w:val="22"/>
          <w:szCs w:val="22"/>
        </w:rPr>
      </w:pPr>
    </w:p>
    <w:p w:rsidR="000F1F83" w:rsidRPr="00B8135D" w:rsidRDefault="000F1F83" w:rsidP="000F1F83">
      <w:pPr>
        <w:ind w:right="50"/>
        <w:jc w:val="both"/>
        <w:rPr>
          <w:rFonts w:ascii="Arial" w:hAnsi="Arial" w:cs="Arial"/>
          <w:sz w:val="22"/>
          <w:szCs w:val="22"/>
        </w:rPr>
      </w:pPr>
      <w:r w:rsidRPr="00B8135D">
        <w:rPr>
          <w:rFonts w:ascii="Arial" w:hAnsi="Arial" w:cs="Arial"/>
          <w:sz w:val="22"/>
          <w:szCs w:val="22"/>
        </w:rPr>
        <w:t>III.- Expedición de certificados médicos de solicitantes de licencias de manejar $ 2</w:t>
      </w:r>
      <w:r>
        <w:rPr>
          <w:rFonts w:ascii="Arial" w:hAnsi="Arial" w:cs="Arial"/>
          <w:sz w:val="22"/>
          <w:szCs w:val="22"/>
        </w:rPr>
        <w:t>5</w:t>
      </w:r>
      <w:r w:rsidRPr="00B8135D">
        <w:rPr>
          <w:rFonts w:ascii="Arial" w:hAnsi="Arial" w:cs="Arial"/>
          <w:sz w:val="22"/>
          <w:szCs w:val="22"/>
        </w:rPr>
        <w:t>.</w:t>
      </w:r>
      <w:r>
        <w:rPr>
          <w:rFonts w:ascii="Arial" w:hAnsi="Arial" w:cs="Arial"/>
          <w:sz w:val="22"/>
          <w:szCs w:val="22"/>
        </w:rPr>
        <w:t>5</w:t>
      </w:r>
      <w:r w:rsidRPr="00B8135D">
        <w:rPr>
          <w:rFonts w:ascii="Arial" w:hAnsi="Arial" w:cs="Arial"/>
          <w:sz w:val="22"/>
          <w:szCs w:val="22"/>
        </w:rPr>
        <w:t>0</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IV.- Expedición de constancias $ 2</w:t>
      </w:r>
      <w:r>
        <w:rPr>
          <w:rFonts w:ascii="Arial" w:hAnsi="Arial" w:cs="Arial"/>
          <w:sz w:val="22"/>
          <w:szCs w:val="22"/>
        </w:rPr>
        <w:t>8</w:t>
      </w:r>
      <w:r w:rsidRPr="00B8135D">
        <w:rPr>
          <w:rFonts w:ascii="Arial" w:hAnsi="Arial" w:cs="Arial"/>
          <w:sz w:val="22"/>
          <w:szCs w:val="22"/>
        </w:rPr>
        <w:t>.</w:t>
      </w:r>
      <w:r>
        <w:rPr>
          <w:rFonts w:ascii="Arial" w:hAnsi="Arial" w:cs="Arial"/>
          <w:sz w:val="22"/>
          <w:szCs w:val="22"/>
        </w:rPr>
        <w:t>7</w:t>
      </w:r>
      <w:r w:rsidRPr="00B8135D">
        <w:rPr>
          <w:rFonts w:ascii="Arial" w:hAnsi="Arial" w:cs="Arial"/>
          <w:sz w:val="22"/>
          <w:szCs w:val="22"/>
        </w:rPr>
        <w:t>0</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V.-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0F1F83" w:rsidRPr="00B8135D" w:rsidRDefault="000F1F83" w:rsidP="003633B8">
      <w:pPr>
        <w:jc w:val="center"/>
        <w:rPr>
          <w:rFonts w:ascii="Arial" w:hAnsi="Arial" w:cs="Arial"/>
          <w:b/>
          <w:sz w:val="22"/>
          <w:szCs w:val="22"/>
        </w:rPr>
      </w:pPr>
      <w:r w:rsidRPr="00B8135D">
        <w:rPr>
          <w:rFonts w:ascii="Arial" w:hAnsi="Arial" w:cs="Arial"/>
          <w:b/>
          <w:sz w:val="22"/>
          <w:szCs w:val="22"/>
        </w:rPr>
        <w:t>TABLA</w:t>
      </w:r>
    </w:p>
    <w:p w:rsidR="000F1F83" w:rsidRPr="00B8135D" w:rsidRDefault="000F1F83" w:rsidP="000F1F83">
      <w:pPr>
        <w:jc w:val="both"/>
        <w:rPr>
          <w:rFonts w:ascii="Arial" w:hAnsi="Arial" w:cs="Arial"/>
          <w:sz w:val="22"/>
          <w:szCs w:val="22"/>
        </w:rPr>
      </w:pPr>
    </w:p>
    <w:p w:rsidR="000F1F83" w:rsidRPr="00B8135D" w:rsidRDefault="000F1F83" w:rsidP="000F1F83">
      <w:pPr>
        <w:pStyle w:val="Prrafodelista"/>
        <w:tabs>
          <w:tab w:val="left" w:pos="284"/>
        </w:tabs>
        <w:ind w:left="351" w:hanging="351"/>
        <w:rPr>
          <w:rFonts w:cs="Arial"/>
          <w:sz w:val="22"/>
          <w:szCs w:val="22"/>
        </w:rPr>
      </w:pPr>
      <w:r w:rsidRPr="00B8135D">
        <w:rPr>
          <w:rFonts w:cs="Arial"/>
          <w:sz w:val="22"/>
          <w:szCs w:val="22"/>
        </w:rPr>
        <w:t>1.- Expedición de copias certificadas de documentos, por cada hoja tamaño carta u oficio $</w:t>
      </w:r>
      <w:r w:rsidR="00BA51F6">
        <w:rPr>
          <w:rFonts w:cs="Arial"/>
          <w:sz w:val="22"/>
          <w:szCs w:val="22"/>
        </w:rPr>
        <w:t>19.50</w:t>
      </w:r>
    </w:p>
    <w:p w:rsidR="000F1F83" w:rsidRPr="00B8135D" w:rsidRDefault="000F1F83" w:rsidP="000F1F83">
      <w:pPr>
        <w:pStyle w:val="Prrafodelista"/>
        <w:tabs>
          <w:tab w:val="left" w:pos="284"/>
          <w:tab w:val="left" w:pos="3765"/>
        </w:tabs>
        <w:ind w:left="351" w:hanging="351"/>
        <w:rPr>
          <w:rFonts w:cs="Arial"/>
          <w:sz w:val="22"/>
          <w:szCs w:val="22"/>
        </w:rPr>
      </w:pPr>
      <w:r w:rsidRPr="00B8135D">
        <w:rPr>
          <w:rFonts w:cs="Arial"/>
          <w:sz w:val="22"/>
          <w:szCs w:val="22"/>
        </w:rPr>
        <w:t xml:space="preserve">2.- Por cada disco compacto CD-R $ </w:t>
      </w:r>
      <w:r w:rsidR="00BA51F6">
        <w:rPr>
          <w:rFonts w:cs="Arial"/>
          <w:sz w:val="22"/>
          <w:szCs w:val="22"/>
        </w:rPr>
        <w:t>12.0</w:t>
      </w:r>
      <w:r>
        <w:rPr>
          <w:rFonts w:cs="Arial"/>
          <w:sz w:val="22"/>
          <w:szCs w:val="22"/>
        </w:rPr>
        <w:t>0</w:t>
      </w:r>
    </w:p>
    <w:p w:rsidR="000F1F83" w:rsidRPr="00437A39" w:rsidRDefault="000F1F83" w:rsidP="000F1F83">
      <w:pPr>
        <w:pStyle w:val="Prrafodelista"/>
        <w:tabs>
          <w:tab w:val="left" w:pos="284"/>
        </w:tabs>
        <w:ind w:left="351" w:hanging="351"/>
        <w:rPr>
          <w:rFonts w:cs="Arial"/>
          <w:sz w:val="22"/>
          <w:szCs w:val="22"/>
        </w:rPr>
      </w:pPr>
      <w:r w:rsidRPr="00B8135D">
        <w:rPr>
          <w:rFonts w:cs="Arial"/>
          <w:sz w:val="22"/>
          <w:szCs w:val="22"/>
        </w:rPr>
        <w:t xml:space="preserve">3.- Expedición de copia a color $ </w:t>
      </w:r>
      <w:r>
        <w:rPr>
          <w:rFonts w:cs="Arial"/>
          <w:sz w:val="22"/>
          <w:szCs w:val="22"/>
        </w:rPr>
        <w:t>8.</w:t>
      </w:r>
      <w:r w:rsidR="00BA51F6">
        <w:rPr>
          <w:rFonts w:cs="Arial"/>
          <w:sz w:val="22"/>
          <w:szCs w:val="22"/>
        </w:rPr>
        <w:t>0</w:t>
      </w:r>
      <w:r>
        <w:rPr>
          <w:rFonts w:cs="Arial"/>
          <w:sz w:val="22"/>
          <w:szCs w:val="22"/>
        </w:rPr>
        <w:t>0</w:t>
      </w:r>
    </w:p>
    <w:p w:rsidR="000F1F83" w:rsidRPr="00B8135D" w:rsidRDefault="000F1F83" w:rsidP="000F1F83">
      <w:pPr>
        <w:pStyle w:val="Prrafodelista"/>
        <w:tabs>
          <w:tab w:val="left" w:pos="284"/>
        </w:tabs>
        <w:ind w:left="351" w:hanging="351"/>
        <w:rPr>
          <w:rFonts w:cs="Arial"/>
          <w:sz w:val="22"/>
          <w:szCs w:val="22"/>
        </w:rPr>
      </w:pPr>
      <w:r w:rsidRPr="00B8135D">
        <w:rPr>
          <w:rFonts w:cs="Arial"/>
          <w:sz w:val="22"/>
          <w:szCs w:val="22"/>
        </w:rPr>
        <w:t>4.- Por cada copia simple tamaño carta u oficio $ 1.</w:t>
      </w:r>
      <w:r w:rsidR="00BA51F6">
        <w:rPr>
          <w:rFonts w:cs="Arial"/>
          <w:sz w:val="22"/>
          <w:szCs w:val="22"/>
        </w:rPr>
        <w:t>14</w:t>
      </w:r>
    </w:p>
    <w:p w:rsidR="000F1F83" w:rsidRPr="00D93DC8" w:rsidRDefault="000F1F83" w:rsidP="000F1F83">
      <w:pPr>
        <w:pStyle w:val="Prrafodelista"/>
        <w:tabs>
          <w:tab w:val="left" w:pos="284"/>
        </w:tabs>
        <w:ind w:left="351" w:hanging="351"/>
        <w:rPr>
          <w:rFonts w:cs="Arial"/>
          <w:sz w:val="22"/>
          <w:szCs w:val="22"/>
        </w:rPr>
      </w:pPr>
      <w:r w:rsidRPr="00B8135D">
        <w:rPr>
          <w:rFonts w:cs="Arial"/>
          <w:sz w:val="22"/>
          <w:szCs w:val="22"/>
        </w:rPr>
        <w:t xml:space="preserve">5.- Por cada hoja impresa por medio de dispositivo informático, tamaño carta u </w:t>
      </w:r>
      <w:r>
        <w:rPr>
          <w:rFonts w:cs="Arial"/>
          <w:sz w:val="22"/>
          <w:szCs w:val="22"/>
        </w:rPr>
        <w:t>oficio. $1.</w:t>
      </w:r>
      <w:r w:rsidR="00BA51F6">
        <w:rPr>
          <w:rFonts w:cs="Arial"/>
          <w:sz w:val="22"/>
          <w:szCs w:val="22"/>
        </w:rPr>
        <w:t>03</w:t>
      </w:r>
    </w:p>
    <w:p w:rsidR="000F1F83" w:rsidRPr="00D93DC8" w:rsidRDefault="000F1F83" w:rsidP="000F1F83">
      <w:pPr>
        <w:pStyle w:val="Prrafodelista"/>
        <w:tabs>
          <w:tab w:val="left" w:pos="-709"/>
          <w:tab w:val="left" w:pos="284"/>
        </w:tabs>
        <w:ind w:left="351" w:hanging="351"/>
        <w:rPr>
          <w:rFonts w:cs="Arial"/>
          <w:sz w:val="22"/>
          <w:szCs w:val="22"/>
        </w:rPr>
      </w:pPr>
      <w:r w:rsidRPr="00D93DC8">
        <w:rPr>
          <w:rFonts w:cs="Arial"/>
          <w:sz w:val="22"/>
          <w:szCs w:val="22"/>
        </w:rPr>
        <w:t>6.- Expedición de copia simple de planos, $</w:t>
      </w:r>
      <w:r w:rsidR="00BA51F6">
        <w:rPr>
          <w:rFonts w:cs="Arial"/>
          <w:sz w:val="22"/>
          <w:szCs w:val="22"/>
        </w:rPr>
        <w:t>79.50</w:t>
      </w:r>
    </w:p>
    <w:p w:rsidR="000F1F83" w:rsidRPr="00D93DC8" w:rsidRDefault="000F1F83" w:rsidP="000F1F83">
      <w:pPr>
        <w:pStyle w:val="Prrafodelista"/>
        <w:tabs>
          <w:tab w:val="left" w:pos="-709"/>
          <w:tab w:val="left" w:pos="284"/>
        </w:tabs>
        <w:ind w:left="351" w:hanging="351"/>
        <w:rPr>
          <w:rFonts w:cs="Arial"/>
          <w:sz w:val="22"/>
          <w:szCs w:val="22"/>
        </w:rPr>
      </w:pPr>
      <w:r w:rsidRPr="00D93DC8">
        <w:rPr>
          <w:rFonts w:cs="Arial"/>
          <w:sz w:val="22"/>
          <w:szCs w:val="22"/>
        </w:rPr>
        <w:t xml:space="preserve">7.- Expedición de copia certificada de planos, $ </w:t>
      </w:r>
      <w:r w:rsidR="00BA51F6">
        <w:rPr>
          <w:rFonts w:cs="Arial"/>
          <w:sz w:val="22"/>
          <w:szCs w:val="22"/>
        </w:rPr>
        <w:t>48.50</w:t>
      </w:r>
      <w:r w:rsidRPr="00D93DC8">
        <w:rPr>
          <w:rFonts w:cs="Arial"/>
          <w:sz w:val="22"/>
          <w:szCs w:val="22"/>
        </w:rPr>
        <w:t xml:space="preserve"> adicional a la anterior cuota.</w:t>
      </w:r>
    </w:p>
    <w:p w:rsidR="000F1F83" w:rsidRPr="00D93DC8" w:rsidRDefault="000F1F83" w:rsidP="000F1F83">
      <w:pPr>
        <w:pStyle w:val="Prrafodelista"/>
        <w:tabs>
          <w:tab w:val="left" w:pos="-709"/>
          <w:tab w:val="left" w:pos="284"/>
        </w:tabs>
        <w:ind w:left="351" w:hanging="351"/>
        <w:rPr>
          <w:rFonts w:cs="Arial"/>
          <w:sz w:val="22"/>
          <w:szCs w:val="22"/>
        </w:rPr>
      </w:pPr>
    </w:p>
    <w:p w:rsidR="000F1F83" w:rsidRPr="00D93DC8" w:rsidRDefault="000F1F83" w:rsidP="000F1F83">
      <w:pPr>
        <w:jc w:val="both"/>
        <w:rPr>
          <w:rFonts w:ascii="Arial" w:hAnsi="Arial" w:cs="Arial"/>
          <w:color w:val="000000"/>
          <w:sz w:val="22"/>
          <w:szCs w:val="22"/>
        </w:rPr>
      </w:pPr>
      <w:r w:rsidRPr="00D93DC8">
        <w:rPr>
          <w:rFonts w:ascii="Arial" w:hAnsi="Arial" w:cs="Arial"/>
          <w:color w:val="000000"/>
          <w:sz w:val="22"/>
          <w:szCs w:val="22"/>
        </w:rPr>
        <w:t>VI.- Por la expedición de certificados de inscripción en el padrón de proveedores:</w:t>
      </w:r>
    </w:p>
    <w:p w:rsidR="000F1F83" w:rsidRPr="00D93DC8" w:rsidRDefault="000F1F83" w:rsidP="000F1F83">
      <w:pPr>
        <w:jc w:val="both"/>
        <w:rPr>
          <w:rFonts w:ascii="Arial" w:hAnsi="Arial" w:cs="Arial"/>
          <w:color w:val="000000"/>
          <w:sz w:val="22"/>
          <w:szCs w:val="22"/>
        </w:rPr>
      </w:pPr>
    </w:p>
    <w:p w:rsidR="000F1F83" w:rsidRPr="00D93DC8" w:rsidRDefault="000F1F83" w:rsidP="000F1F83">
      <w:pPr>
        <w:jc w:val="both"/>
        <w:rPr>
          <w:rFonts w:ascii="Arial" w:hAnsi="Arial" w:cs="Arial"/>
          <w:color w:val="000000"/>
          <w:sz w:val="22"/>
          <w:szCs w:val="22"/>
        </w:rPr>
      </w:pPr>
      <w:r w:rsidRPr="00D93DC8">
        <w:rPr>
          <w:rFonts w:ascii="Arial" w:hAnsi="Arial" w:cs="Arial"/>
          <w:color w:val="000000"/>
          <w:sz w:val="22"/>
          <w:szCs w:val="22"/>
        </w:rPr>
        <w:t xml:space="preserve">1.- Como prestador de </w:t>
      </w:r>
      <w:r>
        <w:rPr>
          <w:rFonts w:ascii="Arial" w:hAnsi="Arial" w:cs="Arial"/>
          <w:color w:val="000000"/>
          <w:sz w:val="22"/>
          <w:szCs w:val="22"/>
        </w:rPr>
        <w:t>servicios del municipio $ 434</w:t>
      </w:r>
      <w:r w:rsidRPr="00D93DC8">
        <w:rPr>
          <w:rFonts w:ascii="Arial" w:hAnsi="Arial" w:cs="Arial"/>
          <w:color w:val="000000"/>
          <w:sz w:val="22"/>
          <w:szCs w:val="22"/>
        </w:rPr>
        <w:t>.</w:t>
      </w:r>
      <w:r>
        <w:rPr>
          <w:rFonts w:ascii="Arial" w:hAnsi="Arial" w:cs="Arial"/>
          <w:color w:val="000000"/>
          <w:sz w:val="22"/>
          <w:szCs w:val="22"/>
        </w:rPr>
        <w:t>6</w:t>
      </w:r>
      <w:r w:rsidRPr="00D93DC8">
        <w:rPr>
          <w:rFonts w:ascii="Arial" w:hAnsi="Arial" w:cs="Arial"/>
          <w:color w:val="000000"/>
          <w:sz w:val="22"/>
          <w:szCs w:val="22"/>
        </w:rPr>
        <w:t>0</w:t>
      </w:r>
    </w:p>
    <w:p w:rsidR="000F1F83" w:rsidRPr="00B8135D" w:rsidRDefault="000F1F83" w:rsidP="000F1F83">
      <w:pPr>
        <w:jc w:val="both"/>
        <w:rPr>
          <w:rFonts w:ascii="Arial" w:hAnsi="Arial" w:cs="Arial"/>
          <w:color w:val="000000"/>
          <w:sz w:val="22"/>
          <w:szCs w:val="22"/>
        </w:rPr>
      </w:pPr>
      <w:r w:rsidRPr="00D93DC8">
        <w:rPr>
          <w:rFonts w:ascii="Arial" w:hAnsi="Arial" w:cs="Arial"/>
          <w:color w:val="000000"/>
          <w:sz w:val="22"/>
          <w:szCs w:val="22"/>
        </w:rPr>
        <w:t>2.- Como contrat</w:t>
      </w:r>
      <w:r>
        <w:rPr>
          <w:rFonts w:ascii="Arial" w:hAnsi="Arial" w:cs="Arial"/>
          <w:color w:val="000000"/>
          <w:sz w:val="22"/>
          <w:szCs w:val="22"/>
        </w:rPr>
        <w:t>ista de obra del municipio $ 1,020.30</w:t>
      </w:r>
    </w:p>
    <w:p w:rsidR="000F1F83" w:rsidRPr="00B8135D" w:rsidRDefault="000F1F83" w:rsidP="000F1F83">
      <w:pPr>
        <w:jc w:val="both"/>
        <w:rPr>
          <w:rFonts w:ascii="Arial" w:hAnsi="Arial" w:cs="Arial"/>
          <w:color w:val="000000"/>
          <w:sz w:val="22"/>
          <w:szCs w:val="22"/>
        </w:rPr>
      </w:pPr>
    </w:p>
    <w:p w:rsidR="000F1F83" w:rsidRPr="00B8135D" w:rsidRDefault="000F1F83" w:rsidP="000F1F83">
      <w:pPr>
        <w:jc w:val="both"/>
        <w:rPr>
          <w:rFonts w:ascii="Arial" w:hAnsi="Arial" w:cs="Arial"/>
          <w:color w:val="000000"/>
          <w:sz w:val="22"/>
          <w:szCs w:val="22"/>
        </w:rPr>
      </w:pPr>
      <w:r w:rsidRPr="00B8135D">
        <w:rPr>
          <w:rFonts w:ascii="Arial" w:hAnsi="Arial" w:cs="Arial"/>
          <w:color w:val="000000"/>
          <w:sz w:val="22"/>
          <w:szCs w:val="22"/>
        </w:rPr>
        <w:t>VII.- Por el refrendo del certificado de inscripción por ser proveedor:</w:t>
      </w:r>
    </w:p>
    <w:p w:rsidR="000F1F83" w:rsidRPr="00B8135D" w:rsidRDefault="000F1F83" w:rsidP="000F1F83">
      <w:pPr>
        <w:jc w:val="both"/>
        <w:rPr>
          <w:rFonts w:ascii="Arial" w:hAnsi="Arial" w:cs="Arial"/>
          <w:b/>
          <w:color w:val="000000"/>
          <w:sz w:val="22"/>
          <w:szCs w:val="22"/>
        </w:rPr>
      </w:pPr>
    </w:p>
    <w:p w:rsidR="000F1F83" w:rsidRPr="00B8135D" w:rsidRDefault="000F1F83" w:rsidP="000F1F83">
      <w:pPr>
        <w:jc w:val="both"/>
        <w:rPr>
          <w:rFonts w:ascii="Arial" w:hAnsi="Arial" w:cs="Arial"/>
          <w:color w:val="000000"/>
          <w:sz w:val="22"/>
          <w:szCs w:val="22"/>
        </w:rPr>
      </w:pPr>
      <w:r w:rsidRPr="00B8135D">
        <w:rPr>
          <w:rFonts w:ascii="Arial" w:hAnsi="Arial" w:cs="Arial"/>
          <w:color w:val="000000"/>
          <w:sz w:val="22"/>
          <w:szCs w:val="22"/>
        </w:rPr>
        <w:lastRenderedPageBreak/>
        <w:t xml:space="preserve">1.- Como prestador de servicios del municipio $ </w:t>
      </w:r>
      <w:r>
        <w:rPr>
          <w:rFonts w:ascii="Arial" w:hAnsi="Arial" w:cs="Arial"/>
          <w:color w:val="000000"/>
          <w:sz w:val="22"/>
          <w:szCs w:val="22"/>
        </w:rPr>
        <w:t>282.50</w:t>
      </w:r>
    </w:p>
    <w:p w:rsidR="000F1F83" w:rsidRPr="00B8135D" w:rsidRDefault="000F1F83" w:rsidP="000F1F83">
      <w:pPr>
        <w:jc w:val="both"/>
        <w:rPr>
          <w:rFonts w:ascii="Arial" w:hAnsi="Arial" w:cs="Arial"/>
          <w:color w:val="000000"/>
          <w:sz w:val="22"/>
          <w:szCs w:val="22"/>
        </w:rPr>
      </w:pPr>
      <w:r w:rsidRPr="00B8135D">
        <w:rPr>
          <w:rFonts w:ascii="Arial" w:hAnsi="Arial" w:cs="Arial"/>
          <w:color w:val="000000"/>
          <w:sz w:val="22"/>
          <w:szCs w:val="22"/>
        </w:rPr>
        <w:t xml:space="preserve">2.- Como contratista de obra del municipio $ </w:t>
      </w:r>
      <w:r>
        <w:rPr>
          <w:rFonts w:ascii="Arial" w:hAnsi="Arial" w:cs="Arial"/>
          <w:color w:val="000000"/>
          <w:sz w:val="22"/>
          <w:szCs w:val="22"/>
        </w:rPr>
        <w:t>415.00</w:t>
      </w:r>
    </w:p>
    <w:p w:rsidR="000F1F83" w:rsidRPr="00B8135D" w:rsidRDefault="000F1F83" w:rsidP="000F1F83">
      <w:pPr>
        <w:jc w:val="both"/>
        <w:rPr>
          <w:rFonts w:ascii="Arial" w:hAnsi="Arial" w:cs="Arial"/>
          <w:bCs/>
          <w:color w:val="000000"/>
          <w:sz w:val="22"/>
          <w:szCs w:val="22"/>
        </w:rPr>
      </w:pP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SECCIÓN VIII</w:t>
      </w:r>
    </w:p>
    <w:p w:rsidR="000F1F83" w:rsidRPr="00B8135D" w:rsidRDefault="000F1F83" w:rsidP="000F1F83">
      <w:pPr>
        <w:autoSpaceDE w:val="0"/>
        <w:autoSpaceDN w:val="0"/>
        <w:adjustRightInd w:val="0"/>
        <w:jc w:val="center"/>
        <w:rPr>
          <w:rFonts w:ascii="Arial" w:hAnsi="Arial" w:cs="Arial"/>
          <w:b/>
          <w:bCs/>
          <w:sz w:val="22"/>
          <w:szCs w:val="22"/>
        </w:rPr>
      </w:pPr>
      <w:r w:rsidRPr="00B8135D">
        <w:rPr>
          <w:rFonts w:ascii="Arial" w:hAnsi="Arial" w:cs="Arial"/>
          <w:b/>
          <w:bCs/>
          <w:sz w:val="22"/>
          <w:szCs w:val="22"/>
        </w:rPr>
        <w:t>POR LA EXPEDICIÓN DE LICENCIAS, PERMISOS, AUTORIZACIONES Y SERVICIOS DE CONTROL AMBIENTAL</w:t>
      </w:r>
    </w:p>
    <w:p w:rsidR="000F1F83" w:rsidRPr="00B8135D" w:rsidRDefault="000F1F83" w:rsidP="000F1F83">
      <w:pPr>
        <w:autoSpaceDE w:val="0"/>
        <w:autoSpaceDN w:val="0"/>
        <w:adjustRightInd w:val="0"/>
        <w:jc w:val="both"/>
        <w:rPr>
          <w:rFonts w:ascii="Arial" w:hAnsi="Arial" w:cs="Arial"/>
          <w:b/>
          <w:bCs/>
          <w:sz w:val="22"/>
          <w:szCs w:val="22"/>
        </w:rPr>
      </w:pPr>
    </w:p>
    <w:p w:rsidR="000F1F83" w:rsidRPr="00B8135D" w:rsidRDefault="000F1F83" w:rsidP="000F1F83">
      <w:pPr>
        <w:autoSpaceDE w:val="0"/>
        <w:autoSpaceDN w:val="0"/>
        <w:adjustRightInd w:val="0"/>
        <w:jc w:val="both"/>
        <w:rPr>
          <w:rFonts w:ascii="Arial" w:hAnsi="Arial" w:cs="Arial"/>
          <w:sz w:val="22"/>
          <w:szCs w:val="22"/>
        </w:rPr>
      </w:pPr>
      <w:r w:rsidRPr="00B8135D">
        <w:rPr>
          <w:rFonts w:ascii="Arial" w:hAnsi="Arial" w:cs="Arial"/>
          <w:b/>
          <w:bCs/>
          <w:sz w:val="22"/>
          <w:szCs w:val="22"/>
        </w:rPr>
        <w:t xml:space="preserve">ARTÍCULO 34.- </w:t>
      </w:r>
      <w:r w:rsidRPr="00B8135D">
        <w:rPr>
          <w:rFonts w:ascii="Arial" w:hAnsi="Arial" w:cs="Arial"/>
          <w:bCs/>
          <w:sz w:val="22"/>
          <w:szCs w:val="22"/>
        </w:rPr>
        <w:t>Son</w:t>
      </w:r>
      <w:r w:rsidRPr="00B8135D">
        <w:rPr>
          <w:rFonts w:ascii="Arial" w:hAnsi="Arial" w:cs="Arial"/>
          <w:sz w:val="22"/>
          <w:szCs w:val="22"/>
        </w:rPr>
        <w:t xml:space="preserve"> objeto de estos derechos, los servicios prestados por las autoridades municipales por concepto de:</w:t>
      </w:r>
    </w:p>
    <w:p w:rsidR="000F1F83" w:rsidRPr="00B8135D" w:rsidRDefault="000F1F83" w:rsidP="000F1F83">
      <w:pPr>
        <w:jc w:val="both"/>
        <w:rPr>
          <w:rFonts w:ascii="Arial" w:hAnsi="Arial" w:cs="Arial"/>
          <w:sz w:val="22"/>
          <w:szCs w:val="22"/>
        </w:rPr>
      </w:pPr>
    </w:p>
    <w:p w:rsidR="000F1F83" w:rsidRPr="00B8135D" w:rsidRDefault="000F1F83" w:rsidP="000F1F83">
      <w:pPr>
        <w:pStyle w:val="Sinespaciado"/>
        <w:jc w:val="both"/>
        <w:rPr>
          <w:rFonts w:ascii="Arial" w:hAnsi="Arial" w:cs="Arial"/>
        </w:rPr>
      </w:pPr>
      <w:r w:rsidRPr="00B8135D">
        <w:rPr>
          <w:rFonts w:ascii="Arial" w:hAnsi="Arial" w:cs="Arial"/>
        </w:rPr>
        <w:t>I.- Por la expedición de Licencia de Funcionamiento de las centrales productoras de energía termoeléctrica, térmica solar, hidroeléctrica, eólica, fotovoltaica, aerogeneradores o similares, así como de las edificaciones para la extracción del gas de lutitas o gas shale, gas natural y gas no asociado y los pozos para la extracción de cualquier hidrocarburo, se cobrará anualmente la siguiente tarifa:</w:t>
      </w:r>
    </w:p>
    <w:p w:rsidR="000F1F83" w:rsidRPr="00B8135D" w:rsidRDefault="000F1F83" w:rsidP="000F1F83">
      <w:pPr>
        <w:pStyle w:val="Sinespaciado"/>
        <w:jc w:val="both"/>
        <w:rPr>
          <w:rFonts w:ascii="Arial" w:hAnsi="Arial" w:cs="Arial"/>
        </w:rPr>
      </w:pPr>
      <w:r w:rsidRPr="00B8135D">
        <w:rPr>
          <w:rFonts w:ascii="Arial" w:hAnsi="Arial" w:cs="Arial"/>
        </w:rPr>
        <w:tab/>
      </w:r>
    </w:p>
    <w:p w:rsidR="000F1F83" w:rsidRPr="00B8135D" w:rsidRDefault="000F1F83" w:rsidP="000F1F83">
      <w:pPr>
        <w:pStyle w:val="Sinespaciado"/>
        <w:ind w:left="351" w:hanging="351"/>
        <w:jc w:val="both"/>
        <w:rPr>
          <w:rFonts w:ascii="Arial" w:hAnsi="Arial" w:cs="Arial"/>
        </w:rPr>
      </w:pPr>
      <w:r w:rsidRPr="00B8135D">
        <w:rPr>
          <w:rFonts w:ascii="Arial" w:hAnsi="Arial" w:cs="Arial"/>
        </w:rPr>
        <w:t xml:space="preserve">1.- Edificación para la extracción de gas de lutitas o gas shale $ </w:t>
      </w:r>
      <w:r>
        <w:rPr>
          <w:rFonts w:ascii="Arial" w:hAnsi="Arial" w:cs="Arial"/>
        </w:rPr>
        <w:t>33,174.90</w:t>
      </w:r>
      <w:r w:rsidRPr="00B8135D">
        <w:rPr>
          <w:rFonts w:ascii="Arial" w:hAnsi="Arial" w:cs="Arial"/>
        </w:rPr>
        <w:t xml:space="preserve"> por cada unidad. </w:t>
      </w:r>
    </w:p>
    <w:p w:rsidR="000F1F83" w:rsidRPr="00B8135D" w:rsidRDefault="000F1F83" w:rsidP="000F1F83">
      <w:pPr>
        <w:ind w:left="351" w:hanging="351"/>
        <w:jc w:val="both"/>
        <w:rPr>
          <w:rFonts w:ascii="Arial" w:hAnsi="Arial" w:cs="Arial"/>
          <w:sz w:val="22"/>
          <w:szCs w:val="22"/>
        </w:rPr>
      </w:pPr>
      <w:r w:rsidRPr="00B8135D">
        <w:rPr>
          <w:rFonts w:ascii="Arial" w:hAnsi="Arial" w:cs="Arial"/>
          <w:sz w:val="22"/>
          <w:szCs w:val="22"/>
        </w:rPr>
        <w:t xml:space="preserve">2.- Edificación productora de energía termoeléctrica, térmica solar, hidroeléctrica, eólica, fotovoltaica, aerogenerador o similares, $ </w:t>
      </w:r>
      <w:r w:rsidRPr="00613EA9">
        <w:rPr>
          <w:rFonts w:ascii="Arial" w:hAnsi="Arial" w:cs="Arial"/>
          <w:sz w:val="22"/>
          <w:szCs w:val="22"/>
        </w:rPr>
        <w:t xml:space="preserve">33,174.90 </w:t>
      </w:r>
      <w:r w:rsidRPr="00B8135D">
        <w:rPr>
          <w:rFonts w:ascii="Arial" w:hAnsi="Arial" w:cs="Arial"/>
          <w:sz w:val="22"/>
          <w:szCs w:val="22"/>
        </w:rPr>
        <w:t>por cada aerogenerador o unidad.</w:t>
      </w:r>
    </w:p>
    <w:p w:rsidR="000F1F83" w:rsidRPr="00B8135D" w:rsidRDefault="000F1F83" w:rsidP="000F1F83">
      <w:pPr>
        <w:ind w:left="351" w:hanging="351"/>
        <w:jc w:val="both"/>
        <w:rPr>
          <w:rFonts w:ascii="Arial" w:hAnsi="Arial" w:cs="Arial"/>
          <w:sz w:val="22"/>
          <w:szCs w:val="22"/>
        </w:rPr>
      </w:pPr>
      <w:r w:rsidRPr="00B8135D">
        <w:rPr>
          <w:rFonts w:ascii="Arial" w:hAnsi="Arial" w:cs="Arial"/>
          <w:sz w:val="22"/>
          <w:szCs w:val="22"/>
        </w:rPr>
        <w:t xml:space="preserve">3.- Edificación para la extracción de Gas Natural $ </w:t>
      </w:r>
      <w:r w:rsidRPr="00613EA9">
        <w:rPr>
          <w:rFonts w:ascii="Arial" w:hAnsi="Arial" w:cs="Arial"/>
          <w:sz w:val="22"/>
          <w:szCs w:val="22"/>
        </w:rPr>
        <w:t xml:space="preserve">33,174.90 </w:t>
      </w:r>
      <w:r w:rsidRPr="00B8135D">
        <w:rPr>
          <w:rFonts w:ascii="Arial" w:hAnsi="Arial" w:cs="Arial"/>
          <w:sz w:val="22"/>
          <w:szCs w:val="22"/>
        </w:rPr>
        <w:t>por cada unidad.</w:t>
      </w:r>
    </w:p>
    <w:p w:rsidR="000F1F83" w:rsidRPr="00B8135D" w:rsidRDefault="000F1F83" w:rsidP="000F1F83">
      <w:pPr>
        <w:ind w:left="351" w:hanging="351"/>
        <w:jc w:val="both"/>
        <w:rPr>
          <w:rFonts w:ascii="Arial" w:hAnsi="Arial" w:cs="Arial"/>
          <w:sz w:val="22"/>
          <w:szCs w:val="22"/>
        </w:rPr>
      </w:pPr>
      <w:r w:rsidRPr="00B8135D">
        <w:rPr>
          <w:rFonts w:ascii="Arial" w:hAnsi="Arial" w:cs="Arial"/>
          <w:sz w:val="22"/>
          <w:szCs w:val="22"/>
        </w:rPr>
        <w:t xml:space="preserve">4.- Edificación para la extracción de Gas No Asociado $ </w:t>
      </w:r>
      <w:r w:rsidRPr="00613EA9">
        <w:rPr>
          <w:rFonts w:ascii="Arial" w:hAnsi="Arial" w:cs="Arial"/>
          <w:sz w:val="22"/>
          <w:szCs w:val="22"/>
        </w:rPr>
        <w:t xml:space="preserve">33,174.90 </w:t>
      </w:r>
      <w:r w:rsidRPr="00B8135D">
        <w:rPr>
          <w:rFonts w:ascii="Arial" w:hAnsi="Arial" w:cs="Arial"/>
          <w:sz w:val="22"/>
          <w:szCs w:val="22"/>
        </w:rPr>
        <w:t>por cada unidad.</w:t>
      </w:r>
    </w:p>
    <w:p w:rsidR="000F1F83" w:rsidRPr="00B8135D" w:rsidRDefault="000F1F83" w:rsidP="000F1F83">
      <w:pPr>
        <w:ind w:left="351" w:hanging="351"/>
        <w:jc w:val="both"/>
        <w:rPr>
          <w:rFonts w:ascii="Arial" w:hAnsi="Arial" w:cs="Arial"/>
          <w:sz w:val="22"/>
          <w:szCs w:val="22"/>
        </w:rPr>
      </w:pPr>
      <w:r w:rsidRPr="00B8135D">
        <w:rPr>
          <w:rFonts w:ascii="Arial" w:hAnsi="Arial" w:cs="Arial"/>
          <w:sz w:val="22"/>
          <w:szCs w:val="22"/>
        </w:rPr>
        <w:t xml:space="preserve">5.- Por perforación en pozos verticales y direccionales en el área específica a yacimientos convencionales (Roca Reservorio) en trampas estructurales en el que se encuentre el hidrocarburo $ </w:t>
      </w:r>
      <w:r w:rsidRPr="00613EA9">
        <w:rPr>
          <w:rFonts w:ascii="Arial" w:hAnsi="Arial" w:cs="Arial"/>
          <w:sz w:val="22"/>
          <w:szCs w:val="22"/>
        </w:rPr>
        <w:t xml:space="preserve">33,174.90 </w:t>
      </w:r>
      <w:r w:rsidRPr="00B8135D">
        <w:rPr>
          <w:rFonts w:ascii="Arial" w:hAnsi="Arial" w:cs="Arial"/>
          <w:sz w:val="22"/>
          <w:szCs w:val="22"/>
        </w:rPr>
        <w:t>por cada pozo.</w:t>
      </w:r>
    </w:p>
    <w:p w:rsidR="000F1F83" w:rsidRPr="00B8135D" w:rsidRDefault="000F1F83" w:rsidP="000F1F83">
      <w:pPr>
        <w:ind w:left="351" w:hanging="351"/>
        <w:jc w:val="both"/>
        <w:rPr>
          <w:rFonts w:ascii="Arial" w:hAnsi="Arial" w:cs="Arial"/>
          <w:sz w:val="22"/>
          <w:szCs w:val="22"/>
        </w:rPr>
      </w:pPr>
      <w:r w:rsidRPr="00B8135D">
        <w:rPr>
          <w:rFonts w:ascii="Arial" w:hAnsi="Arial" w:cs="Arial"/>
          <w:sz w:val="22"/>
          <w:szCs w:val="22"/>
        </w:rPr>
        <w:t xml:space="preserve">6.- Por perforación de pozo para la extracción de cualquier hidrocarburo </w:t>
      </w:r>
      <w:r>
        <w:rPr>
          <w:rFonts w:ascii="Arial" w:hAnsi="Arial" w:cs="Arial"/>
          <w:sz w:val="22"/>
          <w:szCs w:val="22"/>
        </w:rPr>
        <w:t>$</w:t>
      </w:r>
      <w:r w:rsidRPr="00B8135D">
        <w:rPr>
          <w:rFonts w:ascii="Arial" w:hAnsi="Arial" w:cs="Arial"/>
          <w:sz w:val="22"/>
          <w:szCs w:val="22"/>
        </w:rPr>
        <w:t>3</w:t>
      </w:r>
      <w:r>
        <w:rPr>
          <w:rFonts w:ascii="Arial" w:hAnsi="Arial" w:cs="Arial"/>
          <w:sz w:val="22"/>
          <w:szCs w:val="22"/>
        </w:rPr>
        <w:t>1</w:t>
      </w:r>
      <w:r w:rsidRPr="00B8135D">
        <w:rPr>
          <w:rFonts w:ascii="Arial" w:hAnsi="Arial" w:cs="Arial"/>
          <w:sz w:val="22"/>
          <w:szCs w:val="22"/>
        </w:rPr>
        <w:t>,29</w:t>
      </w:r>
      <w:r>
        <w:rPr>
          <w:rFonts w:ascii="Arial" w:hAnsi="Arial" w:cs="Arial"/>
          <w:sz w:val="22"/>
          <w:szCs w:val="22"/>
        </w:rPr>
        <w:t>7</w:t>
      </w:r>
      <w:r w:rsidRPr="00B8135D">
        <w:rPr>
          <w:rFonts w:ascii="Arial" w:hAnsi="Arial" w:cs="Arial"/>
          <w:sz w:val="22"/>
          <w:szCs w:val="22"/>
        </w:rPr>
        <w:t>.00 por cada pozo.</w:t>
      </w:r>
    </w:p>
    <w:p w:rsidR="000F1F83" w:rsidRPr="00B8135D" w:rsidRDefault="000F1F83" w:rsidP="000F1F83">
      <w:pPr>
        <w:jc w:val="both"/>
        <w:rPr>
          <w:rFonts w:ascii="Arial" w:hAnsi="Arial" w:cs="Arial"/>
          <w:color w:val="000000"/>
          <w:sz w:val="22"/>
          <w:szCs w:val="22"/>
        </w:rPr>
      </w:pPr>
    </w:p>
    <w:p w:rsidR="000F1F83" w:rsidRPr="00B8135D" w:rsidRDefault="000F1F83" w:rsidP="000F1F83">
      <w:pPr>
        <w:jc w:val="both"/>
        <w:rPr>
          <w:rFonts w:ascii="Arial" w:hAnsi="Arial" w:cs="Arial"/>
          <w:color w:val="000000"/>
          <w:sz w:val="22"/>
          <w:szCs w:val="22"/>
        </w:rPr>
      </w:pPr>
      <w:r w:rsidRPr="00B8135D">
        <w:rPr>
          <w:rFonts w:ascii="Arial" w:hAnsi="Arial" w:cs="Arial"/>
          <w:color w:val="000000"/>
          <w:sz w:val="22"/>
          <w:szCs w:val="22"/>
        </w:rPr>
        <w:t xml:space="preserve">II.- Por el servicio de tala de árboles se cobrará $ </w:t>
      </w:r>
      <w:r>
        <w:rPr>
          <w:rFonts w:ascii="Arial" w:hAnsi="Arial" w:cs="Arial"/>
          <w:color w:val="000000"/>
          <w:sz w:val="22"/>
          <w:szCs w:val="22"/>
        </w:rPr>
        <w:t>54.60</w:t>
      </w:r>
      <w:r w:rsidRPr="00B8135D">
        <w:rPr>
          <w:rFonts w:ascii="Arial" w:hAnsi="Arial" w:cs="Arial"/>
          <w:color w:val="000000"/>
          <w:sz w:val="22"/>
          <w:szCs w:val="22"/>
        </w:rPr>
        <w:t xml:space="preserve"> </w:t>
      </w:r>
    </w:p>
    <w:p w:rsidR="000F1F83" w:rsidRPr="00B8135D" w:rsidRDefault="000F1F83" w:rsidP="000F1F83">
      <w:pPr>
        <w:jc w:val="both"/>
        <w:rPr>
          <w:rFonts w:ascii="Arial" w:hAnsi="Arial" w:cs="Arial"/>
          <w:color w:val="000000"/>
          <w:sz w:val="22"/>
          <w:szCs w:val="22"/>
        </w:rPr>
      </w:pPr>
    </w:p>
    <w:p w:rsidR="000F1F83" w:rsidRPr="00B8135D" w:rsidRDefault="000F1F83" w:rsidP="000F1F83">
      <w:pPr>
        <w:jc w:val="both"/>
        <w:rPr>
          <w:rFonts w:ascii="Arial" w:hAnsi="Arial" w:cs="Arial"/>
          <w:color w:val="000000"/>
          <w:sz w:val="22"/>
          <w:szCs w:val="22"/>
        </w:rPr>
      </w:pPr>
      <w:r w:rsidRPr="00B8135D">
        <w:rPr>
          <w:rFonts w:ascii="Arial" w:hAnsi="Arial" w:cs="Arial"/>
          <w:color w:val="000000"/>
          <w:sz w:val="22"/>
          <w:szCs w:val="22"/>
        </w:rPr>
        <w:t>III.-  Autorizaciones para la transferencia de escombros y residuos:</w:t>
      </w:r>
    </w:p>
    <w:p w:rsidR="000F1F83" w:rsidRPr="00B8135D" w:rsidRDefault="000F1F83" w:rsidP="000F1F83">
      <w:pPr>
        <w:jc w:val="both"/>
        <w:rPr>
          <w:rFonts w:ascii="Arial" w:hAnsi="Arial" w:cs="Arial"/>
          <w:color w:val="000000"/>
          <w:sz w:val="22"/>
          <w:szCs w:val="22"/>
        </w:rPr>
      </w:pPr>
    </w:p>
    <w:p w:rsidR="000F1F83" w:rsidRPr="00B8135D" w:rsidRDefault="000F1F83" w:rsidP="000F1F83">
      <w:pPr>
        <w:jc w:val="both"/>
        <w:rPr>
          <w:rFonts w:ascii="Arial" w:hAnsi="Arial" w:cs="Arial"/>
          <w:color w:val="000000"/>
          <w:sz w:val="22"/>
          <w:szCs w:val="22"/>
        </w:rPr>
      </w:pPr>
      <w:r w:rsidRPr="00B8135D">
        <w:rPr>
          <w:rFonts w:ascii="Arial" w:hAnsi="Arial" w:cs="Arial"/>
          <w:color w:val="000000"/>
          <w:sz w:val="22"/>
          <w:szCs w:val="22"/>
        </w:rPr>
        <w:t>1.- A los Micro generadores se recibirán Residuos de la Construcción y Demolición (RCD); material vegetal producto de las podas y residuos reciclables hasta un volumen no mayor de 3 metros cúbicos en los confinamientos que señale y autorice el ayuntamiento conforme a los siguientes costos.</w:t>
      </w:r>
    </w:p>
    <w:p w:rsidR="000F1F83" w:rsidRPr="00B8135D" w:rsidRDefault="000F1F83" w:rsidP="000F1F83">
      <w:pPr>
        <w:jc w:val="both"/>
        <w:rPr>
          <w:rFonts w:ascii="Arial" w:hAnsi="Arial" w:cs="Arial"/>
          <w:color w:val="000000"/>
          <w:sz w:val="22"/>
          <w:szCs w:val="22"/>
        </w:rPr>
      </w:pPr>
    </w:p>
    <w:p w:rsidR="000F1F83" w:rsidRPr="0033644D" w:rsidRDefault="000F1F83" w:rsidP="001E4164">
      <w:pPr>
        <w:pStyle w:val="Prrafodelista"/>
        <w:numPr>
          <w:ilvl w:val="0"/>
          <w:numId w:val="2"/>
        </w:numPr>
        <w:rPr>
          <w:rFonts w:cs="Arial"/>
          <w:color w:val="000000"/>
          <w:sz w:val="22"/>
          <w:szCs w:val="22"/>
        </w:rPr>
      </w:pPr>
      <w:r w:rsidRPr="0033644D">
        <w:rPr>
          <w:rFonts w:cs="Arial"/>
          <w:color w:val="000000"/>
          <w:sz w:val="22"/>
          <w:szCs w:val="22"/>
        </w:rPr>
        <w:t xml:space="preserve">Particulares </w:t>
      </w:r>
    </w:p>
    <w:p w:rsidR="000F1F83" w:rsidRPr="00B8135D" w:rsidRDefault="000F1F83" w:rsidP="000F1F83">
      <w:pPr>
        <w:ind w:firstLine="600"/>
        <w:jc w:val="both"/>
        <w:rPr>
          <w:rFonts w:ascii="Arial" w:hAnsi="Arial" w:cs="Arial"/>
          <w:color w:val="000000"/>
          <w:sz w:val="22"/>
          <w:szCs w:val="22"/>
        </w:rPr>
      </w:pPr>
      <w:r w:rsidRPr="00B8135D">
        <w:rPr>
          <w:rFonts w:ascii="Arial" w:hAnsi="Arial" w:cs="Arial"/>
          <w:color w:val="000000"/>
          <w:sz w:val="22"/>
          <w:szCs w:val="22"/>
        </w:rPr>
        <w:t xml:space="preserve">RCD  </w:t>
      </w:r>
      <w:r>
        <w:rPr>
          <w:rFonts w:ascii="Arial" w:hAnsi="Arial" w:cs="Arial"/>
          <w:color w:val="000000"/>
          <w:sz w:val="22"/>
          <w:szCs w:val="22"/>
        </w:rPr>
        <w:t xml:space="preserve"> </w:t>
      </w:r>
      <w:r w:rsidRPr="00B8135D">
        <w:rPr>
          <w:rFonts w:ascii="Arial" w:hAnsi="Arial" w:cs="Arial"/>
          <w:color w:val="000000"/>
          <w:sz w:val="22"/>
          <w:szCs w:val="22"/>
        </w:rPr>
        <w:t>$</w:t>
      </w:r>
      <w:r>
        <w:rPr>
          <w:rFonts w:ascii="Arial" w:hAnsi="Arial" w:cs="Arial"/>
          <w:color w:val="000000"/>
          <w:sz w:val="22"/>
          <w:szCs w:val="22"/>
        </w:rPr>
        <w:t>109.20</w:t>
      </w:r>
      <w:r w:rsidRPr="00B8135D">
        <w:rPr>
          <w:rFonts w:ascii="Arial" w:hAnsi="Arial" w:cs="Arial"/>
          <w:color w:val="000000"/>
          <w:sz w:val="22"/>
          <w:szCs w:val="22"/>
        </w:rPr>
        <w:t xml:space="preserve"> pesos por viaje.</w:t>
      </w:r>
    </w:p>
    <w:p w:rsidR="000F1F83" w:rsidRPr="00B8135D" w:rsidRDefault="000F1F83" w:rsidP="000F1F83">
      <w:pPr>
        <w:ind w:firstLine="600"/>
        <w:jc w:val="both"/>
        <w:rPr>
          <w:rFonts w:ascii="Arial" w:hAnsi="Arial" w:cs="Arial"/>
          <w:color w:val="000000"/>
          <w:sz w:val="22"/>
          <w:szCs w:val="22"/>
        </w:rPr>
      </w:pPr>
      <w:r w:rsidRPr="00B8135D">
        <w:rPr>
          <w:rFonts w:ascii="Arial" w:hAnsi="Arial" w:cs="Arial"/>
          <w:color w:val="000000"/>
          <w:sz w:val="22"/>
          <w:szCs w:val="22"/>
        </w:rPr>
        <w:t>Podas $</w:t>
      </w:r>
      <w:r>
        <w:rPr>
          <w:rFonts w:ascii="Arial" w:hAnsi="Arial" w:cs="Arial"/>
          <w:color w:val="000000"/>
          <w:sz w:val="22"/>
          <w:szCs w:val="22"/>
        </w:rPr>
        <w:t>20.20</w:t>
      </w:r>
      <w:r w:rsidRPr="00B8135D">
        <w:rPr>
          <w:rFonts w:ascii="Arial" w:hAnsi="Arial" w:cs="Arial"/>
          <w:color w:val="000000"/>
          <w:sz w:val="22"/>
          <w:szCs w:val="22"/>
        </w:rPr>
        <w:t xml:space="preserve"> pesos metro cúbico.</w:t>
      </w:r>
    </w:p>
    <w:p w:rsidR="000F1F83" w:rsidRPr="00B8135D" w:rsidRDefault="000F1F83" w:rsidP="000F1F83">
      <w:pPr>
        <w:ind w:firstLine="600"/>
        <w:jc w:val="both"/>
        <w:rPr>
          <w:rFonts w:ascii="Arial" w:hAnsi="Arial" w:cs="Arial"/>
          <w:color w:val="000000"/>
          <w:sz w:val="22"/>
          <w:szCs w:val="22"/>
        </w:rPr>
      </w:pPr>
      <w:r w:rsidRPr="00B8135D">
        <w:rPr>
          <w:rFonts w:ascii="Arial" w:hAnsi="Arial" w:cs="Arial"/>
          <w:color w:val="000000"/>
          <w:sz w:val="22"/>
          <w:szCs w:val="22"/>
        </w:rPr>
        <w:t xml:space="preserve">Otros </w:t>
      </w:r>
      <w:r>
        <w:rPr>
          <w:rFonts w:ascii="Arial" w:hAnsi="Arial" w:cs="Arial"/>
          <w:color w:val="000000"/>
          <w:sz w:val="22"/>
          <w:szCs w:val="22"/>
        </w:rPr>
        <w:t xml:space="preserve"> </w:t>
      </w:r>
      <w:r w:rsidRPr="00B8135D">
        <w:rPr>
          <w:rFonts w:ascii="Arial" w:hAnsi="Arial" w:cs="Arial"/>
          <w:color w:val="000000"/>
          <w:sz w:val="22"/>
          <w:szCs w:val="22"/>
        </w:rPr>
        <w:t>$</w:t>
      </w:r>
      <w:r>
        <w:rPr>
          <w:rFonts w:ascii="Arial" w:hAnsi="Arial" w:cs="Arial"/>
          <w:color w:val="000000"/>
          <w:sz w:val="22"/>
          <w:szCs w:val="22"/>
        </w:rPr>
        <w:t>21.80</w:t>
      </w:r>
      <w:r w:rsidRPr="00B8135D">
        <w:rPr>
          <w:rFonts w:ascii="Arial" w:hAnsi="Arial" w:cs="Arial"/>
          <w:color w:val="000000"/>
          <w:sz w:val="22"/>
          <w:szCs w:val="22"/>
        </w:rPr>
        <w:t xml:space="preserve"> pesos metro cúbico.</w:t>
      </w:r>
    </w:p>
    <w:p w:rsidR="000F1F83" w:rsidRPr="00B8135D" w:rsidRDefault="000F1F83" w:rsidP="000F1F83">
      <w:pPr>
        <w:ind w:firstLine="360"/>
        <w:jc w:val="both"/>
        <w:rPr>
          <w:rFonts w:ascii="Arial" w:hAnsi="Arial" w:cs="Arial"/>
          <w:color w:val="000000"/>
          <w:sz w:val="22"/>
          <w:szCs w:val="22"/>
        </w:rPr>
      </w:pPr>
    </w:p>
    <w:p w:rsidR="000F1F83" w:rsidRDefault="000F1F83" w:rsidP="000F1F83">
      <w:pPr>
        <w:jc w:val="both"/>
        <w:rPr>
          <w:rFonts w:ascii="Arial" w:hAnsi="Arial" w:cs="Arial"/>
          <w:color w:val="000000"/>
          <w:sz w:val="22"/>
          <w:szCs w:val="22"/>
        </w:rPr>
      </w:pPr>
      <w:r w:rsidRPr="00B8135D">
        <w:rPr>
          <w:rFonts w:ascii="Arial" w:hAnsi="Arial" w:cs="Arial"/>
          <w:color w:val="000000"/>
          <w:sz w:val="22"/>
          <w:szCs w:val="22"/>
        </w:rPr>
        <w:t>2.- A los Macro generadores se recibirán Residuos de la Construcción y Demolición (RCD); material vegetal producto de las podas y residuos reciclables en los confinamientos que señale y autorice el ayuntamiento conformen a los siguientes costos.</w:t>
      </w:r>
    </w:p>
    <w:p w:rsidR="00DF0ACE" w:rsidRPr="00B8135D" w:rsidRDefault="00DF0ACE" w:rsidP="000F1F83">
      <w:pPr>
        <w:jc w:val="both"/>
        <w:rPr>
          <w:rFonts w:ascii="Arial" w:hAnsi="Arial" w:cs="Arial"/>
          <w:color w:val="000000"/>
          <w:sz w:val="22"/>
          <w:szCs w:val="22"/>
        </w:rPr>
      </w:pPr>
    </w:p>
    <w:p w:rsidR="000F1F83" w:rsidRPr="0033644D" w:rsidRDefault="000F1F83" w:rsidP="001E4164">
      <w:pPr>
        <w:pStyle w:val="Prrafodelista"/>
        <w:numPr>
          <w:ilvl w:val="0"/>
          <w:numId w:val="3"/>
        </w:numPr>
        <w:rPr>
          <w:rFonts w:cs="Arial"/>
          <w:color w:val="000000"/>
          <w:sz w:val="22"/>
          <w:szCs w:val="22"/>
        </w:rPr>
      </w:pPr>
      <w:r w:rsidRPr="0033644D">
        <w:rPr>
          <w:rFonts w:cs="Arial"/>
          <w:color w:val="000000"/>
          <w:sz w:val="22"/>
          <w:szCs w:val="22"/>
        </w:rPr>
        <w:t>Transportistas</w:t>
      </w:r>
    </w:p>
    <w:p w:rsidR="000F1F83" w:rsidRPr="00B8135D" w:rsidRDefault="000F1F83" w:rsidP="000F1F83">
      <w:pPr>
        <w:ind w:firstLine="600"/>
        <w:jc w:val="both"/>
        <w:rPr>
          <w:rFonts w:ascii="Arial" w:hAnsi="Arial" w:cs="Arial"/>
          <w:color w:val="000000"/>
          <w:sz w:val="22"/>
          <w:szCs w:val="22"/>
        </w:rPr>
      </w:pPr>
      <w:r w:rsidRPr="00B8135D">
        <w:rPr>
          <w:rFonts w:ascii="Arial" w:hAnsi="Arial" w:cs="Arial"/>
          <w:color w:val="000000"/>
          <w:sz w:val="22"/>
          <w:szCs w:val="22"/>
        </w:rPr>
        <w:t xml:space="preserve">RCD </w:t>
      </w:r>
      <w:r>
        <w:rPr>
          <w:rFonts w:ascii="Arial" w:hAnsi="Arial" w:cs="Arial"/>
          <w:color w:val="000000"/>
          <w:sz w:val="22"/>
          <w:szCs w:val="22"/>
        </w:rPr>
        <w:t xml:space="preserve">  </w:t>
      </w:r>
      <w:r w:rsidRPr="00B8135D">
        <w:rPr>
          <w:rFonts w:ascii="Arial" w:hAnsi="Arial" w:cs="Arial"/>
          <w:color w:val="000000"/>
          <w:sz w:val="22"/>
          <w:szCs w:val="22"/>
        </w:rPr>
        <w:t>$</w:t>
      </w:r>
      <w:r>
        <w:rPr>
          <w:rFonts w:ascii="Arial" w:hAnsi="Arial" w:cs="Arial"/>
          <w:color w:val="000000"/>
          <w:sz w:val="22"/>
          <w:szCs w:val="22"/>
        </w:rPr>
        <w:t>54.60</w:t>
      </w:r>
      <w:r w:rsidRPr="00B8135D">
        <w:rPr>
          <w:rFonts w:ascii="Arial" w:hAnsi="Arial" w:cs="Arial"/>
          <w:color w:val="000000"/>
          <w:sz w:val="22"/>
          <w:szCs w:val="22"/>
        </w:rPr>
        <w:t xml:space="preserve"> pesos metro cúbico.</w:t>
      </w:r>
    </w:p>
    <w:p w:rsidR="000F1F83" w:rsidRPr="00B8135D" w:rsidRDefault="000F1F83" w:rsidP="000F1F83">
      <w:pPr>
        <w:ind w:firstLine="600"/>
        <w:jc w:val="both"/>
        <w:rPr>
          <w:rFonts w:ascii="Arial" w:hAnsi="Arial" w:cs="Arial"/>
          <w:color w:val="000000"/>
          <w:sz w:val="22"/>
          <w:szCs w:val="22"/>
        </w:rPr>
      </w:pPr>
      <w:r w:rsidRPr="00B8135D">
        <w:rPr>
          <w:rFonts w:ascii="Arial" w:hAnsi="Arial" w:cs="Arial"/>
          <w:color w:val="000000"/>
          <w:sz w:val="22"/>
          <w:szCs w:val="22"/>
        </w:rPr>
        <w:t>Podas $</w:t>
      </w:r>
      <w:r>
        <w:rPr>
          <w:rFonts w:ascii="Arial" w:hAnsi="Arial" w:cs="Arial"/>
          <w:color w:val="000000"/>
          <w:sz w:val="22"/>
          <w:szCs w:val="22"/>
        </w:rPr>
        <w:t>27.50</w:t>
      </w:r>
      <w:r w:rsidRPr="00B8135D">
        <w:rPr>
          <w:rFonts w:ascii="Arial" w:hAnsi="Arial" w:cs="Arial"/>
          <w:color w:val="000000"/>
          <w:sz w:val="22"/>
          <w:szCs w:val="22"/>
        </w:rPr>
        <w:t xml:space="preserve"> pesos metro cúbico.</w:t>
      </w:r>
    </w:p>
    <w:p w:rsidR="000F1F83" w:rsidRPr="00B8135D" w:rsidRDefault="000F1F83" w:rsidP="000F1F83">
      <w:pPr>
        <w:ind w:firstLine="600"/>
        <w:jc w:val="both"/>
        <w:rPr>
          <w:rFonts w:ascii="Arial" w:hAnsi="Arial" w:cs="Arial"/>
          <w:color w:val="000000"/>
          <w:sz w:val="22"/>
          <w:szCs w:val="22"/>
        </w:rPr>
      </w:pPr>
      <w:r w:rsidRPr="00B8135D">
        <w:rPr>
          <w:rFonts w:ascii="Arial" w:hAnsi="Arial" w:cs="Arial"/>
          <w:color w:val="000000"/>
          <w:sz w:val="22"/>
          <w:szCs w:val="22"/>
        </w:rPr>
        <w:t xml:space="preserve">Otros </w:t>
      </w:r>
      <w:r>
        <w:rPr>
          <w:rFonts w:ascii="Arial" w:hAnsi="Arial" w:cs="Arial"/>
          <w:color w:val="000000"/>
          <w:sz w:val="22"/>
          <w:szCs w:val="22"/>
        </w:rPr>
        <w:t xml:space="preserve"> </w:t>
      </w:r>
      <w:r w:rsidRPr="00B8135D">
        <w:rPr>
          <w:rFonts w:ascii="Arial" w:hAnsi="Arial" w:cs="Arial"/>
          <w:color w:val="000000"/>
          <w:sz w:val="22"/>
          <w:szCs w:val="22"/>
        </w:rPr>
        <w:t>$</w:t>
      </w:r>
      <w:r>
        <w:rPr>
          <w:rFonts w:ascii="Arial" w:hAnsi="Arial" w:cs="Arial"/>
          <w:color w:val="000000"/>
          <w:sz w:val="22"/>
          <w:szCs w:val="22"/>
        </w:rPr>
        <w:t>32.90</w:t>
      </w:r>
      <w:r w:rsidRPr="00B8135D">
        <w:rPr>
          <w:rFonts w:ascii="Arial" w:hAnsi="Arial" w:cs="Arial"/>
          <w:color w:val="000000"/>
          <w:sz w:val="22"/>
          <w:szCs w:val="22"/>
        </w:rPr>
        <w:t xml:space="preserve"> pesos metro cúbico.</w:t>
      </w:r>
    </w:p>
    <w:p w:rsidR="000F1F83" w:rsidRPr="00B8135D" w:rsidRDefault="000F1F83" w:rsidP="000F1F83">
      <w:pPr>
        <w:jc w:val="both"/>
        <w:rPr>
          <w:rFonts w:ascii="Arial" w:hAnsi="Arial" w:cs="Arial"/>
          <w:color w:val="000000"/>
          <w:sz w:val="22"/>
          <w:szCs w:val="22"/>
        </w:rPr>
      </w:pPr>
    </w:p>
    <w:p w:rsidR="000F1F83" w:rsidRPr="00B8135D" w:rsidRDefault="000F1F83" w:rsidP="000F1F83">
      <w:pPr>
        <w:jc w:val="both"/>
        <w:rPr>
          <w:rFonts w:ascii="Arial" w:hAnsi="Arial" w:cs="Arial"/>
          <w:color w:val="000000"/>
          <w:sz w:val="22"/>
          <w:szCs w:val="22"/>
        </w:rPr>
      </w:pPr>
      <w:r w:rsidRPr="00B8135D">
        <w:rPr>
          <w:rFonts w:ascii="Arial" w:hAnsi="Arial" w:cs="Arial"/>
          <w:color w:val="000000"/>
          <w:sz w:val="22"/>
          <w:szCs w:val="22"/>
        </w:rPr>
        <w:t>IV.-  Permiso de perifoneo, $10</w:t>
      </w:r>
      <w:r>
        <w:rPr>
          <w:rFonts w:ascii="Arial" w:hAnsi="Arial" w:cs="Arial"/>
          <w:color w:val="000000"/>
          <w:sz w:val="22"/>
          <w:szCs w:val="22"/>
        </w:rPr>
        <w:t>9</w:t>
      </w:r>
      <w:r w:rsidRPr="00B8135D">
        <w:rPr>
          <w:rFonts w:ascii="Arial" w:hAnsi="Arial" w:cs="Arial"/>
          <w:color w:val="000000"/>
          <w:sz w:val="22"/>
          <w:szCs w:val="22"/>
        </w:rPr>
        <w:t>.</w:t>
      </w:r>
      <w:r>
        <w:rPr>
          <w:rFonts w:ascii="Arial" w:hAnsi="Arial" w:cs="Arial"/>
          <w:color w:val="000000"/>
          <w:sz w:val="22"/>
          <w:szCs w:val="22"/>
        </w:rPr>
        <w:t>2</w:t>
      </w:r>
      <w:r w:rsidRPr="00B8135D">
        <w:rPr>
          <w:rFonts w:ascii="Arial" w:hAnsi="Arial" w:cs="Arial"/>
          <w:color w:val="000000"/>
          <w:sz w:val="22"/>
          <w:szCs w:val="22"/>
        </w:rPr>
        <w:t>0.</w:t>
      </w:r>
    </w:p>
    <w:p w:rsidR="000F1F83" w:rsidRPr="00B8135D" w:rsidRDefault="000F1F83" w:rsidP="000F1F83">
      <w:pPr>
        <w:ind w:left="600" w:hanging="240"/>
        <w:jc w:val="both"/>
        <w:rPr>
          <w:rFonts w:ascii="Arial" w:hAnsi="Arial" w:cs="Arial"/>
          <w:color w:val="000000"/>
          <w:sz w:val="22"/>
          <w:szCs w:val="22"/>
        </w:rPr>
      </w:pPr>
    </w:p>
    <w:p w:rsidR="000F1F83" w:rsidRPr="00B8135D" w:rsidRDefault="000F1F83" w:rsidP="000F1F83">
      <w:pPr>
        <w:jc w:val="both"/>
        <w:rPr>
          <w:rFonts w:ascii="Arial" w:hAnsi="Arial" w:cs="Arial"/>
          <w:color w:val="000000"/>
          <w:sz w:val="22"/>
          <w:szCs w:val="22"/>
        </w:rPr>
      </w:pPr>
      <w:r w:rsidRPr="00B8135D">
        <w:rPr>
          <w:rFonts w:ascii="Arial" w:hAnsi="Arial" w:cs="Arial"/>
          <w:color w:val="000000"/>
          <w:sz w:val="22"/>
          <w:szCs w:val="22"/>
        </w:rPr>
        <w:t xml:space="preserve">V.- Por la expedición y refrendo de licencia de recepción y evaluación de manifestación de impacto ambiental, será conforme a lo siguiente: </w:t>
      </w:r>
      <w:r w:rsidRPr="00B8135D">
        <w:rPr>
          <w:rFonts w:ascii="Arial" w:hAnsi="Arial" w:cs="Arial"/>
          <w:color w:val="000000"/>
          <w:sz w:val="22"/>
          <w:szCs w:val="22"/>
        </w:rPr>
        <w:tab/>
      </w:r>
      <w:r w:rsidRPr="00B8135D">
        <w:rPr>
          <w:rFonts w:ascii="Arial" w:hAnsi="Arial" w:cs="Arial"/>
          <w:color w:val="000000"/>
          <w:sz w:val="22"/>
          <w:szCs w:val="22"/>
        </w:rPr>
        <w:tab/>
      </w:r>
      <w:r w:rsidRPr="00B8135D">
        <w:rPr>
          <w:rFonts w:ascii="Arial" w:hAnsi="Arial" w:cs="Arial"/>
          <w:color w:val="000000"/>
          <w:sz w:val="22"/>
          <w:szCs w:val="22"/>
        </w:rPr>
        <w:tab/>
      </w:r>
      <w:r w:rsidRPr="00B8135D">
        <w:rPr>
          <w:rFonts w:ascii="Arial" w:hAnsi="Arial" w:cs="Arial"/>
          <w:color w:val="000000"/>
          <w:sz w:val="22"/>
          <w:szCs w:val="22"/>
        </w:rPr>
        <w:tab/>
      </w:r>
      <w:r w:rsidRPr="00B8135D">
        <w:rPr>
          <w:rFonts w:ascii="Arial" w:hAnsi="Arial" w:cs="Arial"/>
          <w:color w:val="000000"/>
          <w:sz w:val="22"/>
          <w:szCs w:val="22"/>
        </w:rPr>
        <w:tab/>
      </w:r>
      <w:r w:rsidRPr="00B8135D">
        <w:rPr>
          <w:rFonts w:ascii="Arial" w:hAnsi="Arial" w:cs="Arial"/>
          <w:color w:val="000000"/>
          <w:sz w:val="22"/>
          <w:szCs w:val="22"/>
        </w:rPr>
        <w:tab/>
      </w:r>
      <w:r w:rsidRPr="00B8135D">
        <w:rPr>
          <w:rFonts w:ascii="Arial" w:hAnsi="Arial" w:cs="Arial"/>
          <w:color w:val="000000"/>
          <w:sz w:val="22"/>
          <w:szCs w:val="22"/>
        </w:rPr>
        <w:tab/>
      </w:r>
    </w:p>
    <w:p w:rsidR="000F1F83" w:rsidRPr="00B8135D" w:rsidRDefault="000F1F83" w:rsidP="000F1F83">
      <w:pPr>
        <w:jc w:val="both"/>
        <w:rPr>
          <w:rFonts w:ascii="Arial" w:hAnsi="Arial" w:cs="Arial"/>
          <w:color w:val="000000"/>
          <w:sz w:val="22"/>
          <w:szCs w:val="22"/>
        </w:rPr>
      </w:pPr>
      <w:r w:rsidRPr="00B8135D">
        <w:rPr>
          <w:rFonts w:ascii="Arial" w:hAnsi="Arial" w:cs="Arial"/>
          <w:color w:val="000000"/>
          <w:sz w:val="22"/>
          <w:szCs w:val="22"/>
        </w:rPr>
        <w:tab/>
      </w:r>
      <w:r w:rsidRPr="00B8135D">
        <w:rPr>
          <w:rFonts w:ascii="Arial" w:hAnsi="Arial" w:cs="Arial"/>
          <w:color w:val="000000"/>
          <w:sz w:val="22"/>
          <w:szCs w:val="22"/>
        </w:rPr>
        <w:tab/>
      </w:r>
      <w:r w:rsidRPr="00B8135D">
        <w:rPr>
          <w:rFonts w:ascii="Arial" w:hAnsi="Arial" w:cs="Arial"/>
          <w:color w:val="000000"/>
          <w:sz w:val="22"/>
          <w:szCs w:val="22"/>
        </w:rPr>
        <w:tab/>
      </w:r>
      <w:r w:rsidRPr="00B8135D">
        <w:rPr>
          <w:rFonts w:ascii="Arial" w:hAnsi="Arial" w:cs="Arial"/>
          <w:color w:val="000000"/>
          <w:sz w:val="22"/>
          <w:szCs w:val="22"/>
        </w:rPr>
        <w:tab/>
      </w:r>
      <w:r w:rsidRPr="00B8135D">
        <w:rPr>
          <w:rFonts w:ascii="Arial" w:hAnsi="Arial" w:cs="Arial"/>
          <w:color w:val="000000"/>
          <w:sz w:val="22"/>
          <w:szCs w:val="22"/>
        </w:rPr>
        <w:tab/>
      </w:r>
      <w:r w:rsidRPr="00B8135D">
        <w:rPr>
          <w:rFonts w:ascii="Arial" w:hAnsi="Arial" w:cs="Arial"/>
          <w:color w:val="000000"/>
          <w:sz w:val="22"/>
          <w:szCs w:val="22"/>
        </w:rPr>
        <w:tab/>
      </w:r>
      <w:r w:rsidRPr="00B8135D">
        <w:rPr>
          <w:rFonts w:ascii="Arial" w:hAnsi="Arial" w:cs="Arial"/>
          <w:color w:val="000000"/>
          <w:sz w:val="22"/>
          <w:szCs w:val="22"/>
        </w:rPr>
        <w:tab/>
      </w:r>
    </w:p>
    <w:p w:rsidR="000F1F83" w:rsidRPr="00B8135D" w:rsidRDefault="000F1F83" w:rsidP="000F1F83">
      <w:pPr>
        <w:jc w:val="both"/>
        <w:rPr>
          <w:rFonts w:ascii="Arial" w:hAnsi="Arial" w:cs="Arial"/>
          <w:color w:val="000000"/>
          <w:sz w:val="22"/>
          <w:szCs w:val="22"/>
        </w:rPr>
      </w:pPr>
      <w:r w:rsidRPr="00B8135D">
        <w:rPr>
          <w:rFonts w:ascii="Arial" w:hAnsi="Arial" w:cs="Arial"/>
          <w:color w:val="000000"/>
          <w:sz w:val="22"/>
          <w:szCs w:val="22"/>
        </w:rPr>
        <w:t xml:space="preserve">a).-$   </w:t>
      </w:r>
      <w:r>
        <w:rPr>
          <w:rFonts w:ascii="Arial" w:hAnsi="Arial" w:cs="Arial"/>
          <w:color w:val="000000"/>
          <w:sz w:val="22"/>
          <w:szCs w:val="22"/>
        </w:rPr>
        <w:t>218.40</w:t>
      </w:r>
      <w:r w:rsidRPr="00B8135D">
        <w:rPr>
          <w:rFonts w:ascii="Arial" w:hAnsi="Arial" w:cs="Arial"/>
          <w:color w:val="000000"/>
          <w:sz w:val="22"/>
          <w:szCs w:val="22"/>
        </w:rPr>
        <w:t xml:space="preserve"> pesos para microempresas </w:t>
      </w:r>
      <w:r w:rsidRPr="00B8135D">
        <w:rPr>
          <w:rFonts w:ascii="Arial" w:hAnsi="Arial" w:cs="Arial"/>
          <w:color w:val="000000"/>
          <w:sz w:val="22"/>
          <w:szCs w:val="22"/>
        </w:rPr>
        <w:tab/>
      </w:r>
      <w:r w:rsidRPr="00B8135D">
        <w:rPr>
          <w:rFonts w:ascii="Arial" w:hAnsi="Arial" w:cs="Arial"/>
          <w:color w:val="000000"/>
          <w:sz w:val="22"/>
          <w:szCs w:val="22"/>
        </w:rPr>
        <w:tab/>
      </w:r>
      <w:r w:rsidRPr="00B8135D">
        <w:rPr>
          <w:rFonts w:ascii="Arial" w:hAnsi="Arial" w:cs="Arial"/>
          <w:color w:val="000000"/>
          <w:sz w:val="22"/>
          <w:szCs w:val="22"/>
        </w:rPr>
        <w:tab/>
      </w:r>
      <w:r w:rsidRPr="00B8135D">
        <w:rPr>
          <w:rFonts w:ascii="Arial" w:hAnsi="Arial" w:cs="Arial"/>
          <w:color w:val="000000"/>
          <w:sz w:val="22"/>
          <w:szCs w:val="22"/>
        </w:rPr>
        <w:tab/>
      </w:r>
    </w:p>
    <w:p w:rsidR="000F1F83" w:rsidRPr="00B8135D" w:rsidRDefault="000F1F83" w:rsidP="000F1F83">
      <w:pPr>
        <w:jc w:val="both"/>
        <w:rPr>
          <w:rFonts w:ascii="Arial" w:hAnsi="Arial" w:cs="Arial"/>
          <w:color w:val="000000"/>
          <w:sz w:val="22"/>
          <w:szCs w:val="22"/>
        </w:rPr>
      </w:pPr>
      <w:r w:rsidRPr="00B8135D">
        <w:rPr>
          <w:rFonts w:ascii="Arial" w:hAnsi="Arial" w:cs="Arial"/>
          <w:color w:val="000000"/>
          <w:sz w:val="22"/>
          <w:szCs w:val="22"/>
        </w:rPr>
        <w:t>b).-$</w:t>
      </w:r>
      <w:r>
        <w:rPr>
          <w:rFonts w:ascii="Arial" w:hAnsi="Arial" w:cs="Arial"/>
          <w:color w:val="000000"/>
          <w:sz w:val="22"/>
          <w:szCs w:val="22"/>
        </w:rPr>
        <w:t>1,642.50</w:t>
      </w:r>
      <w:r w:rsidRPr="00B8135D">
        <w:rPr>
          <w:rFonts w:ascii="Arial" w:hAnsi="Arial" w:cs="Arial"/>
          <w:color w:val="000000"/>
          <w:sz w:val="22"/>
          <w:szCs w:val="22"/>
        </w:rPr>
        <w:t xml:space="preserve"> pesos para empresas medianas </w:t>
      </w:r>
      <w:r w:rsidRPr="00B8135D">
        <w:rPr>
          <w:rFonts w:ascii="Arial" w:hAnsi="Arial" w:cs="Arial"/>
          <w:color w:val="000000"/>
          <w:sz w:val="22"/>
          <w:szCs w:val="22"/>
        </w:rPr>
        <w:tab/>
      </w:r>
      <w:r w:rsidRPr="00B8135D">
        <w:rPr>
          <w:rFonts w:ascii="Arial" w:hAnsi="Arial" w:cs="Arial"/>
          <w:color w:val="000000"/>
          <w:sz w:val="22"/>
          <w:szCs w:val="22"/>
        </w:rPr>
        <w:tab/>
      </w:r>
      <w:r w:rsidRPr="00B8135D">
        <w:rPr>
          <w:rFonts w:ascii="Arial" w:hAnsi="Arial" w:cs="Arial"/>
          <w:color w:val="000000"/>
          <w:sz w:val="22"/>
          <w:szCs w:val="22"/>
        </w:rPr>
        <w:tab/>
      </w:r>
    </w:p>
    <w:p w:rsidR="000F1F83" w:rsidRPr="00B8135D" w:rsidRDefault="000F1F83" w:rsidP="000F1F83">
      <w:pPr>
        <w:jc w:val="both"/>
        <w:rPr>
          <w:rFonts w:ascii="Arial" w:hAnsi="Arial" w:cs="Arial"/>
          <w:color w:val="000000"/>
          <w:sz w:val="22"/>
          <w:szCs w:val="22"/>
        </w:rPr>
      </w:pPr>
      <w:r w:rsidRPr="00B8135D">
        <w:rPr>
          <w:rFonts w:ascii="Arial" w:hAnsi="Arial" w:cs="Arial"/>
          <w:color w:val="000000"/>
          <w:sz w:val="22"/>
          <w:szCs w:val="22"/>
        </w:rPr>
        <w:t>c).-$4,</w:t>
      </w:r>
      <w:r>
        <w:rPr>
          <w:rFonts w:ascii="Arial" w:hAnsi="Arial" w:cs="Arial"/>
          <w:color w:val="000000"/>
          <w:sz w:val="22"/>
          <w:szCs w:val="22"/>
        </w:rPr>
        <w:t>380.00</w:t>
      </w:r>
      <w:r w:rsidRPr="00B8135D">
        <w:rPr>
          <w:rFonts w:ascii="Arial" w:hAnsi="Arial" w:cs="Arial"/>
          <w:color w:val="000000"/>
          <w:sz w:val="22"/>
          <w:szCs w:val="22"/>
        </w:rPr>
        <w:t xml:space="preserve"> pesos para macro empresas.</w:t>
      </w:r>
    </w:p>
    <w:p w:rsidR="000F1F83" w:rsidRPr="00B8135D" w:rsidRDefault="000F1F83" w:rsidP="000F1F83">
      <w:pPr>
        <w:jc w:val="both"/>
        <w:rPr>
          <w:rFonts w:ascii="Arial" w:hAnsi="Arial" w:cs="Arial"/>
          <w:color w:val="000000"/>
          <w:sz w:val="22"/>
          <w:szCs w:val="22"/>
        </w:rPr>
      </w:pPr>
    </w:p>
    <w:p w:rsidR="000F1F83" w:rsidRPr="00B8135D" w:rsidRDefault="000F1F83" w:rsidP="000F1F83">
      <w:pPr>
        <w:jc w:val="both"/>
        <w:rPr>
          <w:rFonts w:ascii="Arial" w:hAnsi="Arial" w:cs="Arial"/>
          <w:color w:val="000000"/>
          <w:sz w:val="22"/>
          <w:szCs w:val="22"/>
        </w:rPr>
      </w:pPr>
      <w:r w:rsidRPr="00B8135D">
        <w:rPr>
          <w:rFonts w:ascii="Arial" w:hAnsi="Arial" w:cs="Arial"/>
          <w:color w:val="000000"/>
          <w:sz w:val="22"/>
          <w:szCs w:val="22"/>
        </w:rPr>
        <w:t>VI.- Por la expedición de licencia de funcionamiento para las industrias o comercio que lo requieran, conforme a los Códigos Municipal y Financiero para los Municipios del Estado de Coahuila de Zaragoza y a la Ley del Equilibrio Ecológico y la Protección del Ambiente del estado de Coahuila de Zaragoza, con las siguientes tarifas:</w:t>
      </w:r>
    </w:p>
    <w:p w:rsidR="000F1F83" w:rsidRDefault="000F1F83" w:rsidP="000F1F83">
      <w:pPr>
        <w:jc w:val="both"/>
        <w:rPr>
          <w:rFonts w:ascii="Arial" w:hAnsi="Arial" w:cs="Arial"/>
          <w:color w:val="000000"/>
          <w:sz w:val="22"/>
          <w:szCs w:val="22"/>
        </w:rPr>
      </w:pPr>
      <w:r w:rsidRPr="00B8135D">
        <w:rPr>
          <w:rFonts w:ascii="Arial" w:hAnsi="Arial" w:cs="Arial"/>
          <w:color w:val="000000"/>
          <w:sz w:val="22"/>
          <w:szCs w:val="22"/>
        </w:rPr>
        <w:t xml:space="preserve">  </w:t>
      </w:r>
    </w:p>
    <w:p w:rsidR="000F1F83" w:rsidRPr="00B8135D" w:rsidRDefault="000F1F83" w:rsidP="000F1F83">
      <w:pPr>
        <w:ind w:left="567" w:hanging="567"/>
        <w:jc w:val="both"/>
        <w:rPr>
          <w:rFonts w:ascii="Arial" w:hAnsi="Arial" w:cs="Arial"/>
          <w:color w:val="000000"/>
          <w:sz w:val="22"/>
          <w:szCs w:val="22"/>
        </w:rPr>
      </w:pPr>
      <w:r w:rsidRPr="00B8135D">
        <w:rPr>
          <w:rFonts w:ascii="Arial" w:hAnsi="Arial" w:cs="Arial"/>
          <w:color w:val="000000"/>
          <w:sz w:val="22"/>
          <w:szCs w:val="22"/>
        </w:rPr>
        <w:t xml:space="preserve">  1.- De $</w:t>
      </w:r>
      <w:r w:rsidRPr="00040B9D">
        <w:rPr>
          <w:rFonts w:ascii="Arial" w:hAnsi="Arial" w:cs="Arial"/>
          <w:color w:val="000000"/>
          <w:sz w:val="22"/>
          <w:szCs w:val="22"/>
        </w:rPr>
        <w:t xml:space="preserve">218.40 </w:t>
      </w:r>
      <w:r w:rsidRPr="00B8135D">
        <w:rPr>
          <w:rFonts w:ascii="Arial" w:hAnsi="Arial" w:cs="Arial"/>
          <w:color w:val="000000"/>
          <w:sz w:val="22"/>
          <w:szCs w:val="22"/>
        </w:rPr>
        <w:t xml:space="preserve">para microempresas, $ </w:t>
      </w:r>
      <w:r>
        <w:rPr>
          <w:rFonts w:ascii="Arial" w:hAnsi="Arial" w:cs="Arial"/>
          <w:color w:val="000000"/>
          <w:sz w:val="22"/>
          <w:szCs w:val="22"/>
        </w:rPr>
        <w:t>547.50</w:t>
      </w:r>
      <w:r w:rsidRPr="00B8135D">
        <w:rPr>
          <w:rFonts w:ascii="Arial" w:hAnsi="Arial" w:cs="Arial"/>
          <w:color w:val="000000"/>
          <w:sz w:val="22"/>
          <w:szCs w:val="22"/>
        </w:rPr>
        <w:t xml:space="preserve"> para empresas medianas y $ </w:t>
      </w:r>
      <w:r w:rsidRPr="00040B9D">
        <w:rPr>
          <w:rFonts w:ascii="Arial" w:hAnsi="Arial" w:cs="Arial"/>
          <w:color w:val="000000"/>
          <w:sz w:val="22"/>
          <w:szCs w:val="22"/>
        </w:rPr>
        <w:t xml:space="preserve">1,642.50 </w:t>
      </w:r>
      <w:r w:rsidRPr="00B8135D">
        <w:rPr>
          <w:rFonts w:ascii="Arial" w:hAnsi="Arial" w:cs="Arial"/>
          <w:color w:val="000000"/>
          <w:sz w:val="22"/>
          <w:szCs w:val="22"/>
        </w:rPr>
        <w:t>para macro empresas.</w:t>
      </w:r>
    </w:p>
    <w:p w:rsidR="000F1F83" w:rsidRPr="00B8135D" w:rsidRDefault="000F1F83" w:rsidP="000F1F83">
      <w:pPr>
        <w:ind w:left="426"/>
        <w:jc w:val="both"/>
        <w:rPr>
          <w:rFonts w:ascii="Arial" w:hAnsi="Arial" w:cs="Arial"/>
          <w:color w:val="000000"/>
          <w:sz w:val="22"/>
          <w:szCs w:val="22"/>
        </w:rPr>
      </w:pPr>
      <w:r w:rsidRPr="00B8135D">
        <w:rPr>
          <w:rFonts w:ascii="Arial" w:hAnsi="Arial" w:cs="Arial"/>
          <w:color w:val="000000"/>
          <w:sz w:val="22"/>
          <w:szCs w:val="22"/>
        </w:rPr>
        <w:t>Para la tipificación del tamaño de las empresas se utilizarán los criterios que señale la dependencia federal competente.</w:t>
      </w:r>
    </w:p>
    <w:p w:rsidR="000F1F83" w:rsidRPr="00B8135D" w:rsidRDefault="000F1F83" w:rsidP="000F1F83">
      <w:pPr>
        <w:jc w:val="both"/>
        <w:rPr>
          <w:rFonts w:ascii="Arial" w:hAnsi="Arial" w:cs="Arial"/>
          <w:color w:val="000000"/>
          <w:sz w:val="22"/>
          <w:szCs w:val="22"/>
        </w:rPr>
      </w:pPr>
    </w:p>
    <w:p w:rsidR="000F1F83" w:rsidRPr="00B8135D" w:rsidRDefault="000F1F83" w:rsidP="000F1F83">
      <w:pPr>
        <w:jc w:val="both"/>
        <w:rPr>
          <w:rFonts w:ascii="Arial" w:hAnsi="Arial" w:cs="Arial"/>
          <w:color w:val="000000"/>
          <w:sz w:val="22"/>
          <w:szCs w:val="22"/>
        </w:rPr>
      </w:pPr>
      <w:r w:rsidRPr="00B8135D">
        <w:rPr>
          <w:rFonts w:ascii="Arial" w:hAnsi="Arial" w:cs="Arial"/>
          <w:color w:val="000000"/>
          <w:sz w:val="22"/>
          <w:szCs w:val="22"/>
        </w:rPr>
        <w:t xml:space="preserve">VII.- Dictamen de ecología para efectos de licencia mercantil $ </w:t>
      </w:r>
      <w:r w:rsidRPr="00040B9D">
        <w:rPr>
          <w:rFonts w:ascii="Arial" w:hAnsi="Arial" w:cs="Arial"/>
          <w:color w:val="000000"/>
          <w:sz w:val="22"/>
          <w:szCs w:val="22"/>
        </w:rPr>
        <w:t>218.40</w:t>
      </w:r>
    </w:p>
    <w:p w:rsidR="000F1F83" w:rsidRDefault="000F1F83" w:rsidP="000F1F83">
      <w:pPr>
        <w:jc w:val="both"/>
        <w:rPr>
          <w:rFonts w:ascii="Arial" w:hAnsi="Arial" w:cs="Arial"/>
          <w:sz w:val="22"/>
          <w:szCs w:val="22"/>
        </w:rPr>
      </w:pP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CAPÍTULO DÉCIMO</w:t>
      </w: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DE LOS DERECHOS POR EL USO O APROVECHAMIENTO DE</w:t>
      </w: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BIENES DEL DOMINIO PÚBLICO DEL MUNICIPIO</w:t>
      </w:r>
    </w:p>
    <w:p w:rsidR="000F1F83" w:rsidRPr="00B8135D" w:rsidRDefault="000F1F83" w:rsidP="000F1F83">
      <w:pPr>
        <w:jc w:val="center"/>
        <w:rPr>
          <w:rFonts w:ascii="Arial" w:hAnsi="Arial" w:cs="Arial"/>
          <w:b/>
          <w:bCs/>
          <w:sz w:val="22"/>
          <w:szCs w:val="22"/>
        </w:rPr>
      </w:pP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SECCIÓN I</w:t>
      </w: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DE LOS SERVICIOS DE ARRASTRE Y ALMACENAJE</w:t>
      </w:r>
    </w:p>
    <w:p w:rsidR="000F1F83" w:rsidRPr="00B8135D" w:rsidRDefault="000F1F83" w:rsidP="000F1F83">
      <w:pPr>
        <w:ind w:right="50"/>
        <w:jc w:val="both"/>
        <w:rPr>
          <w:rFonts w:ascii="Arial" w:hAnsi="Arial" w:cs="Arial"/>
          <w:b/>
          <w:sz w:val="22"/>
          <w:szCs w:val="22"/>
        </w:rPr>
      </w:pPr>
    </w:p>
    <w:p w:rsidR="000F1F83" w:rsidRPr="00B8135D" w:rsidRDefault="000F1F83" w:rsidP="000F1F83">
      <w:pPr>
        <w:ind w:right="50"/>
        <w:jc w:val="both"/>
        <w:rPr>
          <w:rFonts w:ascii="Arial" w:hAnsi="Arial" w:cs="Arial"/>
          <w:bCs/>
          <w:sz w:val="22"/>
          <w:szCs w:val="22"/>
        </w:rPr>
      </w:pPr>
      <w:r w:rsidRPr="00B8135D">
        <w:rPr>
          <w:rFonts w:ascii="Arial" w:hAnsi="Arial" w:cs="Arial"/>
          <w:b/>
          <w:sz w:val="22"/>
          <w:szCs w:val="22"/>
        </w:rPr>
        <w:t>ARTÍCULO 35.-</w:t>
      </w:r>
      <w:r w:rsidRPr="00B8135D">
        <w:rPr>
          <w:rFonts w:ascii="Arial" w:hAnsi="Arial" w:cs="Arial"/>
          <w:bCs/>
          <w:sz w:val="22"/>
          <w:szCs w:val="22"/>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0F1F83" w:rsidRPr="00B8135D" w:rsidRDefault="000F1F83" w:rsidP="000F1F83">
      <w:pPr>
        <w:ind w:right="50"/>
        <w:jc w:val="both"/>
        <w:rPr>
          <w:rFonts w:ascii="Arial" w:hAnsi="Arial" w:cs="Arial"/>
          <w:bCs/>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Estos derechos se causarán conforme a los conceptos y tarifas siguientes:</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I.- Los que provengan de servicios de arrastre y almacenaje, como sigue:</w:t>
      </w:r>
    </w:p>
    <w:p w:rsidR="000F1F83" w:rsidRPr="00B8135D" w:rsidRDefault="000F1F83" w:rsidP="000F1F83">
      <w:pPr>
        <w:ind w:left="567" w:hanging="447"/>
        <w:jc w:val="both"/>
        <w:rPr>
          <w:rFonts w:ascii="Arial" w:hAnsi="Arial" w:cs="Arial"/>
          <w:sz w:val="22"/>
          <w:szCs w:val="22"/>
        </w:rPr>
      </w:pPr>
    </w:p>
    <w:p w:rsidR="000F1F83" w:rsidRDefault="000F1F83" w:rsidP="000F1F83">
      <w:pPr>
        <w:ind w:left="567" w:hanging="567"/>
        <w:jc w:val="both"/>
        <w:rPr>
          <w:rFonts w:ascii="Arial" w:hAnsi="Arial" w:cs="Arial"/>
          <w:sz w:val="22"/>
          <w:szCs w:val="22"/>
        </w:rPr>
      </w:pPr>
      <w:r w:rsidRPr="00B8135D">
        <w:rPr>
          <w:rFonts w:ascii="Arial" w:hAnsi="Arial" w:cs="Arial"/>
          <w:sz w:val="22"/>
          <w:szCs w:val="22"/>
        </w:rPr>
        <w:t xml:space="preserve">1.- Traslado de automóviles y motocicletas, se cubrirá una cuota por vehículo de $ </w:t>
      </w:r>
      <w:r>
        <w:rPr>
          <w:rFonts w:ascii="Arial" w:hAnsi="Arial" w:cs="Arial"/>
          <w:sz w:val="22"/>
          <w:szCs w:val="22"/>
        </w:rPr>
        <w:t>106</w:t>
      </w:r>
      <w:r w:rsidRPr="00B8135D">
        <w:rPr>
          <w:rFonts w:ascii="Arial" w:hAnsi="Arial" w:cs="Arial"/>
          <w:sz w:val="22"/>
          <w:szCs w:val="22"/>
        </w:rPr>
        <w:t>.00</w:t>
      </w:r>
    </w:p>
    <w:p w:rsidR="00DF0ACE" w:rsidRPr="00B8135D" w:rsidRDefault="00DF0ACE" w:rsidP="000F1F83">
      <w:pPr>
        <w:ind w:left="567" w:hanging="567"/>
        <w:jc w:val="both"/>
        <w:rPr>
          <w:rFonts w:ascii="Arial" w:hAnsi="Arial" w:cs="Arial"/>
          <w:b/>
          <w:sz w:val="22"/>
          <w:szCs w:val="22"/>
        </w:rPr>
      </w:pPr>
    </w:p>
    <w:p w:rsidR="000F1F83" w:rsidRPr="00B8135D" w:rsidRDefault="000F1F83" w:rsidP="000F1F83">
      <w:pPr>
        <w:ind w:left="480" w:hanging="567"/>
        <w:jc w:val="both"/>
        <w:rPr>
          <w:rFonts w:ascii="Arial" w:hAnsi="Arial" w:cs="Arial"/>
          <w:sz w:val="22"/>
          <w:szCs w:val="22"/>
        </w:rPr>
      </w:pPr>
      <w:r w:rsidRPr="00B8135D">
        <w:rPr>
          <w:rFonts w:ascii="Arial" w:hAnsi="Arial" w:cs="Arial"/>
          <w:sz w:val="22"/>
          <w:szCs w:val="22"/>
        </w:rPr>
        <w:t xml:space="preserve">  2.- Por el traslado de camiones, según el tamaño del tonelaje por vehículo, se cubrirá la cuota de $</w:t>
      </w:r>
      <w:r>
        <w:rPr>
          <w:rFonts w:ascii="Arial" w:hAnsi="Arial" w:cs="Arial"/>
          <w:sz w:val="22"/>
          <w:szCs w:val="22"/>
        </w:rPr>
        <w:t>332.90</w:t>
      </w:r>
      <w:r w:rsidRPr="00B8135D">
        <w:rPr>
          <w:rFonts w:ascii="Arial" w:hAnsi="Arial" w:cs="Arial"/>
          <w:sz w:val="22"/>
          <w:szCs w:val="22"/>
        </w:rPr>
        <w:t>.</w:t>
      </w:r>
    </w:p>
    <w:p w:rsidR="000F1F83" w:rsidRDefault="000F1F83" w:rsidP="000F1F83"/>
    <w:p w:rsidR="00DF0ACE" w:rsidRDefault="00DF0ACE" w:rsidP="000F1F83"/>
    <w:p w:rsidR="00DF0ACE" w:rsidRDefault="00DF0ACE" w:rsidP="000F1F83"/>
    <w:p w:rsidR="00DF0ACE" w:rsidRDefault="00DF0ACE" w:rsidP="000F1F83"/>
    <w:p w:rsidR="000F1F83" w:rsidRPr="00B8135D" w:rsidRDefault="000F1F83" w:rsidP="000F1F83">
      <w:pPr>
        <w:jc w:val="center"/>
        <w:rPr>
          <w:rFonts w:ascii="Arial" w:hAnsi="Arial" w:cs="Arial"/>
          <w:b/>
          <w:bCs/>
          <w:color w:val="000000"/>
          <w:sz w:val="22"/>
          <w:szCs w:val="22"/>
        </w:rPr>
      </w:pPr>
      <w:r w:rsidRPr="00B8135D">
        <w:rPr>
          <w:rFonts w:ascii="Arial" w:hAnsi="Arial" w:cs="Arial"/>
          <w:b/>
          <w:bCs/>
          <w:color w:val="000000"/>
          <w:sz w:val="22"/>
          <w:szCs w:val="22"/>
        </w:rPr>
        <w:t>SECCIÓN II</w:t>
      </w:r>
    </w:p>
    <w:p w:rsidR="000F1F83" w:rsidRPr="00B8135D" w:rsidRDefault="000F1F83" w:rsidP="000F1F83">
      <w:pPr>
        <w:jc w:val="center"/>
        <w:rPr>
          <w:rFonts w:ascii="Arial" w:hAnsi="Arial" w:cs="Arial"/>
          <w:b/>
          <w:bCs/>
          <w:color w:val="000000"/>
          <w:sz w:val="22"/>
          <w:szCs w:val="22"/>
        </w:rPr>
      </w:pPr>
      <w:r w:rsidRPr="00B8135D">
        <w:rPr>
          <w:rFonts w:ascii="Arial" w:hAnsi="Arial" w:cs="Arial"/>
          <w:b/>
          <w:bCs/>
          <w:color w:val="000000"/>
          <w:sz w:val="22"/>
          <w:szCs w:val="22"/>
        </w:rPr>
        <w:t>PROVENIENTES DE LA OCUPACIÓN DE LAS VÍAS PÚBLICAS</w:t>
      </w:r>
    </w:p>
    <w:p w:rsidR="000F1F83" w:rsidRPr="00B8135D" w:rsidRDefault="000F1F83" w:rsidP="000F1F83">
      <w:pPr>
        <w:ind w:right="50"/>
        <w:jc w:val="both"/>
        <w:rPr>
          <w:rFonts w:ascii="Arial" w:hAnsi="Arial" w:cs="Arial"/>
          <w:b/>
          <w:color w:val="000000"/>
          <w:sz w:val="22"/>
          <w:szCs w:val="22"/>
        </w:rPr>
      </w:pPr>
    </w:p>
    <w:p w:rsidR="000F1F83" w:rsidRPr="00B8135D" w:rsidRDefault="000F1F83" w:rsidP="000F1F83">
      <w:pPr>
        <w:jc w:val="both"/>
        <w:rPr>
          <w:rFonts w:ascii="Arial" w:hAnsi="Arial" w:cs="Arial"/>
          <w:bCs/>
          <w:color w:val="000000"/>
          <w:sz w:val="22"/>
          <w:szCs w:val="22"/>
        </w:rPr>
      </w:pPr>
      <w:r w:rsidRPr="00B8135D">
        <w:rPr>
          <w:rFonts w:ascii="Arial" w:hAnsi="Arial" w:cs="Arial"/>
          <w:b/>
          <w:color w:val="000000"/>
          <w:sz w:val="22"/>
          <w:szCs w:val="22"/>
        </w:rPr>
        <w:t xml:space="preserve">ARTÍCULO 36.- </w:t>
      </w:r>
      <w:r w:rsidRPr="00B8135D">
        <w:rPr>
          <w:rFonts w:ascii="Arial" w:hAnsi="Arial" w:cs="Arial"/>
          <w:bCs/>
          <w:color w:val="000000"/>
          <w:sz w:val="22"/>
          <w:szCs w:val="22"/>
        </w:rPr>
        <w:t>Son objeto de estos derechos, la ocupación temporal de la superficie limitada bajo el control del Municipio, para el estacionamiento de vehículos.</w:t>
      </w:r>
    </w:p>
    <w:p w:rsidR="000F1F83" w:rsidRPr="00B8135D" w:rsidRDefault="000F1F83" w:rsidP="000F1F83">
      <w:pPr>
        <w:jc w:val="both"/>
        <w:rPr>
          <w:rFonts w:ascii="Arial" w:hAnsi="Arial" w:cs="Arial"/>
          <w:bCs/>
          <w:color w:val="000000"/>
          <w:sz w:val="22"/>
          <w:szCs w:val="22"/>
        </w:rPr>
      </w:pPr>
    </w:p>
    <w:p w:rsidR="000F1F83" w:rsidRPr="00B8135D" w:rsidRDefault="000F1F83" w:rsidP="000F1F83">
      <w:pPr>
        <w:jc w:val="both"/>
        <w:rPr>
          <w:rFonts w:ascii="Arial" w:hAnsi="Arial" w:cs="Arial"/>
          <w:color w:val="000000"/>
          <w:sz w:val="22"/>
          <w:szCs w:val="22"/>
        </w:rPr>
      </w:pPr>
      <w:r w:rsidRPr="00B8135D">
        <w:rPr>
          <w:rFonts w:ascii="Arial" w:hAnsi="Arial" w:cs="Arial"/>
          <w:color w:val="000000"/>
          <w:sz w:val="22"/>
          <w:szCs w:val="22"/>
        </w:rPr>
        <w:t>Los contribuyentes de los derechos de ocupación de la vía pública cubrirán la siguiente tarifa:</w:t>
      </w:r>
    </w:p>
    <w:p w:rsidR="000F1F83" w:rsidRPr="00B8135D" w:rsidRDefault="000F1F83" w:rsidP="000F1F83">
      <w:pPr>
        <w:jc w:val="both"/>
        <w:rPr>
          <w:rFonts w:ascii="Arial" w:hAnsi="Arial" w:cs="Arial"/>
          <w:color w:val="000000"/>
          <w:sz w:val="22"/>
          <w:szCs w:val="22"/>
        </w:rPr>
      </w:pPr>
    </w:p>
    <w:p w:rsidR="000F1F83" w:rsidRPr="00B8135D" w:rsidRDefault="000F1F83" w:rsidP="000F1F83">
      <w:pPr>
        <w:jc w:val="both"/>
        <w:rPr>
          <w:rFonts w:ascii="Arial" w:hAnsi="Arial" w:cs="Arial"/>
          <w:color w:val="000000"/>
          <w:sz w:val="22"/>
          <w:szCs w:val="22"/>
        </w:rPr>
      </w:pPr>
      <w:r w:rsidRPr="00B8135D">
        <w:rPr>
          <w:rFonts w:ascii="Arial" w:hAnsi="Arial" w:cs="Arial"/>
          <w:color w:val="000000"/>
          <w:sz w:val="22"/>
          <w:szCs w:val="22"/>
        </w:rPr>
        <w:t xml:space="preserve">I.- </w:t>
      </w:r>
      <w:r w:rsidRPr="00B8135D">
        <w:rPr>
          <w:rFonts w:ascii="Arial" w:hAnsi="Arial" w:cs="Arial"/>
          <w:sz w:val="22"/>
          <w:szCs w:val="22"/>
        </w:rPr>
        <w:t xml:space="preserve"> </w:t>
      </w:r>
      <w:r w:rsidRPr="00B8135D">
        <w:rPr>
          <w:rFonts w:ascii="Arial" w:hAnsi="Arial" w:cs="Arial"/>
          <w:color w:val="000000"/>
          <w:sz w:val="22"/>
          <w:szCs w:val="22"/>
        </w:rPr>
        <w:t xml:space="preserve">Por permiso anual para estacionamiento exclusivo $ </w:t>
      </w:r>
      <w:r>
        <w:rPr>
          <w:rFonts w:ascii="Arial" w:hAnsi="Arial" w:cs="Arial"/>
          <w:color w:val="000000"/>
          <w:sz w:val="22"/>
          <w:szCs w:val="22"/>
        </w:rPr>
        <w:t>164</w:t>
      </w:r>
      <w:r w:rsidRPr="00B8135D">
        <w:rPr>
          <w:rFonts w:ascii="Arial" w:hAnsi="Arial" w:cs="Arial"/>
          <w:color w:val="000000"/>
          <w:sz w:val="22"/>
          <w:szCs w:val="22"/>
        </w:rPr>
        <w:t>.</w:t>
      </w:r>
      <w:r>
        <w:rPr>
          <w:rFonts w:ascii="Arial" w:hAnsi="Arial" w:cs="Arial"/>
          <w:color w:val="000000"/>
          <w:sz w:val="22"/>
          <w:szCs w:val="22"/>
        </w:rPr>
        <w:t>3</w:t>
      </w:r>
      <w:r w:rsidRPr="00B8135D">
        <w:rPr>
          <w:rFonts w:ascii="Arial" w:hAnsi="Arial" w:cs="Arial"/>
          <w:color w:val="000000"/>
          <w:sz w:val="22"/>
          <w:szCs w:val="22"/>
        </w:rPr>
        <w:t>0 por predio.</w:t>
      </w:r>
    </w:p>
    <w:p w:rsidR="000F1F83" w:rsidRDefault="000F1F83" w:rsidP="000F1F83">
      <w:pPr>
        <w:jc w:val="both"/>
        <w:rPr>
          <w:rFonts w:ascii="Arial" w:hAnsi="Arial" w:cs="Arial"/>
          <w:color w:val="000000"/>
          <w:sz w:val="22"/>
          <w:szCs w:val="22"/>
        </w:rPr>
      </w:pPr>
    </w:p>
    <w:p w:rsidR="000F1F83" w:rsidRPr="00B8135D" w:rsidRDefault="000F1F83" w:rsidP="000F1F83">
      <w:pPr>
        <w:jc w:val="both"/>
        <w:rPr>
          <w:rFonts w:ascii="Arial" w:hAnsi="Arial" w:cs="Arial"/>
          <w:color w:val="000000"/>
          <w:sz w:val="22"/>
          <w:szCs w:val="22"/>
        </w:rPr>
      </w:pPr>
      <w:r w:rsidRPr="00B8135D">
        <w:rPr>
          <w:rFonts w:ascii="Arial" w:hAnsi="Arial" w:cs="Arial"/>
          <w:color w:val="000000"/>
          <w:sz w:val="22"/>
          <w:szCs w:val="22"/>
        </w:rPr>
        <w:t>II.- Sitio de automóviles $ 5</w:t>
      </w:r>
      <w:r>
        <w:rPr>
          <w:rFonts w:ascii="Arial" w:hAnsi="Arial" w:cs="Arial"/>
          <w:color w:val="000000"/>
          <w:sz w:val="22"/>
          <w:szCs w:val="22"/>
        </w:rPr>
        <w:t>4</w:t>
      </w:r>
      <w:r w:rsidRPr="00B8135D">
        <w:rPr>
          <w:rFonts w:ascii="Arial" w:hAnsi="Arial" w:cs="Arial"/>
          <w:color w:val="000000"/>
          <w:sz w:val="22"/>
          <w:szCs w:val="22"/>
        </w:rPr>
        <w:t>.</w:t>
      </w:r>
      <w:r>
        <w:rPr>
          <w:rFonts w:ascii="Arial" w:hAnsi="Arial" w:cs="Arial"/>
          <w:color w:val="000000"/>
          <w:sz w:val="22"/>
          <w:szCs w:val="22"/>
        </w:rPr>
        <w:t>1</w:t>
      </w:r>
      <w:r w:rsidRPr="00B8135D">
        <w:rPr>
          <w:rFonts w:ascii="Arial" w:hAnsi="Arial" w:cs="Arial"/>
          <w:color w:val="000000"/>
          <w:sz w:val="22"/>
          <w:szCs w:val="22"/>
        </w:rPr>
        <w:t>0 anual por automóvil.</w:t>
      </w:r>
    </w:p>
    <w:p w:rsidR="000F1F83" w:rsidRDefault="000F1F83" w:rsidP="000F1F83">
      <w:pPr>
        <w:tabs>
          <w:tab w:val="left" w:pos="5954"/>
          <w:tab w:val="left" w:pos="10348"/>
        </w:tabs>
        <w:jc w:val="both"/>
        <w:rPr>
          <w:rFonts w:ascii="Arial" w:hAnsi="Arial" w:cs="Arial"/>
          <w:color w:val="000000"/>
          <w:sz w:val="22"/>
          <w:szCs w:val="22"/>
        </w:rPr>
      </w:pPr>
    </w:p>
    <w:p w:rsidR="000F1F83" w:rsidRPr="00B8135D" w:rsidRDefault="000F1F83" w:rsidP="000F1F83">
      <w:pPr>
        <w:tabs>
          <w:tab w:val="left" w:pos="5954"/>
          <w:tab w:val="left" w:pos="10348"/>
        </w:tabs>
        <w:jc w:val="both"/>
        <w:rPr>
          <w:rFonts w:ascii="Arial" w:hAnsi="Arial" w:cs="Arial"/>
          <w:color w:val="000000"/>
          <w:sz w:val="22"/>
          <w:szCs w:val="22"/>
        </w:rPr>
      </w:pPr>
      <w:r w:rsidRPr="00B8135D">
        <w:rPr>
          <w:rFonts w:ascii="Arial" w:hAnsi="Arial" w:cs="Arial"/>
          <w:color w:val="000000"/>
          <w:sz w:val="22"/>
          <w:szCs w:val="22"/>
        </w:rPr>
        <w:t xml:space="preserve">III.- </w:t>
      </w:r>
      <w:r w:rsidRPr="00B8135D">
        <w:rPr>
          <w:rFonts w:ascii="Arial" w:hAnsi="Arial" w:cs="Arial"/>
          <w:sz w:val="22"/>
          <w:szCs w:val="22"/>
        </w:rPr>
        <w:t xml:space="preserve"> </w:t>
      </w:r>
      <w:r w:rsidRPr="00B8135D">
        <w:rPr>
          <w:rFonts w:ascii="Arial" w:hAnsi="Arial" w:cs="Arial"/>
          <w:color w:val="000000"/>
          <w:sz w:val="22"/>
          <w:szCs w:val="22"/>
        </w:rPr>
        <w:t>Por expedición de licencias para estacionamiento exclusivo para carga y descarga $2</w:t>
      </w:r>
      <w:r>
        <w:rPr>
          <w:rFonts w:ascii="Arial" w:hAnsi="Arial" w:cs="Arial"/>
          <w:color w:val="000000"/>
          <w:sz w:val="22"/>
          <w:szCs w:val="22"/>
        </w:rPr>
        <w:t>18.40</w:t>
      </w:r>
      <w:r w:rsidRPr="00B8135D">
        <w:rPr>
          <w:rFonts w:ascii="Arial" w:hAnsi="Arial" w:cs="Arial"/>
          <w:color w:val="000000"/>
          <w:sz w:val="22"/>
          <w:szCs w:val="22"/>
        </w:rPr>
        <w:t xml:space="preserve"> anual por vehículo.</w:t>
      </w:r>
    </w:p>
    <w:p w:rsidR="000F1F83" w:rsidRPr="00B8135D" w:rsidRDefault="000F1F83" w:rsidP="000F1F83">
      <w:pPr>
        <w:tabs>
          <w:tab w:val="left" w:pos="5954"/>
          <w:tab w:val="left" w:pos="10348"/>
        </w:tabs>
        <w:jc w:val="both"/>
        <w:rPr>
          <w:rFonts w:ascii="Arial" w:hAnsi="Arial" w:cs="Arial"/>
          <w:color w:val="000000"/>
          <w:sz w:val="22"/>
          <w:szCs w:val="22"/>
        </w:rPr>
      </w:pP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TÍTULO TERCERO</w:t>
      </w: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DE LOS INGRESOS NO TRIBUTARIOS</w:t>
      </w:r>
    </w:p>
    <w:p w:rsidR="000F1F83" w:rsidRPr="00B8135D" w:rsidRDefault="000F1F83" w:rsidP="000F1F83">
      <w:pPr>
        <w:jc w:val="center"/>
        <w:rPr>
          <w:rFonts w:ascii="Arial" w:hAnsi="Arial" w:cs="Arial"/>
          <w:b/>
          <w:bCs/>
          <w:sz w:val="22"/>
          <w:szCs w:val="22"/>
        </w:rPr>
      </w:pP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CAPÍTULO PRIMERO</w:t>
      </w: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DE LOS PRODUCTOS</w:t>
      </w:r>
    </w:p>
    <w:p w:rsidR="000F1F83" w:rsidRPr="00B8135D" w:rsidRDefault="000F1F83" w:rsidP="000F1F83">
      <w:pPr>
        <w:jc w:val="center"/>
        <w:rPr>
          <w:rFonts w:ascii="Arial" w:hAnsi="Arial" w:cs="Arial"/>
          <w:b/>
          <w:bCs/>
          <w:sz w:val="22"/>
          <w:szCs w:val="22"/>
        </w:rPr>
      </w:pP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SECCIÓN I</w:t>
      </w: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DISPOSICIONES GENERALES</w:t>
      </w:r>
    </w:p>
    <w:p w:rsidR="000F1F83" w:rsidRPr="00B8135D" w:rsidRDefault="000F1F83" w:rsidP="000F1F83">
      <w:pPr>
        <w:ind w:right="50"/>
        <w:jc w:val="both"/>
        <w:rPr>
          <w:rFonts w:ascii="Arial" w:hAnsi="Arial" w:cs="Arial"/>
          <w:bCs/>
          <w:sz w:val="22"/>
          <w:szCs w:val="22"/>
        </w:rPr>
      </w:pPr>
    </w:p>
    <w:p w:rsidR="000F1F83" w:rsidRPr="00B8135D" w:rsidRDefault="000F1F83" w:rsidP="000F1F83">
      <w:pPr>
        <w:jc w:val="both"/>
        <w:rPr>
          <w:rFonts w:ascii="Arial" w:hAnsi="Arial" w:cs="Arial"/>
          <w:bCs/>
          <w:sz w:val="22"/>
          <w:szCs w:val="22"/>
        </w:rPr>
      </w:pPr>
      <w:r w:rsidRPr="00B8135D">
        <w:rPr>
          <w:rFonts w:ascii="Arial" w:hAnsi="Arial" w:cs="Arial"/>
          <w:b/>
          <w:sz w:val="22"/>
          <w:szCs w:val="22"/>
        </w:rPr>
        <w:t>ARTÍCULO 37.-</w:t>
      </w:r>
      <w:r w:rsidRPr="00B8135D">
        <w:rPr>
          <w:rFonts w:ascii="Arial" w:hAnsi="Arial" w:cs="Arial"/>
          <w:bCs/>
          <w:sz w:val="22"/>
          <w:szCs w:val="22"/>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0F1F83" w:rsidRPr="00B8135D" w:rsidRDefault="000F1F83" w:rsidP="000F1F83">
      <w:pPr>
        <w:jc w:val="both"/>
        <w:rPr>
          <w:rFonts w:ascii="Arial" w:hAnsi="Arial" w:cs="Arial"/>
          <w:bCs/>
          <w:sz w:val="22"/>
          <w:szCs w:val="22"/>
        </w:rPr>
      </w:pP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SECCIÓN II</w:t>
      </w: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PROVENIENTES DEL ARRENDAMIENTO DE LOCALES</w:t>
      </w: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UBICADOS EN LOS MERCADOS MUNICIPALES</w:t>
      </w:r>
    </w:p>
    <w:p w:rsidR="000F1F83" w:rsidRPr="00B8135D" w:rsidRDefault="000F1F83" w:rsidP="000F1F83">
      <w:pPr>
        <w:ind w:right="50"/>
        <w:jc w:val="both"/>
        <w:rPr>
          <w:rFonts w:ascii="Arial" w:hAnsi="Arial" w:cs="Arial"/>
          <w:b/>
          <w:sz w:val="22"/>
          <w:szCs w:val="22"/>
        </w:rPr>
      </w:pPr>
    </w:p>
    <w:p w:rsidR="000F1F83" w:rsidRPr="00B8135D" w:rsidRDefault="000F1F83" w:rsidP="000F1F83">
      <w:pPr>
        <w:jc w:val="both"/>
        <w:rPr>
          <w:rFonts w:ascii="Arial" w:hAnsi="Arial" w:cs="Arial"/>
          <w:sz w:val="22"/>
          <w:szCs w:val="22"/>
        </w:rPr>
      </w:pPr>
      <w:r w:rsidRPr="00B8135D">
        <w:rPr>
          <w:rFonts w:ascii="Arial" w:hAnsi="Arial" w:cs="Arial"/>
          <w:b/>
          <w:sz w:val="22"/>
          <w:szCs w:val="22"/>
        </w:rPr>
        <w:t>ARTÍCULO 38.-</w:t>
      </w:r>
      <w:r w:rsidRPr="00B8135D">
        <w:rPr>
          <w:rFonts w:ascii="Arial" w:hAnsi="Arial" w:cs="Arial"/>
          <w:bCs/>
          <w:sz w:val="22"/>
          <w:szCs w:val="22"/>
        </w:rPr>
        <w:t xml:space="preserve"> Es objeto de estos productos, el arrendamiento de locales ubicados en los mercados municipales </w:t>
      </w:r>
      <w:r w:rsidRPr="00B8135D">
        <w:rPr>
          <w:rFonts w:ascii="Arial" w:hAnsi="Arial" w:cs="Arial"/>
          <w:sz w:val="22"/>
          <w:szCs w:val="22"/>
        </w:rPr>
        <w:t>y las cuotas serán las siguientes:</w:t>
      </w:r>
    </w:p>
    <w:p w:rsidR="000F1F83" w:rsidRPr="00B8135D" w:rsidRDefault="000F1F83" w:rsidP="000F1F83">
      <w:pPr>
        <w:tabs>
          <w:tab w:val="left" w:pos="2445"/>
        </w:tabs>
        <w:jc w:val="both"/>
        <w:rPr>
          <w:rFonts w:ascii="Arial" w:hAnsi="Arial" w:cs="Arial"/>
          <w:sz w:val="22"/>
          <w:szCs w:val="22"/>
        </w:rPr>
      </w:pPr>
      <w:r w:rsidRPr="00B8135D">
        <w:rPr>
          <w:rFonts w:ascii="Arial" w:hAnsi="Arial" w:cs="Arial"/>
          <w:sz w:val="22"/>
          <w:szCs w:val="22"/>
        </w:rPr>
        <w:tab/>
      </w:r>
    </w:p>
    <w:p w:rsidR="000F1F83" w:rsidRPr="00B8135D" w:rsidRDefault="000F1F83" w:rsidP="000F1F83">
      <w:pPr>
        <w:tabs>
          <w:tab w:val="left" w:pos="4820"/>
        </w:tabs>
        <w:jc w:val="both"/>
        <w:rPr>
          <w:rFonts w:ascii="Arial" w:hAnsi="Arial" w:cs="Arial"/>
          <w:sz w:val="22"/>
          <w:szCs w:val="22"/>
        </w:rPr>
      </w:pPr>
      <w:r w:rsidRPr="00B8135D">
        <w:rPr>
          <w:rFonts w:ascii="Arial" w:hAnsi="Arial" w:cs="Arial"/>
          <w:sz w:val="22"/>
          <w:szCs w:val="22"/>
        </w:rPr>
        <w:t>I.- Por local $ 2</w:t>
      </w:r>
      <w:r>
        <w:rPr>
          <w:rFonts w:ascii="Arial" w:hAnsi="Arial" w:cs="Arial"/>
          <w:sz w:val="22"/>
          <w:szCs w:val="22"/>
        </w:rPr>
        <w:t>30</w:t>
      </w:r>
      <w:r w:rsidRPr="00B8135D">
        <w:rPr>
          <w:rFonts w:ascii="Arial" w:hAnsi="Arial" w:cs="Arial"/>
          <w:sz w:val="22"/>
          <w:szCs w:val="22"/>
        </w:rPr>
        <w:t>.</w:t>
      </w:r>
      <w:r>
        <w:rPr>
          <w:rFonts w:ascii="Arial" w:hAnsi="Arial" w:cs="Arial"/>
          <w:sz w:val="22"/>
          <w:szCs w:val="22"/>
        </w:rPr>
        <w:t>1</w:t>
      </w:r>
      <w:r w:rsidRPr="00B8135D">
        <w:rPr>
          <w:rFonts w:ascii="Arial" w:hAnsi="Arial" w:cs="Arial"/>
          <w:sz w:val="22"/>
          <w:szCs w:val="22"/>
        </w:rPr>
        <w:t>0 mensual.</w:t>
      </w:r>
    </w:p>
    <w:p w:rsidR="000F1F83" w:rsidRDefault="000F1F83" w:rsidP="000F1F83">
      <w:pPr>
        <w:jc w:val="both"/>
        <w:rPr>
          <w:rFonts w:ascii="Arial" w:hAnsi="Arial" w:cs="Arial"/>
          <w:sz w:val="22"/>
          <w:szCs w:val="22"/>
        </w:rPr>
      </w:pP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SECCIÓN III</w:t>
      </w: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OTROS PRODUCTOS</w:t>
      </w:r>
    </w:p>
    <w:p w:rsidR="000F1F83" w:rsidRPr="00B8135D" w:rsidRDefault="000F1F83" w:rsidP="000F1F83">
      <w:pPr>
        <w:ind w:right="50"/>
        <w:jc w:val="both"/>
        <w:rPr>
          <w:rFonts w:ascii="Arial" w:hAnsi="Arial" w:cs="Arial"/>
          <w:b/>
          <w:sz w:val="22"/>
          <w:szCs w:val="22"/>
        </w:rPr>
      </w:pPr>
    </w:p>
    <w:p w:rsidR="000F1F83" w:rsidRPr="00B8135D" w:rsidRDefault="000F1F83" w:rsidP="000F1F83">
      <w:pPr>
        <w:ind w:right="50"/>
        <w:jc w:val="both"/>
        <w:rPr>
          <w:rFonts w:ascii="Arial" w:hAnsi="Arial" w:cs="Arial"/>
          <w:bCs/>
          <w:sz w:val="22"/>
          <w:szCs w:val="22"/>
        </w:rPr>
      </w:pPr>
      <w:r w:rsidRPr="00B8135D">
        <w:rPr>
          <w:rFonts w:ascii="Arial" w:hAnsi="Arial" w:cs="Arial"/>
          <w:b/>
          <w:sz w:val="22"/>
          <w:szCs w:val="22"/>
        </w:rPr>
        <w:t>ARTÍCULO 39.-</w:t>
      </w:r>
      <w:r w:rsidRPr="00B8135D">
        <w:rPr>
          <w:rFonts w:ascii="Arial" w:hAnsi="Arial" w:cs="Arial"/>
          <w:bCs/>
          <w:sz w:val="22"/>
          <w:szCs w:val="22"/>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w:t>
      </w:r>
    </w:p>
    <w:p w:rsidR="000F1F83" w:rsidRPr="00B8135D" w:rsidRDefault="000F1F83" w:rsidP="000F1F83">
      <w:pPr>
        <w:ind w:right="50"/>
        <w:jc w:val="both"/>
        <w:rPr>
          <w:rFonts w:ascii="Arial" w:hAnsi="Arial" w:cs="Arial"/>
          <w:b/>
          <w:sz w:val="22"/>
          <w:szCs w:val="22"/>
        </w:rPr>
      </w:pPr>
    </w:p>
    <w:p w:rsidR="000F1F83" w:rsidRPr="00B8135D" w:rsidRDefault="000F1F83" w:rsidP="000F1F83">
      <w:pPr>
        <w:ind w:right="50"/>
        <w:jc w:val="center"/>
        <w:rPr>
          <w:rFonts w:ascii="Arial" w:hAnsi="Arial" w:cs="Arial"/>
          <w:b/>
          <w:sz w:val="22"/>
          <w:szCs w:val="22"/>
        </w:rPr>
      </w:pPr>
      <w:r w:rsidRPr="00B8135D">
        <w:rPr>
          <w:rFonts w:ascii="Arial" w:hAnsi="Arial" w:cs="Arial"/>
          <w:b/>
          <w:sz w:val="22"/>
          <w:szCs w:val="22"/>
        </w:rPr>
        <w:lastRenderedPageBreak/>
        <w:t>CAPÍTULO SEGUNDO</w:t>
      </w: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DE LOS APROVECHAMIENTOS</w:t>
      </w:r>
    </w:p>
    <w:p w:rsidR="000F1F83" w:rsidRPr="00B8135D" w:rsidRDefault="000F1F83" w:rsidP="000F1F83">
      <w:pPr>
        <w:jc w:val="center"/>
        <w:rPr>
          <w:rFonts w:ascii="Arial" w:hAnsi="Arial" w:cs="Arial"/>
          <w:b/>
          <w:bCs/>
          <w:sz w:val="22"/>
          <w:szCs w:val="22"/>
        </w:rPr>
      </w:pP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SECCIÓN I</w:t>
      </w: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DISPOSICIONES GENERALES</w:t>
      </w:r>
    </w:p>
    <w:p w:rsidR="000F1F83" w:rsidRPr="00B8135D" w:rsidRDefault="000F1F83" w:rsidP="000F1F83">
      <w:pPr>
        <w:ind w:right="50"/>
        <w:jc w:val="center"/>
        <w:rPr>
          <w:rFonts w:ascii="Arial" w:hAnsi="Arial" w:cs="Arial"/>
          <w:bCs/>
          <w:sz w:val="22"/>
          <w:szCs w:val="22"/>
        </w:rPr>
      </w:pPr>
    </w:p>
    <w:p w:rsidR="000F1F83" w:rsidRPr="00B8135D" w:rsidRDefault="000F1F83" w:rsidP="000F1F83">
      <w:pPr>
        <w:jc w:val="both"/>
        <w:rPr>
          <w:rFonts w:ascii="Arial" w:hAnsi="Arial" w:cs="Arial"/>
          <w:bCs/>
          <w:sz w:val="22"/>
          <w:szCs w:val="22"/>
        </w:rPr>
      </w:pPr>
      <w:r w:rsidRPr="00B8135D">
        <w:rPr>
          <w:rFonts w:ascii="Arial" w:hAnsi="Arial" w:cs="Arial"/>
          <w:b/>
          <w:sz w:val="22"/>
          <w:szCs w:val="22"/>
        </w:rPr>
        <w:t>ARTÍCULO 40.-</w:t>
      </w:r>
      <w:r w:rsidRPr="00B8135D">
        <w:rPr>
          <w:rFonts w:ascii="Arial" w:hAnsi="Arial" w:cs="Arial"/>
          <w:bCs/>
          <w:sz w:val="22"/>
          <w:szCs w:val="22"/>
        </w:rPr>
        <w:t xml:space="preserve"> Se clasifican como aprovechamientos los ingresos que perciba el Municipio por los siguientes conceptos:</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I. Ingresos por sanciones administrativas.</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II. La adjudicación a favor del fisco de bienes abandonados.</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III. Ingresos por transferencia que perciba el Municipio:</w:t>
      </w:r>
    </w:p>
    <w:p w:rsidR="000F1F83" w:rsidRPr="00B8135D" w:rsidRDefault="000F1F83" w:rsidP="000F1F83">
      <w:pPr>
        <w:ind w:firstLine="426"/>
        <w:jc w:val="both"/>
        <w:rPr>
          <w:rFonts w:ascii="Arial" w:hAnsi="Arial" w:cs="Arial"/>
          <w:sz w:val="22"/>
          <w:szCs w:val="22"/>
        </w:rPr>
      </w:pPr>
    </w:p>
    <w:p w:rsidR="000F1F83" w:rsidRPr="00B8135D" w:rsidRDefault="000F1F83" w:rsidP="000F1F83">
      <w:pPr>
        <w:ind w:firstLine="426"/>
        <w:jc w:val="both"/>
        <w:rPr>
          <w:rFonts w:ascii="Arial" w:hAnsi="Arial" w:cs="Arial"/>
          <w:sz w:val="22"/>
          <w:szCs w:val="22"/>
        </w:rPr>
      </w:pPr>
      <w:r w:rsidRPr="00B8135D">
        <w:rPr>
          <w:rFonts w:ascii="Arial" w:hAnsi="Arial" w:cs="Arial"/>
          <w:sz w:val="22"/>
          <w:szCs w:val="22"/>
        </w:rPr>
        <w:t>a). Cesiones, herencias, legados, o donaciones.</w:t>
      </w:r>
    </w:p>
    <w:p w:rsidR="000F1F83" w:rsidRPr="00B8135D" w:rsidRDefault="000F1F83" w:rsidP="000F1F83">
      <w:pPr>
        <w:ind w:firstLine="426"/>
        <w:jc w:val="both"/>
        <w:rPr>
          <w:rFonts w:ascii="Arial" w:hAnsi="Arial" w:cs="Arial"/>
          <w:sz w:val="22"/>
          <w:szCs w:val="22"/>
        </w:rPr>
      </w:pPr>
      <w:r w:rsidRPr="00B8135D">
        <w:rPr>
          <w:rFonts w:ascii="Arial" w:hAnsi="Arial" w:cs="Arial"/>
          <w:sz w:val="22"/>
          <w:szCs w:val="22"/>
        </w:rPr>
        <w:t>b). Adjudicaciones en favor del Municipio.</w:t>
      </w:r>
    </w:p>
    <w:p w:rsidR="000F1F83" w:rsidRPr="00B8135D" w:rsidRDefault="000F1F83" w:rsidP="000F1F83">
      <w:pPr>
        <w:ind w:firstLine="426"/>
        <w:jc w:val="both"/>
        <w:rPr>
          <w:rFonts w:ascii="Arial" w:hAnsi="Arial" w:cs="Arial"/>
          <w:sz w:val="22"/>
          <w:szCs w:val="22"/>
        </w:rPr>
      </w:pPr>
      <w:r w:rsidRPr="00B8135D">
        <w:rPr>
          <w:rFonts w:ascii="Arial" w:hAnsi="Arial" w:cs="Arial"/>
          <w:sz w:val="22"/>
          <w:szCs w:val="22"/>
        </w:rPr>
        <w:t>c). Aportaciones y subsidios de otro nivel de gobierno u organismos públicos o privados.</w:t>
      </w:r>
    </w:p>
    <w:p w:rsidR="000F1F83" w:rsidRPr="00B8135D" w:rsidRDefault="000F1F83" w:rsidP="000F1F83">
      <w:pPr>
        <w:jc w:val="both"/>
        <w:rPr>
          <w:rFonts w:ascii="Arial" w:hAnsi="Arial" w:cs="Arial"/>
          <w:b/>
          <w:bCs/>
          <w:sz w:val="22"/>
          <w:szCs w:val="22"/>
        </w:rPr>
      </w:pP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SECCIÓN II</w:t>
      </w: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DE LOS INGRESOS POR TRANSFERENCIA</w:t>
      </w:r>
    </w:p>
    <w:p w:rsidR="000F1F83" w:rsidRDefault="000F1F83" w:rsidP="000F1F83">
      <w:pPr>
        <w:jc w:val="both"/>
        <w:rPr>
          <w:rFonts w:ascii="Arial" w:hAnsi="Arial" w:cs="Arial"/>
          <w:sz w:val="22"/>
          <w:szCs w:val="22"/>
        </w:rPr>
      </w:pPr>
    </w:p>
    <w:p w:rsidR="000F1F83" w:rsidRPr="00B8135D" w:rsidRDefault="000F1F83" w:rsidP="000F1F83">
      <w:pPr>
        <w:jc w:val="both"/>
        <w:rPr>
          <w:rFonts w:ascii="Arial" w:hAnsi="Arial" w:cs="Arial"/>
          <w:bCs/>
          <w:sz w:val="22"/>
          <w:szCs w:val="22"/>
        </w:rPr>
      </w:pPr>
      <w:r w:rsidRPr="00B8135D">
        <w:rPr>
          <w:rFonts w:ascii="Arial" w:hAnsi="Arial" w:cs="Arial"/>
          <w:b/>
          <w:sz w:val="22"/>
          <w:szCs w:val="22"/>
        </w:rPr>
        <w:t>ARTÍCULO 41-</w:t>
      </w:r>
      <w:r w:rsidRPr="00B8135D">
        <w:rPr>
          <w:rFonts w:ascii="Arial" w:hAnsi="Arial" w:cs="Arial"/>
          <w:bCs/>
          <w:sz w:val="22"/>
          <w:szCs w:val="22"/>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0F1F83" w:rsidRPr="00B8135D" w:rsidRDefault="000F1F83" w:rsidP="000F1F83">
      <w:pPr>
        <w:ind w:left="530" w:hanging="246"/>
        <w:jc w:val="both"/>
        <w:rPr>
          <w:rFonts w:ascii="Arial" w:hAnsi="Arial" w:cs="Arial"/>
          <w:bCs/>
          <w:color w:val="000000"/>
          <w:sz w:val="22"/>
          <w:szCs w:val="22"/>
        </w:rPr>
      </w:pP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SECCIÓN III</w:t>
      </w: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DE LOS INGRESOS DERIVADOS DE SANCIONES</w:t>
      </w:r>
    </w:p>
    <w:p w:rsidR="000F1F83" w:rsidRDefault="000F1F83" w:rsidP="000F1F83">
      <w:pPr>
        <w:jc w:val="both"/>
        <w:rPr>
          <w:rFonts w:ascii="Arial" w:hAnsi="Arial" w:cs="Arial"/>
          <w:sz w:val="22"/>
          <w:szCs w:val="22"/>
        </w:rPr>
      </w:pPr>
    </w:p>
    <w:p w:rsidR="000F1F83" w:rsidRPr="00B8135D" w:rsidRDefault="000F1F83" w:rsidP="000F1F83">
      <w:pPr>
        <w:jc w:val="both"/>
        <w:rPr>
          <w:rFonts w:ascii="Arial" w:hAnsi="Arial" w:cs="Arial"/>
          <w:bCs/>
          <w:sz w:val="22"/>
          <w:szCs w:val="22"/>
        </w:rPr>
      </w:pPr>
      <w:r w:rsidRPr="00B8135D">
        <w:rPr>
          <w:rFonts w:ascii="Arial" w:hAnsi="Arial" w:cs="Arial"/>
          <w:b/>
          <w:sz w:val="22"/>
          <w:szCs w:val="22"/>
        </w:rPr>
        <w:t>ARTÍCULO 42.-</w:t>
      </w:r>
      <w:r w:rsidRPr="00B8135D">
        <w:rPr>
          <w:rFonts w:ascii="Arial" w:hAnsi="Arial" w:cs="Arial"/>
          <w:bCs/>
          <w:sz w:val="22"/>
          <w:szCs w:val="22"/>
        </w:rPr>
        <w:t xml:space="preserve"> Se clasifican en este concepto los ingresos que perciba el Municipio por la aplicación de sanciones pecuniarias por infracciones cometidas por personas físicas o morales en violación a las leyes y reglamentos administrativos.</w:t>
      </w:r>
    </w:p>
    <w:p w:rsidR="000F1F83" w:rsidRPr="00B8135D" w:rsidRDefault="000F1F83" w:rsidP="000F1F83">
      <w:pPr>
        <w:jc w:val="both"/>
        <w:rPr>
          <w:rFonts w:ascii="Arial" w:hAnsi="Arial" w:cs="Arial"/>
          <w:bCs/>
          <w:sz w:val="22"/>
          <w:szCs w:val="22"/>
        </w:rPr>
      </w:pPr>
    </w:p>
    <w:p w:rsidR="000F1F83" w:rsidRPr="00B8135D" w:rsidRDefault="000F1F83" w:rsidP="000F1F83">
      <w:pPr>
        <w:jc w:val="both"/>
        <w:rPr>
          <w:rFonts w:ascii="Arial" w:hAnsi="Arial" w:cs="Arial"/>
          <w:sz w:val="22"/>
          <w:szCs w:val="22"/>
        </w:rPr>
      </w:pPr>
      <w:r w:rsidRPr="00B8135D">
        <w:rPr>
          <w:rFonts w:ascii="Arial" w:hAnsi="Arial" w:cs="Arial"/>
          <w:b/>
          <w:sz w:val="22"/>
          <w:szCs w:val="22"/>
        </w:rPr>
        <w:t>ARTÍCULO 43.-</w:t>
      </w:r>
      <w:r w:rsidRPr="00B8135D">
        <w:rPr>
          <w:rFonts w:ascii="Arial" w:hAnsi="Arial" w:cs="Arial"/>
          <w:sz w:val="22"/>
          <w:szCs w:val="22"/>
        </w:rPr>
        <w:t xml:space="preserve"> 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 </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b/>
          <w:sz w:val="22"/>
          <w:szCs w:val="22"/>
        </w:rPr>
        <w:t>ARTÍCULO 44.-</w:t>
      </w:r>
      <w:r w:rsidRPr="00B8135D">
        <w:rPr>
          <w:rFonts w:ascii="Arial" w:hAnsi="Arial" w:cs="Arial"/>
          <w:sz w:val="22"/>
          <w:szCs w:val="22"/>
        </w:rPr>
        <w:t xml:space="preserve"> Los montos aplicables por concepto de multas estarán determinados por los reglamentos y demás disposiciones municipales que contemplen las infracciones cometidas. </w:t>
      </w:r>
    </w:p>
    <w:p w:rsidR="000F1F83" w:rsidRPr="00B8135D" w:rsidRDefault="000F1F83" w:rsidP="000F1F83">
      <w:pPr>
        <w:jc w:val="both"/>
        <w:rPr>
          <w:rFonts w:ascii="Arial" w:hAnsi="Arial" w:cs="Arial"/>
          <w:b/>
          <w:sz w:val="22"/>
          <w:szCs w:val="22"/>
        </w:rPr>
      </w:pPr>
    </w:p>
    <w:p w:rsidR="000F1F83" w:rsidRPr="00B8135D" w:rsidRDefault="000F1F83" w:rsidP="000F1F83">
      <w:pPr>
        <w:jc w:val="both"/>
        <w:rPr>
          <w:rFonts w:ascii="Arial" w:hAnsi="Arial" w:cs="Arial"/>
          <w:sz w:val="22"/>
          <w:szCs w:val="22"/>
        </w:rPr>
      </w:pPr>
      <w:r w:rsidRPr="00B8135D">
        <w:rPr>
          <w:rFonts w:ascii="Arial" w:hAnsi="Arial" w:cs="Arial"/>
          <w:b/>
          <w:sz w:val="22"/>
          <w:szCs w:val="22"/>
        </w:rPr>
        <w:t xml:space="preserve">ARTÍCULO 45.- </w:t>
      </w:r>
      <w:r w:rsidRPr="00B8135D">
        <w:rPr>
          <w:rFonts w:ascii="Arial" w:hAnsi="Arial" w:cs="Arial"/>
          <w:sz w:val="22"/>
          <w:szCs w:val="22"/>
        </w:rPr>
        <w:t>Los ingresos, que perciba el Municipio por concepto de sanciones administrativas y fiscales, serán los siguientes:</w:t>
      </w:r>
    </w:p>
    <w:p w:rsidR="000F1F83" w:rsidRPr="00B8135D" w:rsidRDefault="000F1F83" w:rsidP="000F1F83">
      <w:pPr>
        <w:jc w:val="both"/>
        <w:rPr>
          <w:rFonts w:ascii="Arial" w:hAnsi="Arial" w:cs="Arial"/>
          <w:sz w:val="22"/>
          <w:szCs w:val="22"/>
        </w:rPr>
      </w:pPr>
      <w:r w:rsidRPr="00B8135D">
        <w:rPr>
          <w:rFonts w:ascii="Arial" w:hAnsi="Arial" w:cs="Arial"/>
          <w:b/>
          <w:sz w:val="22"/>
          <w:szCs w:val="22"/>
        </w:rPr>
        <w:lastRenderedPageBreak/>
        <w:t>I.-</w:t>
      </w:r>
      <w:r w:rsidRPr="00B8135D">
        <w:rPr>
          <w:rFonts w:ascii="Arial" w:hAnsi="Arial" w:cs="Arial"/>
          <w:sz w:val="22"/>
          <w:szCs w:val="22"/>
        </w:rPr>
        <w:t xml:space="preserve"> De diez a cincuenta Unidades de Medida y Actualización a las infracciones siguientes:</w:t>
      </w:r>
    </w:p>
    <w:p w:rsidR="000F1F83" w:rsidRPr="00B8135D" w:rsidRDefault="000F1F83" w:rsidP="000F1F83">
      <w:pPr>
        <w:jc w:val="both"/>
        <w:rPr>
          <w:rFonts w:ascii="Arial" w:hAnsi="Arial" w:cs="Arial"/>
          <w:sz w:val="22"/>
          <w:szCs w:val="22"/>
        </w:rPr>
      </w:pPr>
    </w:p>
    <w:p w:rsidR="000F1F83" w:rsidRDefault="000F1F83" w:rsidP="000F1F83">
      <w:pPr>
        <w:tabs>
          <w:tab w:val="left" w:pos="603"/>
          <w:tab w:val="left" w:pos="1139"/>
        </w:tabs>
        <w:jc w:val="both"/>
        <w:rPr>
          <w:rFonts w:ascii="Arial" w:hAnsi="Arial" w:cs="Arial"/>
          <w:sz w:val="22"/>
          <w:szCs w:val="22"/>
        </w:rPr>
      </w:pPr>
      <w:r w:rsidRPr="00B8135D">
        <w:rPr>
          <w:rFonts w:ascii="Arial" w:hAnsi="Arial" w:cs="Arial"/>
          <w:sz w:val="22"/>
          <w:szCs w:val="22"/>
        </w:rPr>
        <w:t>1.- Las cometidas por los sujetos pasivos de una obligación fiscal</w:t>
      </w:r>
    </w:p>
    <w:p w:rsidR="000F1F83" w:rsidRPr="00B8135D" w:rsidRDefault="000F1F83" w:rsidP="000F1F83">
      <w:pPr>
        <w:jc w:val="both"/>
        <w:rPr>
          <w:rFonts w:ascii="Arial" w:hAnsi="Arial" w:cs="Arial"/>
          <w:sz w:val="22"/>
          <w:szCs w:val="22"/>
        </w:rPr>
      </w:pPr>
      <w:r w:rsidRPr="00B8135D">
        <w:rPr>
          <w:rFonts w:ascii="Arial" w:hAnsi="Arial" w:cs="Arial"/>
          <w:sz w:val="22"/>
          <w:szCs w:val="22"/>
        </w:rPr>
        <w:t xml:space="preserve">consistentes en: </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 xml:space="preserve">a).- Presentar los avisos, declaraciones, solicitudes, datos, libros, informes, copias o documentos, alterados, falsificados, incompletos o con errores que traigan consigo la evasión de una obligación fiscal. </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 xml:space="preserve">b).- No dar aviso de cambio de domicilio de los establecimientos donde se enajenan  bebidas alcohólicas, así como el cambio del nombre del titular de los derechos de la licencia para el funcionamiento de dichos establecimientos. </w:t>
      </w:r>
    </w:p>
    <w:p w:rsidR="000F1F83"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 xml:space="preserve">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 </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d).- No presentar, o hacerlo extemporáneamente, los  avisos, declaraciones, solicitudes, datos, informes, copias, libros o documentos que prevengan las disposiciones fiscales o no aclararlos cuando las autoridades fiscales lo soliciten.</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 xml:space="preserve">e).- Faltar a la obligación de extender o exigir recibos, facturas o cualesquiera documentos que señalen las leyes fiscales. </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 xml:space="preserve">f).- No pagar los créditos fiscales dentro de los plazos señalados por las Leyes fiscales. </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2.- Las cometidas por jueces, encargados de los registros públicos, notarios, corredores y en general a los funcionarios que tengan fe pública consistente en:</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a).- Proporcionar los informes, datos o documentos alterados o falsificados.</w:t>
      </w:r>
    </w:p>
    <w:p w:rsidR="000F1F83" w:rsidRPr="00B8135D" w:rsidRDefault="000F1F83" w:rsidP="000F1F83">
      <w:pPr>
        <w:jc w:val="both"/>
        <w:rPr>
          <w:rFonts w:ascii="Arial" w:hAnsi="Arial" w:cs="Arial"/>
          <w:sz w:val="22"/>
          <w:szCs w:val="22"/>
        </w:rPr>
      </w:pPr>
    </w:p>
    <w:p w:rsidR="000F1F83" w:rsidRDefault="000F1F83" w:rsidP="000F1F83">
      <w:pPr>
        <w:jc w:val="both"/>
        <w:rPr>
          <w:rFonts w:ascii="Arial" w:hAnsi="Arial" w:cs="Arial"/>
          <w:sz w:val="22"/>
          <w:szCs w:val="22"/>
        </w:rPr>
      </w:pPr>
      <w:r w:rsidRPr="00B8135D">
        <w:rPr>
          <w:rFonts w:ascii="Arial" w:hAnsi="Arial" w:cs="Arial"/>
          <w:sz w:val="22"/>
          <w:szCs w:val="22"/>
        </w:rPr>
        <w:t xml:space="preserve">b).- Extender constancia de haberse cumplido con las obligaciones fiscales en los actos en que intervengan, cuando no proceda su otorgamiento. </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3.- Las cometidas por funcionarios y empleados públicos consistentes en:</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a).- Alterar documentos fiscales que tengan en su poder.</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b).- Asentar falsamente que se dio cumplimiento a las disposiciones fiscales o que se practicaron  visitas de auditoría o inspección o incluir datos falsos en las actas relativas.</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4.- Las cometidas por terceros consistentes en:</w:t>
      </w:r>
    </w:p>
    <w:p w:rsidR="000F1F83"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a).- Consentir o tolerar que se inscriban a su nombre negociaciones ajenas o percibir a nombre propio ingresos gravables que correspondan a otra persona, cuando esto último origine la evasión de impuestos.</w:t>
      </w:r>
    </w:p>
    <w:p w:rsidR="000F1F83" w:rsidRPr="00B8135D" w:rsidRDefault="000F1F83" w:rsidP="000F1F83">
      <w:pPr>
        <w:jc w:val="both"/>
        <w:rPr>
          <w:rFonts w:ascii="Arial" w:hAnsi="Arial" w:cs="Arial"/>
          <w:sz w:val="22"/>
          <w:szCs w:val="22"/>
        </w:rPr>
      </w:pPr>
      <w:r w:rsidRPr="00B8135D">
        <w:rPr>
          <w:rFonts w:ascii="Arial" w:hAnsi="Arial" w:cs="Arial"/>
          <w:sz w:val="22"/>
          <w:szCs w:val="22"/>
        </w:rPr>
        <w:lastRenderedPageBreak/>
        <w:t>b).- Presentar los avisos, informes, datos o documentos que le sean solicitados alterados, falsificados, incompletos o inexactos.</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b/>
          <w:sz w:val="22"/>
          <w:szCs w:val="22"/>
        </w:rPr>
        <w:t xml:space="preserve">II.- </w:t>
      </w:r>
      <w:r w:rsidRPr="00B8135D">
        <w:rPr>
          <w:rFonts w:ascii="Arial" w:hAnsi="Arial" w:cs="Arial"/>
          <w:sz w:val="22"/>
          <w:szCs w:val="22"/>
        </w:rPr>
        <w:t>De veinte a cien Unidades de Medida y Actualización a las infracciones siguientes:</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1.- Las cometidas por los sujetos pasivos de una obligación fiscal consistentes en:</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b).- Utilizar interpósita persona para manifestar negociaciones propias o para percibir ingresos gravables dejando de pagar las contribuciones.</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c).- No contar con la Licencia y la autorización anual correspondiente para la colocación de anuncios publicitarios.</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2.- Las cometidas por jueces, encargados de los registros públicos, notarios, corredores y en general a los funcionarios que tengan fe pública consistente en:</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 xml:space="preserve">a).- Expedir testimonios de escrituras, documentos o minutas cuando no estén pagadas las contribuciones correspondientes. </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 xml:space="preserve">b).-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 </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 xml:space="preserve">3.- Las cometidas por funcionarios y empleados públicos consistentes en: </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 xml:space="preserve">a).- Faltar a la obligación de guardar secreto respecto de los asuntos que conozca, revelar los datos declarados por los contribuyentes o aprovecharse de ellos. </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b)- Facilitar o permitir la alteración de las declaraciones, avisos o cualquier otro documento. Cooperar en cualquier forma para que se eludan las prestaciones fiscales.</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b/>
          <w:sz w:val="22"/>
          <w:szCs w:val="22"/>
        </w:rPr>
        <w:t xml:space="preserve">III.- </w:t>
      </w:r>
      <w:r w:rsidRPr="00B8135D">
        <w:rPr>
          <w:rFonts w:ascii="Arial" w:hAnsi="Arial" w:cs="Arial"/>
          <w:sz w:val="22"/>
          <w:szCs w:val="22"/>
        </w:rPr>
        <w:t>De cien a doscientos Unidades de Medida y Actualización a las infracciones siguientes:</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 xml:space="preserve">1.- Las cometidas por los sujetos pasivos de una obligación fiscal consistentes en:  </w:t>
      </w:r>
    </w:p>
    <w:p w:rsidR="000F1F83" w:rsidRPr="00B8135D" w:rsidRDefault="000F1F83" w:rsidP="000F1F83">
      <w:pPr>
        <w:tabs>
          <w:tab w:val="left" w:pos="1139"/>
        </w:tabs>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a).- Eludir el pago de créditos fiscales mediante inexactitudes, simulaciones, falsificaciones, omisiones u otras maniobras semejantes.</w:t>
      </w:r>
    </w:p>
    <w:p w:rsidR="000F1F83" w:rsidRPr="00B8135D" w:rsidRDefault="000F1F83" w:rsidP="000F1F83">
      <w:pPr>
        <w:jc w:val="both"/>
        <w:rPr>
          <w:rFonts w:ascii="Arial" w:hAnsi="Arial" w:cs="Arial"/>
          <w:sz w:val="22"/>
          <w:szCs w:val="22"/>
        </w:rPr>
      </w:pPr>
    </w:p>
    <w:p w:rsidR="000F1F83" w:rsidRDefault="000F1F83" w:rsidP="000F1F83">
      <w:pPr>
        <w:jc w:val="both"/>
        <w:rPr>
          <w:rFonts w:ascii="Arial" w:hAnsi="Arial" w:cs="Arial"/>
          <w:sz w:val="22"/>
          <w:szCs w:val="22"/>
        </w:rPr>
      </w:pPr>
      <w:r w:rsidRPr="00B8135D">
        <w:rPr>
          <w:rFonts w:ascii="Arial" w:hAnsi="Arial" w:cs="Arial"/>
          <w:sz w:val="22"/>
          <w:szCs w:val="22"/>
        </w:rPr>
        <w:t>2.- Las cometidas por los funcionarios y empleados públicos consistentes en:</w:t>
      </w:r>
    </w:p>
    <w:p w:rsidR="000F1F83" w:rsidRPr="00B8135D" w:rsidRDefault="000F1F83" w:rsidP="000F1F83">
      <w:pPr>
        <w:jc w:val="both"/>
        <w:rPr>
          <w:rFonts w:ascii="Arial" w:hAnsi="Arial" w:cs="Arial"/>
          <w:sz w:val="22"/>
          <w:szCs w:val="22"/>
        </w:rPr>
      </w:pPr>
    </w:p>
    <w:p w:rsidR="000F1F83" w:rsidRDefault="000F1F83" w:rsidP="000F1F83">
      <w:pPr>
        <w:jc w:val="both"/>
        <w:rPr>
          <w:rFonts w:ascii="Arial" w:hAnsi="Arial" w:cs="Arial"/>
          <w:sz w:val="22"/>
          <w:szCs w:val="22"/>
        </w:rPr>
      </w:pPr>
      <w:r w:rsidRPr="00B8135D">
        <w:rPr>
          <w:rFonts w:ascii="Arial" w:hAnsi="Arial" w:cs="Arial"/>
          <w:sz w:val="22"/>
          <w:szCs w:val="22"/>
        </w:rPr>
        <w:lastRenderedPageBreak/>
        <w:t>a).- Practicar visitas domiciliarias de auditoría, inspecciones o verificaciones sin que exista orden emitida por autoridad competente.</w:t>
      </w:r>
    </w:p>
    <w:p w:rsidR="003633B8" w:rsidRPr="00B8135D" w:rsidRDefault="003633B8"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Las multas señaladas en esta fracción, se impondrá únicamente en el caso de que no pueda precisarse el monto de la prestación fiscal omitida, de lo contrario la multa será de uno a tres tantos de la misma.</w:t>
      </w:r>
    </w:p>
    <w:p w:rsidR="000F1F83" w:rsidRPr="00B8135D" w:rsidRDefault="000F1F83" w:rsidP="000F1F83">
      <w:pPr>
        <w:jc w:val="both"/>
        <w:rPr>
          <w:rFonts w:ascii="Arial" w:hAnsi="Arial" w:cs="Arial"/>
          <w:b/>
          <w:sz w:val="22"/>
          <w:szCs w:val="22"/>
        </w:rPr>
      </w:pPr>
    </w:p>
    <w:p w:rsidR="000F1F83" w:rsidRPr="00B8135D" w:rsidRDefault="000F1F83" w:rsidP="000F1F83">
      <w:pPr>
        <w:jc w:val="both"/>
        <w:rPr>
          <w:rFonts w:ascii="Arial" w:hAnsi="Arial" w:cs="Arial"/>
          <w:sz w:val="22"/>
          <w:szCs w:val="22"/>
        </w:rPr>
      </w:pPr>
      <w:r w:rsidRPr="00B8135D">
        <w:rPr>
          <w:rFonts w:ascii="Arial" w:hAnsi="Arial" w:cs="Arial"/>
          <w:b/>
          <w:sz w:val="22"/>
          <w:szCs w:val="22"/>
        </w:rPr>
        <w:t xml:space="preserve">IV.- </w:t>
      </w:r>
      <w:r w:rsidRPr="00B8135D">
        <w:rPr>
          <w:rFonts w:ascii="Arial" w:hAnsi="Arial" w:cs="Arial"/>
          <w:sz w:val="22"/>
          <w:szCs w:val="22"/>
        </w:rPr>
        <w:t>De cien a trescientos Unidades de Medida y Actualización a las infracciones siguientes:</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1.- las cometidas por los sujetos pasivos de una obligación fiscal consistentes en:</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 xml:space="preserve">a).- Enajenar bebidas alcohólicas sin contar con la licencia o autorización o su refrendo anual correspondiente. </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 xml:space="preserve">2.- Las cometidas por jueces, encargados de los registros públicos, notarios, corredores y en general a los funcionarios que tengan fe pública consistente en: </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 xml:space="preserve">a).- Inscribir o registrar los documentos, instrumentos o libros, sin la constancia de haberse pagado el gravamen correspondiente. </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b).- No proporcionar informes o datos, no exhibir documentos cuando deban hacerlo  en los términos que fijen las disposiciones fiscales o cuando lo exijan las autoridades competentes, o presentarlos incompletos o inexactos.</w:t>
      </w:r>
    </w:p>
    <w:p w:rsidR="000F1F83"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3.- Las cometidas por funcionarios y empleados públicos consistentes en:</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 xml:space="preserve">a).- Extender actas, legalizar firmas, expedir certificados o certificaciones autorizar documentos o inscribirlos o registrarlos, sin estar cubiertos los impuestos o derechos que en cada caso procedan o cuando no se exhiban las constancias respectivas. </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 xml:space="preserve">4.- Las cometidas por terceros consistentes en: </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 xml:space="preserve">a).- No proporcionar avisos, informes, datos o documentos  o no exhibirlos en los términos fijados por las disposiciones fiscales o cuando las autoridades lo exijan con apoyo a sus facultades legales. No aclararlos cuando las mismas autoridades lo soliciten. </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color w:val="000000"/>
          <w:sz w:val="22"/>
          <w:szCs w:val="22"/>
        </w:rPr>
      </w:pPr>
      <w:r w:rsidRPr="00B8135D">
        <w:rPr>
          <w:rFonts w:ascii="Arial" w:hAnsi="Arial" w:cs="Arial"/>
          <w:b/>
          <w:sz w:val="22"/>
          <w:szCs w:val="22"/>
        </w:rPr>
        <w:t>V.-</w:t>
      </w:r>
      <w:r w:rsidRPr="00B8135D">
        <w:rPr>
          <w:rFonts w:ascii="Arial" w:hAnsi="Arial" w:cs="Arial"/>
          <w:sz w:val="22"/>
          <w:szCs w:val="22"/>
        </w:rPr>
        <w:t xml:space="preserve"> Traspasar una licencia de funcionamiento sin la autorización del C. Presidente Municipal o del Tesorero Municipal, multa de 2 a 3 </w:t>
      </w:r>
      <w:r w:rsidRPr="00B8135D">
        <w:rPr>
          <w:rFonts w:ascii="Arial" w:hAnsi="Arial" w:cs="Arial"/>
          <w:color w:val="000000"/>
          <w:sz w:val="22"/>
          <w:szCs w:val="22"/>
        </w:rPr>
        <w:t>Unidades de Medida y Actualización (UMA).</w:t>
      </w:r>
    </w:p>
    <w:p w:rsidR="000F1F83" w:rsidRPr="00B8135D" w:rsidRDefault="000F1F83" w:rsidP="000F1F83">
      <w:pPr>
        <w:jc w:val="both"/>
        <w:rPr>
          <w:rFonts w:ascii="Arial" w:hAnsi="Arial" w:cs="Arial"/>
          <w:b/>
          <w:sz w:val="22"/>
          <w:szCs w:val="22"/>
        </w:rPr>
      </w:pPr>
    </w:p>
    <w:p w:rsidR="000F1F83" w:rsidRPr="00DF0ACE" w:rsidRDefault="000F1F83" w:rsidP="000F1F83">
      <w:pPr>
        <w:jc w:val="both"/>
        <w:rPr>
          <w:rFonts w:ascii="Arial" w:hAnsi="Arial" w:cs="Arial"/>
          <w:color w:val="000000"/>
          <w:sz w:val="22"/>
          <w:szCs w:val="22"/>
        </w:rPr>
      </w:pPr>
      <w:r w:rsidRPr="00B8135D">
        <w:rPr>
          <w:rFonts w:ascii="Arial" w:hAnsi="Arial" w:cs="Arial"/>
          <w:b/>
          <w:sz w:val="22"/>
          <w:szCs w:val="22"/>
        </w:rPr>
        <w:t>VI.-</w:t>
      </w:r>
      <w:r w:rsidRPr="00B8135D">
        <w:rPr>
          <w:rFonts w:ascii="Arial" w:hAnsi="Arial" w:cs="Arial"/>
          <w:sz w:val="22"/>
          <w:szCs w:val="22"/>
        </w:rPr>
        <w:t xml:space="preserve"> El cambio de domicilio fiscal sin previa autorización del C. Presidente Municipal, multa de 2 a 3 </w:t>
      </w:r>
      <w:r w:rsidRPr="00B8135D">
        <w:rPr>
          <w:rFonts w:ascii="Arial" w:hAnsi="Arial" w:cs="Arial"/>
          <w:color w:val="000000"/>
          <w:sz w:val="22"/>
          <w:szCs w:val="22"/>
        </w:rPr>
        <w:t>Unidades de Medida y Actualización (UMA).</w:t>
      </w:r>
    </w:p>
    <w:p w:rsidR="000F1F83" w:rsidRPr="00B8135D" w:rsidRDefault="000F1F83" w:rsidP="000F1F83">
      <w:pPr>
        <w:jc w:val="both"/>
        <w:rPr>
          <w:rFonts w:ascii="Arial" w:hAnsi="Arial" w:cs="Arial"/>
          <w:color w:val="000000"/>
          <w:sz w:val="22"/>
          <w:szCs w:val="22"/>
        </w:rPr>
      </w:pPr>
      <w:r w:rsidRPr="00B8135D">
        <w:rPr>
          <w:rFonts w:ascii="Arial" w:hAnsi="Arial" w:cs="Arial"/>
          <w:b/>
          <w:sz w:val="22"/>
          <w:szCs w:val="22"/>
        </w:rPr>
        <w:lastRenderedPageBreak/>
        <w:t>VII.-</w:t>
      </w:r>
      <w:r w:rsidRPr="00B8135D">
        <w:rPr>
          <w:rFonts w:ascii="Arial" w:hAnsi="Arial" w:cs="Arial"/>
          <w:sz w:val="22"/>
          <w:szCs w:val="22"/>
        </w:rPr>
        <w:t xml:space="preserve"> La violación de las disposiciones contenidas al caso en la Ley para la Atención, Tratamiento y Adaptación de Menores en el Estado de Coahuila, multa de 3 a 6 </w:t>
      </w:r>
      <w:r w:rsidRPr="00B8135D">
        <w:rPr>
          <w:rFonts w:ascii="Arial" w:hAnsi="Arial" w:cs="Arial"/>
          <w:color w:val="000000"/>
          <w:sz w:val="22"/>
          <w:szCs w:val="22"/>
        </w:rPr>
        <w:t xml:space="preserve">Unidades de Medida y Actualización (UMA); </w:t>
      </w:r>
      <w:r w:rsidRPr="00B8135D">
        <w:rPr>
          <w:rFonts w:ascii="Arial" w:hAnsi="Arial" w:cs="Arial"/>
          <w:sz w:val="22"/>
          <w:szCs w:val="22"/>
        </w:rPr>
        <w:t>sin perjuicio de la responsabilidad penal en que se pudiera haber incurrido.</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color w:val="000000"/>
          <w:sz w:val="22"/>
          <w:szCs w:val="22"/>
        </w:rPr>
      </w:pPr>
      <w:r w:rsidRPr="00B8135D">
        <w:rPr>
          <w:rFonts w:ascii="Arial" w:hAnsi="Arial" w:cs="Arial"/>
          <w:b/>
          <w:sz w:val="22"/>
          <w:szCs w:val="22"/>
        </w:rPr>
        <w:t>VIII.-</w:t>
      </w:r>
      <w:r w:rsidRPr="00B8135D">
        <w:rPr>
          <w:rFonts w:ascii="Arial" w:hAnsi="Arial" w:cs="Arial"/>
          <w:sz w:val="22"/>
          <w:szCs w:val="22"/>
        </w:rPr>
        <w:t xml:space="preserve"> La violación a la reglamentación de establecimientos que expendan bebidas alcohólicas que formule la autoridad municipal, se sancionará con una multa de 3 a 6 </w:t>
      </w:r>
      <w:r w:rsidRPr="00B8135D">
        <w:rPr>
          <w:rFonts w:ascii="Arial" w:hAnsi="Arial" w:cs="Arial"/>
          <w:color w:val="000000"/>
          <w:sz w:val="22"/>
          <w:szCs w:val="22"/>
        </w:rPr>
        <w:t>Unidades de Medida y Actualización (UMA).</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b/>
          <w:sz w:val="22"/>
          <w:szCs w:val="22"/>
        </w:rPr>
        <w:t xml:space="preserve">IX.- </w:t>
      </w:r>
      <w:r w:rsidRPr="00B8135D">
        <w:rPr>
          <w:rFonts w:ascii="Arial" w:hAnsi="Arial" w:cs="Arial"/>
          <w:sz w:val="22"/>
          <w:szCs w:val="22"/>
        </w:rPr>
        <w:t>En caso de reincidencia de las fracciones V, VI, VII y VIII, se aplicarán las siguientes sanciones:</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1.- Cuando se reincide por primera vez, se duplicará la sanción establecida en la partida anterior y se clausurará el establecimiento hasta por 30 días.</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color w:val="000000"/>
          <w:sz w:val="22"/>
          <w:szCs w:val="22"/>
        </w:rPr>
      </w:pPr>
      <w:r w:rsidRPr="00B8135D">
        <w:rPr>
          <w:rFonts w:ascii="Arial" w:hAnsi="Arial" w:cs="Arial"/>
          <w:sz w:val="22"/>
          <w:szCs w:val="22"/>
        </w:rPr>
        <w:t xml:space="preserve">2.- Si reincide por segunda vez o más veces, se clausurará definitivamente el establecimiento y se aplicará una multa de 2 a 38 </w:t>
      </w:r>
      <w:r w:rsidRPr="00B8135D">
        <w:rPr>
          <w:rFonts w:ascii="Arial" w:hAnsi="Arial" w:cs="Arial"/>
          <w:color w:val="000000"/>
          <w:sz w:val="22"/>
          <w:szCs w:val="22"/>
        </w:rPr>
        <w:t>Unidades de Medida y Actualización (UMA).</w:t>
      </w:r>
    </w:p>
    <w:p w:rsidR="000F1F83" w:rsidRPr="00B8135D" w:rsidRDefault="000F1F83" w:rsidP="000F1F83">
      <w:pPr>
        <w:jc w:val="both"/>
        <w:rPr>
          <w:rFonts w:ascii="Arial" w:hAnsi="Arial" w:cs="Arial"/>
          <w:b/>
          <w:sz w:val="22"/>
          <w:szCs w:val="22"/>
        </w:rPr>
      </w:pPr>
    </w:p>
    <w:p w:rsidR="000F1F83" w:rsidRDefault="000F1F83" w:rsidP="000F1F83">
      <w:pPr>
        <w:jc w:val="both"/>
        <w:rPr>
          <w:rFonts w:ascii="Arial" w:hAnsi="Arial" w:cs="Arial"/>
          <w:sz w:val="22"/>
          <w:szCs w:val="22"/>
        </w:rPr>
      </w:pPr>
      <w:r w:rsidRPr="00B8135D">
        <w:rPr>
          <w:rFonts w:ascii="Arial" w:hAnsi="Arial" w:cs="Arial"/>
          <w:b/>
          <w:sz w:val="22"/>
          <w:szCs w:val="22"/>
        </w:rPr>
        <w:t xml:space="preserve">X.- </w:t>
      </w:r>
      <w:r w:rsidRPr="00B8135D">
        <w:rPr>
          <w:rFonts w:ascii="Arial" w:hAnsi="Arial" w:cs="Arial"/>
          <w:sz w:val="22"/>
          <w:szCs w:val="22"/>
        </w:rPr>
        <w:t xml:space="preserve">La construcción o reparación de fachadas o marquesinas que puedan significar un peligro para la circulación en las banquetas, deberán ser protegidas con el máximo de seguridad para los peatones quedando totalmente prohibido obstruir la banqueta que dificulte la circulación Los infractores de esta disposición serán sancionados con multa de 1 a 2 </w:t>
      </w:r>
      <w:r w:rsidRPr="00B8135D">
        <w:rPr>
          <w:rFonts w:ascii="Arial" w:hAnsi="Arial" w:cs="Arial"/>
          <w:color w:val="000000"/>
          <w:sz w:val="22"/>
          <w:szCs w:val="22"/>
        </w:rPr>
        <w:t>Unidades de Medida y Actualización (UMA),</w:t>
      </w:r>
      <w:r w:rsidRPr="00B8135D">
        <w:rPr>
          <w:rFonts w:ascii="Arial" w:hAnsi="Arial" w:cs="Arial"/>
          <w:sz w:val="22"/>
          <w:szCs w:val="22"/>
        </w:rPr>
        <w:t xml:space="preserve"> sin perjuicio de construir la obra de protección a su cargo.</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b/>
          <w:sz w:val="22"/>
          <w:szCs w:val="22"/>
        </w:rPr>
        <w:t>X</w:t>
      </w:r>
      <w:r w:rsidR="003633B8">
        <w:rPr>
          <w:rFonts w:ascii="Arial" w:hAnsi="Arial" w:cs="Arial"/>
          <w:b/>
          <w:sz w:val="22"/>
          <w:szCs w:val="22"/>
        </w:rPr>
        <w:t>I</w:t>
      </w:r>
      <w:r w:rsidRPr="00B8135D">
        <w:rPr>
          <w:rFonts w:ascii="Arial" w:hAnsi="Arial" w:cs="Arial"/>
          <w:b/>
          <w:sz w:val="22"/>
          <w:szCs w:val="22"/>
        </w:rPr>
        <w:t>.-</w:t>
      </w:r>
      <w:r w:rsidRPr="00B8135D">
        <w:rPr>
          <w:rFonts w:ascii="Arial" w:hAnsi="Arial" w:cs="Arial"/>
          <w:sz w:val="22"/>
          <w:szCs w:val="22"/>
        </w:rPr>
        <w:t xml:space="preserve"> Se sancionará de 2 a 6 </w:t>
      </w:r>
      <w:r w:rsidRPr="00B8135D">
        <w:rPr>
          <w:rFonts w:ascii="Arial" w:hAnsi="Arial" w:cs="Arial"/>
          <w:color w:val="000000"/>
          <w:sz w:val="22"/>
          <w:szCs w:val="22"/>
        </w:rPr>
        <w:t>Unidades de Medida y Actualización (UMA).</w:t>
      </w:r>
      <w:r w:rsidRPr="00B8135D">
        <w:rPr>
          <w:rFonts w:ascii="Arial" w:hAnsi="Arial" w:cs="Arial"/>
          <w:sz w:val="22"/>
          <w:szCs w:val="22"/>
        </w:rPr>
        <w:t xml:space="preserve"> a las personas que no mantengan limpios los lotes baldíos, usos y colindancias con la vía pública cuando el Departamento de Obras Públicas lo requiera.</w:t>
      </w:r>
    </w:p>
    <w:p w:rsidR="000F1F83" w:rsidRPr="00B8135D" w:rsidRDefault="000F1F83" w:rsidP="000F1F83">
      <w:pPr>
        <w:jc w:val="both"/>
        <w:rPr>
          <w:rFonts w:ascii="Arial" w:hAnsi="Arial" w:cs="Arial"/>
          <w:b/>
          <w:sz w:val="22"/>
          <w:szCs w:val="22"/>
        </w:rPr>
      </w:pPr>
    </w:p>
    <w:p w:rsidR="000F1F83" w:rsidRPr="00B8135D" w:rsidRDefault="000F1F83" w:rsidP="000F1F83">
      <w:pPr>
        <w:jc w:val="both"/>
        <w:rPr>
          <w:rFonts w:ascii="Arial" w:hAnsi="Arial" w:cs="Arial"/>
          <w:sz w:val="22"/>
          <w:szCs w:val="22"/>
        </w:rPr>
      </w:pPr>
      <w:r w:rsidRPr="00B8135D">
        <w:rPr>
          <w:rFonts w:ascii="Arial" w:hAnsi="Arial" w:cs="Arial"/>
          <w:b/>
          <w:sz w:val="22"/>
          <w:szCs w:val="22"/>
        </w:rPr>
        <w:t>X</w:t>
      </w:r>
      <w:r w:rsidR="003633B8">
        <w:rPr>
          <w:rFonts w:ascii="Arial" w:hAnsi="Arial" w:cs="Arial"/>
          <w:b/>
          <w:sz w:val="22"/>
          <w:szCs w:val="22"/>
        </w:rPr>
        <w:t>II</w:t>
      </w:r>
      <w:r w:rsidRPr="00B8135D">
        <w:rPr>
          <w:rFonts w:ascii="Arial" w:hAnsi="Arial" w:cs="Arial"/>
          <w:b/>
          <w:sz w:val="22"/>
          <w:szCs w:val="22"/>
        </w:rPr>
        <w:t>.-</w:t>
      </w:r>
      <w:r w:rsidRPr="00B8135D">
        <w:rPr>
          <w:rFonts w:ascii="Arial" w:hAnsi="Arial" w:cs="Arial"/>
          <w:sz w:val="22"/>
          <w:szCs w:val="22"/>
        </w:rPr>
        <w:t xml:space="preserve"> Los establecimientos que operan sin licencia, se harán acreedores a una multa de 1 a 2 </w:t>
      </w:r>
      <w:r w:rsidRPr="00B8135D">
        <w:rPr>
          <w:rFonts w:ascii="Arial" w:hAnsi="Arial" w:cs="Arial"/>
          <w:color w:val="000000"/>
          <w:sz w:val="22"/>
          <w:szCs w:val="22"/>
        </w:rPr>
        <w:t>Unidades de Medida y Actualización (UMA).</w:t>
      </w:r>
    </w:p>
    <w:p w:rsidR="000F1F83" w:rsidRPr="00B8135D" w:rsidRDefault="000F1F83" w:rsidP="000F1F83">
      <w:pPr>
        <w:jc w:val="both"/>
        <w:rPr>
          <w:rFonts w:ascii="Arial" w:hAnsi="Arial" w:cs="Arial"/>
          <w:b/>
          <w:sz w:val="22"/>
          <w:szCs w:val="22"/>
        </w:rPr>
      </w:pPr>
    </w:p>
    <w:p w:rsidR="000F1F83" w:rsidRPr="00B8135D" w:rsidRDefault="000F1F83" w:rsidP="000F1F83">
      <w:pPr>
        <w:jc w:val="both"/>
        <w:rPr>
          <w:rFonts w:ascii="Arial" w:hAnsi="Arial" w:cs="Arial"/>
          <w:color w:val="000000"/>
          <w:sz w:val="22"/>
          <w:szCs w:val="22"/>
        </w:rPr>
      </w:pPr>
      <w:r w:rsidRPr="00B8135D">
        <w:rPr>
          <w:rFonts w:ascii="Arial" w:hAnsi="Arial" w:cs="Arial"/>
          <w:b/>
          <w:sz w:val="22"/>
          <w:szCs w:val="22"/>
        </w:rPr>
        <w:t>X</w:t>
      </w:r>
      <w:r w:rsidR="003633B8">
        <w:rPr>
          <w:rFonts w:ascii="Arial" w:hAnsi="Arial" w:cs="Arial"/>
          <w:b/>
          <w:sz w:val="22"/>
          <w:szCs w:val="22"/>
        </w:rPr>
        <w:t>I</w:t>
      </w:r>
      <w:r w:rsidRPr="00B8135D">
        <w:rPr>
          <w:rFonts w:ascii="Arial" w:hAnsi="Arial" w:cs="Arial"/>
          <w:b/>
          <w:sz w:val="22"/>
          <w:szCs w:val="22"/>
        </w:rPr>
        <w:t>II.-</w:t>
      </w:r>
      <w:r w:rsidRPr="00B8135D">
        <w:rPr>
          <w:rFonts w:ascii="Arial" w:hAnsi="Arial" w:cs="Arial"/>
          <w:sz w:val="22"/>
          <w:szCs w:val="22"/>
        </w:rPr>
        <w:t xml:space="preserve"> Quien viole sellos de clausura, se hará acreedor a una sanción de 9 a 10 </w:t>
      </w:r>
      <w:r w:rsidRPr="00B8135D">
        <w:rPr>
          <w:rFonts w:ascii="Arial" w:hAnsi="Arial" w:cs="Arial"/>
          <w:color w:val="000000"/>
          <w:sz w:val="22"/>
          <w:szCs w:val="22"/>
        </w:rPr>
        <w:t>Unidades de Medida y Actualización (UMA).</w:t>
      </w:r>
    </w:p>
    <w:p w:rsidR="000F1F83" w:rsidRPr="00B8135D" w:rsidRDefault="000F1F83" w:rsidP="000F1F83">
      <w:pPr>
        <w:jc w:val="both"/>
        <w:rPr>
          <w:rFonts w:ascii="Arial" w:hAnsi="Arial" w:cs="Arial"/>
          <w:b/>
          <w:sz w:val="22"/>
          <w:szCs w:val="22"/>
        </w:rPr>
      </w:pPr>
    </w:p>
    <w:p w:rsidR="000F1F83" w:rsidRPr="00B8135D" w:rsidRDefault="000F1F83" w:rsidP="000F1F83">
      <w:pPr>
        <w:jc w:val="both"/>
        <w:rPr>
          <w:rFonts w:ascii="Arial" w:hAnsi="Arial" w:cs="Arial"/>
          <w:sz w:val="22"/>
          <w:szCs w:val="22"/>
        </w:rPr>
      </w:pPr>
      <w:r w:rsidRPr="00B8135D">
        <w:rPr>
          <w:rFonts w:ascii="Arial" w:hAnsi="Arial" w:cs="Arial"/>
          <w:b/>
          <w:sz w:val="22"/>
          <w:szCs w:val="22"/>
        </w:rPr>
        <w:t>X</w:t>
      </w:r>
      <w:r w:rsidR="003633B8">
        <w:rPr>
          <w:rFonts w:ascii="Arial" w:hAnsi="Arial" w:cs="Arial"/>
          <w:b/>
          <w:sz w:val="22"/>
          <w:szCs w:val="22"/>
        </w:rPr>
        <w:t>I</w:t>
      </w:r>
      <w:r w:rsidRPr="00B8135D">
        <w:rPr>
          <w:rFonts w:ascii="Arial" w:hAnsi="Arial" w:cs="Arial"/>
          <w:b/>
          <w:sz w:val="22"/>
          <w:szCs w:val="22"/>
        </w:rPr>
        <w:t>V.-</w:t>
      </w:r>
      <w:r w:rsidRPr="00B8135D">
        <w:rPr>
          <w:rFonts w:ascii="Arial" w:hAnsi="Arial" w:cs="Arial"/>
          <w:sz w:val="22"/>
          <w:szCs w:val="22"/>
        </w:rPr>
        <w:t xml:space="preserve"> A quienes realicen matanza clandestina de animales se les aplicará una multa de 1 a 2 </w:t>
      </w:r>
      <w:r w:rsidRPr="00B8135D">
        <w:rPr>
          <w:rFonts w:ascii="Arial" w:hAnsi="Arial" w:cs="Arial"/>
          <w:color w:val="000000"/>
          <w:sz w:val="22"/>
          <w:szCs w:val="22"/>
        </w:rPr>
        <w:t>Unidades de Medida y Actualización (UMA)</w:t>
      </w:r>
    </w:p>
    <w:p w:rsidR="000F1F83" w:rsidRPr="00B8135D" w:rsidRDefault="000F1F83" w:rsidP="000F1F83">
      <w:pPr>
        <w:jc w:val="both"/>
        <w:rPr>
          <w:rFonts w:ascii="Arial" w:hAnsi="Arial" w:cs="Arial"/>
          <w:b/>
          <w:sz w:val="22"/>
          <w:szCs w:val="22"/>
        </w:rPr>
      </w:pPr>
    </w:p>
    <w:p w:rsidR="000F1F83" w:rsidRPr="00B8135D" w:rsidRDefault="000F1F83" w:rsidP="000F1F83">
      <w:pPr>
        <w:jc w:val="both"/>
        <w:rPr>
          <w:rFonts w:ascii="Arial" w:hAnsi="Arial" w:cs="Arial"/>
          <w:sz w:val="22"/>
          <w:szCs w:val="22"/>
        </w:rPr>
      </w:pPr>
      <w:r w:rsidRPr="00B8135D">
        <w:rPr>
          <w:rFonts w:ascii="Arial" w:hAnsi="Arial" w:cs="Arial"/>
          <w:b/>
          <w:sz w:val="22"/>
          <w:szCs w:val="22"/>
        </w:rPr>
        <w:t>X</w:t>
      </w:r>
      <w:r w:rsidR="003633B8">
        <w:rPr>
          <w:rFonts w:ascii="Arial" w:hAnsi="Arial" w:cs="Arial"/>
          <w:b/>
          <w:sz w:val="22"/>
          <w:szCs w:val="22"/>
        </w:rPr>
        <w:t>V</w:t>
      </w:r>
      <w:r w:rsidRPr="00B8135D">
        <w:rPr>
          <w:rFonts w:ascii="Arial" w:hAnsi="Arial" w:cs="Arial"/>
          <w:b/>
          <w:sz w:val="22"/>
          <w:szCs w:val="22"/>
        </w:rPr>
        <w:t>.-</w:t>
      </w:r>
      <w:r w:rsidRPr="00B8135D">
        <w:rPr>
          <w:rFonts w:ascii="Arial" w:hAnsi="Arial" w:cs="Arial"/>
          <w:sz w:val="22"/>
          <w:szCs w:val="22"/>
        </w:rPr>
        <w:t xml:space="preserve"> Se sancionará con una multa de 1 a 2 </w:t>
      </w:r>
      <w:r w:rsidRPr="00B8135D">
        <w:rPr>
          <w:rFonts w:ascii="Arial" w:hAnsi="Arial" w:cs="Arial"/>
          <w:color w:val="000000"/>
          <w:sz w:val="22"/>
          <w:szCs w:val="22"/>
        </w:rPr>
        <w:t xml:space="preserve">Unidades de Medida y Actualización (UMA) </w:t>
      </w:r>
      <w:r w:rsidRPr="00B8135D">
        <w:rPr>
          <w:rFonts w:ascii="Arial" w:hAnsi="Arial" w:cs="Arial"/>
          <w:sz w:val="22"/>
          <w:szCs w:val="22"/>
        </w:rPr>
        <w:t>a quienes incurran en cualquiera de las conductas siguientes:</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1.- Descuidar el aseo del tramo de calle y banqueta que corresponda a los propietarios o poseedores de casas, edificios, terrenos baldíos y establecimientos comerciales o industriales.</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2.- Quemar basura o desperdicios fuera de los lugares autorizados por el R. Ayuntamiento.</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3.- Destruir los depósitos de basura instalados en la vía pública.</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b/>
          <w:sz w:val="22"/>
          <w:szCs w:val="22"/>
        </w:rPr>
        <w:lastRenderedPageBreak/>
        <w:t>X</w:t>
      </w:r>
      <w:r w:rsidR="003633B8">
        <w:rPr>
          <w:rFonts w:ascii="Arial" w:hAnsi="Arial" w:cs="Arial"/>
          <w:b/>
          <w:sz w:val="22"/>
          <w:szCs w:val="22"/>
        </w:rPr>
        <w:t>VI</w:t>
      </w:r>
      <w:r w:rsidRPr="00B8135D">
        <w:rPr>
          <w:rFonts w:ascii="Arial" w:hAnsi="Arial" w:cs="Arial"/>
          <w:b/>
          <w:sz w:val="22"/>
          <w:szCs w:val="22"/>
        </w:rPr>
        <w:t xml:space="preserve">.- </w:t>
      </w:r>
      <w:r w:rsidRPr="00B8135D">
        <w:rPr>
          <w:rFonts w:ascii="Arial" w:hAnsi="Arial" w:cs="Arial"/>
          <w:sz w:val="22"/>
          <w:szCs w:val="22"/>
        </w:rPr>
        <w:t xml:space="preserve">Por Tirar basura en la vía pública o en los lugares no autorizados para tal efecto por el R. Ayuntamiento cobrará una multa de 19 a 20 </w:t>
      </w:r>
      <w:r w:rsidRPr="00B8135D">
        <w:rPr>
          <w:rFonts w:ascii="Arial" w:hAnsi="Arial" w:cs="Arial"/>
          <w:color w:val="000000"/>
          <w:sz w:val="22"/>
          <w:szCs w:val="22"/>
        </w:rPr>
        <w:t>Unidades de Medida y Actualización (UMA)</w:t>
      </w:r>
    </w:p>
    <w:p w:rsidR="000F1F83" w:rsidRPr="00B8135D" w:rsidRDefault="000F1F83" w:rsidP="000F1F83">
      <w:pPr>
        <w:jc w:val="both"/>
        <w:rPr>
          <w:rFonts w:ascii="Arial" w:hAnsi="Arial" w:cs="Arial"/>
          <w:b/>
          <w:sz w:val="22"/>
          <w:szCs w:val="22"/>
        </w:rPr>
      </w:pPr>
    </w:p>
    <w:p w:rsidR="000F1F83" w:rsidRPr="00B8135D" w:rsidRDefault="000F1F83" w:rsidP="000F1F83">
      <w:pPr>
        <w:jc w:val="both"/>
        <w:rPr>
          <w:rFonts w:ascii="Arial" w:hAnsi="Arial" w:cs="Arial"/>
          <w:color w:val="000000"/>
          <w:sz w:val="22"/>
          <w:szCs w:val="22"/>
        </w:rPr>
      </w:pPr>
      <w:r w:rsidRPr="00B8135D">
        <w:rPr>
          <w:rFonts w:ascii="Arial" w:hAnsi="Arial" w:cs="Arial"/>
          <w:b/>
          <w:sz w:val="22"/>
          <w:szCs w:val="22"/>
        </w:rPr>
        <w:t>X</w:t>
      </w:r>
      <w:r w:rsidR="003633B8">
        <w:rPr>
          <w:rFonts w:ascii="Arial" w:hAnsi="Arial" w:cs="Arial"/>
          <w:b/>
          <w:sz w:val="22"/>
          <w:szCs w:val="22"/>
        </w:rPr>
        <w:t>VII</w:t>
      </w:r>
      <w:r w:rsidRPr="00B8135D">
        <w:rPr>
          <w:rFonts w:ascii="Arial" w:hAnsi="Arial" w:cs="Arial"/>
          <w:b/>
          <w:sz w:val="22"/>
          <w:szCs w:val="22"/>
        </w:rPr>
        <w:t xml:space="preserve">.- </w:t>
      </w:r>
      <w:r w:rsidRPr="00B8135D">
        <w:rPr>
          <w:rFonts w:ascii="Arial" w:hAnsi="Arial" w:cs="Arial"/>
          <w:sz w:val="22"/>
          <w:szCs w:val="22"/>
        </w:rPr>
        <w:t xml:space="preserve">Los expendios de bebidas alcohólicas no podrán vender éstas al copeo, quienes así lo hagan serán sancionados con 4 a 21 </w:t>
      </w:r>
      <w:r w:rsidRPr="00B8135D">
        <w:rPr>
          <w:rFonts w:ascii="Arial" w:hAnsi="Arial" w:cs="Arial"/>
          <w:color w:val="000000"/>
          <w:sz w:val="22"/>
          <w:szCs w:val="22"/>
        </w:rPr>
        <w:t>Unidades de Medida y Actualización (UMA)</w:t>
      </w:r>
    </w:p>
    <w:p w:rsidR="000F1F83" w:rsidRPr="00B8135D" w:rsidRDefault="000F1F83" w:rsidP="000F1F83">
      <w:pPr>
        <w:jc w:val="both"/>
        <w:rPr>
          <w:rFonts w:ascii="Arial" w:hAnsi="Arial" w:cs="Arial"/>
          <w:color w:val="000000"/>
          <w:sz w:val="22"/>
          <w:szCs w:val="22"/>
        </w:rPr>
      </w:pPr>
    </w:p>
    <w:p w:rsidR="000F1F83" w:rsidRPr="009C76EB" w:rsidRDefault="000F1F83" w:rsidP="000F1F83">
      <w:pPr>
        <w:jc w:val="both"/>
        <w:rPr>
          <w:rFonts w:ascii="Arial" w:hAnsi="Arial" w:cs="Arial"/>
          <w:sz w:val="22"/>
          <w:szCs w:val="22"/>
        </w:rPr>
      </w:pPr>
      <w:r w:rsidRPr="009C76EB">
        <w:rPr>
          <w:rFonts w:ascii="Arial" w:hAnsi="Arial" w:cs="Arial"/>
          <w:b/>
          <w:sz w:val="22"/>
          <w:szCs w:val="22"/>
        </w:rPr>
        <w:t>X</w:t>
      </w:r>
      <w:r w:rsidR="003633B8">
        <w:rPr>
          <w:rFonts w:ascii="Arial" w:hAnsi="Arial" w:cs="Arial"/>
          <w:b/>
          <w:sz w:val="22"/>
          <w:szCs w:val="22"/>
        </w:rPr>
        <w:t>VI</w:t>
      </w:r>
      <w:r w:rsidRPr="009C76EB">
        <w:rPr>
          <w:rFonts w:ascii="Arial" w:hAnsi="Arial" w:cs="Arial"/>
          <w:b/>
          <w:sz w:val="22"/>
          <w:szCs w:val="22"/>
        </w:rPr>
        <w:t>II.-</w:t>
      </w:r>
      <w:r w:rsidRPr="009C76EB">
        <w:rPr>
          <w:rFonts w:ascii="Arial" w:hAnsi="Arial" w:cs="Arial"/>
          <w:sz w:val="22"/>
          <w:szCs w:val="22"/>
        </w:rPr>
        <w:t xml:space="preserve"> Se sancionará con multa de 2 a 10 Unidades de Medida y Actualización (UMA)a quien instale ferias, juegos mecánicos, Kermes, práctica de comercio, semifijo sin el permiso de la autoridad competente. </w:t>
      </w:r>
    </w:p>
    <w:p w:rsidR="000F1F83" w:rsidRPr="009C76EB" w:rsidRDefault="000F1F83" w:rsidP="000F1F83">
      <w:pPr>
        <w:jc w:val="both"/>
        <w:rPr>
          <w:rFonts w:ascii="Arial" w:hAnsi="Arial" w:cs="Arial"/>
          <w:sz w:val="22"/>
          <w:szCs w:val="22"/>
        </w:rPr>
      </w:pPr>
    </w:p>
    <w:p w:rsidR="000F1F83" w:rsidRPr="009C76EB" w:rsidRDefault="000F1F83" w:rsidP="000F1F83">
      <w:pPr>
        <w:jc w:val="both"/>
        <w:rPr>
          <w:rFonts w:ascii="Arial" w:hAnsi="Arial" w:cs="Arial"/>
          <w:sz w:val="22"/>
          <w:szCs w:val="22"/>
        </w:rPr>
      </w:pPr>
      <w:r w:rsidRPr="009C76EB">
        <w:rPr>
          <w:rFonts w:ascii="Arial" w:hAnsi="Arial" w:cs="Arial"/>
          <w:b/>
          <w:sz w:val="22"/>
          <w:szCs w:val="22"/>
        </w:rPr>
        <w:t>X</w:t>
      </w:r>
      <w:r w:rsidR="003633B8">
        <w:rPr>
          <w:rFonts w:ascii="Arial" w:hAnsi="Arial" w:cs="Arial"/>
          <w:b/>
          <w:sz w:val="22"/>
          <w:szCs w:val="22"/>
        </w:rPr>
        <w:t>I</w:t>
      </w:r>
      <w:r w:rsidRPr="009C76EB">
        <w:rPr>
          <w:rFonts w:ascii="Arial" w:hAnsi="Arial" w:cs="Arial"/>
          <w:b/>
          <w:sz w:val="22"/>
          <w:szCs w:val="22"/>
        </w:rPr>
        <w:t>X.-</w:t>
      </w:r>
      <w:r w:rsidRPr="009C76EB">
        <w:rPr>
          <w:rFonts w:ascii="Arial" w:hAnsi="Arial" w:cs="Arial"/>
          <w:sz w:val="22"/>
          <w:szCs w:val="22"/>
        </w:rPr>
        <w:t xml:space="preserve"> A los propietarios de negocios fijos, semifijos y ambulantes que manejen alimentos y no cuenten con su trámite o la tarjeta de salud, se impondrá una multa de 2 a 10 Unidades de Medida y Actualización (UMA).</w:t>
      </w:r>
    </w:p>
    <w:p w:rsidR="000F1F83" w:rsidRPr="009C76EB" w:rsidRDefault="000F1F83" w:rsidP="000F1F83">
      <w:pPr>
        <w:jc w:val="both"/>
        <w:rPr>
          <w:rFonts w:ascii="Arial" w:hAnsi="Arial" w:cs="Arial"/>
          <w:sz w:val="22"/>
          <w:szCs w:val="22"/>
        </w:rPr>
      </w:pPr>
    </w:p>
    <w:p w:rsidR="000F1F83" w:rsidRPr="009C76EB" w:rsidRDefault="000F1F83" w:rsidP="000F1F83">
      <w:pPr>
        <w:jc w:val="both"/>
        <w:rPr>
          <w:rFonts w:ascii="Arial" w:hAnsi="Arial" w:cs="Arial"/>
          <w:sz w:val="22"/>
          <w:szCs w:val="22"/>
        </w:rPr>
      </w:pPr>
      <w:r w:rsidRPr="009C76EB">
        <w:rPr>
          <w:rFonts w:ascii="Arial" w:hAnsi="Arial" w:cs="Arial"/>
          <w:b/>
          <w:sz w:val="22"/>
          <w:szCs w:val="22"/>
        </w:rPr>
        <w:t>XX.-</w:t>
      </w:r>
      <w:r w:rsidRPr="009C76EB">
        <w:rPr>
          <w:rFonts w:ascii="Arial" w:hAnsi="Arial" w:cs="Arial"/>
          <w:sz w:val="22"/>
          <w:szCs w:val="22"/>
        </w:rPr>
        <w:t xml:space="preserve"> Se sancionará de 1 hasta 10 Unidades de Medida y Actualización (UMA),a quien fije avisos, anuncios o cualquier clase de propaganda o publicidad en edificios públicos, monumentos artísticos, históricos, estatuas, kioscos, parques y, en general, en los lugares considerados de uso público.</w:t>
      </w:r>
    </w:p>
    <w:p w:rsidR="000F1F83" w:rsidRPr="009C76EB" w:rsidRDefault="000F1F83" w:rsidP="000F1F83">
      <w:pPr>
        <w:jc w:val="both"/>
        <w:rPr>
          <w:rFonts w:ascii="Arial" w:hAnsi="Arial" w:cs="Arial"/>
          <w:sz w:val="22"/>
          <w:szCs w:val="22"/>
        </w:rPr>
      </w:pPr>
    </w:p>
    <w:p w:rsidR="000F1F83" w:rsidRPr="009C76EB" w:rsidRDefault="000F1F83" w:rsidP="000F1F83">
      <w:pPr>
        <w:jc w:val="both"/>
        <w:rPr>
          <w:rFonts w:ascii="Arial" w:hAnsi="Arial" w:cs="Arial"/>
          <w:sz w:val="22"/>
          <w:szCs w:val="22"/>
        </w:rPr>
      </w:pPr>
      <w:r w:rsidRPr="009C76EB">
        <w:rPr>
          <w:rFonts w:ascii="Arial" w:hAnsi="Arial" w:cs="Arial"/>
          <w:b/>
          <w:sz w:val="22"/>
          <w:szCs w:val="22"/>
        </w:rPr>
        <w:t>XXV.-</w:t>
      </w:r>
      <w:r w:rsidRPr="009C76EB">
        <w:rPr>
          <w:rFonts w:ascii="Arial" w:hAnsi="Arial" w:cs="Arial"/>
          <w:sz w:val="22"/>
          <w:szCs w:val="22"/>
        </w:rPr>
        <w:t xml:space="preserve"> Se sancionará de 3 a 6 Unidades de Medida y Actualización, a quien arroje en vía pública substancias grasosas, agua sucia y otras materias que signifiquen una amenaza para la salud pública, causen molestias a los transeúntes o den mal aspecto a la ciudad.</w:t>
      </w:r>
    </w:p>
    <w:p w:rsidR="000F1F83" w:rsidRPr="009C76EB" w:rsidRDefault="000F1F83" w:rsidP="000F1F83">
      <w:pPr>
        <w:jc w:val="both"/>
        <w:rPr>
          <w:rFonts w:ascii="Arial" w:hAnsi="Arial" w:cs="Arial"/>
          <w:sz w:val="22"/>
          <w:szCs w:val="22"/>
        </w:rPr>
      </w:pPr>
    </w:p>
    <w:p w:rsidR="000F1F83" w:rsidRPr="009C76EB" w:rsidRDefault="000F1F83" w:rsidP="000F1F83">
      <w:pPr>
        <w:jc w:val="both"/>
        <w:rPr>
          <w:rFonts w:ascii="Arial" w:hAnsi="Arial" w:cs="Arial"/>
          <w:sz w:val="22"/>
          <w:szCs w:val="22"/>
        </w:rPr>
      </w:pPr>
      <w:r w:rsidRPr="009C76EB">
        <w:rPr>
          <w:rFonts w:ascii="Arial" w:hAnsi="Arial" w:cs="Arial"/>
          <w:b/>
          <w:sz w:val="22"/>
          <w:szCs w:val="22"/>
        </w:rPr>
        <w:t>XXI.-</w:t>
      </w:r>
      <w:r w:rsidRPr="009C76EB">
        <w:rPr>
          <w:rFonts w:ascii="Arial" w:hAnsi="Arial" w:cs="Arial"/>
          <w:sz w:val="22"/>
          <w:szCs w:val="22"/>
        </w:rPr>
        <w:t xml:space="preserve"> Se sancionará con 3 a 6 Unidades de Medida y Actualización (UMA), a quien se sorprenda cortando plantas, flores, maltratar los árboles y tirar basura en los centros públicos, así como a quienes rayen, maltraten o pintarrajen edificios públicos o propiedades privadas independientemente de la reparación del daño, sin perjuicio de la reparación del daño</w:t>
      </w:r>
    </w:p>
    <w:p w:rsidR="000F1F83" w:rsidRPr="009C76EB" w:rsidRDefault="000F1F83" w:rsidP="000F1F83">
      <w:pPr>
        <w:jc w:val="both"/>
        <w:rPr>
          <w:rFonts w:ascii="Arial" w:hAnsi="Arial" w:cs="Arial"/>
          <w:sz w:val="22"/>
          <w:szCs w:val="22"/>
        </w:rPr>
      </w:pPr>
    </w:p>
    <w:p w:rsidR="000F1F83" w:rsidRPr="009C76EB" w:rsidRDefault="000F1F83" w:rsidP="000F1F83">
      <w:pPr>
        <w:jc w:val="both"/>
        <w:rPr>
          <w:rFonts w:ascii="Arial" w:hAnsi="Arial" w:cs="Arial"/>
          <w:sz w:val="22"/>
          <w:szCs w:val="22"/>
        </w:rPr>
      </w:pPr>
      <w:r w:rsidRPr="009C76EB">
        <w:rPr>
          <w:rFonts w:ascii="Arial" w:hAnsi="Arial" w:cs="Arial"/>
          <w:b/>
          <w:sz w:val="22"/>
          <w:szCs w:val="22"/>
        </w:rPr>
        <w:t>XXII.-</w:t>
      </w:r>
      <w:r w:rsidRPr="009C76EB">
        <w:rPr>
          <w:rFonts w:ascii="Arial" w:hAnsi="Arial" w:cs="Arial"/>
          <w:sz w:val="22"/>
          <w:szCs w:val="22"/>
        </w:rPr>
        <w:t xml:space="preserve"> Se sancionará con multa de 20 a 50 Unidades de Medida y Actualización (UMA) por realizar descargas de aguas residuales fuera del sistema de alcantarillado municipal, sin contar con permiso o autorización de la dependencia competente</w:t>
      </w:r>
    </w:p>
    <w:p w:rsidR="000F1F83" w:rsidRPr="009C76EB" w:rsidRDefault="000F1F83" w:rsidP="000F1F83">
      <w:pPr>
        <w:jc w:val="both"/>
        <w:rPr>
          <w:rFonts w:ascii="Arial" w:hAnsi="Arial" w:cs="Arial"/>
          <w:sz w:val="22"/>
          <w:szCs w:val="22"/>
        </w:rPr>
      </w:pPr>
    </w:p>
    <w:p w:rsidR="000F1F83" w:rsidRPr="009C76EB" w:rsidRDefault="000F1F83" w:rsidP="000F1F83">
      <w:pPr>
        <w:jc w:val="both"/>
        <w:rPr>
          <w:rFonts w:ascii="Arial" w:hAnsi="Arial" w:cs="Arial"/>
          <w:sz w:val="22"/>
          <w:szCs w:val="22"/>
        </w:rPr>
      </w:pPr>
      <w:r w:rsidRPr="009C76EB">
        <w:rPr>
          <w:rFonts w:ascii="Arial" w:hAnsi="Arial" w:cs="Arial"/>
          <w:b/>
          <w:sz w:val="22"/>
          <w:szCs w:val="22"/>
        </w:rPr>
        <w:t>XXIII.-</w:t>
      </w:r>
      <w:r w:rsidRPr="009C76EB">
        <w:rPr>
          <w:rFonts w:ascii="Arial" w:hAnsi="Arial" w:cs="Arial"/>
          <w:sz w:val="22"/>
          <w:szCs w:val="22"/>
        </w:rPr>
        <w:t xml:space="preserve"> Arrojar basura o escombro en la vía pública, parques, plazas o jardines y en general en sitios no autorizados se impondrá una multa de 10 a 15 Unidades de Medida y Actualización (UMA).</w:t>
      </w:r>
    </w:p>
    <w:p w:rsidR="000F1F83" w:rsidRPr="009C76EB" w:rsidRDefault="000F1F83" w:rsidP="000F1F83">
      <w:pPr>
        <w:jc w:val="both"/>
        <w:rPr>
          <w:rFonts w:ascii="Arial" w:hAnsi="Arial" w:cs="Arial"/>
          <w:sz w:val="22"/>
          <w:szCs w:val="22"/>
        </w:rPr>
      </w:pPr>
    </w:p>
    <w:p w:rsidR="000F1F83" w:rsidRPr="009C76EB" w:rsidRDefault="000F1F83" w:rsidP="000F1F83">
      <w:pPr>
        <w:jc w:val="both"/>
        <w:rPr>
          <w:rFonts w:ascii="Arial" w:hAnsi="Arial" w:cs="Arial"/>
          <w:sz w:val="22"/>
          <w:szCs w:val="22"/>
        </w:rPr>
      </w:pPr>
      <w:r w:rsidRPr="009C76EB">
        <w:rPr>
          <w:rFonts w:ascii="Arial" w:hAnsi="Arial" w:cs="Arial"/>
          <w:b/>
          <w:sz w:val="22"/>
          <w:szCs w:val="22"/>
        </w:rPr>
        <w:t>XX</w:t>
      </w:r>
      <w:r w:rsidR="003633B8">
        <w:rPr>
          <w:rFonts w:ascii="Arial" w:hAnsi="Arial" w:cs="Arial"/>
          <w:b/>
          <w:sz w:val="22"/>
          <w:szCs w:val="22"/>
        </w:rPr>
        <w:t>IV</w:t>
      </w:r>
      <w:r w:rsidRPr="009C76EB">
        <w:rPr>
          <w:rFonts w:ascii="Arial" w:hAnsi="Arial" w:cs="Arial"/>
          <w:b/>
          <w:sz w:val="22"/>
          <w:szCs w:val="22"/>
        </w:rPr>
        <w:t>.-</w:t>
      </w:r>
      <w:r w:rsidRPr="009C76EB">
        <w:rPr>
          <w:rFonts w:ascii="Arial" w:hAnsi="Arial" w:cs="Arial"/>
          <w:sz w:val="22"/>
          <w:szCs w:val="22"/>
        </w:rPr>
        <w:t xml:space="preserve"> Se sancionará con multa de 5 a 30 Unidades de Medida y Actualización (UMA) por prestar el servicio de disposición final de residuos sólidos urbanos sin las autorizaciones correspondientes;</w:t>
      </w:r>
    </w:p>
    <w:p w:rsidR="000F1F83" w:rsidRPr="009C76EB" w:rsidRDefault="000F1F83" w:rsidP="000F1F83">
      <w:pPr>
        <w:jc w:val="both"/>
        <w:rPr>
          <w:rFonts w:ascii="Arial" w:hAnsi="Arial" w:cs="Arial"/>
          <w:sz w:val="22"/>
          <w:szCs w:val="22"/>
        </w:rPr>
      </w:pPr>
    </w:p>
    <w:p w:rsidR="000F1F83" w:rsidRPr="009C76EB" w:rsidRDefault="000F1F83" w:rsidP="000F1F83">
      <w:pPr>
        <w:jc w:val="both"/>
        <w:rPr>
          <w:rFonts w:ascii="Arial" w:hAnsi="Arial" w:cs="Arial"/>
          <w:sz w:val="22"/>
          <w:szCs w:val="22"/>
        </w:rPr>
      </w:pPr>
      <w:r w:rsidRPr="009C76EB">
        <w:rPr>
          <w:rFonts w:ascii="Arial" w:hAnsi="Arial" w:cs="Arial"/>
          <w:b/>
          <w:sz w:val="22"/>
          <w:szCs w:val="22"/>
        </w:rPr>
        <w:t>XX</w:t>
      </w:r>
      <w:r w:rsidR="003633B8">
        <w:rPr>
          <w:rFonts w:ascii="Arial" w:hAnsi="Arial" w:cs="Arial"/>
          <w:b/>
          <w:sz w:val="22"/>
          <w:szCs w:val="22"/>
        </w:rPr>
        <w:t>V</w:t>
      </w:r>
      <w:r w:rsidRPr="009C76EB">
        <w:rPr>
          <w:rFonts w:ascii="Arial" w:hAnsi="Arial" w:cs="Arial"/>
          <w:b/>
          <w:sz w:val="22"/>
          <w:szCs w:val="22"/>
        </w:rPr>
        <w:t>.-</w:t>
      </w:r>
      <w:r w:rsidRPr="009C76EB">
        <w:rPr>
          <w:rFonts w:ascii="Arial" w:hAnsi="Arial" w:cs="Arial"/>
          <w:sz w:val="22"/>
          <w:szCs w:val="22"/>
        </w:rPr>
        <w:t xml:space="preserve"> Se sancionará con multa de 5 a 20 Unidades de Medida y Actualización (UMA) por no tener la carga cubierta adecuadamente para evitar derrames de materiales durante su trayecto para su disposición o lugar de entrega, por parte de los propietarios o conductores de vehículos, que transporten materiales que generen polvo. Así como no barrer la caja del vehículo al término de las maniobras para que a su regreso los residuos no se dispersen en el ambiente.</w:t>
      </w:r>
    </w:p>
    <w:p w:rsidR="000F1F83" w:rsidRDefault="000F1F83" w:rsidP="000F1F83">
      <w:pPr>
        <w:jc w:val="both"/>
        <w:rPr>
          <w:rFonts w:ascii="Arial" w:hAnsi="Arial" w:cs="Arial"/>
          <w:sz w:val="22"/>
          <w:szCs w:val="22"/>
        </w:rPr>
      </w:pPr>
    </w:p>
    <w:p w:rsidR="00DF0ACE" w:rsidRDefault="00DF0ACE" w:rsidP="000F1F83">
      <w:pPr>
        <w:jc w:val="both"/>
        <w:rPr>
          <w:rFonts w:ascii="Arial" w:hAnsi="Arial" w:cs="Arial"/>
          <w:sz w:val="22"/>
          <w:szCs w:val="22"/>
        </w:rPr>
      </w:pPr>
    </w:p>
    <w:p w:rsidR="00DF0ACE" w:rsidRPr="009C76EB" w:rsidRDefault="00DF0ACE" w:rsidP="000F1F83">
      <w:pPr>
        <w:jc w:val="both"/>
        <w:rPr>
          <w:rFonts w:ascii="Arial" w:hAnsi="Arial" w:cs="Arial"/>
          <w:sz w:val="22"/>
          <w:szCs w:val="22"/>
        </w:rPr>
      </w:pPr>
    </w:p>
    <w:p w:rsidR="000F1F83" w:rsidRPr="009C76EB" w:rsidRDefault="000F1F83" w:rsidP="000F1F83">
      <w:pPr>
        <w:jc w:val="both"/>
        <w:rPr>
          <w:rFonts w:ascii="Arial" w:hAnsi="Arial" w:cs="Arial"/>
          <w:sz w:val="22"/>
          <w:szCs w:val="22"/>
        </w:rPr>
      </w:pPr>
      <w:r w:rsidRPr="009C76EB">
        <w:rPr>
          <w:rFonts w:ascii="Arial" w:hAnsi="Arial" w:cs="Arial"/>
          <w:b/>
          <w:sz w:val="22"/>
          <w:szCs w:val="22"/>
        </w:rPr>
        <w:lastRenderedPageBreak/>
        <w:t>XX</w:t>
      </w:r>
      <w:r w:rsidR="003633B8">
        <w:rPr>
          <w:rFonts w:ascii="Arial" w:hAnsi="Arial" w:cs="Arial"/>
          <w:b/>
          <w:sz w:val="22"/>
          <w:szCs w:val="22"/>
        </w:rPr>
        <w:t>V</w:t>
      </w:r>
      <w:r w:rsidRPr="009C76EB">
        <w:rPr>
          <w:rFonts w:ascii="Arial" w:hAnsi="Arial" w:cs="Arial"/>
          <w:b/>
          <w:sz w:val="22"/>
          <w:szCs w:val="22"/>
        </w:rPr>
        <w:t>I.-</w:t>
      </w:r>
      <w:r w:rsidRPr="009C76EB">
        <w:rPr>
          <w:rFonts w:ascii="Arial" w:hAnsi="Arial" w:cs="Arial"/>
          <w:sz w:val="22"/>
          <w:szCs w:val="22"/>
        </w:rPr>
        <w:t xml:space="preserve"> Terrenos baldíos en zonas habitacionales o periferia no podrán almacenar combustibles inflamables, líquidos o gases, basura, cartón o plástico u otras sustancias que representen peligro al medio ambiente las personas y sus bienes, se impondrá una multa de 30 a 100 Unidades de Medida y Actualización (UMA).</w:t>
      </w:r>
    </w:p>
    <w:p w:rsidR="000F1F83" w:rsidRPr="009C76EB" w:rsidRDefault="000F1F83" w:rsidP="000F1F83">
      <w:pPr>
        <w:jc w:val="both"/>
        <w:rPr>
          <w:rFonts w:ascii="Arial" w:hAnsi="Arial" w:cs="Arial"/>
          <w:sz w:val="22"/>
          <w:szCs w:val="22"/>
        </w:rPr>
      </w:pPr>
    </w:p>
    <w:p w:rsidR="000F1F83" w:rsidRPr="009C76EB" w:rsidRDefault="000F1F83" w:rsidP="000F1F83">
      <w:pPr>
        <w:jc w:val="both"/>
        <w:rPr>
          <w:rFonts w:ascii="Arial" w:hAnsi="Arial" w:cs="Arial"/>
          <w:sz w:val="22"/>
          <w:szCs w:val="22"/>
        </w:rPr>
      </w:pPr>
      <w:r w:rsidRPr="009C76EB">
        <w:rPr>
          <w:rFonts w:ascii="Arial" w:hAnsi="Arial" w:cs="Arial"/>
          <w:b/>
          <w:sz w:val="22"/>
          <w:szCs w:val="22"/>
        </w:rPr>
        <w:t>XX</w:t>
      </w:r>
      <w:r w:rsidR="003633B8">
        <w:rPr>
          <w:rFonts w:ascii="Arial" w:hAnsi="Arial" w:cs="Arial"/>
          <w:b/>
          <w:sz w:val="22"/>
          <w:szCs w:val="22"/>
        </w:rPr>
        <w:t>V</w:t>
      </w:r>
      <w:r w:rsidRPr="009C76EB">
        <w:rPr>
          <w:rFonts w:ascii="Arial" w:hAnsi="Arial" w:cs="Arial"/>
          <w:b/>
          <w:sz w:val="22"/>
          <w:szCs w:val="22"/>
        </w:rPr>
        <w:t>II.-</w:t>
      </w:r>
      <w:r w:rsidRPr="009C76EB">
        <w:rPr>
          <w:rFonts w:ascii="Arial" w:hAnsi="Arial" w:cs="Arial"/>
          <w:sz w:val="22"/>
          <w:szCs w:val="22"/>
        </w:rPr>
        <w:t xml:space="preserve"> Se sancionará con multa de 20 a 40 Unidades de Medida y Actualización (UMA), a quienes llevan a cabo la quema a cielo abierto de residuos sólidos o líquidos, peligrosos o no peligrosos, tales como: neumáticos, materiales, plásticos, aceites y lubricantes, residuos industriales o comerciales, solventes, acumuladores usados, basura doméstica y otros, así como la quema de cualquier material vegetativo con fines de deshierbe o limpieza de predios para cualquier uso con cualquier con otro fin.</w:t>
      </w:r>
    </w:p>
    <w:p w:rsidR="000F1F83" w:rsidRPr="009C76EB" w:rsidRDefault="000F1F83" w:rsidP="000F1F83">
      <w:pPr>
        <w:jc w:val="both"/>
        <w:rPr>
          <w:rFonts w:ascii="Arial" w:hAnsi="Arial" w:cs="Arial"/>
          <w:sz w:val="22"/>
          <w:szCs w:val="22"/>
        </w:rPr>
      </w:pPr>
    </w:p>
    <w:p w:rsidR="000F1F83" w:rsidRPr="009C76EB" w:rsidRDefault="000F1F83" w:rsidP="000F1F83">
      <w:pPr>
        <w:jc w:val="both"/>
        <w:rPr>
          <w:rFonts w:ascii="Arial" w:hAnsi="Arial" w:cs="Arial"/>
          <w:sz w:val="22"/>
          <w:szCs w:val="22"/>
        </w:rPr>
      </w:pPr>
      <w:r w:rsidRPr="009C76EB">
        <w:rPr>
          <w:rFonts w:ascii="Arial" w:hAnsi="Arial" w:cs="Arial"/>
          <w:b/>
          <w:sz w:val="22"/>
          <w:szCs w:val="22"/>
        </w:rPr>
        <w:t>XX</w:t>
      </w:r>
      <w:r w:rsidR="003633B8">
        <w:rPr>
          <w:rFonts w:ascii="Arial" w:hAnsi="Arial" w:cs="Arial"/>
          <w:b/>
          <w:sz w:val="22"/>
          <w:szCs w:val="22"/>
        </w:rPr>
        <w:t>V</w:t>
      </w:r>
      <w:r w:rsidRPr="009C76EB">
        <w:rPr>
          <w:rFonts w:ascii="Arial" w:hAnsi="Arial" w:cs="Arial"/>
          <w:b/>
          <w:sz w:val="22"/>
          <w:szCs w:val="22"/>
        </w:rPr>
        <w:t>III.-</w:t>
      </w:r>
      <w:r w:rsidRPr="009C76EB">
        <w:rPr>
          <w:rFonts w:ascii="Arial" w:hAnsi="Arial" w:cs="Arial"/>
          <w:sz w:val="22"/>
          <w:szCs w:val="22"/>
        </w:rPr>
        <w:t xml:space="preserve"> A las funerarias que saquen o lleven el cuerpo al panteón municipal sin los permisos y pagos correspondientes, se impondrá una multa de 5 a 10 Unidades de Medida y Actualización (UMA).</w:t>
      </w:r>
    </w:p>
    <w:p w:rsidR="000F1F83" w:rsidRPr="009C76EB" w:rsidRDefault="000F1F83" w:rsidP="000F1F83">
      <w:pPr>
        <w:jc w:val="both"/>
        <w:rPr>
          <w:rFonts w:ascii="Arial" w:hAnsi="Arial" w:cs="Arial"/>
          <w:sz w:val="22"/>
          <w:szCs w:val="22"/>
        </w:rPr>
      </w:pPr>
    </w:p>
    <w:p w:rsidR="000F1F83" w:rsidRPr="009C76EB" w:rsidRDefault="000F1F83" w:rsidP="000F1F83">
      <w:pPr>
        <w:jc w:val="both"/>
        <w:rPr>
          <w:rFonts w:ascii="Arial" w:hAnsi="Arial" w:cs="Arial"/>
          <w:sz w:val="22"/>
          <w:szCs w:val="22"/>
        </w:rPr>
      </w:pPr>
      <w:r w:rsidRPr="009C76EB">
        <w:rPr>
          <w:rFonts w:ascii="Arial" w:hAnsi="Arial" w:cs="Arial"/>
          <w:b/>
          <w:sz w:val="22"/>
          <w:szCs w:val="22"/>
        </w:rPr>
        <w:t>XXI</w:t>
      </w:r>
      <w:r w:rsidR="003633B8">
        <w:rPr>
          <w:rFonts w:ascii="Arial" w:hAnsi="Arial" w:cs="Arial"/>
          <w:b/>
          <w:sz w:val="22"/>
          <w:szCs w:val="22"/>
        </w:rPr>
        <w:t>X</w:t>
      </w:r>
      <w:r w:rsidRPr="009C76EB">
        <w:rPr>
          <w:rFonts w:ascii="Arial" w:hAnsi="Arial" w:cs="Arial"/>
          <w:b/>
          <w:sz w:val="22"/>
          <w:szCs w:val="22"/>
        </w:rPr>
        <w:t>.-</w:t>
      </w:r>
      <w:r w:rsidRPr="009C76EB">
        <w:rPr>
          <w:rFonts w:ascii="Arial" w:hAnsi="Arial" w:cs="Arial"/>
          <w:sz w:val="22"/>
          <w:szCs w:val="22"/>
        </w:rPr>
        <w:t xml:space="preserve"> Obstrucción de banquetas, vías públicas, calles avenidas, pasillos peatonales espacios públicos destinados al paso peatonal o vehicular sin permiso alguno que obstruyan el libre tránsito o visibilidad, se impondrá una multa de 5 a 10 Unidades de Medida y Actualización (UMA).</w:t>
      </w:r>
    </w:p>
    <w:p w:rsidR="000F1F83" w:rsidRPr="009C76EB" w:rsidRDefault="000F1F83" w:rsidP="000F1F83">
      <w:pPr>
        <w:jc w:val="both"/>
        <w:rPr>
          <w:rFonts w:ascii="Arial" w:hAnsi="Arial" w:cs="Arial"/>
          <w:sz w:val="22"/>
          <w:szCs w:val="22"/>
        </w:rPr>
      </w:pPr>
    </w:p>
    <w:p w:rsidR="000F1F83" w:rsidRPr="009C76EB" w:rsidRDefault="000F1F83" w:rsidP="000F1F83">
      <w:pPr>
        <w:jc w:val="both"/>
        <w:rPr>
          <w:rFonts w:ascii="Arial" w:hAnsi="Arial" w:cs="Arial"/>
          <w:sz w:val="22"/>
          <w:szCs w:val="22"/>
        </w:rPr>
      </w:pPr>
      <w:r w:rsidRPr="009C76EB">
        <w:rPr>
          <w:rFonts w:ascii="Arial" w:hAnsi="Arial" w:cs="Arial"/>
          <w:b/>
          <w:sz w:val="22"/>
          <w:szCs w:val="22"/>
        </w:rPr>
        <w:t>XXX.-</w:t>
      </w:r>
      <w:r w:rsidRPr="009C76EB">
        <w:rPr>
          <w:rFonts w:ascii="Arial" w:hAnsi="Arial" w:cs="Arial"/>
          <w:sz w:val="22"/>
          <w:szCs w:val="22"/>
        </w:rPr>
        <w:t xml:space="preserve"> Obstrucción de banquetas, calles, avenidas o espacios públicos por vehículos en reparación, mal estacionados o en desuso (YONQUEADOS) que presenten un peligro al peatón, se impondrá una multa de 5 a 20 Unidades de Medida y Actualización (UMA).</w:t>
      </w:r>
    </w:p>
    <w:p w:rsidR="000F1F83" w:rsidRPr="009C76EB" w:rsidRDefault="000F1F83" w:rsidP="000F1F83">
      <w:pPr>
        <w:jc w:val="both"/>
        <w:rPr>
          <w:rFonts w:ascii="Arial" w:hAnsi="Arial" w:cs="Arial"/>
          <w:sz w:val="22"/>
          <w:szCs w:val="22"/>
        </w:rPr>
      </w:pPr>
    </w:p>
    <w:p w:rsidR="000F1F83" w:rsidRPr="009C76EB" w:rsidRDefault="000F1F83" w:rsidP="000F1F83">
      <w:pPr>
        <w:jc w:val="both"/>
        <w:rPr>
          <w:rFonts w:ascii="Arial" w:hAnsi="Arial" w:cs="Arial"/>
          <w:sz w:val="22"/>
          <w:szCs w:val="22"/>
        </w:rPr>
      </w:pPr>
      <w:r w:rsidRPr="009C76EB">
        <w:rPr>
          <w:rFonts w:ascii="Arial" w:hAnsi="Arial" w:cs="Arial"/>
          <w:b/>
          <w:sz w:val="22"/>
          <w:szCs w:val="22"/>
        </w:rPr>
        <w:t>XXXI.-</w:t>
      </w:r>
      <w:r w:rsidRPr="009C76EB">
        <w:rPr>
          <w:rFonts w:ascii="Arial" w:hAnsi="Arial" w:cs="Arial"/>
          <w:sz w:val="22"/>
          <w:szCs w:val="22"/>
        </w:rPr>
        <w:t xml:space="preserve">  Se sancionará con multa de 5 a 15 Unidades de Medida y Actualización (UMA) a quien utilice pólvora para eventos de cualquier índole en plazas, paseos y/o espacios públicos sin el permiso de la autoridad competente.</w:t>
      </w:r>
    </w:p>
    <w:p w:rsidR="000F1F83" w:rsidRPr="009C76EB"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9C76EB">
        <w:rPr>
          <w:rFonts w:ascii="Arial" w:hAnsi="Arial" w:cs="Arial"/>
          <w:b/>
          <w:sz w:val="22"/>
          <w:szCs w:val="22"/>
        </w:rPr>
        <w:t>XXXII.-</w:t>
      </w:r>
      <w:r w:rsidRPr="009C76EB">
        <w:rPr>
          <w:rFonts w:ascii="Arial" w:hAnsi="Arial" w:cs="Arial"/>
          <w:sz w:val="22"/>
          <w:szCs w:val="22"/>
        </w:rPr>
        <w:t xml:space="preserve">  Ejecutar, ordenar o favorecer actos u omisiones que impidan u obstaculicen las actividades de inspección, prevención, auxilio o apoyo a la población en caso de riesgo, emergencia o desastre, de 10 a 100 Unidades de Medida y Actualización (UMA),</w:t>
      </w:r>
    </w:p>
    <w:p w:rsidR="000F1F83"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b/>
          <w:sz w:val="22"/>
          <w:szCs w:val="22"/>
        </w:rPr>
        <w:t>XXXIII.-</w:t>
      </w:r>
      <w:r w:rsidRPr="00B8135D">
        <w:rPr>
          <w:rFonts w:ascii="Arial" w:hAnsi="Arial" w:cs="Arial"/>
          <w:sz w:val="22"/>
          <w:szCs w:val="22"/>
        </w:rPr>
        <w:t xml:space="preserve">  De los depósitos que manejan material reciclado al ocasionar incendios graves causaran una multa de 50 a 100 Unidades de Medida y Actualización (UMA), sin perjuicio de la reparación del daño</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b/>
          <w:sz w:val="22"/>
          <w:szCs w:val="22"/>
        </w:rPr>
        <w:t>XXX</w:t>
      </w:r>
      <w:r w:rsidR="0072087B">
        <w:rPr>
          <w:rFonts w:ascii="Arial" w:hAnsi="Arial" w:cs="Arial"/>
          <w:b/>
          <w:sz w:val="22"/>
          <w:szCs w:val="22"/>
        </w:rPr>
        <w:t>IV</w:t>
      </w:r>
      <w:r w:rsidRPr="00B8135D">
        <w:rPr>
          <w:rFonts w:ascii="Arial" w:hAnsi="Arial" w:cs="Arial"/>
          <w:b/>
          <w:sz w:val="22"/>
          <w:szCs w:val="22"/>
        </w:rPr>
        <w:t>.-</w:t>
      </w:r>
      <w:r w:rsidRPr="00B8135D">
        <w:rPr>
          <w:rFonts w:ascii="Arial" w:hAnsi="Arial" w:cs="Arial"/>
          <w:sz w:val="22"/>
          <w:szCs w:val="22"/>
        </w:rPr>
        <w:t xml:space="preserve">  Será motivo de sanción el que realicen trabajos construcciones o instalaciones que pongan en riesgo la integridad de las personas tales como: la falta de señalización al momento de realizar las instalaciones de luz, teléfono, cable de televisión o antenas satelitales, etc. falta de equipo de seguridad para el trabajador tales como: arnés, casco, guantes, botas o calzado especial, lentes y demás, asegurar o delimitar el área y acondicionar con cinta reflejante o preventiva el perímetro de trabajo. La falta de estas medidas de seguridad será sancionada con una multa de 25 a 100 Unidades de Medida y Actualización (UMA) dependiendo de la manera en que se exponga al trabajador o las personas que transiten cerca de donde se realizan estas obras, construcciones, ampliaciones y modificaciones.</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b/>
          <w:sz w:val="22"/>
          <w:szCs w:val="22"/>
        </w:rPr>
        <w:t>X</w:t>
      </w:r>
      <w:r w:rsidR="0072087B">
        <w:rPr>
          <w:rFonts w:ascii="Arial" w:hAnsi="Arial" w:cs="Arial"/>
          <w:b/>
          <w:sz w:val="22"/>
          <w:szCs w:val="22"/>
        </w:rPr>
        <w:t>XXV</w:t>
      </w:r>
      <w:r w:rsidRPr="00B8135D">
        <w:rPr>
          <w:rFonts w:ascii="Arial" w:hAnsi="Arial" w:cs="Arial"/>
          <w:b/>
          <w:sz w:val="22"/>
          <w:szCs w:val="22"/>
        </w:rPr>
        <w:t>.-</w:t>
      </w:r>
      <w:r w:rsidRPr="00B8135D">
        <w:rPr>
          <w:rFonts w:ascii="Arial" w:hAnsi="Arial" w:cs="Arial"/>
          <w:sz w:val="22"/>
          <w:szCs w:val="22"/>
        </w:rPr>
        <w:t xml:space="preserve">  Sanción por no reportar a la autoridad la realización de simulacros sin permiso de protección civil de 10 a 20 Unidades de Medida y Actualización (UMA).</w:t>
      </w:r>
    </w:p>
    <w:p w:rsidR="000F1F83" w:rsidRDefault="000F1F83" w:rsidP="000F1F83"/>
    <w:p w:rsidR="000F1F83" w:rsidRPr="00B8135D" w:rsidRDefault="000F1F83" w:rsidP="000F1F83">
      <w:pPr>
        <w:jc w:val="both"/>
        <w:rPr>
          <w:rFonts w:ascii="Arial" w:hAnsi="Arial" w:cs="Arial"/>
          <w:sz w:val="22"/>
          <w:szCs w:val="22"/>
        </w:rPr>
      </w:pPr>
      <w:r w:rsidRPr="00B8135D">
        <w:rPr>
          <w:rFonts w:ascii="Arial" w:hAnsi="Arial" w:cs="Arial"/>
          <w:b/>
          <w:sz w:val="22"/>
          <w:szCs w:val="22"/>
        </w:rPr>
        <w:lastRenderedPageBreak/>
        <w:t>X</w:t>
      </w:r>
      <w:r w:rsidR="0072087B">
        <w:rPr>
          <w:rFonts w:ascii="Arial" w:hAnsi="Arial" w:cs="Arial"/>
          <w:b/>
          <w:sz w:val="22"/>
          <w:szCs w:val="22"/>
        </w:rPr>
        <w:t>XXV</w:t>
      </w:r>
      <w:r w:rsidRPr="00B8135D">
        <w:rPr>
          <w:rFonts w:ascii="Arial" w:hAnsi="Arial" w:cs="Arial"/>
          <w:b/>
          <w:sz w:val="22"/>
          <w:szCs w:val="22"/>
        </w:rPr>
        <w:t>I.-</w:t>
      </w:r>
      <w:r w:rsidRPr="00B8135D">
        <w:rPr>
          <w:rFonts w:ascii="Arial" w:hAnsi="Arial" w:cs="Arial"/>
          <w:sz w:val="22"/>
          <w:szCs w:val="22"/>
        </w:rPr>
        <w:t xml:space="preserve">  Se impondrá una multa de 20 a 100 Unidades de Medida y Actualización (UMA), dependiendo de la reincidencia o la negligencia del despachador infractor por el uso inadecuado de materiales inflamables o combustibles en vía pública, tales como:</w:t>
      </w:r>
    </w:p>
    <w:p w:rsidR="00DF0ACE" w:rsidRDefault="000F1F83" w:rsidP="000F1F83">
      <w:pPr>
        <w:jc w:val="both"/>
        <w:rPr>
          <w:rFonts w:ascii="Arial" w:hAnsi="Arial" w:cs="Arial"/>
          <w:sz w:val="22"/>
          <w:szCs w:val="22"/>
        </w:rPr>
      </w:pPr>
      <w:r w:rsidRPr="00B8135D">
        <w:rPr>
          <w:rFonts w:ascii="Arial" w:hAnsi="Arial" w:cs="Arial"/>
          <w:sz w:val="22"/>
          <w:szCs w:val="22"/>
        </w:rPr>
        <w:t xml:space="preserve">  </w:t>
      </w:r>
    </w:p>
    <w:p w:rsidR="000F1F83" w:rsidRPr="00B8135D" w:rsidRDefault="00DF0ACE" w:rsidP="000F1F83">
      <w:pPr>
        <w:jc w:val="both"/>
        <w:rPr>
          <w:rFonts w:ascii="Arial" w:hAnsi="Arial" w:cs="Arial"/>
          <w:sz w:val="22"/>
          <w:szCs w:val="22"/>
        </w:rPr>
      </w:pPr>
      <w:r>
        <w:rPr>
          <w:rFonts w:ascii="Arial" w:hAnsi="Arial" w:cs="Arial"/>
          <w:sz w:val="22"/>
          <w:szCs w:val="22"/>
        </w:rPr>
        <w:t xml:space="preserve">  </w:t>
      </w:r>
      <w:r w:rsidR="000F1F83" w:rsidRPr="00B8135D">
        <w:rPr>
          <w:rFonts w:ascii="Arial" w:hAnsi="Arial" w:cs="Arial"/>
          <w:sz w:val="22"/>
          <w:szCs w:val="22"/>
        </w:rPr>
        <w:t>1.- Trasiegos de gas de cilindro a cilindro</w:t>
      </w:r>
    </w:p>
    <w:p w:rsidR="000F1F83" w:rsidRPr="00B8135D" w:rsidRDefault="000F1F83" w:rsidP="000F1F83">
      <w:pPr>
        <w:jc w:val="both"/>
        <w:rPr>
          <w:rFonts w:ascii="Arial" w:hAnsi="Arial" w:cs="Arial"/>
          <w:sz w:val="22"/>
          <w:szCs w:val="22"/>
        </w:rPr>
      </w:pPr>
      <w:r w:rsidRPr="00B8135D">
        <w:rPr>
          <w:rFonts w:ascii="Arial" w:hAnsi="Arial" w:cs="Arial"/>
          <w:sz w:val="22"/>
          <w:szCs w:val="22"/>
        </w:rPr>
        <w:t xml:space="preserve">  2.- Venta de gas carburación a cilindro domestico</w:t>
      </w:r>
    </w:p>
    <w:p w:rsidR="000F1F83" w:rsidRPr="00B8135D" w:rsidRDefault="000F1F83" w:rsidP="000F1F83">
      <w:pPr>
        <w:jc w:val="both"/>
        <w:rPr>
          <w:rFonts w:ascii="Arial" w:hAnsi="Arial" w:cs="Arial"/>
          <w:sz w:val="22"/>
          <w:szCs w:val="22"/>
        </w:rPr>
      </w:pPr>
      <w:r w:rsidRPr="00B8135D">
        <w:rPr>
          <w:rFonts w:ascii="Arial" w:hAnsi="Arial" w:cs="Arial"/>
          <w:sz w:val="22"/>
          <w:szCs w:val="22"/>
        </w:rPr>
        <w:t xml:space="preserve">  3.- Venta de gas carburación a cilindros automotrices sueltos</w:t>
      </w:r>
    </w:p>
    <w:p w:rsidR="000F1F83" w:rsidRPr="00B8135D" w:rsidRDefault="000F1F83" w:rsidP="000F1F83">
      <w:pPr>
        <w:jc w:val="both"/>
        <w:rPr>
          <w:rFonts w:ascii="Arial" w:hAnsi="Arial" w:cs="Arial"/>
          <w:sz w:val="22"/>
          <w:szCs w:val="22"/>
        </w:rPr>
      </w:pPr>
      <w:r w:rsidRPr="00B8135D">
        <w:rPr>
          <w:rFonts w:ascii="Arial" w:hAnsi="Arial" w:cs="Arial"/>
          <w:sz w:val="22"/>
          <w:szCs w:val="22"/>
        </w:rPr>
        <w:t xml:space="preserve">  4.- Venta de gas carburación a cilindros automotrices mal instalados, inseguros y sucios, contaminados o caducados. </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b/>
          <w:sz w:val="22"/>
          <w:szCs w:val="22"/>
        </w:rPr>
        <w:t>X</w:t>
      </w:r>
      <w:r w:rsidR="0072087B">
        <w:rPr>
          <w:rFonts w:ascii="Arial" w:hAnsi="Arial" w:cs="Arial"/>
          <w:b/>
          <w:sz w:val="22"/>
          <w:szCs w:val="22"/>
        </w:rPr>
        <w:t>XXV</w:t>
      </w:r>
      <w:r w:rsidRPr="00B8135D">
        <w:rPr>
          <w:rFonts w:ascii="Arial" w:hAnsi="Arial" w:cs="Arial"/>
          <w:b/>
          <w:sz w:val="22"/>
          <w:szCs w:val="22"/>
        </w:rPr>
        <w:t>II.-</w:t>
      </w:r>
      <w:r w:rsidRPr="00B8135D">
        <w:rPr>
          <w:rFonts w:ascii="Arial" w:hAnsi="Arial" w:cs="Arial"/>
          <w:sz w:val="22"/>
          <w:szCs w:val="22"/>
        </w:rPr>
        <w:t xml:space="preserve">  A los comercios, industrias e instituciones públicas se les impondrá una multa de 10 a 100 Unidades de Medida y Actualización (UMA), por: </w:t>
      </w:r>
    </w:p>
    <w:p w:rsidR="00DF0ACE" w:rsidRDefault="00DF0ACE"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1.- No contar con manual o sistema preventivo de contingencia o accidentes relativos a Protección Civil.</w:t>
      </w:r>
    </w:p>
    <w:p w:rsidR="000F1F83" w:rsidRPr="00B8135D" w:rsidRDefault="000F1F83" w:rsidP="000F1F83">
      <w:pPr>
        <w:jc w:val="both"/>
        <w:rPr>
          <w:rFonts w:ascii="Arial" w:hAnsi="Arial" w:cs="Arial"/>
          <w:sz w:val="22"/>
          <w:szCs w:val="22"/>
        </w:rPr>
      </w:pPr>
      <w:r w:rsidRPr="00B8135D">
        <w:rPr>
          <w:rFonts w:ascii="Arial" w:hAnsi="Arial" w:cs="Arial"/>
          <w:sz w:val="22"/>
          <w:szCs w:val="22"/>
        </w:rPr>
        <w:t xml:space="preserve">2.- No contar con medidas mínimas de seguridad tales como: </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 xml:space="preserve">   a).- señalización preventiva</w:t>
      </w:r>
    </w:p>
    <w:p w:rsidR="000F1F83" w:rsidRPr="00B8135D" w:rsidRDefault="000F1F83" w:rsidP="000F1F83">
      <w:pPr>
        <w:jc w:val="both"/>
        <w:rPr>
          <w:rFonts w:ascii="Arial" w:hAnsi="Arial" w:cs="Arial"/>
          <w:sz w:val="22"/>
          <w:szCs w:val="22"/>
        </w:rPr>
      </w:pPr>
      <w:r w:rsidRPr="00B8135D">
        <w:rPr>
          <w:rFonts w:ascii="Arial" w:hAnsi="Arial" w:cs="Arial"/>
          <w:sz w:val="22"/>
          <w:szCs w:val="22"/>
        </w:rPr>
        <w:t xml:space="preserve">   b).- rutas de evacuación</w:t>
      </w:r>
    </w:p>
    <w:p w:rsidR="000F1F83" w:rsidRPr="00B8135D" w:rsidRDefault="000F1F83" w:rsidP="000F1F83">
      <w:pPr>
        <w:jc w:val="both"/>
        <w:rPr>
          <w:rFonts w:ascii="Arial" w:hAnsi="Arial" w:cs="Arial"/>
          <w:sz w:val="22"/>
          <w:szCs w:val="22"/>
        </w:rPr>
      </w:pPr>
      <w:r w:rsidRPr="00B8135D">
        <w:rPr>
          <w:rFonts w:ascii="Arial" w:hAnsi="Arial" w:cs="Arial"/>
          <w:sz w:val="22"/>
          <w:szCs w:val="22"/>
        </w:rPr>
        <w:t xml:space="preserve">   c).- salidas de emergencia</w:t>
      </w:r>
    </w:p>
    <w:p w:rsidR="000F1F83" w:rsidRPr="00B8135D" w:rsidRDefault="000F1F83" w:rsidP="000F1F83">
      <w:pPr>
        <w:jc w:val="both"/>
        <w:rPr>
          <w:rFonts w:ascii="Arial" w:hAnsi="Arial" w:cs="Arial"/>
          <w:sz w:val="22"/>
          <w:szCs w:val="22"/>
        </w:rPr>
      </w:pPr>
      <w:r w:rsidRPr="00B8135D">
        <w:rPr>
          <w:rFonts w:ascii="Arial" w:hAnsi="Arial" w:cs="Arial"/>
          <w:sz w:val="22"/>
          <w:szCs w:val="22"/>
        </w:rPr>
        <w:t xml:space="preserve">   d).- extintores o extintores caducados</w:t>
      </w:r>
    </w:p>
    <w:p w:rsidR="000F1F83" w:rsidRPr="00B8135D" w:rsidRDefault="000F1F83" w:rsidP="000F1F83">
      <w:pPr>
        <w:jc w:val="both"/>
        <w:rPr>
          <w:rFonts w:ascii="Arial" w:hAnsi="Arial" w:cs="Arial"/>
          <w:sz w:val="22"/>
          <w:szCs w:val="22"/>
        </w:rPr>
      </w:pPr>
      <w:r w:rsidRPr="00B8135D">
        <w:rPr>
          <w:rFonts w:ascii="Arial" w:hAnsi="Arial" w:cs="Arial"/>
          <w:sz w:val="22"/>
          <w:szCs w:val="22"/>
        </w:rPr>
        <w:t xml:space="preserve">   e).- botiquines de primeros auxilios</w:t>
      </w:r>
    </w:p>
    <w:p w:rsidR="000F1F83" w:rsidRPr="00B8135D" w:rsidRDefault="000F1F83" w:rsidP="000F1F83">
      <w:pPr>
        <w:jc w:val="both"/>
        <w:rPr>
          <w:rFonts w:ascii="Arial" w:hAnsi="Arial" w:cs="Arial"/>
          <w:sz w:val="22"/>
          <w:szCs w:val="22"/>
        </w:rPr>
      </w:pPr>
      <w:r w:rsidRPr="00B8135D">
        <w:rPr>
          <w:rFonts w:ascii="Arial" w:hAnsi="Arial" w:cs="Arial"/>
          <w:sz w:val="22"/>
          <w:szCs w:val="22"/>
        </w:rPr>
        <w:t xml:space="preserve">   f).- directorio de emergencias visibles</w:t>
      </w:r>
    </w:p>
    <w:p w:rsidR="000F1F83" w:rsidRPr="00B8135D" w:rsidRDefault="000F1F83" w:rsidP="000F1F83">
      <w:pPr>
        <w:jc w:val="both"/>
        <w:rPr>
          <w:rFonts w:ascii="Arial" w:hAnsi="Arial" w:cs="Arial"/>
          <w:sz w:val="22"/>
          <w:szCs w:val="22"/>
        </w:rPr>
      </w:pPr>
      <w:r w:rsidRPr="00B8135D">
        <w:rPr>
          <w:rFonts w:ascii="Arial" w:hAnsi="Arial" w:cs="Arial"/>
          <w:sz w:val="22"/>
          <w:szCs w:val="22"/>
        </w:rPr>
        <w:t xml:space="preserve">   g).-alarmas detectoras de humo o incendio, señalización, prevención, difusión de riesgos contra  accidentes conatos o emergencias.</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b/>
          <w:sz w:val="22"/>
          <w:szCs w:val="22"/>
        </w:rPr>
      </w:pPr>
      <w:r w:rsidRPr="00B8135D">
        <w:rPr>
          <w:rFonts w:ascii="Arial" w:hAnsi="Arial" w:cs="Arial"/>
          <w:b/>
          <w:sz w:val="22"/>
          <w:szCs w:val="22"/>
        </w:rPr>
        <w:t>X</w:t>
      </w:r>
      <w:r w:rsidR="0072087B">
        <w:rPr>
          <w:rFonts w:ascii="Arial" w:hAnsi="Arial" w:cs="Arial"/>
          <w:b/>
          <w:sz w:val="22"/>
          <w:szCs w:val="22"/>
        </w:rPr>
        <w:t>XXV</w:t>
      </w:r>
      <w:r w:rsidRPr="00B8135D">
        <w:rPr>
          <w:rFonts w:ascii="Arial" w:hAnsi="Arial" w:cs="Arial"/>
          <w:b/>
          <w:sz w:val="22"/>
          <w:szCs w:val="22"/>
        </w:rPr>
        <w:t xml:space="preserve">III.- </w:t>
      </w:r>
      <w:r w:rsidRPr="00B8135D">
        <w:rPr>
          <w:rFonts w:ascii="Arial" w:hAnsi="Arial" w:cs="Arial"/>
          <w:sz w:val="22"/>
          <w:szCs w:val="22"/>
        </w:rPr>
        <w:t xml:space="preserve"> Se impondrá una multa de 10 a 20 Unidades de Medida y Actualización (UMA), a las personas que transporten residuos o desechos sólidos y los descarguen en sitios no autorizados para tal efecto.</w:t>
      </w:r>
    </w:p>
    <w:p w:rsidR="000F1F83" w:rsidRPr="00B8135D" w:rsidRDefault="000F1F83" w:rsidP="000F1F83">
      <w:pPr>
        <w:jc w:val="both"/>
        <w:rPr>
          <w:rFonts w:ascii="Arial" w:hAnsi="Arial" w:cs="Arial"/>
          <w:sz w:val="22"/>
          <w:szCs w:val="22"/>
        </w:rPr>
      </w:pPr>
    </w:p>
    <w:p w:rsidR="000F1F83" w:rsidRDefault="000F1F83" w:rsidP="000F1F83">
      <w:pPr>
        <w:jc w:val="both"/>
        <w:rPr>
          <w:rFonts w:ascii="Arial" w:hAnsi="Arial" w:cs="Arial"/>
          <w:sz w:val="22"/>
          <w:szCs w:val="22"/>
        </w:rPr>
      </w:pPr>
      <w:r w:rsidRPr="00EE3FC8">
        <w:rPr>
          <w:rFonts w:ascii="Arial" w:hAnsi="Arial" w:cs="Arial"/>
          <w:b/>
          <w:sz w:val="22"/>
          <w:szCs w:val="22"/>
        </w:rPr>
        <w:t>X</w:t>
      </w:r>
      <w:r w:rsidR="0072087B">
        <w:rPr>
          <w:rFonts w:ascii="Arial" w:hAnsi="Arial" w:cs="Arial"/>
          <w:b/>
          <w:sz w:val="22"/>
          <w:szCs w:val="22"/>
        </w:rPr>
        <w:t>XX</w:t>
      </w:r>
      <w:r w:rsidRPr="00EE3FC8">
        <w:rPr>
          <w:rFonts w:ascii="Arial" w:hAnsi="Arial" w:cs="Arial"/>
          <w:b/>
          <w:sz w:val="22"/>
          <w:szCs w:val="22"/>
        </w:rPr>
        <w:t>I</w:t>
      </w:r>
      <w:r w:rsidR="0072087B">
        <w:rPr>
          <w:rFonts w:ascii="Arial" w:hAnsi="Arial" w:cs="Arial"/>
          <w:b/>
          <w:sz w:val="22"/>
          <w:szCs w:val="22"/>
        </w:rPr>
        <w:t>L</w:t>
      </w:r>
      <w:r w:rsidRPr="00EE3FC8">
        <w:rPr>
          <w:rFonts w:ascii="Arial" w:hAnsi="Arial" w:cs="Arial"/>
          <w:b/>
          <w:sz w:val="22"/>
          <w:szCs w:val="22"/>
        </w:rPr>
        <w:t>.-</w:t>
      </w:r>
      <w:r w:rsidRPr="00EE3FC8">
        <w:rPr>
          <w:rFonts w:ascii="Arial" w:hAnsi="Arial" w:cs="Arial"/>
          <w:sz w:val="22"/>
          <w:szCs w:val="22"/>
        </w:rPr>
        <w:t xml:space="preserve">  Se sancionará con multa de 2 a 10 Unidades de Medida y Actualización (UMA) a quien cuente con talleres mecánicos, depósitos, terminales de transportes de pasajeros o de carga locales y foráneos, y similares que trabaje en las banquetas o </w:t>
      </w:r>
      <w:r w:rsidRPr="00D93DC8">
        <w:rPr>
          <w:rFonts w:ascii="Arial" w:hAnsi="Arial" w:cs="Arial"/>
          <w:sz w:val="22"/>
          <w:szCs w:val="22"/>
        </w:rPr>
        <w:t>arroyos.</w:t>
      </w:r>
    </w:p>
    <w:p w:rsidR="000F1F83" w:rsidRPr="00B8135D" w:rsidRDefault="000F1F83" w:rsidP="000F1F83">
      <w:pPr>
        <w:jc w:val="both"/>
        <w:rPr>
          <w:rFonts w:ascii="Arial" w:hAnsi="Arial" w:cs="Arial"/>
          <w:sz w:val="22"/>
          <w:szCs w:val="22"/>
        </w:rPr>
      </w:pPr>
    </w:p>
    <w:p w:rsidR="000F1F83" w:rsidRPr="00B8135D" w:rsidRDefault="0072087B" w:rsidP="000F1F83">
      <w:pPr>
        <w:jc w:val="both"/>
        <w:rPr>
          <w:rFonts w:ascii="Arial" w:hAnsi="Arial" w:cs="Arial"/>
          <w:sz w:val="22"/>
          <w:szCs w:val="22"/>
        </w:rPr>
      </w:pPr>
      <w:r>
        <w:rPr>
          <w:rFonts w:ascii="Arial" w:hAnsi="Arial" w:cs="Arial"/>
          <w:b/>
          <w:sz w:val="22"/>
          <w:szCs w:val="22"/>
        </w:rPr>
        <w:t>XL</w:t>
      </w:r>
      <w:r w:rsidR="000F1F83" w:rsidRPr="00B8135D">
        <w:rPr>
          <w:rFonts w:ascii="Arial" w:hAnsi="Arial" w:cs="Arial"/>
          <w:b/>
          <w:sz w:val="22"/>
          <w:szCs w:val="22"/>
        </w:rPr>
        <w:t>.-</w:t>
      </w:r>
      <w:r w:rsidR="000F1F83" w:rsidRPr="00B8135D">
        <w:rPr>
          <w:rFonts w:ascii="Arial" w:hAnsi="Arial" w:cs="Arial"/>
          <w:sz w:val="22"/>
          <w:szCs w:val="22"/>
        </w:rPr>
        <w:t xml:space="preserve">   Se sancionará con multa de 2 a 10 Unidades de Medida y Actualización (UMA), a quien no cuente con el uso de suelo autorizado para la obra o actividad que se desarrolle en determinado predio</w:t>
      </w:r>
    </w:p>
    <w:p w:rsidR="000F1F83" w:rsidRPr="00B8135D" w:rsidRDefault="000F1F83" w:rsidP="000F1F83">
      <w:pPr>
        <w:jc w:val="both"/>
        <w:rPr>
          <w:rFonts w:ascii="Arial" w:hAnsi="Arial" w:cs="Arial"/>
          <w:sz w:val="22"/>
          <w:szCs w:val="22"/>
        </w:rPr>
      </w:pPr>
    </w:p>
    <w:p w:rsidR="000F1F83" w:rsidRDefault="000F1F83" w:rsidP="000F1F83">
      <w:pPr>
        <w:jc w:val="both"/>
        <w:rPr>
          <w:rFonts w:ascii="Arial" w:hAnsi="Arial" w:cs="Arial"/>
          <w:sz w:val="22"/>
          <w:szCs w:val="22"/>
        </w:rPr>
      </w:pPr>
      <w:r w:rsidRPr="00B8135D">
        <w:rPr>
          <w:rFonts w:ascii="Arial" w:hAnsi="Arial" w:cs="Arial"/>
          <w:b/>
          <w:sz w:val="22"/>
          <w:szCs w:val="22"/>
        </w:rPr>
        <w:t xml:space="preserve">XLI.-  </w:t>
      </w:r>
      <w:r w:rsidRPr="00B8135D">
        <w:rPr>
          <w:rFonts w:ascii="Arial" w:hAnsi="Arial" w:cs="Arial"/>
          <w:sz w:val="22"/>
          <w:szCs w:val="22"/>
        </w:rPr>
        <w:t xml:space="preserve"> Se sancionará con una multa de 5 a 10 Unidades de Medida y Actualización (UMA)</w:t>
      </w:r>
      <w:r>
        <w:rPr>
          <w:rFonts w:ascii="Arial" w:hAnsi="Arial" w:cs="Arial"/>
          <w:sz w:val="22"/>
          <w:szCs w:val="22"/>
        </w:rPr>
        <w:t>,</w:t>
      </w:r>
      <w:r w:rsidRPr="00B8135D">
        <w:rPr>
          <w:rFonts w:ascii="Arial" w:hAnsi="Arial" w:cs="Arial"/>
          <w:sz w:val="22"/>
          <w:szCs w:val="22"/>
        </w:rPr>
        <w:t xml:space="preserve"> a las personas que sin autorización</w:t>
      </w:r>
      <w:r w:rsidR="0072087B">
        <w:rPr>
          <w:rFonts w:ascii="Arial" w:hAnsi="Arial" w:cs="Arial"/>
          <w:sz w:val="22"/>
          <w:szCs w:val="22"/>
        </w:rPr>
        <w:t xml:space="preserve"> o permiso del Ayuntamiento</w:t>
      </w:r>
      <w:r w:rsidRPr="00B8135D">
        <w:rPr>
          <w:rFonts w:ascii="Arial" w:hAnsi="Arial" w:cs="Arial"/>
          <w:sz w:val="22"/>
          <w:szCs w:val="22"/>
        </w:rPr>
        <w:t xml:space="preserve"> incurr</w:t>
      </w:r>
      <w:r>
        <w:rPr>
          <w:rFonts w:ascii="Arial" w:hAnsi="Arial" w:cs="Arial"/>
          <w:sz w:val="22"/>
          <w:szCs w:val="22"/>
        </w:rPr>
        <w:t>an en las siguientes conductas:</w:t>
      </w:r>
    </w:p>
    <w:p w:rsidR="0072087B" w:rsidRDefault="0072087B" w:rsidP="000F1F83">
      <w:pPr>
        <w:jc w:val="both"/>
        <w:rPr>
          <w:rFonts w:ascii="Arial" w:hAnsi="Arial" w:cs="Arial"/>
          <w:sz w:val="22"/>
          <w:szCs w:val="22"/>
        </w:rPr>
      </w:pPr>
    </w:p>
    <w:p w:rsidR="000F1F83" w:rsidRPr="00183788" w:rsidRDefault="000F1F83" w:rsidP="000F1F83">
      <w:pPr>
        <w:ind w:left="284" w:hanging="284"/>
        <w:jc w:val="both"/>
        <w:rPr>
          <w:rFonts w:ascii="Arial" w:hAnsi="Arial" w:cs="Arial"/>
          <w:sz w:val="22"/>
          <w:szCs w:val="22"/>
        </w:rPr>
      </w:pPr>
      <w:r w:rsidRPr="00183788">
        <w:rPr>
          <w:rFonts w:ascii="Arial" w:hAnsi="Arial" w:cs="Arial"/>
          <w:sz w:val="22"/>
          <w:szCs w:val="22"/>
        </w:rPr>
        <w:t>1.- Demoliciones.</w:t>
      </w:r>
      <w:r w:rsidRPr="00183788">
        <w:rPr>
          <w:rFonts w:ascii="Arial" w:hAnsi="Arial" w:cs="Arial"/>
          <w:sz w:val="22"/>
          <w:szCs w:val="22"/>
        </w:rPr>
        <w:tab/>
      </w:r>
    </w:p>
    <w:p w:rsidR="000F1F83" w:rsidRPr="00183788" w:rsidRDefault="000F1F83" w:rsidP="000F1F83">
      <w:pPr>
        <w:tabs>
          <w:tab w:val="center" w:pos="4986"/>
        </w:tabs>
        <w:ind w:left="284" w:hanging="284"/>
        <w:jc w:val="both"/>
        <w:rPr>
          <w:rFonts w:ascii="Arial" w:hAnsi="Arial" w:cs="Arial"/>
          <w:sz w:val="22"/>
          <w:szCs w:val="22"/>
        </w:rPr>
      </w:pPr>
      <w:r w:rsidRPr="00183788">
        <w:rPr>
          <w:rFonts w:ascii="Arial" w:hAnsi="Arial" w:cs="Arial"/>
          <w:sz w:val="22"/>
          <w:szCs w:val="22"/>
        </w:rPr>
        <w:t>2.- Excavaciones de obras de conducción.</w:t>
      </w:r>
      <w:r>
        <w:rPr>
          <w:rFonts w:ascii="Arial" w:hAnsi="Arial" w:cs="Arial"/>
          <w:sz w:val="22"/>
          <w:szCs w:val="22"/>
        </w:rPr>
        <w:tab/>
      </w:r>
    </w:p>
    <w:p w:rsidR="000F1F83" w:rsidRPr="00183788" w:rsidRDefault="000F1F83" w:rsidP="000F1F83">
      <w:pPr>
        <w:ind w:left="284" w:hanging="284"/>
        <w:jc w:val="both"/>
        <w:rPr>
          <w:rFonts w:ascii="Arial" w:hAnsi="Arial" w:cs="Arial"/>
          <w:sz w:val="22"/>
          <w:szCs w:val="22"/>
        </w:rPr>
      </w:pPr>
      <w:r w:rsidRPr="00183788">
        <w:rPr>
          <w:rFonts w:ascii="Arial" w:hAnsi="Arial" w:cs="Arial"/>
          <w:sz w:val="22"/>
          <w:szCs w:val="22"/>
        </w:rPr>
        <w:t>3.- Obras complementarias.</w:t>
      </w:r>
    </w:p>
    <w:p w:rsidR="000F1F83" w:rsidRPr="00183788" w:rsidRDefault="000F1F83" w:rsidP="000F1F83">
      <w:pPr>
        <w:ind w:left="284" w:hanging="284"/>
        <w:jc w:val="both"/>
        <w:rPr>
          <w:rFonts w:ascii="Arial" w:hAnsi="Arial" w:cs="Arial"/>
          <w:sz w:val="22"/>
          <w:szCs w:val="22"/>
        </w:rPr>
      </w:pPr>
      <w:r w:rsidRPr="00183788">
        <w:rPr>
          <w:rFonts w:ascii="Arial" w:hAnsi="Arial" w:cs="Arial"/>
          <w:sz w:val="22"/>
          <w:szCs w:val="22"/>
        </w:rPr>
        <w:t>4.- Obras completas.</w:t>
      </w:r>
    </w:p>
    <w:p w:rsidR="000F1F83" w:rsidRPr="00183788" w:rsidRDefault="000F1F83" w:rsidP="000F1F83">
      <w:pPr>
        <w:ind w:left="284" w:hanging="284"/>
        <w:jc w:val="both"/>
        <w:rPr>
          <w:rFonts w:ascii="Arial" w:hAnsi="Arial" w:cs="Arial"/>
          <w:sz w:val="22"/>
          <w:szCs w:val="22"/>
        </w:rPr>
      </w:pPr>
      <w:r w:rsidRPr="00183788">
        <w:rPr>
          <w:rFonts w:ascii="Arial" w:hAnsi="Arial" w:cs="Arial"/>
          <w:sz w:val="22"/>
          <w:szCs w:val="22"/>
        </w:rPr>
        <w:t>5.- Obras exteriores.</w:t>
      </w:r>
    </w:p>
    <w:p w:rsidR="000F1F83" w:rsidRPr="00183788" w:rsidRDefault="000F1F83" w:rsidP="000F1F83">
      <w:pPr>
        <w:ind w:left="284" w:hanging="284"/>
        <w:jc w:val="both"/>
        <w:rPr>
          <w:rFonts w:ascii="Arial" w:hAnsi="Arial" w:cs="Arial"/>
          <w:sz w:val="22"/>
          <w:szCs w:val="22"/>
        </w:rPr>
      </w:pPr>
      <w:r w:rsidRPr="00183788">
        <w:rPr>
          <w:rFonts w:ascii="Arial" w:hAnsi="Arial" w:cs="Arial"/>
          <w:sz w:val="22"/>
          <w:szCs w:val="22"/>
        </w:rPr>
        <w:t>6.- Por construir el tapial de la vía pública.</w:t>
      </w:r>
    </w:p>
    <w:p w:rsidR="000F1F83" w:rsidRPr="00B8135D" w:rsidRDefault="000F1F83" w:rsidP="000F1F83">
      <w:pPr>
        <w:ind w:left="284" w:hanging="284"/>
        <w:jc w:val="both"/>
        <w:rPr>
          <w:rFonts w:ascii="Arial" w:hAnsi="Arial" w:cs="Arial"/>
          <w:sz w:val="22"/>
          <w:szCs w:val="22"/>
        </w:rPr>
      </w:pPr>
      <w:r w:rsidRPr="00183788">
        <w:rPr>
          <w:rFonts w:ascii="Arial" w:hAnsi="Arial" w:cs="Arial"/>
          <w:sz w:val="22"/>
          <w:szCs w:val="22"/>
        </w:rPr>
        <w:t>7.- Por no tener licencia</w:t>
      </w:r>
      <w:r w:rsidRPr="00B8135D">
        <w:rPr>
          <w:rFonts w:ascii="Arial" w:hAnsi="Arial" w:cs="Arial"/>
          <w:sz w:val="22"/>
          <w:szCs w:val="22"/>
        </w:rPr>
        <w:t xml:space="preserve"> y documentación de la obra.</w:t>
      </w:r>
    </w:p>
    <w:p w:rsidR="000F1F83" w:rsidRPr="00B8135D" w:rsidRDefault="000F1F83" w:rsidP="000F1F83">
      <w:pPr>
        <w:ind w:left="284" w:hanging="284"/>
        <w:jc w:val="both"/>
        <w:rPr>
          <w:rFonts w:ascii="Arial" w:hAnsi="Arial" w:cs="Arial"/>
          <w:sz w:val="22"/>
          <w:szCs w:val="22"/>
        </w:rPr>
      </w:pPr>
      <w:r>
        <w:rPr>
          <w:rFonts w:ascii="Arial" w:hAnsi="Arial" w:cs="Arial"/>
          <w:sz w:val="22"/>
          <w:szCs w:val="22"/>
        </w:rPr>
        <w:lastRenderedPageBreak/>
        <w:t xml:space="preserve">8.- </w:t>
      </w:r>
      <w:r w:rsidRPr="00B8135D">
        <w:rPr>
          <w:rFonts w:ascii="Arial" w:hAnsi="Arial" w:cs="Arial"/>
          <w:sz w:val="22"/>
          <w:szCs w:val="22"/>
        </w:rPr>
        <w:t>Por no presentar el aviso de terminación de obra.</w:t>
      </w:r>
    </w:p>
    <w:p w:rsidR="000F1F83" w:rsidRPr="00B8135D" w:rsidRDefault="000F1F83" w:rsidP="000F1F83">
      <w:pPr>
        <w:jc w:val="both"/>
        <w:rPr>
          <w:rFonts w:ascii="Arial" w:hAnsi="Arial" w:cs="Arial"/>
          <w:b/>
          <w:sz w:val="22"/>
          <w:szCs w:val="22"/>
        </w:rPr>
      </w:pPr>
    </w:p>
    <w:p w:rsidR="000F1F83" w:rsidRPr="00B8135D" w:rsidRDefault="000F1F83" w:rsidP="000F1F83">
      <w:pPr>
        <w:jc w:val="both"/>
        <w:rPr>
          <w:rFonts w:ascii="Arial" w:hAnsi="Arial" w:cs="Arial"/>
          <w:b/>
          <w:sz w:val="22"/>
          <w:szCs w:val="22"/>
        </w:rPr>
      </w:pPr>
      <w:r w:rsidRPr="00B8135D">
        <w:rPr>
          <w:rFonts w:ascii="Arial" w:hAnsi="Arial" w:cs="Arial"/>
          <w:b/>
          <w:sz w:val="22"/>
          <w:szCs w:val="22"/>
        </w:rPr>
        <w:t xml:space="preserve">XLII.- </w:t>
      </w:r>
      <w:r w:rsidRPr="00B8135D">
        <w:rPr>
          <w:rFonts w:ascii="Arial" w:hAnsi="Arial" w:cs="Arial"/>
          <w:sz w:val="22"/>
          <w:szCs w:val="22"/>
        </w:rPr>
        <w:t xml:space="preserve"> Por fraccionamientos no autorizados, una multa de 50 a 100 Unidades de Medida y Actualización (UMA).</w:t>
      </w:r>
    </w:p>
    <w:p w:rsidR="000F1F83"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9E4595">
        <w:rPr>
          <w:rFonts w:ascii="Arial" w:hAnsi="Arial" w:cs="Arial"/>
          <w:b/>
          <w:sz w:val="22"/>
          <w:szCs w:val="22"/>
        </w:rPr>
        <w:t>XLIII.-</w:t>
      </w:r>
      <w:r w:rsidRPr="009E4595">
        <w:rPr>
          <w:rFonts w:ascii="Arial" w:hAnsi="Arial" w:cs="Arial"/>
          <w:sz w:val="22"/>
          <w:szCs w:val="22"/>
        </w:rPr>
        <w:t xml:space="preserve">  Por relotificaciones no autorizadas se cobrará una multa de 10 a 20 Unidades de Medida y Actualización (UMA).</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b/>
          <w:sz w:val="22"/>
          <w:szCs w:val="22"/>
        </w:rPr>
        <w:t>XL</w:t>
      </w:r>
      <w:r w:rsidR="0072087B">
        <w:rPr>
          <w:rFonts w:ascii="Arial" w:hAnsi="Arial" w:cs="Arial"/>
          <w:b/>
          <w:sz w:val="22"/>
          <w:szCs w:val="22"/>
        </w:rPr>
        <w:t>IV</w:t>
      </w:r>
      <w:r w:rsidRPr="00B8135D">
        <w:rPr>
          <w:rFonts w:ascii="Arial" w:hAnsi="Arial" w:cs="Arial"/>
          <w:b/>
          <w:sz w:val="22"/>
          <w:szCs w:val="22"/>
        </w:rPr>
        <w:t>.-</w:t>
      </w:r>
      <w:r w:rsidRPr="00B8135D">
        <w:rPr>
          <w:rFonts w:ascii="Arial" w:hAnsi="Arial" w:cs="Arial"/>
          <w:sz w:val="22"/>
          <w:szCs w:val="22"/>
        </w:rPr>
        <w:t xml:space="preserve">  Se sancionará con multa de 50 a 100 Unidades de Medida y Actualización (UMA) a quien no cumpla con los lineamientos de las áreas verdes que establece la normativa en materia al llevar a cabo la creación o ampliaciones de asentamientos humanos, fraccionamientos, complejos habitacionales, industriales y centros de trabajo.</w:t>
      </w:r>
    </w:p>
    <w:p w:rsidR="000F1F83" w:rsidRPr="00B8135D" w:rsidRDefault="000F1F83" w:rsidP="000F1F83">
      <w:pPr>
        <w:jc w:val="both"/>
        <w:rPr>
          <w:rFonts w:ascii="Arial" w:hAnsi="Arial" w:cs="Arial"/>
          <w:sz w:val="22"/>
          <w:szCs w:val="22"/>
        </w:rPr>
      </w:pPr>
    </w:p>
    <w:p w:rsidR="000F1F83" w:rsidRDefault="000F1F83" w:rsidP="000F1F83">
      <w:pPr>
        <w:tabs>
          <w:tab w:val="left" w:pos="603"/>
          <w:tab w:val="left" w:pos="1139"/>
        </w:tabs>
        <w:jc w:val="both"/>
        <w:rPr>
          <w:rFonts w:ascii="Arial" w:hAnsi="Arial" w:cs="Arial"/>
          <w:sz w:val="22"/>
          <w:szCs w:val="22"/>
        </w:rPr>
      </w:pPr>
      <w:r w:rsidRPr="00B8135D">
        <w:rPr>
          <w:rFonts w:ascii="Arial" w:hAnsi="Arial" w:cs="Arial"/>
          <w:b/>
          <w:sz w:val="22"/>
          <w:szCs w:val="22"/>
        </w:rPr>
        <w:t xml:space="preserve">ARTÍCULO 46.- </w:t>
      </w:r>
      <w:r w:rsidRPr="00B8135D">
        <w:rPr>
          <w:rFonts w:ascii="Arial" w:hAnsi="Arial" w:cs="Arial"/>
          <w:sz w:val="22"/>
          <w:szCs w:val="22"/>
        </w:rPr>
        <w:t>Los ingresos, que perciba el Municipio por concepto de Multas de los diversos Reglamentos del Municipio, serán los siguientes, cobrados en Unidades de Medida y Actualización</w:t>
      </w:r>
      <w:r>
        <w:rPr>
          <w:rFonts w:ascii="Arial" w:hAnsi="Arial" w:cs="Arial"/>
          <w:sz w:val="22"/>
          <w:szCs w:val="22"/>
        </w:rPr>
        <w:t>:</w:t>
      </w:r>
    </w:p>
    <w:p w:rsidR="000F1F83" w:rsidRDefault="000F1F83" w:rsidP="006156DD">
      <w:pPr>
        <w:rPr>
          <w:lang w:val="es-419" w:eastAsia="en-US"/>
        </w:rPr>
      </w:pPr>
    </w:p>
    <w:tbl>
      <w:tblPr>
        <w:tblW w:w="9635" w:type="dxa"/>
        <w:tblLayout w:type="fixed"/>
        <w:tblCellMar>
          <w:left w:w="70" w:type="dxa"/>
          <w:right w:w="70" w:type="dxa"/>
        </w:tblCellMar>
        <w:tblLook w:val="0000" w:firstRow="0" w:lastRow="0" w:firstColumn="0" w:lastColumn="0" w:noHBand="0" w:noVBand="0"/>
      </w:tblPr>
      <w:tblGrid>
        <w:gridCol w:w="615"/>
        <w:gridCol w:w="7744"/>
        <w:gridCol w:w="567"/>
        <w:gridCol w:w="709"/>
      </w:tblGrid>
      <w:tr w:rsidR="000F1F83" w:rsidRPr="00B8135D" w:rsidTr="00E81288">
        <w:trPr>
          <w:trHeight w:val="300"/>
        </w:trPr>
        <w:tc>
          <w:tcPr>
            <w:tcW w:w="615" w:type="dxa"/>
            <w:tcBorders>
              <w:top w:val="single" w:sz="4" w:space="0" w:color="auto"/>
              <w:left w:val="single" w:sz="4" w:space="0" w:color="auto"/>
              <w:bottom w:val="single" w:sz="4" w:space="0" w:color="auto"/>
              <w:right w:val="single" w:sz="4" w:space="0" w:color="auto"/>
            </w:tcBorders>
            <w:shd w:val="clear" w:color="auto" w:fill="auto"/>
          </w:tcPr>
          <w:p w:rsidR="000F1F83" w:rsidRPr="00E81288" w:rsidRDefault="000F1F83" w:rsidP="000F1F83">
            <w:pPr>
              <w:jc w:val="both"/>
              <w:rPr>
                <w:rFonts w:ascii="Arial" w:hAnsi="Arial" w:cs="Arial"/>
                <w:b/>
                <w:bCs/>
                <w:sz w:val="22"/>
                <w:szCs w:val="22"/>
              </w:rPr>
            </w:pPr>
          </w:p>
          <w:p w:rsidR="000F1F83" w:rsidRPr="00E81288" w:rsidRDefault="000F1F83" w:rsidP="000F1F83">
            <w:pPr>
              <w:jc w:val="both"/>
              <w:rPr>
                <w:rFonts w:ascii="Arial" w:hAnsi="Arial" w:cs="Arial"/>
                <w:b/>
                <w:bCs/>
                <w:sz w:val="22"/>
                <w:szCs w:val="22"/>
              </w:rPr>
            </w:pPr>
            <w:r w:rsidRPr="00E81288">
              <w:rPr>
                <w:rFonts w:ascii="Arial" w:hAnsi="Arial" w:cs="Arial"/>
                <w:b/>
                <w:bCs/>
                <w:sz w:val="22"/>
                <w:szCs w:val="22"/>
              </w:rPr>
              <w:t xml:space="preserve">No. </w:t>
            </w:r>
          </w:p>
        </w:tc>
        <w:tc>
          <w:tcPr>
            <w:tcW w:w="77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b/>
                <w:bCs/>
                <w:sz w:val="22"/>
                <w:szCs w:val="22"/>
              </w:rPr>
            </w:pPr>
            <w:r w:rsidRPr="00B8135D">
              <w:rPr>
                <w:rFonts w:ascii="Arial" w:hAnsi="Arial" w:cs="Arial"/>
                <w:b/>
                <w:bCs/>
                <w:sz w:val="22"/>
                <w:szCs w:val="22"/>
              </w:rPr>
              <w:t>INFRACCIÓN</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MIN</w:t>
            </w:r>
          </w:p>
        </w:tc>
        <w:tc>
          <w:tcPr>
            <w:tcW w:w="709" w:type="dxa"/>
            <w:tcBorders>
              <w:top w:val="single" w:sz="4" w:space="0" w:color="auto"/>
              <w:left w:val="nil"/>
              <w:bottom w:val="single" w:sz="4" w:space="0" w:color="auto"/>
              <w:right w:val="single" w:sz="4" w:space="0" w:color="auto"/>
            </w:tcBorders>
          </w:tcPr>
          <w:p w:rsidR="000F1F83" w:rsidRPr="00B8135D" w:rsidRDefault="000F1F83" w:rsidP="000F1F83">
            <w:pPr>
              <w:jc w:val="center"/>
              <w:rPr>
                <w:rFonts w:ascii="Arial" w:hAnsi="Arial" w:cs="Arial"/>
                <w:b/>
                <w:bCs/>
                <w:sz w:val="22"/>
                <w:szCs w:val="22"/>
              </w:rPr>
            </w:pP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MAX</w:t>
            </w:r>
          </w:p>
        </w:tc>
      </w:tr>
      <w:tr w:rsidR="000F1F83" w:rsidRPr="00B8135D" w:rsidTr="00E81288">
        <w:trPr>
          <w:trHeight w:val="255"/>
        </w:trPr>
        <w:tc>
          <w:tcPr>
            <w:tcW w:w="615" w:type="dxa"/>
            <w:tcBorders>
              <w:top w:val="nil"/>
              <w:left w:val="single" w:sz="4" w:space="0" w:color="auto"/>
              <w:bottom w:val="single" w:sz="4" w:space="0" w:color="auto"/>
              <w:right w:val="single" w:sz="4" w:space="0" w:color="auto"/>
            </w:tcBorders>
            <w:shd w:val="clear" w:color="auto" w:fill="auto"/>
          </w:tcPr>
          <w:p w:rsidR="000F1F83" w:rsidRPr="00E81288" w:rsidRDefault="009B7D2A" w:rsidP="000F1F83">
            <w:pPr>
              <w:jc w:val="both"/>
              <w:rPr>
                <w:rFonts w:ascii="Arial" w:hAnsi="Arial" w:cs="Arial"/>
                <w:sz w:val="22"/>
                <w:szCs w:val="22"/>
              </w:rPr>
            </w:pPr>
            <w:r w:rsidRPr="00E81288">
              <w:rPr>
                <w:rFonts w:ascii="Arial" w:hAnsi="Arial" w:cs="Arial"/>
                <w:sz w:val="22"/>
                <w:szCs w:val="22"/>
              </w:rPr>
              <w:t>1.</w:t>
            </w:r>
          </w:p>
        </w:tc>
        <w:tc>
          <w:tcPr>
            <w:tcW w:w="7744" w:type="dxa"/>
            <w:tcBorders>
              <w:top w:val="nil"/>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Conducir en estado de ebriedad.</w:t>
            </w:r>
          </w:p>
        </w:tc>
        <w:tc>
          <w:tcPr>
            <w:tcW w:w="567" w:type="dxa"/>
            <w:tcBorders>
              <w:top w:val="nil"/>
              <w:left w:val="nil"/>
              <w:bottom w:val="single" w:sz="4" w:space="0" w:color="auto"/>
              <w:right w:val="single" w:sz="4" w:space="0" w:color="auto"/>
            </w:tcBorders>
            <w:shd w:val="clear" w:color="auto" w:fill="auto"/>
            <w:noWrap/>
            <w:vAlign w:val="bottom"/>
          </w:tcPr>
          <w:p w:rsidR="000F1F83" w:rsidRPr="00B8135D" w:rsidRDefault="000F1F83" w:rsidP="000F1F83">
            <w:pPr>
              <w:tabs>
                <w:tab w:val="left" w:pos="1565"/>
                <w:tab w:val="center" w:pos="1615"/>
                <w:tab w:val="left" w:pos="6580"/>
              </w:tabs>
              <w:ind w:right="50"/>
              <w:jc w:val="center"/>
              <w:rPr>
                <w:rFonts w:ascii="Arial" w:hAnsi="Arial" w:cs="Arial"/>
                <w:sz w:val="22"/>
                <w:szCs w:val="22"/>
              </w:rPr>
            </w:pPr>
            <w:r w:rsidRPr="00B8135D">
              <w:rPr>
                <w:rFonts w:ascii="Arial" w:hAnsi="Arial" w:cs="Arial"/>
                <w:sz w:val="22"/>
                <w:szCs w:val="22"/>
              </w:rPr>
              <w:t>3</w:t>
            </w:r>
          </w:p>
        </w:tc>
        <w:tc>
          <w:tcPr>
            <w:tcW w:w="709" w:type="dxa"/>
            <w:tcBorders>
              <w:top w:val="nil"/>
              <w:left w:val="nil"/>
              <w:bottom w:val="single" w:sz="4" w:space="0" w:color="auto"/>
              <w:right w:val="single" w:sz="4" w:space="0" w:color="auto"/>
            </w:tcBorders>
          </w:tcPr>
          <w:p w:rsidR="000F1F83" w:rsidRPr="00B8135D" w:rsidRDefault="000F1F83" w:rsidP="000F1F83">
            <w:pPr>
              <w:tabs>
                <w:tab w:val="left" w:pos="1565"/>
                <w:tab w:val="center" w:pos="1615"/>
                <w:tab w:val="left" w:pos="6580"/>
              </w:tabs>
              <w:ind w:right="50"/>
              <w:jc w:val="center"/>
              <w:rPr>
                <w:rFonts w:ascii="Arial" w:hAnsi="Arial" w:cs="Arial"/>
                <w:sz w:val="22"/>
                <w:szCs w:val="22"/>
              </w:rPr>
            </w:pPr>
            <w:r w:rsidRPr="00B8135D">
              <w:rPr>
                <w:rFonts w:ascii="Arial" w:hAnsi="Arial" w:cs="Arial"/>
                <w:sz w:val="22"/>
                <w:szCs w:val="22"/>
              </w:rPr>
              <w:t>10</w:t>
            </w:r>
          </w:p>
        </w:tc>
      </w:tr>
      <w:tr w:rsidR="000F1F83" w:rsidRPr="00B8135D" w:rsidTr="00E81288">
        <w:trPr>
          <w:trHeight w:val="255"/>
        </w:trPr>
        <w:tc>
          <w:tcPr>
            <w:tcW w:w="615" w:type="dxa"/>
            <w:tcBorders>
              <w:top w:val="nil"/>
              <w:left w:val="single" w:sz="4" w:space="0" w:color="auto"/>
              <w:bottom w:val="single" w:sz="4" w:space="0" w:color="auto"/>
              <w:right w:val="single" w:sz="4" w:space="0" w:color="auto"/>
            </w:tcBorders>
            <w:shd w:val="clear" w:color="auto" w:fill="auto"/>
          </w:tcPr>
          <w:p w:rsidR="000F1F83" w:rsidRPr="00E81288" w:rsidRDefault="000F1F83" w:rsidP="000F1F83">
            <w:pPr>
              <w:jc w:val="both"/>
              <w:rPr>
                <w:rFonts w:ascii="Arial" w:hAnsi="Arial" w:cs="Arial"/>
                <w:sz w:val="22"/>
                <w:szCs w:val="22"/>
              </w:rPr>
            </w:pPr>
            <w:r w:rsidRPr="00E81288">
              <w:rPr>
                <w:rFonts w:ascii="Arial" w:hAnsi="Arial" w:cs="Arial"/>
                <w:sz w:val="22"/>
                <w:szCs w:val="22"/>
              </w:rPr>
              <w:t>2</w:t>
            </w:r>
            <w:r w:rsidR="009B7D2A" w:rsidRPr="00E81288">
              <w:rPr>
                <w:rFonts w:ascii="Arial" w:hAnsi="Arial" w:cs="Arial"/>
                <w:sz w:val="22"/>
                <w:szCs w:val="22"/>
              </w:rPr>
              <w:t>.</w:t>
            </w:r>
          </w:p>
        </w:tc>
        <w:tc>
          <w:tcPr>
            <w:tcW w:w="7744" w:type="dxa"/>
            <w:tcBorders>
              <w:top w:val="nil"/>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Riña</w:t>
            </w:r>
          </w:p>
        </w:tc>
        <w:tc>
          <w:tcPr>
            <w:tcW w:w="567" w:type="dxa"/>
            <w:tcBorders>
              <w:top w:val="nil"/>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2</w:t>
            </w:r>
          </w:p>
        </w:tc>
        <w:tc>
          <w:tcPr>
            <w:tcW w:w="709" w:type="dxa"/>
            <w:tcBorders>
              <w:top w:val="nil"/>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r w:rsidRPr="00B8135D">
              <w:rPr>
                <w:rFonts w:ascii="Arial" w:hAnsi="Arial" w:cs="Arial"/>
                <w:sz w:val="22"/>
                <w:szCs w:val="22"/>
              </w:rPr>
              <w:t>6</w:t>
            </w:r>
          </w:p>
        </w:tc>
      </w:tr>
      <w:tr w:rsidR="000F1F83" w:rsidRPr="00B8135D" w:rsidTr="00E81288">
        <w:trPr>
          <w:trHeight w:val="255"/>
        </w:trPr>
        <w:tc>
          <w:tcPr>
            <w:tcW w:w="615" w:type="dxa"/>
            <w:tcBorders>
              <w:top w:val="nil"/>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t>3.</w:t>
            </w:r>
          </w:p>
        </w:tc>
        <w:tc>
          <w:tcPr>
            <w:tcW w:w="7744" w:type="dxa"/>
            <w:tcBorders>
              <w:top w:val="nil"/>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Tirar basura en partes no autorizadas</w:t>
            </w:r>
          </w:p>
        </w:tc>
        <w:tc>
          <w:tcPr>
            <w:tcW w:w="567" w:type="dxa"/>
            <w:tcBorders>
              <w:top w:val="nil"/>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2</w:t>
            </w:r>
          </w:p>
        </w:tc>
        <w:tc>
          <w:tcPr>
            <w:tcW w:w="709" w:type="dxa"/>
            <w:tcBorders>
              <w:top w:val="nil"/>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r w:rsidRPr="00B8135D">
              <w:rPr>
                <w:rFonts w:ascii="Arial" w:hAnsi="Arial" w:cs="Arial"/>
                <w:sz w:val="22"/>
                <w:szCs w:val="22"/>
              </w:rPr>
              <w:t>6</w:t>
            </w:r>
          </w:p>
        </w:tc>
      </w:tr>
      <w:tr w:rsidR="000F1F83" w:rsidRPr="00B8135D" w:rsidTr="00E81288">
        <w:trPr>
          <w:trHeight w:val="255"/>
        </w:trPr>
        <w:tc>
          <w:tcPr>
            <w:tcW w:w="615" w:type="dxa"/>
            <w:tcBorders>
              <w:top w:val="nil"/>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t>4.</w:t>
            </w:r>
          </w:p>
        </w:tc>
        <w:tc>
          <w:tcPr>
            <w:tcW w:w="7744" w:type="dxa"/>
            <w:tcBorders>
              <w:top w:val="nil"/>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Petición familiar</w:t>
            </w:r>
          </w:p>
        </w:tc>
        <w:tc>
          <w:tcPr>
            <w:tcW w:w="567" w:type="dxa"/>
            <w:tcBorders>
              <w:top w:val="nil"/>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2</w:t>
            </w:r>
          </w:p>
        </w:tc>
        <w:tc>
          <w:tcPr>
            <w:tcW w:w="709" w:type="dxa"/>
            <w:tcBorders>
              <w:top w:val="nil"/>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r w:rsidRPr="00B8135D">
              <w:rPr>
                <w:rFonts w:ascii="Arial" w:hAnsi="Arial" w:cs="Arial"/>
                <w:sz w:val="22"/>
                <w:szCs w:val="22"/>
              </w:rPr>
              <w:t>10</w:t>
            </w:r>
          </w:p>
        </w:tc>
      </w:tr>
      <w:tr w:rsidR="000F1F83" w:rsidRPr="00B8135D" w:rsidTr="00E81288">
        <w:trPr>
          <w:trHeight w:val="255"/>
        </w:trPr>
        <w:tc>
          <w:tcPr>
            <w:tcW w:w="615" w:type="dxa"/>
            <w:tcBorders>
              <w:top w:val="nil"/>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t>5.</w:t>
            </w:r>
          </w:p>
        </w:tc>
        <w:tc>
          <w:tcPr>
            <w:tcW w:w="7744" w:type="dxa"/>
            <w:tcBorders>
              <w:top w:val="nil"/>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Abuso de confianza</w:t>
            </w:r>
          </w:p>
        </w:tc>
        <w:tc>
          <w:tcPr>
            <w:tcW w:w="567" w:type="dxa"/>
            <w:tcBorders>
              <w:top w:val="nil"/>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2</w:t>
            </w:r>
          </w:p>
        </w:tc>
        <w:tc>
          <w:tcPr>
            <w:tcW w:w="709" w:type="dxa"/>
            <w:tcBorders>
              <w:top w:val="nil"/>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r w:rsidRPr="00B8135D">
              <w:rPr>
                <w:rFonts w:ascii="Arial" w:hAnsi="Arial" w:cs="Arial"/>
                <w:sz w:val="22"/>
                <w:szCs w:val="22"/>
              </w:rPr>
              <w:t>5</w:t>
            </w:r>
          </w:p>
        </w:tc>
      </w:tr>
      <w:tr w:rsidR="000F1F83" w:rsidRPr="00B8135D" w:rsidTr="00E81288">
        <w:trPr>
          <w:trHeight w:val="255"/>
        </w:trPr>
        <w:tc>
          <w:tcPr>
            <w:tcW w:w="615" w:type="dxa"/>
            <w:tcBorders>
              <w:top w:val="nil"/>
              <w:left w:val="single" w:sz="4" w:space="0" w:color="auto"/>
              <w:bottom w:val="single" w:sz="4" w:space="0" w:color="auto"/>
              <w:right w:val="single" w:sz="4" w:space="0" w:color="auto"/>
            </w:tcBorders>
            <w:shd w:val="clear" w:color="auto" w:fill="auto"/>
          </w:tcPr>
          <w:p w:rsidR="0072087B" w:rsidRPr="00E81288" w:rsidRDefault="0072087B" w:rsidP="000F1F83">
            <w:pPr>
              <w:jc w:val="both"/>
              <w:rPr>
                <w:rFonts w:ascii="Arial" w:hAnsi="Arial" w:cs="Arial"/>
                <w:sz w:val="22"/>
                <w:szCs w:val="22"/>
              </w:rPr>
            </w:pPr>
            <w:r w:rsidRPr="00E81288">
              <w:rPr>
                <w:rFonts w:ascii="Arial" w:hAnsi="Arial" w:cs="Arial"/>
                <w:sz w:val="22"/>
                <w:szCs w:val="22"/>
              </w:rPr>
              <w:t>6.</w:t>
            </w:r>
          </w:p>
        </w:tc>
        <w:tc>
          <w:tcPr>
            <w:tcW w:w="7744" w:type="dxa"/>
            <w:tcBorders>
              <w:top w:val="nil"/>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Destrucción de señalamientos</w:t>
            </w:r>
          </w:p>
        </w:tc>
        <w:tc>
          <w:tcPr>
            <w:tcW w:w="567" w:type="dxa"/>
            <w:tcBorders>
              <w:top w:val="nil"/>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3</w:t>
            </w:r>
          </w:p>
        </w:tc>
        <w:tc>
          <w:tcPr>
            <w:tcW w:w="709" w:type="dxa"/>
            <w:tcBorders>
              <w:top w:val="nil"/>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r w:rsidRPr="00B8135D">
              <w:rPr>
                <w:rFonts w:ascii="Arial" w:hAnsi="Arial" w:cs="Arial"/>
                <w:sz w:val="22"/>
                <w:szCs w:val="22"/>
              </w:rPr>
              <w:t>10</w:t>
            </w:r>
          </w:p>
        </w:tc>
      </w:tr>
      <w:tr w:rsidR="000F1F83" w:rsidRPr="00B8135D" w:rsidTr="00E81288">
        <w:trPr>
          <w:trHeight w:val="233"/>
        </w:trPr>
        <w:tc>
          <w:tcPr>
            <w:tcW w:w="615" w:type="dxa"/>
            <w:tcBorders>
              <w:top w:val="nil"/>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t>7.</w:t>
            </w:r>
          </w:p>
        </w:tc>
        <w:tc>
          <w:tcPr>
            <w:tcW w:w="7744" w:type="dxa"/>
            <w:tcBorders>
              <w:top w:val="nil"/>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Destrucción de monumentos o propiedades  del municipio</w:t>
            </w:r>
          </w:p>
        </w:tc>
        <w:tc>
          <w:tcPr>
            <w:tcW w:w="567" w:type="dxa"/>
            <w:tcBorders>
              <w:top w:val="nil"/>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3</w:t>
            </w:r>
          </w:p>
        </w:tc>
        <w:tc>
          <w:tcPr>
            <w:tcW w:w="709" w:type="dxa"/>
            <w:tcBorders>
              <w:top w:val="nil"/>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r w:rsidRPr="00B8135D">
              <w:rPr>
                <w:rFonts w:ascii="Arial" w:hAnsi="Arial" w:cs="Arial"/>
                <w:sz w:val="22"/>
                <w:szCs w:val="22"/>
              </w:rPr>
              <w:t>20</w:t>
            </w:r>
          </w:p>
        </w:tc>
      </w:tr>
      <w:tr w:rsidR="000F1F83" w:rsidRPr="00B8135D" w:rsidTr="00E81288">
        <w:trPr>
          <w:trHeight w:val="255"/>
        </w:trPr>
        <w:tc>
          <w:tcPr>
            <w:tcW w:w="615" w:type="dxa"/>
            <w:tcBorders>
              <w:top w:val="nil"/>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t>8.</w:t>
            </w:r>
          </w:p>
        </w:tc>
        <w:tc>
          <w:tcPr>
            <w:tcW w:w="7744" w:type="dxa"/>
            <w:tcBorders>
              <w:top w:val="nil"/>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Circular con un solo fanal.</w:t>
            </w:r>
          </w:p>
        </w:tc>
        <w:tc>
          <w:tcPr>
            <w:tcW w:w="567" w:type="dxa"/>
            <w:tcBorders>
              <w:top w:val="nil"/>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r w:rsidRPr="00B8135D">
              <w:rPr>
                <w:rFonts w:ascii="Arial" w:hAnsi="Arial" w:cs="Arial"/>
                <w:sz w:val="22"/>
                <w:szCs w:val="22"/>
              </w:rPr>
              <w:t>3</w:t>
            </w:r>
          </w:p>
        </w:tc>
      </w:tr>
      <w:tr w:rsidR="000F1F83" w:rsidRPr="00B8135D" w:rsidTr="00E81288">
        <w:trPr>
          <w:trHeight w:val="255"/>
        </w:trPr>
        <w:tc>
          <w:tcPr>
            <w:tcW w:w="615" w:type="dxa"/>
            <w:tcBorders>
              <w:top w:val="nil"/>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t>9.</w:t>
            </w:r>
          </w:p>
        </w:tc>
        <w:tc>
          <w:tcPr>
            <w:tcW w:w="7744" w:type="dxa"/>
            <w:tcBorders>
              <w:top w:val="nil"/>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Circular con una sola placa.</w:t>
            </w:r>
          </w:p>
        </w:tc>
        <w:tc>
          <w:tcPr>
            <w:tcW w:w="567" w:type="dxa"/>
            <w:tcBorders>
              <w:top w:val="nil"/>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r w:rsidRPr="00B8135D">
              <w:rPr>
                <w:rFonts w:ascii="Arial" w:hAnsi="Arial" w:cs="Arial"/>
                <w:sz w:val="22"/>
                <w:szCs w:val="22"/>
              </w:rPr>
              <w:t>3</w:t>
            </w:r>
          </w:p>
        </w:tc>
      </w:tr>
      <w:tr w:rsidR="000F1F83" w:rsidRPr="00B8135D" w:rsidTr="00E81288">
        <w:trPr>
          <w:trHeight w:val="255"/>
        </w:trPr>
        <w:tc>
          <w:tcPr>
            <w:tcW w:w="615" w:type="dxa"/>
            <w:tcBorders>
              <w:top w:val="single" w:sz="4" w:space="0" w:color="auto"/>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t>10.</w:t>
            </w:r>
          </w:p>
        </w:tc>
        <w:tc>
          <w:tcPr>
            <w:tcW w:w="77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Circular sin calcomanía vigente.</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1</w:t>
            </w:r>
          </w:p>
        </w:tc>
        <w:tc>
          <w:tcPr>
            <w:tcW w:w="709" w:type="dxa"/>
            <w:tcBorders>
              <w:top w:val="single" w:sz="4" w:space="0" w:color="auto"/>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r w:rsidRPr="00B8135D">
              <w:rPr>
                <w:rFonts w:ascii="Arial" w:hAnsi="Arial" w:cs="Arial"/>
                <w:sz w:val="22"/>
                <w:szCs w:val="22"/>
              </w:rPr>
              <w:t>3</w:t>
            </w:r>
          </w:p>
        </w:tc>
      </w:tr>
      <w:tr w:rsidR="000F1F83" w:rsidRPr="00B8135D" w:rsidTr="00E81288">
        <w:trPr>
          <w:trHeight w:val="255"/>
        </w:trPr>
        <w:tc>
          <w:tcPr>
            <w:tcW w:w="615" w:type="dxa"/>
            <w:tcBorders>
              <w:top w:val="nil"/>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t>11.</w:t>
            </w:r>
          </w:p>
        </w:tc>
        <w:tc>
          <w:tcPr>
            <w:tcW w:w="7744" w:type="dxa"/>
            <w:tcBorders>
              <w:top w:val="nil"/>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Circular a mayor velocidad de la permitida.</w:t>
            </w:r>
          </w:p>
        </w:tc>
        <w:tc>
          <w:tcPr>
            <w:tcW w:w="567" w:type="dxa"/>
            <w:tcBorders>
              <w:top w:val="nil"/>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bCs/>
                <w:sz w:val="22"/>
                <w:szCs w:val="22"/>
              </w:rPr>
            </w:pPr>
            <w:r w:rsidRPr="00B8135D">
              <w:rPr>
                <w:rFonts w:ascii="Arial" w:hAnsi="Arial" w:cs="Arial"/>
                <w:bCs/>
                <w:sz w:val="22"/>
                <w:szCs w:val="22"/>
              </w:rPr>
              <w:t>2</w:t>
            </w:r>
          </w:p>
        </w:tc>
        <w:tc>
          <w:tcPr>
            <w:tcW w:w="709" w:type="dxa"/>
            <w:tcBorders>
              <w:top w:val="nil"/>
              <w:left w:val="nil"/>
              <w:bottom w:val="single" w:sz="4" w:space="0" w:color="auto"/>
              <w:right w:val="single" w:sz="4" w:space="0" w:color="auto"/>
            </w:tcBorders>
          </w:tcPr>
          <w:p w:rsidR="000F1F83" w:rsidRPr="00B8135D" w:rsidRDefault="000F1F83" w:rsidP="000F1F83">
            <w:pPr>
              <w:jc w:val="center"/>
              <w:rPr>
                <w:rFonts w:ascii="Arial" w:hAnsi="Arial" w:cs="Arial"/>
                <w:bCs/>
                <w:sz w:val="22"/>
                <w:szCs w:val="22"/>
              </w:rPr>
            </w:pPr>
            <w:r w:rsidRPr="00B8135D">
              <w:rPr>
                <w:rFonts w:ascii="Arial" w:hAnsi="Arial" w:cs="Arial"/>
                <w:bCs/>
                <w:sz w:val="22"/>
                <w:szCs w:val="22"/>
              </w:rPr>
              <w:t>7</w:t>
            </w:r>
          </w:p>
        </w:tc>
      </w:tr>
      <w:tr w:rsidR="000F1F83" w:rsidRPr="00B8135D" w:rsidTr="00E81288">
        <w:trPr>
          <w:trHeight w:val="255"/>
        </w:trPr>
        <w:tc>
          <w:tcPr>
            <w:tcW w:w="615" w:type="dxa"/>
            <w:tcBorders>
              <w:top w:val="nil"/>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t>12.</w:t>
            </w:r>
          </w:p>
        </w:tc>
        <w:tc>
          <w:tcPr>
            <w:tcW w:w="7744" w:type="dxa"/>
            <w:tcBorders>
              <w:top w:val="nil"/>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Circular con vehículos cuyo paso dañe el pavimento.</w:t>
            </w:r>
          </w:p>
        </w:tc>
        <w:tc>
          <w:tcPr>
            <w:tcW w:w="567" w:type="dxa"/>
            <w:tcBorders>
              <w:top w:val="nil"/>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r w:rsidRPr="00B8135D">
              <w:rPr>
                <w:rFonts w:ascii="Arial" w:hAnsi="Arial" w:cs="Arial"/>
                <w:sz w:val="22"/>
                <w:szCs w:val="22"/>
              </w:rPr>
              <w:t>3</w:t>
            </w:r>
          </w:p>
        </w:tc>
      </w:tr>
      <w:tr w:rsidR="000F1F83" w:rsidRPr="00B8135D" w:rsidTr="00E81288">
        <w:trPr>
          <w:trHeight w:val="255"/>
        </w:trPr>
        <w:tc>
          <w:tcPr>
            <w:tcW w:w="615" w:type="dxa"/>
            <w:tcBorders>
              <w:top w:val="nil"/>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t>13.</w:t>
            </w:r>
          </w:p>
        </w:tc>
        <w:tc>
          <w:tcPr>
            <w:tcW w:w="7744" w:type="dxa"/>
            <w:tcBorders>
              <w:top w:val="nil"/>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Conducir un vehículo cuya carga pesada pueda esparcirse en el pavimento.</w:t>
            </w:r>
          </w:p>
        </w:tc>
        <w:tc>
          <w:tcPr>
            <w:tcW w:w="567" w:type="dxa"/>
            <w:tcBorders>
              <w:top w:val="nil"/>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r w:rsidRPr="00B8135D">
              <w:rPr>
                <w:rFonts w:ascii="Arial" w:hAnsi="Arial" w:cs="Arial"/>
                <w:sz w:val="22"/>
                <w:szCs w:val="22"/>
              </w:rPr>
              <w:t>3</w:t>
            </w:r>
          </w:p>
        </w:tc>
      </w:tr>
      <w:tr w:rsidR="000F1F83" w:rsidRPr="00B8135D" w:rsidTr="00E81288">
        <w:trPr>
          <w:trHeight w:val="255"/>
        </w:trPr>
        <w:tc>
          <w:tcPr>
            <w:tcW w:w="615" w:type="dxa"/>
            <w:tcBorders>
              <w:top w:val="nil"/>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t>14</w:t>
            </w:r>
            <w:r w:rsidR="00E81288" w:rsidRPr="00E81288">
              <w:rPr>
                <w:rFonts w:ascii="Arial" w:hAnsi="Arial" w:cs="Arial"/>
                <w:sz w:val="22"/>
                <w:szCs w:val="22"/>
              </w:rPr>
              <w:t>.</w:t>
            </w:r>
          </w:p>
        </w:tc>
        <w:tc>
          <w:tcPr>
            <w:tcW w:w="7744" w:type="dxa"/>
            <w:tcBorders>
              <w:top w:val="nil"/>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rPr>
                <w:rFonts w:ascii="Arial" w:hAnsi="Arial" w:cs="Arial"/>
                <w:sz w:val="22"/>
                <w:szCs w:val="22"/>
              </w:rPr>
            </w:pPr>
            <w:r w:rsidRPr="00B8135D">
              <w:rPr>
                <w:rFonts w:ascii="Arial" w:hAnsi="Arial" w:cs="Arial"/>
                <w:sz w:val="22"/>
                <w:szCs w:val="22"/>
              </w:rPr>
              <w:t>Circular en transportes de pasajeros o de carga fuera de su carril correspondiente.</w:t>
            </w:r>
          </w:p>
        </w:tc>
        <w:tc>
          <w:tcPr>
            <w:tcW w:w="567" w:type="dxa"/>
            <w:tcBorders>
              <w:top w:val="nil"/>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3</w:t>
            </w:r>
          </w:p>
        </w:tc>
        <w:tc>
          <w:tcPr>
            <w:tcW w:w="709" w:type="dxa"/>
            <w:tcBorders>
              <w:top w:val="nil"/>
              <w:left w:val="nil"/>
              <w:bottom w:val="single" w:sz="4" w:space="0" w:color="auto"/>
              <w:right w:val="single" w:sz="4" w:space="0" w:color="auto"/>
            </w:tcBorders>
          </w:tcPr>
          <w:p w:rsidR="000F1F83" w:rsidRDefault="000F1F83" w:rsidP="000F1F83">
            <w:pPr>
              <w:jc w:val="center"/>
              <w:rPr>
                <w:rFonts w:ascii="Arial" w:hAnsi="Arial" w:cs="Arial"/>
                <w:sz w:val="22"/>
                <w:szCs w:val="22"/>
              </w:rPr>
            </w:pPr>
          </w:p>
          <w:p w:rsidR="000F1F83" w:rsidRPr="00B8135D" w:rsidRDefault="000F1F83" w:rsidP="000F1F83">
            <w:pPr>
              <w:jc w:val="center"/>
              <w:rPr>
                <w:rFonts w:ascii="Arial" w:hAnsi="Arial" w:cs="Arial"/>
                <w:sz w:val="22"/>
                <w:szCs w:val="22"/>
              </w:rPr>
            </w:pPr>
            <w:r w:rsidRPr="00B8135D">
              <w:rPr>
                <w:rFonts w:ascii="Arial" w:hAnsi="Arial" w:cs="Arial"/>
                <w:sz w:val="22"/>
                <w:szCs w:val="22"/>
              </w:rPr>
              <w:t>5</w:t>
            </w:r>
          </w:p>
        </w:tc>
      </w:tr>
      <w:tr w:rsidR="000F1F83" w:rsidRPr="00B8135D" w:rsidTr="00E81288">
        <w:trPr>
          <w:trHeight w:val="255"/>
        </w:trPr>
        <w:tc>
          <w:tcPr>
            <w:tcW w:w="615" w:type="dxa"/>
            <w:tcBorders>
              <w:top w:val="nil"/>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t>15.</w:t>
            </w:r>
          </w:p>
        </w:tc>
        <w:tc>
          <w:tcPr>
            <w:tcW w:w="7744" w:type="dxa"/>
            <w:tcBorders>
              <w:top w:val="nil"/>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Circular sin placas o con placas del bienio anterior.</w:t>
            </w:r>
          </w:p>
        </w:tc>
        <w:tc>
          <w:tcPr>
            <w:tcW w:w="567" w:type="dxa"/>
            <w:tcBorders>
              <w:top w:val="nil"/>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3</w:t>
            </w:r>
          </w:p>
        </w:tc>
        <w:tc>
          <w:tcPr>
            <w:tcW w:w="709" w:type="dxa"/>
            <w:tcBorders>
              <w:top w:val="nil"/>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r w:rsidRPr="00B8135D">
              <w:rPr>
                <w:rFonts w:ascii="Arial" w:hAnsi="Arial" w:cs="Arial"/>
                <w:sz w:val="22"/>
                <w:szCs w:val="22"/>
              </w:rPr>
              <w:t>10</w:t>
            </w:r>
          </w:p>
        </w:tc>
      </w:tr>
      <w:tr w:rsidR="000F1F83" w:rsidRPr="00B8135D" w:rsidTr="00E81288">
        <w:trPr>
          <w:trHeight w:val="255"/>
        </w:trPr>
        <w:tc>
          <w:tcPr>
            <w:tcW w:w="615" w:type="dxa"/>
            <w:tcBorders>
              <w:top w:val="nil"/>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t>16.</w:t>
            </w:r>
          </w:p>
        </w:tc>
        <w:tc>
          <w:tcPr>
            <w:tcW w:w="7744" w:type="dxa"/>
            <w:tcBorders>
              <w:top w:val="nil"/>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Circular a más de 20 km/h en una zona escolar.</w:t>
            </w:r>
          </w:p>
        </w:tc>
        <w:tc>
          <w:tcPr>
            <w:tcW w:w="567" w:type="dxa"/>
            <w:tcBorders>
              <w:top w:val="nil"/>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4</w:t>
            </w:r>
          </w:p>
        </w:tc>
        <w:tc>
          <w:tcPr>
            <w:tcW w:w="709" w:type="dxa"/>
            <w:tcBorders>
              <w:top w:val="nil"/>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r w:rsidRPr="00B8135D">
              <w:rPr>
                <w:rFonts w:ascii="Arial" w:hAnsi="Arial" w:cs="Arial"/>
                <w:sz w:val="22"/>
                <w:szCs w:val="22"/>
              </w:rPr>
              <w:t>10</w:t>
            </w:r>
          </w:p>
        </w:tc>
      </w:tr>
      <w:tr w:rsidR="000F1F83" w:rsidRPr="00B8135D" w:rsidTr="00E81288">
        <w:trPr>
          <w:trHeight w:val="255"/>
        </w:trPr>
        <w:tc>
          <w:tcPr>
            <w:tcW w:w="615" w:type="dxa"/>
            <w:tcBorders>
              <w:top w:val="nil"/>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t>17.</w:t>
            </w:r>
          </w:p>
        </w:tc>
        <w:tc>
          <w:tcPr>
            <w:tcW w:w="7744" w:type="dxa"/>
            <w:tcBorders>
              <w:top w:val="nil"/>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Circular a más de 20 k/m/h frente a parques infantiles y hospitales</w:t>
            </w:r>
          </w:p>
        </w:tc>
        <w:tc>
          <w:tcPr>
            <w:tcW w:w="567" w:type="dxa"/>
            <w:tcBorders>
              <w:top w:val="nil"/>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4</w:t>
            </w:r>
          </w:p>
        </w:tc>
        <w:tc>
          <w:tcPr>
            <w:tcW w:w="709" w:type="dxa"/>
            <w:tcBorders>
              <w:top w:val="nil"/>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r w:rsidRPr="00B8135D">
              <w:rPr>
                <w:rFonts w:ascii="Arial" w:hAnsi="Arial" w:cs="Arial"/>
                <w:sz w:val="22"/>
                <w:szCs w:val="22"/>
              </w:rPr>
              <w:t>10</w:t>
            </w:r>
          </w:p>
        </w:tc>
      </w:tr>
      <w:tr w:rsidR="000F1F83" w:rsidRPr="00B8135D" w:rsidTr="00E81288">
        <w:trPr>
          <w:trHeight w:val="255"/>
        </w:trPr>
        <w:tc>
          <w:tcPr>
            <w:tcW w:w="615" w:type="dxa"/>
            <w:tcBorders>
              <w:top w:val="nil"/>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t>18.</w:t>
            </w:r>
          </w:p>
        </w:tc>
        <w:tc>
          <w:tcPr>
            <w:tcW w:w="7744" w:type="dxa"/>
            <w:tcBorders>
              <w:top w:val="nil"/>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Estacionarse o circular en sentido contrario</w:t>
            </w:r>
          </w:p>
        </w:tc>
        <w:tc>
          <w:tcPr>
            <w:tcW w:w="567" w:type="dxa"/>
            <w:tcBorders>
              <w:top w:val="nil"/>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r w:rsidRPr="00B8135D">
              <w:rPr>
                <w:rFonts w:ascii="Arial" w:hAnsi="Arial" w:cs="Arial"/>
                <w:sz w:val="22"/>
                <w:szCs w:val="22"/>
              </w:rPr>
              <w:t>3</w:t>
            </w:r>
          </w:p>
        </w:tc>
      </w:tr>
      <w:tr w:rsidR="000F1F83" w:rsidRPr="00B8135D" w:rsidTr="00E81288">
        <w:trPr>
          <w:trHeight w:val="255"/>
        </w:trPr>
        <w:tc>
          <w:tcPr>
            <w:tcW w:w="615" w:type="dxa"/>
            <w:tcBorders>
              <w:top w:val="nil"/>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t>19.</w:t>
            </w:r>
          </w:p>
        </w:tc>
        <w:tc>
          <w:tcPr>
            <w:tcW w:w="7744" w:type="dxa"/>
            <w:tcBorders>
              <w:top w:val="nil"/>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Circular a alta velocidad</w:t>
            </w:r>
          </w:p>
        </w:tc>
        <w:tc>
          <w:tcPr>
            <w:tcW w:w="567" w:type="dxa"/>
            <w:tcBorders>
              <w:top w:val="nil"/>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2</w:t>
            </w:r>
          </w:p>
        </w:tc>
        <w:tc>
          <w:tcPr>
            <w:tcW w:w="709" w:type="dxa"/>
            <w:tcBorders>
              <w:top w:val="nil"/>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r w:rsidRPr="00B8135D">
              <w:rPr>
                <w:rFonts w:ascii="Arial" w:hAnsi="Arial" w:cs="Arial"/>
                <w:sz w:val="22"/>
                <w:szCs w:val="22"/>
              </w:rPr>
              <w:t>6</w:t>
            </w:r>
          </w:p>
        </w:tc>
      </w:tr>
      <w:tr w:rsidR="000F1F83" w:rsidRPr="00B8135D" w:rsidTr="00E81288">
        <w:trPr>
          <w:trHeight w:val="255"/>
        </w:trPr>
        <w:tc>
          <w:tcPr>
            <w:tcW w:w="615" w:type="dxa"/>
            <w:tcBorders>
              <w:top w:val="single" w:sz="4" w:space="0" w:color="auto"/>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t>20.</w:t>
            </w:r>
          </w:p>
        </w:tc>
        <w:tc>
          <w:tcPr>
            <w:tcW w:w="77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Circular formando doble fila sin justificación</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1</w:t>
            </w:r>
          </w:p>
        </w:tc>
        <w:tc>
          <w:tcPr>
            <w:tcW w:w="709" w:type="dxa"/>
            <w:tcBorders>
              <w:top w:val="single" w:sz="4" w:space="0" w:color="auto"/>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r w:rsidRPr="00B8135D">
              <w:rPr>
                <w:rFonts w:ascii="Arial" w:hAnsi="Arial" w:cs="Arial"/>
                <w:sz w:val="22"/>
                <w:szCs w:val="22"/>
              </w:rPr>
              <w:t>3</w:t>
            </w:r>
          </w:p>
        </w:tc>
      </w:tr>
      <w:tr w:rsidR="000F1F83" w:rsidRPr="00B8135D" w:rsidTr="00E81288">
        <w:trPr>
          <w:trHeight w:val="255"/>
        </w:trPr>
        <w:tc>
          <w:tcPr>
            <w:tcW w:w="615" w:type="dxa"/>
            <w:tcBorders>
              <w:top w:val="single" w:sz="4" w:space="0" w:color="auto"/>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t>21.</w:t>
            </w:r>
          </w:p>
        </w:tc>
        <w:tc>
          <w:tcPr>
            <w:tcW w:w="77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Por falta de precaución al manejar</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1</w:t>
            </w:r>
          </w:p>
        </w:tc>
        <w:tc>
          <w:tcPr>
            <w:tcW w:w="709" w:type="dxa"/>
            <w:tcBorders>
              <w:top w:val="single" w:sz="4" w:space="0" w:color="auto"/>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r w:rsidRPr="00B8135D">
              <w:rPr>
                <w:rFonts w:ascii="Arial" w:hAnsi="Arial" w:cs="Arial"/>
                <w:sz w:val="22"/>
                <w:szCs w:val="22"/>
              </w:rPr>
              <w:t>3</w:t>
            </w:r>
          </w:p>
        </w:tc>
      </w:tr>
      <w:tr w:rsidR="000F1F83" w:rsidRPr="00B8135D" w:rsidTr="00E81288">
        <w:trPr>
          <w:trHeight w:val="255"/>
        </w:trPr>
        <w:tc>
          <w:tcPr>
            <w:tcW w:w="615" w:type="dxa"/>
            <w:tcBorders>
              <w:top w:val="nil"/>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t>22.</w:t>
            </w:r>
          </w:p>
        </w:tc>
        <w:tc>
          <w:tcPr>
            <w:tcW w:w="7744" w:type="dxa"/>
            <w:tcBorders>
              <w:top w:val="nil"/>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Dar vuelta a media cuadra</w:t>
            </w:r>
          </w:p>
        </w:tc>
        <w:tc>
          <w:tcPr>
            <w:tcW w:w="567" w:type="dxa"/>
            <w:tcBorders>
              <w:top w:val="nil"/>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r w:rsidRPr="00B8135D">
              <w:rPr>
                <w:rFonts w:ascii="Arial" w:hAnsi="Arial" w:cs="Arial"/>
                <w:sz w:val="22"/>
                <w:szCs w:val="22"/>
              </w:rPr>
              <w:t>3</w:t>
            </w:r>
          </w:p>
        </w:tc>
      </w:tr>
      <w:tr w:rsidR="000F1F83" w:rsidRPr="00B8135D" w:rsidTr="00E81288">
        <w:trPr>
          <w:trHeight w:val="255"/>
        </w:trPr>
        <w:tc>
          <w:tcPr>
            <w:tcW w:w="615" w:type="dxa"/>
            <w:tcBorders>
              <w:top w:val="nil"/>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t>23.</w:t>
            </w:r>
          </w:p>
        </w:tc>
        <w:tc>
          <w:tcPr>
            <w:tcW w:w="7744" w:type="dxa"/>
            <w:tcBorders>
              <w:top w:val="nil"/>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Destruir las señales de transito</w:t>
            </w:r>
          </w:p>
        </w:tc>
        <w:tc>
          <w:tcPr>
            <w:tcW w:w="567" w:type="dxa"/>
            <w:tcBorders>
              <w:top w:val="nil"/>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3</w:t>
            </w:r>
          </w:p>
        </w:tc>
        <w:tc>
          <w:tcPr>
            <w:tcW w:w="709" w:type="dxa"/>
            <w:tcBorders>
              <w:top w:val="nil"/>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r w:rsidRPr="00B8135D">
              <w:rPr>
                <w:rFonts w:ascii="Arial" w:hAnsi="Arial" w:cs="Arial"/>
                <w:sz w:val="22"/>
                <w:szCs w:val="22"/>
              </w:rPr>
              <w:t>10</w:t>
            </w:r>
          </w:p>
        </w:tc>
      </w:tr>
      <w:tr w:rsidR="000F1F83" w:rsidRPr="00B8135D" w:rsidTr="00E81288">
        <w:trPr>
          <w:trHeight w:val="255"/>
        </w:trPr>
        <w:tc>
          <w:tcPr>
            <w:tcW w:w="615" w:type="dxa"/>
            <w:tcBorders>
              <w:top w:val="nil"/>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t>24</w:t>
            </w:r>
            <w:r w:rsidR="00E81288" w:rsidRPr="00E81288">
              <w:rPr>
                <w:rFonts w:ascii="Arial" w:hAnsi="Arial" w:cs="Arial"/>
                <w:sz w:val="22"/>
                <w:szCs w:val="22"/>
              </w:rPr>
              <w:t>.</w:t>
            </w:r>
          </w:p>
        </w:tc>
        <w:tc>
          <w:tcPr>
            <w:tcW w:w="7744" w:type="dxa"/>
            <w:tcBorders>
              <w:top w:val="nil"/>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Rebasar en forma inadecuada y peligrosa</w:t>
            </w:r>
          </w:p>
        </w:tc>
        <w:tc>
          <w:tcPr>
            <w:tcW w:w="567" w:type="dxa"/>
            <w:tcBorders>
              <w:top w:val="nil"/>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2</w:t>
            </w:r>
          </w:p>
        </w:tc>
        <w:tc>
          <w:tcPr>
            <w:tcW w:w="709" w:type="dxa"/>
            <w:tcBorders>
              <w:top w:val="nil"/>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r w:rsidRPr="00B8135D">
              <w:rPr>
                <w:rFonts w:ascii="Arial" w:hAnsi="Arial" w:cs="Arial"/>
                <w:sz w:val="22"/>
                <w:szCs w:val="22"/>
              </w:rPr>
              <w:t>5</w:t>
            </w:r>
          </w:p>
        </w:tc>
      </w:tr>
      <w:tr w:rsidR="000F1F83" w:rsidRPr="00B8135D" w:rsidTr="00E81288">
        <w:trPr>
          <w:trHeight w:val="255"/>
        </w:trPr>
        <w:tc>
          <w:tcPr>
            <w:tcW w:w="615" w:type="dxa"/>
            <w:tcBorders>
              <w:top w:val="nil"/>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t>25.</w:t>
            </w:r>
          </w:p>
        </w:tc>
        <w:tc>
          <w:tcPr>
            <w:tcW w:w="7744" w:type="dxa"/>
            <w:tcBorders>
              <w:top w:val="nil"/>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Estacionarse indebidamente</w:t>
            </w:r>
          </w:p>
        </w:tc>
        <w:tc>
          <w:tcPr>
            <w:tcW w:w="567" w:type="dxa"/>
            <w:tcBorders>
              <w:top w:val="nil"/>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r w:rsidRPr="00B8135D">
              <w:rPr>
                <w:rFonts w:ascii="Arial" w:hAnsi="Arial" w:cs="Arial"/>
                <w:sz w:val="22"/>
                <w:szCs w:val="22"/>
              </w:rPr>
              <w:t>3</w:t>
            </w:r>
          </w:p>
        </w:tc>
      </w:tr>
      <w:tr w:rsidR="000F1F83" w:rsidRPr="00B8135D" w:rsidTr="00E81288">
        <w:trPr>
          <w:trHeight w:val="255"/>
        </w:trPr>
        <w:tc>
          <w:tcPr>
            <w:tcW w:w="615" w:type="dxa"/>
            <w:tcBorders>
              <w:top w:val="nil"/>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t>26.</w:t>
            </w:r>
          </w:p>
        </w:tc>
        <w:tc>
          <w:tcPr>
            <w:tcW w:w="7744" w:type="dxa"/>
            <w:tcBorders>
              <w:top w:val="nil"/>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Estacionarse a la izquierda en calles de doble sentido</w:t>
            </w:r>
          </w:p>
        </w:tc>
        <w:tc>
          <w:tcPr>
            <w:tcW w:w="567" w:type="dxa"/>
            <w:tcBorders>
              <w:top w:val="nil"/>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r w:rsidRPr="00B8135D">
              <w:rPr>
                <w:rFonts w:ascii="Arial" w:hAnsi="Arial" w:cs="Arial"/>
                <w:sz w:val="22"/>
                <w:szCs w:val="22"/>
              </w:rPr>
              <w:t>4</w:t>
            </w:r>
          </w:p>
        </w:tc>
      </w:tr>
      <w:tr w:rsidR="000F1F83" w:rsidRPr="00B8135D" w:rsidTr="00E81288">
        <w:trPr>
          <w:trHeight w:val="255"/>
        </w:trPr>
        <w:tc>
          <w:tcPr>
            <w:tcW w:w="615" w:type="dxa"/>
            <w:tcBorders>
              <w:top w:val="nil"/>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lastRenderedPageBreak/>
              <w:t>27.</w:t>
            </w:r>
          </w:p>
        </w:tc>
        <w:tc>
          <w:tcPr>
            <w:tcW w:w="7744" w:type="dxa"/>
            <w:tcBorders>
              <w:top w:val="nil"/>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Estacionarse interrumpiendo la circulación</w:t>
            </w:r>
          </w:p>
        </w:tc>
        <w:tc>
          <w:tcPr>
            <w:tcW w:w="567" w:type="dxa"/>
            <w:tcBorders>
              <w:top w:val="nil"/>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2</w:t>
            </w:r>
          </w:p>
        </w:tc>
        <w:tc>
          <w:tcPr>
            <w:tcW w:w="709" w:type="dxa"/>
            <w:tcBorders>
              <w:top w:val="nil"/>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r w:rsidRPr="00B8135D">
              <w:rPr>
                <w:rFonts w:ascii="Arial" w:hAnsi="Arial" w:cs="Arial"/>
                <w:sz w:val="22"/>
                <w:szCs w:val="22"/>
              </w:rPr>
              <w:t>4</w:t>
            </w:r>
          </w:p>
        </w:tc>
      </w:tr>
      <w:tr w:rsidR="000F1F83" w:rsidRPr="00B8135D" w:rsidTr="00E81288">
        <w:trPr>
          <w:trHeight w:val="255"/>
        </w:trPr>
        <w:tc>
          <w:tcPr>
            <w:tcW w:w="615" w:type="dxa"/>
            <w:tcBorders>
              <w:top w:val="nil"/>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t>28.</w:t>
            </w:r>
          </w:p>
        </w:tc>
        <w:tc>
          <w:tcPr>
            <w:tcW w:w="7744" w:type="dxa"/>
            <w:tcBorders>
              <w:top w:val="nil"/>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Falta de espejos laterales</w:t>
            </w:r>
          </w:p>
        </w:tc>
        <w:tc>
          <w:tcPr>
            <w:tcW w:w="567" w:type="dxa"/>
            <w:tcBorders>
              <w:top w:val="nil"/>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r w:rsidRPr="00B8135D">
              <w:rPr>
                <w:rFonts w:ascii="Arial" w:hAnsi="Arial" w:cs="Arial"/>
                <w:sz w:val="22"/>
                <w:szCs w:val="22"/>
              </w:rPr>
              <w:t>2</w:t>
            </w:r>
          </w:p>
        </w:tc>
      </w:tr>
      <w:tr w:rsidR="000F1F83" w:rsidRPr="00B8135D" w:rsidTr="00E81288">
        <w:trPr>
          <w:trHeight w:val="255"/>
        </w:trPr>
        <w:tc>
          <w:tcPr>
            <w:tcW w:w="615" w:type="dxa"/>
            <w:tcBorders>
              <w:top w:val="nil"/>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t>29.</w:t>
            </w:r>
          </w:p>
        </w:tc>
        <w:tc>
          <w:tcPr>
            <w:tcW w:w="7744" w:type="dxa"/>
            <w:tcBorders>
              <w:top w:val="nil"/>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Falta de espejo retrovisor</w:t>
            </w:r>
          </w:p>
        </w:tc>
        <w:tc>
          <w:tcPr>
            <w:tcW w:w="567" w:type="dxa"/>
            <w:tcBorders>
              <w:top w:val="nil"/>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r w:rsidRPr="00B8135D">
              <w:rPr>
                <w:rFonts w:ascii="Arial" w:hAnsi="Arial" w:cs="Arial"/>
                <w:sz w:val="22"/>
                <w:szCs w:val="22"/>
              </w:rPr>
              <w:t>3</w:t>
            </w:r>
          </w:p>
        </w:tc>
      </w:tr>
      <w:tr w:rsidR="000F1F83" w:rsidRPr="00B8135D" w:rsidTr="00E81288">
        <w:trPr>
          <w:trHeight w:val="255"/>
        </w:trPr>
        <w:tc>
          <w:tcPr>
            <w:tcW w:w="615" w:type="dxa"/>
            <w:tcBorders>
              <w:top w:val="nil"/>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t>30.</w:t>
            </w:r>
          </w:p>
        </w:tc>
        <w:tc>
          <w:tcPr>
            <w:tcW w:w="7744" w:type="dxa"/>
            <w:tcBorders>
              <w:top w:val="nil"/>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Falta de luz posterior</w:t>
            </w:r>
          </w:p>
        </w:tc>
        <w:tc>
          <w:tcPr>
            <w:tcW w:w="567" w:type="dxa"/>
            <w:tcBorders>
              <w:top w:val="nil"/>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r w:rsidRPr="00B8135D">
              <w:rPr>
                <w:rFonts w:ascii="Arial" w:hAnsi="Arial" w:cs="Arial"/>
                <w:sz w:val="22"/>
                <w:szCs w:val="22"/>
              </w:rPr>
              <w:t>3</w:t>
            </w:r>
          </w:p>
        </w:tc>
      </w:tr>
      <w:tr w:rsidR="000F1F83" w:rsidRPr="00B8135D" w:rsidTr="00E81288">
        <w:trPr>
          <w:trHeight w:val="255"/>
        </w:trPr>
        <w:tc>
          <w:tcPr>
            <w:tcW w:w="615" w:type="dxa"/>
            <w:tcBorders>
              <w:top w:val="nil"/>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t>31.</w:t>
            </w:r>
          </w:p>
        </w:tc>
        <w:tc>
          <w:tcPr>
            <w:tcW w:w="7744" w:type="dxa"/>
            <w:tcBorders>
              <w:top w:val="nil"/>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Falta absoluta de frenos</w:t>
            </w:r>
          </w:p>
        </w:tc>
        <w:tc>
          <w:tcPr>
            <w:tcW w:w="567" w:type="dxa"/>
            <w:tcBorders>
              <w:top w:val="nil"/>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2</w:t>
            </w:r>
          </w:p>
        </w:tc>
        <w:tc>
          <w:tcPr>
            <w:tcW w:w="709" w:type="dxa"/>
            <w:tcBorders>
              <w:top w:val="nil"/>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r w:rsidRPr="00B8135D">
              <w:rPr>
                <w:rFonts w:ascii="Arial" w:hAnsi="Arial" w:cs="Arial"/>
                <w:sz w:val="22"/>
                <w:szCs w:val="22"/>
              </w:rPr>
              <w:t>5</w:t>
            </w:r>
          </w:p>
        </w:tc>
      </w:tr>
      <w:tr w:rsidR="000F1F83" w:rsidRPr="00B8135D" w:rsidTr="00E81288">
        <w:trPr>
          <w:trHeight w:val="255"/>
        </w:trPr>
        <w:tc>
          <w:tcPr>
            <w:tcW w:w="615" w:type="dxa"/>
            <w:tcBorders>
              <w:top w:val="nil"/>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t>32.</w:t>
            </w:r>
          </w:p>
        </w:tc>
        <w:tc>
          <w:tcPr>
            <w:tcW w:w="7744" w:type="dxa"/>
            <w:tcBorders>
              <w:top w:val="nil"/>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Huir después de cualquier  infracción</w:t>
            </w:r>
          </w:p>
        </w:tc>
        <w:tc>
          <w:tcPr>
            <w:tcW w:w="567" w:type="dxa"/>
            <w:tcBorders>
              <w:top w:val="nil"/>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5</w:t>
            </w:r>
          </w:p>
        </w:tc>
        <w:tc>
          <w:tcPr>
            <w:tcW w:w="709" w:type="dxa"/>
            <w:tcBorders>
              <w:top w:val="nil"/>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r w:rsidRPr="00B8135D">
              <w:rPr>
                <w:rFonts w:ascii="Arial" w:hAnsi="Arial" w:cs="Arial"/>
                <w:sz w:val="22"/>
                <w:szCs w:val="22"/>
              </w:rPr>
              <w:t>15</w:t>
            </w:r>
          </w:p>
        </w:tc>
      </w:tr>
      <w:tr w:rsidR="000F1F83" w:rsidRPr="00B8135D" w:rsidTr="00E81288">
        <w:trPr>
          <w:trHeight w:val="255"/>
        </w:trPr>
        <w:tc>
          <w:tcPr>
            <w:tcW w:w="615" w:type="dxa"/>
            <w:tcBorders>
              <w:top w:val="nil"/>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t>33.</w:t>
            </w:r>
          </w:p>
        </w:tc>
        <w:tc>
          <w:tcPr>
            <w:tcW w:w="7744" w:type="dxa"/>
            <w:tcBorders>
              <w:top w:val="nil"/>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Hacer servicio público con placas de otro municipio</w:t>
            </w:r>
          </w:p>
        </w:tc>
        <w:tc>
          <w:tcPr>
            <w:tcW w:w="567" w:type="dxa"/>
            <w:tcBorders>
              <w:top w:val="nil"/>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r w:rsidRPr="00B8135D">
              <w:rPr>
                <w:rFonts w:ascii="Arial" w:hAnsi="Arial" w:cs="Arial"/>
                <w:sz w:val="22"/>
                <w:szCs w:val="22"/>
              </w:rPr>
              <w:t>3</w:t>
            </w:r>
          </w:p>
        </w:tc>
      </w:tr>
      <w:tr w:rsidR="000F1F83" w:rsidRPr="00B8135D" w:rsidTr="00E81288">
        <w:trPr>
          <w:trHeight w:val="255"/>
        </w:trPr>
        <w:tc>
          <w:tcPr>
            <w:tcW w:w="615" w:type="dxa"/>
            <w:tcBorders>
              <w:top w:val="nil"/>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t>34.</w:t>
            </w:r>
          </w:p>
        </w:tc>
        <w:tc>
          <w:tcPr>
            <w:tcW w:w="7744" w:type="dxa"/>
            <w:tcBorders>
              <w:top w:val="nil"/>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Hacer servicio público con placas particulares</w:t>
            </w:r>
          </w:p>
        </w:tc>
        <w:tc>
          <w:tcPr>
            <w:tcW w:w="567" w:type="dxa"/>
            <w:tcBorders>
              <w:top w:val="nil"/>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r w:rsidRPr="00B8135D">
              <w:rPr>
                <w:rFonts w:ascii="Arial" w:hAnsi="Arial" w:cs="Arial"/>
                <w:sz w:val="22"/>
                <w:szCs w:val="22"/>
              </w:rPr>
              <w:t>3</w:t>
            </w:r>
          </w:p>
        </w:tc>
      </w:tr>
      <w:tr w:rsidR="000F1F83" w:rsidRPr="00B8135D" w:rsidTr="00E81288">
        <w:trPr>
          <w:trHeight w:val="255"/>
        </w:trPr>
        <w:tc>
          <w:tcPr>
            <w:tcW w:w="615" w:type="dxa"/>
            <w:tcBorders>
              <w:top w:val="nil"/>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t>35.</w:t>
            </w:r>
          </w:p>
        </w:tc>
        <w:tc>
          <w:tcPr>
            <w:tcW w:w="7744" w:type="dxa"/>
            <w:tcBorders>
              <w:top w:val="nil"/>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Manejar sin licencia.</w:t>
            </w:r>
          </w:p>
        </w:tc>
        <w:tc>
          <w:tcPr>
            <w:tcW w:w="567" w:type="dxa"/>
            <w:tcBorders>
              <w:top w:val="nil"/>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r w:rsidRPr="00B8135D">
              <w:rPr>
                <w:rFonts w:ascii="Arial" w:hAnsi="Arial" w:cs="Arial"/>
                <w:sz w:val="22"/>
                <w:szCs w:val="22"/>
              </w:rPr>
              <w:t>4</w:t>
            </w:r>
          </w:p>
        </w:tc>
      </w:tr>
      <w:tr w:rsidR="000F1F83" w:rsidRPr="00B8135D" w:rsidTr="00E81288">
        <w:trPr>
          <w:trHeight w:val="255"/>
        </w:trPr>
        <w:tc>
          <w:tcPr>
            <w:tcW w:w="615" w:type="dxa"/>
            <w:tcBorders>
              <w:top w:val="nil"/>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t>36.</w:t>
            </w:r>
          </w:p>
        </w:tc>
        <w:tc>
          <w:tcPr>
            <w:tcW w:w="7744" w:type="dxa"/>
            <w:tcBorders>
              <w:top w:val="nil"/>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Manejar los residentes de Coahuila vehículos con placas de otro estado en servicio público.</w:t>
            </w:r>
          </w:p>
        </w:tc>
        <w:tc>
          <w:tcPr>
            <w:tcW w:w="567" w:type="dxa"/>
            <w:tcBorders>
              <w:top w:val="nil"/>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p>
          <w:p w:rsidR="000F1F83" w:rsidRPr="00B8135D" w:rsidRDefault="000F1F83" w:rsidP="000F1F83">
            <w:pPr>
              <w:jc w:val="center"/>
              <w:rPr>
                <w:rFonts w:ascii="Arial" w:hAnsi="Arial" w:cs="Arial"/>
                <w:sz w:val="22"/>
                <w:szCs w:val="22"/>
              </w:rPr>
            </w:pPr>
            <w:r w:rsidRPr="00B8135D">
              <w:rPr>
                <w:rFonts w:ascii="Arial" w:hAnsi="Arial" w:cs="Arial"/>
                <w:sz w:val="22"/>
                <w:szCs w:val="22"/>
              </w:rPr>
              <w:t>3</w:t>
            </w:r>
          </w:p>
        </w:tc>
      </w:tr>
      <w:tr w:rsidR="000F1F83" w:rsidRPr="00B8135D" w:rsidTr="00E81288">
        <w:trPr>
          <w:trHeight w:val="255"/>
        </w:trPr>
        <w:tc>
          <w:tcPr>
            <w:tcW w:w="615" w:type="dxa"/>
            <w:tcBorders>
              <w:top w:val="nil"/>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t>37.</w:t>
            </w:r>
          </w:p>
        </w:tc>
        <w:tc>
          <w:tcPr>
            <w:tcW w:w="7744" w:type="dxa"/>
            <w:tcBorders>
              <w:top w:val="nil"/>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Manejar sin tarjeta de circulación</w:t>
            </w:r>
          </w:p>
        </w:tc>
        <w:tc>
          <w:tcPr>
            <w:tcW w:w="567" w:type="dxa"/>
            <w:tcBorders>
              <w:top w:val="nil"/>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2</w:t>
            </w:r>
          </w:p>
        </w:tc>
        <w:tc>
          <w:tcPr>
            <w:tcW w:w="709" w:type="dxa"/>
            <w:tcBorders>
              <w:top w:val="nil"/>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r w:rsidRPr="00B8135D">
              <w:rPr>
                <w:rFonts w:ascii="Arial" w:hAnsi="Arial" w:cs="Arial"/>
                <w:sz w:val="22"/>
                <w:szCs w:val="22"/>
              </w:rPr>
              <w:t>4</w:t>
            </w:r>
          </w:p>
        </w:tc>
      </w:tr>
      <w:tr w:rsidR="000F1F83" w:rsidRPr="00B8135D" w:rsidTr="00E81288">
        <w:trPr>
          <w:trHeight w:val="255"/>
        </w:trPr>
        <w:tc>
          <w:tcPr>
            <w:tcW w:w="615" w:type="dxa"/>
            <w:tcBorders>
              <w:top w:val="nil"/>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t>38.</w:t>
            </w:r>
          </w:p>
        </w:tc>
        <w:tc>
          <w:tcPr>
            <w:tcW w:w="7744" w:type="dxa"/>
            <w:tcBorders>
              <w:top w:val="nil"/>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Manejar en estado de ebriedad comprobado</w:t>
            </w:r>
          </w:p>
        </w:tc>
        <w:tc>
          <w:tcPr>
            <w:tcW w:w="567" w:type="dxa"/>
            <w:tcBorders>
              <w:top w:val="nil"/>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3</w:t>
            </w:r>
          </w:p>
        </w:tc>
        <w:tc>
          <w:tcPr>
            <w:tcW w:w="709" w:type="dxa"/>
            <w:tcBorders>
              <w:top w:val="nil"/>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r w:rsidRPr="00B8135D">
              <w:rPr>
                <w:rFonts w:ascii="Arial" w:hAnsi="Arial" w:cs="Arial"/>
                <w:sz w:val="22"/>
                <w:szCs w:val="22"/>
              </w:rPr>
              <w:t>10</w:t>
            </w:r>
          </w:p>
        </w:tc>
      </w:tr>
      <w:tr w:rsidR="000F1F83" w:rsidRPr="00B8135D" w:rsidTr="00E81288">
        <w:trPr>
          <w:trHeight w:val="255"/>
        </w:trPr>
        <w:tc>
          <w:tcPr>
            <w:tcW w:w="615" w:type="dxa"/>
            <w:tcBorders>
              <w:top w:val="nil"/>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t>39.</w:t>
            </w:r>
          </w:p>
        </w:tc>
        <w:tc>
          <w:tcPr>
            <w:tcW w:w="7744" w:type="dxa"/>
            <w:tcBorders>
              <w:top w:val="nil"/>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Manejar con escape abierto o ruidoso</w:t>
            </w:r>
          </w:p>
        </w:tc>
        <w:tc>
          <w:tcPr>
            <w:tcW w:w="567" w:type="dxa"/>
            <w:tcBorders>
              <w:top w:val="nil"/>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r w:rsidRPr="00B8135D">
              <w:rPr>
                <w:rFonts w:ascii="Arial" w:hAnsi="Arial" w:cs="Arial"/>
                <w:sz w:val="22"/>
                <w:szCs w:val="22"/>
              </w:rPr>
              <w:t>3</w:t>
            </w:r>
          </w:p>
        </w:tc>
      </w:tr>
      <w:tr w:rsidR="000F1F83" w:rsidRPr="00B8135D" w:rsidTr="00E81288">
        <w:trPr>
          <w:trHeight w:val="255"/>
        </w:trPr>
        <w:tc>
          <w:tcPr>
            <w:tcW w:w="615" w:type="dxa"/>
            <w:tcBorders>
              <w:top w:val="nil"/>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t>40.</w:t>
            </w:r>
          </w:p>
        </w:tc>
        <w:tc>
          <w:tcPr>
            <w:tcW w:w="7744" w:type="dxa"/>
            <w:tcBorders>
              <w:top w:val="nil"/>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Viajar más de tres personas en el asiento delantero</w:t>
            </w:r>
          </w:p>
        </w:tc>
        <w:tc>
          <w:tcPr>
            <w:tcW w:w="567" w:type="dxa"/>
            <w:tcBorders>
              <w:top w:val="nil"/>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r w:rsidRPr="00B8135D">
              <w:rPr>
                <w:rFonts w:ascii="Arial" w:hAnsi="Arial" w:cs="Arial"/>
                <w:sz w:val="22"/>
                <w:szCs w:val="22"/>
              </w:rPr>
              <w:t>3</w:t>
            </w:r>
          </w:p>
        </w:tc>
      </w:tr>
      <w:tr w:rsidR="000F1F83" w:rsidRPr="00B8135D" w:rsidTr="00E81288">
        <w:trPr>
          <w:trHeight w:val="255"/>
        </w:trPr>
        <w:tc>
          <w:tcPr>
            <w:tcW w:w="615" w:type="dxa"/>
            <w:tcBorders>
              <w:top w:val="nil"/>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t>41.</w:t>
            </w:r>
          </w:p>
        </w:tc>
        <w:tc>
          <w:tcPr>
            <w:tcW w:w="7744" w:type="dxa"/>
            <w:tcBorders>
              <w:top w:val="nil"/>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No conceder cambio de luces</w:t>
            </w:r>
          </w:p>
        </w:tc>
        <w:tc>
          <w:tcPr>
            <w:tcW w:w="567" w:type="dxa"/>
            <w:tcBorders>
              <w:top w:val="nil"/>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r w:rsidRPr="00B8135D">
              <w:rPr>
                <w:rFonts w:ascii="Arial" w:hAnsi="Arial" w:cs="Arial"/>
                <w:sz w:val="22"/>
                <w:szCs w:val="22"/>
              </w:rPr>
              <w:t>3</w:t>
            </w:r>
          </w:p>
        </w:tc>
      </w:tr>
      <w:tr w:rsidR="000F1F83" w:rsidRPr="00B8135D" w:rsidTr="00E81288">
        <w:trPr>
          <w:trHeight w:val="255"/>
        </w:trPr>
        <w:tc>
          <w:tcPr>
            <w:tcW w:w="615" w:type="dxa"/>
            <w:tcBorders>
              <w:top w:val="nil"/>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t>42.</w:t>
            </w:r>
          </w:p>
        </w:tc>
        <w:tc>
          <w:tcPr>
            <w:tcW w:w="7744" w:type="dxa"/>
            <w:tcBorders>
              <w:top w:val="nil"/>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Permitir que se viaje en el estribo</w:t>
            </w:r>
          </w:p>
        </w:tc>
        <w:tc>
          <w:tcPr>
            <w:tcW w:w="567" w:type="dxa"/>
            <w:tcBorders>
              <w:top w:val="nil"/>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r w:rsidRPr="00B8135D">
              <w:rPr>
                <w:rFonts w:ascii="Arial" w:hAnsi="Arial" w:cs="Arial"/>
                <w:sz w:val="22"/>
                <w:szCs w:val="22"/>
              </w:rPr>
              <w:t>3</w:t>
            </w:r>
          </w:p>
        </w:tc>
      </w:tr>
      <w:tr w:rsidR="000F1F83" w:rsidRPr="00B8135D" w:rsidTr="00E81288">
        <w:trPr>
          <w:trHeight w:val="255"/>
        </w:trPr>
        <w:tc>
          <w:tcPr>
            <w:tcW w:w="615" w:type="dxa"/>
            <w:tcBorders>
              <w:top w:val="nil"/>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t>43.</w:t>
            </w:r>
          </w:p>
        </w:tc>
        <w:tc>
          <w:tcPr>
            <w:tcW w:w="7744" w:type="dxa"/>
            <w:tcBorders>
              <w:top w:val="nil"/>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Llevar placas en lugares donde no sean visibles</w:t>
            </w:r>
          </w:p>
        </w:tc>
        <w:tc>
          <w:tcPr>
            <w:tcW w:w="567" w:type="dxa"/>
            <w:tcBorders>
              <w:top w:val="nil"/>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2</w:t>
            </w:r>
          </w:p>
        </w:tc>
        <w:tc>
          <w:tcPr>
            <w:tcW w:w="709" w:type="dxa"/>
            <w:tcBorders>
              <w:top w:val="nil"/>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r w:rsidRPr="00B8135D">
              <w:rPr>
                <w:rFonts w:ascii="Arial" w:hAnsi="Arial" w:cs="Arial"/>
                <w:sz w:val="22"/>
                <w:szCs w:val="22"/>
              </w:rPr>
              <w:t>3</w:t>
            </w:r>
          </w:p>
        </w:tc>
      </w:tr>
      <w:tr w:rsidR="000F1F83" w:rsidRPr="00B8135D" w:rsidTr="00E81288">
        <w:trPr>
          <w:trHeight w:val="255"/>
        </w:trPr>
        <w:tc>
          <w:tcPr>
            <w:tcW w:w="615" w:type="dxa"/>
            <w:tcBorders>
              <w:top w:val="nil"/>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t>44.</w:t>
            </w:r>
          </w:p>
        </w:tc>
        <w:tc>
          <w:tcPr>
            <w:tcW w:w="7744" w:type="dxa"/>
            <w:tcBorders>
              <w:top w:val="nil"/>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Prestar un vehículo a menores de edad (N.A.P.M)</w:t>
            </w:r>
          </w:p>
        </w:tc>
        <w:tc>
          <w:tcPr>
            <w:tcW w:w="567" w:type="dxa"/>
            <w:tcBorders>
              <w:top w:val="nil"/>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2</w:t>
            </w:r>
          </w:p>
        </w:tc>
        <w:tc>
          <w:tcPr>
            <w:tcW w:w="709" w:type="dxa"/>
            <w:tcBorders>
              <w:top w:val="nil"/>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r w:rsidRPr="00B8135D">
              <w:rPr>
                <w:rFonts w:ascii="Arial" w:hAnsi="Arial" w:cs="Arial"/>
                <w:sz w:val="22"/>
                <w:szCs w:val="22"/>
              </w:rPr>
              <w:t>10</w:t>
            </w:r>
          </w:p>
        </w:tc>
      </w:tr>
      <w:tr w:rsidR="000F1F83" w:rsidRPr="00B8135D" w:rsidTr="00E81288">
        <w:trPr>
          <w:trHeight w:val="255"/>
        </w:trPr>
        <w:tc>
          <w:tcPr>
            <w:tcW w:w="615" w:type="dxa"/>
            <w:tcBorders>
              <w:top w:val="nil"/>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t>45.</w:t>
            </w:r>
          </w:p>
        </w:tc>
        <w:tc>
          <w:tcPr>
            <w:tcW w:w="7744" w:type="dxa"/>
            <w:tcBorders>
              <w:top w:val="nil"/>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Dar vuelta a mayor velocidad de la permitida</w:t>
            </w:r>
          </w:p>
        </w:tc>
        <w:tc>
          <w:tcPr>
            <w:tcW w:w="567" w:type="dxa"/>
            <w:tcBorders>
              <w:top w:val="nil"/>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r w:rsidRPr="00B8135D">
              <w:rPr>
                <w:rFonts w:ascii="Arial" w:hAnsi="Arial" w:cs="Arial"/>
                <w:sz w:val="22"/>
                <w:szCs w:val="22"/>
              </w:rPr>
              <w:t>3</w:t>
            </w:r>
          </w:p>
        </w:tc>
      </w:tr>
      <w:tr w:rsidR="000F1F83" w:rsidRPr="00B8135D" w:rsidTr="00E81288">
        <w:trPr>
          <w:trHeight w:val="255"/>
        </w:trPr>
        <w:tc>
          <w:tcPr>
            <w:tcW w:w="615" w:type="dxa"/>
            <w:tcBorders>
              <w:top w:val="nil"/>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t>46.</w:t>
            </w:r>
          </w:p>
        </w:tc>
        <w:tc>
          <w:tcPr>
            <w:tcW w:w="7744" w:type="dxa"/>
            <w:tcBorders>
              <w:top w:val="nil"/>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Circular con puertas abiertas</w:t>
            </w:r>
          </w:p>
        </w:tc>
        <w:tc>
          <w:tcPr>
            <w:tcW w:w="567" w:type="dxa"/>
            <w:tcBorders>
              <w:top w:val="nil"/>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r w:rsidRPr="00B8135D">
              <w:rPr>
                <w:rFonts w:ascii="Arial" w:hAnsi="Arial" w:cs="Arial"/>
                <w:sz w:val="22"/>
                <w:szCs w:val="22"/>
              </w:rPr>
              <w:t>3</w:t>
            </w:r>
          </w:p>
        </w:tc>
      </w:tr>
      <w:tr w:rsidR="000F1F83" w:rsidRPr="00B8135D" w:rsidTr="00E81288">
        <w:trPr>
          <w:trHeight w:val="255"/>
        </w:trPr>
        <w:tc>
          <w:tcPr>
            <w:tcW w:w="615" w:type="dxa"/>
            <w:tcBorders>
              <w:top w:val="nil"/>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t>47.</w:t>
            </w:r>
          </w:p>
        </w:tc>
        <w:tc>
          <w:tcPr>
            <w:tcW w:w="7744" w:type="dxa"/>
            <w:tcBorders>
              <w:top w:val="nil"/>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Sobre poner objeto o leyendas a las placas (alterarlas)</w:t>
            </w:r>
          </w:p>
        </w:tc>
        <w:tc>
          <w:tcPr>
            <w:tcW w:w="567" w:type="dxa"/>
            <w:tcBorders>
              <w:top w:val="nil"/>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r w:rsidRPr="00B8135D">
              <w:rPr>
                <w:rFonts w:ascii="Arial" w:hAnsi="Arial" w:cs="Arial"/>
                <w:sz w:val="22"/>
                <w:szCs w:val="22"/>
              </w:rPr>
              <w:t>3</w:t>
            </w:r>
          </w:p>
        </w:tc>
      </w:tr>
      <w:tr w:rsidR="000F1F83" w:rsidRPr="00B8135D" w:rsidTr="00E81288">
        <w:trPr>
          <w:trHeight w:val="255"/>
        </w:trPr>
        <w:tc>
          <w:tcPr>
            <w:tcW w:w="615" w:type="dxa"/>
            <w:tcBorders>
              <w:top w:val="nil"/>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t>48.</w:t>
            </w:r>
          </w:p>
        </w:tc>
        <w:tc>
          <w:tcPr>
            <w:tcW w:w="7744" w:type="dxa"/>
            <w:tcBorders>
              <w:top w:val="nil"/>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Usar el claxon indebidamente</w:t>
            </w:r>
          </w:p>
        </w:tc>
        <w:tc>
          <w:tcPr>
            <w:tcW w:w="567" w:type="dxa"/>
            <w:tcBorders>
              <w:top w:val="nil"/>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r w:rsidRPr="00B8135D">
              <w:rPr>
                <w:rFonts w:ascii="Arial" w:hAnsi="Arial" w:cs="Arial"/>
                <w:sz w:val="22"/>
                <w:szCs w:val="22"/>
              </w:rPr>
              <w:t>3</w:t>
            </w:r>
          </w:p>
        </w:tc>
      </w:tr>
      <w:tr w:rsidR="000F1F83" w:rsidRPr="00B8135D" w:rsidTr="00E81288">
        <w:trPr>
          <w:trHeight w:val="255"/>
        </w:trPr>
        <w:tc>
          <w:tcPr>
            <w:tcW w:w="615" w:type="dxa"/>
            <w:tcBorders>
              <w:top w:val="nil"/>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t>49.</w:t>
            </w:r>
          </w:p>
        </w:tc>
        <w:tc>
          <w:tcPr>
            <w:tcW w:w="7744" w:type="dxa"/>
            <w:tcBorders>
              <w:top w:val="nil"/>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Transportar personas en vehículos de carga</w:t>
            </w:r>
          </w:p>
        </w:tc>
        <w:tc>
          <w:tcPr>
            <w:tcW w:w="567" w:type="dxa"/>
            <w:tcBorders>
              <w:top w:val="nil"/>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r w:rsidRPr="00B8135D">
              <w:rPr>
                <w:rFonts w:ascii="Arial" w:hAnsi="Arial" w:cs="Arial"/>
                <w:sz w:val="22"/>
                <w:szCs w:val="22"/>
              </w:rPr>
              <w:t>3</w:t>
            </w:r>
          </w:p>
        </w:tc>
      </w:tr>
      <w:tr w:rsidR="000F1F83" w:rsidRPr="00B8135D" w:rsidTr="00E81288">
        <w:trPr>
          <w:trHeight w:val="255"/>
        </w:trPr>
        <w:tc>
          <w:tcPr>
            <w:tcW w:w="615" w:type="dxa"/>
            <w:tcBorders>
              <w:top w:val="nil"/>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t>50.</w:t>
            </w:r>
          </w:p>
        </w:tc>
        <w:tc>
          <w:tcPr>
            <w:tcW w:w="7744" w:type="dxa"/>
            <w:tcBorders>
              <w:top w:val="nil"/>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Transitar completamente sin luz</w:t>
            </w:r>
          </w:p>
        </w:tc>
        <w:tc>
          <w:tcPr>
            <w:tcW w:w="567" w:type="dxa"/>
            <w:tcBorders>
              <w:top w:val="nil"/>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r w:rsidRPr="00B8135D">
              <w:rPr>
                <w:rFonts w:ascii="Arial" w:hAnsi="Arial" w:cs="Arial"/>
                <w:sz w:val="22"/>
                <w:szCs w:val="22"/>
              </w:rPr>
              <w:t>3</w:t>
            </w:r>
          </w:p>
        </w:tc>
      </w:tr>
      <w:tr w:rsidR="000F1F83" w:rsidRPr="00B8135D" w:rsidTr="00E81288">
        <w:trPr>
          <w:trHeight w:val="255"/>
        </w:trPr>
        <w:tc>
          <w:tcPr>
            <w:tcW w:w="615" w:type="dxa"/>
            <w:tcBorders>
              <w:top w:val="nil"/>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t>51.</w:t>
            </w:r>
          </w:p>
        </w:tc>
        <w:tc>
          <w:tcPr>
            <w:tcW w:w="7744" w:type="dxa"/>
            <w:tcBorders>
              <w:top w:val="nil"/>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Transitar con exceso de velocidad paralelamente a otro vehículo con carga.</w:t>
            </w:r>
          </w:p>
        </w:tc>
        <w:tc>
          <w:tcPr>
            <w:tcW w:w="567" w:type="dxa"/>
            <w:tcBorders>
              <w:top w:val="nil"/>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r w:rsidRPr="00B8135D">
              <w:rPr>
                <w:rFonts w:ascii="Arial" w:hAnsi="Arial" w:cs="Arial"/>
                <w:sz w:val="22"/>
                <w:szCs w:val="22"/>
              </w:rPr>
              <w:t>3</w:t>
            </w:r>
          </w:p>
        </w:tc>
      </w:tr>
      <w:tr w:rsidR="000F1F83" w:rsidRPr="00B8135D" w:rsidTr="00E81288">
        <w:trPr>
          <w:trHeight w:val="255"/>
        </w:trPr>
        <w:tc>
          <w:tcPr>
            <w:tcW w:w="615" w:type="dxa"/>
            <w:tcBorders>
              <w:top w:val="nil"/>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t>52.</w:t>
            </w:r>
          </w:p>
        </w:tc>
        <w:tc>
          <w:tcPr>
            <w:tcW w:w="7744" w:type="dxa"/>
            <w:tcBorders>
              <w:top w:val="nil"/>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Transportar explosivos sin autorización</w:t>
            </w:r>
          </w:p>
        </w:tc>
        <w:tc>
          <w:tcPr>
            <w:tcW w:w="567" w:type="dxa"/>
            <w:tcBorders>
              <w:top w:val="nil"/>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2</w:t>
            </w:r>
          </w:p>
        </w:tc>
        <w:tc>
          <w:tcPr>
            <w:tcW w:w="709" w:type="dxa"/>
            <w:tcBorders>
              <w:top w:val="nil"/>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r w:rsidRPr="00B8135D">
              <w:rPr>
                <w:rFonts w:ascii="Arial" w:hAnsi="Arial" w:cs="Arial"/>
                <w:sz w:val="22"/>
                <w:szCs w:val="22"/>
              </w:rPr>
              <w:t>8</w:t>
            </w:r>
          </w:p>
        </w:tc>
      </w:tr>
      <w:tr w:rsidR="000F1F83" w:rsidRPr="00B8135D" w:rsidTr="00E81288">
        <w:trPr>
          <w:trHeight w:val="255"/>
        </w:trPr>
        <w:tc>
          <w:tcPr>
            <w:tcW w:w="615" w:type="dxa"/>
            <w:tcBorders>
              <w:top w:val="single" w:sz="4" w:space="0" w:color="auto"/>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t>53.</w:t>
            </w:r>
          </w:p>
        </w:tc>
        <w:tc>
          <w:tcPr>
            <w:tcW w:w="77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Por no portar casco protector el conductor de motocicleta, bicicleta o triciclo.</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1</w:t>
            </w:r>
          </w:p>
        </w:tc>
        <w:tc>
          <w:tcPr>
            <w:tcW w:w="709" w:type="dxa"/>
            <w:tcBorders>
              <w:top w:val="single" w:sz="4" w:space="0" w:color="auto"/>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r w:rsidRPr="00B8135D">
              <w:rPr>
                <w:rFonts w:ascii="Arial" w:hAnsi="Arial" w:cs="Arial"/>
                <w:sz w:val="22"/>
                <w:szCs w:val="22"/>
              </w:rPr>
              <w:t>2</w:t>
            </w:r>
          </w:p>
        </w:tc>
      </w:tr>
      <w:tr w:rsidR="000F1F83" w:rsidRPr="00B8135D" w:rsidTr="00E81288">
        <w:trPr>
          <w:trHeight w:val="255"/>
        </w:trPr>
        <w:tc>
          <w:tcPr>
            <w:tcW w:w="615" w:type="dxa"/>
            <w:tcBorders>
              <w:top w:val="nil"/>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t>54.</w:t>
            </w:r>
          </w:p>
        </w:tc>
        <w:tc>
          <w:tcPr>
            <w:tcW w:w="7744" w:type="dxa"/>
            <w:tcBorders>
              <w:top w:val="nil"/>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Por no usar casco y anteojos protectores el conductor y/o acompañante de motocicleta, bicicleta y triciclo</w:t>
            </w:r>
          </w:p>
        </w:tc>
        <w:tc>
          <w:tcPr>
            <w:tcW w:w="567" w:type="dxa"/>
            <w:tcBorders>
              <w:top w:val="nil"/>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p>
          <w:p w:rsidR="000F1F83" w:rsidRPr="00B8135D" w:rsidRDefault="000F1F83" w:rsidP="000F1F83">
            <w:pPr>
              <w:jc w:val="center"/>
              <w:rPr>
                <w:rFonts w:ascii="Arial" w:hAnsi="Arial" w:cs="Arial"/>
                <w:sz w:val="22"/>
                <w:szCs w:val="22"/>
              </w:rPr>
            </w:pPr>
            <w:r w:rsidRPr="00B8135D">
              <w:rPr>
                <w:rFonts w:ascii="Arial" w:hAnsi="Arial" w:cs="Arial"/>
                <w:sz w:val="22"/>
                <w:szCs w:val="22"/>
              </w:rPr>
              <w:t>2</w:t>
            </w:r>
          </w:p>
        </w:tc>
      </w:tr>
      <w:tr w:rsidR="000F1F83" w:rsidRPr="00B8135D" w:rsidTr="00E81288">
        <w:trPr>
          <w:trHeight w:val="255"/>
        </w:trPr>
        <w:tc>
          <w:tcPr>
            <w:tcW w:w="615" w:type="dxa"/>
            <w:tcBorders>
              <w:top w:val="nil"/>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t>55.</w:t>
            </w:r>
          </w:p>
        </w:tc>
        <w:tc>
          <w:tcPr>
            <w:tcW w:w="7744" w:type="dxa"/>
            <w:tcBorders>
              <w:top w:val="nil"/>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No ponerse el cinturón de seguridad el conductor o su acompañante.</w:t>
            </w:r>
          </w:p>
        </w:tc>
        <w:tc>
          <w:tcPr>
            <w:tcW w:w="567" w:type="dxa"/>
            <w:tcBorders>
              <w:top w:val="nil"/>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2</w:t>
            </w:r>
          </w:p>
        </w:tc>
        <w:tc>
          <w:tcPr>
            <w:tcW w:w="709" w:type="dxa"/>
            <w:tcBorders>
              <w:top w:val="nil"/>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r w:rsidRPr="00B8135D">
              <w:rPr>
                <w:rFonts w:ascii="Arial" w:hAnsi="Arial" w:cs="Arial"/>
                <w:sz w:val="22"/>
                <w:szCs w:val="22"/>
              </w:rPr>
              <w:t>4</w:t>
            </w:r>
          </w:p>
        </w:tc>
      </w:tr>
      <w:tr w:rsidR="000F1F83" w:rsidRPr="00B8135D" w:rsidTr="00E81288">
        <w:trPr>
          <w:trHeight w:val="255"/>
        </w:trPr>
        <w:tc>
          <w:tcPr>
            <w:tcW w:w="615" w:type="dxa"/>
            <w:tcBorders>
              <w:top w:val="nil"/>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t>56.</w:t>
            </w:r>
          </w:p>
        </w:tc>
        <w:tc>
          <w:tcPr>
            <w:tcW w:w="7744" w:type="dxa"/>
            <w:tcBorders>
              <w:top w:val="nil"/>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Entorpecer la marcha de desfiles cívicos o militares  o de cortejos fúnebres.</w:t>
            </w:r>
          </w:p>
        </w:tc>
        <w:tc>
          <w:tcPr>
            <w:tcW w:w="567" w:type="dxa"/>
            <w:tcBorders>
              <w:top w:val="nil"/>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2</w:t>
            </w:r>
          </w:p>
        </w:tc>
        <w:tc>
          <w:tcPr>
            <w:tcW w:w="709" w:type="dxa"/>
            <w:tcBorders>
              <w:top w:val="nil"/>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r w:rsidRPr="00B8135D">
              <w:rPr>
                <w:rFonts w:ascii="Arial" w:hAnsi="Arial" w:cs="Arial"/>
                <w:sz w:val="22"/>
                <w:szCs w:val="22"/>
              </w:rPr>
              <w:t>4</w:t>
            </w:r>
          </w:p>
        </w:tc>
      </w:tr>
      <w:tr w:rsidR="000F1F83" w:rsidRPr="00B8135D" w:rsidTr="00E81288">
        <w:trPr>
          <w:trHeight w:val="255"/>
        </w:trPr>
        <w:tc>
          <w:tcPr>
            <w:tcW w:w="615" w:type="dxa"/>
            <w:tcBorders>
              <w:top w:val="nil"/>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t>57.</w:t>
            </w:r>
          </w:p>
        </w:tc>
        <w:tc>
          <w:tcPr>
            <w:tcW w:w="7744" w:type="dxa"/>
            <w:tcBorders>
              <w:top w:val="nil"/>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Abandonar el lugar de un accidente sin estar lesionado</w:t>
            </w:r>
          </w:p>
        </w:tc>
        <w:tc>
          <w:tcPr>
            <w:tcW w:w="567" w:type="dxa"/>
            <w:tcBorders>
              <w:top w:val="nil"/>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2</w:t>
            </w:r>
          </w:p>
        </w:tc>
        <w:tc>
          <w:tcPr>
            <w:tcW w:w="709" w:type="dxa"/>
            <w:tcBorders>
              <w:top w:val="nil"/>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r w:rsidRPr="00B8135D">
              <w:rPr>
                <w:rFonts w:ascii="Arial" w:hAnsi="Arial" w:cs="Arial"/>
                <w:sz w:val="22"/>
                <w:szCs w:val="22"/>
              </w:rPr>
              <w:t>4</w:t>
            </w:r>
          </w:p>
        </w:tc>
      </w:tr>
      <w:tr w:rsidR="000F1F83" w:rsidRPr="00B8135D" w:rsidTr="00E81288">
        <w:trPr>
          <w:trHeight w:val="255"/>
        </w:trPr>
        <w:tc>
          <w:tcPr>
            <w:tcW w:w="615" w:type="dxa"/>
            <w:tcBorders>
              <w:top w:val="nil"/>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t>58.</w:t>
            </w:r>
          </w:p>
        </w:tc>
        <w:tc>
          <w:tcPr>
            <w:tcW w:w="7744" w:type="dxa"/>
            <w:tcBorders>
              <w:top w:val="nil"/>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Abastecer de combustible a vehículos de carga o de pasajeros con el motor en marcha y/o pasajeros</w:t>
            </w:r>
          </w:p>
        </w:tc>
        <w:tc>
          <w:tcPr>
            <w:tcW w:w="567" w:type="dxa"/>
            <w:tcBorders>
              <w:top w:val="nil"/>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2</w:t>
            </w:r>
          </w:p>
        </w:tc>
        <w:tc>
          <w:tcPr>
            <w:tcW w:w="709" w:type="dxa"/>
            <w:tcBorders>
              <w:top w:val="nil"/>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p>
          <w:p w:rsidR="000F1F83" w:rsidRPr="00B8135D" w:rsidRDefault="000F1F83" w:rsidP="000F1F83">
            <w:pPr>
              <w:jc w:val="center"/>
              <w:rPr>
                <w:rFonts w:ascii="Arial" w:hAnsi="Arial" w:cs="Arial"/>
                <w:sz w:val="22"/>
                <w:szCs w:val="22"/>
              </w:rPr>
            </w:pPr>
            <w:r w:rsidRPr="00B8135D">
              <w:rPr>
                <w:rFonts w:ascii="Arial" w:hAnsi="Arial" w:cs="Arial"/>
                <w:sz w:val="22"/>
                <w:szCs w:val="22"/>
              </w:rPr>
              <w:t>4</w:t>
            </w:r>
          </w:p>
        </w:tc>
      </w:tr>
      <w:tr w:rsidR="000F1F83" w:rsidRPr="00B8135D" w:rsidTr="00E81288">
        <w:trPr>
          <w:trHeight w:val="255"/>
        </w:trPr>
        <w:tc>
          <w:tcPr>
            <w:tcW w:w="615" w:type="dxa"/>
            <w:tcBorders>
              <w:top w:val="nil"/>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t>59.</w:t>
            </w:r>
          </w:p>
        </w:tc>
        <w:tc>
          <w:tcPr>
            <w:tcW w:w="7744" w:type="dxa"/>
            <w:tcBorders>
              <w:top w:val="nil"/>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Llevar una persona o un objeto abrazado o permitirle el control del volante a otra persona.</w:t>
            </w:r>
          </w:p>
        </w:tc>
        <w:tc>
          <w:tcPr>
            <w:tcW w:w="567" w:type="dxa"/>
            <w:tcBorders>
              <w:top w:val="nil"/>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2</w:t>
            </w:r>
          </w:p>
        </w:tc>
        <w:tc>
          <w:tcPr>
            <w:tcW w:w="709" w:type="dxa"/>
            <w:tcBorders>
              <w:top w:val="nil"/>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p>
          <w:p w:rsidR="000F1F83" w:rsidRPr="00B8135D" w:rsidRDefault="000F1F83" w:rsidP="000F1F83">
            <w:pPr>
              <w:jc w:val="center"/>
              <w:rPr>
                <w:rFonts w:ascii="Arial" w:hAnsi="Arial" w:cs="Arial"/>
                <w:sz w:val="22"/>
                <w:szCs w:val="22"/>
              </w:rPr>
            </w:pPr>
            <w:r w:rsidRPr="00B8135D">
              <w:rPr>
                <w:rFonts w:ascii="Arial" w:hAnsi="Arial" w:cs="Arial"/>
                <w:sz w:val="22"/>
                <w:szCs w:val="22"/>
              </w:rPr>
              <w:t>5</w:t>
            </w:r>
          </w:p>
        </w:tc>
      </w:tr>
      <w:tr w:rsidR="000F1F83" w:rsidRPr="00B8135D" w:rsidTr="00E81288">
        <w:trPr>
          <w:trHeight w:val="255"/>
        </w:trPr>
        <w:tc>
          <w:tcPr>
            <w:tcW w:w="615" w:type="dxa"/>
            <w:tcBorders>
              <w:top w:val="nil"/>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t>60.</w:t>
            </w:r>
          </w:p>
        </w:tc>
        <w:tc>
          <w:tcPr>
            <w:tcW w:w="7744" w:type="dxa"/>
            <w:tcBorders>
              <w:top w:val="nil"/>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Arrojar objetos o basura desde su vehículo.</w:t>
            </w:r>
          </w:p>
        </w:tc>
        <w:tc>
          <w:tcPr>
            <w:tcW w:w="567" w:type="dxa"/>
            <w:tcBorders>
              <w:top w:val="nil"/>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r w:rsidRPr="00B8135D">
              <w:rPr>
                <w:rFonts w:ascii="Arial" w:hAnsi="Arial" w:cs="Arial"/>
                <w:sz w:val="22"/>
                <w:szCs w:val="22"/>
              </w:rPr>
              <w:t>3</w:t>
            </w:r>
          </w:p>
        </w:tc>
      </w:tr>
      <w:tr w:rsidR="000F1F83" w:rsidRPr="00B8135D" w:rsidTr="00E81288">
        <w:trPr>
          <w:trHeight w:val="255"/>
        </w:trPr>
        <w:tc>
          <w:tcPr>
            <w:tcW w:w="615" w:type="dxa"/>
            <w:tcBorders>
              <w:top w:val="nil"/>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t>61.</w:t>
            </w:r>
          </w:p>
        </w:tc>
        <w:tc>
          <w:tcPr>
            <w:tcW w:w="7744" w:type="dxa"/>
            <w:tcBorders>
              <w:top w:val="nil"/>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Conducir un vehículo con mayor número de pasajeros del señalado en la tarjeta de circulación.</w:t>
            </w:r>
          </w:p>
        </w:tc>
        <w:tc>
          <w:tcPr>
            <w:tcW w:w="567" w:type="dxa"/>
            <w:tcBorders>
              <w:top w:val="nil"/>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p>
          <w:p w:rsidR="000F1F83" w:rsidRPr="00B8135D" w:rsidRDefault="000F1F83" w:rsidP="000F1F83">
            <w:pPr>
              <w:jc w:val="center"/>
              <w:rPr>
                <w:rFonts w:ascii="Arial" w:hAnsi="Arial" w:cs="Arial"/>
                <w:sz w:val="22"/>
                <w:szCs w:val="22"/>
              </w:rPr>
            </w:pPr>
            <w:r w:rsidRPr="00B8135D">
              <w:rPr>
                <w:rFonts w:ascii="Arial" w:hAnsi="Arial" w:cs="Arial"/>
                <w:sz w:val="22"/>
                <w:szCs w:val="22"/>
              </w:rPr>
              <w:t>3</w:t>
            </w:r>
          </w:p>
        </w:tc>
      </w:tr>
      <w:tr w:rsidR="000F1F83" w:rsidRPr="00B8135D" w:rsidTr="00E81288">
        <w:trPr>
          <w:trHeight w:val="255"/>
        </w:trPr>
        <w:tc>
          <w:tcPr>
            <w:tcW w:w="615" w:type="dxa"/>
            <w:tcBorders>
              <w:top w:val="nil"/>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t>62.</w:t>
            </w:r>
          </w:p>
        </w:tc>
        <w:tc>
          <w:tcPr>
            <w:tcW w:w="7744" w:type="dxa"/>
            <w:tcBorders>
              <w:top w:val="nil"/>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No funcionar o no tener direccionales.</w:t>
            </w:r>
          </w:p>
        </w:tc>
        <w:tc>
          <w:tcPr>
            <w:tcW w:w="567" w:type="dxa"/>
            <w:tcBorders>
              <w:top w:val="nil"/>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r w:rsidRPr="00B8135D">
              <w:rPr>
                <w:rFonts w:ascii="Arial" w:hAnsi="Arial" w:cs="Arial"/>
                <w:sz w:val="22"/>
                <w:szCs w:val="22"/>
              </w:rPr>
              <w:t>3</w:t>
            </w:r>
          </w:p>
        </w:tc>
      </w:tr>
      <w:tr w:rsidR="000F1F83" w:rsidRPr="00B8135D" w:rsidTr="00E81288">
        <w:trPr>
          <w:trHeight w:val="227"/>
        </w:trPr>
        <w:tc>
          <w:tcPr>
            <w:tcW w:w="615" w:type="dxa"/>
            <w:tcBorders>
              <w:top w:val="nil"/>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t>63.</w:t>
            </w:r>
          </w:p>
        </w:tc>
        <w:tc>
          <w:tcPr>
            <w:tcW w:w="7744" w:type="dxa"/>
            <w:tcBorders>
              <w:top w:val="nil"/>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Traer faros blancos atrás, o rojos, amarillos o de cualquier otro color que no sea natural adelante.</w:t>
            </w:r>
          </w:p>
        </w:tc>
        <w:tc>
          <w:tcPr>
            <w:tcW w:w="567" w:type="dxa"/>
            <w:tcBorders>
              <w:top w:val="nil"/>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p>
          <w:p w:rsidR="000F1F83" w:rsidRPr="00B8135D" w:rsidRDefault="000F1F83" w:rsidP="000F1F83">
            <w:pPr>
              <w:jc w:val="center"/>
              <w:rPr>
                <w:rFonts w:ascii="Arial" w:hAnsi="Arial" w:cs="Arial"/>
                <w:sz w:val="22"/>
                <w:szCs w:val="22"/>
              </w:rPr>
            </w:pPr>
            <w:r w:rsidRPr="00B8135D">
              <w:rPr>
                <w:rFonts w:ascii="Arial" w:hAnsi="Arial" w:cs="Arial"/>
                <w:sz w:val="22"/>
                <w:szCs w:val="22"/>
              </w:rPr>
              <w:t>3</w:t>
            </w:r>
          </w:p>
        </w:tc>
      </w:tr>
      <w:tr w:rsidR="000F1F83" w:rsidRPr="00B8135D" w:rsidTr="00E81288">
        <w:trPr>
          <w:trHeight w:val="227"/>
        </w:trPr>
        <w:tc>
          <w:tcPr>
            <w:tcW w:w="615" w:type="dxa"/>
            <w:tcBorders>
              <w:top w:val="nil"/>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t>64.</w:t>
            </w:r>
          </w:p>
        </w:tc>
        <w:tc>
          <w:tcPr>
            <w:tcW w:w="7744" w:type="dxa"/>
            <w:tcBorders>
              <w:top w:val="nil"/>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Permitir el acceso y descenso de pasajeros sin la debida precaución.</w:t>
            </w:r>
          </w:p>
        </w:tc>
        <w:tc>
          <w:tcPr>
            <w:tcW w:w="567" w:type="dxa"/>
            <w:tcBorders>
              <w:top w:val="nil"/>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r w:rsidRPr="00B8135D">
              <w:rPr>
                <w:rFonts w:ascii="Arial" w:hAnsi="Arial" w:cs="Arial"/>
                <w:sz w:val="22"/>
                <w:szCs w:val="22"/>
              </w:rPr>
              <w:t>3</w:t>
            </w:r>
          </w:p>
        </w:tc>
      </w:tr>
      <w:tr w:rsidR="000F1F83" w:rsidRPr="00B8135D" w:rsidTr="00E81288">
        <w:trPr>
          <w:trHeight w:val="227"/>
        </w:trPr>
        <w:tc>
          <w:tcPr>
            <w:tcW w:w="615" w:type="dxa"/>
            <w:tcBorders>
              <w:top w:val="nil"/>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lastRenderedPageBreak/>
              <w:t>65.</w:t>
            </w:r>
          </w:p>
        </w:tc>
        <w:tc>
          <w:tcPr>
            <w:tcW w:w="7744" w:type="dxa"/>
            <w:tcBorders>
              <w:top w:val="nil"/>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Ejecutar parada los autobuses de pasajeros fuera de lugares autorizados.</w:t>
            </w:r>
          </w:p>
        </w:tc>
        <w:tc>
          <w:tcPr>
            <w:tcW w:w="567" w:type="dxa"/>
            <w:tcBorders>
              <w:top w:val="nil"/>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2</w:t>
            </w:r>
          </w:p>
        </w:tc>
        <w:tc>
          <w:tcPr>
            <w:tcW w:w="709" w:type="dxa"/>
            <w:tcBorders>
              <w:top w:val="nil"/>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r w:rsidRPr="00B8135D">
              <w:rPr>
                <w:rFonts w:ascii="Arial" w:hAnsi="Arial" w:cs="Arial"/>
                <w:sz w:val="22"/>
                <w:szCs w:val="22"/>
              </w:rPr>
              <w:t>5</w:t>
            </w:r>
          </w:p>
        </w:tc>
      </w:tr>
      <w:tr w:rsidR="000F1F83" w:rsidRPr="00B8135D" w:rsidTr="00E81288">
        <w:trPr>
          <w:trHeight w:val="227"/>
        </w:trPr>
        <w:tc>
          <w:tcPr>
            <w:tcW w:w="615" w:type="dxa"/>
            <w:tcBorders>
              <w:top w:val="nil"/>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t>66.</w:t>
            </w:r>
          </w:p>
        </w:tc>
        <w:tc>
          <w:tcPr>
            <w:tcW w:w="7744" w:type="dxa"/>
            <w:tcBorders>
              <w:top w:val="nil"/>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Transitar los autobuses o camiones de carga fuera carril exclusivo sin motivo justificado.</w:t>
            </w:r>
          </w:p>
        </w:tc>
        <w:tc>
          <w:tcPr>
            <w:tcW w:w="567" w:type="dxa"/>
            <w:tcBorders>
              <w:top w:val="nil"/>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2</w:t>
            </w:r>
          </w:p>
          <w:p w:rsidR="000F1F83" w:rsidRPr="00B8135D" w:rsidRDefault="000F1F83" w:rsidP="000F1F83">
            <w:pPr>
              <w:jc w:val="center"/>
              <w:rPr>
                <w:rFonts w:ascii="Arial" w:hAnsi="Arial" w:cs="Arial"/>
                <w:sz w:val="22"/>
                <w:szCs w:val="22"/>
              </w:rPr>
            </w:pPr>
          </w:p>
        </w:tc>
        <w:tc>
          <w:tcPr>
            <w:tcW w:w="709" w:type="dxa"/>
            <w:tcBorders>
              <w:top w:val="nil"/>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r w:rsidRPr="00B8135D">
              <w:rPr>
                <w:rFonts w:ascii="Arial" w:hAnsi="Arial" w:cs="Arial"/>
                <w:sz w:val="22"/>
                <w:szCs w:val="22"/>
              </w:rPr>
              <w:t>5</w:t>
            </w:r>
          </w:p>
        </w:tc>
      </w:tr>
      <w:tr w:rsidR="000F1F83" w:rsidRPr="00B8135D" w:rsidTr="00E81288">
        <w:trPr>
          <w:trHeight w:val="227"/>
        </w:trPr>
        <w:tc>
          <w:tcPr>
            <w:tcW w:w="615" w:type="dxa"/>
            <w:tcBorders>
              <w:top w:val="single" w:sz="4" w:space="0" w:color="auto"/>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t>67.</w:t>
            </w:r>
          </w:p>
        </w:tc>
        <w:tc>
          <w:tcPr>
            <w:tcW w:w="77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Sobre salir la carga al frente, a los lados, o en la parte posterior y más de un metro, así como exceder en peso los límites autorizados.</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2</w:t>
            </w:r>
          </w:p>
          <w:p w:rsidR="000F1F83" w:rsidRPr="00B8135D" w:rsidRDefault="000F1F83" w:rsidP="000F1F83">
            <w:pPr>
              <w:jc w:val="center"/>
              <w:rPr>
                <w:rFonts w:ascii="Arial" w:hAnsi="Arial" w:cs="Arial"/>
                <w:sz w:val="22"/>
                <w:szCs w:val="22"/>
              </w:rPr>
            </w:pPr>
          </w:p>
        </w:tc>
        <w:tc>
          <w:tcPr>
            <w:tcW w:w="709" w:type="dxa"/>
            <w:tcBorders>
              <w:top w:val="single" w:sz="4" w:space="0" w:color="auto"/>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r w:rsidRPr="00B8135D">
              <w:rPr>
                <w:rFonts w:ascii="Arial" w:hAnsi="Arial" w:cs="Arial"/>
                <w:sz w:val="22"/>
                <w:szCs w:val="22"/>
              </w:rPr>
              <w:t>4</w:t>
            </w:r>
          </w:p>
        </w:tc>
      </w:tr>
      <w:tr w:rsidR="000F1F83" w:rsidRPr="00B8135D" w:rsidTr="00E81288">
        <w:trPr>
          <w:trHeight w:val="227"/>
        </w:trPr>
        <w:tc>
          <w:tcPr>
            <w:tcW w:w="615" w:type="dxa"/>
            <w:tcBorders>
              <w:top w:val="nil"/>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t>68.</w:t>
            </w:r>
          </w:p>
        </w:tc>
        <w:tc>
          <w:tcPr>
            <w:tcW w:w="7744" w:type="dxa"/>
            <w:tcBorders>
              <w:top w:val="nil"/>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Transportar carga en condiciones que signifique peligro para las personas o bienes.</w:t>
            </w:r>
          </w:p>
        </w:tc>
        <w:tc>
          <w:tcPr>
            <w:tcW w:w="567" w:type="dxa"/>
            <w:tcBorders>
              <w:top w:val="nil"/>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2</w:t>
            </w:r>
          </w:p>
        </w:tc>
        <w:tc>
          <w:tcPr>
            <w:tcW w:w="709" w:type="dxa"/>
            <w:tcBorders>
              <w:top w:val="nil"/>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r w:rsidRPr="00B8135D">
              <w:rPr>
                <w:rFonts w:ascii="Arial" w:hAnsi="Arial" w:cs="Arial"/>
                <w:sz w:val="22"/>
                <w:szCs w:val="22"/>
              </w:rPr>
              <w:t>4</w:t>
            </w:r>
          </w:p>
        </w:tc>
      </w:tr>
      <w:tr w:rsidR="000F1F83" w:rsidRPr="00B8135D" w:rsidTr="00E81288">
        <w:trPr>
          <w:trHeight w:val="227"/>
        </w:trPr>
        <w:tc>
          <w:tcPr>
            <w:tcW w:w="615" w:type="dxa"/>
            <w:tcBorders>
              <w:top w:val="nil"/>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t>69.</w:t>
            </w:r>
          </w:p>
        </w:tc>
        <w:tc>
          <w:tcPr>
            <w:tcW w:w="7744" w:type="dxa"/>
            <w:tcBorders>
              <w:top w:val="nil"/>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Ocupar espacios para personas con discapacidad.</w:t>
            </w:r>
          </w:p>
        </w:tc>
        <w:tc>
          <w:tcPr>
            <w:tcW w:w="567" w:type="dxa"/>
            <w:tcBorders>
              <w:top w:val="nil"/>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2</w:t>
            </w:r>
          </w:p>
        </w:tc>
        <w:tc>
          <w:tcPr>
            <w:tcW w:w="709" w:type="dxa"/>
            <w:tcBorders>
              <w:top w:val="nil"/>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r w:rsidRPr="00B8135D">
              <w:rPr>
                <w:rFonts w:ascii="Arial" w:hAnsi="Arial" w:cs="Arial"/>
                <w:sz w:val="22"/>
                <w:szCs w:val="22"/>
              </w:rPr>
              <w:t>6</w:t>
            </w:r>
          </w:p>
        </w:tc>
      </w:tr>
    </w:tbl>
    <w:p w:rsidR="000F1F83" w:rsidRDefault="000F1F83" w:rsidP="006156DD">
      <w:pPr>
        <w:rPr>
          <w:lang w:val="es-419" w:eastAsia="en-US"/>
        </w:rPr>
      </w:pPr>
    </w:p>
    <w:p w:rsidR="000F1F83" w:rsidRPr="005A1DAC" w:rsidRDefault="000F1F83" w:rsidP="000F1F83">
      <w:pPr>
        <w:jc w:val="both"/>
        <w:rPr>
          <w:rFonts w:ascii="Arial" w:hAnsi="Arial" w:cs="Arial"/>
          <w:sz w:val="22"/>
          <w:szCs w:val="22"/>
        </w:rPr>
      </w:pPr>
      <w:r>
        <w:rPr>
          <w:rFonts w:ascii="Arial" w:hAnsi="Arial" w:cs="Arial"/>
          <w:color w:val="000000"/>
          <w:sz w:val="22"/>
          <w:szCs w:val="22"/>
          <w:bdr w:val="none" w:sz="0" w:space="0" w:color="auto" w:frame="1"/>
          <w:shd w:val="clear" w:color="auto" w:fill="FFFFFF"/>
        </w:rPr>
        <w:t>Las sanciones comprendidas en las fracciones antes mencionadas, deberán tener como base y parámetro objetivo de aplicación los bandos de policía y buen gobierno, reglamentos municipales, normas municipales e infracciones administrativas y demás de aplicabilidad al caso concreto determinado. </w:t>
      </w:r>
      <w:r w:rsidRPr="005A1DAC">
        <w:rPr>
          <w:rFonts w:ascii="Arial" w:hAnsi="Arial" w:cs="Arial"/>
          <w:sz w:val="22"/>
          <w:szCs w:val="22"/>
        </w:rPr>
        <w:t>Dichas sanciones a los infractores, cuando se trate de jornaleros, obreros o trabajadores, la multa no excederá del importe de su jornal o salario de un día.</w:t>
      </w:r>
    </w:p>
    <w:p w:rsidR="000F1F83" w:rsidRDefault="000F1F83" w:rsidP="000F1F83">
      <w:pPr>
        <w:jc w:val="both"/>
        <w:rPr>
          <w:rFonts w:ascii="Arial" w:hAnsi="Arial" w:cs="Arial"/>
          <w:b/>
          <w:sz w:val="22"/>
          <w:szCs w:val="22"/>
        </w:rPr>
      </w:pPr>
    </w:p>
    <w:p w:rsidR="000F1F83" w:rsidRPr="00B8135D" w:rsidRDefault="000F1F83" w:rsidP="000F1F83">
      <w:pPr>
        <w:jc w:val="both"/>
        <w:rPr>
          <w:rFonts w:ascii="Arial" w:hAnsi="Arial" w:cs="Arial"/>
          <w:sz w:val="22"/>
          <w:szCs w:val="22"/>
        </w:rPr>
      </w:pPr>
      <w:r w:rsidRPr="00B8135D">
        <w:rPr>
          <w:rFonts w:ascii="Arial" w:hAnsi="Arial" w:cs="Arial"/>
          <w:b/>
          <w:sz w:val="22"/>
          <w:szCs w:val="22"/>
        </w:rPr>
        <w:t xml:space="preserve">ARTÍCULO 47.- </w:t>
      </w:r>
      <w:r w:rsidRPr="00B8135D">
        <w:rPr>
          <w:rFonts w:ascii="Arial" w:hAnsi="Arial" w:cs="Arial"/>
          <w:sz w:val="22"/>
          <w:szCs w:val="22"/>
        </w:rPr>
        <w:t>En la aplicación de las multas a que se refiere el presente capítulo, se tomará en consideración lo dispuesto en el artículo 21 de la Constitución Política de los Estados Unidos Mexicanos.</w:t>
      </w:r>
    </w:p>
    <w:p w:rsidR="000F1F83" w:rsidRPr="00B8135D" w:rsidRDefault="000F1F83" w:rsidP="000F1F83">
      <w:pPr>
        <w:jc w:val="both"/>
        <w:rPr>
          <w:rFonts w:ascii="Arial" w:hAnsi="Arial" w:cs="Arial"/>
          <w:b/>
          <w:sz w:val="22"/>
          <w:szCs w:val="22"/>
        </w:rPr>
      </w:pPr>
    </w:p>
    <w:p w:rsidR="000F1F83" w:rsidRPr="00B8135D" w:rsidRDefault="000F1F83" w:rsidP="000F1F83">
      <w:pPr>
        <w:jc w:val="both"/>
        <w:rPr>
          <w:rFonts w:ascii="Arial" w:hAnsi="Arial" w:cs="Arial"/>
          <w:sz w:val="22"/>
          <w:szCs w:val="22"/>
        </w:rPr>
      </w:pPr>
      <w:r w:rsidRPr="00B8135D">
        <w:rPr>
          <w:rFonts w:ascii="Arial" w:hAnsi="Arial" w:cs="Arial"/>
          <w:b/>
          <w:sz w:val="22"/>
          <w:szCs w:val="22"/>
        </w:rPr>
        <w:t xml:space="preserve">ARTÍCULO 48.- </w:t>
      </w:r>
      <w:r w:rsidRPr="00B8135D">
        <w:rPr>
          <w:rFonts w:ascii="Arial" w:hAnsi="Arial" w:cs="Arial"/>
          <w:sz w:val="22"/>
          <w:szCs w:val="22"/>
        </w:rPr>
        <w:t>Cuando se autorice el pago de contribuciones en forma diferida o en parcialidades, se causarán recargos a razón del 2% mensual sobre saldos insolutos.</w:t>
      </w:r>
    </w:p>
    <w:p w:rsidR="000F1F83" w:rsidRPr="00B8135D" w:rsidRDefault="000F1F83" w:rsidP="000F1F83">
      <w:pPr>
        <w:jc w:val="both"/>
        <w:rPr>
          <w:rFonts w:ascii="Arial" w:hAnsi="Arial" w:cs="Arial"/>
          <w:b/>
          <w:sz w:val="22"/>
          <w:szCs w:val="22"/>
        </w:rPr>
      </w:pPr>
    </w:p>
    <w:p w:rsidR="000F1F83" w:rsidRPr="00B8135D" w:rsidRDefault="000F1F83" w:rsidP="000F1F83">
      <w:pPr>
        <w:jc w:val="both"/>
        <w:rPr>
          <w:rFonts w:ascii="Arial" w:hAnsi="Arial" w:cs="Arial"/>
          <w:sz w:val="22"/>
          <w:szCs w:val="22"/>
        </w:rPr>
      </w:pPr>
      <w:r w:rsidRPr="00B8135D">
        <w:rPr>
          <w:rFonts w:ascii="Arial" w:hAnsi="Arial" w:cs="Arial"/>
          <w:b/>
          <w:sz w:val="22"/>
          <w:szCs w:val="22"/>
        </w:rPr>
        <w:t xml:space="preserve">ARTÍCULO 49.- </w:t>
      </w:r>
      <w:r w:rsidRPr="00B8135D">
        <w:rPr>
          <w:rFonts w:ascii="Arial" w:hAnsi="Arial" w:cs="Arial"/>
          <w:sz w:val="22"/>
          <w:szCs w:val="22"/>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rsidR="000F1F83" w:rsidRDefault="000F1F83" w:rsidP="000F1F83">
      <w:pPr>
        <w:ind w:right="50"/>
        <w:jc w:val="center"/>
        <w:rPr>
          <w:rFonts w:ascii="Arial" w:hAnsi="Arial" w:cs="Arial"/>
          <w:b/>
          <w:sz w:val="22"/>
          <w:szCs w:val="22"/>
        </w:rPr>
      </w:pPr>
    </w:p>
    <w:p w:rsidR="000F1F83" w:rsidRPr="00B8135D" w:rsidRDefault="000F1F83" w:rsidP="000F1F83">
      <w:pPr>
        <w:ind w:right="50"/>
        <w:jc w:val="center"/>
        <w:rPr>
          <w:rFonts w:ascii="Arial" w:hAnsi="Arial" w:cs="Arial"/>
          <w:b/>
          <w:sz w:val="22"/>
          <w:szCs w:val="22"/>
        </w:rPr>
      </w:pPr>
      <w:r w:rsidRPr="00B8135D">
        <w:rPr>
          <w:rFonts w:ascii="Arial" w:hAnsi="Arial" w:cs="Arial"/>
          <w:b/>
          <w:sz w:val="22"/>
          <w:szCs w:val="22"/>
        </w:rPr>
        <w:t>CAPÍTULO TERCERO</w:t>
      </w: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DE LAS PARTICIPACIONES Y APORTACIONES</w:t>
      </w:r>
    </w:p>
    <w:p w:rsidR="000F1F83" w:rsidRPr="00B8135D" w:rsidRDefault="000F1F83" w:rsidP="000F1F83">
      <w:pPr>
        <w:jc w:val="both"/>
        <w:rPr>
          <w:rFonts w:ascii="Arial" w:hAnsi="Arial" w:cs="Arial"/>
          <w:b/>
          <w:bCs/>
          <w:sz w:val="22"/>
          <w:szCs w:val="22"/>
        </w:rPr>
      </w:pPr>
    </w:p>
    <w:p w:rsidR="000F1F83" w:rsidRPr="00B8135D" w:rsidRDefault="000F1F83" w:rsidP="000F1F83">
      <w:pPr>
        <w:jc w:val="both"/>
        <w:rPr>
          <w:rFonts w:ascii="Arial" w:hAnsi="Arial" w:cs="Arial"/>
          <w:bCs/>
          <w:sz w:val="22"/>
          <w:szCs w:val="22"/>
        </w:rPr>
      </w:pPr>
      <w:r w:rsidRPr="00B8135D">
        <w:rPr>
          <w:rFonts w:ascii="Arial" w:hAnsi="Arial" w:cs="Arial"/>
          <w:b/>
          <w:sz w:val="22"/>
          <w:szCs w:val="22"/>
        </w:rPr>
        <w:t xml:space="preserve">ARTÍCULO 50.- </w:t>
      </w:r>
      <w:r w:rsidRPr="00B8135D">
        <w:rPr>
          <w:rFonts w:ascii="Arial" w:hAnsi="Arial" w:cs="Arial"/>
          <w:bCs/>
          <w:sz w:val="22"/>
          <w:szCs w:val="22"/>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0F1F83" w:rsidRDefault="000F1F83" w:rsidP="000F1F83">
      <w:pPr>
        <w:tabs>
          <w:tab w:val="left" w:pos="603"/>
          <w:tab w:val="left" w:pos="1139"/>
        </w:tabs>
        <w:jc w:val="both"/>
        <w:rPr>
          <w:rFonts w:ascii="Arial" w:hAnsi="Arial" w:cs="Arial"/>
          <w:sz w:val="22"/>
          <w:szCs w:val="22"/>
        </w:rPr>
      </w:pPr>
    </w:p>
    <w:p w:rsidR="000F1F83" w:rsidRPr="00B8135D" w:rsidRDefault="000F1F83" w:rsidP="000F1F83">
      <w:pPr>
        <w:jc w:val="both"/>
        <w:rPr>
          <w:rFonts w:ascii="Arial" w:hAnsi="Arial" w:cs="Arial"/>
          <w:bCs/>
          <w:sz w:val="22"/>
          <w:szCs w:val="22"/>
        </w:rPr>
      </w:pPr>
      <w:r w:rsidRPr="00B8135D">
        <w:rPr>
          <w:rFonts w:ascii="Arial" w:hAnsi="Arial" w:cs="Arial"/>
          <w:b/>
          <w:sz w:val="22"/>
          <w:szCs w:val="22"/>
        </w:rPr>
        <w:t>ARTÍCULO 51.-</w:t>
      </w:r>
      <w:r w:rsidRPr="00B8135D">
        <w:rPr>
          <w:rFonts w:ascii="Arial" w:hAnsi="Arial" w:cs="Arial"/>
          <w:bCs/>
          <w:sz w:val="22"/>
          <w:szCs w:val="22"/>
        </w:rPr>
        <w:t xml:space="preserve"> Las participaciones que perciba el Municipio por ingresos del Estado, se determinarán en los acuerdos o convenios que al efecto se celebren.</w:t>
      </w:r>
    </w:p>
    <w:p w:rsidR="000F1F83" w:rsidRPr="00B8135D" w:rsidRDefault="000F1F83" w:rsidP="000F1F83">
      <w:pPr>
        <w:jc w:val="both"/>
        <w:rPr>
          <w:rFonts w:ascii="Arial" w:hAnsi="Arial" w:cs="Arial"/>
          <w:b/>
          <w:bCs/>
          <w:sz w:val="22"/>
          <w:szCs w:val="22"/>
        </w:rPr>
      </w:pPr>
    </w:p>
    <w:p w:rsidR="00DF0ACE" w:rsidRDefault="00DF0ACE" w:rsidP="000F1F83">
      <w:pPr>
        <w:tabs>
          <w:tab w:val="left" w:pos="2160"/>
        </w:tabs>
        <w:jc w:val="center"/>
        <w:rPr>
          <w:rFonts w:ascii="Arial" w:hAnsi="Arial" w:cs="Arial"/>
          <w:b/>
          <w:bCs/>
          <w:sz w:val="22"/>
          <w:szCs w:val="22"/>
        </w:rPr>
      </w:pPr>
    </w:p>
    <w:p w:rsidR="00DF0ACE" w:rsidRDefault="00DF0ACE" w:rsidP="000F1F83">
      <w:pPr>
        <w:tabs>
          <w:tab w:val="left" w:pos="2160"/>
        </w:tabs>
        <w:jc w:val="center"/>
        <w:rPr>
          <w:rFonts w:ascii="Arial" w:hAnsi="Arial" w:cs="Arial"/>
          <w:b/>
          <w:bCs/>
          <w:sz w:val="22"/>
          <w:szCs w:val="22"/>
        </w:rPr>
      </w:pPr>
    </w:p>
    <w:p w:rsidR="00DF0ACE" w:rsidRDefault="00DF0ACE" w:rsidP="000F1F83">
      <w:pPr>
        <w:tabs>
          <w:tab w:val="left" w:pos="2160"/>
        </w:tabs>
        <w:jc w:val="center"/>
        <w:rPr>
          <w:rFonts w:ascii="Arial" w:hAnsi="Arial" w:cs="Arial"/>
          <w:b/>
          <w:bCs/>
          <w:sz w:val="22"/>
          <w:szCs w:val="22"/>
        </w:rPr>
      </w:pPr>
    </w:p>
    <w:p w:rsidR="00DF0ACE" w:rsidRDefault="00DF0ACE" w:rsidP="000F1F83">
      <w:pPr>
        <w:tabs>
          <w:tab w:val="left" w:pos="2160"/>
        </w:tabs>
        <w:jc w:val="center"/>
        <w:rPr>
          <w:rFonts w:ascii="Arial" w:hAnsi="Arial" w:cs="Arial"/>
          <w:b/>
          <w:bCs/>
          <w:sz w:val="22"/>
          <w:szCs w:val="22"/>
        </w:rPr>
      </w:pPr>
    </w:p>
    <w:p w:rsidR="000F1F83" w:rsidRPr="00B8135D" w:rsidRDefault="000F1F83" w:rsidP="000F1F83">
      <w:pPr>
        <w:tabs>
          <w:tab w:val="left" w:pos="2160"/>
        </w:tabs>
        <w:jc w:val="center"/>
        <w:rPr>
          <w:rFonts w:ascii="Arial" w:hAnsi="Arial" w:cs="Arial"/>
          <w:b/>
          <w:bCs/>
          <w:sz w:val="22"/>
          <w:szCs w:val="22"/>
        </w:rPr>
      </w:pPr>
      <w:r w:rsidRPr="00B8135D">
        <w:rPr>
          <w:rFonts w:ascii="Arial" w:hAnsi="Arial" w:cs="Arial"/>
          <w:b/>
          <w:bCs/>
          <w:sz w:val="22"/>
          <w:szCs w:val="22"/>
        </w:rPr>
        <w:lastRenderedPageBreak/>
        <w:t>CAPÍTULO CUARTO</w:t>
      </w: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DE LOS INGRESOS EXTRAORDINARIOS</w:t>
      </w:r>
    </w:p>
    <w:p w:rsidR="000F1F83" w:rsidRPr="00B8135D" w:rsidRDefault="000F1F83" w:rsidP="000F1F83">
      <w:pPr>
        <w:jc w:val="both"/>
        <w:rPr>
          <w:rFonts w:ascii="Arial" w:hAnsi="Arial" w:cs="Arial"/>
          <w:b/>
          <w:bCs/>
          <w:sz w:val="22"/>
          <w:szCs w:val="22"/>
        </w:rPr>
      </w:pPr>
    </w:p>
    <w:p w:rsidR="000F1F83" w:rsidRPr="00B8135D" w:rsidRDefault="000F1F83" w:rsidP="000F1F83">
      <w:pPr>
        <w:jc w:val="both"/>
        <w:rPr>
          <w:rFonts w:ascii="Arial" w:hAnsi="Arial" w:cs="Arial"/>
          <w:bCs/>
          <w:sz w:val="22"/>
          <w:szCs w:val="22"/>
        </w:rPr>
      </w:pPr>
      <w:r w:rsidRPr="00B8135D">
        <w:rPr>
          <w:rFonts w:ascii="Arial" w:hAnsi="Arial" w:cs="Arial"/>
          <w:b/>
          <w:sz w:val="22"/>
          <w:szCs w:val="22"/>
        </w:rPr>
        <w:t>ARTÍCULO 52.-</w:t>
      </w:r>
      <w:r w:rsidRPr="00B8135D">
        <w:rPr>
          <w:rFonts w:ascii="Arial" w:hAnsi="Arial" w:cs="Arial"/>
          <w:bCs/>
          <w:sz w:val="22"/>
          <w:szCs w:val="22"/>
        </w:rPr>
        <w:t xml:space="preserve"> Quedan comprendidos dentro de esta clasificación, los ingresos cuya percepción se decrete excepcionalmente para proveer el pago de gastos por inversiones extraordinarias o especiales del Municipio. </w:t>
      </w:r>
    </w:p>
    <w:p w:rsidR="000F1F83" w:rsidRPr="00B8135D" w:rsidRDefault="000F1F83" w:rsidP="000F1F83">
      <w:pPr>
        <w:jc w:val="both"/>
        <w:rPr>
          <w:rFonts w:ascii="Arial" w:hAnsi="Arial" w:cs="Arial"/>
          <w:b/>
          <w:bCs/>
          <w:sz w:val="22"/>
          <w:szCs w:val="22"/>
        </w:rPr>
      </w:pP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TITULO CUARTO</w:t>
      </w: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CAPÍTULO PRIMERO</w:t>
      </w: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DE LOS ESTÍMULOS FISCALES E INCENTIVOS</w:t>
      </w:r>
    </w:p>
    <w:p w:rsidR="000F1F83" w:rsidRPr="00B8135D" w:rsidRDefault="000F1F83" w:rsidP="000F1F83">
      <w:pPr>
        <w:jc w:val="both"/>
        <w:rPr>
          <w:rFonts w:ascii="Arial" w:hAnsi="Arial" w:cs="Arial"/>
          <w:b/>
          <w:bCs/>
          <w:sz w:val="22"/>
          <w:szCs w:val="22"/>
        </w:rPr>
      </w:pPr>
    </w:p>
    <w:p w:rsidR="000F1F83" w:rsidRPr="00B8135D" w:rsidRDefault="000F1F83" w:rsidP="000F1F83">
      <w:pPr>
        <w:autoSpaceDE w:val="0"/>
        <w:autoSpaceDN w:val="0"/>
        <w:adjustRightInd w:val="0"/>
        <w:ind w:right="49"/>
        <w:contextualSpacing/>
        <w:jc w:val="both"/>
        <w:rPr>
          <w:rFonts w:ascii="Arial" w:hAnsi="Arial" w:cs="Arial"/>
          <w:color w:val="000000"/>
          <w:sz w:val="22"/>
          <w:szCs w:val="22"/>
        </w:rPr>
      </w:pPr>
      <w:r w:rsidRPr="00B8135D">
        <w:rPr>
          <w:rFonts w:ascii="Arial" w:hAnsi="Arial" w:cs="Arial"/>
          <w:b/>
          <w:bCs/>
          <w:sz w:val="22"/>
          <w:szCs w:val="22"/>
        </w:rPr>
        <w:t xml:space="preserve">ARTÍCULO 53.- </w:t>
      </w:r>
      <w:r w:rsidRPr="00B8135D">
        <w:rPr>
          <w:rFonts w:ascii="Arial" w:hAnsi="Arial" w:cs="Arial"/>
          <w:color w:val="000000"/>
          <w:sz w:val="22"/>
          <w:szCs w:val="22"/>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rsidR="000F1F83" w:rsidRPr="00B8135D" w:rsidRDefault="000F1F83" w:rsidP="000F1F83">
      <w:pPr>
        <w:jc w:val="both"/>
        <w:rPr>
          <w:rFonts w:ascii="Arial" w:hAnsi="Arial" w:cs="Arial"/>
          <w:b/>
          <w:bCs/>
          <w:sz w:val="22"/>
          <w:szCs w:val="22"/>
        </w:rPr>
      </w:pPr>
    </w:p>
    <w:p w:rsidR="000F1F83" w:rsidRPr="00B8135D" w:rsidRDefault="000F1F83" w:rsidP="0072087B">
      <w:pPr>
        <w:jc w:val="center"/>
        <w:rPr>
          <w:rFonts w:ascii="Arial" w:hAnsi="Arial" w:cs="Arial"/>
          <w:b/>
          <w:bCs/>
          <w:sz w:val="22"/>
          <w:szCs w:val="22"/>
        </w:rPr>
      </w:pPr>
      <w:r w:rsidRPr="00B8135D">
        <w:rPr>
          <w:rFonts w:ascii="Arial" w:hAnsi="Arial" w:cs="Arial"/>
          <w:b/>
          <w:bCs/>
          <w:sz w:val="22"/>
          <w:szCs w:val="22"/>
        </w:rPr>
        <w:t>SECCION PRIMERA</w:t>
      </w:r>
    </w:p>
    <w:p w:rsidR="000F1F83" w:rsidRPr="00B8135D" w:rsidRDefault="000F1F83" w:rsidP="000F1F83">
      <w:pPr>
        <w:jc w:val="both"/>
        <w:rPr>
          <w:rFonts w:ascii="Arial" w:hAnsi="Arial" w:cs="Arial"/>
          <w:b/>
          <w:bCs/>
          <w:sz w:val="22"/>
          <w:szCs w:val="22"/>
        </w:rPr>
      </w:pPr>
    </w:p>
    <w:p w:rsidR="000F1F83" w:rsidRPr="00B8135D" w:rsidRDefault="000F1F83" w:rsidP="000F1F83">
      <w:pPr>
        <w:autoSpaceDE w:val="0"/>
        <w:autoSpaceDN w:val="0"/>
        <w:adjustRightInd w:val="0"/>
        <w:ind w:right="50"/>
        <w:contextualSpacing/>
        <w:jc w:val="both"/>
        <w:rPr>
          <w:rFonts w:ascii="Arial" w:hAnsi="Arial" w:cs="Arial"/>
          <w:sz w:val="22"/>
          <w:szCs w:val="22"/>
        </w:rPr>
      </w:pPr>
      <w:r w:rsidRPr="00B8135D">
        <w:rPr>
          <w:rFonts w:ascii="Arial" w:hAnsi="Arial" w:cs="Arial"/>
          <w:b/>
          <w:bCs/>
          <w:color w:val="000000"/>
          <w:sz w:val="22"/>
          <w:szCs w:val="22"/>
        </w:rPr>
        <w:t xml:space="preserve">ARTICULO 54.- </w:t>
      </w:r>
      <w:r w:rsidRPr="00B8135D">
        <w:rPr>
          <w:rFonts w:ascii="Arial" w:hAnsi="Arial" w:cs="Arial"/>
          <w:sz w:val="22"/>
          <w:szCs w:val="22"/>
        </w:rPr>
        <w:t xml:space="preserve">Para el Impuesto sobre Adquisición de Inmuebles, para hacer acreedor a los siguientes incentivos, deberá contar con la previa autorización de cabildo: </w:t>
      </w:r>
    </w:p>
    <w:p w:rsidR="000F1F83" w:rsidRPr="00B8135D" w:rsidRDefault="000F1F83" w:rsidP="000F1F83">
      <w:pPr>
        <w:autoSpaceDE w:val="0"/>
        <w:autoSpaceDN w:val="0"/>
        <w:adjustRightInd w:val="0"/>
        <w:ind w:right="50"/>
        <w:contextualSpacing/>
        <w:jc w:val="both"/>
        <w:rPr>
          <w:rFonts w:ascii="Arial" w:hAnsi="Arial" w:cs="Arial"/>
          <w:bCs/>
          <w:color w:val="000000"/>
          <w:sz w:val="22"/>
          <w:szCs w:val="22"/>
        </w:rPr>
      </w:pPr>
    </w:p>
    <w:p w:rsidR="000F1F83" w:rsidRDefault="000F1F83" w:rsidP="000F1F83">
      <w:pPr>
        <w:autoSpaceDE w:val="0"/>
        <w:autoSpaceDN w:val="0"/>
        <w:adjustRightInd w:val="0"/>
        <w:ind w:right="50"/>
        <w:contextualSpacing/>
        <w:jc w:val="both"/>
        <w:rPr>
          <w:rFonts w:ascii="Arial" w:hAnsi="Arial" w:cs="Arial"/>
          <w:color w:val="000000"/>
          <w:sz w:val="22"/>
          <w:szCs w:val="22"/>
        </w:rPr>
      </w:pPr>
      <w:r w:rsidRPr="00B8135D">
        <w:rPr>
          <w:rFonts w:ascii="Arial" w:hAnsi="Arial" w:cs="Arial"/>
          <w:b/>
          <w:bCs/>
          <w:color w:val="000000"/>
          <w:sz w:val="22"/>
          <w:szCs w:val="22"/>
        </w:rPr>
        <w:t xml:space="preserve">1.  </w:t>
      </w:r>
      <w:r w:rsidRPr="00B8135D">
        <w:rPr>
          <w:rFonts w:ascii="Arial" w:hAnsi="Arial" w:cs="Arial"/>
          <w:color w:val="000000"/>
          <w:sz w:val="22"/>
          <w:szCs w:val="22"/>
        </w:rPr>
        <w:t xml:space="preserve">Se otorga un estímulo fiscal a las personas morales o físicas con actividad empresarial, promotoras de vivienda que tengan por objeto construir y enajenar unidades habitacionales, o bien, fraccionar y enajenar lotes de terreno de interés social para personas de bajos ingresos económicos. Lo anterior, en base a los valores de vivienda que resulte de multiplicar 365 días de </w:t>
      </w:r>
      <w:r w:rsidRPr="00B8135D">
        <w:rPr>
          <w:rFonts w:ascii="Arial" w:hAnsi="Arial" w:cs="Arial"/>
          <w:sz w:val="22"/>
          <w:szCs w:val="22"/>
        </w:rPr>
        <w:t>Unidades de Medida y Actualización</w:t>
      </w:r>
      <w:r w:rsidRPr="00B8135D">
        <w:rPr>
          <w:rFonts w:ascii="Arial" w:hAnsi="Arial" w:cs="Arial"/>
          <w:color w:val="000000"/>
          <w:sz w:val="22"/>
          <w:szCs w:val="22"/>
        </w:rPr>
        <w:t xml:space="preserve"> por los límites establecidos en la siguiente tabla:</w:t>
      </w:r>
    </w:p>
    <w:p w:rsidR="000F1F83" w:rsidRDefault="000F1F83" w:rsidP="000F1F83">
      <w:pPr>
        <w:autoSpaceDE w:val="0"/>
        <w:autoSpaceDN w:val="0"/>
        <w:adjustRightInd w:val="0"/>
        <w:ind w:right="50"/>
        <w:contextualSpacing/>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6"/>
        <w:gridCol w:w="2097"/>
        <w:gridCol w:w="2294"/>
      </w:tblGrid>
      <w:tr w:rsidR="000F1F83" w:rsidRPr="00B8135D" w:rsidTr="009B7D2A">
        <w:trPr>
          <w:jc w:val="center"/>
        </w:trPr>
        <w:tc>
          <w:tcPr>
            <w:tcW w:w="4193" w:type="dxa"/>
            <w:gridSpan w:val="2"/>
          </w:tcPr>
          <w:p w:rsidR="000F1F83" w:rsidRPr="00B8135D" w:rsidRDefault="000F1F83" w:rsidP="000F1F83">
            <w:pPr>
              <w:autoSpaceDE w:val="0"/>
              <w:autoSpaceDN w:val="0"/>
              <w:adjustRightInd w:val="0"/>
              <w:ind w:right="50"/>
              <w:contextualSpacing/>
              <w:jc w:val="both"/>
              <w:rPr>
                <w:rFonts w:ascii="Arial" w:hAnsi="Arial" w:cs="Arial"/>
                <w:b/>
                <w:color w:val="000000"/>
                <w:sz w:val="22"/>
                <w:szCs w:val="22"/>
              </w:rPr>
            </w:pPr>
            <w:r w:rsidRPr="00B8135D">
              <w:rPr>
                <w:rFonts w:ascii="Arial" w:hAnsi="Arial" w:cs="Arial"/>
                <w:b/>
                <w:color w:val="000000"/>
                <w:sz w:val="22"/>
                <w:szCs w:val="22"/>
              </w:rPr>
              <w:t>Unidades de Medida y Actualización.</w:t>
            </w:r>
          </w:p>
        </w:tc>
        <w:tc>
          <w:tcPr>
            <w:tcW w:w="2294" w:type="dxa"/>
            <w:vMerge w:val="restart"/>
          </w:tcPr>
          <w:p w:rsidR="000F1F83" w:rsidRPr="00B8135D" w:rsidRDefault="000F1F83" w:rsidP="000F1F83">
            <w:pPr>
              <w:autoSpaceDE w:val="0"/>
              <w:autoSpaceDN w:val="0"/>
              <w:adjustRightInd w:val="0"/>
              <w:ind w:right="50"/>
              <w:contextualSpacing/>
              <w:jc w:val="both"/>
              <w:rPr>
                <w:rFonts w:ascii="Arial" w:hAnsi="Arial" w:cs="Arial"/>
                <w:b/>
                <w:color w:val="000000"/>
                <w:sz w:val="22"/>
                <w:szCs w:val="22"/>
              </w:rPr>
            </w:pPr>
            <w:r w:rsidRPr="00B8135D">
              <w:rPr>
                <w:rFonts w:ascii="Arial" w:hAnsi="Arial" w:cs="Arial"/>
                <w:b/>
                <w:color w:val="000000"/>
                <w:sz w:val="22"/>
                <w:szCs w:val="22"/>
              </w:rPr>
              <w:t>Tasa de Incentivo</w:t>
            </w:r>
          </w:p>
        </w:tc>
      </w:tr>
      <w:tr w:rsidR="000F1F83" w:rsidRPr="00B8135D" w:rsidTr="009B7D2A">
        <w:trPr>
          <w:trHeight w:val="70"/>
          <w:jc w:val="center"/>
        </w:trPr>
        <w:tc>
          <w:tcPr>
            <w:tcW w:w="2096" w:type="dxa"/>
          </w:tcPr>
          <w:p w:rsidR="000F1F83" w:rsidRPr="00B8135D" w:rsidRDefault="000F1F83" w:rsidP="000F1F83">
            <w:pPr>
              <w:autoSpaceDE w:val="0"/>
              <w:autoSpaceDN w:val="0"/>
              <w:adjustRightInd w:val="0"/>
              <w:ind w:right="50"/>
              <w:contextualSpacing/>
              <w:jc w:val="both"/>
              <w:rPr>
                <w:rFonts w:ascii="Arial" w:hAnsi="Arial" w:cs="Arial"/>
                <w:b/>
                <w:color w:val="000000"/>
                <w:sz w:val="22"/>
                <w:szCs w:val="22"/>
              </w:rPr>
            </w:pPr>
            <w:r w:rsidRPr="00B8135D">
              <w:rPr>
                <w:rFonts w:ascii="Arial" w:hAnsi="Arial" w:cs="Arial"/>
                <w:b/>
                <w:color w:val="000000"/>
                <w:sz w:val="22"/>
                <w:szCs w:val="22"/>
              </w:rPr>
              <w:t>Desde</w:t>
            </w:r>
          </w:p>
        </w:tc>
        <w:tc>
          <w:tcPr>
            <w:tcW w:w="2097" w:type="dxa"/>
          </w:tcPr>
          <w:p w:rsidR="000F1F83" w:rsidRPr="00B8135D" w:rsidRDefault="000F1F83" w:rsidP="000F1F83">
            <w:pPr>
              <w:autoSpaceDE w:val="0"/>
              <w:autoSpaceDN w:val="0"/>
              <w:adjustRightInd w:val="0"/>
              <w:ind w:right="50"/>
              <w:contextualSpacing/>
              <w:jc w:val="both"/>
              <w:rPr>
                <w:rFonts w:ascii="Arial" w:hAnsi="Arial" w:cs="Arial"/>
                <w:b/>
                <w:color w:val="000000"/>
                <w:sz w:val="22"/>
                <w:szCs w:val="22"/>
              </w:rPr>
            </w:pPr>
            <w:r w:rsidRPr="00B8135D">
              <w:rPr>
                <w:rFonts w:ascii="Arial" w:hAnsi="Arial" w:cs="Arial"/>
                <w:b/>
                <w:color w:val="000000"/>
                <w:sz w:val="22"/>
                <w:szCs w:val="22"/>
              </w:rPr>
              <w:t>Hasta</w:t>
            </w:r>
          </w:p>
        </w:tc>
        <w:tc>
          <w:tcPr>
            <w:tcW w:w="2294" w:type="dxa"/>
            <w:vMerge/>
          </w:tcPr>
          <w:p w:rsidR="000F1F83" w:rsidRPr="00B8135D" w:rsidRDefault="000F1F83" w:rsidP="000F1F83">
            <w:pPr>
              <w:autoSpaceDE w:val="0"/>
              <w:autoSpaceDN w:val="0"/>
              <w:adjustRightInd w:val="0"/>
              <w:ind w:right="50"/>
              <w:contextualSpacing/>
              <w:jc w:val="both"/>
              <w:rPr>
                <w:rFonts w:ascii="Arial" w:hAnsi="Arial" w:cs="Arial"/>
                <w:color w:val="000000"/>
                <w:sz w:val="22"/>
                <w:szCs w:val="22"/>
              </w:rPr>
            </w:pPr>
          </w:p>
        </w:tc>
      </w:tr>
      <w:tr w:rsidR="000F1F83" w:rsidRPr="00B8135D" w:rsidTr="009B7D2A">
        <w:trPr>
          <w:jc w:val="center"/>
        </w:trPr>
        <w:tc>
          <w:tcPr>
            <w:tcW w:w="2096" w:type="dxa"/>
          </w:tcPr>
          <w:p w:rsidR="000F1F83" w:rsidRPr="00B8135D" w:rsidRDefault="000F1F83" w:rsidP="000F1F83">
            <w:pPr>
              <w:autoSpaceDE w:val="0"/>
              <w:autoSpaceDN w:val="0"/>
              <w:adjustRightInd w:val="0"/>
              <w:ind w:right="50"/>
              <w:contextualSpacing/>
              <w:jc w:val="both"/>
              <w:rPr>
                <w:rFonts w:ascii="Arial" w:hAnsi="Arial" w:cs="Arial"/>
                <w:color w:val="000000"/>
                <w:sz w:val="22"/>
                <w:szCs w:val="22"/>
              </w:rPr>
            </w:pPr>
            <w:r w:rsidRPr="00B8135D">
              <w:rPr>
                <w:rFonts w:ascii="Arial" w:hAnsi="Arial" w:cs="Arial"/>
                <w:color w:val="000000"/>
                <w:sz w:val="22"/>
                <w:szCs w:val="22"/>
              </w:rPr>
              <w:t>Uno</w:t>
            </w:r>
          </w:p>
        </w:tc>
        <w:tc>
          <w:tcPr>
            <w:tcW w:w="2097" w:type="dxa"/>
          </w:tcPr>
          <w:p w:rsidR="000F1F83" w:rsidRPr="00B8135D" w:rsidRDefault="000F1F83" w:rsidP="000F1F83">
            <w:pPr>
              <w:autoSpaceDE w:val="0"/>
              <w:autoSpaceDN w:val="0"/>
              <w:adjustRightInd w:val="0"/>
              <w:ind w:right="50"/>
              <w:contextualSpacing/>
              <w:jc w:val="both"/>
              <w:rPr>
                <w:rFonts w:ascii="Arial" w:hAnsi="Arial" w:cs="Arial"/>
                <w:color w:val="000000"/>
                <w:sz w:val="22"/>
                <w:szCs w:val="22"/>
              </w:rPr>
            </w:pPr>
            <w:r w:rsidRPr="00B8135D">
              <w:rPr>
                <w:rFonts w:ascii="Arial" w:hAnsi="Arial" w:cs="Arial"/>
                <w:color w:val="000000"/>
                <w:sz w:val="22"/>
                <w:szCs w:val="22"/>
              </w:rPr>
              <w:t>Quince</w:t>
            </w:r>
          </w:p>
        </w:tc>
        <w:tc>
          <w:tcPr>
            <w:tcW w:w="2294" w:type="dxa"/>
          </w:tcPr>
          <w:p w:rsidR="000F1F83" w:rsidRPr="00B8135D" w:rsidRDefault="000F1F83" w:rsidP="000F1F83">
            <w:pPr>
              <w:autoSpaceDE w:val="0"/>
              <w:autoSpaceDN w:val="0"/>
              <w:adjustRightInd w:val="0"/>
              <w:ind w:right="50"/>
              <w:contextualSpacing/>
              <w:jc w:val="center"/>
              <w:rPr>
                <w:rFonts w:ascii="Arial" w:hAnsi="Arial" w:cs="Arial"/>
                <w:color w:val="000000"/>
                <w:sz w:val="22"/>
                <w:szCs w:val="22"/>
              </w:rPr>
            </w:pPr>
            <w:r w:rsidRPr="00B8135D">
              <w:rPr>
                <w:rFonts w:ascii="Arial" w:hAnsi="Arial" w:cs="Arial"/>
                <w:color w:val="000000"/>
                <w:sz w:val="22"/>
                <w:szCs w:val="22"/>
              </w:rPr>
              <w:t>100%</w:t>
            </w:r>
          </w:p>
        </w:tc>
      </w:tr>
      <w:tr w:rsidR="000F1F83" w:rsidRPr="00B8135D" w:rsidTr="009B7D2A">
        <w:trPr>
          <w:jc w:val="center"/>
        </w:trPr>
        <w:tc>
          <w:tcPr>
            <w:tcW w:w="2096" w:type="dxa"/>
          </w:tcPr>
          <w:p w:rsidR="000F1F83" w:rsidRPr="00B8135D" w:rsidRDefault="000F1F83" w:rsidP="000F1F83">
            <w:pPr>
              <w:autoSpaceDE w:val="0"/>
              <w:autoSpaceDN w:val="0"/>
              <w:adjustRightInd w:val="0"/>
              <w:ind w:right="50"/>
              <w:contextualSpacing/>
              <w:jc w:val="both"/>
              <w:rPr>
                <w:rFonts w:ascii="Arial" w:hAnsi="Arial" w:cs="Arial"/>
                <w:color w:val="000000"/>
                <w:sz w:val="22"/>
                <w:szCs w:val="22"/>
              </w:rPr>
            </w:pPr>
            <w:r w:rsidRPr="00B8135D">
              <w:rPr>
                <w:rFonts w:ascii="Arial" w:hAnsi="Arial" w:cs="Arial"/>
                <w:color w:val="000000"/>
                <w:sz w:val="22"/>
                <w:szCs w:val="22"/>
              </w:rPr>
              <w:t>Dieciséis</w:t>
            </w:r>
          </w:p>
        </w:tc>
        <w:tc>
          <w:tcPr>
            <w:tcW w:w="2097" w:type="dxa"/>
          </w:tcPr>
          <w:p w:rsidR="000F1F83" w:rsidRPr="00B8135D" w:rsidRDefault="000F1F83" w:rsidP="000F1F83">
            <w:pPr>
              <w:autoSpaceDE w:val="0"/>
              <w:autoSpaceDN w:val="0"/>
              <w:adjustRightInd w:val="0"/>
              <w:ind w:right="50"/>
              <w:contextualSpacing/>
              <w:jc w:val="both"/>
              <w:rPr>
                <w:rFonts w:ascii="Arial" w:hAnsi="Arial" w:cs="Arial"/>
                <w:color w:val="000000"/>
                <w:sz w:val="22"/>
                <w:szCs w:val="22"/>
              </w:rPr>
            </w:pPr>
            <w:r w:rsidRPr="00B8135D">
              <w:rPr>
                <w:rFonts w:ascii="Arial" w:hAnsi="Arial" w:cs="Arial"/>
                <w:color w:val="000000"/>
                <w:sz w:val="22"/>
                <w:szCs w:val="22"/>
              </w:rPr>
              <w:t>Veinte</w:t>
            </w:r>
          </w:p>
        </w:tc>
        <w:tc>
          <w:tcPr>
            <w:tcW w:w="2294" w:type="dxa"/>
          </w:tcPr>
          <w:p w:rsidR="000F1F83" w:rsidRPr="00B8135D" w:rsidRDefault="000F1F83" w:rsidP="000F1F83">
            <w:pPr>
              <w:autoSpaceDE w:val="0"/>
              <w:autoSpaceDN w:val="0"/>
              <w:adjustRightInd w:val="0"/>
              <w:ind w:right="50"/>
              <w:contextualSpacing/>
              <w:jc w:val="center"/>
              <w:rPr>
                <w:rFonts w:ascii="Arial" w:hAnsi="Arial" w:cs="Arial"/>
                <w:color w:val="000000"/>
                <w:sz w:val="22"/>
                <w:szCs w:val="22"/>
              </w:rPr>
            </w:pPr>
            <w:r w:rsidRPr="00B8135D">
              <w:rPr>
                <w:rFonts w:ascii="Arial" w:hAnsi="Arial" w:cs="Arial"/>
                <w:color w:val="000000"/>
                <w:sz w:val="22"/>
                <w:szCs w:val="22"/>
              </w:rPr>
              <w:t>75%</w:t>
            </w:r>
          </w:p>
        </w:tc>
      </w:tr>
      <w:tr w:rsidR="000F1F83" w:rsidRPr="00B8135D" w:rsidTr="009B7D2A">
        <w:trPr>
          <w:jc w:val="center"/>
        </w:trPr>
        <w:tc>
          <w:tcPr>
            <w:tcW w:w="2096" w:type="dxa"/>
          </w:tcPr>
          <w:p w:rsidR="000F1F83" w:rsidRPr="00B8135D" w:rsidRDefault="000F1F83" w:rsidP="000F1F83">
            <w:pPr>
              <w:autoSpaceDE w:val="0"/>
              <w:autoSpaceDN w:val="0"/>
              <w:adjustRightInd w:val="0"/>
              <w:ind w:right="50"/>
              <w:contextualSpacing/>
              <w:jc w:val="both"/>
              <w:rPr>
                <w:rFonts w:ascii="Arial" w:hAnsi="Arial" w:cs="Arial"/>
                <w:color w:val="000000"/>
                <w:sz w:val="22"/>
                <w:szCs w:val="22"/>
              </w:rPr>
            </w:pPr>
            <w:r w:rsidRPr="00B8135D">
              <w:rPr>
                <w:rFonts w:ascii="Arial" w:hAnsi="Arial" w:cs="Arial"/>
                <w:color w:val="000000"/>
                <w:sz w:val="22"/>
                <w:szCs w:val="22"/>
              </w:rPr>
              <w:t>Veintiuno</w:t>
            </w:r>
          </w:p>
        </w:tc>
        <w:tc>
          <w:tcPr>
            <w:tcW w:w="2097" w:type="dxa"/>
          </w:tcPr>
          <w:p w:rsidR="000F1F83" w:rsidRPr="00B8135D" w:rsidRDefault="000F1F83" w:rsidP="000F1F83">
            <w:pPr>
              <w:autoSpaceDE w:val="0"/>
              <w:autoSpaceDN w:val="0"/>
              <w:adjustRightInd w:val="0"/>
              <w:ind w:right="50"/>
              <w:contextualSpacing/>
              <w:jc w:val="both"/>
              <w:rPr>
                <w:rFonts w:ascii="Arial" w:hAnsi="Arial" w:cs="Arial"/>
                <w:color w:val="000000"/>
                <w:sz w:val="22"/>
                <w:szCs w:val="22"/>
              </w:rPr>
            </w:pPr>
            <w:r w:rsidRPr="00B8135D">
              <w:rPr>
                <w:rFonts w:ascii="Arial" w:hAnsi="Arial" w:cs="Arial"/>
                <w:color w:val="000000"/>
                <w:sz w:val="22"/>
                <w:szCs w:val="22"/>
              </w:rPr>
              <w:t>Veinticinco</w:t>
            </w:r>
          </w:p>
        </w:tc>
        <w:tc>
          <w:tcPr>
            <w:tcW w:w="2294" w:type="dxa"/>
          </w:tcPr>
          <w:p w:rsidR="000F1F83" w:rsidRPr="00B8135D" w:rsidRDefault="000F1F83" w:rsidP="000F1F83">
            <w:pPr>
              <w:autoSpaceDE w:val="0"/>
              <w:autoSpaceDN w:val="0"/>
              <w:adjustRightInd w:val="0"/>
              <w:ind w:right="50"/>
              <w:contextualSpacing/>
              <w:jc w:val="center"/>
              <w:rPr>
                <w:rFonts w:ascii="Arial" w:hAnsi="Arial" w:cs="Arial"/>
                <w:color w:val="000000"/>
                <w:sz w:val="22"/>
                <w:szCs w:val="22"/>
              </w:rPr>
            </w:pPr>
            <w:r w:rsidRPr="00B8135D">
              <w:rPr>
                <w:rFonts w:ascii="Arial" w:hAnsi="Arial" w:cs="Arial"/>
                <w:color w:val="000000"/>
                <w:sz w:val="22"/>
                <w:szCs w:val="22"/>
              </w:rPr>
              <w:t>50%</w:t>
            </w:r>
          </w:p>
        </w:tc>
      </w:tr>
      <w:tr w:rsidR="000F1F83" w:rsidRPr="00B8135D" w:rsidTr="009B7D2A">
        <w:trPr>
          <w:jc w:val="center"/>
        </w:trPr>
        <w:tc>
          <w:tcPr>
            <w:tcW w:w="2096" w:type="dxa"/>
          </w:tcPr>
          <w:p w:rsidR="000F1F83" w:rsidRPr="00B8135D" w:rsidRDefault="000F1F83" w:rsidP="000F1F83">
            <w:pPr>
              <w:autoSpaceDE w:val="0"/>
              <w:autoSpaceDN w:val="0"/>
              <w:adjustRightInd w:val="0"/>
              <w:ind w:right="50"/>
              <w:contextualSpacing/>
              <w:jc w:val="both"/>
              <w:rPr>
                <w:rFonts w:ascii="Arial" w:hAnsi="Arial" w:cs="Arial"/>
                <w:color w:val="000000"/>
                <w:sz w:val="22"/>
                <w:szCs w:val="22"/>
              </w:rPr>
            </w:pPr>
            <w:r w:rsidRPr="00B8135D">
              <w:rPr>
                <w:rFonts w:ascii="Arial" w:hAnsi="Arial" w:cs="Arial"/>
                <w:color w:val="000000"/>
                <w:sz w:val="22"/>
                <w:szCs w:val="22"/>
              </w:rPr>
              <w:t>Veintiséis</w:t>
            </w:r>
          </w:p>
        </w:tc>
        <w:tc>
          <w:tcPr>
            <w:tcW w:w="2097" w:type="dxa"/>
          </w:tcPr>
          <w:p w:rsidR="000F1F83" w:rsidRPr="00B8135D" w:rsidRDefault="000F1F83" w:rsidP="000F1F83">
            <w:pPr>
              <w:autoSpaceDE w:val="0"/>
              <w:autoSpaceDN w:val="0"/>
              <w:adjustRightInd w:val="0"/>
              <w:ind w:right="50"/>
              <w:contextualSpacing/>
              <w:jc w:val="both"/>
              <w:rPr>
                <w:rFonts w:ascii="Arial" w:hAnsi="Arial" w:cs="Arial"/>
                <w:color w:val="000000"/>
                <w:sz w:val="22"/>
                <w:szCs w:val="22"/>
              </w:rPr>
            </w:pPr>
            <w:r w:rsidRPr="00B8135D">
              <w:rPr>
                <w:rFonts w:ascii="Arial" w:hAnsi="Arial" w:cs="Arial"/>
                <w:color w:val="000000"/>
                <w:sz w:val="22"/>
                <w:szCs w:val="22"/>
              </w:rPr>
              <w:t>En adelante</w:t>
            </w:r>
          </w:p>
        </w:tc>
        <w:tc>
          <w:tcPr>
            <w:tcW w:w="2294" w:type="dxa"/>
          </w:tcPr>
          <w:p w:rsidR="000F1F83" w:rsidRPr="00B8135D" w:rsidRDefault="000F1F83" w:rsidP="000F1F83">
            <w:pPr>
              <w:autoSpaceDE w:val="0"/>
              <w:autoSpaceDN w:val="0"/>
              <w:adjustRightInd w:val="0"/>
              <w:ind w:right="50"/>
              <w:contextualSpacing/>
              <w:jc w:val="center"/>
              <w:rPr>
                <w:rFonts w:ascii="Arial" w:hAnsi="Arial" w:cs="Arial"/>
                <w:color w:val="000000"/>
                <w:sz w:val="22"/>
                <w:szCs w:val="22"/>
              </w:rPr>
            </w:pPr>
            <w:r w:rsidRPr="00B8135D">
              <w:rPr>
                <w:rFonts w:ascii="Arial" w:hAnsi="Arial" w:cs="Arial"/>
                <w:color w:val="000000"/>
                <w:sz w:val="22"/>
                <w:szCs w:val="22"/>
              </w:rPr>
              <w:t>0%</w:t>
            </w:r>
          </w:p>
        </w:tc>
      </w:tr>
    </w:tbl>
    <w:p w:rsidR="000F1F83" w:rsidRDefault="000F1F83" w:rsidP="000F1F83">
      <w:pPr>
        <w:tabs>
          <w:tab w:val="left" w:pos="603"/>
          <w:tab w:val="left" w:pos="1139"/>
        </w:tabs>
        <w:jc w:val="both"/>
        <w:rPr>
          <w:rFonts w:ascii="Arial" w:hAnsi="Arial" w:cs="Arial"/>
          <w:sz w:val="22"/>
          <w:szCs w:val="22"/>
        </w:rPr>
      </w:pPr>
    </w:p>
    <w:p w:rsidR="000F1F83" w:rsidRPr="00B8135D" w:rsidRDefault="000F1F83" w:rsidP="000F1F83">
      <w:pPr>
        <w:autoSpaceDE w:val="0"/>
        <w:autoSpaceDN w:val="0"/>
        <w:adjustRightInd w:val="0"/>
        <w:ind w:right="50"/>
        <w:contextualSpacing/>
        <w:jc w:val="both"/>
        <w:rPr>
          <w:rFonts w:ascii="Arial" w:hAnsi="Arial" w:cs="Arial"/>
          <w:color w:val="000000"/>
          <w:sz w:val="22"/>
          <w:szCs w:val="22"/>
        </w:rPr>
      </w:pPr>
      <w:r w:rsidRPr="00B8135D">
        <w:rPr>
          <w:rFonts w:ascii="Arial" w:hAnsi="Arial" w:cs="Arial"/>
          <w:b/>
          <w:color w:val="000000"/>
          <w:sz w:val="22"/>
          <w:szCs w:val="22"/>
        </w:rPr>
        <w:t xml:space="preserve">2. </w:t>
      </w:r>
      <w:r w:rsidRPr="00B8135D">
        <w:rPr>
          <w:rFonts w:ascii="Arial" w:hAnsi="Arial" w:cs="Arial"/>
          <w:color w:val="000000"/>
          <w:sz w:val="22"/>
          <w:szCs w:val="22"/>
        </w:rPr>
        <w:t>El contribuyente que se acoja al beneficio establecido en este artículo, deberá garantizar ante la Tesorería Municipal el impuesto y accesorios causados en la operación señalada, en base a la superficie adquirida para urbanizar y/o construir y, a través de cualquiera de las garantías señaladas en el artículo 395 del Código Financiero para los Municipios del Estado de Coahuila de Zaragoza; ello, hasta por los plazos que a continuación se señalan:</w:t>
      </w:r>
    </w:p>
    <w:p w:rsidR="000F1F83" w:rsidRPr="00B8135D" w:rsidRDefault="000F1F83" w:rsidP="000F1F83">
      <w:pPr>
        <w:autoSpaceDE w:val="0"/>
        <w:autoSpaceDN w:val="0"/>
        <w:adjustRightInd w:val="0"/>
        <w:ind w:right="50"/>
        <w:contextualSpacing/>
        <w:jc w:val="both"/>
        <w:rPr>
          <w:rFonts w:ascii="Arial" w:hAnsi="Arial" w:cs="Arial"/>
          <w:color w:val="000000"/>
          <w:sz w:val="22"/>
          <w:szCs w:val="22"/>
        </w:rPr>
      </w:pPr>
    </w:p>
    <w:p w:rsidR="000F1F83" w:rsidRDefault="000F1F83" w:rsidP="000F1F83">
      <w:pPr>
        <w:pStyle w:val="Prrafodelista"/>
        <w:autoSpaceDE w:val="0"/>
        <w:autoSpaceDN w:val="0"/>
        <w:adjustRightInd w:val="0"/>
        <w:ind w:left="284" w:right="50"/>
        <w:rPr>
          <w:rFonts w:cs="Arial"/>
          <w:color w:val="000000"/>
          <w:sz w:val="22"/>
          <w:szCs w:val="22"/>
        </w:rPr>
      </w:pPr>
      <w:r w:rsidRPr="00AC6B02">
        <w:rPr>
          <w:rFonts w:cs="Arial"/>
          <w:color w:val="000000"/>
          <w:sz w:val="22"/>
          <w:szCs w:val="22"/>
        </w:rPr>
        <w:t>a) Predios para urbanizar lotes de terreno del tipo interés social o popular para su posterior enajenación, en relación a la siguiente tabla:</w:t>
      </w:r>
    </w:p>
    <w:p w:rsidR="00DF0ACE" w:rsidRDefault="00DF0ACE" w:rsidP="000F1F83">
      <w:pPr>
        <w:pStyle w:val="Prrafodelista"/>
        <w:autoSpaceDE w:val="0"/>
        <w:autoSpaceDN w:val="0"/>
        <w:adjustRightInd w:val="0"/>
        <w:ind w:left="284" w:right="50"/>
        <w:rPr>
          <w:rFonts w:cs="Arial"/>
          <w:color w:val="000000"/>
          <w:sz w:val="22"/>
          <w:szCs w:val="22"/>
        </w:rPr>
      </w:pPr>
    </w:p>
    <w:p w:rsidR="00DF0ACE" w:rsidRPr="00AC6B02" w:rsidRDefault="00DF0ACE" w:rsidP="000F1F83">
      <w:pPr>
        <w:pStyle w:val="Prrafodelista"/>
        <w:autoSpaceDE w:val="0"/>
        <w:autoSpaceDN w:val="0"/>
        <w:adjustRightInd w:val="0"/>
        <w:ind w:left="284" w:right="50"/>
        <w:rPr>
          <w:rFonts w:cs="Arial"/>
          <w:color w:val="000000"/>
          <w:sz w:val="22"/>
          <w:szCs w:val="22"/>
        </w:rPr>
      </w:pPr>
    </w:p>
    <w:p w:rsidR="000F1F83" w:rsidRPr="00AC6B02" w:rsidRDefault="000F1F83" w:rsidP="000F1F83">
      <w:pPr>
        <w:pStyle w:val="Prrafodelista"/>
        <w:autoSpaceDE w:val="0"/>
        <w:autoSpaceDN w:val="0"/>
        <w:adjustRightInd w:val="0"/>
        <w:ind w:right="50"/>
        <w:rPr>
          <w:rFonts w:cs="Arial"/>
          <w:color w:val="000000"/>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04"/>
      </w:tblGrid>
      <w:tr w:rsidR="000F1F83" w:rsidRPr="00AC6B02" w:rsidTr="009B7D2A">
        <w:trPr>
          <w:jc w:val="center"/>
        </w:trPr>
        <w:tc>
          <w:tcPr>
            <w:tcW w:w="6204" w:type="dxa"/>
          </w:tcPr>
          <w:p w:rsidR="000F1F83" w:rsidRPr="00AC6B02" w:rsidRDefault="000F1F83" w:rsidP="000F1F83">
            <w:pPr>
              <w:autoSpaceDE w:val="0"/>
              <w:autoSpaceDN w:val="0"/>
              <w:adjustRightInd w:val="0"/>
              <w:ind w:right="50"/>
              <w:contextualSpacing/>
              <w:jc w:val="both"/>
              <w:rPr>
                <w:rFonts w:ascii="Arial" w:hAnsi="Arial" w:cs="Arial"/>
                <w:b/>
                <w:color w:val="000000"/>
                <w:sz w:val="22"/>
                <w:szCs w:val="22"/>
              </w:rPr>
            </w:pPr>
            <w:r w:rsidRPr="00AC6B02">
              <w:rPr>
                <w:rFonts w:ascii="Arial" w:hAnsi="Arial" w:cs="Arial"/>
                <w:b/>
                <w:color w:val="000000"/>
                <w:sz w:val="22"/>
                <w:szCs w:val="22"/>
              </w:rPr>
              <w:lastRenderedPageBreak/>
              <w:t>Superficie Adquirida m2 de Terreno:</w:t>
            </w:r>
          </w:p>
        </w:tc>
      </w:tr>
      <w:tr w:rsidR="000F1F83" w:rsidRPr="00AC6B02" w:rsidTr="009B7D2A">
        <w:trPr>
          <w:jc w:val="center"/>
        </w:trPr>
        <w:tc>
          <w:tcPr>
            <w:tcW w:w="6204" w:type="dxa"/>
            <w:tcBorders>
              <w:bottom w:val="single" w:sz="4" w:space="0" w:color="auto"/>
            </w:tcBorders>
          </w:tcPr>
          <w:p w:rsidR="000F1F83" w:rsidRPr="00AC6B02" w:rsidRDefault="000F1F83" w:rsidP="000F1F83">
            <w:pPr>
              <w:autoSpaceDE w:val="0"/>
              <w:autoSpaceDN w:val="0"/>
              <w:adjustRightInd w:val="0"/>
              <w:ind w:right="50"/>
              <w:contextualSpacing/>
              <w:jc w:val="both"/>
              <w:rPr>
                <w:rFonts w:ascii="Arial" w:hAnsi="Arial" w:cs="Arial"/>
                <w:color w:val="000000"/>
                <w:sz w:val="22"/>
                <w:szCs w:val="22"/>
              </w:rPr>
            </w:pPr>
          </w:p>
        </w:tc>
      </w:tr>
      <w:tr w:rsidR="000F1F83" w:rsidRPr="00AC6B02" w:rsidTr="009B7D2A">
        <w:trPr>
          <w:jc w:val="center"/>
        </w:trPr>
        <w:tc>
          <w:tcPr>
            <w:tcW w:w="6204" w:type="dxa"/>
            <w:tcBorders>
              <w:top w:val="single" w:sz="4" w:space="0" w:color="auto"/>
              <w:left w:val="single" w:sz="4" w:space="0" w:color="auto"/>
              <w:bottom w:val="single" w:sz="4" w:space="0" w:color="auto"/>
              <w:right w:val="single" w:sz="4" w:space="0" w:color="auto"/>
            </w:tcBorders>
          </w:tcPr>
          <w:p w:rsidR="000F1F83" w:rsidRPr="00AC6B02" w:rsidRDefault="000F1F83" w:rsidP="000F1F83">
            <w:pPr>
              <w:autoSpaceDE w:val="0"/>
              <w:autoSpaceDN w:val="0"/>
              <w:adjustRightInd w:val="0"/>
              <w:ind w:right="50"/>
              <w:contextualSpacing/>
              <w:jc w:val="both"/>
              <w:rPr>
                <w:rFonts w:ascii="Arial" w:hAnsi="Arial" w:cs="Arial"/>
                <w:color w:val="000000"/>
                <w:sz w:val="22"/>
                <w:szCs w:val="22"/>
              </w:rPr>
            </w:pPr>
            <w:r w:rsidRPr="00AC6B02">
              <w:rPr>
                <w:rFonts w:ascii="Arial" w:hAnsi="Arial" w:cs="Arial"/>
                <w:color w:val="000000"/>
                <w:sz w:val="22"/>
                <w:szCs w:val="22"/>
              </w:rPr>
              <w:t>De                        Hasta                     Meses a Garantizar</w:t>
            </w:r>
          </w:p>
        </w:tc>
      </w:tr>
      <w:tr w:rsidR="000F1F83" w:rsidRPr="00AC6B02" w:rsidTr="009B7D2A">
        <w:trPr>
          <w:jc w:val="center"/>
        </w:trPr>
        <w:tc>
          <w:tcPr>
            <w:tcW w:w="6204" w:type="dxa"/>
            <w:tcBorders>
              <w:top w:val="single" w:sz="4" w:space="0" w:color="auto"/>
              <w:left w:val="single" w:sz="4" w:space="0" w:color="auto"/>
              <w:bottom w:val="single" w:sz="4" w:space="0" w:color="auto"/>
              <w:right w:val="single" w:sz="4" w:space="0" w:color="auto"/>
            </w:tcBorders>
          </w:tcPr>
          <w:p w:rsidR="000F1F83" w:rsidRPr="00AC6B02" w:rsidRDefault="000F1F83" w:rsidP="000F1F83">
            <w:pPr>
              <w:autoSpaceDE w:val="0"/>
              <w:autoSpaceDN w:val="0"/>
              <w:adjustRightInd w:val="0"/>
              <w:ind w:right="50"/>
              <w:contextualSpacing/>
              <w:jc w:val="both"/>
              <w:rPr>
                <w:rFonts w:ascii="Arial" w:hAnsi="Arial" w:cs="Arial"/>
                <w:color w:val="000000"/>
                <w:sz w:val="22"/>
                <w:szCs w:val="22"/>
              </w:rPr>
            </w:pPr>
            <w:r w:rsidRPr="00AC6B02">
              <w:rPr>
                <w:rFonts w:ascii="Arial" w:hAnsi="Arial" w:cs="Arial"/>
                <w:color w:val="000000"/>
                <w:sz w:val="22"/>
                <w:szCs w:val="22"/>
              </w:rPr>
              <w:t>0.01                     80,000.00                          24</w:t>
            </w:r>
          </w:p>
        </w:tc>
      </w:tr>
      <w:tr w:rsidR="000F1F83" w:rsidRPr="00AC6B02" w:rsidTr="009B7D2A">
        <w:trPr>
          <w:jc w:val="center"/>
        </w:trPr>
        <w:tc>
          <w:tcPr>
            <w:tcW w:w="6204" w:type="dxa"/>
            <w:tcBorders>
              <w:top w:val="single" w:sz="4" w:space="0" w:color="auto"/>
              <w:left w:val="single" w:sz="4" w:space="0" w:color="auto"/>
              <w:bottom w:val="single" w:sz="4" w:space="0" w:color="auto"/>
              <w:right w:val="single" w:sz="4" w:space="0" w:color="auto"/>
            </w:tcBorders>
          </w:tcPr>
          <w:p w:rsidR="000F1F83" w:rsidRPr="00AC6B02" w:rsidRDefault="000F1F83" w:rsidP="000F1F83">
            <w:pPr>
              <w:autoSpaceDE w:val="0"/>
              <w:autoSpaceDN w:val="0"/>
              <w:adjustRightInd w:val="0"/>
              <w:ind w:right="50"/>
              <w:contextualSpacing/>
              <w:jc w:val="both"/>
              <w:rPr>
                <w:rFonts w:ascii="Arial" w:hAnsi="Arial" w:cs="Arial"/>
                <w:color w:val="000000"/>
                <w:sz w:val="22"/>
                <w:szCs w:val="22"/>
              </w:rPr>
            </w:pPr>
            <w:r w:rsidRPr="00AC6B02">
              <w:rPr>
                <w:rFonts w:ascii="Arial" w:hAnsi="Arial" w:cs="Arial"/>
                <w:color w:val="000000"/>
                <w:sz w:val="22"/>
                <w:szCs w:val="22"/>
              </w:rPr>
              <w:t>80,001.00            En adelante                       36</w:t>
            </w:r>
          </w:p>
        </w:tc>
      </w:tr>
    </w:tbl>
    <w:p w:rsidR="000F1F83" w:rsidRPr="00AC6B02" w:rsidRDefault="000F1F83" w:rsidP="000F1F83">
      <w:pPr>
        <w:pStyle w:val="Prrafodelista"/>
        <w:rPr>
          <w:rFonts w:cs="Arial"/>
          <w:sz w:val="22"/>
          <w:szCs w:val="22"/>
        </w:rPr>
      </w:pPr>
    </w:p>
    <w:p w:rsidR="000F1F83" w:rsidRPr="00AC6B02" w:rsidRDefault="000F1F83" w:rsidP="000F1F83">
      <w:pPr>
        <w:autoSpaceDE w:val="0"/>
        <w:autoSpaceDN w:val="0"/>
        <w:adjustRightInd w:val="0"/>
        <w:ind w:left="360" w:right="50"/>
        <w:jc w:val="both"/>
        <w:rPr>
          <w:rFonts w:ascii="Arial" w:hAnsi="Arial" w:cs="Arial"/>
          <w:color w:val="000000"/>
          <w:sz w:val="22"/>
          <w:szCs w:val="22"/>
        </w:rPr>
      </w:pPr>
      <w:r w:rsidRPr="00AC6B02">
        <w:rPr>
          <w:rFonts w:ascii="Arial" w:hAnsi="Arial" w:cs="Arial"/>
          <w:color w:val="000000"/>
          <w:sz w:val="22"/>
          <w:szCs w:val="22"/>
        </w:rPr>
        <w:t>b).- Tratándose de construcción de Viviendas o Unidades Habitacionales en lotes de terrenos ya urbanizados, en relación a la siguiente tabla:</w:t>
      </w:r>
    </w:p>
    <w:p w:rsidR="000F1F83" w:rsidRDefault="000F1F83" w:rsidP="000F1F83">
      <w:pPr>
        <w:pStyle w:val="Prrafodelista"/>
        <w:autoSpaceDE w:val="0"/>
        <w:autoSpaceDN w:val="0"/>
        <w:adjustRightInd w:val="0"/>
        <w:ind w:right="50"/>
        <w:rPr>
          <w:rFonts w:cs="Arial"/>
          <w:color w:val="000000"/>
          <w:sz w:val="22"/>
          <w:szCs w:val="22"/>
        </w:rPr>
      </w:pPr>
    </w:p>
    <w:tbl>
      <w:tblPr>
        <w:tblW w:w="5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8"/>
        <w:gridCol w:w="1773"/>
        <w:gridCol w:w="1427"/>
      </w:tblGrid>
      <w:tr w:rsidR="000F1F83" w:rsidRPr="00B8135D" w:rsidTr="009B7D2A">
        <w:trPr>
          <w:trHeight w:val="250"/>
          <w:jc w:val="center"/>
        </w:trPr>
        <w:tc>
          <w:tcPr>
            <w:tcW w:w="4511" w:type="dxa"/>
            <w:gridSpan w:val="2"/>
          </w:tcPr>
          <w:p w:rsidR="000F1F83" w:rsidRPr="00B8135D" w:rsidRDefault="000F1F83" w:rsidP="000F1F83">
            <w:pPr>
              <w:autoSpaceDE w:val="0"/>
              <w:autoSpaceDN w:val="0"/>
              <w:adjustRightInd w:val="0"/>
              <w:ind w:right="50"/>
              <w:contextualSpacing/>
              <w:jc w:val="both"/>
              <w:rPr>
                <w:rFonts w:ascii="Arial" w:hAnsi="Arial" w:cs="Arial"/>
                <w:b/>
                <w:color w:val="000000"/>
                <w:sz w:val="22"/>
                <w:szCs w:val="22"/>
              </w:rPr>
            </w:pPr>
            <w:r w:rsidRPr="00B8135D">
              <w:rPr>
                <w:rFonts w:ascii="Arial" w:hAnsi="Arial" w:cs="Arial"/>
                <w:b/>
                <w:color w:val="000000"/>
                <w:sz w:val="22"/>
                <w:szCs w:val="22"/>
              </w:rPr>
              <w:t>Viviendas por Construir</w:t>
            </w:r>
          </w:p>
        </w:tc>
        <w:tc>
          <w:tcPr>
            <w:tcW w:w="1427" w:type="dxa"/>
            <w:vMerge w:val="restart"/>
          </w:tcPr>
          <w:p w:rsidR="000F1F83" w:rsidRPr="00B8135D" w:rsidRDefault="000F1F83" w:rsidP="000F1F83">
            <w:pPr>
              <w:autoSpaceDE w:val="0"/>
              <w:autoSpaceDN w:val="0"/>
              <w:adjustRightInd w:val="0"/>
              <w:ind w:right="50"/>
              <w:contextualSpacing/>
              <w:jc w:val="center"/>
              <w:rPr>
                <w:rFonts w:ascii="Arial" w:hAnsi="Arial" w:cs="Arial"/>
                <w:b/>
                <w:color w:val="000000"/>
                <w:sz w:val="22"/>
                <w:szCs w:val="22"/>
              </w:rPr>
            </w:pPr>
            <w:r w:rsidRPr="00B8135D">
              <w:rPr>
                <w:rFonts w:ascii="Arial" w:hAnsi="Arial" w:cs="Arial"/>
                <w:b/>
                <w:color w:val="000000"/>
                <w:sz w:val="22"/>
                <w:szCs w:val="22"/>
              </w:rPr>
              <w:t>Meses a Garantizar</w:t>
            </w:r>
          </w:p>
        </w:tc>
      </w:tr>
      <w:tr w:rsidR="000F1F83" w:rsidRPr="00B8135D" w:rsidTr="009B7D2A">
        <w:trPr>
          <w:trHeight w:val="250"/>
          <w:jc w:val="center"/>
        </w:trPr>
        <w:tc>
          <w:tcPr>
            <w:tcW w:w="2738" w:type="dxa"/>
          </w:tcPr>
          <w:p w:rsidR="000F1F83" w:rsidRPr="00B8135D" w:rsidRDefault="000F1F83" w:rsidP="000F1F83">
            <w:pPr>
              <w:autoSpaceDE w:val="0"/>
              <w:autoSpaceDN w:val="0"/>
              <w:adjustRightInd w:val="0"/>
              <w:ind w:right="50"/>
              <w:contextualSpacing/>
              <w:jc w:val="both"/>
              <w:rPr>
                <w:rFonts w:ascii="Arial" w:hAnsi="Arial" w:cs="Arial"/>
                <w:color w:val="000000"/>
                <w:sz w:val="22"/>
                <w:szCs w:val="22"/>
              </w:rPr>
            </w:pPr>
            <w:r w:rsidRPr="00B8135D">
              <w:rPr>
                <w:rFonts w:ascii="Arial" w:hAnsi="Arial" w:cs="Arial"/>
                <w:color w:val="000000"/>
                <w:sz w:val="22"/>
                <w:szCs w:val="22"/>
              </w:rPr>
              <w:t>De</w:t>
            </w:r>
          </w:p>
        </w:tc>
        <w:tc>
          <w:tcPr>
            <w:tcW w:w="1773" w:type="dxa"/>
          </w:tcPr>
          <w:p w:rsidR="000F1F83" w:rsidRPr="00B8135D" w:rsidRDefault="000F1F83" w:rsidP="000F1F83">
            <w:pPr>
              <w:autoSpaceDE w:val="0"/>
              <w:autoSpaceDN w:val="0"/>
              <w:adjustRightInd w:val="0"/>
              <w:ind w:right="50"/>
              <w:contextualSpacing/>
              <w:jc w:val="both"/>
              <w:rPr>
                <w:rFonts w:ascii="Arial" w:hAnsi="Arial" w:cs="Arial"/>
                <w:color w:val="000000"/>
                <w:sz w:val="22"/>
                <w:szCs w:val="22"/>
              </w:rPr>
            </w:pPr>
            <w:r w:rsidRPr="00B8135D">
              <w:rPr>
                <w:rFonts w:ascii="Arial" w:hAnsi="Arial" w:cs="Arial"/>
                <w:color w:val="000000"/>
                <w:sz w:val="22"/>
                <w:szCs w:val="22"/>
              </w:rPr>
              <w:t>Hasta</w:t>
            </w:r>
          </w:p>
        </w:tc>
        <w:tc>
          <w:tcPr>
            <w:tcW w:w="1427" w:type="dxa"/>
            <w:vMerge/>
          </w:tcPr>
          <w:p w:rsidR="000F1F83" w:rsidRPr="00B8135D" w:rsidRDefault="000F1F83" w:rsidP="000F1F83">
            <w:pPr>
              <w:autoSpaceDE w:val="0"/>
              <w:autoSpaceDN w:val="0"/>
              <w:adjustRightInd w:val="0"/>
              <w:ind w:right="50"/>
              <w:contextualSpacing/>
              <w:jc w:val="both"/>
              <w:rPr>
                <w:rFonts w:ascii="Arial" w:hAnsi="Arial" w:cs="Arial"/>
                <w:color w:val="000000"/>
                <w:sz w:val="22"/>
                <w:szCs w:val="22"/>
              </w:rPr>
            </w:pPr>
          </w:p>
        </w:tc>
      </w:tr>
      <w:tr w:rsidR="000F1F83" w:rsidRPr="00B8135D" w:rsidTr="009B7D2A">
        <w:trPr>
          <w:trHeight w:val="265"/>
          <w:jc w:val="center"/>
        </w:trPr>
        <w:tc>
          <w:tcPr>
            <w:tcW w:w="2738" w:type="dxa"/>
          </w:tcPr>
          <w:p w:rsidR="000F1F83" w:rsidRPr="00B8135D" w:rsidRDefault="000F1F83" w:rsidP="000F1F83">
            <w:pPr>
              <w:autoSpaceDE w:val="0"/>
              <w:autoSpaceDN w:val="0"/>
              <w:adjustRightInd w:val="0"/>
              <w:ind w:right="50"/>
              <w:contextualSpacing/>
              <w:jc w:val="both"/>
              <w:rPr>
                <w:rFonts w:ascii="Arial" w:hAnsi="Arial" w:cs="Arial"/>
                <w:color w:val="000000"/>
                <w:sz w:val="22"/>
                <w:szCs w:val="22"/>
              </w:rPr>
            </w:pPr>
            <w:r w:rsidRPr="00B8135D">
              <w:rPr>
                <w:rFonts w:ascii="Arial" w:hAnsi="Arial" w:cs="Arial"/>
                <w:color w:val="000000"/>
                <w:sz w:val="22"/>
                <w:szCs w:val="22"/>
              </w:rPr>
              <w:t>1</w:t>
            </w:r>
          </w:p>
        </w:tc>
        <w:tc>
          <w:tcPr>
            <w:tcW w:w="1773" w:type="dxa"/>
          </w:tcPr>
          <w:p w:rsidR="000F1F83" w:rsidRPr="00B8135D" w:rsidRDefault="000F1F83" w:rsidP="000F1F83">
            <w:pPr>
              <w:autoSpaceDE w:val="0"/>
              <w:autoSpaceDN w:val="0"/>
              <w:adjustRightInd w:val="0"/>
              <w:ind w:right="50"/>
              <w:contextualSpacing/>
              <w:jc w:val="both"/>
              <w:rPr>
                <w:rFonts w:ascii="Arial" w:hAnsi="Arial" w:cs="Arial"/>
                <w:color w:val="000000"/>
                <w:sz w:val="22"/>
                <w:szCs w:val="22"/>
              </w:rPr>
            </w:pPr>
            <w:r w:rsidRPr="00B8135D">
              <w:rPr>
                <w:rFonts w:ascii="Arial" w:hAnsi="Arial" w:cs="Arial"/>
                <w:color w:val="000000"/>
                <w:sz w:val="22"/>
                <w:szCs w:val="22"/>
              </w:rPr>
              <w:t>1,000</w:t>
            </w:r>
          </w:p>
        </w:tc>
        <w:tc>
          <w:tcPr>
            <w:tcW w:w="1427" w:type="dxa"/>
          </w:tcPr>
          <w:p w:rsidR="000F1F83" w:rsidRPr="00B8135D" w:rsidRDefault="000F1F83" w:rsidP="000F1F83">
            <w:pPr>
              <w:autoSpaceDE w:val="0"/>
              <w:autoSpaceDN w:val="0"/>
              <w:adjustRightInd w:val="0"/>
              <w:ind w:right="50"/>
              <w:contextualSpacing/>
              <w:jc w:val="center"/>
              <w:rPr>
                <w:rFonts w:ascii="Arial" w:hAnsi="Arial" w:cs="Arial"/>
                <w:color w:val="000000"/>
                <w:sz w:val="22"/>
                <w:szCs w:val="22"/>
              </w:rPr>
            </w:pPr>
            <w:r w:rsidRPr="00B8135D">
              <w:rPr>
                <w:rFonts w:ascii="Arial" w:hAnsi="Arial" w:cs="Arial"/>
                <w:color w:val="000000"/>
                <w:sz w:val="22"/>
                <w:szCs w:val="22"/>
              </w:rPr>
              <w:t>24</w:t>
            </w:r>
          </w:p>
        </w:tc>
      </w:tr>
      <w:tr w:rsidR="000F1F83" w:rsidRPr="00B8135D" w:rsidTr="009B7D2A">
        <w:trPr>
          <w:trHeight w:val="265"/>
          <w:jc w:val="center"/>
        </w:trPr>
        <w:tc>
          <w:tcPr>
            <w:tcW w:w="2738" w:type="dxa"/>
          </w:tcPr>
          <w:p w:rsidR="000F1F83" w:rsidRPr="00B8135D" w:rsidRDefault="000F1F83" w:rsidP="000F1F83">
            <w:pPr>
              <w:autoSpaceDE w:val="0"/>
              <w:autoSpaceDN w:val="0"/>
              <w:adjustRightInd w:val="0"/>
              <w:ind w:right="50"/>
              <w:contextualSpacing/>
              <w:jc w:val="both"/>
              <w:rPr>
                <w:rFonts w:ascii="Arial" w:hAnsi="Arial" w:cs="Arial"/>
                <w:color w:val="000000"/>
                <w:sz w:val="22"/>
                <w:szCs w:val="22"/>
              </w:rPr>
            </w:pPr>
            <w:r w:rsidRPr="00B8135D">
              <w:rPr>
                <w:rFonts w:ascii="Arial" w:hAnsi="Arial" w:cs="Arial"/>
                <w:color w:val="000000"/>
                <w:sz w:val="22"/>
                <w:szCs w:val="22"/>
              </w:rPr>
              <w:t>1,001</w:t>
            </w:r>
          </w:p>
        </w:tc>
        <w:tc>
          <w:tcPr>
            <w:tcW w:w="1773" w:type="dxa"/>
          </w:tcPr>
          <w:p w:rsidR="000F1F83" w:rsidRPr="00B8135D" w:rsidRDefault="000F1F83" w:rsidP="000F1F83">
            <w:pPr>
              <w:autoSpaceDE w:val="0"/>
              <w:autoSpaceDN w:val="0"/>
              <w:adjustRightInd w:val="0"/>
              <w:ind w:right="50"/>
              <w:contextualSpacing/>
              <w:jc w:val="both"/>
              <w:rPr>
                <w:rFonts w:ascii="Arial" w:hAnsi="Arial" w:cs="Arial"/>
                <w:color w:val="000000"/>
                <w:sz w:val="22"/>
                <w:szCs w:val="22"/>
              </w:rPr>
            </w:pPr>
            <w:r w:rsidRPr="00B8135D">
              <w:rPr>
                <w:rFonts w:ascii="Arial" w:hAnsi="Arial" w:cs="Arial"/>
                <w:color w:val="000000"/>
                <w:sz w:val="22"/>
                <w:szCs w:val="22"/>
              </w:rPr>
              <w:t>En adelante</w:t>
            </w:r>
          </w:p>
        </w:tc>
        <w:tc>
          <w:tcPr>
            <w:tcW w:w="1427" w:type="dxa"/>
          </w:tcPr>
          <w:p w:rsidR="000F1F83" w:rsidRPr="00B8135D" w:rsidRDefault="000F1F83" w:rsidP="000F1F83">
            <w:pPr>
              <w:autoSpaceDE w:val="0"/>
              <w:autoSpaceDN w:val="0"/>
              <w:adjustRightInd w:val="0"/>
              <w:ind w:right="50"/>
              <w:contextualSpacing/>
              <w:jc w:val="center"/>
              <w:rPr>
                <w:rFonts w:ascii="Arial" w:hAnsi="Arial" w:cs="Arial"/>
                <w:color w:val="000000"/>
                <w:sz w:val="22"/>
                <w:szCs w:val="22"/>
              </w:rPr>
            </w:pPr>
            <w:r w:rsidRPr="00B8135D">
              <w:rPr>
                <w:rFonts w:ascii="Arial" w:hAnsi="Arial" w:cs="Arial"/>
                <w:color w:val="000000"/>
                <w:sz w:val="22"/>
                <w:szCs w:val="22"/>
              </w:rPr>
              <w:t>36</w:t>
            </w:r>
          </w:p>
        </w:tc>
      </w:tr>
    </w:tbl>
    <w:p w:rsidR="000F1F83" w:rsidRDefault="000F1F83" w:rsidP="000F1F83">
      <w:pPr>
        <w:pStyle w:val="Prrafodelista"/>
        <w:autoSpaceDE w:val="0"/>
        <w:autoSpaceDN w:val="0"/>
        <w:adjustRightInd w:val="0"/>
        <w:ind w:right="50"/>
        <w:rPr>
          <w:rFonts w:cs="Arial"/>
          <w:color w:val="000000"/>
          <w:sz w:val="22"/>
          <w:szCs w:val="22"/>
        </w:rPr>
      </w:pPr>
    </w:p>
    <w:p w:rsidR="000F1F83" w:rsidRPr="00B8135D" w:rsidRDefault="000F1F83" w:rsidP="000F1F83">
      <w:pPr>
        <w:autoSpaceDE w:val="0"/>
        <w:autoSpaceDN w:val="0"/>
        <w:adjustRightInd w:val="0"/>
        <w:ind w:left="426" w:right="50"/>
        <w:contextualSpacing/>
        <w:jc w:val="both"/>
        <w:rPr>
          <w:rFonts w:ascii="Arial" w:hAnsi="Arial" w:cs="Arial"/>
          <w:color w:val="000000"/>
          <w:sz w:val="22"/>
          <w:szCs w:val="22"/>
        </w:rPr>
      </w:pPr>
      <w:r>
        <w:rPr>
          <w:rFonts w:ascii="Arial" w:hAnsi="Arial" w:cs="Arial"/>
          <w:color w:val="000000"/>
          <w:sz w:val="22"/>
          <w:szCs w:val="22"/>
        </w:rPr>
        <w:t>c</w:t>
      </w:r>
      <w:r w:rsidRPr="00B8135D">
        <w:rPr>
          <w:rFonts w:ascii="Arial" w:hAnsi="Arial" w:cs="Arial"/>
          <w:color w:val="000000"/>
          <w:sz w:val="22"/>
          <w:szCs w:val="22"/>
        </w:rPr>
        <w:t>) Tratándose de terrenos que se van a Urbanizar lotes y construir unidades habitacionales en ellos mismos, esto será en relación al numeral 1 y 2.</w:t>
      </w:r>
    </w:p>
    <w:p w:rsidR="000F1F83" w:rsidRPr="00B8135D" w:rsidRDefault="000F1F83" w:rsidP="000F1F83">
      <w:pPr>
        <w:autoSpaceDE w:val="0"/>
        <w:autoSpaceDN w:val="0"/>
        <w:adjustRightInd w:val="0"/>
        <w:ind w:right="50"/>
        <w:contextualSpacing/>
        <w:jc w:val="both"/>
        <w:rPr>
          <w:rFonts w:ascii="Arial" w:hAnsi="Arial" w:cs="Arial"/>
          <w:color w:val="000000"/>
          <w:sz w:val="22"/>
          <w:szCs w:val="22"/>
        </w:rPr>
      </w:pPr>
    </w:p>
    <w:p w:rsidR="000F1F83" w:rsidRPr="00B8135D" w:rsidRDefault="000F1F83" w:rsidP="000F1F83">
      <w:pPr>
        <w:autoSpaceDE w:val="0"/>
        <w:autoSpaceDN w:val="0"/>
        <w:adjustRightInd w:val="0"/>
        <w:ind w:right="50"/>
        <w:contextualSpacing/>
        <w:jc w:val="both"/>
        <w:rPr>
          <w:rFonts w:ascii="Arial" w:hAnsi="Arial" w:cs="Arial"/>
          <w:color w:val="000000"/>
          <w:sz w:val="22"/>
          <w:szCs w:val="22"/>
        </w:rPr>
      </w:pPr>
      <w:r w:rsidRPr="00B8135D">
        <w:rPr>
          <w:rFonts w:ascii="Arial" w:hAnsi="Arial" w:cs="Arial"/>
          <w:b/>
          <w:color w:val="000000"/>
          <w:sz w:val="22"/>
          <w:szCs w:val="22"/>
        </w:rPr>
        <w:t xml:space="preserve">3. </w:t>
      </w:r>
      <w:r w:rsidRPr="00B8135D">
        <w:rPr>
          <w:rFonts w:ascii="Arial" w:hAnsi="Arial" w:cs="Arial"/>
          <w:color w:val="000000"/>
          <w:sz w:val="22"/>
          <w:szCs w:val="22"/>
        </w:rPr>
        <w:t xml:space="preserve">Para gozar de este incentivo, las viviendas que se construyan deberán contar con los siguientes requisitos: Terreno hasta </w:t>
      </w:r>
      <w:smartTag w:uri="urn:schemas-microsoft-com:office:smarttags" w:element="metricconverter">
        <w:smartTagPr>
          <w:attr w:name="ProductID" w:val="200 metros cuadrados"/>
        </w:smartTagPr>
        <w:r w:rsidRPr="00B8135D">
          <w:rPr>
            <w:rFonts w:ascii="Arial" w:hAnsi="Arial" w:cs="Arial"/>
            <w:color w:val="000000"/>
            <w:sz w:val="22"/>
            <w:szCs w:val="22"/>
          </w:rPr>
          <w:t>200 metros cuadrados</w:t>
        </w:r>
      </w:smartTag>
      <w:r w:rsidRPr="00B8135D">
        <w:rPr>
          <w:rFonts w:ascii="Arial" w:hAnsi="Arial" w:cs="Arial"/>
          <w:color w:val="000000"/>
          <w:sz w:val="22"/>
          <w:szCs w:val="22"/>
        </w:rPr>
        <w:t xml:space="preserve"> y construcción hasta </w:t>
      </w:r>
      <w:smartTag w:uri="urn:schemas-microsoft-com:office:smarttags" w:element="metricconverter">
        <w:smartTagPr>
          <w:attr w:name="ProductID" w:val="105 metros cuadrados"/>
        </w:smartTagPr>
        <w:r w:rsidRPr="00B8135D">
          <w:rPr>
            <w:rFonts w:ascii="Arial" w:hAnsi="Arial" w:cs="Arial"/>
            <w:color w:val="000000"/>
            <w:sz w:val="22"/>
            <w:szCs w:val="22"/>
          </w:rPr>
          <w:t>105 metros cuadrados</w:t>
        </w:r>
      </w:smartTag>
      <w:r w:rsidRPr="00B8135D">
        <w:rPr>
          <w:rFonts w:ascii="Arial" w:hAnsi="Arial" w:cs="Arial"/>
          <w:color w:val="000000"/>
          <w:sz w:val="22"/>
          <w:szCs w:val="22"/>
        </w:rPr>
        <w:t>, destinada única y exclusivamente a casa habitación y que sea vivienda nueva.</w:t>
      </w:r>
    </w:p>
    <w:p w:rsidR="000F1F83" w:rsidRDefault="000F1F83" w:rsidP="000F1F83">
      <w:pPr>
        <w:pStyle w:val="Prrafodelista"/>
        <w:autoSpaceDE w:val="0"/>
        <w:autoSpaceDN w:val="0"/>
        <w:adjustRightInd w:val="0"/>
        <w:ind w:left="528" w:right="50"/>
        <w:rPr>
          <w:rFonts w:cs="Arial"/>
          <w:color w:val="000000"/>
          <w:sz w:val="22"/>
          <w:szCs w:val="22"/>
        </w:rPr>
      </w:pPr>
    </w:p>
    <w:p w:rsidR="000F1F83" w:rsidRPr="009C207E" w:rsidRDefault="000F1F83" w:rsidP="000F1F83">
      <w:pPr>
        <w:autoSpaceDE w:val="0"/>
        <w:autoSpaceDN w:val="0"/>
        <w:adjustRightInd w:val="0"/>
        <w:ind w:left="567" w:right="50" w:hanging="283"/>
        <w:contextualSpacing/>
        <w:jc w:val="both"/>
        <w:rPr>
          <w:rFonts w:ascii="Arial" w:hAnsi="Arial" w:cs="Arial"/>
          <w:color w:val="000000"/>
          <w:sz w:val="22"/>
          <w:szCs w:val="22"/>
        </w:rPr>
      </w:pPr>
      <w:r w:rsidRPr="009C207E">
        <w:rPr>
          <w:rFonts w:ascii="Arial" w:hAnsi="Arial" w:cs="Arial"/>
          <w:color w:val="000000"/>
          <w:sz w:val="22"/>
          <w:szCs w:val="22"/>
        </w:rPr>
        <w:t>a) Se otorgará un estímulo fiscal a las adquisiciones que se causen cuando se adquiera vivienda de interés social o popular nueva o usada siempre que sea a través de un crédito de INFONAVIT, por la diferencia que resulte entre el impuesto que se cause y $</w:t>
      </w:r>
      <w:r>
        <w:rPr>
          <w:rFonts w:ascii="Arial" w:hAnsi="Arial" w:cs="Arial"/>
          <w:color w:val="000000"/>
          <w:sz w:val="22"/>
          <w:szCs w:val="22"/>
        </w:rPr>
        <w:t>1,321.90</w:t>
      </w:r>
      <w:r w:rsidRPr="009C207E">
        <w:rPr>
          <w:rFonts w:ascii="Arial" w:hAnsi="Arial" w:cs="Arial"/>
          <w:color w:val="000000"/>
          <w:sz w:val="22"/>
          <w:szCs w:val="22"/>
        </w:rPr>
        <w:t xml:space="preserve"> esta cantidad será distribuida de la siguiente manera:</w:t>
      </w:r>
    </w:p>
    <w:p w:rsidR="000F1F83" w:rsidRPr="009C207E" w:rsidRDefault="000F1F83" w:rsidP="000F1F83">
      <w:pPr>
        <w:autoSpaceDE w:val="0"/>
        <w:autoSpaceDN w:val="0"/>
        <w:adjustRightInd w:val="0"/>
        <w:ind w:right="50"/>
        <w:contextualSpacing/>
        <w:jc w:val="both"/>
        <w:rPr>
          <w:rFonts w:ascii="Arial" w:hAnsi="Arial" w:cs="Arial"/>
          <w:color w:val="000000"/>
          <w:sz w:val="22"/>
          <w:szCs w:val="22"/>
        </w:rPr>
      </w:pPr>
    </w:p>
    <w:p w:rsidR="000F1F83" w:rsidRPr="009C207E" w:rsidRDefault="000F1F83" w:rsidP="000F1F83">
      <w:pPr>
        <w:autoSpaceDE w:val="0"/>
        <w:autoSpaceDN w:val="0"/>
        <w:adjustRightInd w:val="0"/>
        <w:ind w:left="851" w:right="50"/>
        <w:contextualSpacing/>
        <w:jc w:val="both"/>
        <w:rPr>
          <w:rFonts w:ascii="Arial" w:hAnsi="Arial" w:cs="Arial"/>
          <w:color w:val="000000"/>
          <w:sz w:val="22"/>
          <w:szCs w:val="22"/>
        </w:rPr>
      </w:pPr>
      <w:r w:rsidRPr="009C207E">
        <w:rPr>
          <w:rFonts w:ascii="Arial" w:hAnsi="Arial" w:cs="Arial"/>
          <w:color w:val="000000"/>
          <w:sz w:val="22"/>
          <w:szCs w:val="22"/>
        </w:rPr>
        <w:t xml:space="preserve">1. Solicitud de avalúo catastral </w:t>
      </w:r>
      <w:r w:rsidRPr="009C207E">
        <w:rPr>
          <w:rFonts w:ascii="Arial" w:hAnsi="Arial" w:cs="Arial"/>
          <w:color w:val="000000"/>
          <w:sz w:val="22"/>
          <w:szCs w:val="22"/>
        </w:rPr>
        <w:tab/>
      </w:r>
      <w:r>
        <w:rPr>
          <w:rFonts w:ascii="Arial" w:hAnsi="Arial" w:cs="Arial"/>
          <w:color w:val="000000"/>
          <w:sz w:val="22"/>
          <w:szCs w:val="22"/>
        </w:rPr>
        <w:tab/>
      </w:r>
      <w:r w:rsidRPr="009C207E">
        <w:rPr>
          <w:rFonts w:ascii="Arial" w:hAnsi="Arial" w:cs="Arial"/>
          <w:color w:val="000000"/>
          <w:sz w:val="22"/>
          <w:szCs w:val="22"/>
        </w:rPr>
        <w:t xml:space="preserve">$   </w:t>
      </w:r>
      <w:r>
        <w:rPr>
          <w:rFonts w:ascii="Arial" w:hAnsi="Arial" w:cs="Arial"/>
          <w:color w:val="000000"/>
          <w:sz w:val="22"/>
          <w:szCs w:val="22"/>
        </w:rPr>
        <w:t>79.50</w:t>
      </w:r>
    </w:p>
    <w:p w:rsidR="000F1F83" w:rsidRPr="009C207E" w:rsidRDefault="000F1F83" w:rsidP="000F1F83">
      <w:pPr>
        <w:autoSpaceDE w:val="0"/>
        <w:autoSpaceDN w:val="0"/>
        <w:adjustRightInd w:val="0"/>
        <w:ind w:left="851" w:right="50"/>
        <w:contextualSpacing/>
        <w:jc w:val="both"/>
        <w:rPr>
          <w:rFonts w:ascii="Arial" w:hAnsi="Arial" w:cs="Arial"/>
          <w:color w:val="000000"/>
          <w:sz w:val="22"/>
          <w:szCs w:val="22"/>
        </w:rPr>
      </w:pPr>
      <w:r w:rsidRPr="009C207E">
        <w:rPr>
          <w:rFonts w:ascii="Arial" w:hAnsi="Arial" w:cs="Arial"/>
          <w:color w:val="000000"/>
          <w:sz w:val="22"/>
          <w:szCs w:val="22"/>
        </w:rPr>
        <w:t>2. Servicio de avalúo catastral</w:t>
      </w:r>
      <w:r>
        <w:rPr>
          <w:rFonts w:ascii="Arial" w:hAnsi="Arial" w:cs="Arial"/>
          <w:color w:val="000000"/>
          <w:sz w:val="22"/>
          <w:szCs w:val="22"/>
        </w:rPr>
        <w:tab/>
      </w:r>
      <w:r>
        <w:rPr>
          <w:rFonts w:ascii="Arial" w:hAnsi="Arial" w:cs="Arial"/>
          <w:color w:val="000000"/>
          <w:sz w:val="22"/>
          <w:szCs w:val="22"/>
        </w:rPr>
        <w:tab/>
      </w:r>
      <w:r w:rsidRPr="009C207E">
        <w:rPr>
          <w:rFonts w:ascii="Arial" w:hAnsi="Arial" w:cs="Arial"/>
          <w:color w:val="000000"/>
          <w:sz w:val="22"/>
          <w:szCs w:val="22"/>
        </w:rPr>
        <w:t xml:space="preserve">$ </w:t>
      </w:r>
      <w:r>
        <w:rPr>
          <w:rFonts w:ascii="Arial" w:hAnsi="Arial" w:cs="Arial"/>
          <w:color w:val="000000"/>
          <w:sz w:val="22"/>
          <w:szCs w:val="22"/>
        </w:rPr>
        <w:t>451.60</w:t>
      </w:r>
    </w:p>
    <w:p w:rsidR="000F1F83" w:rsidRPr="00B8135D" w:rsidRDefault="000F1F83" w:rsidP="000F1F83">
      <w:pPr>
        <w:autoSpaceDE w:val="0"/>
        <w:autoSpaceDN w:val="0"/>
        <w:adjustRightInd w:val="0"/>
        <w:ind w:left="918" w:right="50" w:hanging="918"/>
        <w:contextualSpacing/>
        <w:rPr>
          <w:rFonts w:ascii="Arial" w:hAnsi="Arial" w:cs="Arial"/>
          <w:color w:val="000000"/>
          <w:sz w:val="22"/>
          <w:szCs w:val="22"/>
        </w:rPr>
      </w:pPr>
      <w:r w:rsidRPr="009C207E">
        <w:rPr>
          <w:rFonts w:ascii="Arial" w:hAnsi="Arial" w:cs="Arial"/>
          <w:color w:val="000000"/>
          <w:sz w:val="22"/>
          <w:szCs w:val="22"/>
        </w:rPr>
        <w:t xml:space="preserve">             3. Pago del impuesto sobre adquisición de inmuebles $ 7</w:t>
      </w:r>
      <w:r>
        <w:rPr>
          <w:rFonts w:ascii="Arial" w:hAnsi="Arial" w:cs="Arial"/>
          <w:color w:val="000000"/>
          <w:sz w:val="22"/>
          <w:szCs w:val="22"/>
        </w:rPr>
        <w:t>90</w:t>
      </w:r>
      <w:r w:rsidRPr="009C207E">
        <w:rPr>
          <w:rFonts w:ascii="Arial" w:hAnsi="Arial" w:cs="Arial"/>
          <w:color w:val="000000"/>
          <w:sz w:val="22"/>
          <w:szCs w:val="22"/>
        </w:rPr>
        <w:t>.0</w:t>
      </w:r>
      <w:r>
        <w:rPr>
          <w:rFonts w:ascii="Arial" w:hAnsi="Arial" w:cs="Arial"/>
          <w:color w:val="000000"/>
          <w:sz w:val="22"/>
          <w:szCs w:val="22"/>
        </w:rPr>
        <w:t>8</w:t>
      </w:r>
    </w:p>
    <w:p w:rsidR="000F1F83" w:rsidRPr="00B8135D" w:rsidRDefault="000F1F83" w:rsidP="000F1F83">
      <w:pPr>
        <w:autoSpaceDE w:val="0"/>
        <w:autoSpaceDN w:val="0"/>
        <w:adjustRightInd w:val="0"/>
        <w:ind w:right="50"/>
        <w:contextualSpacing/>
        <w:jc w:val="both"/>
        <w:rPr>
          <w:rFonts w:ascii="Arial" w:hAnsi="Arial" w:cs="Arial"/>
          <w:b/>
          <w:color w:val="000000"/>
          <w:sz w:val="22"/>
          <w:szCs w:val="22"/>
        </w:rPr>
      </w:pPr>
    </w:p>
    <w:p w:rsidR="000F1F83" w:rsidRPr="00B8135D" w:rsidRDefault="000F1F83" w:rsidP="000F1F83">
      <w:pPr>
        <w:autoSpaceDE w:val="0"/>
        <w:autoSpaceDN w:val="0"/>
        <w:adjustRightInd w:val="0"/>
        <w:ind w:right="50"/>
        <w:contextualSpacing/>
        <w:jc w:val="both"/>
        <w:rPr>
          <w:rFonts w:ascii="Arial" w:hAnsi="Arial" w:cs="Arial"/>
          <w:color w:val="000000"/>
          <w:sz w:val="22"/>
          <w:szCs w:val="22"/>
        </w:rPr>
      </w:pPr>
      <w:r w:rsidRPr="00B8135D">
        <w:rPr>
          <w:rFonts w:ascii="Arial" w:hAnsi="Arial" w:cs="Arial"/>
          <w:b/>
          <w:color w:val="000000"/>
          <w:sz w:val="22"/>
          <w:szCs w:val="22"/>
        </w:rPr>
        <w:t xml:space="preserve">4. </w:t>
      </w:r>
      <w:r w:rsidRPr="00B8135D">
        <w:rPr>
          <w:rFonts w:ascii="Arial" w:hAnsi="Arial" w:cs="Arial"/>
          <w:color w:val="000000"/>
          <w:sz w:val="22"/>
          <w:szCs w:val="22"/>
        </w:rPr>
        <w:t>Para hacerse acreedor al incentivo mencionado, deberán sujetarse a las cláusulas contenidas en el Convenio de Colaboración (Fomento de Vivienda INFONAVIT), celebrado entre el Instituto del Fondo de la Vivienda para los Trabajadores y el Ayuntamiento del Municipio de Viesca.</w:t>
      </w:r>
    </w:p>
    <w:p w:rsidR="000F1F83" w:rsidRPr="00B8135D" w:rsidRDefault="000F1F83" w:rsidP="000F1F83">
      <w:pPr>
        <w:autoSpaceDE w:val="0"/>
        <w:autoSpaceDN w:val="0"/>
        <w:adjustRightInd w:val="0"/>
        <w:ind w:right="50"/>
        <w:contextualSpacing/>
        <w:jc w:val="both"/>
        <w:rPr>
          <w:rFonts w:ascii="Arial" w:hAnsi="Arial" w:cs="Arial"/>
          <w:color w:val="000000"/>
          <w:sz w:val="22"/>
          <w:szCs w:val="22"/>
        </w:rPr>
      </w:pPr>
    </w:p>
    <w:p w:rsidR="000F1F83" w:rsidRPr="00B8135D" w:rsidRDefault="000F1F83" w:rsidP="000F1F83">
      <w:pPr>
        <w:autoSpaceDE w:val="0"/>
        <w:autoSpaceDN w:val="0"/>
        <w:adjustRightInd w:val="0"/>
        <w:ind w:left="426" w:right="50" w:hanging="142"/>
        <w:contextualSpacing/>
        <w:jc w:val="both"/>
        <w:rPr>
          <w:rFonts w:ascii="Arial" w:hAnsi="Arial" w:cs="Arial"/>
          <w:color w:val="000000"/>
          <w:sz w:val="22"/>
          <w:szCs w:val="22"/>
        </w:rPr>
      </w:pPr>
      <w:r w:rsidRPr="00B8135D">
        <w:rPr>
          <w:rFonts w:ascii="Arial" w:hAnsi="Arial" w:cs="Arial"/>
          <w:color w:val="000000"/>
          <w:sz w:val="22"/>
          <w:szCs w:val="22"/>
        </w:rPr>
        <w:t>a) Asimismo, se otorgará un estímulo fiscal correspondiente al importe del Impuesto sobre Adquisición de Inmuebles que se cause cuando se adquiera vivienda de interés social o popular nueva que se realice a través de un promotor de vivienda, de acuerdo a la siguiente tabla.</w:t>
      </w:r>
    </w:p>
    <w:p w:rsidR="000F1F83" w:rsidRPr="00B8135D" w:rsidRDefault="000F1F83" w:rsidP="000F1F83">
      <w:pPr>
        <w:autoSpaceDE w:val="0"/>
        <w:autoSpaceDN w:val="0"/>
        <w:adjustRightInd w:val="0"/>
        <w:ind w:right="50"/>
        <w:contextualSpacing/>
        <w:jc w:val="both"/>
        <w:rPr>
          <w:rFonts w:ascii="Arial" w:hAnsi="Arial" w:cs="Arial"/>
          <w:color w:val="000000"/>
          <w:sz w:val="22"/>
          <w:szCs w:val="22"/>
        </w:rPr>
      </w:pPr>
    </w:p>
    <w:tbl>
      <w:tblPr>
        <w:tblW w:w="66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1871"/>
        <w:gridCol w:w="1418"/>
        <w:gridCol w:w="1843"/>
      </w:tblGrid>
      <w:tr w:rsidR="000F1F83" w:rsidRPr="00B8135D" w:rsidTr="009B7D2A">
        <w:trPr>
          <w:jc w:val="center"/>
        </w:trPr>
        <w:tc>
          <w:tcPr>
            <w:tcW w:w="1526" w:type="dxa"/>
          </w:tcPr>
          <w:p w:rsidR="000F1F83" w:rsidRPr="00B8135D" w:rsidRDefault="000F1F83" w:rsidP="000F1F83">
            <w:pPr>
              <w:autoSpaceDE w:val="0"/>
              <w:autoSpaceDN w:val="0"/>
              <w:adjustRightInd w:val="0"/>
              <w:ind w:right="50"/>
              <w:contextualSpacing/>
              <w:jc w:val="both"/>
              <w:rPr>
                <w:rFonts w:ascii="Arial" w:hAnsi="Arial" w:cs="Arial"/>
                <w:b/>
                <w:color w:val="000000"/>
                <w:sz w:val="22"/>
                <w:szCs w:val="22"/>
              </w:rPr>
            </w:pPr>
            <w:r w:rsidRPr="00B8135D">
              <w:rPr>
                <w:rFonts w:ascii="Arial" w:hAnsi="Arial" w:cs="Arial"/>
                <w:b/>
                <w:color w:val="000000"/>
                <w:sz w:val="22"/>
                <w:szCs w:val="22"/>
              </w:rPr>
              <w:t>De</w:t>
            </w:r>
          </w:p>
        </w:tc>
        <w:tc>
          <w:tcPr>
            <w:tcW w:w="1871" w:type="dxa"/>
          </w:tcPr>
          <w:p w:rsidR="000F1F83" w:rsidRPr="00B8135D" w:rsidRDefault="000F1F83" w:rsidP="000F1F83">
            <w:pPr>
              <w:autoSpaceDE w:val="0"/>
              <w:autoSpaceDN w:val="0"/>
              <w:adjustRightInd w:val="0"/>
              <w:ind w:right="50"/>
              <w:contextualSpacing/>
              <w:jc w:val="both"/>
              <w:rPr>
                <w:rFonts w:ascii="Arial" w:hAnsi="Arial" w:cs="Arial"/>
                <w:b/>
                <w:color w:val="000000"/>
                <w:sz w:val="22"/>
                <w:szCs w:val="22"/>
              </w:rPr>
            </w:pPr>
            <w:r w:rsidRPr="00B8135D">
              <w:rPr>
                <w:rFonts w:ascii="Arial" w:hAnsi="Arial" w:cs="Arial"/>
                <w:b/>
                <w:color w:val="000000"/>
                <w:sz w:val="22"/>
                <w:szCs w:val="22"/>
              </w:rPr>
              <w:t>Hasta</w:t>
            </w:r>
          </w:p>
        </w:tc>
        <w:tc>
          <w:tcPr>
            <w:tcW w:w="1418" w:type="dxa"/>
          </w:tcPr>
          <w:p w:rsidR="000F1F83" w:rsidRPr="00B8135D" w:rsidRDefault="000F1F83" w:rsidP="000F1F83">
            <w:pPr>
              <w:autoSpaceDE w:val="0"/>
              <w:autoSpaceDN w:val="0"/>
              <w:adjustRightInd w:val="0"/>
              <w:ind w:right="50"/>
              <w:contextualSpacing/>
              <w:jc w:val="both"/>
              <w:rPr>
                <w:rFonts w:ascii="Arial" w:hAnsi="Arial" w:cs="Arial"/>
                <w:b/>
                <w:color w:val="000000"/>
                <w:sz w:val="22"/>
                <w:szCs w:val="22"/>
              </w:rPr>
            </w:pPr>
            <w:r w:rsidRPr="00B8135D">
              <w:rPr>
                <w:rFonts w:ascii="Arial" w:hAnsi="Arial" w:cs="Arial"/>
                <w:b/>
                <w:color w:val="000000"/>
                <w:sz w:val="22"/>
                <w:szCs w:val="22"/>
              </w:rPr>
              <w:t>Tasa</w:t>
            </w:r>
          </w:p>
        </w:tc>
        <w:tc>
          <w:tcPr>
            <w:tcW w:w="1843" w:type="dxa"/>
          </w:tcPr>
          <w:p w:rsidR="000F1F83" w:rsidRPr="00B8135D" w:rsidRDefault="000F1F83" w:rsidP="000F1F83">
            <w:pPr>
              <w:autoSpaceDE w:val="0"/>
              <w:autoSpaceDN w:val="0"/>
              <w:adjustRightInd w:val="0"/>
              <w:ind w:right="50"/>
              <w:contextualSpacing/>
              <w:jc w:val="both"/>
              <w:rPr>
                <w:rFonts w:ascii="Arial" w:hAnsi="Arial" w:cs="Arial"/>
                <w:b/>
                <w:color w:val="000000"/>
                <w:sz w:val="22"/>
                <w:szCs w:val="22"/>
              </w:rPr>
            </w:pPr>
            <w:r w:rsidRPr="00B8135D">
              <w:rPr>
                <w:rFonts w:ascii="Arial" w:hAnsi="Arial" w:cs="Arial"/>
                <w:b/>
                <w:color w:val="000000"/>
                <w:sz w:val="22"/>
                <w:szCs w:val="22"/>
              </w:rPr>
              <w:t>Incentivo</w:t>
            </w:r>
          </w:p>
        </w:tc>
      </w:tr>
      <w:tr w:rsidR="000F1F83" w:rsidRPr="00B8135D" w:rsidTr="009B7D2A">
        <w:trPr>
          <w:jc w:val="center"/>
        </w:trPr>
        <w:tc>
          <w:tcPr>
            <w:tcW w:w="1526" w:type="dxa"/>
          </w:tcPr>
          <w:p w:rsidR="000F1F83" w:rsidRPr="00B8135D" w:rsidRDefault="000F1F83" w:rsidP="000F1F83">
            <w:pPr>
              <w:autoSpaceDE w:val="0"/>
              <w:autoSpaceDN w:val="0"/>
              <w:adjustRightInd w:val="0"/>
              <w:ind w:right="50"/>
              <w:contextualSpacing/>
              <w:jc w:val="both"/>
              <w:rPr>
                <w:rFonts w:ascii="Arial" w:hAnsi="Arial" w:cs="Arial"/>
                <w:color w:val="000000"/>
                <w:sz w:val="22"/>
                <w:szCs w:val="22"/>
              </w:rPr>
            </w:pPr>
            <w:r w:rsidRPr="00B8135D">
              <w:rPr>
                <w:rFonts w:ascii="Arial" w:hAnsi="Arial" w:cs="Arial"/>
                <w:color w:val="000000"/>
                <w:sz w:val="22"/>
                <w:szCs w:val="22"/>
              </w:rPr>
              <w:t>1</w:t>
            </w:r>
          </w:p>
        </w:tc>
        <w:tc>
          <w:tcPr>
            <w:tcW w:w="1871" w:type="dxa"/>
          </w:tcPr>
          <w:p w:rsidR="000F1F83" w:rsidRPr="00B8135D" w:rsidRDefault="000F1F83" w:rsidP="000F1F83">
            <w:pPr>
              <w:autoSpaceDE w:val="0"/>
              <w:autoSpaceDN w:val="0"/>
              <w:adjustRightInd w:val="0"/>
              <w:ind w:right="50"/>
              <w:contextualSpacing/>
              <w:jc w:val="both"/>
              <w:rPr>
                <w:rFonts w:ascii="Arial" w:hAnsi="Arial" w:cs="Arial"/>
                <w:color w:val="000000"/>
                <w:sz w:val="22"/>
                <w:szCs w:val="22"/>
              </w:rPr>
            </w:pPr>
            <w:r w:rsidRPr="00B8135D">
              <w:rPr>
                <w:rFonts w:ascii="Arial" w:hAnsi="Arial" w:cs="Arial"/>
                <w:color w:val="000000"/>
                <w:sz w:val="22"/>
                <w:szCs w:val="22"/>
              </w:rPr>
              <w:t>15 UMA</w:t>
            </w:r>
          </w:p>
        </w:tc>
        <w:tc>
          <w:tcPr>
            <w:tcW w:w="1418" w:type="dxa"/>
          </w:tcPr>
          <w:p w:rsidR="000F1F83" w:rsidRPr="00B8135D" w:rsidRDefault="000F1F83" w:rsidP="000F1F83">
            <w:pPr>
              <w:autoSpaceDE w:val="0"/>
              <w:autoSpaceDN w:val="0"/>
              <w:adjustRightInd w:val="0"/>
              <w:ind w:right="50"/>
              <w:contextualSpacing/>
              <w:jc w:val="right"/>
              <w:rPr>
                <w:rFonts w:ascii="Arial" w:hAnsi="Arial" w:cs="Arial"/>
                <w:color w:val="000000"/>
                <w:sz w:val="22"/>
                <w:szCs w:val="22"/>
              </w:rPr>
            </w:pPr>
            <w:r w:rsidRPr="00B8135D">
              <w:rPr>
                <w:rFonts w:ascii="Arial" w:hAnsi="Arial" w:cs="Arial"/>
                <w:color w:val="000000"/>
                <w:sz w:val="22"/>
                <w:szCs w:val="22"/>
              </w:rPr>
              <w:t>0.00</w:t>
            </w:r>
          </w:p>
        </w:tc>
        <w:tc>
          <w:tcPr>
            <w:tcW w:w="1843" w:type="dxa"/>
          </w:tcPr>
          <w:p w:rsidR="000F1F83" w:rsidRPr="00B8135D" w:rsidRDefault="000F1F83" w:rsidP="000F1F83">
            <w:pPr>
              <w:autoSpaceDE w:val="0"/>
              <w:autoSpaceDN w:val="0"/>
              <w:adjustRightInd w:val="0"/>
              <w:ind w:right="50"/>
              <w:contextualSpacing/>
              <w:jc w:val="center"/>
              <w:rPr>
                <w:rFonts w:ascii="Arial" w:hAnsi="Arial" w:cs="Arial"/>
                <w:color w:val="000000"/>
                <w:sz w:val="22"/>
                <w:szCs w:val="22"/>
              </w:rPr>
            </w:pPr>
            <w:r w:rsidRPr="00B8135D">
              <w:rPr>
                <w:rFonts w:ascii="Arial" w:hAnsi="Arial" w:cs="Arial"/>
                <w:color w:val="000000"/>
                <w:sz w:val="22"/>
                <w:szCs w:val="22"/>
              </w:rPr>
              <w:t>100%</w:t>
            </w:r>
          </w:p>
        </w:tc>
      </w:tr>
      <w:tr w:rsidR="000F1F83" w:rsidRPr="00B8135D" w:rsidTr="009B7D2A">
        <w:trPr>
          <w:jc w:val="center"/>
        </w:trPr>
        <w:tc>
          <w:tcPr>
            <w:tcW w:w="1526" w:type="dxa"/>
          </w:tcPr>
          <w:p w:rsidR="000F1F83" w:rsidRPr="00B8135D" w:rsidRDefault="000F1F83" w:rsidP="000F1F83">
            <w:pPr>
              <w:autoSpaceDE w:val="0"/>
              <w:autoSpaceDN w:val="0"/>
              <w:adjustRightInd w:val="0"/>
              <w:ind w:right="50"/>
              <w:contextualSpacing/>
              <w:jc w:val="both"/>
              <w:rPr>
                <w:rFonts w:ascii="Arial" w:hAnsi="Arial" w:cs="Arial"/>
                <w:color w:val="000000"/>
                <w:sz w:val="22"/>
                <w:szCs w:val="22"/>
              </w:rPr>
            </w:pPr>
            <w:r w:rsidRPr="00B8135D">
              <w:rPr>
                <w:rFonts w:ascii="Arial" w:hAnsi="Arial" w:cs="Arial"/>
                <w:color w:val="000000"/>
                <w:sz w:val="22"/>
                <w:szCs w:val="22"/>
              </w:rPr>
              <w:t>16</w:t>
            </w:r>
          </w:p>
        </w:tc>
        <w:tc>
          <w:tcPr>
            <w:tcW w:w="1871" w:type="dxa"/>
          </w:tcPr>
          <w:p w:rsidR="000F1F83" w:rsidRPr="00B8135D" w:rsidRDefault="000F1F83" w:rsidP="000F1F83">
            <w:pPr>
              <w:autoSpaceDE w:val="0"/>
              <w:autoSpaceDN w:val="0"/>
              <w:adjustRightInd w:val="0"/>
              <w:ind w:right="50"/>
              <w:contextualSpacing/>
              <w:jc w:val="both"/>
              <w:rPr>
                <w:rFonts w:ascii="Arial" w:hAnsi="Arial" w:cs="Arial"/>
                <w:color w:val="000000"/>
                <w:sz w:val="22"/>
                <w:szCs w:val="22"/>
              </w:rPr>
            </w:pPr>
            <w:r w:rsidRPr="00B8135D">
              <w:rPr>
                <w:rFonts w:ascii="Arial" w:hAnsi="Arial" w:cs="Arial"/>
                <w:color w:val="000000"/>
                <w:sz w:val="22"/>
                <w:szCs w:val="22"/>
              </w:rPr>
              <w:t>20 UMA</w:t>
            </w:r>
          </w:p>
        </w:tc>
        <w:tc>
          <w:tcPr>
            <w:tcW w:w="1418" w:type="dxa"/>
          </w:tcPr>
          <w:p w:rsidR="000F1F83" w:rsidRPr="00B8135D" w:rsidRDefault="000F1F83" w:rsidP="000F1F83">
            <w:pPr>
              <w:autoSpaceDE w:val="0"/>
              <w:autoSpaceDN w:val="0"/>
              <w:adjustRightInd w:val="0"/>
              <w:ind w:right="50"/>
              <w:contextualSpacing/>
              <w:jc w:val="right"/>
              <w:rPr>
                <w:rFonts w:ascii="Arial" w:hAnsi="Arial" w:cs="Arial"/>
                <w:color w:val="000000"/>
                <w:sz w:val="22"/>
                <w:szCs w:val="22"/>
              </w:rPr>
            </w:pPr>
            <w:r w:rsidRPr="00B8135D">
              <w:rPr>
                <w:rFonts w:ascii="Arial" w:hAnsi="Arial" w:cs="Arial"/>
                <w:color w:val="000000"/>
                <w:sz w:val="22"/>
                <w:szCs w:val="22"/>
              </w:rPr>
              <w:t>0.625</w:t>
            </w:r>
          </w:p>
        </w:tc>
        <w:tc>
          <w:tcPr>
            <w:tcW w:w="1843" w:type="dxa"/>
          </w:tcPr>
          <w:p w:rsidR="000F1F83" w:rsidRPr="00B8135D" w:rsidRDefault="000F1F83" w:rsidP="000F1F83">
            <w:pPr>
              <w:autoSpaceDE w:val="0"/>
              <w:autoSpaceDN w:val="0"/>
              <w:adjustRightInd w:val="0"/>
              <w:ind w:right="50"/>
              <w:contextualSpacing/>
              <w:jc w:val="center"/>
              <w:rPr>
                <w:rFonts w:ascii="Arial" w:hAnsi="Arial" w:cs="Arial"/>
                <w:color w:val="000000"/>
                <w:sz w:val="22"/>
                <w:szCs w:val="22"/>
              </w:rPr>
            </w:pPr>
            <w:r w:rsidRPr="00B8135D">
              <w:rPr>
                <w:rFonts w:ascii="Arial" w:hAnsi="Arial" w:cs="Arial"/>
                <w:color w:val="000000"/>
                <w:sz w:val="22"/>
                <w:szCs w:val="22"/>
              </w:rPr>
              <w:t>75%</w:t>
            </w:r>
          </w:p>
        </w:tc>
      </w:tr>
      <w:tr w:rsidR="000F1F83" w:rsidRPr="00B8135D" w:rsidTr="009B7D2A">
        <w:trPr>
          <w:jc w:val="center"/>
        </w:trPr>
        <w:tc>
          <w:tcPr>
            <w:tcW w:w="1526" w:type="dxa"/>
          </w:tcPr>
          <w:p w:rsidR="000F1F83" w:rsidRPr="00B8135D" w:rsidRDefault="000F1F83" w:rsidP="000F1F83">
            <w:pPr>
              <w:autoSpaceDE w:val="0"/>
              <w:autoSpaceDN w:val="0"/>
              <w:adjustRightInd w:val="0"/>
              <w:ind w:right="50"/>
              <w:contextualSpacing/>
              <w:jc w:val="both"/>
              <w:rPr>
                <w:rFonts w:ascii="Arial" w:hAnsi="Arial" w:cs="Arial"/>
                <w:color w:val="000000"/>
                <w:sz w:val="22"/>
                <w:szCs w:val="22"/>
              </w:rPr>
            </w:pPr>
            <w:r w:rsidRPr="00B8135D">
              <w:rPr>
                <w:rFonts w:ascii="Arial" w:hAnsi="Arial" w:cs="Arial"/>
                <w:color w:val="000000"/>
                <w:sz w:val="22"/>
                <w:szCs w:val="22"/>
              </w:rPr>
              <w:t>21</w:t>
            </w:r>
          </w:p>
        </w:tc>
        <w:tc>
          <w:tcPr>
            <w:tcW w:w="1871" w:type="dxa"/>
          </w:tcPr>
          <w:p w:rsidR="000F1F83" w:rsidRPr="00B8135D" w:rsidRDefault="000F1F83" w:rsidP="000F1F83">
            <w:pPr>
              <w:autoSpaceDE w:val="0"/>
              <w:autoSpaceDN w:val="0"/>
              <w:adjustRightInd w:val="0"/>
              <w:ind w:right="50"/>
              <w:contextualSpacing/>
              <w:jc w:val="both"/>
              <w:rPr>
                <w:rFonts w:ascii="Arial" w:hAnsi="Arial" w:cs="Arial"/>
                <w:color w:val="000000"/>
                <w:sz w:val="22"/>
                <w:szCs w:val="22"/>
              </w:rPr>
            </w:pPr>
            <w:r w:rsidRPr="00B8135D">
              <w:rPr>
                <w:rFonts w:ascii="Arial" w:hAnsi="Arial" w:cs="Arial"/>
                <w:color w:val="000000"/>
                <w:sz w:val="22"/>
                <w:szCs w:val="22"/>
              </w:rPr>
              <w:t>25 UMA</w:t>
            </w:r>
          </w:p>
        </w:tc>
        <w:tc>
          <w:tcPr>
            <w:tcW w:w="1418" w:type="dxa"/>
          </w:tcPr>
          <w:p w:rsidR="000F1F83" w:rsidRPr="00B8135D" w:rsidRDefault="000F1F83" w:rsidP="000F1F83">
            <w:pPr>
              <w:autoSpaceDE w:val="0"/>
              <w:autoSpaceDN w:val="0"/>
              <w:adjustRightInd w:val="0"/>
              <w:ind w:right="50"/>
              <w:contextualSpacing/>
              <w:jc w:val="right"/>
              <w:rPr>
                <w:rFonts w:ascii="Arial" w:hAnsi="Arial" w:cs="Arial"/>
                <w:color w:val="000000"/>
                <w:sz w:val="22"/>
                <w:szCs w:val="22"/>
              </w:rPr>
            </w:pPr>
            <w:r w:rsidRPr="00B8135D">
              <w:rPr>
                <w:rFonts w:ascii="Arial" w:hAnsi="Arial" w:cs="Arial"/>
                <w:color w:val="000000"/>
                <w:sz w:val="22"/>
                <w:szCs w:val="22"/>
              </w:rPr>
              <w:t>1.25</w:t>
            </w:r>
          </w:p>
        </w:tc>
        <w:tc>
          <w:tcPr>
            <w:tcW w:w="1843" w:type="dxa"/>
          </w:tcPr>
          <w:p w:rsidR="000F1F83" w:rsidRPr="00B8135D" w:rsidRDefault="000F1F83" w:rsidP="000F1F83">
            <w:pPr>
              <w:autoSpaceDE w:val="0"/>
              <w:autoSpaceDN w:val="0"/>
              <w:adjustRightInd w:val="0"/>
              <w:ind w:right="50"/>
              <w:contextualSpacing/>
              <w:jc w:val="center"/>
              <w:rPr>
                <w:rFonts w:ascii="Arial" w:hAnsi="Arial" w:cs="Arial"/>
                <w:color w:val="000000"/>
                <w:sz w:val="22"/>
                <w:szCs w:val="22"/>
              </w:rPr>
            </w:pPr>
            <w:r w:rsidRPr="00B8135D">
              <w:rPr>
                <w:rFonts w:ascii="Arial" w:hAnsi="Arial" w:cs="Arial"/>
                <w:color w:val="000000"/>
                <w:sz w:val="22"/>
                <w:szCs w:val="22"/>
              </w:rPr>
              <w:t>50%</w:t>
            </w:r>
          </w:p>
        </w:tc>
      </w:tr>
      <w:tr w:rsidR="000F1F83" w:rsidRPr="00B8135D" w:rsidTr="009B7D2A">
        <w:trPr>
          <w:jc w:val="center"/>
        </w:trPr>
        <w:tc>
          <w:tcPr>
            <w:tcW w:w="1526" w:type="dxa"/>
          </w:tcPr>
          <w:p w:rsidR="000F1F83" w:rsidRPr="00B8135D" w:rsidRDefault="000F1F83" w:rsidP="000F1F83">
            <w:pPr>
              <w:autoSpaceDE w:val="0"/>
              <w:autoSpaceDN w:val="0"/>
              <w:adjustRightInd w:val="0"/>
              <w:ind w:right="50"/>
              <w:contextualSpacing/>
              <w:jc w:val="both"/>
              <w:rPr>
                <w:rFonts w:ascii="Arial" w:hAnsi="Arial" w:cs="Arial"/>
                <w:color w:val="000000"/>
                <w:sz w:val="22"/>
                <w:szCs w:val="22"/>
              </w:rPr>
            </w:pPr>
            <w:r w:rsidRPr="00B8135D">
              <w:rPr>
                <w:rFonts w:ascii="Arial" w:hAnsi="Arial" w:cs="Arial"/>
                <w:color w:val="000000"/>
                <w:sz w:val="22"/>
                <w:szCs w:val="22"/>
              </w:rPr>
              <w:t>26</w:t>
            </w:r>
          </w:p>
        </w:tc>
        <w:tc>
          <w:tcPr>
            <w:tcW w:w="1871" w:type="dxa"/>
          </w:tcPr>
          <w:p w:rsidR="000F1F83" w:rsidRPr="00B8135D" w:rsidRDefault="000F1F83" w:rsidP="000F1F83">
            <w:pPr>
              <w:autoSpaceDE w:val="0"/>
              <w:autoSpaceDN w:val="0"/>
              <w:adjustRightInd w:val="0"/>
              <w:ind w:right="50"/>
              <w:contextualSpacing/>
              <w:jc w:val="both"/>
              <w:rPr>
                <w:rFonts w:ascii="Arial" w:hAnsi="Arial" w:cs="Arial"/>
                <w:color w:val="000000"/>
                <w:sz w:val="22"/>
                <w:szCs w:val="22"/>
              </w:rPr>
            </w:pPr>
            <w:r w:rsidRPr="00B8135D">
              <w:rPr>
                <w:rFonts w:ascii="Arial" w:hAnsi="Arial" w:cs="Arial"/>
                <w:color w:val="000000"/>
                <w:sz w:val="22"/>
                <w:szCs w:val="22"/>
              </w:rPr>
              <w:t>en adelante</w:t>
            </w:r>
          </w:p>
        </w:tc>
        <w:tc>
          <w:tcPr>
            <w:tcW w:w="1418" w:type="dxa"/>
          </w:tcPr>
          <w:p w:rsidR="000F1F83" w:rsidRPr="00B8135D" w:rsidRDefault="000F1F83" w:rsidP="000F1F83">
            <w:pPr>
              <w:autoSpaceDE w:val="0"/>
              <w:autoSpaceDN w:val="0"/>
              <w:adjustRightInd w:val="0"/>
              <w:ind w:right="50"/>
              <w:contextualSpacing/>
              <w:jc w:val="right"/>
              <w:rPr>
                <w:rFonts w:ascii="Arial" w:hAnsi="Arial" w:cs="Arial"/>
                <w:color w:val="000000"/>
                <w:sz w:val="22"/>
                <w:szCs w:val="22"/>
              </w:rPr>
            </w:pPr>
            <w:r w:rsidRPr="00B8135D">
              <w:rPr>
                <w:rFonts w:ascii="Arial" w:hAnsi="Arial" w:cs="Arial"/>
                <w:color w:val="000000"/>
                <w:sz w:val="22"/>
                <w:szCs w:val="22"/>
              </w:rPr>
              <w:t>2.5</w:t>
            </w:r>
          </w:p>
        </w:tc>
        <w:tc>
          <w:tcPr>
            <w:tcW w:w="1843" w:type="dxa"/>
          </w:tcPr>
          <w:p w:rsidR="000F1F83" w:rsidRPr="00B8135D" w:rsidRDefault="000F1F83" w:rsidP="000F1F83">
            <w:pPr>
              <w:autoSpaceDE w:val="0"/>
              <w:autoSpaceDN w:val="0"/>
              <w:adjustRightInd w:val="0"/>
              <w:ind w:right="50"/>
              <w:contextualSpacing/>
              <w:jc w:val="center"/>
              <w:rPr>
                <w:rFonts w:ascii="Arial" w:hAnsi="Arial" w:cs="Arial"/>
                <w:color w:val="000000"/>
                <w:sz w:val="22"/>
                <w:szCs w:val="22"/>
              </w:rPr>
            </w:pPr>
            <w:r w:rsidRPr="00B8135D">
              <w:rPr>
                <w:rFonts w:ascii="Arial" w:hAnsi="Arial" w:cs="Arial"/>
                <w:color w:val="000000"/>
                <w:sz w:val="22"/>
                <w:szCs w:val="22"/>
              </w:rPr>
              <w:t>0%</w:t>
            </w:r>
          </w:p>
        </w:tc>
      </w:tr>
    </w:tbl>
    <w:p w:rsidR="000F1F83" w:rsidRPr="00B8135D" w:rsidRDefault="000F1F83" w:rsidP="000F1F83">
      <w:pPr>
        <w:jc w:val="both"/>
        <w:rPr>
          <w:rFonts w:ascii="Arial" w:hAnsi="Arial" w:cs="Arial"/>
          <w:b/>
          <w:color w:val="000000"/>
          <w:sz w:val="22"/>
          <w:szCs w:val="22"/>
        </w:rPr>
      </w:pPr>
    </w:p>
    <w:p w:rsidR="00DF0ACE" w:rsidRDefault="00DF0ACE" w:rsidP="000F1F83">
      <w:pPr>
        <w:jc w:val="center"/>
        <w:rPr>
          <w:rFonts w:ascii="Arial" w:hAnsi="Arial" w:cs="Arial"/>
          <w:b/>
          <w:sz w:val="22"/>
          <w:szCs w:val="22"/>
          <w:lang w:val="en-US"/>
        </w:rPr>
      </w:pPr>
    </w:p>
    <w:p w:rsidR="000F1F83" w:rsidRDefault="000F1F83" w:rsidP="000F1F83">
      <w:pPr>
        <w:jc w:val="center"/>
        <w:rPr>
          <w:rFonts w:ascii="Arial" w:hAnsi="Arial" w:cs="Arial"/>
          <w:b/>
          <w:sz w:val="22"/>
          <w:szCs w:val="22"/>
          <w:lang w:val="en-US"/>
        </w:rPr>
      </w:pPr>
      <w:r w:rsidRPr="00226A30">
        <w:rPr>
          <w:rFonts w:ascii="Arial" w:hAnsi="Arial" w:cs="Arial"/>
          <w:b/>
          <w:sz w:val="22"/>
          <w:szCs w:val="22"/>
          <w:lang w:val="en-US"/>
        </w:rPr>
        <w:lastRenderedPageBreak/>
        <w:t>T R A N S I T O R I O S</w:t>
      </w:r>
    </w:p>
    <w:p w:rsidR="00DF0ACE" w:rsidRPr="00226A30" w:rsidRDefault="00DF0ACE" w:rsidP="000F1F83">
      <w:pPr>
        <w:jc w:val="center"/>
        <w:rPr>
          <w:rFonts w:ascii="Arial" w:hAnsi="Arial" w:cs="Arial"/>
          <w:b/>
          <w:sz w:val="22"/>
          <w:szCs w:val="22"/>
          <w:lang w:val="en-US"/>
        </w:rPr>
      </w:pPr>
    </w:p>
    <w:p w:rsidR="000F1F83" w:rsidRPr="00226A30" w:rsidRDefault="000F1F83" w:rsidP="000F1F83">
      <w:pPr>
        <w:jc w:val="both"/>
        <w:rPr>
          <w:rFonts w:ascii="Arial" w:hAnsi="Arial" w:cs="Arial"/>
          <w:b/>
          <w:sz w:val="22"/>
          <w:szCs w:val="22"/>
          <w:lang w:val="en-US"/>
        </w:rPr>
      </w:pPr>
    </w:p>
    <w:p w:rsidR="000F1F83" w:rsidRPr="00B8135D" w:rsidRDefault="000F1F83" w:rsidP="000F1F83">
      <w:pPr>
        <w:tabs>
          <w:tab w:val="left" w:pos="-709"/>
        </w:tabs>
        <w:jc w:val="both"/>
        <w:rPr>
          <w:rFonts w:ascii="Arial" w:hAnsi="Arial" w:cs="Arial"/>
          <w:sz w:val="22"/>
          <w:szCs w:val="22"/>
        </w:rPr>
      </w:pPr>
      <w:r>
        <w:rPr>
          <w:rFonts w:ascii="Arial" w:hAnsi="Arial" w:cs="Arial"/>
          <w:b/>
          <w:sz w:val="22"/>
          <w:szCs w:val="22"/>
        </w:rPr>
        <w:t>PRIMERO.</w:t>
      </w:r>
      <w:r w:rsidRPr="00B8135D">
        <w:rPr>
          <w:rFonts w:ascii="Arial" w:hAnsi="Arial" w:cs="Arial"/>
          <w:sz w:val="22"/>
          <w:szCs w:val="22"/>
        </w:rPr>
        <w:t xml:space="preserve"> Esta Ley empezará a regir a partir del día 1o. de enero del año 202</w:t>
      </w:r>
      <w:r>
        <w:rPr>
          <w:rFonts w:ascii="Arial" w:hAnsi="Arial" w:cs="Arial"/>
          <w:sz w:val="22"/>
          <w:szCs w:val="22"/>
        </w:rPr>
        <w:t>2</w:t>
      </w:r>
      <w:r w:rsidRPr="00B8135D">
        <w:rPr>
          <w:rFonts w:ascii="Arial" w:hAnsi="Arial" w:cs="Arial"/>
          <w:sz w:val="22"/>
          <w:szCs w:val="22"/>
        </w:rPr>
        <w:t>.</w:t>
      </w:r>
    </w:p>
    <w:p w:rsidR="00DF0ACE" w:rsidRDefault="00DF0ACE" w:rsidP="000F1F83">
      <w:pPr>
        <w:tabs>
          <w:tab w:val="left" w:pos="-709"/>
        </w:tabs>
        <w:jc w:val="both"/>
        <w:rPr>
          <w:rFonts w:ascii="Arial" w:hAnsi="Arial" w:cs="Arial"/>
          <w:b/>
          <w:sz w:val="22"/>
          <w:szCs w:val="22"/>
        </w:rPr>
      </w:pPr>
    </w:p>
    <w:p w:rsidR="000F1F83" w:rsidRPr="00B8135D" w:rsidRDefault="000F1F83" w:rsidP="000F1F83">
      <w:pPr>
        <w:tabs>
          <w:tab w:val="left" w:pos="-709"/>
        </w:tabs>
        <w:jc w:val="both"/>
        <w:rPr>
          <w:rFonts w:ascii="Arial" w:hAnsi="Arial" w:cs="Arial"/>
          <w:sz w:val="22"/>
          <w:szCs w:val="22"/>
        </w:rPr>
      </w:pPr>
      <w:r w:rsidRPr="00B8135D">
        <w:rPr>
          <w:rFonts w:ascii="Arial" w:hAnsi="Arial" w:cs="Arial"/>
          <w:b/>
          <w:sz w:val="22"/>
          <w:szCs w:val="22"/>
        </w:rPr>
        <w:t>SEGUNDO.</w:t>
      </w:r>
      <w:r w:rsidRPr="00B8135D">
        <w:rPr>
          <w:rFonts w:ascii="Arial" w:hAnsi="Arial" w:cs="Arial"/>
          <w:sz w:val="22"/>
          <w:szCs w:val="22"/>
        </w:rPr>
        <w:t xml:space="preserve"> Para los efectos de lo dispuesto en esta Ley, se entenderá por:</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I.- Adultos mayores. - Personas de 60 o más años de edad.</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 xml:space="preserve">II.- </w:t>
      </w:r>
      <w:r w:rsidR="003B71D7">
        <w:rPr>
          <w:rFonts w:ascii="Arial" w:hAnsi="Arial" w:cs="Arial"/>
          <w:sz w:val="22"/>
          <w:szCs w:val="22"/>
        </w:rPr>
        <w:t>Personas con Discapacidad. -  Toda persona que por razón congénita o adquirida presenta una o más discapacidades de carácter físico, mental, intelectual o sensorial, o un trastorno de talla y peso congénito o adquirido, ya sea permanente o temporal y que al interactuar con las barreras que le impone el entorno social, pueda impedir su inclusión plena y efectiva, en igualdad de condiciones con los demás.</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III.- Pensionados. - Personas que</w:t>
      </w:r>
      <w:r>
        <w:rPr>
          <w:rFonts w:ascii="Arial" w:hAnsi="Arial" w:cs="Arial"/>
          <w:sz w:val="22"/>
          <w:szCs w:val="22"/>
        </w:rPr>
        <w:t>,</w:t>
      </w:r>
      <w:r w:rsidRPr="00B8135D">
        <w:rPr>
          <w:rFonts w:ascii="Arial" w:hAnsi="Arial" w:cs="Arial"/>
          <w:sz w:val="22"/>
          <w:szCs w:val="22"/>
        </w:rPr>
        <w:t xml:space="preserve"> por vejez, incapacidad, viudez o enfermedad, reciben una pensión por cualquier institución.</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IV.- Jubilados. - Personas separadas del ámbito laboral por antigüedad en el servicio.</w:t>
      </w:r>
    </w:p>
    <w:p w:rsidR="000F1F83" w:rsidRPr="00B8135D" w:rsidRDefault="000F1F83" w:rsidP="000F1F83">
      <w:pPr>
        <w:jc w:val="both"/>
        <w:rPr>
          <w:rFonts w:ascii="Arial" w:hAnsi="Arial" w:cs="Arial"/>
          <w:b/>
          <w:sz w:val="22"/>
          <w:szCs w:val="22"/>
        </w:rPr>
      </w:pPr>
    </w:p>
    <w:p w:rsidR="000F1F83" w:rsidRPr="00B8135D" w:rsidRDefault="000F1F83" w:rsidP="000F1F83">
      <w:pPr>
        <w:jc w:val="both"/>
        <w:rPr>
          <w:rFonts w:ascii="Arial" w:hAnsi="Arial" w:cs="Arial"/>
          <w:sz w:val="22"/>
          <w:szCs w:val="22"/>
        </w:rPr>
      </w:pPr>
      <w:r w:rsidRPr="00B8135D">
        <w:rPr>
          <w:rFonts w:ascii="Arial" w:hAnsi="Arial" w:cs="Arial"/>
          <w:b/>
          <w:sz w:val="22"/>
          <w:szCs w:val="22"/>
        </w:rPr>
        <w:t xml:space="preserve">TERCERO.  </w:t>
      </w:r>
      <w:r w:rsidRPr="00B8135D">
        <w:rPr>
          <w:rFonts w:ascii="Arial" w:hAnsi="Arial" w:cs="Arial"/>
          <w:sz w:val="22"/>
          <w:szCs w:val="22"/>
        </w:rPr>
        <w:t>Los derechos a pagar por la Expedición de las Certificaciones Municipales a las que se refiere la Ley para la regulación de venta y consumo de alcohol en el Estado de Coahuila de Zaragoza, se entenderá referidas como las Licencias para Establecimientos que Expendan Bebidas Alcohólicas, conforme como se dispone en la Ley de Ingresos, según corresponda el caso que se trate; igualmente, en consecuencia, las certificaciones municipales tendrán  los mismos elementos tributarios que para tales licencias dispone el Código Financiero para los Municipios del Estado de Coahuila de Zaragoza.</w:t>
      </w:r>
    </w:p>
    <w:p w:rsidR="000F1F83" w:rsidRPr="00B8135D" w:rsidRDefault="000F1F83" w:rsidP="000F1F83">
      <w:pPr>
        <w:jc w:val="both"/>
        <w:rPr>
          <w:rFonts w:ascii="Arial" w:hAnsi="Arial" w:cs="Arial"/>
          <w:b/>
          <w:sz w:val="22"/>
          <w:szCs w:val="22"/>
        </w:rPr>
      </w:pPr>
    </w:p>
    <w:p w:rsidR="000F1F83" w:rsidRPr="00B8135D" w:rsidRDefault="000F1F83" w:rsidP="000F1F83">
      <w:pPr>
        <w:jc w:val="both"/>
        <w:rPr>
          <w:rFonts w:ascii="Arial" w:hAnsi="Arial" w:cs="Arial"/>
          <w:sz w:val="22"/>
          <w:szCs w:val="22"/>
        </w:rPr>
      </w:pPr>
      <w:r>
        <w:rPr>
          <w:rFonts w:ascii="Arial" w:hAnsi="Arial" w:cs="Arial"/>
          <w:b/>
          <w:sz w:val="22"/>
          <w:szCs w:val="22"/>
        </w:rPr>
        <w:t>CUARTO.</w:t>
      </w:r>
      <w:r w:rsidRPr="00B8135D">
        <w:rPr>
          <w:rFonts w:ascii="Arial" w:hAnsi="Arial" w:cs="Arial"/>
          <w:b/>
          <w:sz w:val="22"/>
          <w:szCs w:val="22"/>
        </w:rPr>
        <w:t xml:space="preserve"> </w:t>
      </w:r>
      <w:r w:rsidRPr="00B8135D">
        <w:rPr>
          <w:rFonts w:ascii="Arial" w:hAnsi="Arial" w:cs="Arial"/>
          <w:sz w:val="22"/>
          <w:szCs w:val="22"/>
        </w:rPr>
        <w:t>El municipio de Viesca,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0F1F83" w:rsidRPr="00B8135D" w:rsidRDefault="000F1F83" w:rsidP="000F1F83">
      <w:pPr>
        <w:pStyle w:val="Sinespaciado"/>
        <w:jc w:val="both"/>
        <w:rPr>
          <w:rFonts w:ascii="Arial" w:hAnsi="Arial" w:cs="Arial"/>
          <w:b/>
        </w:rPr>
      </w:pPr>
    </w:p>
    <w:p w:rsidR="000F1F83" w:rsidRPr="00B8135D" w:rsidRDefault="000F1F83" w:rsidP="000F1F83">
      <w:pPr>
        <w:pStyle w:val="Sinespaciado"/>
        <w:jc w:val="both"/>
        <w:rPr>
          <w:rFonts w:ascii="Arial" w:hAnsi="Arial" w:cs="Arial"/>
        </w:rPr>
      </w:pPr>
      <w:r w:rsidRPr="00B8135D">
        <w:rPr>
          <w:rFonts w:ascii="Arial" w:hAnsi="Arial" w:cs="Arial"/>
          <w:b/>
        </w:rPr>
        <w:t xml:space="preserve">QUINTO. </w:t>
      </w:r>
      <w:r w:rsidRPr="00B8135D">
        <w:rPr>
          <w:rFonts w:ascii="Arial" w:hAnsi="Arial" w:cs="Arial"/>
        </w:rPr>
        <w:t>El municipio de Viesca, Coahuila de Zaragoza, elaborará y difundirá a más tardar el 31 de enero de 202</w:t>
      </w:r>
      <w:r>
        <w:rPr>
          <w:rFonts w:ascii="Arial" w:hAnsi="Arial" w:cs="Arial"/>
        </w:rPr>
        <w:t>2</w:t>
      </w:r>
      <w:r w:rsidRPr="00B8135D">
        <w:rPr>
          <w:rFonts w:ascii="Arial" w:hAnsi="Arial" w:cs="Arial"/>
        </w:rPr>
        <w:t>,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0F1F83" w:rsidRPr="00B8135D" w:rsidRDefault="000F1F83" w:rsidP="000F1F83">
      <w:pPr>
        <w:jc w:val="both"/>
        <w:rPr>
          <w:rFonts w:ascii="Arial" w:hAnsi="Arial" w:cs="Arial"/>
          <w:sz w:val="22"/>
          <w:szCs w:val="22"/>
        </w:rPr>
      </w:pPr>
    </w:p>
    <w:p w:rsidR="000F1F83" w:rsidRPr="00FD2CAE" w:rsidRDefault="000F1F83" w:rsidP="000F1F83">
      <w:pPr>
        <w:jc w:val="both"/>
        <w:rPr>
          <w:rFonts w:ascii="Arial" w:hAnsi="Arial" w:cs="Arial"/>
          <w:sz w:val="22"/>
          <w:szCs w:val="22"/>
        </w:rPr>
      </w:pPr>
      <w:r w:rsidRPr="00FD2CAE">
        <w:rPr>
          <w:rFonts w:ascii="Arial" w:hAnsi="Arial" w:cs="Arial"/>
          <w:b/>
          <w:sz w:val="22"/>
          <w:szCs w:val="22"/>
        </w:rPr>
        <w:t xml:space="preserve">SEXTO. </w:t>
      </w:r>
      <w:r w:rsidRPr="00FD2CAE">
        <w:rPr>
          <w:rFonts w:ascii="Arial" w:hAnsi="Arial" w:cs="Arial"/>
          <w:sz w:val="22"/>
          <w:szCs w:val="22"/>
        </w:rPr>
        <w:t>Los conceptos que se contemplen utilizando la Unidad de Medida y Actualización (UMA), estarán a lo dispuesto en la Ley para Determinar el Valor de la Unidad de Medida y Actualización.</w:t>
      </w:r>
    </w:p>
    <w:p w:rsidR="000F1F83" w:rsidRPr="00FD2CAE" w:rsidRDefault="000F1F83" w:rsidP="000F1F83">
      <w:pPr>
        <w:jc w:val="both"/>
        <w:rPr>
          <w:rFonts w:ascii="Arial" w:hAnsi="Arial" w:cs="Arial"/>
          <w:sz w:val="22"/>
          <w:szCs w:val="22"/>
        </w:rPr>
      </w:pPr>
    </w:p>
    <w:p w:rsidR="000F1F83" w:rsidRDefault="000F1F83" w:rsidP="000F1F83">
      <w:pPr>
        <w:jc w:val="both"/>
        <w:rPr>
          <w:rFonts w:ascii="Arial" w:hAnsi="Arial" w:cs="Arial"/>
          <w:sz w:val="22"/>
          <w:szCs w:val="22"/>
        </w:rPr>
      </w:pPr>
      <w:r w:rsidRPr="00B8135D">
        <w:rPr>
          <w:rFonts w:ascii="Arial" w:hAnsi="Arial" w:cs="Arial"/>
          <w:b/>
          <w:sz w:val="22"/>
          <w:szCs w:val="22"/>
        </w:rPr>
        <w:t xml:space="preserve">SÉPTIMO. </w:t>
      </w:r>
      <w:r w:rsidRPr="00B8135D">
        <w:rPr>
          <w:rFonts w:ascii="Arial" w:hAnsi="Arial" w:cs="Arial"/>
          <w:sz w:val="22"/>
          <w:szCs w:val="22"/>
        </w:rPr>
        <w:t>Publíquese la presente Ley en el Periódico Oficial del Gobierno del Estado.</w:t>
      </w:r>
    </w:p>
    <w:p w:rsidR="00DF0ACE" w:rsidRDefault="00DF0ACE" w:rsidP="000F1F83">
      <w:pPr>
        <w:jc w:val="both"/>
        <w:rPr>
          <w:rFonts w:ascii="Arial" w:hAnsi="Arial" w:cs="Arial"/>
          <w:sz w:val="22"/>
          <w:szCs w:val="22"/>
        </w:rPr>
      </w:pPr>
    </w:p>
    <w:p w:rsidR="00DF0ACE" w:rsidRDefault="00DF0ACE" w:rsidP="00DF0ACE">
      <w:pPr>
        <w:jc w:val="right"/>
        <w:rPr>
          <w:rFonts w:ascii="Arial" w:hAnsi="Arial" w:cs="Arial"/>
          <w:sz w:val="22"/>
          <w:szCs w:val="22"/>
        </w:rPr>
      </w:pPr>
    </w:p>
    <w:p w:rsidR="00DF0ACE" w:rsidRPr="00A214EB" w:rsidRDefault="00DF0ACE" w:rsidP="00DF0ACE">
      <w:pPr>
        <w:widowControl w:val="0"/>
        <w:tabs>
          <w:tab w:val="left" w:pos="8749"/>
        </w:tabs>
        <w:jc w:val="both"/>
        <w:rPr>
          <w:rFonts w:ascii="Arial" w:hAnsi="Arial" w:cs="Arial"/>
          <w:b/>
          <w:snapToGrid w:val="0"/>
          <w:sz w:val="22"/>
          <w:szCs w:val="22"/>
          <w:lang w:val="es-ES_tradnl"/>
        </w:rPr>
      </w:pPr>
      <w:r w:rsidRPr="00A214EB">
        <w:rPr>
          <w:rFonts w:ascii="Arial" w:hAnsi="Arial" w:cs="Arial"/>
          <w:b/>
          <w:snapToGrid w:val="0"/>
          <w:sz w:val="22"/>
          <w:szCs w:val="22"/>
          <w:lang w:val="es-ES_tradnl"/>
        </w:rPr>
        <w:lastRenderedPageBreak/>
        <w:t xml:space="preserve">DADO en la Ciudad de Saltillo, Coahuila de Zaragoza, </w:t>
      </w:r>
      <w:r>
        <w:rPr>
          <w:rFonts w:ascii="Arial" w:hAnsi="Arial" w:cs="Arial"/>
          <w:b/>
          <w:snapToGrid w:val="0"/>
          <w:sz w:val="22"/>
          <w:szCs w:val="22"/>
        </w:rPr>
        <w:t>a los siete</w:t>
      </w:r>
      <w:r w:rsidRPr="00A214EB">
        <w:rPr>
          <w:rFonts w:ascii="Arial" w:hAnsi="Arial" w:cs="Arial"/>
          <w:b/>
          <w:snapToGrid w:val="0"/>
          <w:sz w:val="22"/>
          <w:szCs w:val="22"/>
        </w:rPr>
        <w:t xml:space="preserve"> días del mes de </w:t>
      </w:r>
      <w:r>
        <w:rPr>
          <w:rFonts w:ascii="Arial" w:hAnsi="Arial" w:cs="Arial"/>
          <w:b/>
          <w:snapToGrid w:val="0"/>
          <w:sz w:val="22"/>
          <w:szCs w:val="22"/>
        </w:rPr>
        <w:t>dicie</w:t>
      </w:r>
      <w:r w:rsidRPr="00A214EB">
        <w:rPr>
          <w:rFonts w:ascii="Arial" w:hAnsi="Arial" w:cs="Arial"/>
          <w:b/>
          <w:snapToGrid w:val="0"/>
          <w:sz w:val="22"/>
          <w:szCs w:val="22"/>
        </w:rPr>
        <w:t xml:space="preserve">mbre </w:t>
      </w:r>
      <w:r w:rsidRPr="00A214EB">
        <w:rPr>
          <w:rFonts w:ascii="Arial" w:hAnsi="Arial" w:cs="Arial"/>
          <w:b/>
          <w:snapToGrid w:val="0"/>
          <w:sz w:val="22"/>
          <w:szCs w:val="22"/>
          <w:lang w:val="es-ES_tradnl"/>
        </w:rPr>
        <w:t>del año dos mil veintiuno.</w:t>
      </w:r>
    </w:p>
    <w:p w:rsidR="00DF0ACE" w:rsidRPr="00A214EB" w:rsidRDefault="00DF0ACE" w:rsidP="00DF0ACE">
      <w:pPr>
        <w:widowControl w:val="0"/>
        <w:jc w:val="both"/>
        <w:rPr>
          <w:rFonts w:ascii="Arial" w:hAnsi="Arial" w:cs="Arial"/>
          <w:b/>
          <w:snapToGrid w:val="0"/>
          <w:sz w:val="22"/>
          <w:szCs w:val="22"/>
        </w:rPr>
      </w:pPr>
    </w:p>
    <w:p w:rsidR="00DF0ACE" w:rsidRPr="00A214EB" w:rsidRDefault="00DF0ACE" w:rsidP="00DF0ACE">
      <w:pPr>
        <w:widowControl w:val="0"/>
        <w:rPr>
          <w:rFonts w:ascii="Arial" w:hAnsi="Arial" w:cs="Arial"/>
          <w:b/>
          <w:snapToGrid w:val="0"/>
          <w:sz w:val="22"/>
          <w:szCs w:val="22"/>
        </w:rPr>
      </w:pPr>
    </w:p>
    <w:p w:rsidR="00DF0ACE" w:rsidRPr="00A214EB" w:rsidRDefault="00DF0ACE" w:rsidP="00DF0ACE">
      <w:pPr>
        <w:widowControl w:val="0"/>
        <w:rPr>
          <w:rFonts w:ascii="Arial" w:hAnsi="Arial" w:cs="Arial"/>
          <w:b/>
          <w:snapToGrid w:val="0"/>
          <w:sz w:val="22"/>
          <w:szCs w:val="22"/>
        </w:rPr>
      </w:pPr>
    </w:p>
    <w:p w:rsidR="00342F6F" w:rsidRPr="0099430C" w:rsidRDefault="00342F6F" w:rsidP="00342F6F">
      <w:pPr>
        <w:jc w:val="center"/>
        <w:rPr>
          <w:rFonts w:ascii="Arial" w:hAnsi="Arial" w:cs="Arial"/>
          <w:b/>
          <w:snapToGrid w:val="0"/>
          <w:sz w:val="22"/>
          <w:szCs w:val="22"/>
        </w:rPr>
      </w:pPr>
      <w:r w:rsidRPr="0099430C">
        <w:rPr>
          <w:rFonts w:ascii="Arial" w:hAnsi="Arial" w:cs="Arial"/>
          <w:b/>
          <w:snapToGrid w:val="0"/>
          <w:sz w:val="22"/>
          <w:szCs w:val="22"/>
        </w:rPr>
        <w:t>DIPUTADA PRESIDENTA</w:t>
      </w:r>
    </w:p>
    <w:p w:rsidR="00342F6F" w:rsidRPr="0099430C" w:rsidRDefault="00342F6F" w:rsidP="00342F6F">
      <w:pPr>
        <w:jc w:val="center"/>
        <w:rPr>
          <w:rFonts w:ascii="Arial" w:hAnsi="Arial" w:cs="Arial"/>
          <w:b/>
          <w:sz w:val="22"/>
          <w:szCs w:val="22"/>
        </w:rPr>
      </w:pPr>
      <w:r w:rsidRPr="0099430C">
        <w:rPr>
          <w:rFonts w:ascii="Arial" w:hAnsi="Arial" w:cs="Arial"/>
          <w:b/>
          <w:sz w:val="22"/>
          <w:szCs w:val="22"/>
        </w:rPr>
        <w:t>MARÍA GUADALUPE OYERVIDES VALDEZ</w:t>
      </w:r>
    </w:p>
    <w:p w:rsidR="00342F6F" w:rsidRPr="0099430C" w:rsidRDefault="00342F6F" w:rsidP="00342F6F">
      <w:pPr>
        <w:jc w:val="center"/>
        <w:rPr>
          <w:rFonts w:ascii="Arial" w:hAnsi="Arial" w:cs="Arial"/>
          <w:b/>
          <w:snapToGrid w:val="0"/>
          <w:sz w:val="22"/>
          <w:szCs w:val="22"/>
        </w:rPr>
      </w:pPr>
      <w:r w:rsidRPr="0099430C">
        <w:rPr>
          <w:rFonts w:ascii="Arial" w:hAnsi="Arial" w:cs="Arial"/>
          <w:b/>
          <w:sz w:val="22"/>
          <w:szCs w:val="22"/>
        </w:rPr>
        <w:t>(RÚBRICA)</w:t>
      </w:r>
    </w:p>
    <w:p w:rsidR="00342F6F" w:rsidRPr="0099430C" w:rsidRDefault="00342F6F" w:rsidP="00342F6F">
      <w:pPr>
        <w:jc w:val="both"/>
        <w:rPr>
          <w:rFonts w:ascii="Arial" w:hAnsi="Arial" w:cs="Arial"/>
          <w:b/>
          <w:sz w:val="22"/>
          <w:szCs w:val="22"/>
        </w:rPr>
      </w:pPr>
    </w:p>
    <w:p w:rsidR="00342F6F" w:rsidRPr="0099430C" w:rsidRDefault="00342F6F" w:rsidP="00342F6F">
      <w:pPr>
        <w:jc w:val="both"/>
        <w:rPr>
          <w:rFonts w:ascii="Arial" w:hAnsi="Arial" w:cs="Arial"/>
          <w:b/>
          <w:sz w:val="22"/>
          <w:szCs w:val="22"/>
        </w:rPr>
      </w:pPr>
    </w:p>
    <w:tbl>
      <w:tblPr>
        <w:tblStyle w:val="Tablaconcuadrcul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0"/>
      </w:tblGrid>
      <w:tr w:rsidR="00342F6F" w:rsidRPr="0099430C" w:rsidTr="007B1D59">
        <w:tc>
          <w:tcPr>
            <w:tcW w:w="4536" w:type="dxa"/>
          </w:tcPr>
          <w:p w:rsidR="00342F6F" w:rsidRPr="0099430C" w:rsidRDefault="00342F6F" w:rsidP="007B1D59">
            <w:pPr>
              <w:jc w:val="center"/>
              <w:rPr>
                <w:rFonts w:ascii="Arial" w:hAnsi="Arial" w:cs="Arial"/>
                <w:b/>
                <w:snapToGrid w:val="0"/>
                <w:sz w:val="22"/>
                <w:szCs w:val="22"/>
                <w:lang w:val="es-ES_tradnl"/>
              </w:rPr>
            </w:pPr>
            <w:r w:rsidRPr="0099430C">
              <w:rPr>
                <w:rFonts w:ascii="Arial" w:hAnsi="Arial" w:cs="Arial"/>
                <w:b/>
                <w:snapToGrid w:val="0"/>
                <w:sz w:val="22"/>
                <w:szCs w:val="22"/>
                <w:lang w:val="es-ES_tradnl"/>
              </w:rPr>
              <w:t>DIPUTADA SECRETARIA</w:t>
            </w:r>
          </w:p>
          <w:p w:rsidR="00342F6F" w:rsidRPr="0099430C" w:rsidRDefault="00342F6F" w:rsidP="007B1D59">
            <w:pPr>
              <w:jc w:val="center"/>
              <w:rPr>
                <w:rFonts w:ascii="Arial" w:hAnsi="Arial" w:cs="Arial"/>
                <w:b/>
                <w:snapToGrid w:val="0"/>
                <w:sz w:val="22"/>
                <w:szCs w:val="22"/>
                <w:lang w:val="es-ES_tradnl"/>
              </w:rPr>
            </w:pPr>
            <w:r w:rsidRPr="0099430C">
              <w:rPr>
                <w:rFonts w:ascii="Arial" w:hAnsi="Arial" w:cs="Arial"/>
                <w:b/>
                <w:sz w:val="22"/>
                <w:szCs w:val="22"/>
              </w:rPr>
              <w:t>MARTHA LOERA ARÁMBULA</w:t>
            </w:r>
          </w:p>
          <w:p w:rsidR="00342F6F" w:rsidRPr="0099430C" w:rsidRDefault="00342F6F" w:rsidP="007B1D59">
            <w:pPr>
              <w:jc w:val="center"/>
              <w:rPr>
                <w:rFonts w:ascii="Arial" w:hAnsi="Arial" w:cs="Arial"/>
                <w:b/>
                <w:snapToGrid w:val="0"/>
                <w:sz w:val="22"/>
                <w:szCs w:val="22"/>
              </w:rPr>
            </w:pPr>
            <w:r w:rsidRPr="0099430C">
              <w:rPr>
                <w:rFonts w:ascii="Arial" w:hAnsi="Arial" w:cs="Arial"/>
                <w:b/>
                <w:sz w:val="22"/>
                <w:szCs w:val="22"/>
              </w:rPr>
              <w:t>(RÚBRICA)</w:t>
            </w:r>
          </w:p>
          <w:p w:rsidR="00342F6F" w:rsidRPr="0099430C" w:rsidRDefault="00342F6F" w:rsidP="007B1D59">
            <w:pPr>
              <w:jc w:val="center"/>
              <w:rPr>
                <w:rFonts w:ascii="Arial" w:hAnsi="Arial" w:cs="Arial"/>
                <w:b/>
                <w:sz w:val="22"/>
                <w:szCs w:val="22"/>
              </w:rPr>
            </w:pPr>
          </w:p>
        </w:tc>
        <w:tc>
          <w:tcPr>
            <w:tcW w:w="4820" w:type="dxa"/>
          </w:tcPr>
          <w:p w:rsidR="00342F6F" w:rsidRPr="0099430C" w:rsidRDefault="00342F6F" w:rsidP="007B1D59">
            <w:pPr>
              <w:jc w:val="center"/>
              <w:rPr>
                <w:rFonts w:ascii="Arial" w:hAnsi="Arial" w:cs="Arial"/>
                <w:b/>
                <w:snapToGrid w:val="0"/>
                <w:sz w:val="22"/>
                <w:szCs w:val="22"/>
                <w:lang w:val="es-ES_tradnl"/>
              </w:rPr>
            </w:pPr>
            <w:r w:rsidRPr="0099430C">
              <w:rPr>
                <w:rFonts w:ascii="Arial" w:hAnsi="Arial" w:cs="Arial"/>
                <w:b/>
                <w:snapToGrid w:val="0"/>
                <w:sz w:val="22"/>
                <w:szCs w:val="22"/>
                <w:lang w:val="es-ES_tradnl"/>
              </w:rPr>
              <w:t>DIPUTADA SECRETARIA</w:t>
            </w:r>
          </w:p>
          <w:p w:rsidR="00342F6F" w:rsidRPr="0099430C" w:rsidRDefault="00342F6F" w:rsidP="007B1D59">
            <w:pPr>
              <w:tabs>
                <w:tab w:val="left" w:pos="0"/>
              </w:tabs>
              <w:ind w:right="51"/>
              <w:jc w:val="center"/>
              <w:rPr>
                <w:rFonts w:ascii="Arial" w:eastAsiaTheme="minorHAnsi" w:hAnsi="Arial" w:cs="Arial"/>
                <w:b/>
                <w:sz w:val="22"/>
                <w:szCs w:val="22"/>
                <w:lang w:val="es-MX" w:eastAsia="en-US"/>
              </w:rPr>
            </w:pPr>
            <w:r w:rsidRPr="0099430C">
              <w:rPr>
                <w:rFonts w:ascii="Arial" w:eastAsiaTheme="minorHAnsi" w:hAnsi="Arial" w:cs="Arial"/>
                <w:b/>
                <w:sz w:val="22"/>
                <w:szCs w:val="22"/>
                <w:lang w:val="es-MX" w:eastAsia="en-US"/>
              </w:rPr>
              <w:t>MAYRA LUCILA VALDÉS GONZÁLEZ</w:t>
            </w:r>
          </w:p>
          <w:p w:rsidR="00342F6F" w:rsidRPr="0099430C" w:rsidRDefault="00342F6F" w:rsidP="007B1D59">
            <w:pPr>
              <w:jc w:val="center"/>
              <w:rPr>
                <w:rFonts w:ascii="Arial" w:hAnsi="Arial" w:cs="Arial"/>
                <w:b/>
                <w:snapToGrid w:val="0"/>
                <w:sz w:val="22"/>
                <w:szCs w:val="22"/>
              </w:rPr>
            </w:pPr>
            <w:r w:rsidRPr="0099430C">
              <w:rPr>
                <w:rFonts w:ascii="Arial" w:hAnsi="Arial" w:cs="Arial"/>
                <w:b/>
                <w:sz w:val="22"/>
                <w:szCs w:val="22"/>
              </w:rPr>
              <w:t>(RÚBRICA)</w:t>
            </w:r>
          </w:p>
          <w:p w:rsidR="00342F6F" w:rsidRPr="0099430C" w:rsidRDefault="00342F6F" w:rsidP="007B1D59">
            <w:pPr>
              <w:jc w:val="center"/>
              <w:rPr>
                <w:rFonts w:ascii="Arial" w:hAnsi="Arial" w:cs="Arial"/>
                <w:b/>
                <w:sz w:val="22"/>
                <w:szCs w:val="22"/>
              </w:rPr>
            </w:pPr>
          </w:p>
        </w:tc>
      </w:tr>
    </w:tbl>
    <w:p w:rsidR="00342F6F" w:rsidRPr="0099430C" w:rsidRDefault="00342F6F" w:rsidP="00342F6F">
      <w:pPr>
        <w:jc w:val="both"/>
        <w:rPr>
          <w:rFonts w:ascii="Arial" w:hAnsi="Arial" w:cs="Arial"/>
          <w:b/>
          <w:sz w:val="22"/>
          <w:szCs w:val="22"/>
        </w:rPr>
      </w:pPr>
    </w:p>
    <w:p w:rsidR="00342F6F" w:rsidRPr="0099430C" w:rsidRDefault="00342F6F" w:rsidP="00342F6F">
      <w:pPr>
        <w:jc w:val="both"/>
        <w:rPr>
          <w:rFonts w:ascii="Arial" w:hAnsi="Arial" w:cs="Arial"/>
          <w:b/>
          <w:snapToGrid w:val="0"/>
          <w:sz w:val="22"/>
          <w:szCs w:val="22"/>
          <w:lang w:val="es-ES_tradnl"/>
        </w:rPr>
      </w:pPr>
    </w:p>
    <w:p w:rsidR="00342F6F" w:rsidRPr="0099430C" w:rsidRDefault="00342F6F" w:rsidP="00342F6F">
      <w:pPr>
        <w:jc w:val="center"/>
        <w:rPr>
          <w:rFonts w:ascii="Arial" w:hAnsi="Arial" w:cs="Arial"/>
          <w:b/>
          <w:snapToGrid w:val="0"/>
          <w:sz w:val="22"/>
          <w:szCs w:val="22"/>
        </w:rPr>
      </w:pPr>
      <w:r w:rsidRPr="0099430C">
        <w:rPr>
          <w:rFonts w:ascii="Arial" w:hAnsi="Arial" w:cs="Arial"/>
          <w:b/>
          <w:snapToGrid w:val="0"/>
          <w:sz w:val="22"/>
          <w:szCs w:val="22"/>
        </w:rPr>
        <w:t>IMPRÍMASE, COMUNÍQUESE Y OBSÉRVESE</w:t>
      </w:r>
    </w:p>
    <w:p w:rsidR="00342F6F" w:rsidRPr="0099430C" w:rsidRDefault="00342F6F" w:rsidP="00342F6F">
      <w:pPr>
        <w:jc w:val="center"/>
        <w:rPr>
          <w:rFonts w:ascii="Arial" w:hAnsi="Arial" w:cs="Arial"/>
          <w:snapToGrid w:val="0"/>
          <w:sz w:val="22"/>
          <w:szCs w:val="22"/>
        </w:rPr>
      </w:pPr>
      <w:r w:rsidRPr="0099430C">
        <w:rPr>
          <w:rFonts w:ascii="Arial" w:hAnsi="Arial" w:cs="Arial"/>
          <w:snapToGrid w:val="0"/>
          <w:sz w:val="22"/>
          <w:szCs w:val="22"/>
        </w:rPr>
        <w:t>Saltillo, Coahuila de Zaragoza, a 21 de diciembre de 2021.</w:t>
      </w:r>
    </w:p>
    <w:p w:rsidR="00342F6F" w:rsidRPr="0099430C" w:rsidRDefault="00342F6F" w:rsidP="00342F6F">
      <w:pPr>
        <w:jc w:val="center"/>
        <w:rPr>
          <w:rFonts w:ascii="Arial" w:hAnsi="Arial" w:cs="Arial"/>
          <w:b/>
          <w:snapToGrid w:val="0"/>
          <w:sz w:val="22"/>
          <w:szCs w:val="22"/>
        </w:rPr>
      </w:pPr>
    </w:p>
    <w:p w:rsidR="00342F6F" w:rsidRPr="0099430C" w:rsidRDefault="00342F6F" w:rsidP="00342F6F">
      <w:pPr>
        <w:jc w:val="center"/>
        <w:rPr>
          <w:rFonts w:ascii="Arial" w:hAnsi="Arial" w:cs="Arial"/>
          <w:b/>
          <w:snapToGrid w:val="0"/>
          <w:sz w:val="22"/>
          <w:szCs w:val="22"/>
        </w:rPr>
      </w:pPr>
      <w:r w:rsidRPr="0099430C">
        <w:rPr>
          <w:rFonts w:ascii="Arial" w:hAnsi="Arial" w:cs="Arial"/>
          <w:b/>
          <w:snapToGrid w:val="0"/>
          <w:sz w:val="22"/>
          <w:szCs w:val="22"/>
        </w:rPr>
        <w:t>EL GOBERNADOR CONSTITUCIONAL DEL ESTADO</w:t>
      </w:r>
    </w:p>
    <w:p w:rsidR="00342F6F" w:rsidRPr="0099430C" w:rsidRDefault="00342F6F" w:rsidP="00342F6F">
      <w:pPr>
        <w:jc w:val="center"/>
        <w:rPr>
          <w:rFonts w:ascii="Arial" w:hAnsi="Arial" w:cs="Arial"/>
          <w:b/>
          <w:snapToGrid w:val="0"/>
          <w:sz w:val="22"/>
          <w:szCs w:val="22"/>
        </w:rPr>
      </w:pPr>
      <w:r w:rsidRPr="0099430C">
        <w:rPr>
          <w:rFonts w:ascii="Arial" w:hAnsi="Arial" w:cs="Arial"/>
          <w:b/>
          <w:snapToGrid w:val="0"/>
          <w:sz w:val="22"/>
          <w:szCs w:val="22"/>
        </w:rPr>
        <w:t>ING. MIGUEL ÁNGEL RIQUELME SOLÍS</w:t>
      </w:r>
    </w:p>
    <w:p w:rsidR="00342F6F" w:rsidRPr="0099430C" w:rsidRDefault="00342F6F" w:rsidP="00342F6F">
      <w:pPr>
        <w:jc w:val="center"/>
        <w:rPr>
          <w:rFonts w:ascii="Arial" w:hAnsi="Arial" w:cs="Arial"/>
          <w:b/>
          <w:snapToGrid w:val="0"/>
          <w:sz w:val="22"/>
          <w:szCs w:val="22"/>
        </w:rPr>
      </w:pPr>
      <w:r w:rsidRPr="0099430C">
        <w:rPr>
          <w:rFonts w:ascii="Arial" w:hAnsi="Arial" w:cs="Arial"/>
          <w:b/>
          <w:snapToGrid w:val="0"/>
          <w:sz w:val="22"/>
          <w:szCs w:val="22"/>
        </w:rPr>
        <w:t>(RÚBRICA)</w:t>
      </w:r>
    </w:p>
    <w:p w:rsidR="00342F6F" w:rsidRPr="0099430C" w:rsidRDefault="00342F6F" w:rsidP="00342F6F">
      <w:pPr>
        <w:rPr>
          <w:rFonts w:ascii="Arial" w:hAnsi="Arial" w:cs="Arial"/>
          <w:sz w:val="22"/>
          <w:szCs w:val="22"/>
        </w:rPr>
      </w:pPr>
    </w:p>
    <w:p w:rsidR="00342F6F" w:rsidRPr="0099430C" w:rsidRDefault="00342F6F" w:rsidP="00342F6F">
      <w:pPr>
        <w:pStyle w:val="Default"/>
        <w:jc w:val="both"/>
        <w:rPr>
          <w:color w:val="auto"/>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1882"/>
      </w:tblGrid>
      <w:tr w:rsidR="00342F6F" w:rsidRPr="0099430C" w:rsidTr="007B1D59">
        <w:tc>
          <w:tcPr>
            <w:tcW w:w="6946" w:type="dxa"/>
          </w:tcPr>
          <w:p w:rsidR="00342F6F" w:rsidRPr="0099430C" w:rsidRDefault="00342F6F" w:rsidP="007B1D59">
            <w:pPr>
              <w:jc w:val="center"/>
              <w:rPr>
                <w:rFonts w:ascii="Arial" w:hAnsi="Arial" w:cs="Arial"/>
                <w:b/>
                <w:snapToGrid w:val="0"/>
                <w:sz w:val="22"/>
                <w:szCs w:val="22"/>
              </w:rPr>
            </w:pPr>
            <w:r w:rsidRPr="0099430C">
              <w:rPr>
                <w:rFonts w:ascii="Arial" w:hAnsi="Arial" w:cs="Arial"/>
                <w:b/>
                <w:snapToGrid w:val="0"/>
                <w:sz w:val="22"/>
                <w:szCs w:val="22"/>
              </w:rPr>
              <w:t>EL SECRETARIO DE GOBIERNO</w:t>
            </w:r>
          </w:p>
          <w:p w:rsidR="00342F6F" w:rsidRPr="0099430C" w:rsidRDefault="00342F6F" w:rsidP="007B1D59">
            <w:pPr>
              <w:jc w:val="center"/>
              <w:rPr>
                <w:rFonts w:ascii="Arial" w:hAnsi="Arial" w:cs="Arial"/>
                <w:b/>
                <w:snapToGrid w:val="0"/>
                <w:sz w:val="22"/>
                <w:szCs w:val="22"/>
              </w:rPr>
            </w:pPr>
            <w:r w:rsidRPr="0099430C">
              <w:rPr>
                <w:rFonts w:ascii="Arial" w:hAnsi="Arial" w:cs="Arial"/>
                <w:b/>
                <w:snapToGrid w:val="0"/>
                <w:sz w:val="22"/>
                <w:szCs w:val="22"/>
              </w:rPr>
              <w:t>LIC. FERNANDO DONATO DE LAS FUENTES HERNÁNDEZ</w:t>
            </w:r>
          </w:p>
          <w:p w:rsidR="00342F6F" w:rsidRPr="0099430C" w:rsidRDefault="00342F6F" w:rsidP="007B1D59">
            <w:pPr>
              <w:jc w:val="center"/>
              <w:rPr>
                <w:rFonts w:ascii="Arial" w:hAnsi="Arial" w:cs="Arial"/>
                <w:b/>
                <w:snapToGrid w:val="0"/>
                <w:sz w:val="22"/>
                <w:szCs w:val="22"/>
              </w:rPr>
            </w:pPr>
            <w:r w:rsidRPr="0099430C">
              <w:rPr>
                <w:rFonts w:ascii="Arial" w:hAnsi="Arial" w:cs="Arial"/>
                <w:b/>
                <w:snapToGrid w:val="0"/>
                <w:sz w:val="22"/>
                <w:szCs w:val="22"/>
              </w:rPr>
              <w:t>(RÚBRICA)</w:t>
            </w:r>
          </w:p>
          <w:p w:rsidR="00342F6F" w:rsidRPr="0099430C" w:rsidRDefault="00342F6F" w:rsidP="007B1D59">
            <w:pPr>
              <w:jc w:val="both"/>
              <w:rPr>
                <w:rFonts w:ascii="Arial" w:hAnsi="Arial" w:cs="Arial"/>
                <w:b/>
                <w:sz w:val="22"/>
                <w:szCs w:val="22"/>
              </w:rPr>
            </w:pPr>
          </w:p>
        </w:tc>
        <w:tc>
          <w:tcPr>
            <w:tcW w:w="1882" w:type="dxa"/>
          </w:tcPr>
          <w:p w:rsidR="00342F6F" w:rsidRPr="0099430C" w:rsidRDefault="00342F6F" w:rsidP="007B1D59">
            <w:pPr>
              <w:jc w:val="both"/>
              <w:rPr>
                <w:rFonts w:ascii="Arial" w:hAnsi="Arial" w:cs="Arial"/>
                <w:b/>
                <w:sz w:val="22"/>
                <w:szCs w:val="22"/>
              </w:rPr>
            </w:pPr>
          </w:p>
        </w:tc>
      </w:tr>
    </w:tbl>
    <w:p w:rsidR="00DF0ACE" w:rsidRDefault="00DF0ACE" w:rsidP="000F1F83">
      <w:pPr>
        <w:jc w:val="both"/>
        <w:rPr>
          <w:rFonts w:ascii="Arial" w:hAnsi="Arial" w:cs="Arial"/>
          <w:sz w:val="22"/>
          <w:szCs w:val="22"/>
        </w:rPr>
      </w:pPr>
      <w:bookmarkStart w:id="0" w:name="_GoBack"/>
      <w:bookmarkEnd w:id="0"/>
    </w:p>
    <w:p w:rsidR="00DF0ACE" w:rsidRDefault="00DF0ACE" w:rsidP="000F1F83">
      <w:pPr>
        <w:jc w:val="both"/>
        <w:rPr>
          <w:rFonts w:ascii="Arial" w:hAnsi="Arial" w:cs="Arial"/>
          <w:sz w:val="22"/>
          <w:szCs w:val="22"/>
        </w:rPr>
      </w:pPr>
    </w:p>
    <w:p w:rsidR="00DF0ACE" w:rsidRDefault="00DF0ACE" w:rsidP="000F1F83">
      <w:pPr>
        <w:jc w:val="both"/>
        <w:rPr>
          <w:rFonts w:ascii="Arial" w:hAnsi="Arial" w:cs="Arial"/>
          <w:sz w:val="22"/>
          <w:szCs w:val="22"/>
        </w:rPr>
      </w:pPr>
    </w:p>
    <w:p w:rsidR="00DF0ACE" w:rsidRDefault="00DF0ACE" w:rsidP="000F1F83">
      <w:pPr>
        <w:jc w:val="both"/>
        <w:rPr>
          <w:rFonts w:ascii="Arial" w:hAnsi="Arial" w:cs="Arial"/>
          <w:sz w:val="22"/>
          <w:szCs w:val="22"/>
        </w:rPr>
      </w:pPr>
    </w:p>
    <w:p w:rsidR="00DF0ACE" w:rsidRDefault="00DF0ACE" w:rsidP="000F1F83">
      <w:pPr>
        <w:jc w:val="both"/>
        <w:rPr>
          <w:rFonts w:ascii="Arial" w:hAnsi="Arial" w:cs="Arial"/>
          <w:sz w:val="22"/>
          <w:szCs w:val="22"/>
        </w:rPr>
      </w:pPr>
    </w:p>
    <w:p w:rsidR="00DF0ACE" w:rsidRDefault="00DF0ACE" w:rsidP="000F1F83">
      <w:pPr>
        <w:jc w:val="both"/>
        <w:rPr>
          <w:rFonts w:ascii="Arial" w:hAnsi="Arial" w:cs="Arial"/>
          <w:sz w:val="22"/>
          <w:szCs w:val="22"/>
        </w:rPr>
      </w:pPr>
    </w:p>
    <w:p w:rsidR="00DF0ACE" w:rsidRPr="00B8135D" w:rsidRDefault="00DF0ACE" w:rsidP="000F1F83">
      <w:pPr>
        <w:jc w:val="both"/>
        <w:rPr>
          <w:rFonts w:ascii="Arial" w:hAnsi="Arial" w:cs="Arial"/>
          <w:sz w:val="22"/>
          <w:szCs w:val="22"/>
        </w:rPr>
      </w:pPr>
    </w:p>
    <w:p w:rsidR="000F1F83" w:rsidRDefault="000F1F83" w:rsidP="006156DD">
      <w:pPr>
        <w:rPr>
          <w:lang w:val="es-419" w:eastAsia="en-US"/>
        </w:rPr>
      </w:pPr>
    </w:p>
    <w:p w:rsidR="00DF0ACE" w:rsidRDefault="00DF0ACE" w:rsidP="006156DD">
      <w:pPr>
        <w:rPr>
          <w:lang w:val="es-419" w:eastAsia="en-US"/>
        </w:rPr>
      </w:pPr>
    </w:p>
    <w:p w:rsidR="00653FE3" w:rsidRDefault="00653FE3" w:rsidP="005F7B4A">
      <w:pPr>
        <w:ind w:right="48"/>
        <w:jc w:val="center"/>
        <w:rPr>
          <w:rFonts w:ascii="Arial" w:hAnsi="Arial" w:cs="Arial"/>
          <w:sz w:val="144"/>
          <w:szCs w:val="144"/>
        </w:rPr>
      </w:pPr>
    </w:p>
    <w:p w:rsidR="00653FE3" w:rsidRPr="00DF0ACE" w:rsidRDefault="00653FE3" w:rsidP="005F7B4A">
      <w:pPr>
        <w:ind w:right="48"/>
        <w:jc w:val="center"/>
        <w:rPr>
          <w:rFonts w:ascii="Arial" w:hAnsi="Arial" w:cs="Arial"/>
          <w:sz w:val="22"/>
          <w:szCs w:val="22"/>
        </w:rPr>
      </w:pPr>
    </w:p>
    <w:p w:rsidR="00415AA3" w:rsidRDefault="00415AA3" w:rsidP="00415AA3">
      <w:pPr>
        <w:pStyle w:val="Default"/>
        <w:jc w:val="center"/>
        <w:rPr>
          <w:b/>
          <w:sz w:val="52"/>
          <w:szCs w:val="52"/>
        </w:rPr>
      </w:pPr>
    </w:p>
    <w:p w:rsidR="00415AA3" w:rsidRDefault="00415AA3" w:rsidP="00415AA3">
      <w:pPr>
        <w:pStyle w:val="Default"/>
        <w:jc w:val="center"/>
        <w:rPr>
          <w:b/>
          <w:sz w:val="52"/>
          <w:szCs w:val="52"/>
        </w:rPr>
      </w:pPr>
    </w:p>
    <w:p w:rsidR="00415AA3" w:rsidRDefault="00415AA3" w:rsidP="00415AA3">
      <w:pPr>
        <w:pStyle w:val="Default"/>
        <w:jc w:val="center"/>
        <w:rPr>
          <w:b/>
          <w:sz w:val="52"/>
          <w:szCs w:val="52"/>
        </w:rPr>
      </w:pPr>
    </w:p>
    <w:p w:rsidR="00415AA3" w:rsidRDefault="00415AA3" w:rsidP="00415AA3">
      <w:pPr>
        <w:pStyle w:val="Default"/>
        <w:jc w:val="center"/>
        <w:rPr>
          <w:b/>
          <w:sz w:val="52"/>
          <w:szCs w:val="52"/>
        </w:rPr>
      </w:pPr>
    </w:p>
    <w:p w:rsidR="00415AA3" w:rsidRDefault="00415AA3" w:rsidP="00415AA3">
      <w:pPr>
        <w:pStyle w:val="Default"/>
        <w:jc w:val="center"/>
        <w:rPr>
          <w:b/>
          <w:sz w:val="52"/>
          <w:szCs w:val="52"/>
        </w:rPr>
      </w:pPr>
    </w:p>
    <w:p w:rsidR="00415AA3" w:rsidRPr="00673CE2" w:rsidRDefault="00415AA3" w:rsidP="00415AA3">
      <w:pPr>
        <w:pStyle w:val="Default"/>
        <w:jc w:val="center"/>
        <w:rPr>
          <w:b/>
          <w:sz w:val="52"/>
          <w:szCs w:val="52"/>
        </w:rPr>
      </w:pPr>
      <w:r w:rsidRPr="00673CE2">
        <w:rPr>
          <w:b/>
          <w:sz w:val="52"/>
          <w:szCs w:val="52"/>
        </w:rPr>
        <w:t>ANEXO ÚNICO</w:t>
      </w:r>
    </w:p>
    <w:p w:rsidR="00415AA3" w:rsidRPr="00673CE2" w:rsidRDefault="00415AA3" w:rsidP="00415AA3">
      <w:pPr>
        <w:ind w:right="48"/>
        <w:jc w:val="both"/>
        <w:rPr>
          <w:sz w:val="52"/>
          <w:szCs w:val="52"/>
        </w:rPr>
      </w:pPr>
    </w:p>
    <w:p w:rsidR="00415AA3" w:rsidRPr="00673CE2" w:rsidRDefault="00415AA3" w:rsidP="00415AA3">
      <w:pPr>
        <w:ind w:right="48"/>
        <w:jc w:val="both"/>
        <w:rPr>
          <w:sz w:val="52"/>
          <w:szCs w:val="52"/>
        </w:rPr>
      </w:pPr>
    </w:p>
    <w:p w:rsidR="00415AA3" w:rsidRPr="00673CE2" w:rsidRDefault="00415AA3" w:rsidP="00415AA3">
      <w:pPr>
        <w:spacing w:line="264" w:lineRule="auto"/>
        <w:jc w:val="center"/>
        <w:rPr>
          <w:rFonts w:ascii="Arial" w:hAnsi="Arial" w:cs="Arial"/>
          <w:b/>
          <w:sz w:val="52"/>
          <w:szCs w:val="52"/>
        </w:rPr>
      </w:pPr>
      <w:r w:rsidRPr="00673CE2">
        <w:rPr>
          <w:rFonts w:ascii="Arial" w:hAnsi="Arial" w:cs="Arial"/>
          <w:b/>
          <w:sz w:val="52"/>
          <w:szCs w:val="52"/>
        </w:rPr>
        <w:t>PRESUPUESTO DE  I</w:t>
      </w:r>
      <w:r>
        <w:rPr>
          <w:rFonts w:ascii="Arial" w:hAnsi="Arial" w:cs="Arial"/>
          <w:b/>
          <w:sz w:val="52"/>
          <w:szCs w:val="52"/>
        </w:rPr>
        <w:t>NGRESOS DEL MUNICIPIO DE VIESCA</w:t>
      </w:r>
      <w:r w:rsidRPr="00673CE2">
        <w:rPr>
          <w:rFonts w:ascii="Arial" w:hAnsi="Arial" w:cs="Arial"/>
          <w:b/>
          <w:sz w:val="52"/>
          <w:szCs w:val="52"/>
        </w:rPr>
        <w:t>, COAHUILA DE ZARAGOZA</w:t>
      </w:r>
    </w:p>
    <w:p w:rsidR="00415AA3" w:rsidRPr="00673CE2" w:rsidRDefault="00415AA3" w:rsidP="00415AA3">
      <w:pPr>
        <w:spacing w:line="264" w:lineRule="auto"/>
        <w:jc w:val="center"/>
        <w:rPr>
          <w:rFonts w:ascii="Arial" w:hAnsi="Arial" w:cs="Arial"/>
          <w:b/>
          <w:sz w:val="52"/>
          <w:szCs w:val="52"/>
        </w:rPr>
      </w:pPr>
    </w:p>
    <w:p w:rsidR="00415AA3" w:rsidRDefault="00415AA3" w:rsidP="00415AA3">
      <w:pPr>
        <w:jc w:val="center"/>
        <w:rPr>
          <w:rFonts w:ascii="Arial" w:hAnsi="Arial" w:cs="Arial"/>
          <w:sz w:val="52"/>
          <w:szCs w:val="52"/>
        </w:rPr>
      </w:pPr>
    </w:p>
    <w:p w:rsidR="00415AA3" w:rsidRDefault="00415AA3" w:rsidP="00415AA3">
      <w:pPr>
        <w:jc w:val="center"/>
        <w:rPr>
          <w:rFonts w:ascii="Arial" w:hAnsi="Arial" w:cs="Arial"/>
          <w:sz w:val="52"/>
          <w:szCs w:val="52"/>
        </w:rPr>
      </w:pPr>
    </w:p>
    <w:p w:rsidR="00415AA3" w:rsidRDefault="00415AA3" w:rsidP="00415AA3">
      <w:pPr>
        <w:jc w:val="center"/>
        <w:rPr>
          <w:rFonts w:ascii="Arial" w:hAnsi="Arial" w:cs="Arial"/>
          <w:sz w:val="52"/>
          <w:szCs w:val="52"/>
        </w:rPr>
      </w:pPr>
    </w:p>
    <w:p w:rsidR="00415AA3" w:rsidRDefault="00415AA3" w:rsidP="00415AA3">
      <w:pPr>
        <w:jc w:val="center"/>
        <w:rPr>
          <w:rFonts w:ascii="Arial" w:hAnsi="Arial" w:cs="Arial"/>
          <w:sz w:val="52"/>
          <w:szCs w:val="52"/>
        </w:rPr>
      </w:pPr>
    </w:p>
    <w:p w:rsidR="00415AA3" w:rsidRDefault="00415AA3" w:rsidP="00415AA3">
      <w:pPr>
        <w:jc w:val="center"/>
        <w:rPr>
          <w:rFonts w:ascii="Arial" w:hAnsi="Arial" w:cs="Arial"/>
          <w:sz w:val="52"/>
          <w:szCs w:val="52"/>
        </w:rPr>
      </w:pPr>
    </w:p>
    <w:p w:rsidR="00415AA3" w:rsidRDefault="00415AA3" w:rsidP="00415AA3">
      <w:pPr>
        <w:jc w:val="center"/>
        <w:rPr>
          <w:rFonts w:ascii="Arial" w:hAnsi="Arial" w:cs="Arial"/>
          <w:sz w:val="52"/>
          <w:szCs w:val="52"/>
        </w:rPr>
      </w:pPr>
    </w:p>
    <w:p w:rsidR="005F7B4A" w:rsidRDefault="005F7B4A" w:rsidP="005F7B4A">
      <w:pPr>
        <w:jc w:val="center"/>
        <w:rPr>
          <w:rFonts w:ascii="Arial" w:hAnsi="Arial" w:cs="Arial"/>
        </w:rPr>
      </w:pPr>
    </w:p>
    <w:p w:rsidR="005F7B4A" w:rsidRDefault="005F7B4A" w:rsidP="005F7B4A">
      <w:pPr>
        <w:spacing w:after="160" w:line="259" w:lineRule="auto"/>
        <w:rPr>
          <w:rFonts w:ascii="Arial" w:hAnsi="Arial" w:cs="Arial"/>
          <w:b/>
        </w:rPr>
      </w:pPr>
    </w:p>
    <w:p w:rsidR="005F7B4A" w:rsidRPr="007A46A8" w:rsidRDefault="005F7B4A" w:rsidP="005F7B4A">
      <w:pPr>
        <w:pStyle w:val="Texto"/>
        <w:spacing w:after="0" w:line="240" w:lineRule="auto"/>
        <w:ind w:firstLine="0"/>
        <w:jc w:val="center"/>
        <w:rPr>
          <w:b/>
          <w:bCs/>
          <w:sz w:val="24"/>
          <w:szCs w:val="24"/>
        </w:rPr>
      </w:pPr>
      <w:r w:rsidRPr="007A46A8">
        <w:rPr>
          <w:b/>
          <w:bCs/>
          <w:sz w:val="24"/>
          <w:szCs w:val="24"/>
        </w:rPr>
        <w:lastRenderedPageBreak/>
        <w:t>CAPÍTULO I</w:t>
      </w:r>
    </w:p>
    <w:p w:rsidR="005F7B4A" w:rsidRPr="007A46A8" w:rsidRDefault="005F7B4A" w:rsidP="005F7B4A">
      <w:pPr>
        <w:pStyle w:val="Texto"/>
        <w:spacing w:after="0" w:line="240" w:lineRule="auto"/>
        <w:ind w:firstLine="0"/>
        <w:jc w:val="center"/>
        <w:rPr>
          <w:b/>
          <w:bCs/>
          <w:color w:val="000000"/>
          <w:sz w:val="24"/>
          <w:szCs w:val="24"/>
        </w:rPr>
      </w:pPr>
      <w:r w:rsidRPr="007A46A8">
        <w:rPr>
          <w:b/>
          <w:bCs/>
          <w:color w:val="000000"/>
          <w:sz w:val="24"/>
          <w:szCs w:val="24"/>
        </w:rPr>
        <w:t>DE LOS INGRESOS ESTIMADOS</w:t>
      </w:r>
    </w:p>
    <w:p w:rsidR="005F7B4A" w:rsidRPr="007A46A8" w:rsidRDefault="005F7B4A" w:rsidP="005F7B4A">
      <w:pPr>
        <w:jc w:val="both"/>
        <w:rPr>
          <w:rFonts w:ascii="Arial" w:hAnsi="Arial" w:cs="Arial"/>
          <w:color w:val="000000"/>
        </w:rPr>
      </w:pPr>
    </w:p>
    <w:p w:rsidR="005F7B4A" w:rsidRPr="007A46A8" w:rsidRDefault="005F7B4A" w:rsidP="005F7B4A">
      <w:pPr>
        <w:jc w:val="center"/>
        <w:rPr>
          <w:rFonts w:ascii="Arial" w:hAnsi="Arial" w:cs="Arial"/>
          <w:b/>
          <w:color w:val="000000"/>
        </w:rPr>
      </w:pPr>
      <w:r w:rsidRPr="007A46A8">
        <w:rPr>
          <w:rFonts w:ascii="Arial" w:hAnsi="Arial" w:cs="Arial"/>
          <w:b/>
          <w:color w:val="000000"/>
        </w:rPr>
        <w:t xml:space="preserve">Sección I </w:t>
      </w:r>
    </w:p>
    <w:p w:rsidR="005F7B4A" w:rsidRPr="007A46A8" w:rsidRDefault="005F7B4A" w:rsidP="005F7B4A">
      <w:pPr>
        <w:jc w:val="center"/>
        <w:rPr>
          <w:rFonts w:ascii="Arial" w:hAnsi="Arial" w:cs="Arial"/>
          <w:b/>
          <w:color w:val="000000"/>
        </w:rPr>
      </w:pPr>
      <w:r w:rsidRPr="007A46A8">
        <w:rPr>
          <w:rFonts w:ascii="Arial" w:hAnsi="Arial" w:cs="Arial"/>
          <w:b/>
          <w:color w:val="000000"/>
        </w:rPr>
        <w:t>Disposiciones Generales</w:t>
      </w:r>
    </w:p>
    <w:p w:rsidR="005F7B4A" w:rsidRDefault="005F7B4A" w:rsidP="005F7B4A">
      <w:pPr>
        <w:jc w:val="both"/>
        <w:rPr>
          <w:rFonts w:ascii="Arial" w:hAnsi="Arial" w:cs="Arial"/>
          <w:color w:val="000000"/>
        </w:rPr>
      </w:pPr>
    </w:p>
    <w:p w:rsidR="005F7B4A" w:rsidRDefault="005F7B4A" w:rsidP="005F7B4A">
      <w:pPr>
        <w:jc w:val="both"/>
        <w:rPr>
          <w:rFonts w:ascii="Arial" w:hAnsi="Arial" w:cs="Arial"/>
          <w:bCs/>
        </w:rPr>
      </w:pPr>
      <w:r w:rsidRPr="004467B1">
        <w:rPr>
          <w:rFonts w:ascii="Arial" w:hAnsi="Arial" w:cs="Arial"/>
          <w:b/>
          <w:color w:val="000000"/>
        </w:rPr>
        <w:t>Artículo 1.</w:t>
      </w:r>
      <w:r>
        <w:rPr>
          <w:rFonts w:ascii="Arial" w:hAnsi="Arial" w:cs="Arial"/>
          <w:b/>
          <w:color w:val="000000"/>
        </w:rPr>
        <w:t>-</w:t>
      </w:r>
      <w:r>
        <w:rPr>
          <w:rFonts w:ascii="Arial" w:hAnsi="Arial" w:cs="Arial"/>
          <w:color w:val="000000"/>
        </w:rPr>
        <w:t xml:space="preserve"> Los ingresos estimados previstos en el presente Proyecto de Ley de Ingresos del Municipio de Viesca, Coahuila de Zaragoza, importa la cantidad de </w:t>
      </w:r>
      <w:r w:rsidRPr="007F5849">
        <w:rPr>
          <w:rFonts w:ascii="Arial" w:hAnsi="Arial" w:cs="Arial"/>
          <w:b/>
          <w:color w:val="000000"/>
        </w:rPr>
        <w:t>$78,570,448.77</w:t>
      </w:r>
      <w:r>
        <w:rPr>
          <w:rFonts w:ascii="Arial" w:hAnsi="Arial" w:cs="Arial"/>
          <w:bCs/>
        </w:rPr>
        <w:t>.</w:t>
      </w:r>
    </w:p>
    <w:p w:rsidR="005F7B4A" w:rsidRDefault="005F7B4A" w:rsidP="005F7B4A">
      <w:pPr>
        <w:jc w:val="both"/>
        <w:rPr>
          <w:rFonts w:ascii="Arial" w:hAnsi="Arial" w:cs="Arial"/>
          <w:bCs/>
        </w:rPr>
      </w:pPr>
    </w:p>
    <w:p w:rsidR="005F7B4A" w:rsidRDefault="005F7B4A" w:rsidP="005F7B4A">
      <w:pPr>
        <w:jc w:val="both"/>
        <w:rPr>
          <w:rFonts w:ascii="Arial" w:hAnsi="Arial" w:cs="Arial"/>
          <w:bCs/>
        </w:rPr>
      </w:pPr>
    </w:p>
    <w:p w:rsidR="005F7B4A" w:rsidRDefault="005F7B4A" w:rsidP="005F7B4A">
      <w:pPr>
        <w:jc w:val="both"/>
        <w:rPr>
          <w:rFonts w:ascii="Arial" w:hAnsi="Arial" w:cs="Arial"/>
          <w:bCs/>
        </w:rPr>
      </w:pPr>
    </w:p>
    <w:p w:rsidR="005F7B4A" w:rsidRPr="007A46A8" w:rsidRDefault="005F7B4A" w:rsidP="005F7B4A">
      <w:pPr>
        <w:jc w:val="center"/>
        <w:rPr>
          <w:rFonts w:ascii="Arial" w:hAnsi="Arial" w:cs="Arial"/>
          <w:b/>
          <w:color w:val="000000"/>
        </w:rPr>
      </w:pPr>
      <w:r w:rsidRPr="007A46A8">
        <w:rPr>
          <w:rFonts w:ascii="Arial" w:hAnsi="Arial" w:cs="Arial"/>
          <w:b/>
          <w:color w:val="000000"/>
        </w:rPr>
        <w:t>Sección II</w:t>
      </w:r>
    </w:p>
    <w:p w:rsidR="005F7B4A" w:rsidRPr="007A46A8" w:rsidRDefault="005F7B4A" w:rsidP="005F7B4A">
      <w:pPr>
        <w:jc w:val="center"/>
        <w:rPr>
          <w:rFonts w:ascii="Arial" w:hAnsi="Arial" w:cs="Arial"/>
          <w:b/>
        </w:rPr>
      </w:pPr>
      <w:r w:rsidRPr="007A46A8">
        <w:rPr>
          <w:rFonts w:ascii="Arial" w:hAnsi="Arial" w:cs="Arial"/>
          <w:b/>
        </w:rPr>
        <w:t>Estimación de Ingresos Global</w:t>
      </w:r>
    </w:p>
    <w:p w:rsidR="005F7B4A" w:rsidRDefault="005F7B4A" w:rsidP="005F7B4A">
      <w:pPr>
        <w:jc w:val="center"/>
        <w:rPr>
          <w:rFonts w:ascii="Arial" w:hAnsi="Arial" w:cs="Arial"/>
          <w:b/>
        </w:rPr>
      </w:pPr>
    </w:p>
    <w:p w:rsidR="005F7B4A" w:rsidRDefault="005F7B4A" w:rsidP="005F7B4A">
      <w:pPr>
        <w:jc w:val="both"/>
        <w:rPr>
          <w:rFonts w:ascii="Arial" w:hAnsi="Arial" w:cs="Arial"/>
          <w:color w:val="000000"/>
        </w:rPr>
      </w:pPr>
      <w:r w:rsidRPr="004467B1">
        <w:rPr>
          <w:rFonts w:ascii="Arial" w:hAnsi="Arial" w:cs="Arial"/>
          <w:b/>
          <w:color w:val="000000"/>
        </w:rPr>
        <w:t xml:space="preserve">Artículo </w:t>
      </w:r>
      <w:r>
        <w:rPr>
          <w:rFonts w:ascii="Arial" w:hAnsi="Arial" w:cs="Arial"/>
          <w:b/>
          <w:color w:val="000000"/>
        </w:rPr>
        <w:t>2</w:t>
      </w:r>
      <w:r w:rsidRPr="004467B1">
        <w:rPr>
          <w:rFonts w:ascii="Arial" w:hAnsi="Arial" w:cs="Arial"/>
          <w:b/>
          <w:color w:val="000000"/>
        </w:rPr>
        <w:t>.</w:t>
      </w:r>
      <w:r>
        <w:rPr>
          <w:rFonts w:ascii="Arial" w:hAnsi="Arial" w:cs="Arial"/>
          <w:b/>
          <w:color w:val="000000"/>
        </w:rPr>
        <w:t>-</w:t>
      </w:r>
      <w:r>
        <w:rPr>
          <w:rFonts w:ascii="Arial" w:hAnsi="Arial" w:cs="Arial"/>
          <w:color w:val="000000"/>
        </w:rPr>
        <w:t xml:space="preserve"> A continuación, se presentan los montos considerados en forma global de ingresos para el Municipio y sus respectivas paramunicipales:</w:t>
      </w:r>
    </w:p>
    <w:p w:rsidR="005F7B4A" w:rsidRDefault="005F7B4A" w:rsidP="005F7B4A">
      <w:pPr>
        <w:jc w:val="both"/>
        <w:rPr>
          <w:rFonts w:ascii="Arial" w:hAnsi="Arial" w:cs="Arial"/>
          <w:color w:val="000000"/>
        </w:rPr>
      </w:pPr>
    </w:p>
    <w:p w:rsidR="005F7B4A" w:rsidRDefault="005F7B4A" w:rsidP="005F7B4A">
      <w:pPr>
        <w:jc w:val="both"/>
        <w:rPr>
          <w:rFonts w:ascii="Arial" w:hAnsi="Arial" w:cs="Arial"/>
          <w:color w:val="000000"/>
        </w:rPr>
      </w:pPr>
    </w:p>
    <w:p w:rsidR="005F7B4A" w:rsidRDefault="005F7B4A" w:rsidP="005F7B4A">
      <w:pPr>
        <w:jc w:val="both"/>
        <w:rPr>
          <w:rFonts w:ascii="Arial" w:hAnsi="Arial" w:cs="Arial"/>
          <w:color w:val="000000"/>
        </w:rPr>
      </w:pPr>
    </w:p>
    <w:p w:rsidR="005F7B4A" w:rsidRDefault="005F7B4A" w:rsidP="005F7B4A">
      <w:pPr>
        <w:jc w:val="both"/>
        <w:rPr>
          <w:rFonts w:ascii="Arial" w:hAnsi="Arial" w:cs="Arial"/>
          <w:color w:val="000000"/>
        </w:rPr>
      </w:pPr>
    </w:p>
    <w:p w:rsidR="005F7B4A" w:rsidRDefault="005F7B4A" w:rsidP="005F7B4A">
      <w:pPr>
        <w:jc w:val="both"/>
        <w:rPr>
          <w:rFonts w:ascii="Arial" w:hAnsi="Arial" w:cs="Arial"/>
          <w:color w:val="000000"/>
        </w:rPr>
      </w:pPr>
    </w:p>
    <w:p w:rsidR="005F7B4A" w:rsidRDefault="005F7B4A" w:rsidP="005F7B4A">
      <w:pPr>
        <w:jc w:val="center"/>
        <w:rPr>
          <w:rFonts w:ascii="Arial" w:hAnsi="Arial" w:cs="Arial"/>
          <w:b/>
        </w:rPr>
      </w:pPr>
    </w:p>
    <w:tbl>
      <w:tblPr>
        <w:tblW w:w="9634" w:type="dxa"/>
        <w:jc w:val="center"/>
        <w:tblLayout w:type="fixed"/>
        <w:tblCellMar>
          <w:left w:w="70" w:type="dxa"/>
          <w:right w:w="70" w:type="dxa"/>
        </w:tblCellMar>
        <w:tblLook w:val="04A0" w:firstRow="1" w:lastRow="0" w:firstColumn="1" w:lastColumn="0" w:noHBand="0" w:noVBand="1"/>
      </w:tblPr>
      <w:tblGrid>
        <w:gridCol w:w="230"/>
        <w:gridCol w:w="1302"/>
        <w:gridCol w:w="993"/>
        <w:gridCol w:w="283"/>
        <w:gridCol w:w="284"/>
        <w:gridCol w:w="992"/>
        <w:gridCol w:w="850"/>
        <w:gridCol w:w="851"/>
        <w:gridCol w:w="22"/>
        <w:gridCol w:w="138"/>
        <w:gridCol w:w="1116"/>
        <w:gridCol w:w="1134"/>
        <w:gridCol w:w="283"/>
        <w:gridCol w:w="1156"/>
      </w:tblGrid>
      <w:tr w:rsidR="005F7B4A" w:rsidTr="00DC60BA">
        <w:trPr>
          <w:trHeight w:val="49"/>
          <w:jc w:val="center"/>
        </w:trPr>
        <w:tc>
          <w:tcPr>
            <w:tcW w:w="9634" w:type="dxa"/>
            <w:gridSpan w:val="14"/>
            <w:tcBorders>
              <w:top w:val="single" w:sz="4" w:space="0" w:color="auto"/>
              <w:left w:val="single" w:sz="4" w:space="0" w:color="auto"/>
              <w:bottom w:val="single" w:sz="4" w:space="0" w:color="auto"/>
              <w:right w:val="single" w:sz="4" w:space="0" w:color="auto"/>
            </w:tcBorders>
            <w:shd w:val="clear" w:color="auto" w:fill="808080"/>
            <w:vAlign w:val="center"/>
            <w:hideMark/>
          </w:tcPr>
          <w:p w:rsidR="005F7B4A" w:rsidRPr="000520FB" w:rsidRDefault="005F7B4A" w:rsidP="00DC60BA">
            <w:pPr>
              <w:jc w:val="center"/>
              <w:rPr>
                <w:rFonts w:ascii="Arial" w:hAnsi="Arial" w:cs="Arial"/>
                <w:b/>
                <w:bCs/>
                <w:color w:val="FFFFFF"/>
                <w:sz w:val="16"/>
                <w:szCs w:val="16"/>
                <w:lang w:eastAsia="es-MX"/>
              </w:rPr>
            </w:pPr>
            <w:r w:rsidRPr="000520FB">
              <w:rPr>
                <w:rFonts w:ascii="Arial" w:hAnsi="Arial" w:cs="Arial"/>
                <w:b/>
                <w:bCs/>
                <w:color w:val="FFFFFF"/>
                <w:sz w:val="16"/>
                <w:szCs w:val="16"/>
                <w:lang w:eastAsia="es-MX"/>
              </w:rPr>
              <w:t>DESGLOSE DE MONTOS</w:t>
            </w:r>
          </w:p>
        </w:tc>
      </w:tr>
      <w:tr w:rsidR="005F7B4A" w:rsidTr="00DC60BA">
        <w:trPr>
          <w:trHeight w:val="49"/>
          <w:jc w:val="center"/>
        </w:trPr>
        <w:tc>
          <w:tcPr>
            <w:tcW w:w="5807" w:type="dxa"/>
            <w:gridSpan w:val="9"/>
            <w:tcBorders>
              <w:top w:val="single" w:sz="4" w:space="0" w:color="auto"/>
              <w:left w:val="single" w:sz="4" w:space="0" w:color="auto"/>
              <w:bottom w:val="single" w:sz="4" w:space="0" w:color="auto"/>
              <w:right w:val="single" w:sz="4" w:space="0" w:color="auto"/>
            </w:tcBorders>
            <w:shd w:val="clear" w:color="auto" w:fill="808080"/>
            <w:noWrap/>
            <w:vAlign w:val="center"/>
            <w:hideMark/>
          </w:tcPr>
          <w:p w:rsidR="005F7B4A" w:rsidRPr="000520FB" w:rsidRDefault="005F7B4A" w:rsidP="00DC60BA">
            <w:pPr>
              <w:jc w:val="center"/>
              <w:rPr>
                <w:rFonts w:ascii="Arial" w:hAnsi="Arial" w:cs="Arial"/>
                <w:b/>
                <w:bCs/>
                <w:color w:val="FFFFFF"/>
                <w:sz w:val="16"/>
                <w:szCs w:val="16"/>
                <w:lang w:eastAsia="es-MX"/>
              </w:rPr>
            </w:pPr>
            <w:r w:rsidRPr="000520FB">
              <w:rPr>
                <w:rFonts w:ascii="Arial" w:hAnsi="Arial" w:cs="Arial"/>
                <w:b/>
                <w:bCs/>
                <w:color w:val="FFFFFF"/>
                <w:sz w:val="16"/>
                <w:szCs w:val="16"/>
                <w:lang w:eastAsia="es-MX"/>
              </w:rPr>
              <w:t>ENTIDAD PÚBLICA:</w:t>
            </w:r>
          </w:p>
        </w:tc>
        <w:tc>
          <w:tcPr>
            <w:tcW w:w="3827" w:type="dxa"/>
            <w:gridSpan w:val="5"/>
            <w:tcBorders>
              <w:top w:val="single" w:sz="4" w:space="0" w:color="auto"/>
              <w:left w:val="nil"/>
              <w:bottom w:val="single" w:sz="4" w:space="0" w:color="auto"/>
              <w:right w:val="single" w:sz="4" w:space="0" w:color="auto"/>
            </w:tcBorders>
            <w:shd w:val="clear" w:color="auto" w:fill="808080"/>
            <w:vAlign w:val="center"/>
            <w:hideMark/>
          </w:tcPr>
          <w:p w:rsidR="005F7B4A" w:rsidRPr="000520FB" w:rsidRDefault="005F7B4A" w:rsidP="00DC60BA">
            <w:pPr>
              <w:jc w:val="center"/>
              <w:rPr>
                <w:rFonts w:ascii="Arial" w:hAnsi="Arial" w:cs="Arial"/>
                <w:b/>
                <w:bCs/>
                <w:color w:val="FFFFFF"/>
                <w:sz w:val="16"/>
                <w:szCs w:val="16"/>
                <w:lang w:eastAsia="es-MX"/>
              </w:rPr>
            </w:pPr>
            <w:r w:rsidRPr="000520FB">
              <w:rPr>
                <w:rFonts w:ascii="Arial" w:hAnsi="Arial" w:cs="Arial"/>
                <w:b/>
                <w:bCs/>
                <w:color w:val="FFFFFF"/>
                <w:sz w:val="16"/>
                <w:szCs w:val="16"/>
                <w:lang w:eastAsia="es-MX"/>
              </w:rPr>
              <w:t>(MUNICIPIO)</w:t>
            </w:r>
          </w:p>
        </w:tc>
      </w:tr>
      <w:tr w:rsidR="005F7B4A" w:rsidTr="00DC60BA">
        <w:trPr>
          <w:trHeight w:val="49"/>
          <w:jc w:val="center"/>
        </w:trPr>
        <w:tc>
          <w:tcPr>
            <w:tcW w:w="5807" w:type="dxa"/>
            <w:gridSpan w:val="9"/>
            <w:tcBorders>
              <w:top w:val="single" w:sz="4" w:space="0" w:color="auto"/>
              <w:left w:val="single" w:sz="4" w:space="0" w:color="auto"/>
              <w:bottom w:val="single" w:sz="4" w:space="0" w:color="auto"/>
              <w:right w:val="single" w:sz="4" w:space="0" w:color="auto"/>
            </w:tcBorders>
            <w:shd w:val="clear" w:color="auto" w:fill="808080"/>
            <w:noWrap/>
            <w:vAlign w:val="center"/>
            <w:hideMark/>
          </w:tcPr>
          <w:p w:rsidR="005F7B4A" w:rsidRPr="000520FB" w:rsidRDefault="005F7B4A" w:rsidP="00DC60BA">
            <w:pPr>
              <w:jc w:val="center"/>
              <w:rPr>
                <w:rFonts w:ascii="Arial" w:hAnsi="Arial" w:cs="Arial"/>
                <w:b/>
                <w:bCs/>
                <w:color w:val="FFFFFF"/>
                <w:sz w:val="16"/>
                <w:szCs w:val="16"/>
                <w:lang w:eastAsia="es-MX"/>
              </w:rPr>
            </w:pPr>
            <w:r w:rsidRPr="000520FB">
              <w:rPr>
                <w:rFonts w:ascii="Arial" w:hAnsi="Arial" w:cs="Arial"/>
                <w:b/>
                <w:bCs/>
                <w:color w:val="FFFFFF"/>
                <w:sz w:val="16"/>
                <w:szCs w:val="16"/>
                <w:lang w:eastAsia="es-MX"/>
              </w:rPr>
              <w:t>EJERCICIO FISCAL:</w:t>
            </w:r>
          </w:p>
        </w:tc>
        <w:tc>
          <w:tcPr>
            <w:tcW w:w="3827" w:type="dxa"/>
            <w:gridSpan w:val="5"/>
            <w:tcBorders>
              <w:top w:val="single" w:sz="4" w:space="0" w:color="auto"/>
              <w:left w:val="nil"/>
              <w:bottom w:val="single" w:sz="4" w:space="0" w:color="auto"/>
              <w:right w:val="single" w:sz="4" w:space="0" w:color="auto"/>
            </w:tcBorders>
            <w:shd w:val="clear" w:color="auto" w:fill="808080"/>
            <w:noWrap/>
            <w:vAlign w:val="center"/>
            <w:hideMark/>
          </w:tcPr>
          <w:p w:rsidR="005F7B4A" w:rsidRPr="000520FB" w:rsidRDefault="005F7B4A" w:rsidP="00DC60BA">
            <w:pPr>
              <w:jc w:val="center"/>
              <w:rPr>
                <w:rFonts w:ascii="Arial" w:hAnsi="Arial" w:cs="Arial"/>
                <w:b/>
                <w:bCs/>
                <w:color w:val="FFFFFF"/>
                <w:sz w:val="16"/>
                <w:szCs w:val="16"/>
                <w:lang w:eastAsia="es-MX"/>
              </w:rPr>
            </w:pPr>
            <w:r w:rsidRPr="000520FB">
              <w:rPr>
                <w:rFonts w:ascii="Arial" w:hAnsi="Arial" w:cs="Arial"/>
                <w:b/>
                <w:bCs/>
                <w:color w:val="FFFFFF"/>
                <w:sz w:val="16"/>
                <w:szCs w:val="16"/>
                <w:lang w:eastAsia="es-MX"/>
              </w:rPr>
              <w:t>202</w:t>
            </w:r>
            <w:r>
              <w:rPr>
                <w:rFonts w:ascii="Arial" w:hAnsi="Arial" w:cs="Arial"/>
                <w:b/>
                <w:bCs/>
                <w:color w:val="FFFFFF"/>
                <w:sz w:val="16"/>
                <w:szCs w:val="16"/>
                <w:lang w:eastAsia="es-MX"/>
              </w:rPr>
              <w:t>2</w:t>
            </w:r>
          </w:p>
        </w:tc>
      </w:tr>
      <w:tr w:rsidR="005F7B4A" w:rsidTr="00DC60BA">
        <w:trPr>
          <w:trHeight w:val="49"/>
          <w:jc w:val="center"/>
        </w:trPr>
        <w:tc>
          <w:tcPr>
            <w:tcW w:w="23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F7B4A" w:rsidRPr="000520FB" w:rsidRDefault="005F7B4A" w:rsidP="00DC60BA">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w:t>
            </w:r>
          </w:p>
        </w:tc>
        <w:tc>
          <w:tcPr>
            <w:tcW w:w="130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F7B4A" w:rsidRPr="000520FB" w:rsidRDefault="005F7B4A" w:rsidP="00DC60BA">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Nombre de la Entidad</w:t>
            </w:r>
          </w:p>
        </w:tc>
        <w:tc>
          <w:tcPr>
            <w:tcW w:w="8102" w:type="dxa"/>
            <w:gridSpan w:val="12"/>
            <w:tcBorders>
              <w:top w:val="single" w:sz="4" w:space="0" w:color="auto"/>
              <w:left w:val="single" w:sz="4" w:space="0" w:color="auto"/>
              <w:bottom w:val="single" w:sz="4" w:space="0" w:color="auto"/>
              <w:right w:val="single" w:sz="4" w:space="0" w:color="auto"/>
            </w:tcBorders>
            <w:shd w:val="clear" w:color="auto" w:fill="D9E1F2"/>
            <w:vAlign w:val="center"/>
            <w:hideMark/>
          </w:tcPr>
          <w:p w:rsidR="005F7B4A" w:rsidRPr="000520FB" w:rsidRDefault="005F7B4A" w:rsidP="00DC60BA">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CRI</w:t>
            </w:r>
          </w:p>
        </w:tc>
      </w:tr>
      <w:tr w:rsidR="005F7B4A" w:rsidTr="00DC60BA">
        <w:trPr>
          <w:trHeight w:val="49"/>
          <w:jc w:val="center"/>
        </w:trPr>
        <w:tc>
          <w:tcPr>
            <w:tcW w:w="230" w:type="dxa"/>
            <w:vMerge/>
            <w:tcBorders>
              <w:top w:val="single" w:sz="4" w:space="0" w:color="auto"/>
              <w:left w:val="single" w:sz="4" w:space="0" w:color="auto"/>
              <w:bottom w:val="single" w:sz="4" w:space="0" w:color="auto"/>
              <w:right w:val="single" w:sz="4" w:space="0" w:color="auto"/>
            </w:tcBorders>
            <w:vAlign w:val="center"/>
            <w:hideMark/>
          </w:tcPr>
          <w:p w:rsidR="005F7B4A" w:rsidRPr="000520FB" w:rsidRDefault="005F7B4A" w:rsidP="00DC60BA">
            <w:pPr>
              <w:rPr>
                <w:rFonts w:ascii="Arial" w:hAnsi="Arial" w:cs="Arial"/>
                <w:b/>
                <w:bCs/>
                <w:color w:val="000000"/>
                <w:sz w:val="16"/>
                <w:szCs w:val="16"/>
                <w:lang w:eastAsia="es-MX"/>
              </w:rPr>
            </w:pPr>
          </w:p>
        </w:tc>
        <w:tc>
          <w:tcPr>
            <w:tcW w:w="1302" w:type="dxa"/>
            <w:vMerge/>
            <w:tcBorders>
              <w:top w:val="single" w:sz="4" w:space="0" w:color="auto"/>
              <w:left w:val="single" w:sz="4" w:space="0" w:color="auto"/>
              <w:bottom w:val="single" w:sz="4" w:space="0" w:color="auto"/>
              <w:right w:val="single" w:sz="4" w:space="0" w:color="auto"/>
            </w:tcBorders>
            <w:vAlign w:val="center"/>
            <w:hideMark/>
          </w:tcPr>
          <w:p w:rsidR="005F7B4A" w:rsidRPr="000520FB" w:rsidRDefault="005F7B4A" w:rsidP="00DC60BA">
            <w:pPr>
              <w:rPr>
                <w:rFonts w:ascii="Arial" w:hAnsi="Arial" w:cs="Arial"/>
                <w:b/>
                <w:bCs/>
                <w:color w:val="000000"/>
                <w:sz w:val="16"/>
                <w:szCs w:val="16"/>
                <w:lang w:eastAsia="es-MX"/>
              </w:rPr>
            </w:pPr>
          </w:p>
        </w:tc>
        <w:tc>
          <w:tcPr>
            <w:tcW w:w="993" w:type="dxa"/>
            <w:tcBorders>
              <w:top w:val="nil"/>
              <w:left w:val="single" w:sz="4" w:space="0" w:color="auto"/>
              <w:bottom w:val="single" w:sz="4" w:space="0" w:color="auto"/>
              <w:right w:val="single" w:sz="4" w:space="0" w:color="auto"/>
            </w:tcBorders>
            <w:shd w:val="clear" w:color="auto" w:fill="D9E1F2"/>
            <w:vAlign w:val="center"/>
            <w:hideMark/>
          </w:tcPr>
          <w:p w:rsidR="005F7B4A" w:rsidRPr="000520FB" w:rsidRDefault="005F7B4A" w:rsidP="00DC60BA">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1</w:t>
            </w:r>
          </w:p>
        </w:tc>
        <w:tc>
          <w:tcPr>
            <w:tcW w:w="283" w:type="dxa"/>
            <w:tcBorders>
              <w:top w:val="nil"/>
              <w:left w:val="nil"/>
              <w:bottom w:val="single" w:sz="4" w:space="0" w:color="auto"/>
              <w:right w:val="single" w:sz="4" w:space="0" w:color="auto"/>
            </w:tcBorders>
            <w:shd w:val="clear" w:color="auto" w:fill="D9E1F2"/>
            <w:vAlign w:val="center"/>
            <w:hideMark/>
          </w:tcPr>
          <w:p w:rsidR="005F7B4A" w:rsidRPr="000520FB" w:rsidRDefault="005F7B4A" w:rsidP="00DC60BA">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2</w:t>
            </w:r>
          </w:p>
        </w:tc>
        <w:tc>
          <w:tcPr>
            <w:tcW w:w="284" w:type="dxa"/>
            <w:tcBorders>
              <w:top w:val="nil"/>
              <w:left w:val="nil"/>
              <w:bottom w:val="single" w:sz="4" w:space="0" w:color="auto"/>
              <w:right w:val="single" w:sz="4" w:space="0" w:color="auto"/>
            </w:tcBorders>
            <w:shd w:val="clear" w:color="auto" w:fill="D9E1F2"/>
            <w:vAlign w:val="center"/>
            <w:hideMark/>
          </w:tcPr>
          <w:p w:rsidR="005F7B4A" w:rsidRPr="000520FB" w:rsidRDefault="005F7B4A" w:rsidP="00DC60BA">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3</w:t>
            </w:r>
          </w:p>
        </w:tc>
        <w:tc>
          <w:tcPr>
            <w:tcW w:w="992" w:type="dxa"/>
            <w:tcBorders>
              <w:top w:val="nil"/>
              <w:left w:val="nil"/>
              <w:bottom w:val="single" w:sz="4" w:space="0" w:color="auto"/>
              <w:right w:val="single" w:sz="4" w:space="0" w:color="auto"/>
            </w:tcBorders>
            <w:shd w:val="clear" w:color="auto" w:fill="D9E1F2"/>
            <w:vAlign w:val="center"/>
            <w:hideMark/>
          </w:tcPr>
          <w:p w:rsidR="005F7B4A" w:rsidRPr="000520FB" w:rsidRDefault="005F7B4A" w:rsidP="00DC60BA">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4</w:t>
            </w:r>
          </w:p>
        </w:tc>
        <w:tc>
          <w:tcPr>
            <w:tcW w:w="850" w:type="dxa"/>
            <w:tcBorders>
              <w:top w:val="nil"/>
              <w:left w:val="nil"/>
              <w:bottom w:val="single" w:sz="4" w:space="0" w:color="auto"/>
              <w:right w:val="single" w:sz="4" w:space="0" w:color="auto"/>
            </w:tcBorders>
            <w:shd w:val="clear" w:color="auto" w:fill="D9E1F2"/>
            <w:vAlign w:val="center"/>
            <w:hideMark/>
          </w:tcPr>
          <w:p w:rsidR="005F7B4A" w:rsidRPr="000520FB" w:rsidRDefault="005F7B4A" w:rsidP="00DC60BA">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5</w:t>
            </w:r>
          </w:p>
        </w:tc>
        <w:tc>
          <w:tcPr>
            <w:tcW w:w="851" w:type="dxa"/>
            <w:tcBorders>
              <w:top w:val="nil"/>
              <w:left w:val="nil"/>
              <w:bottom w:val="single" w:sz="4" w:space="0" w:color="auto"/>
              <w:right w:val="single" w:sz="4" w:space="0" w:color="auto"/>
            </w:tcBorders>
            <w:shd w:val="clear" w:color="auto" w:fill="D9E1F2"/>
            <w:vAlign w:val="center"/>
            <w:hideMark/>
          </w:tcPr>
          <w:p w:rsidR="005F7B4A" w:rsidRPr="000520FB" w:rsidRDefault="005F7B4A" w:rsidP="00DC60BA">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6</w:t>
            </w:r>
          </w:p>
        </w:tc>
        <w:tc>
          <w:tcPr>
            <w:tcW w:w="160" w:type="dxa"/>
            <w:gridSpan w:val="2"/>
            <w:tcBorders>
              <w:top w:val="nil"/>
              <w:left w:val="nil"/>
              <w:bottom w:val="single" w:sz="4" w:space="0" w:color="auto"/>
              <w:right w:val="single" w:sz="4" w:space="0" w:color="auto"/>
            </w:tcBorders>
            <w:shd w:val="clear" w:color="auto" w:fill="D9E1F2"/>
            <w:vAlign w:val="center"/>
            <w:hideMark/>
          </w:tcPr>
          <w:p w:rsidR="005F7B4A" w:rsidRPr="000520FB" w:rsidRDefault="005F7B4A" w:rsidP="00DC60BA">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7</w:t>
            </w:r>
          </w:p>
        </w:tc>
        <w:tc>
          <w:tcPr>
            <w:tcW w:w="1116" w:type="dxa"/>
            <w:tcBorders>
              <w:top w:val="nil"/>
              <w:left w:val="nil"/>
              <w:bottom w:val="single" w:sz="4" w:space="0" w:color="auto"/>
              <w:right w:val="single" w:sz="4" w:space="0" w:color="auto"/>
            </w:tcBorders>
            <w:shd w:val="clear" w:color="auto" w:fill="D9E1F2"/>
            <w:vAlign w:val="center"/>
            <w:hideMark/>
          </w:tcPr>
          <w:p w:rsidR="005F7B4A" w:rsidRPr="000520FB" w:rsidRDefault="005F7B4A" w:rsidP="00DC60BA">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8</w:t>
            </w:r>
          </w:p>
        </w:tc>
        <w:tc>
          <w:tcPr>
            <w:tcW w:w="1134" w:type="dxa"/>
            <w:tcBorders>
              <w:top w:val="nil"/>
              <w:left w:val="nil"/>
              <w:bottom w:val="single" w:sz="4" w:space="0" w:color="auto"/>
              <w:right w:val="single" w:sz="4" w:space="0" w:color="auto"/>
            </w:tcBorders>
            <w:shd w:val="clear" w:color="auto" w:fill="D9E1F2"/>
            <w:vAlign w:val="center"/>
            <w:hideMark/>
          </w:tcPr>
          <w:p w:rsidR="005F7B4A" w:rsidRPr="000520FB" w:rsidRDefault="005F7B4A" w:rsidP="00DC60BA">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9</w:t>
            </w:r>
          </w:p>
        </w:tc>
        <w:tc>
          <w:tcPr>
            <w:tcW w:w="283" w:type="dxa"/>
            <w:tcBorders>
              <w:top w:val="nil"/>
              <w:left w:val="nil"/>
              <w:bottom w:val="single" w:sz="4" w:space="0" w:color="auto"/>
              <w:right w:val="single" w:sz="4" w:space="0" w:color="auto"/>
            </w:tcBorders>
            <w:shd w:val="clear" w:color="auto" w:fill="D9E1F2"/>
            <w:vAlign w:val="center"/>
            <w:hideMark/>
          </w:tcPr>
          <w:p w:rsidR="005F7B4A" w:rsidRPr="000520FB" w:rsidRDefault="005F7B4A" w:rsidP="00DC60BA">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10</w:t>
            </w:r>
          </w:p>
        </w:tc>
        <w:tc>
          <w:tcPr>
            <w:tcW w:w="1156" w:type="dxa"/>
            <w:tcBorders>
              <w:top w:val="nil"/>
              <w:left w:val="nil"/>
              <w:bottom w:val="single" w:sz="4" w:space="0" w:color="auto"/>
              <w:right w:val="single" w:sz="4" w:space="0" w:color="auto"/>
            </w:tcBorders>
            <w:shd w:val="clear" w:color="auto" w:fill="D9E1F2"/>
            <w:vAlign w:val="center"/>
            <w:hideMark/>
          </w:tcPr>
          <w:p w:rsidR="005F7B4A" w:rsidRPr="000520FB" w:rsidRDefault="005F7B4A" w:rsidP="00DC60BA">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Total</w:t>
            </w:r>
          </w:p>
        </w:tc>
      </w:tr>
      <w:tr w:rsidR="005F7B4A" w:rsidTr="00DC60BA">
        <w:trPr>
          <w:trHeight w:val="49"/>
          <w:jc w:val="center"/>
        </w:trPr>
        <w:tc>
          <w:tcPr>
            <w:tcW w:w="23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5F7B4A" w:rsidRPr="000520FB" w:rsidRDefault="005F7B4A" w:rsidP="00DC60BA">
            <w:pPr>
              <w:jc w:val="right"/>
              <w:rPr>
                <w:rFonts w:ascii="Arial" w:hAnsi="Arial" w:cs="Arial"/>
                <w:color w:val="000000"/>
                <w:sz w:val="16"/>
                <w:szCs w:val="16"/>
                <w:lang w:eastAsia="es-MX"/>
              </w:rPr>
            </w:pPr>
            <w:r w:rsidRPr="000520FB">
              <w:rPr>
                <w:rFonts w:ascii="Arial" w:hAnsi="Arial" w:cs="Arial"/>
                <w:b/>
                <w:bCs/>
                <w:color w:val="000000"/>
                <w:sz w:val="16"/>
                <w:szCs w:val="16"/>
                <w:lang w:eastAsia="es-MX"/>
              </w:rPr>
              <w:t>1</w:t>
            </w:r>
          </w:p>
        </w:tc>
        <w:tc>
          <w:tcPr>
            <w:tcW w:w="1302" w:type="dxa"/>
            <w:tcBorders>
              <w:top w:val="nil"/>
              <w:left w:val="single" w:sz="4" w:space="0" w:color="auto"/>
              <w:bottom w:val="single" w:sz="4" w:space="0" w:color="auto"/>
              <w:right w:val="single" w:sz="4" w:space="0" w:color="auto"/>
            </w:tcBorders>
            <w:shd w:val="clear" w:color="auto" w:fill="FFFFFF"/>
            <w:vAlign w:val="center"/>
            <w:hideMark/>
          </w:tcPr>
          <w:p w:rsidR="005F7B4A" w:rsidRPr="000520FB" w:rsidRDefault="005F7B4A" w:rsidP="00DC60BA">
            <w:pPr>
              <w:rPr>
                <w:rFonts w:ascii="Arial" w:hAnsi="Arial" w:cs="Arial"/>
                <w:color w:val="000000"/>
                <w:sz w:val="16"/>
                <w:szCs w:val="16"/>
                <w:lang w:eastAsia="es-MX"/>
              </w:rPr>
            </w:pPr>
            <w:r w:rsidRPr="000520FB">
              <w:rPr>
                <w:rFonts w:ascii="Arial" w:hAnsi="Arial" w:cs="Arial"/>
                <w:color w:val="000000"/>
                <w:sz w:val="16"/>
                <w:szCs w:val="16"/>
                <w:lang w:eastAsia="es-MX"/>
              </w:rPr>
              <w:t>Municipio</w:t>
            </w:r>
          </w:p>
        </w:tc>
        <w:tc>
          <w:tcPr>
            <w:tcW w:w="993" w:type="dxa"/>
            <w:tcBorders>
              <w:top w:val="nil"/>
              <w:left w:val="single" w:sz="4" w:space="0" w:color="auto"/>
              <w:bottom w:val="single" w:sz="4" w:space="0" w:color="auto"/>
              <w:right w:val="single" w:sz="4" w:space="0" w:color="auto"/>
            </w:tcBorders>
            <w:shd w:val="clear" w:color="auto" w:fill="FFFFFF"/>
            <w:vAlign w:val="center"/>
            <w:hideMark/>
          </w:tcPr>
          <w:p w:rsidR="005F7B4A" w:rsidRPr="007F5849" w:rsidRDefault="005F7B4A" w:rsidP="00DC60BA">
            <w:pPr>
              <w:jc w:val="right"/>
              <w:rPr>
                <w:rFonts w:ascii="Arial" w:hAnsi="Arial" w:cs="Arial"/>
                <w:color w:val="000000"/>
                <w:sz w:val="14"/>
                <w:szCs w:val="14"/>
                <w:lang w:eastAsia="es-MX"/>
              </w:rPr>
            </w:pPr>
            <w:r w:rsidRPr="007F5849">
              <w:rPr>
                <w:rFonts w:ascii="Arial" w:hAnsi="Arial" w:cs="Arial"/>
                <w:color w:val="000000"/>
                <w:sz w:val="14"/>
                <w:szCs w:val="14"/>
                <w:lang w:eastAsia="es-MX"/>
              </w:rPr>
              <w:t>1,370,561.37 </w:t>
            </w:r>
          </w:p>
        </w:tc>
        <w:tc>
          <w:tcPr>
            <w:tcW w:w="283" w:type="dxa"/>
            <w:tcBorders>
              <w:top w:val="nil"/>
              <w:left w:val="nil"/>
              <w:bottom w:val="single" w:sz="4" w:space="0" w:color="auto"/>
              <w:right w:val="single" w:sz="4" w:space="0" w:color="auto"/>
            </w:tcBorders>
            <w:shd w:val="clear" w:color="auto" w:fill="FFFFFF"/>
            <w:vAlign w:val="center"/>
            <w:hideMark/>
          </w:tcPr>
          <w:p w:rsidR="005F7B4A" w:rsidRPr="007F5849" w:rsidRDefault="005F7B4A" w:rsidP="00DC60BA">
            <w:pPr>
              <w:jc w:val="right"/>
              <w:rPr>
                <w:rFonts w:ascii="Arial" w:hAnsi="Arial" w:cs="Arial"/>
                <w:color w:val="000000"/>
                <w:sz w:val="14"/>
                <w:szCs w:val="14"/>
                <w:lang w:eastAsia="es-MX"/>
              </w:rPr>
            </w:pPr>
            <w:r w:rsidRPr="007F5849">
              <w:rPr>
                <w:rFonts w:ascii="Arial" w:hAnsi="Arial" w:cs="Arial"/>
                <w:color w:val="000000"/>
                <w:sz w:val="14"/>
                <w:szCs w:val="14"/>
                <w:lang w:eastAsia="es-MX"/>
              </w:rPr>
              <w:t> </w:t>
            </w:r>
          </w:p>
        </w:tc>
        <w:tc>
          <w:tcPr>
            <w:tcW w:w="284" w:type="dxa"/>
            <w:tcBorders>
              <w:top w:val="nil"/>
              <w:left w:val="nil"/>
              <w:bottom w:val="single" w:sz="4" w:space="0" w:color="auto"/>
              <w:right w:val="single" w:sz="4" w:space="0" w:color="auto"/>
            </w:tcBorders>
            <w:shd w:val="clear" w:color="auto" w:fill="FFFFFF"/>
            <w:vAlign w:val="center"/>
            <w:hideMark/>
          </w:tcPr>
          <w:p w:rsidR="005F7B4A" w:rsidRPr="007F5849" w:rsidRDefault="005F7B4A" w:rsidP="00DC60BA">
            <w:pPr>
              <w:jc w:val="right"/>
              <w:rPr>
                <w:rFonts w:ascii="Arial" w:hAnsi="Arial" w:cs="Arial"/>
                <w:color w:val="000000"/>
                <w:sz w:val="14"/>
                <w:szCs w:val="14"/>
                <w:lang w:eastAsia="es-MX"/>
              </w:rPr>
            </w:pPr>
            <w:r w:rsidRPr="007F5849">
              <w:rPr>
                <w:rFonts w:ascii="Arial" w:hAnsi="Arial" w:cs="Arial"/>
                <w:color w:val="000000"/>
                <w:sz w:val="14"/>
                <w:szCs w:val="14"/>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rsidR="005F7B4A" w:rsidRPr="007F5849" w:rsidRDefault="005F7B4A" w:rsidP="00DC60BA">
            <w:pPr>
              <w:jc w:val="right"/>
              <w:rPr>
                <w:rFonts w:ascii="Arial" w:hAnsi="Arial" w:cs="Arial"/>
                <w:color w:val="000000"/>
                <w:sz w:val="14"/>
                <w:szCs w:val="14"/>
                <w:lang w:eastAsia="es-MX"/>
              </w:rPr>
            </w:pPr>
            <w:r w:rsidRPr="007F5849">
              <w:rPr>
                <w:rFonts w:ascii="Arial" w:hAnsi="Arial" w:cs="Arial"/>
                <w:color w:val="000000"/>
                <w:sz w:val="14"/>
                <w:szCs w:val="14"/>
                <w:lang w:eastAsia="es-MX"/>
              </w:rPr>
              <w:t>6,411,887.40 </w:t>
            </w:r>
          </w:p>
        </w:tc>
        <w:tc>
          <w:tcPr>
            <w:tcW w:w="850" w:type="dxa"/>
            <w:tcBorders>
              <w:top w:val="nil"/>
              <w:left w:val="nil"/>
              <w:bottom w:val="single" w:sz="4" w:space="0" w:color="auto"/>
              <w:right w:val="single" w:sz="4" w:space="0" w:color="auto"/>
            </w:tcBorders>
            <w:shd w:val="clear" w:color="auto" w:fill="FFFFFF"/>
            <w:vAlign w:val="center"/>
            <w:hideMark/>
          </w:tcPr>
          <w:p w:rsidR="005F7B4A" w:rsidRPr="007F5849" w:rsidRDefault="005F7B4A" w:rsidP="00DC60BA">
            <w:pPr>
              <w:jc w:val="right"/>
              <w:rPr>
                <w:rFonts w:ascii="Arial" w:hAnsi="Arial" w:cs="Arial"/>
                <w:color w:val="000000"/>
                <w:sz w:val="14"/>
                <w:szCs w:val="14"/>
                <w:lang w:eastAsia="es-MX"/>
              </w:rPr>
            </w:pPr>
            <w:r w:rsidRPr="007F5849">
              <w:rPr>
                <w:rFonts w:ascii="Arial" w:hAnsi="Arial" w:cs="Arial"/>
                <w:color w:val="000000"/>
                <w:sz w:val="14"/>
                <w:szCs w:val="14"/>
                <w:lang w:eastAsia="es-MX"/>
              </w:rPr>
              <w:t>95,000.00 </w:t>
            </w:r>
          </w:p>
        </w:tc>
        <w:tc>
          <w:tcPr>
            <w:tcW w:w="851" w:type="dxa"/>
            <w:tcBorders>
              <w:top w:val="nil"/>
              <w:left w:val="nil"/>
              <w:bottom w:val="single" w:sz="4" w:space="0" w:color="auto"/>
              <w:right w:val="single" w:sz="4" w:space="0" w:color="auto"/>
            </w:tcBorders>
            <w:shd w:val="clear" w:color="auto" w:fill="FFFFFF"/>
            <w:vAlign w:val="center"/>
            <w:hideMark/>
          </w:tcPr>
          <w:p w:rsidR="005F7B4A" w:rsidRPr="007F5849" w:rsidRDefault="005F7B4A" w:rsidP="00DC60BA">
            <w:pPr>
              <w:jc w:val="right"/>
              <w:rPr>
                <w:rFonts w:ascii="Arial" w:hAnsi="Arial" w:cs="Arial"/>
                <w:color w:val="000000"/>
                <w:sz w:val="14"/>
                <w:szCs w:val="14"/>
                <w:lang w:eastAsia="es-MX"/>
              </w:rPr>
            </w:pPr>
            <w:r w:rsidRPr="007F5849">
              <w:rPr>
                <w:rFonts w:ascii="Arial" w:hAnsi="Arial" w:cs="Arial"/>
                <w:color w:val="000000"/>
                <w:sz w:val="14"/>
                <w:szCs w:val="14"/>
                <w:lang w:eastAsia="es-MX"/>
              </w:rPr>
              <w:t>25,000.00 </w:t>
            </w:r>
          </w:p>
        </w:tc>
        <w:tc>
          <w:tcPr>
            <w:tcW w:w="160" w:type="dxa"/>
            <w:gridSpan w:val="2"/>
            <w:tcBorders>
              <w:top w:val="nil"/>
              <w:left w:val="nil"/>
              <w:bottom w:val="single" w:sz="4" w:space="0" w:color="auto"/>
              <w:right w:val="single" w:sz="4" w:space="0" w:color="auto"/>
            </w:tcBorders>
            <w:shd w:val="clear" w:color="auto" w:fill="FFFFFF"/>
            <w:vAlign w:val="center"/>
            <w:hideMark/>
          </w:tcPr>
          <w:p w:rsidR="005F7B4A" w:rsidRPr="007F5849" w:rsidRDefault="005F7B4A" w:rsidP="00DC60BA">
            <w:pPr>
              <w:jc w:val="right"/>
              <w:rPr>
                <w:rFonts w:ascii="Arial" w:hAnsi="Arial" w:cs="Arial"/>
                <w:color w:val="000000"/>
                <w:sz w:val="14"/>
                <w:szCs w:val="14"/>
                <w:lang w:eastAsia="es-MX"/>
              </w:rPr>
            </w:pPr>
            <w:r w:rsidRPr="007F5849">
              <w:rPr>
                <w:rFonts w:ascii="Arial" w:hAnsi="Arial" w:cs="Arial"/>
                <w:color w:val="000000"/>
                <w:sz w:val="14"/>
                <w:szCs w:val="14"/>
                <w:lang w:eastAsia="es-MX"/>
              </w:rPr>
              <w:t> </w:t>
            </w:r>
          </w:p>
        </w:tc>
        <w:tc>
          <w:tcPr>
            <w:tcW w:w="1116" w:type="dxa"/>
            <w:tcBorders>
              <w:top w:val="nil"/>
              <w:left w:val="nil"/>
              <w:bottom w:val="single" w:sz="4" w:space="0" w:color="auto"/>
              <w:right w:val="single" w:sz="4" w:space="0" w:color="auto"/>
            </w:tcBorders>
            <w:shd w:val="clear" w:color="auto" w:fill="FFFFFF"/>
            <w:vAlign w:val="center"/>
            <w:hideMark/>
          </w:tcPr>
          <w:p w:rsidR="005F7B4A" w:rsidRPr="007F5849" w:rsidRDefault="005F7B4A" w:rsidP="00DC60BA">
            <w:pPr>
              <w:jc w:val="right"/>
              <w:rPr>
                <w:rFonts w:ascii="Arial" w:hAnsi="Arial" w:cs="Arial"/>
                <w:color w:val="000000"/>
                <w:sz w:val="14"/>
                <w:szCs w:val="14"/>
                <w:lang w:eastAsia="es-MX"/>
              </w:rPr>
            </w:pPr>
            <w:r w:rsidRPr="007F5849">
              <w:rPr>
                <w:rFonts w:ascii="Arial" w:hAnsi="Arial" w:cs="Arial"/>
                <w:color w:val="000000"/>
                <w:sz w:val="14"/>
                <w:szCs w:val="14"/>
                <w:lang w:eastAsia="es-MX"/>
              </w:rPr>
              <w:t>65,668,000.00 </w:t>
            </w:r>
          </w:p>
        </w:tc>
        <w:tc>
          <w:tcPr>
            <w:tcW w:w="1134" w:type="dxa"/>
            <w:tcBorders>
              <w:top w:val="nil"/>
              <w:left w:val="nil"/>
              <w:bottom w:val="single" w:sz="4" w:space="0" w:color="auto"/>
              <w:right w:val="single" w:sz="4" w:space="0" w:color="auto"/>
            </w:tcBorders>
            <w:shd w:val="clear" w:color="auto" w:fill="FFFFFF"/>
            <w:vAlign w:val="center"/>
            <w:hideMark/>
          </w:tcPr>
          <w:p w:rsidR="005F7B4A" w:rsidRPr="007F5849" w:rsidRDefault="005F7B4A" w:rsidP="00DC60BA">
            <w:pPr>
              <w:jc w:val="right"/>
              <w:rPr>
                <w:rFonts w:ascii="Arial" w:hAnsi="Arial" w:cs="Arial"/>
                <w:color w:val="000000"/>
                <w:sz w:val="14"/>
                <w:szCs w:val="14"/>
                <w:lang w:eastAsia="es-MX"/>
              </w:rPr>
            </w:pPr>
            <w:r w:rsidRPr="007F5849">
              <w:rPr>
                <w:rFonts w:ascii="Arial" w:hAnsi="Arial" w:cs="Arial"/>
                <w:color w:val="000000"/>
                <w:sz w:val="14"/>
                <w:szCs w:val="14"/>
                <w:lang w:eastAsia="es-MX"/>
              </w:rPr>
              <w:t>$5,000,000.00 </w:t>
            </w:r>
          </w:p>
        </w:tc>
        <w:tc>
          <w:tcPr>
            <w:tcW w:w="283" w:type="dxa"/>
            <w:tcBorders>
              <w:top w:val="nil"/>
              <w:left w:val="nil"/>
              <w:bottom w:val="single" w:sz="4" w:space="0" w:color="auto"/>
              <w:right w:val="single" w:sz="4" w:space="0" w:color="auto"/>
            </w:tcBorders>
            <w:shd w:val="clear" w:color="auto" w:fill="FFFFFF"/>
            <w:vAlign w:val="center"/>
            <w:hideMark/>
          </w:tcPr>
          <w:p w:rsidR="005F7B4A" w:rsidRPr="007F5849" w:rsidRDefault="005F7B4A" w:rsidP="00DC60BA">
            <w:pPr>
              <w:jc w:val="right"/>
              <w:rPr>
                <w:rFonts w:ascii="Arial" w:hAnsi="Arial" w:cs="Arial"/>
                <w:color w:val="000000"/>
                <w:sz w:val="14"/>
                <w:szCs w:val="14"/>
                <w:lang w:eastAsia="es-MX"/>
              </w:rPr>
            </w:pPr>
            <w:r w:rsidRPr="007F5849">
              <w:rPr>
                <w:rFonts w:ascii="Arial" w:hAnsi="Arial" w:cs="Arial"/>
                <w:color w:val="000000"/>
                <w:sz w:val="14"/>
                <w:szCs w:val="14"/>
                <w:lang w:eastAsia="es-MX"/>
              </w:rPr>
              <w:t> </w:t>
            </w:r>
          </w:p>
        </w:tc>
        <w:tc>
          <w:tcPr>
            <w:tcW w:w="1156" w:type="dxa"/>
            <w:tcBorders>
              <w:top w:val="nil"/>
              <w:left w:val="nil"/>
              <w:bottom w:val="single" w:sz="4" w:space="0" w:color="auto"/>
              <w:right w:val="single" w:sz="4" w:space="0" w:color="auto"/>
            </w:tcBorders>
            <w:shd w:val="clear" w:color="auto" w:fill="F2F2F2"/>
            <w:vAlign w:val="center"/>
            <w:hideMark/>
          </w:tcPr>
          <w:p w:rsidR="005F7B4A" w:rsidRPr="007F5849" w:rsidRDefault="005F7B4A" w:rsidP="00DC60BA">
            <w:pPr>
              <w:jc w:val="right"/>
              <w:rPr>
                <w:rFonts w:ascii="Arial" w:hAnsi="Arial" w:cs="Arial"/>
                <w:b/>
                <w:bCs/>
                <w:color w:val="000000"/>
                <w:sz w:val="14"/>
                <w:szCs w:val="14"/>
                <w:lang w:eastAsia="es-MX"/>
              </w:rPr>
            </w:pPr>
            <w:r w:rsidRPr="007F5849">
              <w:rPr>
                <w:rFonts w:ascii="Arial" w:hAnsi="Arial" w:cs="Arial"/>
                <w:color w:val="000000"/>
                <w:sz w:val="14"/>
                <w:szCs w:val="14"/>
                <w:lang w:eastAsia="es-MX"/>
              </w:rPr>
              <w:t>78,570,448.77 </w:t>
            </w:r>
          </w:p>
        </w:tc>
      </w:tr>
      <w:tr w:rsidR="005F7B4A" w:rsidTr="00DC60BA">
        <w:trPr>
          <w:trHeight w:val="49"/>
          <w:jc w:val="center"/>
        </w:trPr>
        <w:tc>
          <w:tcPr>
            <w:tcW w:w="23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5F7B4A" w:rsidRPr="000520FB" w:rsidRDefault="005F7B4A" w:rsidP="00DC60BA">
            <w:pPr>
              <w:jc w:val="right"/>
              <w:rPr>
                <w:rFonts w:ascii="Arial" w:hAnsi="Arial" w:cs="Arial"/>
                <w:color w:val="000000"/>
                <w:sz w:val="16"/>
                <w:szCs w:val="16"/>
                <w:lang w:eastAsia="es-MX"/>
              </w:rPr>
            </w:pPr>
            <w:r w:rsidRPr="000520FB">
              <w:rPr>
                <w:rFonts w:ascii="Arial" w:hAnsi="Arial" w:cs="Arial"/>
                <w:b/>
                <w:bCs/>
                <w:color w:val="000000"/>
                <w:sz w:val="16"/>
                <w:szCs w:val="16"/>
                <w:lang w:eastAsia="es-MX"/>
              </w:rPr>
              <w:t>2</w:t>
            </w:r>
          </w:p>
        </w:tc>
        <w:tc>
          <w:tcPr>
            <w:tcW w:w="1302" w:type="dxa"/>
            <w:tcBorders>
              <w:top w:val="nil"/>
              <w:left w:val="single" w:sz="4" w:space="0" w:color="auto"/>
              <w:bottom w:val="single" w:sz="4" w:space="0" w:color="auto"/>
              <w:right w:val="single" w:sz="4" w:space="0" w:color="auto"/>
            </w:tcBorders>
            <w:shd w:val="clear" w:color="auto" w:fill="FFFFFF"/>
            <w:vAlign w:val="center"/>
            <w:hideMark/>
          </w:tcPr>
          <w:p w:rsidR="005F7B4A" w:rsidRPr="000520FB" w:rsidRDefault="005F7B4A" w:rsidP="00DC60BA">
            <w:pPr>
              <w:rPr>
                <w:rFonts w:ascii="Arial" w:hAnsi="Arial" w:cs="Arial"/>
                <w:color w:val="000000"/>
                <w:sz w:val="16"/>
                <w:szCs w:val="16"/>
                <w:lang w:eastAsia="es-MX"/>
              </w:rPr>
            </w:pPr>
            <w:r w:rsidRPr="000520FB">
              <w:rPr>
                <w:rFonts w:ascii="Arial" w:hAnsi="Arial" w:cs="Arial"/>
                <w:color w:val="000000"/>
                <w:sz w:val="16"/>
                <w:szCs w:val="16"/>
                <w:lang w:eastAsia="es-MX"/>
              </w:rPr>
              <w:t>Paramunicipal 1</w:t>
            </w:r>
          </w:p>
        </w:tc>
        <w:tc>
          <w:tcPr>
            <w:tcW w:w="993" w:type="dxa"/>
            <w:tcBorders>
              <w:top w:val="nil"/>
              <w:left w:val="single" w:sz="4" w:space="0" w:color="auto"/>
              <w:bottom w:val="single" w:sz="4" w:space="0" w:color="auto"/>
              <w:right w:val="single" w:sz="4" w:space="0" w:color="auto"/>
            </w:tcBorders>
            <w:shd w:val="clear" w:color="auto" w:fill="FFFFFF"/>
            <w:vAlign w:val="center"/>
            <w:hideMark/>
          </w:tcPr>
          <w:p w:rsidR="005F7B4A" w:rsidRPr="000520FB" w:rsidRDefault="005F7B4A"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283" w:type="dxa"/>
            <w:tcBorders>
              <w:top w:val="nil"/>
              <w:left w:val="nil"/>
              <w:bottom w:val="single" w:sz="4" w:space="0" w:color="auto"/>
              <w:right w:val="single" w:sz="4" w:space="0" w:color="auto"/>
            </w:tcBorders>
            <w:shd w:val="clear" w:color="auto" w:fill="FFFFFF"/>
            <w:vAlign w:val="center"/>
            <w:hideMark/>
          </w:tcPr>
          <w:p w:rsidR="005F7B4A" w:rsidRPr="000520FB" w:rsidRDefault="005F7B4A"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284" w:type="dxa"/>
            <w:tcBorders>
              <w:top w:val="nil"/>
              <w:left w:val="nil"/>
              <w:bottom w:val="single" w:sz="4" w:space="0" w:color="auto"/>
              <w:right w:val="single" w:sz="4" w:space="0" w:color="auto"/>
            </w:tcBorders>
            <w:shd w:val="clear" w:color="auto" w:fill="FFFFFF"/>
            <w:vAlign w:val="center"/>
            <w:hideMark/>
          </w:tcPr>
          <w:p w:rsidR="005F7B4A" w:rsidRPr="000520FB" w:rsidRDefault="005F7B4A"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rsidR="005F7B4A" w:rsidRPr="000520FB" w:rsidRDefault="005F7B4A"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rsidR="005F7B4A" w:rsidRPr="000520FB" w:rsidRDefault="005F7B4A"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rsidR="005F7B4A" w:rsidRPr="000520FB" w:rsidRDefault="005F7B4A"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160" w:type="dxa"/>
            <w:gridSpan w:val="2"/>
            <w:tcBorders>
              <w:top w:val="nil"/>
              <w:left w:val="nil"/>
              <w:bottom w:val="single" w:sz="4" w:space="0" w:color="auto"/>
              <w:right w:val="single" w:sz="4" w:space="0" w:color="auto"/>
            </w:tcBorders>
            <w:shd w:val="clear" w:color="auto" w:fill="FFFFFF"/>
            <w:vAlign w:val="center"/>
            <w:hideMark/>
          </w:tcPr>
          <w:p w:rsidR="005F7B4A" w:rsidRPr="000520FB" w:rsidRDefault="005F7B4A"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1116" w:type="dxa"/>
            <w:tcBorders>
              <w:top w:val="nil"/>
              <w:left w:val="nil"/>
              <w:bottom w:val="single" w:sz="4" w:space="0" w:color="auto"/>
              <w:right w:val="single" w:sz="4" w:space="0" w:color="auto"/>
            </w:tcBorders>
            <w:shd w:val="clear" w:color="auto" w:fill="FFFFFF"/>
            <w:vAlign w:val="center"/>
            <w:hideMark/>
          </w:tcPr>
          <w:p w:rsidR="005F7B4A" w:rsidRPr="000520FB" w:rsidRDefault="005F7B4A"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rsidR="005F7B4A" w:rsidRPr="000520FB" w:rsidRDefault="005F7B4A"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283" w:type="dxa"/>
            <w:tcBorders>
              <w:top w:val="nil"/>
              <w:left w:val="nil"/>
              <w:bottom w:val="single" w:sz="4" w:space="0" w:color="auto"/>
              <w:right w:val="single" w:sz="4" w:space="0" w:color="auto"/>
            </w:tcBorders>
            <w:shd w:val="clear" w:color="auto" w:fill="FFFFFF"/>
            <w:vAlign w:val="center"/>
            <w:hideMark/>
          </w:tcPr>
          <w:p w:rsidR="005F7B4A" w:rsidRPr="000520FB" w:rsidRDefault="005F7B4A" w:rsidP="00DC60BA">
            <w:pPr>
              <w:jc w:val="right"/>
              <w:rPr>
                <w:rFonts w:ascii="Arial" w:hAnsi="Arial" w:cs="Arial"/>
                <w:i/>
                <w:color w:val="000000"/>
                <w:sz w:val="16"/>
                <w:szCs w:val="16"/>
                <w:lang w:eastAsia="es-MX"/>
              </w:rPr>
            </w:pPr>
            <w:r w:rsidRPr="000520FB">
              <w:rPr>
                <w:rFonts w:ascii="Arial" w:hAnsi="Arial" w:cs="Arial"/>
                <w:i/>
                <w:color w:val="000000"/>
                <w:sz w:val="16"/>
                <w:szCs w:val="16"/>
                <w:lang w:eastAsia="es-MX"/>
              </w:rPr>
              <w:t> </w:t>
            </w:r>
          </w:p>
        </w:tc>
        <w:tc>
          <w:tcPr>
            <w:tcW w:w="1156" w:type="dxa"/>
            <w:tcBorders>
              <w:top w:val="nil"/>
              <w:left w:val="nil"/>
              <w:bottom w:val="single" w:sz="4" w:space="0" w:color="auto"/>
              <w:right w:val="single" w:sz="4" w:space="0" w:color="auto"/>
            </w:tcBorders>
            <w:shd w:val="clear" w:color="auto" w:fill="808080" w:themeFill="background1" w:themeFillShade="80"/>
            <w:vAlign w:val="center"/>
            <w:hideMark/>
          </w:tcPr>
          <w:p w:rsidR="005F7B4A" w:rsidRPr="000520FB" w:rsidRDefault="005F7B4A" w:rsidP="00DC60BA">
            <w:pPr>
              <w:jc w:val="right"/>
              <w:rPr>
                <w:rFonts w:ascii="Arial" w:hAnsi="Arial" w:cs="Arial"/>
                <w:b/>
                <w:bCs/>
                <w:color w:val="000000"/>
                <w:sz w:val="16"/>
                <w:szCs w:val="16"/>
                <w:lang w:eastAsia="es-MX"/>
              </w:rPr>
            </w:pPr>
            <w:r w:rsidRPr="000520FB">
              <w:rPr>
                <w:rFonts w:ascii="Arial" w:hAnsi="Arial" w:cs="Arial"/>
                <w:color w:val="000000"/>
                <w:sz w:val="16"/>
                <w:szCs w:val="16"/>
                <w:lang w:eastAsia="es-MX"/>
              </w:rPr>
              <w:t> </w:t>
            </w:r>
          </w:p>
        </w:tc>
      </w:tr>
      <w:tr w:rsidR="005F7B4A" w:rsidTr="00DC60BA">
        <w:trPr>
          <w:trHeight w:val="49"/>
          <w:jc w:val="center"/>
        </w:trPr>
        <w:tc>
          <w:tcPr>
            <w:tcW w:w="23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5F7B4A" w:rsidRPr="000520FB" w:rsidRDefault="005F7B4A" w:rsidP="00DC60BA">
            <w:pPr>
              <w:jc w:val="right"/>
              <w:rPr>
                <w:rFonts w:ascii="Arial" w:hAnsi="Arial" w:cs="Arial"/>
                <w:color w:val="000000"/>
                <w:sz w:val="16"/>
                <w:szCs w:val="16"/>
                <w:lang w:eastAsia="es-MX"/>
              </w:rPr>
            </w:pPr>
            <w:r w:rsidRPr="000520FB">
              <w:rPr>
                <w:rFonts w:ascii="Arial" w:hAnsi="Arial" w:cs="Arial"/>
                <w:b/>
                <w:bCs/>
                <w:color w:val="000000"/>
                <w:sz w:val="16"/>
                <w:szCs w:val="16"/>
                <w:lang w:eastAsia="es-MX"/>
              </w:rPr>
              <w:t>3</w:t>
            </w:r>
          </w:p>
        </w:tc>
        <w:tc>
          <w:tcPr>
            <w:tcW w:w="1302" w:type="dxa"/>
            <w:tcBorders>
              <w:top w:val="nil"/>
              <w:left w:val="single" w:sz="4" w:space="0" w:color="auto"/>
              <w:bottom w:val="single" w:sz="4" w:space="0" w:color="auto"/>
              <w:right w:val="single" w:sz="4" w:space="0" w:color="auto"/>
            </w:tcBorders>
            <w:shd w:val="clear" w:color="auto" w:fill="FFFFFF"/>
            <w:vAlign w:val="center"/>
            <w:hideMark/>
          </w:tcPr>
          <w:p w:rsidR="005F7B4A" w:rsidRPr="000520FB" w:rsidRDefault="005F7B4A" w:rsidP="00DC60BA">
            <w:pPr>
              <w:rPr>
                <w:rFonts w:ascii="Arial" w:hAnsi="Arial" w:cs="Arial"/>
                <w:color w:val="000000"/>
                <w:sz w:val="16"/>
                <w:szCs w:val="16"/>
                <w:lang w:eastAsia="es-MX"/>
              </w:rPr>
            </w:pPr>
            <w:r w:rsidRPr="000520FB">
              <w:rPr>
                <w:rFonts w:ascii="Arial" w:hAnsi="Arial" w:cs="Arial"/>
                <w:color w:val="000000"/>
                <w:sz w:val="16"/>
                <w:szCs w:val="16"/>
                <w:lang w:eastAsia="es-MX"/>
              </w:rPr>
              <w:t>Paramunicipal 2</w:t>
            </w:r>
          </w:p>
        </w:tc>
        <w:tc>
          <w:tcPr>
            <w:tcW w:w="993" w:type="dxa"/>
            <w:tcBorders>
              <w:top w:val="nil"/>
              <w:left w:val="single" w:sz="4" w:space="0" w:color="auto"/>
              <w:bottom w:val="single" w:sz="4" w:space="0" w:color="auto"/>
              <w:right w:val="single" w:sz="4" w:space="0" w:color="auto"/>
            </w:tcBorders>
            <w:shd w:val="clear" w:color="auto" w:fill="FFFFFF"/>
            <w:vAlign w:val="center"/>
            <w:hideMark/>
          </w:tcPr>
          <w:p w:rsidR="005F7B4A" w:rsidRPr="000520FB" w:rsidRDefault="005F7B4A"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283" w:type="dxa"/>
            <w:tcBorders>
              <w:top w:val="nil"/>
              <w:left w:val="nil"/>
              <w:bottom w:val="single" w:sz="4" w:space="0" w:color="auto"/>
              <w:right w:val="single" w:sz="4" w:space="0" w:color="auto"/>
            </w:tcBorders>
            <w:shd w:val="clear" w:color="auto" w:fill="FFFFFF"/>
            <w:vAlign w:val="center"/>
            <w:hideMark/>
          </w:tcPr>
          <w:p w:rsidR="005F7B4A" w:rsidRPr="000520FB" w:rsidRDefault="005F7B4A"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284" w:type="dxa"/>
            <w:tcBorders>
              <w:top w:val="nil"/>
              <w:left w:val="nil"/>
              <w:bottom w:val="single" w:sz="4" w:space="0" w:color="auto"/>
              <w:right w:val="single" w:sz="4" w:space="0" w:color="auto"/>
            </w:tcBorders>
            <w:shd w:val="clear" w:color="auto" w:fill="FFFFFF"/>
            <w:vAlign w:val="center"/>
            <w:hideMark/>
          </w:tcPr>
          <w:p w:rsidR="005F7B4A" w:rsidRPr="000520FB" w:rsidRDefault="005F7B4A"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rsidR="005F7B4A" w:rsidRPr="000520FB" w:rsidRDefault="005F7B4A"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rsidR="005F7B4A" w:rsidRPr="000520FB" w:rsidRDefault="005F7B4A"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rsidR="005F7B4A" w:rsidRPr="000520FB" w:rsidRDefault="005F7B4A"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160" w:type="dxa"/>
            <w:gridSpan w:val="2"/>
            <w:tcBorders>
              <w:top w:val="nil"/>
              <w:left w:val="nil"/>
              <w:bottom w:val="single" w:sz="4" w:space="0" w:color="auto"/>
              <w:right w:val="single" w:sz="4" w:space="0" w:color="auto"/>
            </w:tcBorders>
            <w:shd w:val="clear" w:color="auto" w:fill="FFFFFF"/>
            <w:vAlign w:val="center"/>
            <w:hideMark/>
          </w:tcPr>
          <w:p w:rsidR="005F7B4A" w:rsidRPr="000520FB" w:rsidRDefault="005F7B4A"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1116" w:type="dxa"/>
            <w:tcBorders>
              <w:top w:val="nil"/>
              <w:left w:val="nil"/>
              <w:bottom w:val="single" w:sz="4" w:space="0" w:color="auto"/>
              <w:right w:val="single" w:sz="4" w:space="0" w:color="auto"/>
            </w:tcBorders>
            <w:shd w:val="clear" w:color="auto" w:fill="FFFFFF"/>
            <w:vAlign w:val="center"/>
            <w:hideMark/>
          </w:tcPr>
          <w:p w:rsidR="005F7B4A" w:rsidRPr="000520FB" w:rsidRDefault="005F7B4A"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rsidR="005F7B4A" w:rsidRPr="000520FB" w:rsidRDefault="005F7B4A"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283" w:type="dxa"/>
            <w:tcBorders>
              <w:top w:val="nil"/>
              <w:left w:val="nil"/>
              <w:bottom w:val="single" w:sz="4" w:space="0" w:color="auto"/>
              <w:right w:val="single" w:sz="4" w:space="0" w:color="auto"/>
            </w:tcBorders>
            <w:shd w:val="clear" w:color="auto" w:fill="FFFFFF"/>
            <w:vAlign w:val="center"/>
            <w:hideMark/>
          </w:tcPr>
          <w:p w:rsidR="005F7B4A" w:rsidRPr="000520FB" w:rsidRDefault="005F7B4A" w:rsidP="00DC60BA">
            <w:pPr>
              <w:jc w:val="right"/>
              <w:rPr>
                <w:rFonts w:ascii="Arial" w:hAnsi="Arial" w:cs="Arial"/>
                <w:i/>
                <w:color w:val="000000"/>
                <w:sz w:val="16"/>
                <w:szCs w:val="16"/>
                <w:lang w:eastAsia="es-MX"/>
              </w:rPr>
            </w:pPr>
            <w:r w:rsidRPr="000520FB">
              <w:rPr>
                <w:rFonts w:ascii="Arial" w:hAnsi="Arial" w:cs="Arial"/>
                <w:i/>
                <w:color w:val="000000"/>
                <w:sz w:val="16"/>
                <w:szCs w:val="16"/>
                <w:lang w:eastAsia="es-MX"/>
              </w:rPr>
              <w:t> </w:t>
            </w:r>
          </w:p>
        </w:tc>
        <w:tc>
          <w:tcPr>
            <w:tcW w:w="1156" w:type="dxa"/>
            <w:tcBorders>
              <w:top w:val="nil"/>
              <w:left w:val="nil"/>
              <w:bottom w:val="single" w:sz="4" w:space="0" w:color="auto"/>
              <w:right w:val="single" w:sz="4" w:space="0" w:color="auto"/>
            </w:tcBorders>
            <w:shd w:val="clear" w:color="auto" w:fill="808080" w:themeFill="background1" w:themeFillShade="80"/>
            <w:vAlign w:val="center"/>
            <w:hideMark/>
          </w:tcPr>
          <w:p w:rsidR="005F7B4A" w:rsidRPr="000520FB" w:rsidRDefault="005F7B4A" w:rsidP="00DC60BA">
            <w:pPr>
              <w:jc w:val="right"/>
              <w:rPr>
                <w:rFonts w:ascii="Arial" w:hAnsi="Arial" w:cs="Arial"/>
                <w:b/>
                <w:bCs/>
                <w:color w:val="000000"/>
                <w:sz w:val="16"/>
                <w:szCs w:val="16"/>
                <w:lang w:eastAsia="es-MX"/>
              </w:rPr>
            </w:pPr>
            <w:r w:rsidRPr="000520FB">
              <w:rPr>
                <w:rFonts w:ascii="Arial" w:hAnsi="Arial" w:cs="Arial"/>
                <w:color w:val="000000"/>
                <w:sz w:val="16"/>
                <w:szCs w:val="16"/>
                <w:lang w:eastAsia="es-MX"/>
              </w:rPr>
              <w:t> </w:t>
            </w:r>
          </w:p>
        </w:tc>
      </w:tr>
      <w:tr w:rsidR="005F7B4A" w:rsidTr="00DC60BA">
        <w:trPr>
          <w:trHeight w:val="49"/>
          <w:jc w:val="center"/>
        </w:trPr>
        <w:tc>
          <w:tcPr>
            <w:tcW w:w="23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5F7B4A" w:rsidRPr="000520FB" w:rsidRDefault="005F7B4A" w:rsidP="00DC60BA">
            <w:pPr>
              <w:jc w:val="right"/>
              <w:rPr>
                <w:rFonts w:ascii="Arial" w:hAnsi="Arial" w:cs="Arial"/>
                <w:color w:val="000000"/>
                <w:sz w:val="16"/>
                <w:szCs w:val="16"/>
                <w:lang w:eastAsia="es-MX"/>
              </w:rPr>
            </w:pPr>
            <w:r w:rsidRPr="000520FB">
              <w:rPr>
                <w:rFonts w:ascii="Arial" w:hAnsi="Arial" w:cs="Arial"/>
                <w:b/>
                <w:bCs/>
                <w:color w:val="000000"/>
                <w:sz w:val="16"/>
                <w:szCs w:val="16"/>
                <w:lang w:eastAsia="es-MX"/>
              </w:rPr>
              <w:t>4</w:t>
            </w:r>
          </w:p>
        </w:tc>
        <w:tc>
          <w:tcPr>
            <w:tcW w:w="1302" w:type="dxa"/>
            <w:tcBorders>
              <w:top w:val="nil"/>
              <w:left w:val="single" w:sz="4" w:space="0" w:color="auto"/>
              <w:bottom w:val="single" w:sz="4" w:space="0" w:color="auto"/>
              <w:right w:val="single" w:sz="4" w:space="0" w:color="auto"/>
            </w:tcBorders>
            <w:shd w:val="clear" w:color="auto" w:fill="FFFFFF"/>
            <w:vAlign w:val="center"/>
            <w:hideMark/>
          </w:tcPr>
          <w:p w:rsidR="005F7B4A" w:rsidRPr="000520FB" w:rsidRDefault="005F7B4A" w:rsidP="00DC60BA">
            <w:pPr>
              <w:rPr>
                <w:rFonts w:ascii="Arial" w:hAnsi="Arial" w:cs="Arial"/>
                <w:color w:val="000000"/>
                <w:sz w:val="16"/>
                <w:szCs w:val="16"/>
                <w:lang w:eastAsia="es-MX"/>
              </w:rPr>
            </w:pPr>
            <w:r w:rsidRPr="000520FB">
              <w:rPr>
                <w:rFonts w:ascii="Arial" w:hAnsi="Arial" w:cs="Arial"/>
                <w:color w:val="000000"/>
                <w:sz w:val="16"/>
                <w:szCs w:val="16"/>
                <w:lang w:eastAsia="es-MX"/>
              </w:rPr>
              <w:t>Paramunicipal 3</w:t>
            </w:r>
          </w:p>
        </w:tc>
        <w:tc>
          <w:tcPr>
            <w:tcW w:w="993" w:type="dxa"/>
            <w:tcBorders>
              <w:top w:val="nil"/>
              <w:left w:val="single" w:sz="4" w:space="0" w:color="auto"/>
              <w:bottom w:val="single" w:sz="4" w:space="0" w:color="auto"/>
              <w:right w:val="single" w:sz="4" w:space="0" w:color="auto"/>
            </w:tcBorders>
            <w:shd w:val="clear" w:color="auto" w:fill="FFFFFF"/>
            <w:vAlign w:val="center"/>
            <w:hideMark/>
          </w:tcPr>
          <w:p w:rsidR="005F7B4A" w:rsidRPr="000520FB" w:rsidRDefault="005F7B4A"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283" w:type="dxa"/>
            <w:tcBorders>
              <w:top w:val="nil"/>
              <w:left w:val="nil"/>
              <w:bottom w:val="single" w:sz="4" w:space="0" w:color="auto"/>
              <w:right w:val="single" w:sz="4" w:space="0" w:color="auto"/>
            </w:tcBorders>
            <w:shd w:val="clear" w:color="auto" w:fill="FFFFFF"/>
            <w:vAlign w:val="center"/>
            <w:hideMark/>
          </w:tcPr>
          <w:p w:rsidR="005F7B4A" w:rsidRPr="000520FB" w:rsidRDefault="005F7B4A"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284" w:type="dxa"/>
            <w:tcBorders>
              <w:top w:val="nil"/>
              <w:left w:val="nil"/>
              <w:bottom w:val="single" w:sz="4" w:space="0" w:color="auto"/>
              <w:right w:val="single" w:sz="4" w:space="0" w:color="auto"/>
            </w:tcBorders>
            <w:shd w:val="clear" w:color="auto" w:fill="FFFFFF"/>
            <w:vAlign w:val="center"/>
            <w:hideMark/>
          </w:tcPr>
          <w:p w:rsidR="005F7B4A" w:rsidRPr="000520FB" w:rsidRDefault="005F7B4A"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rsidR="005F7B4A" w:rsidRPr="000520FB" w:rsidRDefault="005F7B4A"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rsidR="005F7B4A" w:rsidRPr="000520FB" w:rsidRDefault="005F7B4A"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rsidR="005F7B4A" w:rsidRPr="000520FB" w:rsidRDefault="005F7B4A"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160" w:type="dxa"/>
            <w:gridSpan w:val="2"/>
            <w:tcBorders>
              <w:top w:val="nil"/>
              <w:left w:val="nil"/>
              <w:bottom w:val="single" w:sz="4" w:space="0" w:color="auto"/>
              <w:right w:val="single" w:sz="4" w:space="0" w:color="auto"/>
            </w:tcBorders>
            <w:shd w:val="clear" w:color="auto" w:fill="FFFFFF"/>
            <w:vAlign w:val="center"/>
            <w:hideMark/>
          </w:tcPr>
          <w:p w:rsidR="005F7B4A" w:rsidRPr="000520FB" w:rsidRDefault="005F7B4A"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1116" w:type="dxa"/>
            <w:tcBorders>
              <w:top w:val="nil"/>
              <w:left w:val="nil"/>
              <w:bottom w:val="single" w:sz="4" w:space="0" w:color="auto"/>
              <w:right w:val="single" w:sz="4" w:space="0" w:color="auto"/>
            </w:tcBorders>
            <w:shd w:val="clear" w:color="auto" w:fill="FFFFFF"/>
            <w:vAlign w:val="center"/>
            <w:hideMark/>
          </w:tcPr>
          <w:p w:rsidR="005F7B4A" w:rsidRPr="000520FB" w:rsidRDefault="005F7B4A"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rsidR="005F7B4A" w:rsidRPr="000520FB" w:rsidRDefault="005F7B4A"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283" w:type="dxa"/>
            <w:tcBorders>
              <w:top w:val="nil"/>
              <w:left w:val="nil"/>
              <w:bottom w:val="single" w:sz="4" w:space="0" w:color="auto"/>
              <w:right w:val="single" w:sz="4" w:space="0" w:color="auto"/>
            </w:tcBorders>
            <w:shd w:val="clear" w:color="auto" w:fill="FFFFFF"/>
            <w:vAlign w:val="center"/>
            <w:hideMark/>
          </w:tcPr>
          <w:p w:rsidR="005F7B4A" w:rsidRPr="000520FB" w:rsidRDefault="005F7B4A" w:rsidP="00DC60BA">
            <w:pPr>
              <w:jc w:val="right"/>
              <w:rPr>
                <w:rFonts w:ascii="Arial" w:hAnsi="Arial" w:cs="Arial"/>
                <w:i/>
                <w:color w:val="000000"/>
                <w:sz w:val="16"/>
                <w:szCs w:val="16"/>
                <w:lang w:eastAsia="es-MX"/>
              </w:rPr>
            </w:pPr>
            <w:r w:rsidRPr="000520FB">
              <w:rPr>
                <w:rFonts w:ascii="Arial" w:hAnsi="Arial" w:cs="Arial"/>
                <w:i/>
                <w:color w:val="000000"/>
                <w:sz w:val="16"/>
                <w:szCs w:val="16"/>
                <w:lang w:eastAsia="es-MX"/>
              </w:rPr>
              <w:t> </w:t>
            </w:r>
          </w:p>
        </w:tc>
        <w:tc>
          <w:tcPr>
            <w:tcW w:w="1156" w:type="dxa"/>
            <w:tcBorders>
              <w:top w:val="nil"/>
              <w:left w:val="nil"/>
              <w:bottom w:val="single" w:sz="4" w:space="0" w:color="auto"/>
              <w:right w:val="single" w:sz="4" w:space="0" w:color="auto"/>
            </w:tcBorders>
            <w:shd w:val="clear" w:color="auto" w:fill="808080" w:themeFill="background1" w:themeFillShade="80"/>
            <w:vAlign w:val="center"/>
            <w:hideMark/>
          </w:tcPr>
          <w:p w:rsidR="005F7B4A" w:rsidRPr="000520FB" w:rsidRDefault="005F7B4A" w:rsidP="00DC60BA">
            <w:pPr>
              <w:jc w:val="right"/>
              <w:rPr>
                <w:rFonts w:ascii="Arial" w:hAnsi="Arial" w:cs="Arial"/>
                <w:b/>
                <w:bCs/>
                <w:color w:val="000000"/>
                <w:sz w:val="16"/>
                <w:szCs w:val="16"/>
                <w:lang w:eastAsia="es-MX"/>
              </w:rPr>
            </w:pPr>
            <w:r w:rsidRPr="000520FB">
              <w:rPr>
                <w:rFonts w:ascii="Arial" w:hAnsi="Arial" w:cs="Arial"/>
                <w:color w:val="000000"/>
                <w:sz w:val="16"/>
                <w:szCs w:val="16"/>
                <w:lang w:eastAsia="es-MX"/>
              </w:rPr>
              <w:t> </w:t>
            </w:r>
          </w:p>
        </w:tc>
      </w:tr>
      <w:tr w:rsidR="005F7B4A" w:rsidTr="00DC60BA">
        <w:trPr>
          <w:trHeight w:val="49"/>
          <w:jc w:val="center"/>
        </w:trPr>
        <w:tc>
          <w:tcPr>
            <w:tcW w:w="23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5F7B4A" w:rsidRPr="000520FB" w:rsidRDefault="005F7B4A" w:rsidP="00DC60BA">
            <w:pPr>
              <w:jc w:val="right"/>
              <w:rPr>
                <w:rFonts w:ascii="Arial" w:hAnsi="Arial" w:cs="Arial"/>
                <w:color w:val="000000"/>
                <w:sz w:val="16"/>
                <w:szCs w:val="16"/>
                <w:lang w:eastAsia="es-MX"/>
              </w:rPr>
            </w:pPr>
            <w:r w:rsidRPr="000520FB">
              <w:rPr>
                <w:rFonts w:ascii="Arial" w:hAnsi="Arial" w:cs="Arial"/>
                <w:b/>
                <w:bCs/>
                <w:color w:val="000000"/>
                <w:sz w:val="16"/>
                <w:szCs w:val="16"/>
                <w:lang w:eastAsia="es-MX"/>
              </w:rPr>
              <w:t>5</w:t>
            </w:r>
          </w:p>
        </w:tc>
        <w:tc>
          <w:tcPr>
            <w:tcW w:w="1302" w:type="dxa"/>
            <w:tcBorders>
              <w:top w:val="nil"/>
              <w:left w:val="single" w:sz="4" w:space="0" w:color="auto"/>
              <w:bottom w:val="single" w:sz="4" w:space="0" w:color="auto"/>
              <w:right w:val="single" w:sz="4" w:space="0" w:color="auto"/>
            </w:tcBorders>
            <w:shd w:val="clear" w:color="auto" w:fill="FFFFFF"/>
            <w:vAlign w:val="center"/>
            <w:hideMark/>
          </w:tcPr>
          <w:p w:rsidR="005F7B4A" w:rsidRPr="000520FB" w:rsidRDefault="005F7B4A" w:rsidP="00DC60BA">
            <w:pPr>
              <w:rPr>
                <w:rFonts w:ascii="Arial" w:hAnsi="Arial" w:cs="Arial"/>
                <w:color w:val="000000"/>
                <w:sz w:val="16"/>
                <w:szCs w:val="16"/>
                <w:lang w:eastAsia="es-MX"/>
              </w:rPr>
            </w:pPr>
            <w:r w:rsidRPr="000520FB">
              <w:rPr>
                <w:rFonts w:ascii="Arial" w:hAnsi="Arial" w:cs="Arial"/>
                <w:color w:val="000000"/>
                <w:sz w:val="16"/>
                <w:szCs w:val="16"/>
                <w:lang w:eastAsia="es-MX"/>
              </w:rPr>
              <w:t>….</w:t>
            </w:r>
          </w:p>
        </w:tc>
        <w:tc>
          <w:tcPr>
            <w:tcW w:w="993" w:type="dxa"/>
            <w:tcBorders>
              <w:top w:val="nil"/>
              <w:left w:val="single" w:sz="4" w:space="0" w:color="auto"/>
              <w:bottom w:val="single" w:sz="4" w:space="0" w:color="auto"/>
              <w:right w:val="single" w:sz="4" w:space="0" w:color="auto"/>
            </w:tcBorders>
            <w:shd w:val="clear" w:color="auto" w:fill="FFFFFF"/>
            <w:vAlign w:val="center"/>
            <w:hideMark/>
          </w:tcPr>
          <w:p w:rsidR="005F7B4A" w:rsidRPr="000520FB" w:rsidRDefault="005F7B4A"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283" w:type="dxa"/>
            <w:tcBorders>
              <w:top w:val="nil"/>
              <w:left w:val="nil"/>
              <w:bottom w:val="single" w:sz="4" w:space="0" w:color="auto"/>
              <w:right w:val="single" w:sz="4" w:space="0" w:color="auto"/>
            </w:tcBorders>
            <w:shd w:val="clear" w:color="auto" w:fill="FFFFFF"/>
            <w:vAlign w:val="center"/>
            <w:hideMark/>
          </w:tcPr>
          <w:p w:rsidR="005F7B4A" w:rsidRPr="000520FB" w:rsidRDefault="005F7B4A"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284" w:type="dxa"/>
            <w:tcBorders>
              <w:top w:val="nil"/>
              <w:left w:val="nil"/>
              <w:bottom w:val="single" w:sz="4" w:space="0" w:color="auto"/>
              <w:right w:val="single" w:sz="4" w:space="0" w:color="auto"/>
            </w:tcBorders>
            <w:shd w:val="clear" w:color="auto" w:fill="FFFFFF"/>
            <w:vAlign w:val="center"/>
            <w:hideMark/>
          </w:tcPr>
          <w:p w:rsidR="005F7B4A" w:rsidRPr="000520FB" w:rsidRDefault="005F7B4A"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rsidR="005F7B4A" w:rsidRPr="000520FB" w:rsidRDefault="005F7B4A"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rsidR="005F7B4A" w:rsidRPr="000520FB" w:rsidRDefault="005F7B4A"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rsidR="005F7B4A" w:rsidRPr="000520FB" w:rsidRDefault="005F7B4A"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160" w:type="dxa"/>
            <w:gridSpan w:val="2"/>
            <w:tcBorders>
              <w:top w:val="nil"/>
              <w:left w:val="nil"/>
              <w:bottom w:val="single" w:sz="4" w:space="0" w:color="auto"/>
              <w:right w:val="single" w:sz="4" w:space="0" w:color="auto"/>
            </w:tcBorders>
            <w:shd w:val="clear" w:color="auto" w:fill="FFFFFF"/>
            <w:vAlign w:val="center"/>
            <w:hideMark/>
          </w:tcPr>
          <w:p w:rsidR="005F7B4A" w:rsidRPr="000520FB" w:rsidRDefault="005F7B4A"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1116" w:type="dxa"/>
            <w:tcBorders>
              <w:top w:val="nil"/>
              <w:left w:val="nil"/>
              <w:bottom w:val="single" w:sz="4" w:space="0" w:color="auto"/>
              <w:right w:val="single" w:sz="4" w:space="0" w:color="auto"/>
            </w:tcBorders>
            <w:shd w:val="clear" w:color="auto" w:fill="FFFFFF"/>
            <w:vAlign w:val="center"/>
            <w:hideMark/>
          </w:tcPr>
          <w:p w:rsidR="005F7B4A" w:rsidRPr="000520FB" w:rsidRDefault="005F7B4A"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rsidR="005F7B4A" w:rsidRPr="000520FB" w:rsidRDefault="005F7B4A"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283" w:type="dxa"/>
            <w:tcBorders>
              <w:top w:val="nil"/>
              <w:left w:val="nil"/>
              <w:bottom w:val="single" w:sz="4" w:space="0" w:color="auto"/>
              <w:right w:val="single" w:sz="4" w:space="0" w:color="auto"/>
            </w:tcBorders>
            <w:shd w:val="clear" w:color="auto" w:fill="FFFFFF"/>
            <w:vAlign w:val="center"/>
            <w:hideMark/>
          </w:tcPr>
          <w:p w:rsidR="005F7B4A" w:rsidRPr="000520FB" w:rsidRDefault="005F7B4A" w:rsidP="00DC60BA">
            <w:pPr>
              <w:jc w:val="right"/>
              <w:rPr>
                <w:rFonts w:ascii="Arial" w:hAnsi="Arial" w:cs="Arial"/>
                <w:i/>
                <w:color w:val="000000"/>
                <w:sz w:val="16"/>
                <w:szCs w:val="16"/>
                <w:lang w:eastAsia="es-MX"/>
              </w:rPr>
            </w:pPr>
            <w:r w:rsidRPr="000520FB">
              <w:rPr>
                <w:rFonts w:ascii="Arial" w:hAnsi="Arial" w:cs="Arial"/>
                <w:i/>
                <w:color w:val="000000"/>
                <w:sz w:val="16"/>
                <w:szCs w:val="16"/>
                <w:lang w:eastAsia="es-MX"/>
              </w:rPr>
              <w:t> </w:t>
            </w:r>
          </w:p>
        </w:tc>
        <w:tc>
          <w:tcPr>
            <w:tcW w:w="1156" w:type="dxa"/>
            <w:tcBorders>
              <w:top w:val="nil"/>
              <w:left w:val="nil"/>
              <w:bottom w:val="single" w:sz="4" w:space="0" w:color="auto"/>
              <w:right w:val="single" w:sz="4" w:space="0" w:color="auto"/>
            </w:tcBorders>
            <w:shd w:val="clear" w:color="auto" w:fill="808080" w:themeFill="background1" w:themeFillShade="80"/>
            <w:vAlign w:val="center"/>
            <w:hideMark/>
          </w:tcPr>
          <w:p w:rsidR="005F7B4A" w:rsidRPr="000520FB" w:rsidRDefault="005F7B4A" w:rsidP="00DC60BA">
            <w:pPr>
              <w:jc w:val="right"/>
              <w:rPr>
                <w:rFonts w:ascii="Arial" w:hAnsi="Arial" w:cs="Arial"/>
                <w:b/>
                <w:bCs/>
                <w:color w:val="000000"/>
                <w:sz w:val="16"/>
                <w:szCs w:val="16"/>
                <w:lang w:eastAsia="es-MX"/>
              </w:rPr>
            </w:pPr>
            <w:r w:rsidRPr="000520FB">
              <w:rPr>
                <w:rFonts w:ascii="Arial" w:hAnsi="Arial" w:cs="Arial"/>
                <w:color w:val="000000"/>
                <w:sz w:val="16"/>
                <w:szCs w:val="16"/>
                <w:lang w:eastAsia="es-MX"/>
              </w:rPr>
              <w:t> </w:t>
            </w:r>
          </w:p>
        </w:tc>
      </w:tr>
    </w:tbl>
    <w:p w:rsidR="005F7B4A" w:rsidRPr="009D4D5D" w:rsidRDefault="005F7B4A" w:rsidP="005F7B4A">
      <w:pPr>
        <w:jc w:val="center"/>
        <w:rPr>
          <w:rFonts w:ascii="Arial" w:hAnsi="Arial" w:cs="Arial"/>
          <w:b/>
        </w:rPr>
      </w:pPr>
    </w:p>
    <w:p w:rsidR="005F7B4A" w:rsidRPr="006904EE" w:rsidRDefault="005F7B4A" w:rsidP="005F7B4A">
      <w:pPr>
        <w:pStyle w:val="Prrafodelista"/>
        <w:numPr>
          <w:ilvl w:val="0"/>
          <w:numId w:val="12"/>
        </w:numPr>
        <w:jc w:val="left"/>
        <w:rPr>
          <w:rFonts w:cs="Arial"/>
          <w:color w:val="000000"/>
          <w:sz w:val="16"/>
          <w:szCs w:val="16"/>
          <w:lang w:eastAsia="es-MX"/>
        </w:rPr>
      </w:pPr>
      <w:r w:rsidRPr="006904EE">
        <w:rPr>
          <w:rFonts w:cs="Arial"/>
          <w:color w:val="000000"/>
          <w:sz w:val="16"/>
          <w:szCs w:val="16"/>
          <w:lang w:eastAsia="es-MX"/>
        </w:rPr>
        <w:t>Impuestos</w:t>
      </w:r>
    </w:p>
    <w:p w:rsidR="005F7B4A" w:rsidRPr="006904EE" w:rsidRDefault="005F7B4A" w:rsidP="005F7B4A">
      <w:pPr>
        <w:pStyle w:val="Prrafodelista"/>
        <w:numPr>
          <w:ilvl w:val="0"/>
          <w:numId w:val="12"/>
        </w:numPr>
        <w:jc w:val="left"/>
        <w:rPr>
          <w:rFonts w:cs="Arial"/>
          <w:color w:val="000000"/>
          <w:sz w:val="16"/>
          <w:szCs w:val="16"/>
          <w:lang w:eastAsia="es-MX"/>
        </w:rPr>
      </w:pPr>
      <w:r w:rsidRPr="006904EE">
        <w:rPr>
          <w:rFonts w:cs="Arial"/>
          <w:color w:val="000000"/>
          <w:sz w:val="16"/>
          <w:szCs w:val="16"/>
          <w:lang w:eastAsia="es-MX"/>
        </w:rPr>
        <w:t>Cuotas y Aportaciones de Seguridad Social</w:t>
      </w:r>
    </w:p>
    <w:p w:rsidR="005F7B4A" w:rsidRPr="006904EE" w:rsidRDefault="005F7B4A" w:rsidP="005F7B4A">
      <w:pPr>
        <w:pStyle w:val="Prrafodelista"/>
        <w:numPr>
          <w:ilvl w:val="0"/>
          <w:numId w:val="12"/>
        </w:numPr>
        <w:jc w:val="left"/>
        <w:rPr>
          <w:rFonts w:cs="Arial"/>
          <w:color w:val="000000"/>
          <w:sz w:val="16"/>
          <w:szCs w:val="16"/>
          <w:lang w:eastAsia="es-MX"/>
        </w:rPr>
      </w:pPr>
      <w:r w:rsidRPr="006904EE">
        <w:rPr>
          <w:rFonts w:cs="Arial"/>
          <w:color w:val="000000"/>
          <w:sz w:val="16"/>
          <w:szCs w:val="16"/>
          <w:lang w:eastAsia="es-MX"/>
        </w:rPr>
        <w:t>Contribuciones de Mejoras</w:t>
      </w:r>
    </w:p>
    <w:p w:rsidR="005F7B4A" w:rsidRPr="006904EE" w:rsidRDefault="005F7B4A" w:rsidP="005F7B4A">
      <w:pPr>
        <w:pStyle w:val="Prrafodelista"/>
        <w:numPr>
          <w:ilvl w:val="0"/>
          <w:numId w:val="12"/>
        </w:numPr>
        <w:jc w:val="left"/>
        <w:rPr>
          <w:rFonts w:cs="Arial"/>
          <w:color w:val="000000"/>
          <w:sz w:val="16"/>
          <w:szCs w:val="16"/>
          <w:lang w:eastAsia="es-MX"/>
        </w:rPr>
      </w:pPr>
      <w:r w:rsidRPr="006904EE">
        <w:rPr>
          <w:rFonts w:cs="Arial"/>
          <w:color w:val="000000"/>
          <w:sz w:val="16"/>
          <w:szCs w:val="16"/>
          <w:lang w:eastAsia="es-MX"/>
        </w:rPr>
        <w:t>Derechos</w:t>
      </w:r>
    </w:p>
    <w:p w:rsidR="005F7B4A" w:rsidRPr="006904EE" w:rsidRDefault="005F7B4A" w:rsidP="005F7B4A">
      <w:pPr>
        <w:pStyle w:val="Prrafodelista"/>
        <w:numPr>
          <w:ilvl w:val="0"/>
          <w:numId w:val="12"/>
        </w:numPr>
        <w:jc w:val="left"/>
        <w:rPr>
          <w:rFonts w:cs="Arial"/>
          <w:color w:val="000000"/>
          <w:sz w:val="16"/>
          <w:szCs w:val="16"/>
          <w:lang w:eastAsia="es-MX"/>
        </w:rPr>
      </w:pPr>
      <w:r w:rsidRPr="006904EE">
        <w:rPr>
          <w:rFonts w:cs="Arial"/>
          <w:color w:val="000000"/>
          <w:sz w:val="16"/>
          <w:szCs w:val="16"/>
          <w:lang w:eastAsia="es-MX"/>
        </w:rPr>
        <w:t>Productos</w:t>
      </w:r>
    </w:p>
    <w:p w:rsidR="005F7B4A" w:rsidRPr="006904EE" w:rsidRDefault="005F7B4A" w:rsidP="005F7B4A">
      <w:pPr>
        <w:pStyle w:val="Prrafodelista"/>
        <w:numPr>
          <w:ilvl w:val="0"/>
          <w:numId w:val="12"/>
        </w:numPr>
        <w:jc w:val="left"/>
        <w:rPr>
          <w:rFonts w:cs="Arial"/>
          <w:color w:val="000000"/>
          <w:sz w:val="16"/>
          <w:szCs w:val="16"/>
          <w:lang w:eastAsia="es-MX"/>
        </w:rPr>
      </w:pPr>
      <w:r w:rsidRPr="006904EE">
        <w:rPr>
          <w:rFonts w:cs="Arial"/>
          <w:color w:val="000000"/>
          <w:sz w:val="16"/>
          <w:szCs w:val="16"/>
          <w:lang w:eastAsia="es-MX"/>
        </w:rPr>
        <w:t>Aprovechamientos</w:t>
      </w:r>
    </w:p>
    <w:p w:rsidR="005F7B4A" w:rsidRPr="006904EE" w:rsidRDefault="005F7B4A" w:rsidP="005F7B4A">
      <w:pPr>
        <w:pStyle w:val="Prrafodelista"/>
        <w:numPr>
          <w:ilvl w:val="0"/>
          <w:numId w:val="12"/>
        </w:numPr>
        <w:jc w:val="left"/>
        <w:rPr>
          <w:rFonts w:cs="Arial"/>
          <w:color w:val="000000"/>
          <w:sz w:val="16"/>
          <w:szCs w:val="16"/>
          <w:lang w:eastAsia="es-MX"/>
        </w:rPr>
      </w:pPr>
      <w:r w:rsidRPr="006904EE">
        <w:rPr>
          <w:rFonts w:cs="Arial"/>
          <w:color w:val="000000"/>
          <w:sz w:val="16"/>
          <w:szCs w:val="16"/>
          <w:lang w:eastAsia="es-MX"/>
        </w:rPr>
        <w:t>Ingresos por Venta de Bienes, Prestación de Servicios y Otros Ingresos</w:t>
      </w:r>
    </w:p>
    <w:p w:rsidR="005F7B4A" w:rsidRPr="006904EE" w:rsidRDefault="005F7B4A" w:rsidP="005F7B4A">
      <w:pPr>
        <w:pStyle w:val="Prrafodelista"/>
        <w:numPr>
          <w:ilvl w:val="0"/>
          <w:numId w:val="12"/>
        </w:numPr>
        <w:jc w:val="left"/>
        <w:rPr>
          <w:rFonts w:cs="Arial"/>
          <w:color w:val="000000"/>
          <w:sz w:val="16"/>
          <w:szCs w:val="16"/>
          <w:lang w:eastAsia="es-MX"/>
        </w:rPr>
      </w:pPr>
      <w:r w:rsidRPr="006904EE">
        <w:rPr>
          <w:rFonts w:cs="Arial"/>
          <w:color w:val="000000"/>
          <w:sz w:val="16"/>
          <w:szCs w:val="16"/>
          <w:lang w:eastAsia="es-MX"/>
        </w:rPr>
        <w:t>Participaciones, Aportaciones, Convenios, Incentivos Derivados de la Colaboración Fiscal y Fondos Distintos de Aportaciones</w:t>
      </w:r>
    </w:p>
    <w:p w:rsidR="005F7B4A" w:rsidRPr="006904EE" w:rsidRDefault="005F7B4A" w:rsidP="005F7B4A">
      <w:pPr>
        <w:pStyle w:val="Prrafodelista"/>
        <w:numPr>
          <w:ilvl w:val="0"/>
          <w:numId w:val="12"/>
        </w:numPr>
        <w:jc w:val="left"/>
        <w:rPr>
          <w:rFonts w:cs="Arial"/>
          <w:color w:val="000000"/>
          <w:sz w:val="16"/>
          <w:szCs w:val="16"/>
          <w:lang w:eastAsia="es-MX"/>
        </w:rPr>
      </w:pPr>
      <w:r w:rsidRPr="006904EE">
        <w:rPr>
          <w:rFonts w:cs="Arial"/>
          <w:color w:val="000000"/>
          <w:sz w:val="16"/>
          <w:szCs w:val="16"/>
          <w:lang w:eastAsia="es-MX"/>
        </w:rPr>
        <w:t>Transferencias, Asignaciones, Subsidios y Subvenciones, y Pensiones y Jubilaciones</w:t>
      </w:r>
    </w:p>
    <w:p w:rsidR="005F7B4A" w:rsidRPr="006904EE" w:rsidRDefault="005F7B4A" w:rsidP="005F7B4A">
      <w:pPr>
        <w:pStyle w:val="Prrafodelista"/>
        <w:numPr>
          <w:ilvl w:val="0"/>
          <w:numId w:val="12"/>
        </w:numPr>
        <w:jc w:val="left"/>
        <w:rPr>
          <w:rFonts w:cs="Arial"/>
          <w:color w:val="000000"/>
          <w:sz w:val="16"/>
          <w:szCs w:val="16"/>
          <w:lang w:eastAsia="es-MX"/>
        </w:rPr>
      </w:pPr>
      <w:r w:rsidRPr="006904EE">
        <w:rPr>
          <w:rFonts w:cs="Arial"/>
          <w:color w:val="000000"/>
          <w:sz w:val="16"/>
          <w:szCs w:val="16"/>
          <w:lang w:eastAsia="es-MX"/>
        </w:rPr>
        <w:t>Ingresos Derivados de Financiamientos</w:t>
      </w:r>
    </w:p>
    <w:p w:rsidR="005F7B4A" w:rsidRDefault="005F7B4A" w:rsidP="005F7B4A">
      <w:pPr>
        <w:jc w:val="both"/>
        <w:rPr>
          <w:rFonts w:ascii="Arial" w:hAnsi="Arial" w:cs="Arial"/>
        </w:rPr>
      </w:pPr>
    </w:p>
    <w:p w:rsidR="005F7B4A" w:rsidRPr="009D4D5D" w:rsidRDefault="005F7B4A" w:rsidP="005F7B4A">
      <w:pPr>
        <w:jc w:val="center"/>
        <w:rPr>
          <w:rFonts w:ascii="Arial" w:hAnsi="Arial" w:cs="Arial"/>
        </w:rPr>
      </w:pPr>
    </w:p>
    <w:p w:rsidR="005F7B4A" w:rsidRPr="007A46A8" w:rsidRDefault="005F7B4A" w:rsidP="005F7B4A">
      <w:pPr>
        <w:jc w:val="center"/>
        <w:rPr>
          <w:rFonts w:ascii="Arial" w:hAnsi="Arial" w:cs="Arial"/>
          <w:b/>
          <w:color w:val="000000"/>
        </w:rPr>
      </w:pPr>
      <w:r w:rsidRPr="007A46A8">
        <w:rPr>
          <w:rFonts w:ascii="Arial" w:hAnsi="Arial" w:cs="Arial"/>
          <w:b/>
          <w:color w:val="000000"/>
        </w:rPr>
        <w:t xml:space="preserve">Sección III </w:t>
      </w:r>
    </w:p>
    <w:p w:rsidR="005F7B4A" w:rsidRPr="007A46A8" w:rsidRDefault="005F7B4A" w:rsidP="005F7B4A">
      <w:pPr>
        <w:jc w:val="center"/>
        <w:rPr>
          <w:rFonts w:ascii="Arial" w:hAnsi="Arial" w:cs="Arial"/>
          <w:b/>
          <w:color w:val="000000"/>
        </w:rPr>
      </w:pPr>
      <w:r w:rsidRPr="007A46A8">
        <w:rPr>
          <w:rFonts w:ascii="Arial" w:hAnsi="Arial" w:cs="Arial"/>
          <w:b/>
          <w:color w:val="000000"/>
        </w:rPr>
        <w:t>Estimación de Ingresos del Municipio</w:t>
      </w:r>
    </w:p>
    <w:p w:rsidR="005F7B4A" w:rsidRDefault="005F7B4A" w:rsidP="005F7B4A">
      <w:pPr>
        <w:jc w:val="both"/>
        <w:rPr>
          <w:rFonts w:ascii="Arial" w:hAnsi="Arial" w:cs="Arial"/>
          <w:b/>
        </w:rPr>
      </w:pPr>
    </w:p>
    <w:p w:rsidR="005F7B4A" w:rsidRDefault="005F7B4A" w:rsidP="005F7B4A">
      <w:pPr>
        <w:jc w:val="both"/>
        <w:rPr>
          <w:rFonts w:ascii="Arial" w:hAnsi="Arial" w:cs="Arial"/>
          <w:b/>
        </w:rPr>
      </w:pPr>
      <w:r w:rsidRPr="004467B1">
        <w:rPr>
          <w:rFonts w:ascii="Arial" w:hAnsi="Arial" w:cs="Arial"/>
          <w:b/>
          <w:color w:val="000000"/>
        </w:rPr>
        <w:t xml:space="preserve">Artículo </w:t>
      </w:r>
      <w:r>
        <w:rPr>
          <w:rFonts w:ascii="Arial" w:hAnsi="Arial" w:cs="Arial"/>
          <w:b/>
          <w:color w:val="000000"/>
        </w:rPr>
        <w:t>3</w:t>
      </w:r>
      <w:r w:rsidRPr="004467B1">
        <w:rPr>
          <w:rFonts w:ascii="Arial" w:hAnsi="Arial" w:cs="Arial"/>
          <w:b/>
          <w:color w:val="000000"/>
        </w:rPr>
        <w:t>.</w:t>
      </w:r>
      <w:r>
        <w:rPr>
          <w:rFonts w:ascii="Arial" w:hAnsi="Arial" w:cs="Arial"/>
          <w:b/>
          <w:color w:val="000000"/>
        </w:rPr>
        <w:t>-</w:t>
      </w:r>
      <w:r>
        <w:rPr>
          <w:rFonts w:ascii="Arial" w:hAnsi="Arial" w:cs="Arial"/>
          <w:color w:val="000000"/>
        </w:rPr>
        <w:t xml:space="preserve"> Los ingresos estimados para el ejercicio 2022 con base en la Clasificación por Rubros de Ingresos se distribuyen de la siguiente manera:</w:t>
      </w:r>
    </w:p>
    <w:p w:rsidR="005F7B4A" w:rsidRDefault="005F7B4A" w:rsidP="005F7B4A">
      <w:pPr>
        <w:jc w:val="both"/>
        <w:rPr>
          <w:rFonts w:ascii="Arial" w:hAnsi="Arial" w:cs="Arial"/>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5"/>
        <w:gridCol w:w="5974"/>
        <w:gridCol w:w="1941"/>
      </w:tblGrid>
      <w:tr w:rsidR="005F7B4A" w:rsidRPr="00D179C6" w:rsidTr="00DC60BA">
        <w:trPr>
          <w:trHeight w:val="359"/>
          <w:jc w:val="center"/>
        </w:trPr>
        <w:tc>
          <w:tcPr>
            <w:tcW w:w="8500" w:type="dxa"/>
            <w:gridSpan w:val="3"/>
            <w:shd w:val="clear" w:color="000000" w:fill="808080"/>
            <w:vAlign w:val="center"/>
          </w:tcPr>
          <w:p w:rsidR="005F7B4A" w:rsidRPr="00D179C6" w:rsidRDefault="005F7B4A" w:rsidP="00DC60BA">
            <w:pPr>
              <w:jc w:val="center"/>
              <w:rPr>
                <w:rFonts w:ascii="Arial" w:hAnsi="Arial" w:cs="Arial"/>
                <w:b/>
                <w:bCs/>
                <w:color w:val="FFFFFF"/>
                <w:sz w:val="20"/>
                <w:szCs w:val="20"/>
                <w:lang w:eastAsia="es-MX"/>
              </w:rPr>
            </w:pPr>
            <w:r w:rsidRPr="00D179C6">
              <w:rPr>
                <w:rFonts w:ascii="Arial" w:hAnsi="Arial" w:cs="Arial"/>
                <w:b/>
                <w:bCs/>
                <w:color w:val="FFFFFF"/>
                <w:sz w:val="20"/>
                <w:szCs w:val="20"/>
                <w:lang w:eastAsia="es-MX"/>
              </w:rPr>
              <w:t xml:space="preserve">CLASIFICACIÓN POR RUBROS DE INGRESOS </w:t>
            </w:r>
          </w:p>
        </w:tc>
      </w:tr>
      <w:tr w:rsidR="005F7B4A" w:rsidRPr="00D179C6" w:rsidTr="00DC60BA">
        <w:trPr>
          <w:trHeight w:val="279"/>
          <w:jc w:val="center"/>
        </w:trPr>
        <w:tc>
          <w:tcPr>
            <w:tcW w:w="6559" w:type="dxa"/>
            <w:gridSpan w:val="2"/>
            <w:shd w:val="clear" w:color="000000" w:fill="808080"/>
            <w:vAlign w:val="center"/>
            <w:hideMark/>
          </w:tcPr>
          <w:p w:rsidR="005F7B4A" w:rsidRPr="00D179C6" w:rsidRDefault="005F7B4A" w:rsidP="00DC60BA">
            <w:pPr>
              <w:jc w:val="center"/>
              <w:rPr>
                <w:rFonts w:ascii="Arial" w:hAnsi="Arial" w:cs="Arial"/>
                <w:b/>
                <w:bCs/>
                <w:color w:val="FFFFFF"/>
                <w:sz w:val="20"/>
                <w:szCs w:val="20"/>
                <w:lang w:eastAsia="es-MX"/>
              </w:rPr>
            </w:pPr>
            <w:r w:rsidRPr="00D179C6">
              <w:rPr>
                <w:rFonts w:ascii="Arial" w:hAnsi="Arial" w:cs="Arial"/>
                <w:b/>
                <w:bCs/>
                <w:color w:val="FFFFFF"/>
                <w:sz w:val="20"/>
                <w:szCs w:val="20"/>
                <w:lang w:eastAsia="es-MX"/>
              </w:rPr>
              <w:t>ENTIDAD PÚBLICA:</w:t>
            </w:r>
          </w:p>
        </w:tc>
        <w:tc>
          <w:tcPr>
            <w:tcW w:w="1941" w:type="dxa"/>
            <w:shd w:val="clear" w:color="000000" w:fill="808080"/>
            <w:vAlign w:val="center"/>
            <w:hideMark/>
          </w:tcPr>
          <w:p w:rsidR="005F7B4A" w:rsidRPr="00D179C6" w:rsidRDefault="005F7B4A" w:rsidP="00DC60BA">
            <w:pPr>
              <w:jc w:val="center"/>
              <w:rPr>
                <w:rFonts w:ascii="Arial" w:hAnsi="Arial" w:cs="Arial"/>
                <w:b/>
                <w:bCs/>
                <w:color w:val="FFFFFF"/>
                <w:sz w:val="20"/>
                <w:szCs w:val="20"/>
                <w:lang w:eastAsia="es-MX"/>
              </w:rPr>
            </w:pPr>
            <w:r w:rsidRPr="00D179C6">
              <w:rPr>
                <w:rFonts w:ascii="Arial" w:hAnsi="Arial" w:cs="Arial"/>
                <w:b/>
                <w:bCs/>
                <w:color w:val="FFFFFF"/>
                <w:sz w:val="20"/>
                <w:szCs w:val="20"/>
                <w:lang w:eastAsia="es-MX"/>
              </w:rPr>
              <w:t>(</w:t>
            </w:r>
            <w:r>
              <w:rPr>
                <w:rFonts w:ascii="Arial" w:hAnsi="Arial" w:cs="Arial"/>
                <w:b/>
                <w:bCs/>
                <w:color w:val="FFFFFF"/>
                <w:sz w:val="20"/>
                <w:szCs w:val="20"/>
                <w:lang w:eastAsia="es-MX"/>
              </w:rPr>
              <w:t>VIESCA</w:t>
            </w:r>
            <w:r w:rsidRPr="00D179C6">
              <w:rPr>
                <w:rFonts w:ascii="Arial" w:hAnsi="Arial" w:cs="Arial"/>
                <w:b/>
                <w:bCs/>
                <w:color w:val="FFFFFF"/>
                <w:sz w:val="20"/>
                <w:szCs w:val="20"/>
                <w:lang w:eastAsia="es-MX"/>
              </w:rPr>
              <w:t>)</w:t>
            </w:r>
          </w:p>
        </w:tc>
      </w:tr>
      <w:tr w:rsidR="005F7B4A" w:rsidRPr="00D179C6" w:rsidTr="00DC60BA">
        <w:trPr>
          <w:trHeight w:val="288"/>
          <w:jc w:val="center"/>
        </w:trPr>
        <w:tc>
          <w:tcPr>
            <w:tcW w:w="6559" w:type="dxa"/>
            <w:gridSpan w:val="2"/>
            <w:shd w:val="clear" w:color="000000" w:fill="808080"/>
            <w:vAlign w:val="center"/>
            <w:hideMark/>
          </w:tcPr>
          <w:p w:rsidR="005F7B4A" w:rsidRPr="00D179C6" w:rsidRDefault="005F7B4A" w:rsidP="00DC60BA">
            <w:pPr>
              <w:jc w:val="center"/>
              <w:rPr>
                <w:rFonts w:ascii="Arial" w:hAnsi="Arial" w:cs="Arial"/>
                <w:b/>
                <w:bCs/>
                <w:color w:val="FFFFFF"/>
                <w:sz w:val="20"/>
                <w:szCs w:val="20"/>
                <w:lang w:eastAsia="es-MX"/>
              </w:rPr>
            </w:pPr>
            <w:r w:rsidRPr="00D179C6">
              <w:rPr>
                <w:rFonts w:ascii="Arial" w:hAnsi="Arial" w:cs="Arial"/>
                <w:b/>
                <w:bCs/>
                <w:color w:val="FFFFFF"/>
                <w:sz w:val="20"/>
                <w:szCs w:val="20"/>
                <w:lang w:eastAsia="es-MX"/>
              </w:rPr>
              <w:t>EJERCICIO FISCAL:</w:t>
            </w:r>
          </w:p>
        </w:tc>
        <w:tc>
          <w:tcPr>
            <w:tcW w:w="1941" w:type="dxa"/>
            <w:shd w:val="clear" w:color="000000" w:fill="808080"/>
            <w:vAlign w:val="center"/>
            <w:hideMark/>
          </w:tcPr>
          <w:p w:rsidR="005F7B4A" w:rsidRPr="00D179C6" w:rsidRDefault="005F7B4A" w:rsidP="00DC60BA">
            <w:pPr>
              <w:jc w:val="center"/>
              <w:rPr>
                <w:rFonts w:ascii="Arial" w:hAnsi="Arial" w:cs="Arial"/>
                <w:b/>
                <w:bCs/>
                <w:color w:val="FFFFFF"/>
                <w:sz w:val="20"/>
                <w:szCs w:val="20"/>
                <w:lang w:eastAsia="es-MX"/>
              </w:rPr>
            </w:pPr>
            <w:r w:rsidRPr="00D179C6">
              <w:rPr>
                <w:rFonts w:ascii="Arial" w:hAnsi="Arial" w:cs="Arial"/>
                <w:b/>
                <w:bCs/>
                <w:color w:val="FFFFFF"/>
                <w:sz w:val="20"/>
                <w:szCs w:val="20"/>
                <w:lang w:eastAsia="es-MX"/>
              </w:rPr>
              <w:t>202</w:t>
            </w:r>
            <w:r>
              <w:rPr>
                <w:rFonts w:ascii="Arial" w:hAnsi="Arial" w:cs="Arial"/>
                <w:b/>
                <w:bCs/>
                <w:color w:val="FFFFFF"/>
                <w:sz w:val="20"/>
                <w:szCs w:val="20"/>
                <w:lang w:eastAsia="es-MX"/>
              </w:rPr>
              <w:t>2</w:t>
            </w:r>
          </w:p>
        </w:tc>
      </w:tr>
      <w:tr w:rsidR="005F7B4A" w:rsidRPr="00D179C6" w:rsidTr="00DC60BA">
        <w:trPr>
          <w:trHeight w:val="410"/>
          <w:jc w:val="center"/>
        </w:trPr>
        <w:tc>
          <w:tcPr>
            <w:tcW w:w="6559" w:type="dxa"/>
            <w:gridSpan w:val="2"/>
            <w:shd w:val="clear" w:color="000000" w:fill="808080"/>
            <w:vAlign w:val="center"/>
            <w:hideMark/>
          </w:tcPr>
          <w:p w:rsidR="005F7B4A" w:rsidRPr="00D179C6" w:rsidRDefault="005F7B4A" w:rsidP="00DC60BA">
            <w:pPr>
              <w:jc w:val="center"/>
              <w:rPr>
                <w:rFonts w:ascii="Arial" w:hAnsi="Arial" w:cs="Arial"/>
                <w:b/>
                <w:bCs/>
                <w:color w:val="FFFFFF"/>
                <w:sz w:val="20"/>
                <w:szCs w:val="20"/>
                <w:lang w:eastAsia="es-MX"/>
              </w:rPr>
            </w:pPr>
            <w:r w:rsidRPr="00D179C6">
              <w:rPr>
                <w:rFonts w:ascii="Arial" w:hAnsi="Arial" w:cs="Arial"/>
                <w:b/>
                <w:bCs/>
                <w:color w:val="FFFFFF"/>
                <w:sz w:val="20"/>
                <w:szCs w:val="20"/>
                <w:lang w:eastAsia="es-MX"/>
              </w:rPr>
              <w:t>CRI</w:t>
            </w:r>
          </w:p>
        </w:tc>
        <w:tc>
          <w:tcPr>
            <w:tcW w:w="1941" w:type="dxa"/>
            <w:shd w:val="clear" w:color="000000" w:fill="808080"/>
            <w:vAlign w:val="center"/>
            <w:hideMark/>
          </w:tcPr>
          <w:p w:rsidR="005F7B4A" w:rsidRPr="00D179C6" w:rsidRDefault="005F7B4A" w:rsidP="00DC60BA">
            <w:pPr>
              <w:jc w:val="center"/>
              <w:rPr>
                <w:rFonts w:ascii="Arial" w:hAnsi="Arial" w:cs="Arial"/>
                <w:b/>
                <w:bCs/>
                <w:color w:val="FFFFFF"/>
                <w:sz w:val="20"/>
                <w:szCs w:val="20"/>
                <w:lang w:eastAsia="es-MX"/>
              </w:rPr>
            </w:pPr>
            <w:r w:rsidRPr="00D179C6">
              <w:rPr>
                <w:rFonts w:ascii="Arial" w:hAnsi="Arial" w:cs="Arial"/>
                <w:b/>
                <w:bCs/>
                <w:color w:val="FFFFFF" w:themeColor="background1"/>
                <w:sz w:val="20"/>
                <w:szCs w:val="20"/>
                <w:lang w:eastAsia="es-MX"/>
              </w:rPr>
              <w:t>Ingresos Estimados</w:t>
            </w:r>
          </w:p>
        </w:tc>
      </w:tr>
      <w:tr w:rsidR="005F7B4A" w:rsidRPr="00D179C6" w:rsidTr="00DC60BA">
        <w:trPr>
          <w:trHeight w:val="264"/>
          <w:jc w:val="center"/>
        </w:trPr>
        <w:tc>
          <w:tcPr>
            <w:tcW w:w="585" w:type="dxa"/>
            <w:shd w:val="clear" w:color="000000" w:fill="A6A6A6"/>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1</w:t>
            </w:r>
          </w:p>
        </w:tc>
        <w:tc>
          <w:tcPr>
            <w:tcW w:w="5974" w:type="dxa"/>
            <w:shd w:val="clear" w:color="000000" w:fill="A6A6A6"/>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IMPUESTOS</w:t>
            </w:r>
          </w:p>
        </w:tc>
        <w:tc>
          <w:tcPr>
            <w:tcW w:w="1941" w:type="dxa"/>
            <w:shd w:val="clear" w:color="000000" w:fill="A6A6A6"/>
            <w:vAlign w:val="center"/>
            <w:hideMark/>
          </w:tcPr>
          <w:p w:rsidR="005F7B4A" w:rsidRPr="00D179C6" w:rsidRDefault="005F7B4A" w:rsidP="00DC60BA">
            <w:pPr>
              <w:jc w:val="right"/>
              <w:rPr>
                <w:rFonts w:ascii="Arial" w:hAnsi="Arial" w:cs="Arial"/>
                <w:b/>
                <w:bCs/>
                <w:color w:val="000000"/>
                <w:sz w:val="20"/>
                <w:szCs w:val="20"/>
                <w:lang w:eastAsia="es-MX"/>
              </w:rPr>
            </w:pPr>
            <w:r w:rsidRPr="00DD4907">
              <w:rPr>
                <w:rFonts w:ascii="Arial" w:hAnsi="Arial" w:cs="Arial"/>
                <w:b/>
                <w:bCs/>
                <w:color w:val="000000"/>
                <w:sz w:val="20"/>
                <w:szCs w:val="20"/>
                <w:lang w:eastAsia="es-MX"/>
              </w:rPr>
              <w:t>$1,370,561.37</w:t>
            </w:r>
          </w:p>
        </w:tc>
      </w:tr>
      <w:tr w:rsidR="005F7B4A" w:rsidRPr="00D179C6" w:rsidTr="00DC60BA">
        <w:trPr>
          <w:trHeight w:val="264"/>
          <w:jc w:val="center"/>
        </w:trPr>
        <w:tc>
          <w:tcPr>
            <w:tcW w:w="585"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11</w:t>
            </w:r>
          </w:p>
        </w:tc>
        <w:tc>
          <w:tcPr>
            <w:tcW w:w="5974"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Impuestos Sobre los Ingresos</w:t>
            </w:r>
          </w:p>
        </w:tc>
        <w:tc>
          <w:tcPr>
            <w:tcW w:w="1941" w:type="dxa"/>
            <w:shd w:val="clear" w:color="000000" w:fill="D9D9D9"/>
            <w:vAlign w:val="center"/>
            <w:hideMark/>
          </w:tcPr>
          <w:p w:rsidR="005F7B4A" w:rsidRPr="00D179C6" w:rsidRDefault="005F7B4A"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111</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Impuestos Sobre los Ingresos</w:t>
            </w:r>
          </w:p>
        </w:tc>
        <w:tc>
          <w:tcPr>
            <w:tcW w:w="1941" w:type="dxa"/>
            <w:shd w:val="clear" w:color="000000" w:fill="FFFFFF"/>
            <w:vAlign w:val="center"/>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264"/>
          <w:jc w:val="center"/>
        </w:trPr>
        <w:tc>
          <w:tcPr>
            <w:tcW w:w="585"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12</w:t>
            </w:r>
          </w:p>
        </w:tc>
        <w:tc>
          <w:tcPr>
            <w:tcW w:w="5974"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Impuestos Sobre el Patrimonio</w:t>
            </w:r>
          </w:p>
        </w:tc>
        <w:tc>
          <w:tcPr>
            <w:tcW w:w="1941" w:type="dxa"/>
            <w:shd w:val="clear" w:color="000000" w:fill="D9D9D9"/>
            <w:vAlign w:val="center"/>
            <w:hideMark/>
          </w:tcPr>
          <w:p w:rsidR="005F7B4A" w:rsidRPr="00D179C6" w:rsidRDefault="005F7B4A" w:rsidP="00DC60BA">
            <w:pPr>
              <w:jc w:val="right"/>
              <w:rPr>
                <w:rFonts w:ascii="Arial" w:hAnsi="Arial" w:cs="Arial"/>
                <w:b/>
                <w:bCs/>
                <w:color w:val="000000"/>
                <w:sz w:val="20"/>
                <w:szCs w:val="20"/>
                <w:lang w:eastAsia="es-MX"/>
              </w:rPr>
            </w:pPr>
            <w:r w:rsidRPr="00DD4907">
              <w:rPr>
                <w:rFonts w:ascii="Arial" w:hAnsi="Arial" w:cs="Arial"/>
                <w:b/>
                <w:bCs/>
                <w:color w:val="000000"/>
                <w:sz w:val="20"/>
                <w:szCs w:val="20"/>
                <w:lang w:eastAsia="es-MX"/>
              </w:rPr>
              <w:t>$843,918.12</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121</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Impuesto Predial</w:t>
            </w:r>
          </w:p>
        </w:tc>
        <w:tc>
          <w:tcPr>
            <w:tcW w:w="1941" w:type="dxa"/>
            <w:shd w:val="clear" w:color="000000" w:fill="FFFFFF"/>
            <w:hideMark/>
          </w:tcPr>
          <w:p w:rsidR="005F7B4A" w:rsidRPr="00D179C6" w:rsidRDefault="005F7B4A" w:rsidP="00DC60BA">
            <w:pPr>
              <w:jc w:val="right"/>
              <w:rPr>
                <w:rFonts w:ascii="Arial" w:hAnsi="Arial" w:cs="Arial"/>
                <w:color w:val="000000"/>
                <w:sz w:val="20"/>
                <w:szCs w:val="20"/>
                <w:lang w:eastAsia="es-MX"/>
              </w:rPr>
            </w:pPr>
            <w:r w:rsidRPr="00437E45">
              <w:t xml:space="preserve"> $797,733.39 </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122</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Impuesto Sobre Adquisición de Inmuebles</w:t>
            </w:r>
          </w:p>
        </w:tc>
        <w:tc>
          <w:tcPr>
            <w:tcW w:w="1941" w:type="dxa"/>
            <w:shd w:val="clear" w:color="000000" w:fill="FFFFFF"/>
            <w:hideMark/>
          </w:tcPr>
          <w:p w:rsidR="005F7B4A" w:rsidRPr="00D179C6" w:rsidRDefault="005F7B4A" w:rsidP="00DC60BA">
            <w:pPr>
              <w:jc w:val="right"/>
              <w:rPr>
                <w:rFonts w:ascii="Arial" w:hAnsi="Arial" w:cs="Arial"/>
                <w:color w:val="000000"/>
                <w:sz w:val="20"/>
                <w:szCs w:val="20"/>
                <w:lang w:eastAsia="es-MX"/>
              </w:rPr>
            </w:pPr>
            <w:r w:rsidRPr="00437E45">
              <w:t xml:space="preserve"> $46,184.73 </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123</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Impuesto Sobre Plusvalía</w:t>
            </w:r>
          </w:p>
        </w:tc>
        <w:tc>
          <w:tcPr>
            <w:tcW w:w="1941" w:type="dxa"/>
            <w:shd w:val="clear" w:color="000000" w:fill="FFFFFF"/>
            <w:vAlign w:val="center"/>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264"/>
          <w:jc w:val="center"/>
        </w:trPr>
        <w:tc>
          <w:tcPr>
            <w:tcW w:w="585"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13</w:t>
            </w:r>
          </w:p>
        </w:tc>
        <w:tc>
          <w:tcPr>
            <w:tcW w:w="5974"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Impuestos Sobre la Producción, el Consumo y las Transacciones</w:t>
            </w:r>
          </w:p>
        </w:tc>
        <w:tc>
          <w:tcPr>
            <w:tcW w:w="1941" w:type="dxa"/>
            <w:shd w:val="clear" w:color="000000" w:fill="D9D9D9"/>
            <w:vAlign w:val="center"/>
            <w:hideMark/>
          </w:tcPr>
          <w:p w:rsidR="005F7B4A" w:rsidRPr="00D179C6" w:rsidRDefault="005F7B4A"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131</w:t>
            </w:r>
          </w:p>
        </w:tc>
        <w:tc>
          <w:tcPr>
            <w:tcW w:w="5974" w:type="dxa"/>
            <w:shd w:val="clear" w:color="000000" w:fill="FFFFFF"/>
            <w:vAlign w:val="center"/>
            <w:hideMark/>
          </w:tcPr>
          <w:p w:rsidR="005F7B4A" w:rsidRPr="00D179C6" w:rsidRDefault="005F7B4A" w:rsidP="00DC60BA">
            <w:pPr>
              <w:rPr>
                <w:rFonts w:ascii="Arial" w:hAnsi="Arial" w:cs="Arial"/>
                <w:sz w:val="20"/>
                <w:szCs w:val="20"/>
                <w:lang w:eastAsia="es-MX"/>
              </w:rPr>
            </w:pPr>
            <w:r w:rsidRPr="00D179C6">
              <w:rPr>
                <w:rFonts w:ascii="Arial" w:hAnsi="Arial" w:cs="Arial"/>
                <w:sz w:val="20"/>
                <w:szCs w:val="20"/>
                <w:lang w:eastAsia="es-MX"/>
              </w:rPr>
              <w:t>Impuestos Sobre la Producción, el Consumo y las Transacciones</w:t>
            </w:r>
          </w:p>
        </w:tc>
        <w:tc>
          <w:tcPr>
            <w:tcW w:w="1941" w:type="dxa"/>
            <w:shd w:val="clear" w:color="000000" w:fill="FFFFFF"/>
            <w:vAlign w:val="center"/>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264"/>
          <w:jc w:val="center"/>
        </w:trPr>
        <w:tc>
          <w:tcPr>
            <w:tcW w:w="585"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14</w:t>
            </w:r>
          </w:p>
        </w:tc>
        <w:tc>
          <w:tcPr>
            <w:tcW w:w="5974" w:type="dxa"/>
            <w:shd w:val="clear" w:color="000000" w:fill="D9D9D9"/>
            <w:vAlign w:val="center"/>
            <w:hideMark/>
          </w:tcPr>
          <w:p w:rsidR="005F7B4A" w:rsidRPr="00D179C6" w:rsidRDefault="005F7B4A" w:rsidP="00DC60BA">
            <w:pPr>
              <w:rPr>
                <w:rFonts w:ascii="Arial" w:hAnsi="Arial" w:cs="Arial"/>
                <w:b/>
                <w:bCs/>
                <w:sz w:val="20"/>
                <w:szCs w:val="20"/>
                <w:lang w:eastAsia="es-MX"/>
              </w:rPr>
            </w:pPr>
            <w:r w:rsidRPr="00D179C6">
              <w:rPr>
                <w:rFonts w:ascii="Arial" w:hAnsi="Arial" w:cs="Arial"/>
                <w:b/>
                <w:bCs/>
                <w:sz w:val="20"/>
                <w:szCs w:val="20"/>
                <w:lang w:eastAsia="es-MX"/>
              </w:rPr>
              <w:t>Impuestos al Comercio Exterior</w:t>
            </w:r>
          </w:p>
        </w:tc>
        <w:tc>
          <w:tcPr>
            <w:tcW w:w="1941" w:type="dxa"/>
            <w:shd w:val="clear" w:color="000000" w:fill="D9D9D9"/>
            <w:vAlign w:val="center"/>
            <w:hideMark/>
          </w:tcPr>
          <w:p w:rsidR="005F7B4A" w:rsidRPr="00D179C6" w:rsidRDefault="005F7B4A"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141</w:t>
            </w:r>
          </w:p>
        </w:tc>
        <w:tc>
          <w:tcPr>
            <w:tcW w:w="5974" w:type="dxa"/>
            <w:shd w:val="clear" w:color="000000" w:fill="FFFFFF"/>
            <w:vAlign w:val="center"/>
            <w:hideMark/>
          </w:tcPr>
          <w:p w:rsidR="005F7B4A" w:rsidRPr="00D179C6" w:rsidRDefault="005F7B4A" w:rsidP="00DC60BA">
            <w:pPr>
              <w:rPr>
                <w:rFonts w:ascii="Arial" w:hAnsi="Arial" w:cs="Arial"/>
                <w:sz w:val="20"/>
                <w:szCs w:val="20"/>
                <w:lang w:eastAsia="es-MX"/>
              </w:rPr>
            </w:pPr>
            <w:r w:rsidRPr="00D179C6">
              <w:rPr>
                <w:rFonts w:ascii="Arial" w:hAnsi="Arial" w:cs="Arial"/>
                <w:sz w:val="20"/>
                <w:szCs w:val="20"/>
                <w:lang w:eastAsia="es-MX"/>
              </w:rPr>
              <w:t>Impuestos al Comercio Exterior</w:t>
            </w:r>
          </w:p>
        </w:tc>
        <w:tc>
          <w:tcPr>
            <w:tcW w:w="1941" w:type="dxa"/>
            <w:shd w:val="clear" w:color="000000" w:fill="FFFFFF"/>
            <w:vAlign w:val="center"/>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264"/>
          <w:jc w:val="center"/>
        </w:trPr>
        <w:tc>
          <w:tcPr>
            <w:tcW w:w="585"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15</w:t>
            </w:r>
          </w:p>
        </w:tc>
        <w:tc>
          <w:tcPr>
            <w:tcW w:w="5974" w:type="dxa"/>
            <w:shd w:val="clear" w:color="000000" w:fill="D9D9D9"/>
            <w:vAlign w:val="center"/>
            <w:hideMark/>
          </w:tcPr>
          <w:p w:rsidR="005F7B4A" w:rsidRPr="00D179C6" w:rsidRDefault="005F7B4A" w:rsidP="00DC60BA">
            <w:pPr>
              <w:rPr>
                <w:rFonts w:ascii="Arial" w:hAnsi="Arial" w:cs="Arial"/>
                <w:b/>
                <w:bCs/>
                <w:sz w:val="20"/>
                <w:szCs w:val="20"/>
                <w:lang w:eastAsia="es-MX"/>
              </w:rPr>
            </w:pPr>
            <w:r w:rsidRPr="00D179C6">
              <w:rPr>
                <w:rFonts w:ascii="Arial" w:hAnsi="Arial" w:cs="Arial"/>
                <w:b/>
                <w:bCs/>
                <w:sz w:val="20"/>
                <w:szCs w:val="20"/>
                <w:lang w:eastAsia="es-MX"/>
              </w:rPr>
              <w:t>Impuestos Sobre Nóminas y Asimilables</w:t>
            </w:r>
          </w:p>
        </w:tc>
        <w:tc>
          <w:tcPr>
            <w:tcW w:w="1941" w:type="dxa"/>
            <w:shd w:val="clear" w:color="000000" w:fill="D9D9D9"/>
            <w:vAlign w:val="center"/>
            <w:hideMark/>
          </w:tcPr>
          <w:p w:rsidR="005F7B4A" w:rsidRPr="00D179C6" w:rsidRDefault="005F7B4A"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151</w:t>
            </w:r>
          </w:p>
        </w:tc>
        <w:tc>
          <w:tcPr>
            <w:tcW w:w="5974" w:type="dxa"/>
            <w:shd w:val="clear" w:color="000000" w:fill="FFFFFF"/>
            <w:vAlign w:val="center"/>
            <w:hideMark/>
          </w:tcPr>
          <w:p w:rsidR="005F7B4A" w:rsidRPr="00D179C6" w:rsidRDefault="005F7B4A" w:rsidP="00DC60BA">
            <w:pPr>
              <w:rPr>
                <w:rFonts w:ascii="Arial" w:hAnsi="Arial" w:cs="Arial"/>
                <w:sz w:val="20"/>
                <w:szCs w:val="20"/>
                <w:lang w:eastAsia="es-MX"/>
              </w:rPr>
            </w:pPr>
            <w:r w:rsidRPr="00D179C6">
              <w:rPr>
                <w:rFonts w:ascii="Arial" w:hAnsi="Arial" w:cs="Arial"/>
                <w:sz w:val="20"/>
                <w:szCs w:val="20"/>
                <w:lang w:eastAsia="es-MX"/>
              </w:rPr>
              <w:t>Impuestos Sobre Nóminas y Asimilables</w:t>
            </w:r>
          </w:p>
        </w:tc>
        <w:tc>
          <w:tcPr>
            <w:tcW w:w="1941" w:type="dxa"/>
            <w:shd w:val="clear" w:color="000000" w:fill="FFFFFF"/>
            <w:vAlign w:val="center"/>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264"/>
          <w:jc w:val="center"/>
        </w:trPr>
        <w:tc>
          <w:tcPr>
            <w:tcW w:w="585"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16</w:t>
            </w:r>
          </w:p>
        </w:tc>
        <w:tc>
          <w:tcPr>
            <w:tcW w:w="5974" w:type="dxa"/>
            <w:shd w:val="clear" w:color="000000" w:fill="D9D9D9"/>
            <w:vAlign w:val="center"/>
            <w:hideMark/>
          </w:tcPr>
          <w:p w:rsidR="005F7B4A" w:rsidRPr="00D179C6" w:rsidRDefault="005F7B4A" w:rsidP="00DC60BA">
            <w:pPr>
              <w:rPr>
                <w:rFonts w:ascii="Arial" w:hAnsi="Arial" w:cs="Arial"/>
                <w:b/>
                <w:bCs/>
                <w:sz w:val="20"/>
                <w:szCs w:val="20"/>
                <w:lang w:eastAsia="es-MX"/>
              </w:rPr>
            </w:pPr>
            <w:r w:rsidRPr="00D179C6">
              <w:rPr>
                <w:rFonts w:ascii="Arial" w:hAnsi="Arial" w:cs="Arial"/>
                <w:b/>
                <w:bCs/>
                <w:sz w:val="20"/>
                <w:szCs w:val="20"/>
                <w:lang w:eastAsia="es-MX"/>
              </w:rPr>
              <w:t>Impuestos Ecológicos</w:t>
            </w:r>
          </w:p>
        </w:tc>
        <w:tc>
          <w:tcPr>
            <w:tcW w:w="1941" w:type="dxa"/>
            <w:shd w:val="clear" w:color="000000" w:fill="D9D9D9"/>
            <w:vAlign w:val="center"/>
            <w:hideMark/>
          </w:tcPr>
          <w:p w:rsidR="005F7B4A" w:rsidRPr="00D179C6" w:rsidRDefault="005F7B4A"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161</w:t>
            </w:r>
          </w:p>
        </w:tc>
        <w:tc>
          <w:tcPr>
            <w:tcW w:w="5974" w:type="dxa"/>
            <w:shd w:val="clear" w:color="000000" w:fill="FFFFFF"/>
            <w:vAlign w:val="center"/>
            <w:hideMark/>
          </w:tcPr>
          <w:p w:rsidR="005F7B4A" w:rsidRPr="00D179C6" w:rsidRDefault="005F7B4A" w:rsidP="00DC60BA">
            <w:pPr>
              <w:rPr>
                <w:rFonts w:ascii="Arial" w:hAnsi="Arial" w:cs="Arial"/>
                <w:sz w:val="20"/>
                <w:szCs w:val="20"/>
                <w:lang w:eastAsia="es-MX"/>
              </w:rPr>
            </w:pPr>
            <w:r w:rsidRPr="00D179C6">
              <w:rPr>
                <w:rFonts w:ascii="Arial" w:hAnsi="Arial" w:cs="Arial"/>
                <w:sz w:val="20"/>
                <w:szCs w:val="20"/>
                <w:lang w:eastAsia="es-MX"/>
              </w:rPr>
              <w:t>Impuestos Ecológicos</w:t>
            </w:r>
          </w:p>
        </w:tc>
        <w:tc>
          <w:tcPr>
            <w:tcW w:w="1941" w:type="dxa"/>
            <w:shd w:val="clear" w:color="000000" w:fill="FFFFFF"/>
            <w:vAlign w:val="center"/>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264"/>
          <w:jc w:val="center"/>
        </w:trPr>
        <w:tc>
          <w:tcPr>
            <w:tcW w:w="585"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17</w:t>
            </w:r>
          </w:p>
        </w:tc>
        <w:tc>
          <w:tcPr>
            <w:tcW w:w="5974"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Accesorios de Impuestos</w:t>
            </w:r>
          </w:p>
        </w:tc>
        <w:tc>
          <w:tcPr>
            <w:tcW w:w="1941" w:type="dxa"/>
            <w:shd w:val="clear" w:color="000000" w:fill="D9D9D9"/>
            <w:hideMark/>
          </w:tcPr>
          <w:p w:rsidR="005F7B4A" w:rsidRPr="00D179C6" w:rsidRDefault="005F7B4A" w:rsidP="00DC60BA">
            <w:pPr>
              <w:jc w:val="right"/>
              <w:rPr>
                <w:rFonts w:ascii="Arial" w:hAnsi="Arial" w:cs="Arial"/>
                <w:b/>
                <w:bCs/>
                <w:color w:val="000000"/>
                <w:sz w:val="20"/>
                <w:szCs w:val="20"/>
                <w:lang w:eastAsia="es-MX"/>
              </w:rPr>
            </w:pPr>
            <w:r w:rsidRPr="002957C2">
              <w:t xml:space="preserve"> $466,253.19 </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171</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Accesorios de Impuestos</w:t>
            </w:r>
          </w:p>
        </w:tc>
        <w:tc>
          <w:tcPr>
            <w:tcW w:w="1941" w:type="dxa"/>
            <w:shd w:val="clear" w:color="000000" w:fill="FFFFFF"/>
            <w:hideMark/>
          </w:tcPr>
          <w:p w:rsidR="005F7B4A" w:rsidRPr="00D179C6" w:rsidRDefault="005F7B4A" w:rsidP="00DC60BA">
            <w:pPr>
              <w:jc w:val="right"/>
              <w:rPr>
                <w:rFonts w:ascii="Arial" w:hAnsi="Arial" w:cs="Arial"/>
                <w:color w:val="000000"/>
                <w:sz w:val="20"/>
                <w:szCs w:val="20"/>
                <w:lang w:eastAsia="es-MX"/>
              </w:rPr>
            </w:pPr>
            <w:r w:rsidRPr="002957C2">
              <w:t xml:space="preserve"> $466,253.19 </w:t>
            </w:r>
          </w:p>
        </w:tc>
      </w:tr>
      <w:tr w:rsidR="005F7B4A" w:rsidRPr="00D179C6" w:rsidTr="00DC60BA">
        <w:trPr>
          <w:trHeight w:val="264"/>
          <w:jc w:val="center"/>
        </w:trPr>
        <w:tc>
          <w:tcPr>
            <w:tcW w:w="585"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18</w:t>
            </w:r>
          </w:p>
        </w:tc>
        <w:tc>
          <w:tcPr>
            <w:tcW w:w="5974"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Otros Impuestos</w:t>
            </w:r>
          </w:p>
        </w:tc>
        <w:tc>
          <w:tcPr>
            <w:tcW w:w="1941" w:type="dxa"/>
            <w:shd w:val="clear" w:color="000000" w:fill="D9D9D9"/>
            <w:hideMark/>
          </w:tcPr>
          <w:p w:rsidR="005F7B4A" w:rsidRPr="00D179C6" w:rsidRDefault="005F7B4A" w:rsidP="00DC60BA">
            <w:pPr>
              <w:jc w:val="right"/>
              <w:rPr>
                <w:rFonts w:ascii="Arial" w:hAnsi="Arial" w:cs="Arial"/>
                <w:b/>
                <w:bCs/>
                <w:color w:val="000000"/>
                <w:sz w:val="20"/>
                <w:szCs w:val="20"/>
                <w:lang w:eastAsia="es-MX"/>
              </w:rPr>
            </w:pPr>
            <w:r w:rsidRPr="002957C2">
              <w:t xml:space="preserve"> $60,390.06 </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181</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Impuesto Sobre el Ejercicio de Actividades Mercantiles</w:t>
            </w:r>
          </w:p>
        </w:tc>
        <w:tc>
          <w:tcPr>
            <w:tcW w:w="1941" w:type="dxa"/>
            <w:shd w:val="clear" w:color="000000" w:fill="FFFFFF"/>
            <w:hideMark/>
          </w:tcPr>
          <w:p w:rsidR="005F7B4A" w:rsidRPr="00D179C6" w:rsidRDefault="005F7B4A" w:rsidP="00DC60BA">
            <w:pPr>
              <w:jc w:val="right"/>
              <w:rPr>
                <w:rFonts w:ascii="Arial" w:hAnsi="Arial" w:cs="Arial"/>
                <w:color w:val="000000"/>
                <w:sz w:val="20"/>
                <w:szCs w:val="20"/>
                <w:lang w:eastAsia="es-MX"/>
              </w:rPr>
            </w:pPr>
            <w:r w:rsidRPr="002957C2">
              <w:t xml:space="preserve"> $38,867.82 </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182</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Impuesto Sobre Prestación de Servicios</w:t>
            </w:r>
          </w:p>
        </w:tc>
        <w:tc>
          <w:tcPr>
            <w:tcW w:w="1941" w:type="dxa"/>
            <w:shd w:val="clear" w:color="000000" w:fill="FFFFFF"/>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183</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Impuesto Sobre Espectáculos y Diversiones Públicas</w:t>
            </w:r>
          </w:p>
        </w:tc>
        <w:tc>
          <w:tcPr>
            <w:tcW w:w="1941" w:type="dxa"/>
            <w:shd w:val="clear" w:color="000000" w:fill="FFFFFF"/>
            <w:hideMark/>
          </w:tcPr>
          <w:p w:rsidR="005F7B4A" w:rsidRPr="00D179C6" w:rsidRDefault="005F7B4A" w:rsidP="00DC60BA">
            <w:pPr>
              <w:jc w:val="right"/>
              <w:rPr>
                <w:rFonts w:ascii="Arial" w:hAnsi="Arial" w:cs="Arial"/>
                <w:color w:val="000000"/>
                <w:sz w:val="20"/>
                <w:szCs w:val="20"/>
                <w:lang w:eastAsia="es-MX"/>
              </w:rPr>
            </w:pPr>
            <w:r w:rsidRPr="00DD4907">
              <w:rPr>
                <w:rFonts w:ascii="Arial" w:hAnsi="Arial" w:cs="Arial"/>
                <w:color w:val="000000"/>
                <w:sz w:val="20"/>
                <w:szCs w:val="20"/>
                <w:lang w:eastAsia="es-MX"/>
              </w:rPr>
              <w:t>$21,522.24</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184</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Impuesto Sobre Enajenación de Bienes Muebles Usados</w:t>
            </w:r>
          </w:p>
        </w:tc>
        <w:tc>
          <w:tcPr>
            <w:tcW w:w="1941" w:type="dxa"/>
            <w:shd w:val="clear" w:color="000000" w:fill="FFFFFF"/>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185</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Impuesto Sobre Loterías, Rifas y Sorteos</w:t>
            </w:r>
          </w:p>
        </w:tc>
        <w:tc>
          <w:tcPr>
            <w:tcW w:w="1941" w:type="dxa"/>
            <w:shd w:val="clear" w:color="000000" w:fill="FFFFFF"/>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186</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Impuesto Sobre Uso de Suelo</w:t>
            </w:r>
          </w:p>
        </w:tc>
        <w:tc>
          <w:tcPr>
            <w:tcW w:w="1941" w:type="dxa"/>
            <w:shd w:val="clear" w:color="000000" w:fill="FFFFFF"/>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187</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Impuesto Para la Conservación del Pavimento</w:t>
            </w:r>
          </w:p>
        </w:tc>
        <w:tc>
          <w:tcPr>
            <w:tcW w:w="1941" w:type="dxa"/>
            <w:shd w:val="clear" w:color="000000" w:fill="FFFFFF"/>
            <w:vAlign w:val="center"/>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188</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 xml:space="preserve">Otros </w:t>
            </w:r>
          </w:p>
        </w:tc>
        <w:tc>
          <w:tcPr>
            <w:tcW w:w="1941" w:type="dxa"/>
            <w:shd w:val="clear" w:color="000000" w:fill="FFFFFF"/>
            <w:vAlign w:val="center"/>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528"/>
          <w:jc w:val="center"/>
        </w:trPr>
        <w:tc>
          <w:tcPr>
            <w:tcW w:w="585"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19</w:t>
            </w:r>
          </w:p>
        </w:tc>
        <w:tc>
          <w:tcPr>
            <w:tcW w:w="5974"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Impuestos no Comprendidos en la Ley de Ingresos Vigente, Causados en Ejercicios Fiscales Anteriores Pendientes de Liquidación o Pago</w:t>
            </w:r>
          </w:p>
        </w:tc>
        <w:tc>
          <w:tcPr>
            <w:tcW w:w="1941" w:type="dxa"/>
            <w:shd w:val="clear" w:color="000000" w:fill="D9D9D9"/>
            <w:vAlign w:val="center"/>
            <w:hideMark/>
          </w:tcPr>
          <w:p w:rsidR="005F7B4A" w:rsidRPr="00D179C6" w:rsidRDefault="005F7B4A"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191</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Impuesto Predial de Ejercicios Anteriores</w:t>
            </w:r>
          </w:p>
        </w:tc>
        <w:tc>
          <w:tcPr>
            <w:tcW w:w="1941" w:type="dxa"/>
            <w:shd w:val="clear" w:color="000000" w:fill="FFFFFF"/>
            <w:vAlign w:val="center"/>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192</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Impuesto Sobre Adquisición de Inmuebles de Ejercicios Anteriores</w:t>
            </w:r>
          </w:p>
        </w:tc>
        <w:tc>
          <w:tcPr>
            <w:tcW w:w="1941" w:type="dxa"/>
            <w:shd w:val="clear" w:color="000000" w:fill="FFFFFF"/>
            <w:vAlign w:val="center"/>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264"/>
          <w:jc w:val="center"/>
        </w:trPr>
        <w:tc>
          <w:tcPr>
            <w:tcW w:w="585" w:type="dxa"/>
            <w:shd w:val="clear" w:color="000000" w:fill="A6A6A6"/>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2</w:t>
            </w:r>
          </w:p>
        </w:tc>
        <w:tc>
          <w:tcPr>
            <w:tcW w:w="5974" w:type="dxa"/>
            <w:shd w:val="clear" w:color="000000" w:fill="A6A6A6"/>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CUOTAS Y APORTACIONES DE SEGURIDAD SOCIAL</w:t>
            </w:r>
          </w:p>
        </w:tc>
        <w:tc>
          <w:tcPr>
            <w:tcW w:w="1941" w:type="dxa"/>
            <w:shd w:val="clear" w:color="000000" w:fill="A6A6A6"/>
            <w:vAlign w:val="center"/>
            <w:hideMark/>
          </w:tcPr>
          <w:p w:rsidR="005F7B4A" w:rsidRPr="00D179C6" w:rsidRDefault="005F7B4A"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5F7B4A" w:rsidRPr="00D179C6" w:rsidTr="00DC60BA">
        <w:trPr>
          <w:trHeight w:val="264"/>
          <w:jc w:val="center"/>
        </w:trPr>
        <w:tc>
          <w:tcPr>
            <w:tcW w:w="585"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21</w:t>
            </w:r>
          </w:p>
        </w:tc>
        <w:tc>
          <w:tcPr>
            <w:tcW w:w="5974"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Aportaciones para Fondos de Vivienda</w:t>
            </w:r>
          </w:p>
        </w:tc>
        <w:tc>
          <w:tcPr>
            <w:tcW w:w="1941" w:type="dxa"/>
            <w:shd w:val="clear" w:color="000000" w:fill="D9D9D9"/>
            <w:vAlign w:val="center"/>
            <w:hideMark/>
          </w:tcPr>
          <w:p w:rsidR="005F7B4A" w:rsidRPr="00D179C6" w:rsidRDefault="005F7B4A"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211</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Aportaciones para Fondos de Vivienda</w:t>
            </w:r>
          </w:p>
        </w:tc>
        <w:tc>
          <w:tcPr>
            <w:tcW w:w="1941" w:type="dxa"/>
            <w:shd w:val="clear" w:color="000000" w:fill="FFFFFF"/>
            <w:vAlign w:val="center"/>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264"/>
          <w:jc w:val="center"/>
        </w:trPr>
        <w:tc>
          <w:tcPr>
            <w:tcW w:w="585"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22</w:t>
            </w:r>
          </w:p>
        </w:tc>
        <w:tc>
          <w:tcPr>
            <w:tcW w:w="5974" w:type="dxa"/>
            <w:shd w:val="clear" w:color="000000" w:fill="D9D9D9"/>
            <w:vAlign w:val="center"/>
            <w:hideMark/>
          </w:tcPr>
          <w:p w:rsidR="005F7B4A" w:rsidRPr="00D179C6" w:rsidRDefault="005F7B4A" w:rsidP="00DC60BA">
            <w:pPr>
              <w:rPr>
                <w:rFonts w:ascii="Arial" w:hAnsi="Arial" w:cs="Arial"/>
                <w:b/>
                <w:bCs/>
                <w:sz w:val="20"/>
                <w:szCs w:val="20"/>
                <w:lang w:eastAsia="es-MX"/>
              </w:rPr>
            </w:pPr>
            <w:r w:rsidRPr="00D179C6">
              <w:rPr>
                <w:rFonts w:ascii="Arial" w:hAnsi="Arial" w:cs="Arial"/>
                <w:b/>
                <w:bCs/>
                <w:sz w:val="20"/>
                <w:szCs w:val="20"/>
                <w:lang w:eastAsia="es-MX"/>
              </w:rPr>
              <w:t>Cuotas para la Seguridad Social</w:t>
            </w:r>
          </w:p>
        </w:tc>
        <w:tc>
          <w:tcPr>
            <w:tcW w:w="1941" w:type="dxa"/>
            <w:shd w:val="clear" w:color="000000" w:fill="D9D9D9"/>
            <w:vAlign w:val="center"/>
            <w:hideMark/>
          </w:tcPr>
          <w:p w:rsidR="005F7B4A" w:rsidRPr="00D179C6" w:rsidRDefault="005F7B4A"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221</w:t>
            </w:r>
          </w:p>
        </w:tc>
        <w:tc>
          <w:tcPr>
            <w:tcW w:w="5974" w:type="dxa"/>
            <w:shd w:val="clear" w:color="000000" w:fill="FFFFFF"/>
            <w:vAlign w:val="center"/>
            <w:hideMark/>
          </w:tcPr>
          <w:p w:rsidR="005F7B4A" w:rsidRPr="00D179C6" w:rsidRDefault="005F7B4A" w:rsidP="00DC60BA">
            <w:pPr>
              <w:rPr>
                <w:rFonts w:ascii="Arial" w:hAnsi="Arial" w:cs="Arial"/>
                <w:sz w:val="20"/>
                <w:szCs w:val="20"/>
                <w:lang w:eastAsia="es-MX"/>
              </w:rPr>
            </w:pPr>
            <w:r w:rsidRPr="00D179C6">
              <w:rPr>
                <w:rFonts w:ascii="Arial" w:hAnsi="Arial" w:cs="Arial"/>
                <w:sz w:val="20"/>
                <w:szCs w:val="20"/>
                <w:lang w:eastAsia="es-MX"/>
              </w:rPr>
              <w:t>Cuotas para la Seguridad Social</w:t>
            </w:r>
          </w:p>
        </w:tc>
        <w:tc>
          <w:tcPr>
            <w:tcW w:w="1941" w:type="dxa"/>
            <w:shd w:val="clear" w:color="000000" w:fill="FFFFFF"/>
            <w:vAlign w:val="center"/>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264"/>
          <w:jc w:val="center"/>
        </w:trPr>
        <w:tc>
          <w:tcPr>
            <w:tcW w:w="585"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23</w:t>
            </w:r>
          </w:p>
        </w:tc>
        <w:tc>
          <w:tcPr>
            <w:tcW w:w="5974" w:type="dxa"/>
            <w:shd w:val="clear" w:color="000000" w:fill="D9D9D9"/>
            <w:vAlign w:val="center"/>
            <w:hideMark/>
          </w:tcPr>
          <w:p w:rsidR="005F7B4A" w:rsidRPr="00D179C6" w:rsidRDefault="005F7B4A" w:rsidP="00DC60BA">
            <w:pPr>
              <w:rPr>
                <w:rFonts w:ascii="Arial" w:hAnsi="Arial" w:cs="Arial"/>
                <w:b/>
                <w:bCs/>
                <w:sz w:val="20"/>
                <w:szCs w:val="20"/>
                <w:lang w:eastAsia="es-MX"/>
              </w:rPr>
            </w:pPr>
            <w:r w:rsidRPr="00D179C6">
              <w:rPr>
                <w:rFonts w:ascii="Arial" w:hAnsi="Arial" w:cs="Arial"/>
                <w:b/>
                <w:bCs/>
                <w:sz w:val="20"/>
                <w:szCs w:val="20"/>
                <w:lang w:eastAsia="es-MX"/>
              </w:rPr>
              <w:t>Cuotas de Ahorro para el Retiro</w:t>
            </w:r>
          </w:p>
        </w:tc>
        <w:tc>
          <w:tcPr>
            <w:tcW w:w="1941" w:type="dxa"/>
            <w:shd w:val="clear" w:color="000000" w:fill="D9D9D9"/>
            <w:vAlign w:val="center"/>
            <w:hideMark/>
          </w:tcPr>
          <w:p w:rsidR="005F7B4A" w:rsidRPr="00D179C6" w:rsidRDefault="005F7B4A"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231</w:t>
            </w:r>
          </w:p>
        </w:tc>
        <w:tc>
          <w:tcPr>
            <w:tcW w:w="5974" w:type="dxa"/>
            <w:shd w:val="clear" w:color="000000" w:fill="FFFFFF"/>
            <w:vAlign w:val="center"/>
            <w:hideMark/>
          </w:tcPr>
          <w:p w:rsidR="005F7B4A" w:rsidRPr="00D179C6" w:rsidRDefault="005F7B4A" w:rsidP="00DC60BA">
            <w:pPr>
              <w:rPr>
                <w:rFonts w:ascii="Arial" w:hAnsi="Arial" w:cs="Arial"/>
                <w:sz w:val="20"/>
                <w:szCs w:val="20"/>
                <w:lang w:eastAsia="es-MX"/>
              </w:rPr>
            </w:pPr>
            <w:r w:rsidRPr="00D179C6">
              <w:rPr>
                <w:rFonts w:ascii="Arial" w:hAnsi="Arial" w:cs="Arial"/>
                <w:sz w:val="20"/>
                <w:szCs w:val="20"/>
                <w:lang w:eastAsia="es-MX"/>
              </w:rPr>
              <w:t>Cuotas de Ahorro para el Retiro</w:t>
            </w:r>
          </w:p>
        </w:tc>
        <w:tc>
          <w:tcPr>
            <w:tcW w:w="1941" w:type="dxa"/>
            <w:shd w:val="clear" w:color="000000" w:fill="FFFFFF"/>
            <w:vAlign w:val="center"/>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264"/>
          <w:jc w:val="center"/>
        </w:trPr>
        <w:tc>
          <w:tcPr>
            <w:tcW w:w="585"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24</w:t>
            </w:r>
          </w:p>
        </w:tc>
        <w:tc>
          <w:tcPr>
            <w:tcW w:w="5974" w:type="dxa"/>
            <w:shd w:val="clear" w:color="000000" w:fill="D9D9D9"/>
            <w:vAlign w:val="center"/>
            <w:hideMark/>
          </w:tcPr>
          <w:p w:rsidR="005F7B4A" w:rsidRPr="00D179C6" w:rsidRDefault="005F7B4A" w:rsidP="00DC60BA">
            <w:pPr>
              <w:rPr>
                <w:rFonts w:ascii="Arial" w:hAnsi="Arial" w:cs="Arial"/>
                <w:b/>
                <w:bCs/>
                <w:sz w:val="20"/>
                <w:szCs w:val="20"/>
                <w:lang w:eastAsia="es-MX"/>
              </w:rPr>
            </w:pPr>
            <w:r w:rsidRPr="00D179C6">
              <w:rPr>
                <w:rFonts w:ascii="Arial" w:hAnsi="Arial" w:cs="Arial"/>
                <w:b/>
                <w:bCs/>
                <w:sz w:val="20"/>
                <w:szCs w:val="20"/>
                <w:lang w:eastAsia="es-MX"/>
              </w:rPr>
              <w:t>Otras Cuotas y Aportaciones para la Seguridad Social</w:t>
            </w:r>
          </w:p>
        </w:tc>
        <w:tc>
          <w:tcPr>
            <w:tcW w:w="1941" w:type="dxa"/>
            <w:shd w:val="clear" w:color="000000" w:fill="D9D9D9"/>
            <w:vAlign w:val="center"/>
            <w:hideMark/>
          </w:tcPr>
          <w:p w:rsidR="005F7B4A" w:rsidRPr="00D179C6" w:rsidRDefault="005F7B4A"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241</w:t>
            </w:r>
          </w:p>
        </w:tc>
        <w:tc>
          <w:tcPr>
            <w:tcW w:w="5974" w:type="dxa"/>
            <w:shd w:val="clear" w:color="000000" w:fill="FFFFFF"/>
            <w:vAlign w:val="center"/>
            <w:hideMark/>
          </w:tcPr>
          <w:p w:rsidR="005F7B4A" w:rsidRPr="00D179C6" w:rsidRDefault="005F7B4A" w:rsidP="00DC60BA">
            <w:pPr>
              <w:rPr>
                <w:rFonts w:ascii="Arial" w:hAnsi="Arial" w:cs="Arial"/>
                <w:sz w:val="20"/>
                <w:szCs w:val="20"/>
                <w:lang w:eastAsia="es-MX"/>
              </w:rPr>
            </w:pPr>
            <w:r w:rsidRPr="00D179C6">
              <w:rPr>
                <w:rFonts w:ascii="Arial" w:hAnsi="Arial" w:cs="Arial"/>
                <w:sz w:val="20"/>
                <w:szCs w:val="20"/>
                <w:lang w:eastAsia="es-MX"/>
              </w:rPr>
              <w:t>Otras Cuotas y Aportaciones para la Seguridad Social</w:t>
            </w:r>
          </w:p>
        </w:tc>
        <w:tc>
          <w:tcPr>
            <w:tcW w:w="1941" w:type="dxa"/>
            <w:shd w:val="clear" w:color="000000" w:fill="FFFFFF"/>
            <w:vAlign w:val="center"/>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264"/>
          <w:jc w:val="center"/>
        </w:trPr>
        <w:tc>
          <w:tcPr>
            <w:tcW w:w="585"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25</w:t>
            </w:r>
          </w:p>
        </w:tc>
        <w:tc>
          <w:tcPr>
            <w:tcW w:w="5974"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Accesorios de Cuotas y Aportaciones de Seguridad Social</w:t>
            </w:r>
          </w:p>
        </w:tc>
        <w:tc>
          <w:tcPr>
            <w:tcW w:w="1941" w:type="dxa"/>
            <w:shd w:val="clear" w:color="000000" w:fill="D9D9D9"/>
            <w:vAlign w:val="center"/>
            <w:hideMark/>
          </w:tcPr>
          <w:p w:rsidR="005F7B4A" w:rsidRPr="00D179C6" w:rsidRDefault="005F7B4A"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251</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Accesorios de Cuotas y Aportaciones de Seguridad Social</w:t>
            </w:r>
          </w:p>
        </w:tc>
        <w:tc>
          <w:tcPr>
            <w:tcW w:w="1941" w:type="dxa"/>
            <w:shd w:val="clear" w:color="000000" w:fill="FFFFFF"/>
            <w:vAlign w:val="center"/>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264"/>
          <w:jc w:val="center"/>
        </w:trPr>
        <w:tc>
          <w:tcPr>
            <w:tcW w:w="585" w:type="dxa"/>
            <w:shd w:val="clear" w:color="000000" w:fill="A6A6A6"/>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3</w:t>
            </w:r>
          </w:p>
        </w:tc>
        <w:tc>
          <w:tcPr>
            <w:tcW w:w="5974" w:type="dxa"/>
            <w:shd w:val="clear" w:color="000000" w:fill="A6A6A6"/>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CONTRIBUCIONES DE MEJORAS</w:t>
            </w:r>
          </w:p>
        </w:tc>
        <w:tc>
          <w:tcPr>
            <w:tcW w:w="1941" w:type="dxa"/>
            <w:shd w:val="clear" w:color="000000" w:fill="A6A6A6"/>
            <w:hideMark/>
          </w:tcPr>
          <w:p w:rsidR="005F7B4A" w:rsidRPr="00D179C6" w:rsidRDefault="005F7B4A"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5F7B4A" w:rsidRPr="00D179C6" w:rsidTr="00DC60BA">
        <w:trPr>
          <w:trHeight w:val="264"/>
          <w:jc w:val="center"/>
        </w:trPr>
        <w:tc>
          <w:tcPr>
            <w:tcW w:w="585"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31</w:t>
            </w:r>
          </w:p>
        </w:tc>
        <w:tc>
          <w:tcPr>
            <w:tcW w:w="5974"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Contribuciones de Mejoras por Obras Públicas</w:t>
            </w:r>
          </w:p>
        </w:tc>
        <w:tc>
          <w:tcPr>
            <w:tcW w:w="1941" w:type="dxa"/>
            <w:shd w:val="clear" w:color="000000" w:fill="D9D9D9"/>
            <w:hideMark/>
          </w:tcPr>
          <w:p w:rsidR="005F7B4A" w:rsidRPr="00D179C6" w:rsidRDefault="005F7B4A"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311</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Contribución por Gasto</w:t>
            </w:r>
          </w:p>
        </w:tc>
        <w:tc>
          <w:tcPr>
            <w:tcW w:w="1941" w:type="dxa"/>
            <w:shd w:val="clear" w:color="000000" w:fill="FFFFFF"/>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312</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Contribución por Obra Pública</w:t>
            </w:r>
          </w:p>
        </w:tc>
        <w:tc>
          <w:tcPr>
            <w:tcW w:w="1941" w:type="dxa"/>
            <w:shd w:val="clear" w:color="000000" w:fill="FFFFFF"/>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313</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Contribución por Responsabilidad Objetiva</w:t>
            </w:r>
          </w:p>
        </w:tc>
        <w:tc>
          <w:tcPr>
            <w:tcW w:w="1941" w:type="dxa"/>
            <w:shd w:val="clear" w:color="000000" w:fill="FFFFFF"/>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528"/>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314</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Contribución por Mantenimiento, Mejoramiento y Equipamiento del Cuerpo de Bomberos de los Municipios</w:t>
            </w:r>
          </w:p>
        </w:tc>
        <w:tc>
          <w:tcPr>
            <w:tcW w:w="1941" w:type="dxa"/>
            <w:shd w:val="clear" w:color="000000" w:fill="FFFFFF"/>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315</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Contribución por Mantenimiento y Conservación del Centro Histórico</w:t>
            </w:r>
          </w:p>
        </w:tc>
        <w:tc>
          <w:tcPr>
            <w:tcW w:w="1941" w:type="dxa"/>
            <w:shd w:val="clear" w:color="000000" w:fill="FFFFFF"/>
            <w:vAlign w:val="center"/>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316</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Contribución por Otros Servicios Municipales</w:t>
            </w:r>
          </w:p>
        </w:tc>
        <w:tc>
          <w:tcPr>
            <w:tcW w:w="1941" w:type="dxa"/>
            <w:shd w:val="clear" w:color="000000" w:fill="FFFFFF"/>
            <w:vAlign w:val="center"/>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317</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Contribución Gastos de Escrituración</w:t>
            </w:r>
          </w:p>
        </w:tc>
        <w:tc>
          <w:tcPr>
            <w:tcW w:w="1941" w:type="dxa"/>
            <w:shd w:val="clear" w:color="000000" w:fill="FFFFFF"/>
            <w:vAlign w:val="center"/>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318</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Cateos Tribunales</w:t>
            </w:r>
          </w:p>
        </w:tc>
        <w:tc>
          <w:tcPr>
            <w:tcW w:w="1941" w:type="dxa"/>
            <w:shd w:val="clear" w:color="000000" w:fill="FFFFFF"/>
            <w:vAlign w:val="center"/>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319</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Expedición de Certificados</w:t>
            </w:r>
          </w:p>
        </w:tc>
        <w:tc>
          <w:tcPr>
            <w:tcW w:w="1941" w:type="dxa"/>
            <w:shd w:val="clear" w:color="000000" w:fill="FFFFFF"/>
            <w:vAlign w:val="center"/>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528"/>
          <w:jc w:val="center"/>
        </w:trPr>
        <w:tc>
          <w:tcPr>
            <w:tcW w:w="585"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39</w:t>
            </w:r>
          </w:p>
        </w:tc>
        <w:tc>
          <w:tcPr>
            <w:tcW w:w="5974"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Contribuciones de Mejoras no Comprendidas en la Ley de Ingresos Vigente, Causadas en Ejercicios Fiscales Anteriores Pendientes de Liquidación o Pago</w:t>
            </w:r>
          </w:p>
        </w:tc>
        <w:tc>
          <w:tcPr>
            <w:tcW w:w="1941" w:type="dxa"/>
            <w:shd w:val="clear" w:color="000000" w:fill="D9D9D9"/>
            <w:vAlign w:val="center"/>
            <w:hideMark/>
          </w:tcPr>
          <w:p w:rsidR="005F7B4A" w:rsidRPr="00D179C6" w:rsidRDefault="005F7B4A"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5F7B4A" w:rsidRPr="00D179C6" w:rsidTr="00DC60BA">
        <w:trPr>
          <w:trHeight w:val="528"/>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391</w:t>
            </w:r>
          </w:p>
        </w:tc>
        <w:tc>
          <w:tcPr>
            <w:tcW w:w="5974" w:type="dxa"/>
            <w:shd w:val="clear" w:color="000000" w:fill="FFFFFF"/>
            <w:vAlign w:val="center"/>
            <w:hideMark/>
          </w:tcPr>
          <w:p w:rsidR="005F7B4A" w:rsidRPr="00D179C6" w:rsidRDefault="005F7B4A" w:rsidP="00DC60BA">
            <w:pPr>
              <w:rPr>
                <w:rFonts w:ascii="Arial" w:hAnsi="Arial" w:cs="Arial"/>
                <w:sz w:val="20"/>
                <w:szCs w:val="20"/>
                <w:lang w:eastAsia="es-MX"/>
              </w:rPr>
            </w:pPr>
            <w:r w:rsidRPr="00D179C6">
              <w:rPr>
                <w:rFonts w:ascii="Arial" w:hAnsi="Arial" w:cs="Arial"/>
                <w:sz w:val="20"/>
                <w:szCs w:val="20"/>
                <w:lang w:eastAsia="es-MX"/>
              </w:rPr>
              <w:t>Contribuciones de Mejoras no Comprendidas en la Ley de Ingresos Vigente, Causadas en Ejercicios Fiscales Anteriores Pendientes de Liquidación o Pago</w:t>
            </w:r>
          </w:p>
        </w:tc>
        <w:tc>
          <w:tcPr>
            <w:tcW w:w="1941" w:type="dxa"/>
            <w:shd w:val="clear" w:color="000000" w:fill="FFFFFF"/>
            <w:vAlign w:val="center"/>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264"/>
          <w:jc w:val="center"/>
        </w:trPr>
        <w:tc>
          <w:tcPr>
            <w:tcW w:w="585" w:type="dxa"/>
            <w:shd w:val="clear" w:color="000000" w:fill="A6A6A6"/>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4</w:t>
            </w:r>
          </w:p>
        </w:tc>
        <w:tc>
          <w:tcPr>
            <w:tcW w:w="5974" w:type="dxa"/>
            <w:shd w:val="clear" w:color="000000" w:fill="A6A6A6"/>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DERECHOS</w:t>
            </w:r>
          </w:p>
        </w:tc>
        <w:tc>
          <w:tcPr>
            <w:tcW w:w="1941" w:type="dxa"/>
            <w:shd w:val="clear" w:color="000000" w:fill="A6A6A6"/>
            <w:hideMark/>
          </w:tcPr>
          <w:p w:rsidR="005F7B4A" w:rsidRPr="00D179C6" w:rsidRDefault="005F7B4A" w:rsidP="00DC60BA">
            <w:pPr>
              <w:jc w:val="right"/>
              <w:rPr>
                <w:rFonts w:ascii="Arial" w:hAnsi="Arial" w:cs="Arial"/>
                <w:b/>
                <w:bCs/>
                <w:color w:val="000000"/>
                <w:sz w:val="20"/>
                <w:szCs w:val="20"/>
                <w:lang w:eastAsia="es-MX"/>
              </w:rPr>
            </w:pPr>
            <w:r w:rsidRPr="00701D9D">
              <w:t xml:space="preserve"> $6,411,887.40 </w:t>
            </w:r>
          </w:p>
        </w:tc>
      </w:tr>
      <w:tr w:rsidR="005F7B4A" w:rsidRPr="00D179C6" w:rsidTr="00DC60BA">
        <w:trPr>
          <w:trHeight w:val="528"/>
          <w:jc w:val="center"/>
        </w:trPr>
        <w:tc>
          <w:tcPr>
            <w:tcW w:w="585"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41</w:t>
            </w:r>
          </w:p>
        </w:tc>
        <w:tc>
          <w:tcPr>
            <w:tcW w:w="5974"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Derechos por el Uso, Goce, Aprovechamiento o Explotación de Bienes de Dominio Público</w:t>
            </w:r>
          </w:p>
        </w:tc>
        <w:tc>
          <w:tcPr>
            <w:tcW w:w="1941" w:type="dxa"/>
            <w:shd w:val="clear" w:color="000000" w:fill="D9D9D9"/>
            <w:hideMark/>
          </w:tcPr>
          <w:p w:rsidR="005F7B4A" w:rsidRPr="00D179C6" w:rsidRDefault="005F7B4A" w:rsidP="00DC60BA">
            <w:pPr>
              <w:jc w:val="right"/>
              <w:rPr>
                <w:rFonts w:ascii="Arial" w:hAnsi="Arial" w:cs="Arial"/>
                <w:b/>
                <w:bCs/>
                <w:color w:val="000000"/>
                <w:sz w:val="20"/>
                <w:szCs w:val="20"/>
                <w:lang w:eastAsia="es-MX"/>
              </w:rPr>
            </w:pPr>
            <w:r w:rsidRPr="00701D9D">
              <w:t xml:space="preserve"> $178,452.00 </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411</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Servicios de Arrastre y Almacenaje</w:t>
            </w:r>
          </w:p>
        </w:tc>
        <w:tc>
          <w:tcPr>
            <w:tcW w:w="1941" w:type="dxa"/>
            <w:shd w:val="clear" w:color="000000" w:fill="FFFFFF"/>
            <w:hideMark/>
          </w:tcPr>
          <w:p w:rsidR="005F7B4A" w:rsidRPr="00D179C6" w:rsidRDefault="005F7B4A" w:rsidP="00DC60BA">
            <w:pPr>
              <w:jc w:val="right"/>
              <w:rPr>
                <w:rFonts w:ascii="Arial" w:hAnsi="Arial" w:cs="Arial"/>
                <w:color w:val="000000"/>
                <w:sz w:val="20"/>
                <w:szCs w:val="20"/>
                <w:lang w:eastAsia="es-MX"/>
              </w:rPr>
            </w:pPr>
            <w:r w:rsidRPr="00701D9D">
              <w:t xml:space="preserve"> $18,452.00 </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412</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Provenientes de la Ocupación de las Vías Públicas</w:t>
            </w:r>
          </w:p>
        </w:tc>
        <w:tc>
          <w:tcPr>
            <w:tcW w:w="1941" w:type="dxa"/>
            <w:shd w:val="clear" w:color="000000" w:fill="FFFFFF"/>
            <w:vAlign w:val="center"/>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413</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Provenientes del Uso de las Pensiones Municipales</w:t>
            </w:r>
          </w:p>
        </w:tc>
        <w:tc>
          <w:tcPr>
            <w:tcW w:w="1941" w:type="dxa"/>
            <w:shd w:val="clear" w:color="000000" w:fill="FFFFFF"/>
            <w:vAlign w:val="center"/>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414</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Provenientes del Uso de Otros Bienes de Dominio Público</w:t>
            </w:r>
          </w:p>
        </w:tc>
        <w:tc>
          <w:tcPr>
            <w:tcW w:w="1941" w:type="dxa"/>
            <w:shd w:val="clear" w:color="000000" w:fill="FFFFFF"/>
            <w:vAlign w:val="center"/>
            <w:hideMark/>
          </w:tcPr>
          <w:p w:rsidR="005F7B4A" w:rsidRPr="00D179C6" w:rsidRDefault="005F7B4A" w:rsidP="00DC60BA">
            <w:pPr>
              <w:jc w:val="right"/>
              <w:rPr>
                <w:rFonts w:ascii="Arial" w:hAnsi="Arial" w:cs="Arial"/>
                <w:color w:val="000000"/>
                <w:sz w:val="20"/>
                <w:szCs w:val="20"/>
                <w:lang w:eastAsia="es-MX"/>
              </w:rPr>
            </w:pPr>
            <w:r w:rsidRPr="00DD4907">
              <w:rPr>
                <w:rFonts w:ascii="Arial" w:hAnsi="Arial" w:cs="Arial"/>
                <w:color w:val="000000"/>
                <w:sz w:val="20"/>
                <w:szCs w:val="20"/>
                <w:lang w:eastAsia="es-MX"/>
              </w:rPr>
              <w:t>$160,000.00</w:t>
            </w:r>
          </w:p>
        </w:tc>
      </w:tr>
      <w:tr w:rsidR="005F7B4A" w:rsidRPr="00D179C6" w:rsidTr="00DC60BA">
        <w:trPr>
          <w:trHeight w:val="264"/>
          <w:jc w:val="center"/>
        </w:trPr>
        <w:tc>
          <w:tcPr>
            <w:tcW w:w="585"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43</w:t>
            </w:r>
          </w:p>
        </w:tc>
        <w:tc>
          <w:tcPr>
            <w:tcW w:w="5974"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Derechos por Prestación de Servicios</w:t>
            </w:r>
          </w:p>
        </w:tc>
        <w:tc>
          <w:tcPr>
            <w:tcW w:w="1941" w:type="dxa"/>
            <w:shd w:val="clear" w:color="000000" w:fill="D9D9D9"/>
            <w:vAlign w:val="center"/>
            <w:hideMark/>
          </w:tcPr>
          <w:p w:rsidR="005F7B4A" w:rsidRPr="00D179C6" w:rsidRDefault="005F7B4A" w:rsidP="00DC60BA">
            <w:pPr>
              <w:jc w:val="right"/>
              <w:rPr>
                <w:rFonts w:ascii="Arial" w:hAnsi="Arial" w:cs="Arial"/>
                <w:b/>
                <w:bCs/>
                <w:color w:val="000000"/>
                <w:sz w:val="20"/>
                <w:szCs w:val="20"/>
                <w:lang w:eastAsia="es-MX"/>
              </w:rPr>
            </w:pPr>
            <w:r w:rsidRPr="00DD4907">
              <w:rPr>
                <w:rFonts w:ascii="Arial" w:hAnsi="Arial" w:cs="Arial"/>
                <w:b/>
                <w:bCs/>
                <w:color w:val="000000"/>
                <w:sz w:val="20"/>
                <w:szCs w:val="20"/>
                <w:lang w:eastAsia="es-MX"/>
              </w:rPr>
              <w:t>$23,300.00</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431</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Servicios de Agua Potable y Alcantarillado</w:t>
            </w:r>
          </w:p>
        </w:tc>
        <w:tc>
          <w:tcPr>
            <w:tcW w:w="1941" w:type="dxa"/>
            <w:shd w:val="clear" w:color="000000" w:fill="FFFFFF"/>
            <w:vAlign w:val="center"/>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432</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Servicios de Rastros</w:t>
            </w:r>
          </w:p>
        </w:tc>
        <w:tc>
          <w:tcPr>
            <w:tcW w:w="1941" w:type="dxa"/>
            <w:shd w:val="clear" w:color="000000" w:fill="FFFFFF"/>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433</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Servicios de Alumbrado Público</w:t>
            </w:r>
          </w:p>
        </w:tc>
        <w:tc>
          <w:tcPr>
            <w:tcW w:w="1941" w:type="dxa"/>
            <w:shd w:val="clear" w:color="000000" w:fill="FFFFFF"/>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434</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Servicios en Mercados</w:t>
            </w:r>
          </w:p>
        </w:tc>
        <w:tc>
          <w:tcPr>
            <w:tcW w:w="1941" w:type="dxa"/>
            <w:shd w:val="clear" w:color="000000" w:fill="FFFFFF"/>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435</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Servicios de Aseo Público</w:t>
            </w:r>
          </w:p>
        </w:tc>
        <w:tc>
          <w:tcPr>
            <w:tcW w:w="1941" w:type="dxa"/>
            <w:shd w:val="clear" w:color="000000" w:fill="FFFFFF"/>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436</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Servicios de Seguridad Pública</w:t>
            </w:r>
          </w:p>
        </w:tc>
        <w:tc>
          <w:tcPr>
            <w:tcW w:w="1941" w:type="dxa"/>
            <w:shd w:val="clear" w:color="000000" w:fill="FFFFFF"/>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437</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Servicios en Panteones</w:t>
            </w:r>
          </w:p>
        </w:tc>
        <w:tc>
          <w:tcPr>
            <w:tcW w:w="1941" w:type="dxa"/>
            <w:shd w:val="clear" w:color="000000" w:fill="FFFFFF"/>
            <w:hideMark/>
          </w:tcPr>
          <w:p w:rsidR="005F7B4A" w:rsidRPr="00D179C6" w:rsidRDefault="005F7B4A" w:rsidP="00DC60BA">
            <w:pPr>
              <w:jc w:val="right"/>
              <w:rPr>
                <w:rFonts w:ascii="Arial" w:hAnsi="Arial" w:cs="Arial"/>
                <w:color w:val="000000"/>
                <w:sz w:val="20"/>
                <w:szCs w:val="20"/>
                <w:lang w:eastAsia="es-MX"/>
              </w:rPr>
            </w:pPr>
            <w:r w:rsidRPr="005D2C5A">
              <w:t xml:space="preserve"> $2,300.00 </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438</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Servicios de Tránsito</w:t>
            </w:r>
          </w:p>
        </w:tc>
        <w:tc>
          <w:tcPr>
            <w:tcW w:w="1941" w:type="dxa"/>
            <w:shd w:val="clear" w:color="000000" w:fill="FFFFFF"/>
            <w:hideMark/>
          </w:tcPr>
          <w:p w:rsidR="005F7B4A" w:rsidRPr="00D179C6" w:rsidRDefault="005F7B4A" w:rsidP="00DC60BA">
            <w:pPr>
              <w:jc w:val="right"/>
              <w:rPr>
                <w:rFonts w:ascii="Arial" w:hAnsi="Arial" w:cs="Arial"/>
                <w:color w:val="000000"/>
                <w:sz w:val="20"/>
                <w:szCs w:val="20"/>
                <w:lang w:eastAsia="es-MX"/>
              </w:rPr>
            </w:pPr>
            <w:r w:rsidRPr="005D2C5A">
              <w:t xml:space="preserve"> $21,000.00 </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439</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Servicios de Previsión Social</w:t>
            </w:r>
          </w:p>
        </w:tc>
        <w:tc>
          <w:tcPr>
            <w:tcW w:w="1941" w:type="dxa"/>
            <w:shd w:val="clear" w:color="000000" w:fill="FFFFFF"/>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4310</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Servicios de Protección Civil</w:t>
            </w:r>
          </w:p>
        </w:tc>
        <w:tc>
          <w:tcPr>
            <w:tcW w:w="1941" w:type="dxa"/>
            <w:shd w:val="clear" w:color="000000" w:fill="FFFFFF"/>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4311</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Servicios de Saneamiento y Aguas Residuales</w:t>
            </w:r>
          </w:p>
        </w:tc>
        <w:tc>
          <w:tcPr>
            <w:tcW w:w="1941" w:type="dxa"/>
            <w:shd w:val="clear" w:color="000000" w:fill="FFFFFF"/>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4312</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Servicios en Materia de Educación y Cultura</w:t>
            </w:r>
          </w:p>
        </w:tc>
        <w:tc>
          <w:tcPr>
            <w:tcW w:w="1941" w:type="dxa"/>
            <w:shd w:val="clear" w:color="000000" w:fill="FFFFFF"/>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4313</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Otros Servicios</w:t>
            </w:r>
          </w:p>
        </w:tc>
        <w:tc>
          <w:tcPr>
            <w:tcW w:w="1941" w:type="dxa"/>
            <w:shd w:val="clear" w:color="000000" w:fill="FFFFFF"/>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264"/>
          <w:jc w:val="center"/>
        </w:trPr>
        <w:tc>
          <w:tcPr>
            <w:tcW w:w="585"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44</w:t>
            </w:r>
          </w:p>
        </w:tc>
        <w:tc>
          <w:tcPr>
            <w:tcW w:w="5974"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Otros Derechos</w:t>
            </w:r>
          </w:p>
        </w:tc>
        <w:tc>
          <w:tcPr>
            <w:tcW w:w="1941" w:type="dxa"/>
            <w:shd w:val="clear" w:color="000000" w:fill="D9D9D9"/>
            <w:hideMark/>
          </w:tcPr>
          <w:p w:rsidR="005F7B4A" w:rsidRPr="00D179C6" w:rsidRDefault="005F7B4A" w:rsidP="00DC60BA">
            <w:pPr>
              <w:jc w:val="right"/>
              <w:rPr>
                <w:rFonts w:ascii="Arial" w:hAnsi="Arial" w:cs="Arial"/>
                <w:b/>
                <w:bCs/>
                <w:color w:val="000000"/>
                <w:sz w:val="20"/>
                <w:szCs w:val="20"/>
                <w:lang w:eastAsia="es-MX"/>
              </w:rPr>
            </w:pPr>
            <w:r w:rsidRPr="00B55603">
              <w:t xml:space="preserve"> $6,206,635.40 </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441</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Expedición de Licencias para Construcción</w:t>
            </w:r>
          </w:p>
        </w:tc>
        <w:tc>
          <w:tcPr>
            <w:tcW w:w="1941" w:type="dxa"/>
            <w:shd w:val="clear" w:color="000000" w:fill="FFFFFF"/>
            <w:hideMark/>
          </w:tcPr>
          <w:p w:rsidR="005F7B4A" w:rsidRPr="00D179C6" w:rsidRDefault="005F7B4A" w:rsidP="00DC60BA">
            <w:pPr>
              <w:jc w:val="right"/>
              <w:rPr>
                <w:rFonts w:ascii="Arial" w:hAnsi="Arial" w:cs="Arial"/>
                <w:color w:val="000000"/>
                <w:sz w:val="20"/>
                <w:szCs w:val="20"/>
                <w:lang w:eastAsia="es-MX"/>
              </w:rPr>
            </w:pPr>
            <w:r w:rsidRPr="00B55603">
              <w:t xml:space="preserve"> $15,000.00 </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442</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Servicios por Alineación de Predios y Asignación de Números Oficiales</w:t>
            </w:r>
          </w:p>
        </w:tc>
        <w:tc>
          <w:tcPr>
            <w:tcW w:w="1941" w:type="dxa"/>
            <w:shd w:val="clear" w:color="000000" w:fill="FFFFFF"/>
            <w:hideMark/>
          </w:tcPr>
          <w:p w:rsidR="005F7B4A" w:rsidRPr="00D179C6" w:rsidRDefault="005F7B4A" w:rsidP="00DC60BA">
            <w:pPr>
              <w:jc w:val="right"/>
              <w:rPr>
                <w:rFonts w:ascii="Arial" w:hAnsi="Arial" w:cs="Arial"/>
                <w:color w:val="000000"/>
                <w:sz w:val="20"/>
                <w:szCs w:val="20"/>
                <w:lang w:eastAsia="es-MX"/>
              </w:rPr>
            </w:pPr>
            <w:r w:rsidRPr="00B55603">
              <w:t xml:space="preserve"> $3,500.00 </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443</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Expedición de Licencias para Fraccionamientos</w:t>
            </w:r>
          </w:p>
        </w:tc>
        <w:tc>
          <w:tcPr>
            <w:tcW w:w="1941" w:type="dxa"/>
            <w:shd w:val="clear" w:color="000000" w:fill="FFFFFF"/>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444</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Licencias para Establecimientos que Expendan Bebidas Alcohólicas</w:t>
            </w:r>
          </w:p>
        </w:tc>
        <w:tc>
          <w:tcPr>
            <w:tcW w:w="1941" w:type="dxa"/>
            <w:shd w:val="clear" w:color="000000" w:fill="FFFFFF"/>
            <w:hideMark/>
          </w:tcPr>
          <w:p w:rsidR="005F7B4A" w:rsidRPr="00D179C6" w:rsidRDefault="005F7B4A" w:rsidP="00DC60BA">
            <w:pPr>
              <w:jc w:val="right"/>
              <w:rPr>
                <w:rFonts w:ascii="Arial" w:hAnsi="Arial" w:cs="Arial"/>
                <w:color w:val="000000"/>
                <w:sz w:val="20"/>
                <w:szCs w:val="20"/>
                <w:lang w:eastAsia="es-MX"/>
              </w:rPr>
            </w:pPr>
            <w:r w:rsidRPr="00DA0190">
              <w:t xml:space="preserve"> $516,966.00 </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445</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Expedición de Licencias para la Colocación y Uso de Anuncios y Carteles Publicitarios</w:t>
            </w:r>
          </w:p>
        </w:tc>
        <w:tc>
          <w:tcPr>
            <w:tcW w:w="1941" w:type="dxa"/>
            <w:shd w:val="clear" w:color="000000" w:fill="FFFFFF"/>
            <w:hideMark/>
          </w:tcPr>
          <w:p w:rsidR="005F7B4A" w:rsidRPr="00D179C6" w:rsidRDefault="005F7B4A" w:rsidP="00DC60BA">
            <w:pPr>
              <w:jc w:val="right"/>
              <w:rPr>
                <w:rFonts w:ascii="Arial" w:hAnsi="Arial" w:cs="Arial"/>
                <w:color w:val="000000"/>
                <w:sz w:val="20"/>
                <w:szCs w:val="20"/>
                <w:lang w:eastAsia="es-MX"/>
              </w:rPr>
            </w:pPr>
            <w:r w:rsidRPr="00DA0190">
              <w:t xml:space="preserve"> $10,250.00 </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446</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Servicios Catastrales</w:t>
            </w:r>
          </w:p>
        </w:tc>
        <w:tc>
          <w:tcPr>
            <w:tcW w:w="1941" w:type="dxa"/>
            <w:shd w:val="clear" w:color="000000" w:fill="FFFFFF"/>
            <w:hideMark/>
          </w:tcPr>
          <w:p w:rsidR="005F7B4A" w:rsidRPr="00D179C6" w:rsidRDefault="005F7B4A" w:rsidP="00DC60BA">
            <w:pPr>
              <w:jc w:val="right"/>
              <w:rPr>
                <w:rFonts w:ascii="Arial" w:hAnsi="Arial" w:cs="Arial"/>
                <w:color w:val="000000"/>
                <w:sz w:val="20"/>
                <w:szCs w:val="20"/>
                <w:lang w:eastAsia="es-MX"/>
              </w:rPr>
            </w:pPr>
            <w:r w:rsidRPr="00DA0190">
              <w:t xml:space="preserve"> $5,200.00 </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447</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Servicios por Certificaciones y Legalizaciones</w:t>
            </w:r>
          </w:p>
        </w:tc>
        <w:tc>
          <w:tcPr>
            <w:tcW w:w="1941" w:type="dxa"/>
            <w:shd w:val="clear" w:color="000000" w:fill="FFFFFF"/>
            <w:hideMark/>
          </w:tcPr>
          <w:p w:rsidR="005F7B4A" w:rsidRPr="00D179C6" w:rsidRDefault="005F7B4A" w:rsidP="00DC60BA">
            <w:pPr>
              <w:jc w:val="right"/>
              <w:rPr>
                <w:rFonts w:ascii="Arial" w:hAnsi="Arial" w:cs="Arial"/>
                <w:color w:val="000000"/>
                <w:sz w:val="20"/>
                <w:szCs w:val="20"/>
                <w:lang w:eastAsia="es-MX"/>
              </w:rPr>
            </w:pPr>
            <w:r w:rsidRPr="00DA0190">
              <w:t xml:space="preserve"> $18,000.00 </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448</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Expedición de Licencias, Permisos, Autorizaciones y Servicios de Control Ambiental</w:t>
            </w:r>
          </w:p>
        </w:tc>
        <w:tc>
          <w:tcPr>
            <w:tcW w:w="1941" w:type="dxa"/>
            <w:shd w:val="clear" w:color="000000" w:fill="FFFFFF"/>
            <w:hideMark/>
          </w:tcPr>
          <w:p w:rsidR="005F7B4A" w:rsidRPr="00D179C6" w:rsidRDefault="005F7B4A" w:rsidP="00DC60BA">
            <w:pPr>
              <w:jc w:val="right"/>
              <w:rPr>
                <w:rFonts w:ascii="Arial" w:hAnsi="Arial" w:cs="Arial"/>
                <w:color w:val="000000"/>
                <w:sz w:val="20"/>
                <w:szCs w:val="20"/>
                <w:lang w:eastAsia="es-MX"/>
              </w:rPr>
            </w:pPr>
            <w:r w:rsidRPr="00DA0190">
              <w:t xml:space="preserve"> $5,637,719.40 </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449</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Refrendo Anual</w:t>
            </w:r>
          </w:p>
        </w:tc>
        <w:tc>
          <w:tcPr>
            <w:tcW w:w="1941" w:type="dxa"/>
            <w:shd w:val="clear" w:color="000000" w:fill="FFFFFF"/>
            <w:hideMark/>
          </w:tcPr>
          <w:p w:rsidR="005F7B4A" w:rsidRPr="00D179C6" w:rsidRDefault="005F7B4A" w:rsidP="00DC60BA">
            <w:pPr>
              <w:jc w:val="right"/>
              <w:rPr>
                <w:rFonts w:ascii="Arial" w:hAnsi="Arial" w:cs="Arial"/>
                <w:color w:val="000000"/>
                <w:sz w:val="20"/>
                <w:szCs w:val="20"/>
                <w:lang w:eastAsia="es-MX"/>
              </w:rPr>
            </w:pPr>
            <w:r w:rsidRPr="00DA0190">
              <w:t xml:space="preserve"> $3,500.00 </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4410</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Expedición de Constancias de no Antecedentes Penales</w:t>
            </w:r>
          </w:p>
        </w:tc>
        <w:tc>
          <w:tcPr>
            <w:tcW w:w="1941" w:type="dxa"/>
            <w:shd w:val="clear" w:color="000000" w:fill="FFFFFF"/>
            <w:hideMark/>
          </w:tcPr>
          <w:p w:rsidR="005F7B4A" w:rsidRPr="00D179C6" w:rsidRDefault="005F7B4A" w:rsidP="00DC60BA">
            <w:pPr>
              <w:jc w:val="right"/>
              <w:rPr>
                <w:rFonts w:ascii="Arial" w:hAnsi="Arial" w:cs="Arial"/>
                <w:color w:val="000000"/>
                <w:sz w:val="20"/>
                <w:szCs w:val="20"/>
                <w:lang w:eastAsia="es-MX"/>
              </w:rPr>
            </w:pPr>
            <w:r w:rsidRPr="00DA0190">
              <w:t xml:space="preserve"> $3,500.00 </w:t>
            </w:r>
          </w:p>
        </w:tc>
      </w:tr>
      <w:tr w:rsidR="005F7B4A" w:rsidRPr="00D179C6" w:rsidTr="00DC60BA">
        <w:trPr>
          <w:trHeight w:val="264"/>
          <w:jc w:val="center"/>
        </w:trPr>
        <w:tc>
          <w:tcPr>
            <w:tcW w:w="585"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45</w:t>
            </w:r>
          </w:p>
        </w:tc>
        <w:tc>
          <w:tcPr>
            <w:tcW w:w="5974"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Accesorios de Derechos</w:t>
            </w:r>
          </w:p>
        </w:tc>
        <w:tc>
          <w:tcPr>
            <w:tcW w:w="1941" w:type="dxa"/>
            <w:shd w:val="clear" w:color="000000" w:fill="D9D9D9"/>
            <w:hideMark/>
          </w:tcPr>
          <w:p w:rsidR="005F7B4A" w:rsidRPr="00D179C6" w:rsidRDefault="005F7B4A" w:rsidP="00DC60BA">
            <w:pPr>
              <w:jc w:val="right"/>
              <w:rPr>
                <w:rFonts w:ascii="Arial" w:hAnsi="Arial" w:cs="Arial"/>
                <w:b/>
                <w:bCs/>
                <w:color w:val="000000"/>
                <w:sz w:val="20"/>
                <w:szCs w:val="20"/>
                <w:lang w:eastAsia="es-MX"/>
              </w:rPr>
            </w:pPr>
            <w:r w:rsidRPr="002B2166">
              <w:t>$0.00</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451</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Accesorios de Derechos</w:t>
            </w:r>
          </w:p>
        </w:tc>
        <w:tc>
          <w:tcPr>
            <w:tcW w:w="1941" w:type="dxa"/>
            <w:shd w:val="clear" w:color="000000" w:fill="FFFFFF"/>
            <w:hideMark/>
          </w:tcPr>
          <w:p w:rsidR="005F7B4A" w:rsidRPr="00D179C6" w:rsidRDefault="005F7B4A" w:rsidP="00DC60BA">
            <w:pPr>
              <w:jc w:val="right"/>
              <w:rPr>
                <w:rFonts w:ascii="Arial" w:hAnsi="Arial" w:cs="Arial"/>
                <w:color w:val="000000"/>
                <w:sz w:val="20"/>
                <w:szCs w:val="20"/>
                <w:lang w:eastAsia="es-MX"/>
              </w:rPr>
            </w:pPr>
            <w:r w:rsidRPr="003E462A">
              <w:t xml:space="preserve"> </w:t>
            </w:r>
            <w:r w:rsidRPr="002B2166">
              <w:t>$0.00</w:t>
            </w:r>
          </w:p>
        </w:tc>
      </w:tr>
      <w:tr w:rsidR="005F7B4A" w:rsidRPr="00D179C6" w:rsidTr="00DC60BA">
        <w:trPr>
          <w:trHeight w:val="528"/>
          <w:jc w:val="center"/>
        </w:trPr>
        <w:tc>
          <w:tcPr>
            <w:tcW w:w="585"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49</w:t>
            </w:r>
          </w:p>
        </w:tc>
        <w:tc>
          <w:tcPr>
            <w:tcW w:w="5974"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Derechos no Comprendidos en la Ley de Ingresos Vigente, Causados en Ejercicios Fiscales Anteriores Pendientes de Liquidación o Pago</w:t>
            </w:r>
          </w:p>
        </w:tc>
        <w:tc>
          <w:tcPr>
            <w:tcW w:w="1941" w:type="dxa"/>
            <w:shd w:val="clear" w:color="000000" w:fill="D9D9D9"/>
            <w:vAlign w:val="center"/>
            <w:hideMark/>
          </w:tcPr>
          <w:p w:rsidR="005F7B4A" w:rsidRPr="00D179C6" w:rsidRDefault="005F7B4A"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5F7B4A" w:rsidRPr="00D179C6" w:rsidTr="00DC60BA">
        <w:trPr>
          <w:trHeight w:val="528"/>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491</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Derechos no Comprendidos en la Ley de Ingresos Vigente, Causados en Ejercicios Fiscales Anteriores Pendientes de Liquidación o Pago</w:t>
            </w:r>
          </w:p>
        </w:tc>
        <w:tc>
          <w:tcPr>
            <w:tcW w:w="1941" w:type="dxa"/>
            <w:shd w:val="clear" w:color="000000" w:fill="FFFFFF"/>
            <w:vAlign w:val="center"/>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264"/>
          <w:jc w:val="center"/>
        </w:trPr>
        <w:tc>
          <w:tcPr>
            <w:tcW w:w="585" w:type="dxa"/>
            <w:shd w:val="clear" w:color="000000" w:fill="A6A6A6"/>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5</w:t>
            </w:r>
          </w:p>
        </w:tc>
        <w:tc>
          <w:tcPr>
            <w:tcW w:w="5974" w:type="dxa"/>
            <w:shd w:val="clear" w:color="000000" w:fill="A6A6A6"/>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PRODUCTOS</w:t>
            </w:r>
          </w:p>
        </w:tc>
        <w:tc>
          <w:tcPr>
            <w:tcW w:w="1941" w:type="dxa"/>
            <w:shd w:val="clear" w:color="000000" w:fill="A6A6A6"/>
            <w:hideMark/>
          </w:tcPr>
          <w:p w:rsidR="005F7B4A" w:rsidRPr="00D179C6" w:rsidRDefault="005F7B4A" w:rsidP="00DC60BA">
            <w:pPr>
              <w:jc w:val="right"/>
              <w:rPr>
                <w:rFonts w:ascii="Arial" w:hAnsi="Arial" w:cs="Arial"/>
                <w:b/>
                <w:bCs/>
                <w:color w:val="000000"/>
                <w:sz w:val="20"/>
                <w:szCs w:val="20"/>
                <w:lang w:eastAsia="es-MX"/>
              </w:rPr>
            </w:pPr>
            <w:r w:rsidRPr="00815ACE">
              <w:t xml:space="preserve"> $95,000.00 </w:t>
            </w:r>
          </w:p>
        </w:tc>
      </w:tr>
      <w:tr w:rsidR="005F7B4A" w:rsidRPr="00D179C6" w:rsidTr="00DC60BA">
        <w:trPr>
          <w:trHeight w:val="264"/>
          <w:jc w:val="center"/>
        </w:trPr>
        <w:tc>
          <w:tcPr>
            <w:tcW w:w="585"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51</w:t>
            </w:r>
          </w:p>
        </w:tc>
        <w:tc>
          <w:tcPr>
            <w:tcW w:w="5974"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 xml:space="preserve">Productos </w:t>
            </w:r>
          </w:p>
        </w:tc>
        <w:tc>
          <w:tcPr>
            <w:tcW w:w="1941" w:type="dxa"/>
            <w:shd w:val="clear" w:color="000000" w:fill="D9D9D9"/>
            <w:hideMark/>
          </w:tcPr>
          <w:p w:rsidR="005F7B4A" w:rsidRPr="00D179C6" w:rsidRDefault="005F7B4A" w:rsidP="00DC60BA">
            <w:pPr>
              <w:jc w:val="right"/>
              <w:rPr>
                <w:rFonts w:ascii="Arial" w:hAnsi="Arial" w:cs="Arial"/>
                <w:b/>
                <w:bCs/>
                <w:color w:val="000000"/>
                <w:sz w:val="20"/>
                <w:szCs w:val="20"/>
                <w:lang w:eastAsia="es-MX"/>
              </w:rPr>
            </w:pPr>
            <w:r w:rsidRPr="00815ACE">
              <w:t xml:space="preserve"> $95,000.00 </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511</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Provenientes de la Venta o Arrendamiento de Lotes y Gavetas de los Panteones Municipales</w:t>
            </w:r>
          </w:p>
        </w:tc>
        <w:tc>
          <w:tcPr>
            <w:tcW w:w="1941" w:type="dxa"/>
            <w:shd w:val="clear" w:color="000000" w:fill="FFFFFF"/>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512</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Provenientes del Arrendamiento de Locales Ubicados en los Mercados Municipales</w:t>
            </w:r>
          </w:p>
        </w:tc>
        <w:tc>
          <w:tcPr>
            <w:tcW w:w="1941" w:type="dxa"/>
            <w:shd w:val="clear" w:color="000000" w:fill="FFFFFF"/>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513</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Otros Productos</w:t>
            </w:r>
          </w:p>
        </w:tc>
        <w:tc>
          <w:tcPr>
            <w:tcW w:w="1941" w:type="dxa"/>
            <w:shd w:val="clear" w:color="000000" w:fill="FFFFFF"/>
            <w:hideMark/>
          </w:tcPr>
          <w:p w:rsidR="005F7B4A" w:rsidRPr="00D179C6" w:rsidRDefault="005F7B4A" w:rsidP="00DC60BA">
            <w:pPr>
              <w:jc w:val="right"/>
              <w:rPr>
                <w:rFonts w:ascii="Arial" w:hAnsi="Arial" w:cs="Arial"/>
                <w:color w:val="000000"/>
                <w:sz w:val="20"/>
                <w:szCs w:val="20"/>
                <w:lang w:eastAsia="es-MX"/>
              </w:rPr>
            </w:pPr>
            <w:r w:rsidRPr="002B2166">
              <w:rPr>
                <w:rFonts w:ascii="Arial" w:hAnsi="Arial" w:cs="Arial"/>
                <w:color w:val="000000"/>
                <w:sz w:val="20"/>
                <w:szCs w:val="20"/>
                <w:lang w:eastAsia="es-MX"/>
              </w:rPr>
              <w:t>$95,000.00</w:t>
            </w:r>
          </w:p>
        </w:tc>
      </w:tr>
      <w:tr w:rsidR="005F7B4A" w:rsidRPr="00D179C6" w:rsidTr="00DC60BA">
        <w:trPr>
          <w:trHeight w:val="528"/>
          <w:jc w:val="center"/>
        </w:trPr>
        <w:tc>
          <w:tcPr>
            <w:tcW w:w="585"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59</w:t>
            </w:r>
          </w:p>
        </w:tc>
        <w:tc>
          <w:tcPr>
            <w:tcW w:w="5974" w:type="dxa"/>
            <w:shd w:val="clear" w:color="000000" w:fill="D9D9D9"/>
            <w:vAlign w:val="center"/>
            <w:hideMark/>
          </w:tcPr>
          <w:p w:rsidR="005F7B4A" w:rsidRPr="00D179C6" w:rsidRDefault="005F7B4A" w:rsidP="00DC60BA">
            <w:pPr>
              <w:rPr>
                <w:rFonts w:ascii="Arial" w:hAnsi="Arial" w:cs="Arial"/>
                <w:b/>
                <w:bCs/>
                <w:sz w:val="20"/>
                <w:szCs w:val="20"/>
                <w:lang w:eastAsia="es-MX"/>
              </w:rPr>
            </w:pPr>
            <w:r w:rsidRPr="00D179C6">
              <w:rPr>
                <w:rFonts w:ascii="Arial" w:hAnsi="Arial" w:cs="Arial"/>
                <w:b/>
                <w:bCs/>
                <w:sz w:val="20"/>
                <w:szCs w:val="20"/>
                <w:lang w:eastAsia="es-MX"/>
              </w:rPr>
              <w:t>Productos no Comprendidos en la Ley de Ingresos Vigente, Causados en Ejercicios Fiscales Anteriores Pendientes de Liquidación o Pago</w:t>
            </w:r>
          </w:p>
        </w:tc>
        <w:tc>
          <w:tcPr>
            <w:tcW w:w="1941" w:type="dxa"/>
            <w:shd w:val="clear" w:color="000000" w:fill="D9D9D9"/>
            <w:vAlign w:val="center"/>
            <w:hideMark/>
          </w:tcPr>
          <w:p w:rsidR="005F7B4A" w:rsidRPr="00D179C6" w:rsidRDefault="005F7B4A"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5F7B4A" w:rsidRPr="00D179C6" w:rsidTr="00DC60BA">
        <w:trPr>
          <w:trHeight w:val="528"/>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591</w:t>
            </w:r>
          </w:p>
        </w:tc>
        <w:tc>
          <w:tcPr>
            <w:tcW w:w="5974" w:type="dxa"/>
            <w:shd w:val="clear" w:color="000000" w:fill="FFFFFF"/>
            <w:vAlign w:val="center"/>
            <w:hideMark/>
          </w:tcPr>
          <w:p w:rsidR="005F7B4A" w:rsidRPr="00D179C6" w:rsidRDefault="005F7B4A" w:rsidP="00DC60BA">
            <w:pPr>
              <w:rPr>
                <w:rFonts w:ascii="Arial" w:hAnsi="Arial" w:cs="Arial"/>
                <w:sz w:val="20"/>
                <w:szCs w:val="20"/>
                <w:lang w:eastAsia="es-MX"/>
              </w:rPr>
            </w:pPr>
            <w:r w:rsidRPr="00D179C6">
              <w:rPr>
                <w:rFonts w:ascii="Arial" w:hAnsi="Arial" w:cs="Arial"/>
                <w:sz w:val="20"/>
                <w:szCs w:val="20"/>
                <w:lang w:eastAsia="es-MX"/>
              </w:rPr>
              <w:t>Productos no Comprendidos en la Ley de Ingresos Vigente, Causados en Ejercicios Fiscales Anteriores Pendientes de Liquidación o Pago</w:t>
            </w:r>
          </w:p>
        </w:tc>
        <w:tc>
          <w:tcPr>
            <w:tcW w:w="1941" w:type="dxa"/>
            <w:shd w:val="clear" w:color="000000" w:fill="FFFFFF"/>
            <w:vAlign w:val="center"/>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264"/>
          <w:jc w:val="center"/>
        </w:trPr>
        <w:tc>
          <w:tcPr>
            <w:tcW w:w="585" w:type="dxa"/>
            <w:shd w:val="clear" w:color="000000" w:fill="A6A6A6"/>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6</w:t>
            </w:r>
          </w:p>
        </w:tc>
        <w:tc>
          <w:tcPr>
            <w:tcW w:w="5974" w:type="dxa"/>
            <w:shd w:val="clear" w:color="000000" w:fill="A6A6A6"/>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APROVECHAMIENTOS</w:t>
            </w:r>
          </w:p>
        </w:tc>
        <w:tc>
          <w:tcPr>
            <w:tcW w:w="1941" w:type="dxa"/>
            <w:shd w:val="clear" w:color="000000" w:fill="A6A6A6"/>
            <w:hideMark/>
          </w:tcPr>
          <w:p w:rsidR="005F7B4A" w:rsidRPr="00D179C6" w:rsidRDefault="005F7B4A" w:rsidP="00DC60BA">
            <w:pPr>
              <w:jc w:val="right"/>
              <w:rPr>
                <w:rFonts w:ascii="Arial" w:hAnsi="Arial" w:cs="Arial"/>
                <w:b/>
                <w:bCs/>
                <w:color w:val="000000"/>
                <w:sz w:val="20"/>
                <w:szCs w:val="20"/>
                <w:lang w:eastAsia="es-MX"/>
              </w:rPr>
            </w:pPr>
            <w:r w:rsidRPr="00960358">
              <w:t xml:space="preserve"> $25,000.00 </w:t>
            </w:r>
          </w:p>
        </w:tc>
      </w:tr>
      <w:tr w:rsidR="005F7B4A" w:rsidRPr="00D179C6" w:rsidTr="00DC60BA">
        <w:trPr>
          <w:trHeight w:val="264"/>
          <w:jc w:val="center"/>
        </w:trPr>
        <w:tc>
          <w:tcPr>
            <w:tcW w:w="585"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61</w:t>
            </w:r>
          </w:p>
        </w:tc>
        <w:tc>
          <w:tcPr>
            <w:tcW w:w="5974"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 xml:space="preserve">Aprovechamientos </w:t>
            </w:r>
          </w:p>
        </w:tc>
        <w:tc>
          <w:tcPr>
            <w:tcW w:w="1941" w:type="dxa"/>
            <w:shd w:val="clear" w:color="000000" w:fill="D9D9D9"/>
            <w:hideMark/>
          </w:tcPr>
          <w:p w:rsidR="005F7B4A" w:rsidRPr="00D179C6" w:rsidRDefault="005F7B4A" w:rsidP="00DC60BA">
            <w:pPr>
              <w:jc w:val="right"/>
              <w:rPr>
                <w:rFonts w:ascii="Arial" w:hAnsi="Arial" w:cs="Arial"/>
                <w:b/>
                <w:bCs/>
                <w:color w:val="000000"/>
                <w:sz w:val="20"/>
                <w:szCs w:val="20"/>
                <w:lang w:eastAsia="es-MX"/>
              </w:rPr>
            </w:pPr>
            <w:r w:rsidRPr="00960358">
              <w:t xml:space="preserve"> $25,000.00 </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611</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Ingresos por Transferencia</w:t>
            </w:r>
          </w:p>
        </w:tc>
        <w:tc>
          <w:tcPr>
            <w:tcW w:w="1941" w:type="dxa"/>
            <w:shd w:val="clear" w:color="000000" w:fill="FFFFFF"/>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612</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Ingresos Derivados de Sanciones</w:t>
            </w:r>
          </w:p>
        </w:tc>
        <w:tc>
          <w:tcPr>
            <w:tcW w:w="1941" w:type="dxa"/>
            <w:shd w:val="clear" w:color="000000" w:fill="FFFFFF"/>
            <w:hideMark/>
          </w:tcPr>
          <w:p w:rsidR="005F7B4A" w:rsidRPr="00D179C6" w:rsidRDefault="005F7B4A" w:rsidP="00DC60BA">
            <w:pPr>
              <w:jc w:val="right"/>
              <w:rPr>
                <w:rFonts w:ascii="Arial" w:hAnsi="Arial" w:cs="Arial"/>
                <w:color w:val="000000"/>
                <w:sz w:val="20"/>
                <w:szCs w:val="20"/>
                <w:lang w:eastAsia="es-MX"/>
              </w:rPr>
            </w:pPr>
            <w:r w:rsidRPr="002B2166">
              <w:rPr>
                <w:rFonts w:ascii="Arial" w:hAnsi="Arial" w:cs="Arial"/>
                <w:color w:val="000000"/>
                <w:sz w:val="20"/>
                <w:szCs w:val="20"/>
                <w:lang w:eastAsia="es-MX"/>
              </w:rPr>
              <w:t>$25,000.00</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613</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Otros Aprovechamientos</w:t>
            </w:r>
          </w:p>
        </w:tc>
        <w:tc>
          <w:tcPr>
            <w:tcW w:w="1941" w:type="dxa"/>
            <w:shd w:val="clear" w:color="000000" w:fill="FFFFFF"/>
            <w:vAlign w:val="center"/>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614</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Aprovechamientos por Retenciones no Aplicadas</w:t>
            </w:r>
          </w:p>
        </w:tc>
        <w:tc>
          <w:tcPr>
            <w:tcW w:w="1941" w:type="dxa"/>
            <w:shd w:val="clear" w:color="000000" w:fill="FFFFFF"/>
            <w:vAlign w:val="center"/>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615</w:t>
            </w:r>
          </w:p>
        </w:tc>
        <w:tc>
          <w:tcPr>
            <w:tcW w:w="5974" w:type="dxa"/>
            <w:shd w:val="clear" w:color="000000" w:fill="FFFFFF"/>
            <w:vAlign w:val="center"/>
            <w:hideMark/>
          </w:tcPr>
          <w:p w:rsidR="005F7B4A" w:rsidRPr="00D179C6" w:rsidRDefault="005F7B4A" w:rsidP="00DC60BA">
            <w:pPr>
              <w:rPr>
                <w:rFonts w:ascii="Arial" w:hAnsi="Arial" w:cs="Arial"/>
                <w:sz w:val="20"/>
                <w:szCs w:val="20"/>
                <w:lang w:eastAsia="es-MX"/>
              </w:rPr>
            </w:pPr>
            <w:r w:rsidRPr="00D179C6">
              <w:rPr>
                <w:rFonts w:ascii="Arial" w:hAnsi="Arial" w:cs="Arial"/>
                <w:sz w:val="20"/>
                <w:szCs w:val="20"/>
                <w:lang w:eastAsia="es-MX"/>
              </w:rPr>
              <w:t>Devoluciones de Impuestos Estatales y/o Federales</w:t>
            </w:r>
          </w:p>
        </w:tc>
        <w:tc>
          <w:tcPr>
            <w:tcW w:w="1941" w:type="dxa"/>
            <w:shd w:val="clear" w:color="000000" w:fill="FFFFFF"/>
            <w:vAlign w:val="center"/>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616</w:t>
            </w:r>
          </w:p>
        </w:tc>
        <w:tc>
          <w:tcPr>
            <w:tcW w:w="5974" w:type="dxa"/>
            <w:shd w:val="clear" w:color="000000" w:fill="FFFFFF"/>
            <w:vAlign w:val="center"/>
            <w:hideMark/>
          </w:tcPr>
          <w:p w:rsidR="005F7B4A" w:rsidRPr="00D179C6" w:rsidRDefault="005F7B4A" w:rsidP="00DC60BA">
            <w:pPr>
              <w:rPr>
                <w:rFonts w:ascii="Arial" w:hAnsi="Arial" w:cs="Arial"/>
                <w:sz w:val="20"/>
                <w:szCs w:val="20"/>
                <w:lang w:eastAsia="es-MX"/>
              </w:rPr>
            </w:pPr>
            <w:r w:rsidRPr="00D179C6">
              <w:rPr>
                <w:rFonts w:ascii="Arial" w:hAnsi="Arial" w:cs="Arial"/>
                <w:sz w:val="20"/>
                <w:szCs w:val="20"/>
                <w:lang w:eastAsia="es-MX"/>
              </w:rPr>
              <w:t>Faltas al Reglamento de Policía</w:t>
            </w:r>
          </w:p>
        </w:tc>
        <w:tc>
          <w:tcPr>
            <w:tcW w:w="1941" w:type="dxa"/>
            <w:shd w:val="clear" w:color="000000" w:fill="FFFFFF"/>
            <w:vAlign w:val="center"/>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617</w:t>
            </w:r>
          </w:p>
        </w:tc>
        <w:tc>
          <w:tcPr>
            <w:tcW w:w="5974" w:type="dxa"/>
            <w:shd w:val="clear" w:color="000000" w:fill="FFFFFF"/>
            <w:vAlign w:val="center"/>
            <w:hideMark/>
          </w:tcPr>
          <w:p w:rsidR="005F7B4A" w:rsidRPr="00D179C6" w:rsidRDefault="005F7B4A" w:rsidP="00DC60BA">
            <w:pPr>
              <w:rPr>
                <w:rFonts w:ascii="Arial" w:hAnsi="Arial" w:cs="Arial"/>
                <w:sz w:val="20"/>
                <w:szCs w:val="20"/>
                <w:lang w:eastAsia="es-MX"/>
              </w:rPr>
            </w:pPr>
            <w:r w:rsidRPr="00D179C6">
              <w:rPr>
                <w:rFonts w:ascii="Arial" w:hAnsi="Arial" w:cs="Arial"/>
                <w:sz w:val="20"/>
                <w:szCs w:val="20"/>
                <w:lang w:eastAsia="es-MX"/>
              </w:rPr>
              <w:t>Ingresos Extraordinarios</w:t>
            </w:r>
          </w:p>
        </w:tc>
        <w:tc>
          <w:tcPr>
            <w:tcW w:w="1941" w:type="dxa"/>
            <w:shd w:val="clear" w:color="000000" w:fill="FFFFFF"/>
            <w:vAlign w:val="center"/>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264"/>
          <w:jc w:val="center"/>
        </w:trPr>
        <w:tc>
          <w:tcPr>
            <w:tcW w:w="585"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62</w:t>
            </w:r>
          </w:p>
        </w:tc>
        <w:tc>
          <w:tcPr>
            <w:tcW w:w="5974"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Aprovechamientos Patrimoniales</w:t>
            </w:r>
          </w:p>
        </w:tc>
        <w:tc>
          <w:tcPr>
            <w:tcW w:w="1941" w:type="dxa"/>
            <w:shd w:val="clear" w:color="000000" w:fill="D9D9D9"/>
            <w:vAlign w:val="center"/>
            <w:hideMark/>
          </w:tcPr>
          <w:p w:rsidR="005F7B4A" w:rsidRPr="00D179C6" w:rsidRDefault="005F7B4A"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621</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Aprovechamientos Patrimoniales</w:t>
            </w:r>
          </w:p>
        </w:tc>
        <w:tc>
          <w:tcPr>
            <w:tcW w:w="1941" w:type="dxa"/>
            <w:shd w:val="clear" w:color="000000" w:fill="FFFFFF"/>
            <w:vAlign w:val="center"/>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264"/>
          <w:jc w:val="center"/>
        </w:trPr>
        <w:tc>
          <w:tcPr>
            <w:tcW w:w="585"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63</w:t>
            </w:r>
          </w:p>
        </w:tc>
        <w:tc>
          <w:tcPr>
            <w:tcW w:w="5974"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Accesorios de Aprovechamientos</w:t>
            </w:r>
          </w:p>
        </w:tc>
        <w:tc>
          <w:tcPr>
            <w:tcW w:w="1941" w:type="dxa"/>
            <w:shd w:val="clear" w:color="000000" w:fill="D9D9D9"/>
            <w:vAlign w:val="center"/>
            <w:hideMark/>
          </w:tcPr>
          <w:p w:rsidR="005F7B4A" w:rsidRPr="00D179C6" w:rsidRDefault="005F7B4A"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631</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Accesorios de Aprovechamientos</w:t>
            </w:r>
          </w:p>
        </w:tc>
        <w:tc>
          <w:tcPr>
            <w:tcW w:w="1941" w:type="dxa"/>
            <w:shd w:val="clear" w:color="000000" w:fill="FFFFFF"/>
            <w:vAlign w:val="center"/>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528"/>
          <w:jc w:val="center"/>
        </w:trPr>
        <w:tc>
          <w:tcPr>
            <w:tcW w:w="585"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69</w:t>
            </w:r>
          </w:p>
        </w:tc>
        <w:tc>
          <w:tcPr>
            <w:tcW w:w="5974" w:type="dxa"/>
            <w:shd w:val="clear" w:color="000000" w:fill="D9D9D9"/>
            <w:vAlign w:val="center"/>
            <w:hideMark/>
          </w:tcPr>
          <w:p w:rsidR="005F7B4A" w:rsidRPr="00D179C6" w:rsidRDefault="005F7B4A" w:rsidP="00DC60BA">
            <w:pPr>
              <w:rPr>
                <w:rFonts w:ascii="Arial" w:hAnsi="Arial" w:cs="Arial"/>
                <w:b/>
                <w:bCs/>
                <w:sz w:val="20"/>
                <w:szCs w:val="20"/>
                <w:lang w:eastAsia="es-MX"/>
              </w:rPr>
            </w:pPr>
            <w:r w:rsidRPr="00D179C6">
              <w:rPr>
                <w:rFonts w:ascii="Arial" w:hAnsi="Arial" w:cs="Arial"/>
                <w:b/>
                <w:bCs/>
                <w:sz w:val="20"/>
                <w:szCs w:val="20"/>
                <w:lang w:eastAsia="es-MX"/>
              </w:rPr>
              <w:t>Aprovechamientos no Comprendidos en la Ley de Ingresos Vigente, Causados en Ejercicios Fiscales Anteriores Pendientes de Liquidación o Pago</w:t>
            </w:r>
          </w:p>
        </w:tc>
        <w:tc>
          <w:tcPr>
            <w:tcW w:w="1941" w:type="dxa"/>
            <w:shd w:val="clear" w:color="000000" w:fill="D9D9D9"/>
            <w:vAlign w:val="center"/>
            <w:hideMark/>
          </w:tcPr>
          <w:p w:rsidR="005F7B4A" w:rsidRPr="00D179C6" w:rsidRDefault="005F7B4A"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5F7B4A" w:rsidRPr="00D179C6" w:rsidTr="00DC60BA">
        <w:trPr>
          <w:trHeight w:val="528"/>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691</w:t>
            </w:r>
          </w:p>
        </w:tc>
        <w:tc>
          <w:tcPr>
            <w:tcW w:w="5974" w:type="dxa"/>
            <w:shd w:val="clear" w:color="000000" w:fill="FFFFFF"/>
            <w:vAlign w:val="center"/>
            <w:hideMark/>
          </w:tcPr>
          <w:p w:rsidR="005F7B4A" w:rsidRPr="00D179C6" w:rsidRDefault="005F7B4A" w:rsidP="00DC60BA">
            <w:pPr>
              <w:rPr>
                <w:rFonts w:ascii="Arial" w:hAnsi="Arial" w:cs="Arial"/>
                <w:sz w:val="20"/>
                <w:szCs w:val="20"/>
                <w:lang w:eastAsia="es-MX"/>
              </w:rPr>
            </w:pPr>
            <w:r w:rsidRPr="00D179C6">
              <w:rPr>
                <w:rFonts w:ascii="Arial" w:hAnsi="Arial" w:cs="Arial"/>
                <w:sz w:val="20"/>
                <w:szCs w:val="20"/>
                <w:lang w:eastAsia="es-MX"/>
              </w:rPr>
              <w:t>Aprovechamientos no Comprendidos en la Ley de Ingresos Vigente, Causados en Ejercicios Fiscales Anteriores Pendientes de Liquidación o Pago</w:t>
            </w:r>
          </w:p>
        </w:tc>
        <w:tc>
          <w:tcPr>
            <w:tcW w:w="1941" w:type="dxa"/>
            <w:shd w:val="clear" w:color="000000" w:fill="FFFFFF"/>
            <w:vAlign w:val="center"/>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264"/>
          <w:jc w:val="center"/>
        </w:trPr>
        <w:tc>
          <w:tcPr>
            <w:tcW w:w="585" w:type="dxa"/>
            <w:shd w:val="clear" w:color="000000" w:fill="A6A6A6"/>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7</w:t>
            </w:r>
          </w:p>
        </w:tc>
        <w:tc>
          <w:tcPr>
            <w:tcW w:w="5974" w:type="dxa"/>
            <w:shd w:val="clear" w:color="000000" w:fill="A6A6A6"/>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INGRESOS POR VENTA DE BIENES, PRESTACIÓN DE SERVICIOS Y OTROS INGRESOS</w:t>
            </w:r>
          </w:p>
        </w:tc>
        <w:tc>
          <w:tcPr>
            <w:tcW w:w="1941" w:type="dxa"/>
            <w:shd w:val="clear" w:color="000000" w:fill="A6A6A6"/>
            <w:vAlign w:val="center"/>
            <w:hideMark/>
          </w:tcPr>
          <w:p w:rsidR="005F7B4A" w:rsidRPr="00D179C6" w:rsidRDefault="005F7B4A"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5F7B4A" w:rsidRPr="00D179C6" w:rsidTr="00DC60BA">
        <w:trPr>
          <w:trHeight w:val="528"/>
          <w:jc w:val="center"/>
        </w:trPr>
        <w:tc>
          <w:tcPr>
            <w:tcW w:w="585"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71</w:t>
            </w:r>
          </w:p>
        </w:tc>
        <w:tc>
          <w:tcPr>
            <w:tcW w:w="5974"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Ingresos por Venta de Bienes y Prestación de Servicios de Instituciones Públicas de Seguridad Social</w:t>
            </w:r>
          </w:p>
        </w:tc>
        <w:tc>
          <w:tcPr>
            <w:tcW w:w="1941" w:type="dxa"/>
            <w:shd w:val="clear" w:color="000000" w:fill="D9D9D9"/>
            <w:vAlign w:val="center"/>
            <w:hideMark/>
          </w:tcPr>
          <w:p w:rsidR="005F7B4A" w:rsidRPr="00D179C6" w:rsidRDefault="005F7B4A"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5F7B4A" w:rsidRPr="00D179C6" w:rsidTr="00DC60BA">
        <w:trPr>
          <w:trHeight w:val="528"/>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711</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Ingresos por Venta de Bienes y Prestación de Servicios de Instituciones Públicas de Seguridad Social</w:t>
            </w:r>
          </w:p>
        </w:tc>
        <w:tc>
          <w:tcPr>
            <w:tcW w:w="1941" w:type="dxa"/>
            <w:shd w:val="clear" w:color="000000" w:fill="FFFFFF"/>
            <w:vAlign w:val="center"/>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528"/>
          <w:jc w:val="center"/>
        </w:trPr>
        <w:tc>
          <w:tcPr>
            <w:tcW w:w="585"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72</w:t>
            </w:r>
          </w:p>
        </w:tc>
        <w:tc>
          <w:tcPr>
            <w:tcW w:w="5974"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Ingresos por Venta de Bienes y Prestación de Servicios de Empresas Productivas del Estado</w:t>
            </w:r>
          </w:p>
        </w:tc>
        <w:tc>
          <w:tcPr>
            <w:tcW w:w="1941" w:type="dxa"/>
            <w:shd w:val="clear" w:color="000000" w:fill="D9D9D9"/>
            <w:vAlign w:val="center"/>
            <w:hideMark/>
          </w:tcPr>
          <w:p w:rsidR="005F7B4A" w:rsidRPr="00D179C6" w:rsidRDefault="005F7B4A"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721</w:t>
            </w:r>
          </w:p>
        </w:tc>
        <w:tc>
          <w:tcPr>
            <w:tcW w:w="5974" w:type="dxa"/>
            <w:shd w:val="clear" w:color="000000" w:fill="FFFFFF"/>
            <w:vAlign w:val="center"/>
            <w:hideMark/>
          </w:tcPr>
          <w:p w:rsidR="005F7B4A" w:rsidRPr="00D179C6" w:rsidRDefault="005F7B4A" w:rsidP="00DC60BA">
            <w:pPr>
              <w:rPr>
                <w:rFonts w:ascii="Arial" w:hAnsi="Arial" w:cs="Arial"/>
                <w:sz w:val="20"/>
                <w:szCs w:val="20"/>
                <w:lang w:eastAsia="es-MX"/>
              </w:rPr>
            </w:pPr>
            <w:r w:rsidRPr="00D179C6">
              <w:rPr>
                <w:rFonts w:ascii="Arial" w:hAnsi="Arial" w:cs="Arial"/>
                <w:sz w:val="20"/>
                <w:szCs w:val="20"/>
                <w:lang w:eastAsia="es-MX"/>
              </w:rPr>
              <w:t>Ingresos por Venta de Bienes y Prestación de Servicios de Empresas Productivas del Estado</w:t>
            </w:r>
          </w:p>
        </w:tc>
        <w:tc>
          <w:tcPr>
            <w:tcW w:w="1941" w:type="dxa"/>
            <w:shd w:val="clear" w:color="000000" w:fill="FFFFFF"/>
            <w:vAlign w:val="center"/>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528"/>
          <w:jc w:val="center"/>
        </w:trPr>
        <w:tc>
          <w:tcPr>
            <w:tcW w:w="585"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73</w:t>
            </w:r>
          </w:p>
        </w:tc>
        <w:tc>
          <w:tcPr>
            <w:tcW w:w="5974"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Ingresos por Venta de Bienes y Prestación de Servicios de Entidades Paraestatales y Fideicomisos No Empresariales y No Financieros</w:t>
            </w:r>
          </w:p>
        </w:tc>
        <w:tc>
          <w:tcPr>
            <w:tcW w:w="1941" w:type="dxa"/>
            <w:shd w:val="clear" w:color="000000" w:fill="D9D9D9"/>
            <w:vAlign w:val="center"/>
            <w:hideMark/>
          </w:tcPr>
          <w:p w:rsidR="005F7B4A" w:rsidRPr="00D179C6" w:rsidRDefault="005F7B4A"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5F7B4A" w:rsidRPr="00D179C6" w:rsidTr="00DC60BA">
        <w:trPr>
          <w:trHeight w:val="528"/>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731</w:t>
            </w:r>
          </w:p>
        </w:tc>
        <w:tc>
          <w:tcPr>
            <w:tcW w:w="5974" w:type="dxa"/>
            <w:shd w:val="clear" w:color="000000" w:fill="FFFFFF"/>
            <w:vAlign w:val="center"/>
            <w:hideMark/>
          </w:tcPr>
          <w:p w:rsidR="005F7B4A" w:rsidRPr="00D179C6" w:rsidRDefault="005F7B4A" w:rsidP="00DC60BA">
            <w:pPr>
              <w:rPr>
                <w:rFonts w:ascii="Arial" w:hAnsi="Arial" w:cs="Arial"/>
                <w:sz w:val="20"/>
                <w:szCs w:val="20"/>
                <w:lang w:eastAsia="es-MX"/>
              </w:rPr>
            </w:pPr>
            <w:r w:rsidRPr="00D179C6">
              <w:rPr>
                <w:rFonts w:ascii="Arial" w:hAnsi="Arial" w:cs="Arial"/>
                <w:sz w:val="20"/>
                <w:szCs w:val="20"/>
                <w:lang w:eastAsia="es-MX"/>
              </w:rPr>
              <w:t>Ingresos por Venta de Bienes y Prestación de Servicios de Entidades Paraestatales y Fideicomisos No Empresariales y No Financieros</w:t>
            </w:r>
          </w:p>
        </w:tc>
        <w:tc>
          <w:tcPr>
            <w:tcW w:w="1941" w:type="dxa"/>
            <w:shd w:val="clear" w:color="000000" w:fill="FFFFFF"/>
            <w:vAlign w:val="center"/>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528"/>
          <w:jc w:val="center"/>
        </w:trPr>
        <w:tc>
          <w:tcPr>
            <w:tcW w:w="585"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74</w:t>
            </w:r>
          </w:p>
        </w:tc>
        <w:tc>
          <w:tcPr>
            <w:tcW w:w="5974"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Ingresos por Venta de Bienes y Prestación de Servicios de Entidades Paraestatales Empresariales No Financieras con Participación Estatal Mayoritaria</w:t>
            </w:r>
          </w:p>
        </w:tc>
        <w:tc>
          <w:tcPr>
            <w:tcW w:w="1941" w:type="dxa"/>
            <w:shd w:val="clear" w:color="000000" w:fill="D9D9D9"/>
            <w:vAlign w:val="center"/>
            <w:hideMark/>
          </w:tcPr>
          <w:p w:rsidR="005F7B4A" w:rsidRPr="00D179C6" w:rsidRDefault="005F7B4A"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5F7B4A" w:rsidRPr="00D179C6" w:rsidTr="00DC60BA">
        <w:trPr>
          <w:trHeight w:val="528"/>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741</w:t>
            </w:r>
          </w:p>
        </w:tc>
        <w:tc>
          <w:tcPr>
            <w:tcW w:w="5974" w:type="dxa"/>
            <w:shd w:val="clear" w:color="000000" w:fill="FFFFFF"/>
            <w:vAlign w:val="center"/>
            <w:hideMark/>
          </w:tcPr>
          <w:p w:rsidR="005F7B4A" w:rsidRPr="00D179C6" w:rsidRDefault="005F7B4A" w:rsidP="00DC60BA">
            <w:pPr>
              <w:rPr>
                <w:rFonts w:ascii="Arial" w:hAnsi="Arial" w:cs="Arial"/>
                <w:sz w:val="20"/>
                <w:szCs w:val="20"/>
                <w:lang w:eastAsia="es-MX"/>
              </w:rPr>
            </w:pPr>
            <w:r w:rsidRPr="00D179C6">
              <w:rPr>
                <w:rFonts w:ascii="Arial" w:hAnsi="Arial" w:cs="Arial"/>
                <w:sz w:val="20"/>
                <w:szCs w:val="20"/>
                <w:lang w:eastAsia="es-MX"/>
              </w:rPr>
              <w:t>Ingresos por Venta de Bienes y Prestación de Servicios de Entidades Paraestatales Empresariales No Financieras con Participación Estatal Mayoritaria</w:t>
            </w:r>
          </w:p>
        </w:tc>
        <w:tc>
          <w:tcPr>
            <w:tcW w:w="1941" w:type="dxa"/>
            <w:shd w:val="clear" w:color="000000" w:fill="FFFFFF"/>
            <w:vAlign w:val="center"/>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528"/>
          <w:jc w:val="center"/>
        </w:trPr>
        <w:tc>
          <w:tcPr>
            <w:tcW w:w="585"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75</w:t>
            </w:r>
          </w:p>
        </w:tc>
        <w:tc>
          <w:tcPr>
            <w:tcW w:w="5974"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Ingresos por Venta de Bienes y Prestación de Servicios de Entidades Paraestatales Empresariales Financieras Monetarias con Participación Estatal Mayoritaria</w:t>
            </w:r>
          </w:p>
        </w:tc>
        <w:tc>
          <w:tcPr>
            <w:tcW w:w="1941" w:type="dxa"/>
            <w:shd w:val="clear" w:color="000000" w:fill="D9D9D9"/>
            <w:vAlign w:val="center"/>
            <w:hideMark/>
          </w:tcPr>
          <w:p w:rsidR="005F7B4A" w:rsidRPr="00D179C6" w:rsidRDefault="005F7B4A"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5F7B4A" w:rsidRPr="00D179C6" w:rsidTr="00DC60BA">
        <w:trPr>
          <w:trHeight w:val="528"/>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751</w:t>
            </w:r>
          </w:p>
        </w:tc>
        <w:tc>
          <w:tcPr>
            <w:tcW w:w="5974" w:type="dxa"/>
            <w:shd w:val="clear" w:color="000000" w:fill="FFFFFF"/>
            <w:vAlign w:val="center"/>
            <w:hideMark/>
          </w:tcPr>
          <w:p w:rsidR="005F7B4A" w:rsidRPr="00D179C6" w:rsidRDefault="005F7B4A" w:rsidP="00DC60BA">
            <w:pPr>
              <w:rPr>
                <w:rFonts w:ascii="Arial" w:hAnsi="Arial" w:cs="Arial"/>
                <w:sz w:val="20"/>
                <w:szCs w:val="20"/>
                <w:lang w:eastAsia="es-MX"/>
              </w:rPr>
            </w:pPr>
            <w:r w:rsidRPr="00D179C6">
              <w:rPr>
                <w:rFonts w:ascii="Arial" w:hAnsi="Arial" w:cs="Arial"/>
                <w:sz w:val="20"/>
                <w:szCs w:val="20"/>
                <w:lang w:eastAsia="es-MX"/>
              </w:rPr>
              <w:t>Ingresos por Venta de Bienes y Prestación de Servicios de Entidades Paraestatales Empresariales Financieras Monetarias con Participación Estatal Mayoritaria</w:t>
            </w:r>
          </w:p>
        </w:tc>
        <w:tc>
          <w:tcPr>
            <w:tcW w:w="1941" w:type="dxa"/>
            <w:shd w:val="clear" w:color="000000" w:fill="FFFFFF"/>
            <w:vAlign w:val="center"/>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528"/>
          <w:jc w:val="center"/>
        </w:trPr>
        <w:tc>
          <w:tcPr>
            <w:tcW w:w="585"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76</w:t>
            </w:r>
          </w:p>
        </w:tc>
        <w:tc>
          <w:tcPr>
            <w:tcW w:w="5974"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Ingresos por Venta de Bienes y Prestación de Servicios de Entidades Paraestatales Empresariales Financieras No Monetarias con Participación Estatal Mayoritaria</w:t>
            </w:r>
          </w:p>
        </w:tc>
        <w:tc>
          <w:tcPr>
            <w:tcW w:w="1941" w:type="dxa"/>
            <w:shd w:val="clear" w:color="000000" w:fill="D9D9D9"/>
            <w:vAlign w:val="center"/>
            <w:hideMark/>
          </w:tcPr>
          <w:p w:rsidR="005F7B4A" w:rsidRPr="00D179C6" w:rsidRDefault="005F7B4A"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5F7B4A" w:rsidRPr="00D179C6" w:rsidTr="00DC60BA">
        <w:trPr>
          <w:trHeight w:val="528"/>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761</w:t>
            </w:r>
          </w:p>
        </w:tc>
        <w:tc>
          <w:tcPr>
            <w:tcW w:w="5974" w:type="dxa"/>
            <w:shd w:val="clear" w:color="000000" w:fill="FFFFFF"/>
            <w:vAlign w:val="center"/>
            <w:hideMark/>
          </w:tcPr>
          <w:p w:rsidR="005F7B4A" w:rsidRPr="00D179C6" w:rsidRDefault="005F7B4A" w:rsidP="00DC60BA">
            <w:pPr>
              <w:rPr>
                <w:rFonts w:ascii="Arial" w:hAnsi="Arial" w:cs="Arial"/>
                <w:sz w:val="20"/>
                <w:szCs w:val="20"/>
                <w:lang w:eastAsia="es-MX"/>
              </w:rPr>
            </w:pPr>
            <w:r w:rsidRPr="00D179C6">
              <w:rPr>
                <w:rFonts w:ascii="Arial" w:hAnsi="Arial" w:cs="Arial"/>
                <w:sz w:val="20"/>
                <w:szCs w:val="20"/>
                <w:lang w:eastAsia="es-MX"/>
              </w:rPr>
              <w:t>Ingresos por Venta de Bienes y Prestación de Servicios de Entidades Paraestatales Empresariales Financieras No Monetarias con Participación Estatal Mayoritaria</w:t>
            </w:r>
          </w:p>
        </w:tc>
        <w:tc>
          <w:tcPr>
            <w:tcW w:w="1941" w:type="dxa"/>
            <w:shd w:val="clear" w:color="000000" w:fill="FFFFFF"/>
            <w:vAlign w:val="center"/>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528"/>
          <w:jc w:val="center"/>
        </w:trPr>
        <w:tc>
          <w:tcPr>
            <w:tcW w:w="585"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77</w:t>
            </w:r>
          </w:p>
        </w:tc>
        <w:tc>
          <w:tcPr>
            <w:tcW w:w="5974"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Ingresos por Venta de Bienes y Prestación de Servicios de Fideicomisos Financieros Públicos con Participación Estatal Mayoritaria</w:t>
            </w:r>
          </w:p>
        </w:tc>
        <w:tc>
          <w:tcPr>
            <w:tcW w:w="1941" w:type="dxa"/>
            <w:shd w:val="clear" w:color="000000" w:fill="D9D9D9"/>
            <w:vAlign w:val="center"/>
            <w:hideMark/>
          </w:tcPr>
          <w:p w:rsidR="005F7B4A" w:rsidRPr="00D179C6" w:rsidRDefault="005F7B4A"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5F7B4A" w:rsidRPr="00D179C6" w:rsidTr="00DC60BA">
        <w:trPr>
          <w:trHeight w:val="528"/>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771</w:t>
            </w:r>
          </w:p>
        </w:tc>
        <w:tc>
          <w:tcPr>
            <w:tcW w:w="5974" w:type="dxa"/>
            <w:shd w:val="clear" w:color="000000" w:fill="FFFFFF"/>
            <w:vAlign w:val="center"/>
            <w:hideMark/>
          </w:tcPr>
          <w:p w:rsidR="005F7B4A" w:rsidRPr="00D179C6" w:rsidRDefault="005F7B4A" w:rsidP="00DC60BA">
            <w:pPr>
              <w:rPr>
                <w:rFonts w:ascii="Arial" w:hAnsi="Arial" w:cs="Arial"/>
                <w:sz w:val="20"/>
                <w:szCs w:val="20"/>
                <w:lang w:eastAsia="es-MX"/>
              </w:rPr>
            </w:pPr>
            <w:r w:rsidRPr="00D179C6">
              <w:rPr>
                <w:rFonts w:ascii="Arial" w:hAnsi="Arial" w:cs="Arial"/>
                <w:sz w:val="20"/>
                <w:szCs w:val="20"/>
                <w:lang w:eastAsia="es-MX"/>
              </w:rPr>
              <w:t>Ingresos por Venta de Bienes y Prestación de Servicios de Fideicomisos Financieros Públicos con Participación Estatal Mayoritaria</w:t>
            </w:r>
          </w:p>
        </w:tc>
        <w:tc>
          <w:tcPr>
            <w:tcW w:w="1941" w:type="dxa"/>
            <w:shd w:val="clear" w:color="000000" w:fill="FFFFFF"/>
            <w:vAlign w:val="center"/>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528"/>
          <w:jc w:val="center"/>
        </w:trPr>
        <w:tc>
          <w:tcPr>
            <w:tcW w:w="585"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78</w:t>
            </w:r>
          </w:p>
        </w:tc>
        <w:tc>
          <w:tcPr>
            <w:tcW w:w="5974"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Ingresos por Venta de Bienes y Prestación de Servicios de los Poderes Legislativo y Judicial, y de los Órganos Autónomos</w:t>
            </w:r>
          </w:p>
        </w:tc>
        <w:tc>
          <w:tcPr>
            <w:tcW w:w="1941" w:type="dxa"/>
            <w:shd w:val="clear" w:color="000000" w:fill="D9D9D9"/>
            <w:vAlign w:val="center"/>
            <w:hideMark/>
          </w:tcPr>
          <w:p w:rsidR="005F7B4A" w:rsidRPr="00D179C6" w:rsidRDefault="005F7B4A"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5F7B4A" w:rsidRPr="00D179C6" w:rsidTr="00DC60BA">
        <w:trPr>
          <w:trHeight w:val="528"/>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781</w:t>
            </w:r>
          </w:p>
        </w:tc>
        <w:tc>
          <w:tcPr>
            <w:tcW w:w="5974" w:type="dxa"/>
            <w:shd w:val="clear" w:color="000000" w:fill="FFFFFF"/>
            <w:vAlign w:val="center"/>
            <w:hideMark/>
          </w:tcPr>
          <w:p w:rsidR="005F7B4A" w:rsidRPr="00D179C6" w:rsidRDefault="005F7B4A" w:rsidP="00DC60BA">
            <w:pPr>
              <w:rPr>
                <w:rFonts w:ascii="Arial" w:hAnsi="Arial" w:cs="Arial"/>
                <w:sz w:val="20"/>
                <w:szCs w:val="20"/>
                <w:lang w:eastAsia="es-MX"/>
              </w:rPr>
            </w:pPr>
            <w:r w:rsidRPr="00D179C6">
              <w:rPr>
                <w:rFonts w:ascii="Arial" w:hAnsi="Arial" w:cs="Arial"/>
                <w:sz w:val="20"/>
                <w:szCs w:val="20"/>
                <w:lang w:eastAsia="es-MX"/>
              </w:rPr>
              <w:t>Ingresos por Venta de Bienes y Prestación de Servicios de los Poderes Legislativo y Judicial, y de los Órganos Autónomos</w:t>
            </w:r>
          </w:p>
        </w:tc>
        <w:tc>
          <w:tcPr>
            <w:tcW w:w="1941" w:type="dxa"/>
            <w:shd w:val="clear" w:color="000000" w:fill="FFFFFF"/>
            <w:vAlign w:val="center"/>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264"/>
          <w:jc w:val="center"/>
        </w:trPr>
        <w:tc>
          <w:tcPr>
            <w:tcW w:w="585"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79</w:t>
            </w:r>
          </w:p>
        </w:tc>
        <w:tc>
          <w:tcPr>
            <w:tcW w:w="5974"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Otros Ingresos</w:t>
            </w:r>
          </w:p>
        </w:tc>
        <w:tc>
          <w:tcPr>
            <w:tcW w:w="1941" w:type="dxa"/>
            <w:shd w:val="clear" w:color="000000" w:fill="D9D9D9"/>
            <w:vAlign w:val="center"/>
            <w:hideMark/>
          </w:tcPr>
          <w:p w:rsidR="005F7B4A" w:rsidRPr="00D179C6" w:rsidRDefault="005F7B4A"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791</w:t>
            </w:r>
          </w:p>
        </w:tc>
        <w:tc>
          <w:tcPr>
            <w:tcW w:w="5974" w:type="dxa"/>
            <w:shd w:val="clear" w:color="000000" w:fill="FFFFFF"/>
            <w:vAlign w:val="center"/>
            <w:hideMark/>
          </w:tcPr>
          <w:p w:rsidR="005F7B4A" w:rsidRPr="00D179C6" w:rsidRDefault="005F7B4A" w:rsidP="00DC60BA">
            <w:pPr>
              <w:rPr>
                <w:rFonts w:ascii="Arial" w:hAnsi="Arial" w:cs="Arial"/>
                <w:sz w:val="20"/>
                <w:szCs w:val="20"/>
                <w:lang w:eastAsia="es-MX"/>
              </w:rPr>
            </w:pPr>
            <w:r w:rsidRPr="00D179C6">
              <w:rPr>
                <w:rFonts w:ascii="Arial" w:hAnsi="Arial" w:cs="Arial"/>
                <w:sz w:val="20"/>
                <w:szCs w:val="20"/>
                <w:lang w:eastAsia="es-MX"/>
              </w:rPr>
              <w:t>Otros Ingresos</w:t>
            </w:r>
          </w:p>
        </w:tc>
        <w:tc>
          <w:tcPr>
            <w:tcW w:w="1941" w:type="dxa"/>
            <w:shd w:val="clear" w:color="000000" w:fill="FFFFFF"/>
            <w:vAlign w:val="center"/>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528"/>
          <w:jc w:val="center"/>
        </w:trPr>
        <w:tc>
          <w:tcPr>
            <w:tcW w:w="585" w:type="dxa"/>
            <w:shd w:val="clear" w:color="000000" w:fill="A6A6A6"/>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8</w:t>
            </w:r>
          </w:p>
        </w:tc>
        <w:tc>
          <w:tcPr>
            <w:tcW w:w="5974" w:type="dxa"/>
            <w:shd w:val="clear" w:color="000000" w:fill="A6A6A6"/>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PARTICIPACIONES, APORTACIONES, CONVENIOS, INCENTIVOS DERIVADOS DE LA COLABORACIÓN FISCAL Y FONDOS DISTINTOS DE APORTACIONES</w:t>
            </w:r>
          </w:p>
        </w:tc>
        <w:tc>
          <w:tcPr>
            <w:tcW w:w="1941" w:type="dxa"/>
            <w:shd w:val="clear" w:color="000000" w:fill="A6A6A6"/>
            <w:hideMark/>
          </w:tcPr>
          <w:p w:rsidR="005F7B4A" w:rsidRPr="00D179C6" w:rsidRDefault="005F7B4A" w:rsidP="00DC60BA">
            <w:pPr>
              <w:jc w:val="right"/>
              <w:rPr>
                <w:rFonts w:ascii="Arial" w:hAnsi="Arial" w:cs="Arial"/>
                <w:b/>
                <w:bCs/>
                <w:color w:val="000000"/>
                <w:sz w:val="20"/>
                <w:szCs w:val="20"/>
                <w:lang w:eastAsia="es-MX"/>
              </w:rPr>
            </w:pPr>
            <w:r w:rsidRPr="008758A2">
              <w:t xml:space="preserve"> $65,668,000.00 </w:t>
            </w:r>
          </w:p>
        </w:tc>
      </w:tr>
      <w:tr w:rsidR="005F7B4A" w:rsidRPr="00D179C6" w:rsidTr="00DC60BA">
        <w:trPr>
          <w:trHeight w:val="264"/>
          <w:jc w:val="center"/>
        </w:trPr>
        <w:tc>
          <w:tcPr>
            <w:tcW w:w="585"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81</w:t>
            </w:r>
          </w:p>
        </w:tc>
        <w:tc>
          <w:tcPr>
            <w:tcW w:w="5974"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Participaciones</w:t>
            </w:r>
          </w:p>
        </w:tc>
        <w:tc>
          <w:tcPr>
            <w:tcW w:w="1941" w:type="dxa"/>
            <w:shd w:val="clear" w:color="000000" w:fill="D9D9D9"/>
            <w:hideMark/>
          </w:tcPr>
          <w:p w:rsidR="005F7B4A" w:rsidRPr="00D179C6" w:rsidRDefault="005F7B4A" w:rsidP="00DC60BA">
            <w:pPr>
              <w:jc w:val="right"/>
              <w:rPr>
                <w:rFonts w:ascii="Arial" w:hAnsi="Arial" w:cs="Arial"/>
                <w:b/>
                <w:bCs/>
                <w:color w:val="000000"/>
                <w:sz w:val="20"/>
                <w:szCs w:val="20"/>
                <w:lang w:eastAsia="es-MX"/>
              </w:rPr>
            </w:pPr>
            <w:r w:rsidRPr="008758A2">
              <w:t xml:space="preserve"> $35,968,000.00 </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811</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ISR Participable</w:t>
            </w:r>
          </w:p>
        </w:tc>
        <w:tc>
          <w:tcPr>
            <w:tcW w:w="1941" w:type="dxa"/>
            <w:shd w:val="clear" w:color="000000" w:fill="FFFFFF"/>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812</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Otras Participaciones</w:t>
            </w:r>
          </w:p>
        </w:tc>
        <w:tc>
          <w:tcPr>
            <w:tcW w:w="1941" w:type="dxa"/>
            <w:shd w:val="clear" w:color="000000" w:fill="FFFFFF"/>
            <w:hideMark/>
          </w:tcPr>
          <w:p w:rsidR="005F7B4A" w:rsidRPr="00D179C6" w:rsidRDefault="005F7B4A" w:rsidP="00DC60BA">
            <w:pPr>
              <w:jc w:val="right"/>
              <w:rPr>
                <w:rFonts w:ascii="Arial" w:hAnsi="Arial" w:cs="Arial"/>
                <w:color w:val="000000"/>
                <w:sz w:val="20"/>
                <w:szCs w:val="20"/>
                <w:lang w:eastAsia="es-MX"/>
              </w:rPr>
            </w:pPr>
            <w:r w:rsidRPr="004C2179">
              <w:t xml:space="preserve"> $35,968,000.00 </w:t>
            </w:r>
          </w:p>
        </w:tc>
      </w:tr>
      <w:tr w:rsidR="005F7B4A" w:rsidRPr="00D179C6" w:rsidTr="00DC60BA">
        <w:trPr>
          <w:trHeight w:val="264"/>
          <w:jc w:val="center"/>
        </w:trPr>
        <w:tc>
          <w:tcPr>
            <w:tcW w:w="585"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82</w:t>
            </w:r>
          </w:p>
        </w:tc>
        <w:tc>
          <w:tcPr>
            <w:tcW w:w="5974"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Aportaciones</w:t>
            </w:r>
          </w:p>
        </w:tc>
        <w:tc>
          <w:tcPr>
            <w:tcW w:w="1941" w:type="dxa"/>
            <w:shd w:val="clear" w:color="000000" w:fill="D9D9D9"/>
            <w:hideMark/>
          </w:tcPr>
          <w:p w:rsidR="005F7B4A" w:rsidRPr="00D179C6" w:rsidRDefault="005F7B4A" w:rsidP="00DC60BA">
            <w:pPr>
              <w:jc w:val="right"/>
              <w:rPr>
                <w:rFonts w:ascii="Arial" w:hAnsi="Arial" w:cs="Arial"/>
                <w:b/>
                <w:bCs/>
                <w:color w:val="000000"/>
                <w:sz w:val="20"/>
                <w:szCs w:val="20"/>
                <w:lang w:eastAsia="es-MX"/>
              </w:rPr>
            </w:pPr>
            <w:r w:rsidRPr="004C2179">
              <w:t xml:space="preserve"> $29,700,000.00 </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821</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FISM</w:t>
            </w:r>
          </w:p>
        </w:tc>
        <w:tc>
          <w:tcPr>
            <w:tcW w:w="1941" w:type="dxa"/>
            <w:shd w:val="clear" w:color="000000" w:fill="FFFFFF"/>
            <w:hideMark/>
          </w:tcPr>
          <w:p w:rsidR="005F7B4A" w:rsidRPr="00D179C6" w:rsidRDefault="005F7B4A" w:rsidP="00DC60BA">
            <w:pPr>
              <w:jc w:val="right"/>
              <w:rPr>
                <w:rFonts w:ascii="Arial" w:hAnsi="Arial" w:cs="Arial"/>
                <w:color w:val="000000"/>
                <w:sz w:val="20"/>
                <w:szCs w:val="20"/>
                <w:lang w:eastAsia="es-MX"/>
              </w:rPr>
            </w:pPr>
            <w:r w:rsidRPr="004C2179">
              <w:t xml:space="preserve"> $14,740,000.00 </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822</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FORTAMUN</w:t>
            </w:r>
          </w:p>
        </w:tc>
        <w:tc>
          <w:tcPr>
            <w:tcW w:w="1941" w:type="dxa"/>
            <w:shd w:val="clear" w:color="000000" w:fill="FFFFFF"/>
            <w:hideMark/>
          </w:tcPr>
          <w:p w:rsidR="005F7B4A" w:rsidRPr="00D179C6" w:rsidRDefault="005F7B4A" w:rsidP="00DC60BA">
            <w:pPr>
              <w:jc w:val="right"/>
              <w:rPr>
                <w:rFonts w:ascii="Arial" w:hAnsi="Arial" w:cs="Arial"/>
                <w:color w:val="000000"/>
                <w:sz w:val="20"/>
                <w:szCs w:val="20"/>
                <w:lang w:eastAsia="es-MX"/>
              </w:rPr>
            </w:pPr>
            <w:r w:rsidRPr="004C2179">
              <w:t xml:space="preserve"> $14,960,000.00 </w:t>
            </w:r>
          </w:p>
        </w:tc>
      </w:tr>
      <w:tr w:rsidR="005F7B4A" w:rsidRPr="00D179C6" w:rsidTr="00DC60BA">
        <w:trPr>
          <w:trHeight w:val="264"/>
          <w:jc w:val="center"/>
        </w:trPr>
        <w:tc>
          <w:tcPr>
            <w:tcW w:w="585"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83</w:t>
            </w:r>
          </w:p>
        </w:tc>
        <w:tc>
          <w:tcPr>
            <w:tcW w:w="5974"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Convenios</w:t>
            </w:r>
          </w:p>
        </w:tc>
        <w:tc>
          <w:tcPr>
            <w:tcW w:w="1941" w:type="dxa"/>
            <w:shd w:val="clear" w:color="000000" w:fill="D9D9D9"/>
            <w:vAlign w:val="center"/>
            <w:hideMark/>
          </w:tcPr>
          <w:p w:rsidR="005F7B4A" w:rsidRPr="00D179C6" w:rsidRDefault="005F7B4A"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831</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Convenios</w:t>
            </w:r>
          </w:p>
        </w:tc>
        <w:tc>
          <w:tcPr>
            <w:tcW w:w="1941" w:type="dxa"/>
            <w:shd w:val="clear" w:color="000000" w:fill="FFFFFF"/>
            <w:vAlign w:val="center"/>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264"/>
          <w:jc w:val="center"/>
        </w:trPr>
        <w:tc>
          <w:tcPr>
            <w:tcW w:w="585"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84</w:t>
            </w:r>
          </w:p>
        </w:tc>
        <w:tc>
          <w:tcPr>
            <w:tcW w:w="5974"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Incentivos Derivados de la Colaboración Fiscal</w:t>
            </w:r>
          </w:p>
        </w:tc>
        <w:tc>
          <w:tcPr>
            <w:tcW w:w="1941" w:type="dxa"/>
            <w:shd w:val="clear" w:color="000000" w:fill="D9D9D9"/>
            <w:vAlign w:val="center"/>
            <w:hideMark/>
          </w:tcPr>
          <w:p w:rsidR="005F7B4A" w:rsidRPr="00D179C6" w:rsidRDefault="005F7B4A"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841</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Incentivos Derivados de la Colaboración Fiscal</w:t>
            </w:r>
          </w:p>
        </w:tc>
        <w:tc>
          <w:tcPr>
            <w:tcW w:w="1941" w:type="dxa"/>
            <w:shd w:val="clear" w:color="000000" w:fill="FFFFFF"/>
            <w:vAlign w:val="center"/>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264"/>
          <w:jc w:val="center"/>
        </w:trPr>
        <w:tc>
          <w:tcPr>
            <w:tcW w:w="585"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85</w:t>
            </w:r>
          </w:p>
        </w:tc>
        <w:tc>
          <w:tcPr>
            <w:tcW w:w="5974"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Fondos Distintos de Aportaciones</w:t>
            </w:r>
          </w:p>
        </w:tc>
        <w:tc>
          <w:tcPr>
            <w:tcW w:w="1941" w:type="dxa"/>
            <w:shd w:val="clear" w:color="000000" w:fill="D9D9D9"/>
            <w:vAlign w:val="center"/>
            <w:hideMark/>
          </w:tcPr>
          <w:p w:rsidR="005F7B4A" w:rsidRPr="00D179C6" w:rsidRDefault="005F7B4A"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851</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Fondos Distintos de Aportaciones</w:t>
            </w:r>
          </w:p>
        </w:tc>
        <w:tc>
          <w:tcPr>
            <w:tcW w:w="1941" w:type="dxa"/>
            <w:shd w:val="clear" w:color="000000" w:fill="FFFFFF"/>
            <w:vAlign w:val="center"/>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528"/>
          <w:jc w:val="center"/>
        </w:trPr>
        <w:tc>
          <w:tcPr>
            <w:tcW w:w="585" w:type="dxa"/>
            <w:shd w:val="clear" w:color="000000" w:fill="A6A6A6"/>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9</w:t>
            </w:r>
          </w:p>
        </w:tc>
        <w:tc>
          <w:tcPr>
            <w:tcW w:w="5974" w:type="dxa"/>
            <w:shd w:val="clear" w:color="000000" w:fill="A6A6A6"/>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TRANSFERENCIAS, ASIGNACIONES, SUBSIDIOS Y SUBVENCIONES, Y PENSIONES Y JUBILACIONES</w:t>
            </w:r>
          </w:p>
        </w:tc>
        <w:tc>
          <w:tcPr>
            <w:tcW w:w="1941" w:type="dxa"/>
            <w:shd w:val="clear" w:color="000000" w:fill="A6A6A6"/>
            <w:vAlign w:val="center"/>
            <w:hideMark/>
          </w:tcPr>
          <w:p w:rsidR="005F7B4A" w:rsidRPr="00D179C6" w:rsidRDefault="005F7B4A" w:rsidP="00DC60BA">
            <w:pPr>
              <w:jc w:val="right"/>
              <w:rPr>
                <w:rFonts w:ascii="Arial" w:hAnsi="Arial" w:cs="Arial"/>
                <w:b/>
                <w:bCs/>
                <w:color w:val="000000"/>
                <w:sz w:val="20"/>
                <w:szCs w:val="20"/>
                <w:lang w:eastAsia="es-MX"/>
              </w:rPr>
            </w:pPr>
            <w:r w:rsidRPr="00B06C8B">
              <w:rPr>
                <w:rFonts w:ascii="Arial" w:hAnsi="Arial" w:cs="Arial"/>
                <w:b/>
                <w:bCs/>
                <w:color w:val="000000"/>
                <w:sz w:val="20"/>
                <w:szCs w:val="20"/>
                <w:lang w:eastAsia="es-MX"/>
              </w:rPr>
              <w:t>$5,000,000.00</w:t>
            </w:r>
          </w:p>
        </w:tc>
      </w:tr>
      <w:tr w:rsidR="005F7B4A" w:rsidRPr="00D179C6" w:rsidTr="00DC60BA">
        <w:trPr>
          <w:trHeight w:val="264"/>
          <w:jc w:val="center"/>
        </w:trPr>
        <w:tc>
          <w:tcPr>
            <w:tcW w:w="585"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91</w:t>
            </w:r>
          </w:p>
        </w:tc>
        <w:tc>
          <w:tcPr>
            <w:tcW w:w="5974"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Transferencias y Asignaciones</w:t>
            </w:r>
          </w:p>
        </w:tc>
        <w:tc>
          <w:tcPr>
            <w:tcW w:w="1941" w:type="dxa"/>
            <w:shd w:val="clear" w:color="000000" w:fill="D9D9D9"/>
            <w:vAlign w:val="center"/>
            <w:hideMark/>
          </w:tcPr>
          <w:p w:rsidR="005F7B4A" w:rsidRPr="00D179C6" w:rsidRDefault="005F7B4A"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911</w:t>
            </w:r>
          </w:p>
        </w:tc>
        <w:tc>
          <w:tcPr>
            <w:tcW w:w="5974" w:type="dxa"/>
            <w:shd w:val="clear" w:color="000000" w:fill="FFFFFF"/>
            <w:vAlign w:val="center"/>
            <w:hideMark/>
          </w:tcPr>
          <w:p w:rsidR="005F7B4A" w:rsidRPr="00D179C6" w:rsidRDefault="005F7B4A" w:rsidP="00DC60BA">
            <w:pPr>
              <w:rPr>
                <w:rFonts w:ascii="Arial" w:hAnsi="Arial" w:cs="Arial"/>
                <w:sz w:val="20"/>
                <w:szCs w:val="20"/>
                <w:lang w:eastAsia="es-MX"/>
              </w:rPr>
            </w:pPr>
            <w:r w:rsidRPr="00D179C6">
              <w:rPr>
                <w:rFonts w:ascii="Arial" w:hAnsi="Arial" w:cs="Arial"/>
                <w:sz w:val="20"/>
                <w:szCs w:val="20"/>
                <w:lang w:eastAsia="es-MX"/>
              </w:rPr>
              <w:t>Transferencias y Asignaciones</w:t>
            </w:r>
          </w:p>
        </w:tc>
        <w:tc>
          <w:tcPr>
            <w:tcW w:w="1941" w:type="dxa"/>
            <w:shd w:val="clear" w:color="000000" w:fill="FFFFFF"/>
            <w:vAlign w:val="center"/>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264"/>
          <w:jc w:val="center"/>
        </w:trPr>
        <w:tc>
          <w:tcPr>
            <w:tcW w:w="585"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93</w:t>
            </w:r>
          </w:p>
        </w:tc>
        <w:tc>
          <w:tcPr>
            <w:tcW w:w="5974"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Subsidios y Subvenciones</w:t>
            </w:r>
          </w:p>
        </w:tc>
        <w:tc>
          <w:tcPr>
            <w:tcW w:w="1941" w:type="dxa"/>
            <w:shd w:val="clear" w:color="000000" w:fill="D9D9D9"/>
            <w:vAlign w:val="center"/>
            <w:hideMark/>
          </w:tcPr>
          <w:p w:rsidR="005F7B4A" w:rsidRPr="00D179C6" w:rsidRDefault="005F7B4A" w:rsidP="00DC60BA">
            <w:pPr>
              <w:jc w:val="right"/>
              <w:rPr>
                <w:rFonts w:ascii="Arial" w:hAnsi="Arial" w:cs="Arial"/>
                <w:b/>
                <w:bCs/>
                <w:color w:val="000000"/>
                <w:sz w:val="20"/>
                <w:szCs w:val="20"/>
                <w:lang w:eastAsia="es-MX"/>
              </w:rPr>
            </w:pPr>
            <w:r w:rsidRPr="00B06C8B">
              <w:rPr>
                <w:rFonts w:ascii="Arial" w:hAnsi="Arial" w:cs="Arial"/>
                <w:b/>
                <w:bCs/>
                <w:color w:val="000000"/>
                <w:sz w:val="20"/>
                <w:szCs w:val="20"/>
                <w:lang w:eastAsia="es-MX"/>
              </w:rPr>
              <w:t>$5,000,000.00</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931</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Otros Subsidios Federales</w:t>
            </w:r>
          </w:p>
        </w:tc>
        <w:tc>
          <w:tcPr>
            <w:tcW w:w="1941" w:type="dxa"/>
            <w:shd w:val="clear" w:color="000000" w:fill="FFFFFF"/>
            <w:vAlign w:val="center"/>
            <w:hideMark/>
          </w:tcPr>
          <w:p w:rsidR="005F7B4A" w:rsidRPr="00D179C6" w:rsidRDefault="005F7B4A" w:rsidP="00DC60BA">
            <w:pPr>
              <w:jc w:val="right"/>
              <w:rPr>
                <w:rFonts w:ascii="Arial" w:hAnsi="Arial" w:cs="Arial"/>
                <w:color w:val="000000"/>
                <w:sz w:val="20"/>
                <w:szCs w:val="20"/>
                <w:lang w:eastAsia="es-MX"/>
              </w:rPr>
            </w:pPr>
            <w:r w:rsidRPr="00B06C8B">
              <w:rPr>
                <w:rFonts w:ascii="Arial" w:hAnsi="Arial" w:cs="Arial"/>
                <w:color w:val="000000"/>
                <w:sz w:val="20"/>
                <w:szCs w:val="20"/>
                <w:lang w:eastAsia="es-MX"/>
              </w:rPr>
              <w:t>$5,000,000.00</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932</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FORTASEG</w:t>
            </w:r>
          </w:p>
        </w:tc>
        <w:tc>
          <w:tcPr>
            <w:tcW w:w="1941" w:type="dxa"/>
            <w:shd w:val="clear" w:color="000000" w:fill="FFFFFF"/>
            <w:vAlign w:val="center"/>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264"/>
          <w:jc w:val="center"/>
        </w:trPr>
        <w:tc>
          <w:tcPr>
            <w:tcW w:w="585"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95</w:t>
            </w:r>
          </w:p>
        </w:tc>
        <w:tc>
          <w:tcPr>
            <w:tcW w:w="5974"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Pensiones y Jubilaciones</w:t>
            </w:r>
          </w:p>
        </w:tc>
        <w:tc>
          <w:tcPr>
            <w:tcW w:w="1941" w:type="dxa"/>
            <w:shd w:val="clear" w:color="000000" w:fill="D9D9D9"/>
            <w:vAlign w:val="center"/>
            <w:hideMark/>
          </w:tcPr>
          <w:p w:rsidR="005F7B4A" w:rsidRPr="00D179C6" w:rsidRDefault="005F7B4A"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951</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Pensiones y Jubilaciones</w:t>
            </w:r>
          </w:p>
        </w:tc>
        <w:tc>
          <w:tcPr>
            <w:tcW w:w="1941" w:type="dxa"/>
            <w:shd w:val="clear" w:color="000000" w:fill="FFFFFF"/>
            <w:vAlign w:val="center"/>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264"/>
          <w:jc w:val="center"/>
        </w:trPr>
        <w:tc>
          <w:tcPr>
            <w:tcW w:w="585"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97</w:t>
            </w:r>
          </w:p>
        </w:tc>
        <w:tc>
          <w:tcPr>
            <w:tcW w:w="5974" w:type="dxa"/>
            <w:shd w:val="clear" w:color="000000" w:fill="D9D9D9"/>
            <w:vAlign w:val="center"/>
            <w:hideMark/>
          </w:tcPr>
          <w:p w:rsidR="005F7B4A" w:rsidRPr="00D179C6" w:rsidRDefault="005F7B4A" w:rsidP="00DC60BA">
            <w:pPr>
              <w:rPr>
                <w:rFonts w:ascii="Arial" w:hAnsi="Arial" w:cs="Arial"/>
                <w:b/>
                <w:bCs/>
                <w:sz w:val="20"/>
                <w:szCs w:val="20"/>
                <w:lang w:eastAsia="es-MX"/>
              </w:rPr>
            </w:pPr>
            <w:r w:rsidRPr="00D179C6">
              <w:rPr>
                <w:rFonts w:ascii="Arial" w:hAnsi="Arial" w:cs="Arial"/>
                <w:b/>
                <w:bCs/>
                <w:sz w:val="20"/>
                <w:szCs w:val="20"/>
                <w:lang w:eastAsia="es-MX"/>
              </w:rPr>
              <w:t>Transferencias del Fondo Mexicano del Petróleo para la Estabilización y el Desarrollo</w:t>
            </w:r>
          </w:p>
        </w:tc>
        <w:tc>
          <w:tcPr>
            <w:tcW w:w="1941" w:type="dxa"/>
            <w:shd w:val="clear" w:color="000000" w:fill="D9D9D9"/>
            <w:vAlign w:val="center"/>
            <w:hideMark/>
          </w:tcPr>
          <w:p w:rsidR="005F7B4A" w:rsidRPr="00D179C6" w:rsidRDefault="005F7B4A"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971</w:t>
            </w:r>
          </w:p>
        </w:tc>
        <w:tc>
          <w:tcPr>
            <w:tcW w:w="5974" w:type="dxa"/>
            <w:shd w:val="clear" w:color="000000" w:fill="FFFFFF"/>
            <w:vAlign w:val="center"/>
            <w:hideMark/>
          </w:tcPr>
          <w:p w:rsidR="005F7B4A" w:rsidRPr="00D179C6" w:rsidRDefault="005F7B4A" w:rsidP="00DC60BA">
            <w:pPr>
              <w:rPr>
                <w:rFonts w:ascii="Arial" w:hAnsi="Arial" w:cs="Arial"/>
                <w:sz w:val="20"/>
                <w:szCs w:val="20"/>
                <w:lang w:eastAsia="es-MX"/>
              </w:rPr>
            </w:pPr>
            <w:r w:rsidRPr="00D179C6">
              <w:rPr>
                <w:rFonts w:ascii="Arial" w:hAnsi="Arial" w:cs="Arial"/>
                <w:sz w:val="20"/>
                <w:szCs w:val="20"/>
                <w:lang w:eastAsia="es-MX"/>
              </w:rPr>
              <w:t>Transferencias del Fondo Mexicano del Petróleo para la Estabilización y el Desarrollo</w:t>
            </w:r>
          </w:p>
        </w:tc>
        <w:tc>
          <w:tcPr>
            <w:tcW w:w="1941" w:type="dxa"/>
            <w:shd w:val="clear" w:color="000000" w:fill="FFFFFF"/>
            <w:vAlign w:val="center"/>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264"/>
          <w:jc w:val="center"/>
        </w:trPr>
        <w:tc>
          <w:tcPr>
            <w:tcW w:w="585" w:type="dxa"/>
            <w:shd w:val="clear" w:color="000000" w:fill="A6A6A6"/>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0</w:t>
            </w:r>
          </w:p>
        </w:tc>
        <w:tc>
          <w:tcPr>
            <w:tcW w:w="5974" w:type="dxa"/>
            <w:shd w:val="clear" w:color="000000" w:fill="A6A6A6"/>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INGRESOS DERIVADOS DE FINANCIAMIENTOS</w:t>
            </w:r>
          </w:p>
        </w:tc>
        <w:tc>
          <w:tcPr>
            <w:tcW w:w="1941" w:type="dxa"/>
            <w:shd w:val="clear" w:color="000000" w:fill="A6A6A6"/>
            <w:vAlign w:val="center"/>
            <w:hideMark/>
          </w:tcPr>
          <w:p w:rsidR="005F7B4A" w:rsidRPr="00D179C6" w:rsidRDefault="005F7B4A"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5F7B4A" w:rsidRPr="00D179C6" w:rsidTr="00DC60BA">
        <w:trPr>
          <w:trHeight w:val="264"/>
          <w:jc w:val="center"/>
        </w:trPr>
        <w:tc>
          <w:tcPr>
            <w:tcW w:w="585"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01</w:t>
            </w:r>
          </w:p>
        </w:tc>
        <w:tc>
          <w:tcPr>
            <w:tcW w:w="5974"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Endeudamiento Interno</w:t>
            </w:r>
          </w:p>
        </w:tc>
        <w:tc>
          <w:tcPr>
            <w:tcW w:w="1941" w:type="dxa"/>
            <w:shd w:val="clear" w:color="000000" w:fill="D9D9D9"/>
            <w:vAlign w:val="center"/>
            <w:hideMark/>
          </w:tcPr>
          <w:p w:rsidR="005F7B4A" w:rsidRPr="00D179C6" w:rsidRDefault="005F7B4A"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011</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Deuda Pública Municipal</w:t>
            </w:r>
          </w:p>
        </w:tc>
        <w:tc>
          <w:tcPr>
            <w:tcW w:w="1941" w:type="dxa"/>
            <w:shd w:val="clear" w:color="000000" w:fill="FFFFFF"/>
            <w:vAlign w:val="center"/>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264"/>
          <w:jc w:val="center"/>
        </w:trPr>
        <w:tc>
          <w:tcPr>
            <w:tcW w:w="585"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02</w:t>
            </w:r>
          </w:p>
        </w:tc>
        <w:tc>
          <w:tcPr>
            <w:tcW w:w="5974"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Endeudamiento Externo</w:t>
            </w:r>
          </w:p>
        </w:tc>
        <w:tc>
          <w:tcPr>
            <w:tcW w:w="1941" w:type="dxa"/>
            <w:shd w:val="clear" w:color="000000" w:fill="D9D9D9"/>
            <w:vAlign w:val="center"/>
            <w:hideMark/>
          </w:tcPr>
          <w:p w:rsidR="005F7B4A" w:rsidRPr="00D179C6" w:rsidRDefault="005F7B4A"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021</w:t>
            </w:r>
          </w:p>
        </w:tc>
        <w:tc>
          <w:tcPr>
            <w:tcW w:w="5974" w:type="dxa"/>
            <w:shd w:val="clear" w:color="000000" w:fill="FFFFFF"/>
            <w:vAlign w:val="center"/>
            <w:hideMark/>
          </w:tcPr>
          <w:p w:rsidR="005F7B4A" w:rsidRPr="00D179C6" w:rsidRDefault="005F7B4A" w:rsidP="00DC60BA">
            <w:pPr>
              <w:rPr>
                <w:rFonts w:ascii="Arial" w:hAnsi="Arial" w:cs="Arial"/>
                <w:sz w:val="20"/>
                <w:szCs w:val="20"/>
                <w:lang w:eastAsia="es-MX"/>
              </w:rPr>
            </w:pPr>
            <w:r w:rsidRPr="00D179C6">
              <w:rPr>
                <w:rFonts w:ascii="Arial" w:hAnsi="Arial" w:cs="Arial"/>
                <w:sz w:val="20"/>
                <w:szCs w:val="20"/>
                <w:lang w:eastAsia="es-MX"/>
              </w:rPr>
              <w:t>Endeudamiento Externo</w:t>
            </w:r>
          </w:p>
        </w:tc>
        <w:tc>
          <w:tcPr>
            <w:tcW w:w="1941" w:type="dxa"/>
            <w:shd w:val="clear" w:color="000000" w:fill="FFFFFF"/>
            <w:vAlign w:val="center"/>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264"/>
          <w:jc w:val="center"/>
        </w:trPr>
        <w:tc>
          <w:tcPr>
            <w:tcW w:w="585"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03</w:t>
            </w:r>
          </w:p>
        </w:tc>
        <w:tc>
          <w:tcPr>
            <w:tcW w:w="5974"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Financiamiento Interno</w:t>
            </w:r>
          </w:p>
        </w:tc>
        <w:tc>
          <w:tcPr>
            <w:tcW w:w="1941" w:type="dxa"/>
            <w:shd w:val="clear" w:color="000000" w:fill="D9D9D9"/>
            <w:vAlign w:val="center"/>
            <w:hideMark/>
          </w:tcPr>
          <w:p w:rsidR="005F7B4A" w:rsidRPr="00D179C6" w:rsidRDefault="005F7B4A"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031</w:t>
            </w:r>
          </w:p>
        </w:tc>
        <w:tc>
          <w:tcPr>
            <w:tcW w:w="5974" w:type="dxa"/>
            <w:shd w:val="clear" w:color="000000" w:fill="FFFFFF"/>
            <w:vAlign w:val="center"/>
            <w:hideMark/>
          </w:tcPr>
          <w:p w:rsidR="005F7B4A" w:rsidRPr="00D179C6" w:rsidRDefault="005F7B4A" w:rsidP="00DC60BA">
            <w:pPr>
              <w:rPr>
                <w:rFonts w:ascii="Arial" w:hAnsi="Arial" w:cs="Arial"/>
                <w:sz w:val="20"/>
                <w:szCs w:val="20"/>
                <w:lang w:eastAsia="es-MX"/>
              </w:rPr>
            </w:pPr>
            <w:r w:rsidRPr="00D179C6">
              <w:rPr>
                <w:rFonts w:ascii="Arial" w:hAnsi="Arial" w:cs="Arial"/>
                <w:sz w:val="20"/>
                <w:szCs w:val="20"/>
                <w:lang w:eastAsia="es-MX"/>
              </w:rPr>
              <w:t>Financiamiento Interno</w:t>
            </w:r>
          </w:p>
        </w:tc>
        <w:tc>
          <w:tcPr>
            <w:tcW w:w="1941" w:type="dxa"/>
            <w:shd w:val="clear" w:color="000000" w:fill="FFFFFF"/>
            <w:vAlign w:val="center"/>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276"/>
          <w:jc w:val="center"/>
        </w:trPr>
        <w:tc>
          <w:tcPr>
            <w:tcW w:w="6559" w:type="dxa"/>
            <w:gridSpan w:val="2"/>
            <w:shd w:val="clear" w:color="000000" w:fill="A6A6A6"/>
            <w:vAlign w:val="center"/>
            <w:hideMark/>
          </w:tcPr>
          <w:p w:rsidR="005F7B4A" w:rsidRPr="00D179C6" w:rsidRDefault="005F7B4A" w:rsidP="00DC60BA">
            <w:pPr>
              <w:jc w:val="center"/>
              <w:rPr>
                <w:rFonts w:ascii="Arial" w:hAnsi="Arial" w:cs="Arial"/>
                <w:b/>
                <w:bCs/>
                <w:color w:val="000000"/>
                <w:sz w:val="20"/>
                <w:szCs w:val="20"/>
                <w:lang w:eastAsia="es-MX"/>
              </w:rPr>
            </w:pPr>
            <w:r w:rsidRPr="00D179C6">
              <w:rPr>
                <w:rFonts w:ascii="Arial" w:hAnsi="Arial" w:cs="Arial"/>
                <w:b/>
                <w:bCs/>
                <w:color w:val="000000"/>
                <w:sz w:val="20"/>
                <w:szCs w:val="20"/>
                <w:lang w:eastAsia="es-MX"/>
              </w:rPr>
              <w:t>TOTAL GENERAL</w:t>
            </w:r>
          </w:p>
        </w:tc>
        <w:tc>
          <w:tcPr>
            <w:tcW w:w="1941" w:type="dxa"/>
            <w:shd w:val="clear" w:color="000000" w:fill="A6A6A6"/>
            <w:vAlign w:val="center"/>
            <w:hideMark/>
          </w:tcPr>
          <w:p w:rsidR="005F7B4A" w:rsidRPr="00D179C6" w:rsidRDefault="005F7B4A" w:rsidP="00DC60BA">
            <w:pPr>
              <w:jc w:val="right"/>
              <w:rPr>
                <w:rFonts w:ascii="Arial" w:hAnsi="Arial" w:cs="Arial"/>
                <w:b/>
                <w:bCs/>
                <w:color w:val="000000"/>
                <w:sz w:val="20"/>
                <w:szCs w:val="20"/>
                <w:lang w:eastAsia="es-MX"/>
              </w:rPr>
            </w:pPr>
            <w:r w:rsidRPr="00B06C8B">
              <w:rPr>
                <w:rFonts w:ascii="Arial" w:hAnsi="Arial" w:cs="Arial"/>
                <w:b/>
                <w:bCs/>
                <w:color w:val="000000"/>
                <w:sz w:val="20"/>
                <w:szCs w:val="20"/>
                <w:lang w:eastAsia="es-MX"/>
              </w:rPr>
              <w:t>$78,570,448.77</w:t>
            </w:r>
          </w:p>
        </w:tc>
      </w:tr>
    </w:tbl>
    <w:p w:rsidR="005F7B4A" w:rsidRDefault="005F7B4A" w:rsidP="005F7B4A">
      <w:pPr>
        <w:jc w:val="both"/>
        <w:rPr>
          <w:rFonts w:ascii="Arial" w:hAnsi="Arial" w:cs="Arial"/>
        </w:rPr>
      </w:pPr>
    </w:p>
    <w:p w:rsidR="005F7B4A" w:rsidRDefault="005F7B4A" w:rsidP="005F7B4A">
      <w:pPr>
        <w:jc w:val="both"/>
        <w:rPr>
          <w:rFonts w:ascii="Arial" w:hAnsi="Arial" w:cs="Arial"/>
          <w:b/>
        </w:rPr>
      </w:pPr>
      <w:r w:rsidRPr="004467B1">
        <w:rPr>
          <w:rFonts w:ascii="Arial" w:hAnsi="Arial" w:cs="Arial"/>
          <w:b/>
          <w:color w:val="000000"/>
        </w:rPr>
        <w:t xml:space="preserve">Artículo </w:t>
      </w:r>
      <w:r>
        <w:rPr>
          <w:rFonts w:ascii="Arial" w:hAnsi="Arial" w:cs="Arial"/>
          <w:b/>
          <w:color w:val="000000"/>
        </w:rPr>
        <w:t>4</w:t>
      </w:r>
      <w:r w:rsidRPr="004467B1">
        <w:rPr>
          <w:rFonts w:ascii="Arial" w:hAnsi="Arial" w:cs="Arial"/>
          <w:b/>
          <w:color w:val="000000"/>
        </w:rPr>
        <w:t>.</w:t>
      </w:r>
      <w:r>
        <w:rPr>
          <w:rFonts w:ascii="Arial" w:hAnsi="Arial" w:cs="Arial"/>
          <w:b/>
          <w:color w:val="000000"/>
        </w:rPr>
        <w:t>-</w:t>
      </w:r>
      <w:r>
        <w:rPr>
          <w:rFonts w:ascii="Arial" w:hAnsi="Arial" w:cs="Arial"/>
          <w:color w:val="000000"/>
        </w:rPr>
        <w:t xml:space="preserve"> Los ingresos estimados para el ejercicio 2022 con base en la Clasificación por Fuentes de Financiamiento se distribuyen de la siguiente manera:</w:t>
      </w:r>
    </w:p>
    <w:p w:rsidR="005F7B4A" w:rsidRDefault="005F7B4A" w:rsidP="005F7B4A">
      <w:pPr>
        <w:jc w:val="both"/>
        <w:rPr>
          <w:rFonts w:ascii="Arial" w:hAnsi="Arial" w:cs="Arial"/>
        </w:rPr>
      </w:pP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1"/>
        <w:gridCol w:w="5386"/>
        <w:gridCol w:w="2400"/>
      </w:tblGrid>
      <w:tr w:rsidR="005F7B4A" w:rsidRPr="004467B1" w:rsidTr="00DC60BA">
        <w:trPr>
          <w:trHeight w:val="281"/>
          <w:jc w:val="center"/>
        </w:trPr>
        <w:tc>
          <w:tcPr>
            <w:tcW w:w="8217" w:type="dxa"/>
            <w:gridSpan w:val="3"/>
            <w:shd w:val="clear" w:color="000000" w:fill="808080"/>
            <w:vAlign w:val="center"/>
          </w:tcPr>
          <w:p w:rsidR="005F7B4A" w:rsidRPr="004467B1" w:rsidRDefault="005F7B4A" w:rsidP="00DC60BA">
            <w:pPr>
              <w:jc w:val="center"/>
              <w:rPr>
                <w:rFonts w:ascii="Arial" w:hAnsi="Arial" w:cs="Arial"/>
                <w:b/>
                <w:bCs/>
                <w:color w:val="FFFFFF"/>
                <w:sz w:val="20"/>
                <w:szCs w:val="20"/>
                <w:lang w:eastAsia="es-MX"/>
              </w:rPr>
            </w:pPr>
            <w:r w:rsidRPr="004467B1">
              <w:rPr>
                <w:rFonts w:ascii="Arial" w:hAnsi="Arial" w:cs="Arial"/>
                <w:b/>
                <w:bCs/>
                <w:color w:val="FFFFFF"/>
                <w:sz w:val="20"/>
                <w:szCs w:val="20"/>
                <w:lang w:eastAsia="es-MX"/>
              </w:rPr>
              <w:t>CLASIFICACIÓN POR FUENTES DE FINANCIAMIENTO (INGRESOS)</w:t>
            </w:r>
          </w:p>
        </w:tc>
      </w:tr>
      <w:tr w:rsidR="005F7B4A" w:rsidRPr="004467B1" w:rsidTr="00DC60BA">
        <w:trPr>
          <w:trHeight w:val="259"/>
          <w:jc w:val="center"/>
        </w:trPr>
        <w:tc>
          <w:tcPr>
            <w:tcW w:w="5817" w:type="dxa"/>
            <w:gridSpan w:val="2"/>
            <w:shd w:val="clear" w:color="000000" w:fill="808080"/>
            <w:vAlign w:val="center"/>
            <w:hideMark/>
          </w:tcPr>
          <w:p w:rsidR="005F7B4A" w:rsidRPr="004467B1" w:rsidRDefault="005F7B4A" w:rsidP="00DC60BA">
            <w:pPr>
              <w:jc w:val="center"/>
              <w:rPr>
                <w:rFonts w:ascii="Arial" w:hAnsi="Arial" w:cs="Arial"/>
                <w:b/>
                <w:bCs/>
                <w:color w:val="FFFFFF"/>
                <w:sz w:val="20"/>
                <w:szCs w:val="20"/>
                <w:lang w:eastAsia="es-MX"/>
              </w:rPr>
            </w:pPr>
            <w:r w:rsidRPr="004467B1">
              <w:rPr>
                <w:rFonts w:ascii="Arial" w:hAnsi="Arial" w:cs="Arial"/>
                <w:b/>
                <w:bCs/>
                <w:color w:val="FFFFFF"/>
                <w:sz w:val="20"/>
                <w:szCs w:val="20"/>
                <w:lang w:eastAsia="es-MX"/>
              </w:rPr>
              <w:t>ENTIDAD PÚBLICA:</w:t>
            </w:r>
          </w:p>
        </w:tc>
        <w:tc>
          <w:tcPr>
            <w:tcW w:w="2400" w:type="dxa"/>
            <w:shd w:val="clear" w:color="000000" w:fill="808080"/>
            <w:vAlign w:val="center"/>
            <w:hideMark/>
          </w:tcPr>
          <w:p w:rsidR="005F7B4A" w:rsidRPr="004467B1" w:rsidRDefault="005F7B4A" w:rsidP="00DC60BA">
            <w:pPr>
              <w:jc w:val="center"/>
              <w:rPr>
                <w:rFonts w:ascii="Arial" w:hAnsi="Arial" w:cs="Arial"/>
                <w:b/>
                <w:bCs/>
                <w:color w:val="FFFFFF"/>
                <w:sz w:val="20"/>
                <w:szCs w:val="20"/>
                <w:lang w:eastAsia="es-MX"/>
              </w:rPr>
            </w:pPr>
            <w:r w:rsidRPr="004467B1">
              <w:rPr>
                <w:rFonts w:ascii="Arial" w:hAnsi="Arial" w:cs="Arial"/>
                <w:b/>
                <w:bCs/>
                <w:color w:val="FFFFFF"/>
                <w:sz w:val="20"/>
                <w:szCs w:val="20"/>
                <w:lang w:eastAsia="es-MX"/>
              </w:rPr>
              <w:t>(</w:t>
            </w:r>
            <w:r>
              <w:rPr>
                <w:rFonts w:ascii="Arial" w:hAnsi="Arial" w:cs="Arial"/>
                <w:b/>
                <w:bCs/>
                <w:color w:val="FFFFFF"/>
                <w:sz w:val="20"/>
                <w:szCs w:val="20"/>
                <w:lang w:eastAsia="es-MX"/>
              </w:rPr>
              <w:t>VIESCA</w:t>
            </w:r>
            <w:r w:rsidRPr="004467B1">
              <w:rPr>
                <w:rFonts w:ascii="Arial" w:hAnsi="Arial" w:cs="Arial"/>
                <w:b/>
                <w:bCs/>
                <w:color w:val="FFFFFF"/>
                <w:sz w:val="20"/>
                <w:szCs w:val="20"/>
                <w:lang w:eastAsia="es-MX"/>
              </w:rPr>
              <w:t>)</w:t>
            </w:r>
          </w:p>
        </w:tc>
      </w:tr>
      <w:tr w:rsidR="005F7B4A" w:rsidRPr="004467B1" w:rsidTr="00DC60BA">
        <w:trPr>
          <w:trHeight w:val="288"/>
          <w:jc w:val="center"/>
        </w:trPr>
        <w:tc>
          <w:tcPr>
            <w:tcW w:w="5817" w:type="dxa"/>
            <w:gridSpan w:val="2"/>
            <w:shd w:val="clear" w:color="000000" w:fill="808080"/>
            <w:vAlign w:val="center"/>
            <w:hideMark/>
          </w:tcPr>
          <w:p w:rsidR="005F7B4A" w:rsidRPr="004467B1" w:rsidRDefault="005F7B4A" w:rsidP="00DC60BA">
            <w:pPr>
              <w:jc w:val="center"/>
              <w:rPr>
                <w:rFonts w:ascii="Arial" w:hAnsi="Arial" w:cs="Arial"/>
                <w:b/>
                <w:bCs/>
                <w:color w:val="FFFFFF"/>
                <w:sz w:val="20"/>
                <w:szCs w:val="20"/>
                <w:lang w:eastAsia="es-MX"/>
              </w:rPr>
            </w:pPr>
            <w:r w:rsidRPr="004467B1">
              <w:rPr>
                <w:rFonts w:ascii="Arial" w:hAnsi="Arial" w:cs="Arial"/>
                <w:b/>
                <w:bCs/>
                <w:color w:val="FFFFFF"/>
                <w:sz w:val="20"/>
                <w:szCs w:val="20"/>
                <w:lang w:eastAsia="es-MX"/>
              </w:rPr>
              <w:t>EJERCICIO FISCAL:</w:t>
            </w:r>
          </w:p>
        </w:tc>
        <w:tc>
          <w:tcPr>
            <w:tcW w:w="2400" w:type="dxa"/>
            <w:shd w:val="clear" w:color="000000" w:fill="808080"/>
            <w:vAlign w:val="center"/>
            <w:hideMark/>
          </w:tcPr>
          <w:p w:rsidR="005F7B4A" w:rsidRPr="004467B1" w:rsidRDefault="005F7B4A" w:rsidP="00DC60BA">
            <w:pPr>
              <w:jc w:val="center"/>
              <w:rPr>
                <w:rFonts w:ascii="Arial" w:hAnsi="Arial" w:cs="Arial"/>
                <w:b/>
                <w:bCs/>
                <w:color w:val="FFFFFF"/>
                <w:sz w:val="20"/>
                <w:szCs w:val="20"/>
                <w:lang w:eastAsia="es-MX"/>
              </w:rPr>
            </w:pPr>
            <w:r>
              <w:rPr>
                <w:rFonts w:ascii="Arial" w:hAnsi="Arial" w:cs="Arial"/>
                <w:b/>
                <w:bCs/>
                <w:color w:val="FFFFFF"/>
                <w:sz w:val="20"/>
                <w:szCs w:val="20"/>
                <w:lang w:eastAsia="es-MX"/>
              </w:rPr>
              <w:t>2022</w:t>
            </w:r>
          </w:p>
        </w:tc>
      </w:tr>
      <w:tr w:rsidR="005F7B4A" w:rsidRPr="004467B1" w:rsidTr="00DC60BA">
        <w:trPr>
          <w:trHeight w:val="400"/>
          <w:jc w:val="center"/>
        </w:trPr>
        <w:tc>
          <w:tcPr>
            <w:tcW w:w="5817" w:type="dxa"/>
            <w:gridSpan w:val="2"/>
            <w:shd w:val="clear" w:color="000000" w:fill="808080"/>
            <w:noWrap/>
            <w:vAlign w:val="center"/>
            <w:hideMark/>
          </w:tcPr>
          <w:p w:rsidR="005F7B4A" w:rsidRPr="004467B1" w:rsidRDefault="005F7B4A" w:rsidP="00DC60BA">
            <w:pPr>
              <w:jc w:val="center"/>
              <w:rPr>
                <w:rFonts w:ascii="Arial" w:hAnsi="Arial" w:cs="Arial"/>
                <w:b/>
                <w:bCs/>
                <w:color w:val="FFFFFF"/>
                <w:sz w:val="20"/>
                <w:szCs w:val="20"/>
                <w:lang w:eastAsia="es-MX"/>
              </w:rPr>
            </w:pPr>
            <w:r w:rsidRPr="004467B1">
              <w:rPr>
                <w:rFonts w:ascii="Arial" w:hAnsi="Arial" w:cs="Arial"/>
                <w:b/>
                <w:bCs/>
                <w:color w:val="FFFFFF"/>
                <w:sz w:val="20"/>
                <w:szCs w:val="20"/>
                <w:lang w:eastAsia="es-MX"/>
              </w:rPr>
              <w:t>CFF-Ingresos</w:t>
            </w:r>
          </w:p>
        </w:tc>
        <w:tc>
          <w:tcPr>
            <w:tcW w:w="2400" w:type="dxa"/>
            <w:shd w:val="clear" w:color="000000" w:fill="808080"/>
            <w:vAlign w:val="center"/>
            <w:hideMark/>
          </w:tcPr>
          <w:p w:rsidR="005F7B4A" w:rsidRPr="004467B1" w:rsidRDefault="005F7B4A" w:rsidP="00DC60BA">
            <w:pPr>
              <w:jc w:val="center"/>
              <w:rPr>
                <w:rFonts w:ascii="Arial" w:hAnsi="Arial" w:cs="Arial"/>
                <w:b/>
                <w:bCs/>
                <w:color w:val="FFFFFF"/>
                <w:sz w:val="20"/>
                <w:szCs w:val="20"/>
                <w:lang w:eastAsia="es-MX"/>
              </w:rPr>
            </w:pPr>
            <w:r w:rsidRPr="004467B1">
              <w:rPr>
                <w:rFonts w:ascii="Arial" w:hAnsi="Arial" w:cs="Arial"/>
                <w:b/>
                <w:bCs/>
                <w:color w:val="FFFFFF" w:themeColor="background1"/>
                <w:sz w:val="20"/>
                <w:szCs w:val="20"/>
                <w:lang w:eastAsia="es-MX"/>
              </w:rPr>
              <w:t>Ingresos Estimados</w:t>
            </w:r>
          </w:p>
        </w:tc>
      </w:tr>
      <w:tr w:rsidR="005F7B4A" w:rsidRPr="004467B1" w:rsidTr="00DC60BA">
        <w:trPr>
          <w:trHeight w:val="264"/>
          <w:jc w:val="center"/>
        </w:trPr>
        <w:tc>
          <w:tcPr>
            <w:tcW w:w="431" w:type="dxa"/>
            <w:shd w:val="clear" w:color="000000" w:fill="BFBFBF"/>
            <w:noWrap/>
            <w:vAlign w:val="center"/>
            <w:hideMark/>
          </w:tcPr>
          <w:p w:rsidR="005F7B4A" w:rsidRPr="004467B1" w:rsidRDefault="005F7B4A"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1</w:t>
            </w:r>
          </w:p>
        </w:tc>
        <w:tc>
          <w:tcPr>
            <w:tcW w:w="5386" w:type="dxa"/>
            <w:shd w:val="clear" w:color="000000" w:fill="BFBFBF"/>
            <w:noWrap/>
            <w:vAlign w:val="center"/>
            <w:hideMark/>
          </w:tcPr>
          <w:p w:rsidR="005F7B4A" w:rsidRPr="004467B1" w:rsidRDefault="005F7B4A"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No Etiquetado (Libre disposición)</w:t>
            </w:r>
          </w:p>
        </w:tc>
        <w:tc>
          <w:tcPr>
            <w:tcW w:w="2400" w:type="dxa"/>
            <w:shd w:val="clear" w:color="000000" w:fill="BFBFBF"/>
            <w:noWrap/>
            <w:vAlign w:val="bottom"/>
            <w:hideMark/>
          </w:tcPr>
          <w:p w:rsidR="005F7B4A" w:rsidRPr="004467B1" w:rsidRDefault="005F7B4A" w:rsidP="00DC60BA">
            <w:pPr>
              <w:jc w:val="right"/>
              <w:rPr>
                <w:rFonts w:ascii="Arial" w:hAnsi="Arial" w:cs="Arial"/>
                <w:b/>
                <w:bCs/>
                <w:color w:val="000000"/>
                <w:sz w:val="20"/>
                <w:szCs w:val="20"/>
                <w:lang w:eastAsia="es-MX"/>
              </w:rPr>
            </w:pPr>
            <w:r w:rsidRPr="00BA6E39">
              <w:rPr>
                <w:rFonts w:ascii="Arial" w:hAnsi="Arial" w:cs="Arial"/>
                <w:b/>
                <w:bCs/>
                <w:color w:val="000000"/>
                <w:sz w:val="20"/>
                <w:szCs w:val="20"/>
                <w:lang w:eastAsia="es-MX"/>
              </w:rPr>
              <w:t>43,870,448.77</w:t>
            </w:r>
          </w:p>
        </w:tc>
      </w:tr>
      <w:tr w:rsidR="005F7B4A" w:rsidRPr="004467B1" w:rsidTr="00DC60BA">
        <w:trPr>
          <w:trHeight w:val="264"/>
          <w:jc w:val="center"/>
        </w:trPr>
        <w:tc>
          <w:tcPr>
            <w:tcW w:w="431" w:type="dxa"/>
            <w:shd w:val="clear" w:color="000000" w:fill="FFFFFF"/>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11</w:t>
            </w:r>
          </w:p>
        </w:tc>
        <w:tc>
          <w:tcPr>
            <w:tcW w:w="5386" w:type="dxa"/>
            <w:shd w:val="clear" w:color="000000" w:fill="FFFFFF"/>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Recursos Fiscales</w:t>
            </w:r>
          </w:p>
        </w:tc>
        <w:tc>
          <w:tcPr>
            <w:tcW w:w="2400"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5F7B4A" w:rsidRPr="004467B1" w:rsidTr="00DC60BA">
        <w:trPr>
          <w:trHeight w:val="264"/>
          <w:jc w:val="center"/>
        </w:trPr>
        <w:tc>
          <w:tcPr>
            <w:tcW w:w="431" w:type="dxa"/>
            <w:shd w:val="clear" w:color="000000" w:fill="FFFFFF"/>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12</w:t>
            </w:r>
          </w:p>
        </w:tc>
        <w:tc>
          <w:tcPr>
            <w:tcW w:w="5386" w:type="dxa"/>
            <w:shd w:val="clear" w:color="000000" w:fill="FFFFFF"/>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Financiamientos Internos</w:t>
            </w:r>
          </w:p>
        </w:tc>
        <w:tc>
          <w:tcPr>
            <w:tcW w:w="2400"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5F7B4A" w:rsidRPr="004467B1" w:rsidTr="00DC60BA">
        <w:trPr>
          <w:trHeight w:val="264"/>
          <w:jc w:val="center"/>
        </w:trPr>
        <w:tc>
          <w:tcPr>
            <w:tcW w:w="431" w:type="dxa"/>
            <w:shd w:val="clear" w:color="000000" w:fill="FFFFFF"/>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13</w:t>
            </w:r>
          </w:p>
        </w:tc>
        <w:tc>
          <w:tcPr>
            <w:tcW w:w="5386" w:type="dxa"/>
            <w:shd w:val="clear" w:color="000000" w:fill="FFFFFF"/>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Financiamientos Externos</w:t>
            </w:r>
          </w:p>
        </w:tc>
        <w:tc>
          <w:tcPr>
            <w:tcW w:w="2400"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5F7B4A" w:rsidRPr="004467B1" w:rsidTr="00DC60BA">
        <w:trPr>
          <w:trHeight w:val="264"/>
          <w:jc w:val="center"/>
        </w:trPr>
        <w:tc>
          <w:tcPr>
            <w:tcW w:w="431" w:type="dxa"/>
            <w:shd w:val="clear" w:color="000000" w:fill="FFFFFF"/>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14</w:t>
            </w:r>
          </w:p>
        </w:tc>
        <w:tc>
          <w:tcPr>
            <w:tcW w:w="5386" w:type="dxa"/>
            <w:shd w:val="clear" w:color="000000" w:fill="FFFFFF"/>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Ingresos Propios</w:t>
            </w:r>
          </w:p>
        </w:tc>
        <w:tc>
          <w:tcPr>
            <w:tcW w:w="2400"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5D373D">
              <w:rPr>
                <w:rFonts w:ascii="Arial" w:hAnsi="Arial" w:cs="Arial"/>
                <w:color w:val="000000"/>
                <w:sz w:val="20"/>
                <w:szCs w:val="20"/>
                <w:lang w:eastAsia="es-MX"/>
              </w:rPr>
              <w:t>7,902,448.77</w:t>
            </w:r>
          </w:p>
        </w:tc>
      </w:tr>
      <w:tr w:rsidR="005F7B4A" w:rsidRPr="004467B1" w:rsidTr="00DC60BA">
        <w:trPr>
          <w:trHeight w:val="264"/>
          <w:jc w:val="center"/>
        </w:trPr>
        <w:tc>
          <w:tcPr>
            <w:tcW w:w="431" w:type="dxa"/>
            <w:shd w:val="clear" w:color="000000" w:fill="FFFFFF"/>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15</w:t>
            </w:r>
          </w:p>
        </w:tc>
        <w:tc>
          <w:tcPr>
            <w:tcW w:w="5386" w:type="dxa"/>
            <w:shd w:val="clear" w:color="000000" w:fill="FFFFFF"/>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Recursos Federales</w:t>
            </w:r>
          </w:p>
        </w:tc>
        <w:tc>
          <w:tcPr>
            <w:tcW w:w="2400"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5F7B4A" w:rsidRPr="004467B1" w:rsidTr="00DC60BA">
        <w:trPr>
          <w:trHeight w:val="264"/>
          <w:jc w:val="center"/>
        </w:trPr>
        <w:tc>
          <w:tcPr>
            <w:tcW w:w="431" w:type="dxa"/>
            <w:shd w:val="clear" w:color="000000" w:fill="FFFFFF"/>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16</w:t>
            </w:r>
          </w:p>
        </w:tc>
        <w:tc>
          <w:tcPr>
            <w:tcW w:w="5386" w:type="dxa"/>
            <w:shd w:val="clear" w:color="000000" w:fill="FFFFFF"/>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Recursos Estatales</w:t>
            </w:r>
          </w:p>
        </w:tc>
        <w:tc>
          <w:tcPr>
            <w:tcW w:w="2400"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BA6E39">
              <w:rPr>
                <w:rFonts w:ascii="Arial" w:hAnsi="Arial" w:cs="Arial"/>
                <w:color w:val="000000"/>
                <w:sz w:val="20"/>
                <w:szCs w:val="20"/>
                <w:lang w:eastAsia="es-MX"/>
              </w:rPr>
              <w:t>35,968,000.00</w:t>
            </w:r>
          </w:p>
        </w:tc>
      </w:tr>
      <w:tr w:rsidR="005F7B4A" w:rsidRPr="004467B1" w:rsidTr="00DC60BA">
        <w:trPr>
          <w:trHeight w:val="264"/>
          <w:jc w:val="center"/>
        </w:trPr>
        <w:tc>
          <w:tcPr>
            <w:tcW w:w="431" w:type="dxa"/>
            <w:shd w:val="clear" w:color="000000" w:fill="FFFFFF"/>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17</w:t>
            </w:r>
          </w:p>
        </w:tc>
        <w:tc>
          <w:tcPr>
            <w:tcW w:w="5386" w:type="dxa"/>
            <w:shd w:val="clear" w:color="000000" w:fill="FFFFFF"/>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Otros Recursos de Libre Disposición</w:t>
            </w:r>
          </w:p>
        </w:tc>
        <w:tc>
          <w:tcPr>
            <w:tcW w:w="2400"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5F7B4A" w:rsidRPr="004467B1" w:rsidTr="00DC60BA">
        <w:trPr>
          <w:trHeight w:val="264"/>
          <w:jc w:val="center"/>
        </w:trPr>
        <w:tc>
          <w:tcPr>
            <w:tcW w:w="431" w:type="dxa"/>
            <w:shd w:val="clear" w:color="000000" w:fill="BFBFBF"/>
            <w:noWrap/>
            <w:vAlign w:val="center"/>
            <w:hideMark/>
          </w:tcPr>
          <w:p w:rsidR="005F7B4A" w:rsidRPr="004467B1" w:rsidRDefault="005F7B4A"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2</w:t>
            </w:r>
          </w:p>
        </w:tc>
        <w:tc>
          <w:tcPr>
            <w:tcW w:w="5386" w:type="dxa"/>
            <w:shd w:val="clear" w:color="000000" w:fill="BFBFBF"/>
            <w:noWrap/>
            <w:vAlign w:val="center"/>
            <w:hideMark/>
          </w:tcPr>
          <w:p w:rsidR="005F7B4A" w:rsidRPr="004467B1" w:rsidRDefault="005F7B4A"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Etiquetado</w:t>
            </w:r>
          </w:p>
        </w:tc>
        <w:tc>
          <w:tcPr>
            <w:tcW w:w="2400" w:type="dxa"/>
            <w:shd w:val="clear" w:color="000000" w:fill="BFBFBF"/>
            <w:noWrap/>
            <w:vAlign w:val="bottom"/>
            <w:hideMark/>
          </w:tcPr>
          <w:p w:rsidR="005F7B4A" w:rsidRPr="004467B1" w:rsidRDefault="005F7B4A" w:rsidP="00DC60BA">
            <w:pPr>
              <w:jc w:val="right"/>
              <w:rPr>
                <w:rFonts w:ascii="Arial" w:hAnsi="Arial" w:cs="Arial"/>
                <w:b/>
                <w:bCs/>
                <w:color w:val="000000"/>
                <w:sz w:val="20"/>
                <w:szCs w:val="20"/>
                <w:lang w:eastAsia="es-MX"/>
              </w:rPr>
            </w:pPr>
            <w:r w:rsidRPr="002C39AA">
              <w:rPr>
                <w:rFonts w:ascii="Arial" w:hAnsi="Arial" w:cs="Arial"/>
                <w:b/>
                <w:bCs/>
                <w:color w:val="000000"/>
                <w:sz w:val="20"/>
                <w:szCs w:val="20"/>
                <w:lang w:eastAsia="es-MX"/>
              </w:rPr>
              <w:t>34,700,000.00</w:t>
            </w:r>
          </w:p>
        </w:tc>
      </w:tr>
      <w:tr w:rsidR="005F7B4A" w:rsidRPr="004467B1" w:rsidTr="00DC60BA">
        <w:trPr>
          <w:trHeight w:val="264"/>
          <w:jc w:val="center"/>
        </w:trPr>
        <w:tc>
          <w:tcPr>
            <w:tcW w:w="431" w:type="dxa"/>
            <w:shd w:val="clear" w:color="000000" w:fill="FFFFFF"/>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25</w:t>
            </w:r>
          </w:p>
        </w:tc>
        <w:tc>
          <w:tcPr>
            <w:tcW w:w="5386" w:type="dxa"/>
            <w:shd w:val="clear" w:color="000000" w:fill="FFFFFF"/>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Recursos Federales</w:t>
            </w:r>
          </w:p>
        </w:tc>
        <w:tc>
          <w:tcPr>
            <w:tcW w:w="2400"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2C39AA">
              <w:rPr>
                <w:rFonts w:ascii="Arial" w:hAnsi="Arial" w:cs="Arial"/>
                <w:color w:val="000000"/>
                <w:sz w:val="20"/>
                <w:szCs w:val="20"/>
                <w:lang w:eastAsia="es-MX"/>
              </w:rPr>
              <w:t>$29,700,000.00</w:t>
            </w:r>
          </w:p>
        </w:tc>
      </w:tr>
      <w:tr w:rsidR="005F7B4A" w:rsidRPr="004467B1" w:rsidTr="00DC60BA">
        <w:trPr>
          <w:trHeight w:val="264"/>
          <w:jc w:val="center"/>
        </w:trPr>
        <w:tc>
          <w:tcPr>
            <w:tcW w:w="431" w:type="dxa"/>
            <w:shd w:val="clear" w:color="000000" w:fill="FFFFFF"/>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26</w:t>
            </w:r>
          </w:p>
        </w:tc>
        <w:tc>
          <w:tcPr>
            <w:tcW w:w="5386" w:type="dxa"/>
            <w:shd w:val="clear" w:color="000000" w:fill="FFFFFF"/>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Recursos Estatales</w:t>
            </w:r>
          </w:p>
        </w:tc>
        <w:tc>
          <w:tcPr>
            <w:tcW w:w="2400"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5F7B4A" w:rsidRPr="004467B1" w:rsidTr="00DC60BA">
        <w:trPr>
          <w:trHeight w:val="264"/>
          <w:jc w:val="center"/>
        </w:trPr>
        <w:tc>
          <w:tcPr>
            <w:tcW w:w="431" w:type="dxa"/>
            <w:shd w:val="clear" w:color="000000" w:fill="FFFFFF"/>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27</w:t>
            </w:r>
          </w:p>
        </w:tc>
        <w:tc>
          <w:tcPr>
            <w:tcW w:w="5386" w:type="dxa"/>
            <w:shd w:val="clear" w:color="000000" w:fill="FFFFFF"/>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Otros Recursos de Transferencias Federales Etiquetadas</w:t>
            </w:r>
          </w:p>
        </w:tc>
        <w:tc>
          <w:tcPr>
            <w:tcW w:w="2400"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2C39AA">
              <w:rPr>
                <w:rFonts w:ascii="Arial" w:hAnsi="Arial" w:cs="Arial"/>
                <w:color w:val="000000"/>
                <w:sz w:val="20"/>
                <w:szCs w:val="20"/>
                <w:lang w:eastAsia="es-MX"/>
              </w:rPr>
              <w:t>$5,000,000.00</w:t>
            </w:r>
          </w:p>
        </w:tc>
      </w:tr>
      <w:tr w:rsidR="005F7B4A" w:rsidRPr="004467B1" w:rsidTr="00DC60BA">
        <w:trPr>
          <w:trHeight w:val="276"/>
          <w:jc w:val="center"/>
        </w:trPr>
        <w:tc>
          <w:tcPr>
            <w:tcW w:w="5817" w:type="dxa"/>
            <w:gridSpan w:val="2"/>
            <w:shd w:val="clear" w:color="000000" w:fill="A6A6A6"/>
            <w:noWrap/>
            <w:vAlign w:val="bottom"/>
            <w:hideMark/>
          </w:tcPr>
          <w:p w:rsidR="005F7B4A" w:rsidRPr="004467B1" w:rsidRDefault="005F7B4A" w:rsidP="00DC60BA">
            <w:pPr>
              <w:jc w:val="center"/>
              <w:rPr>
                <w:rFonts w:ascii="Arial" w:hAnsi="Arial" w:cs="Arial"/>
                <w:b/>
                <w:bCs/>
                <w:color w:val="000000"/>
                <w:sz w:val="20"/>
                <w:szCs w:val="20"/>
                <w:lang w:eastAsia="es-MX"/>
              </w:rPr>
            </w:pPr>
            <w:r w:rsidRPr="004467B1">
              <w:rPr>
                <w:rFonts w:ascii="Arial" w:hAnsi="Arial" w:cs="Arial"/>
                <w:b/>
                <w:bCs/>
                <w:color w:val="000000"/>
                <w:sz w:val="20"/>
                <w:szCs w:val="20"/>
                <w:lang w:eastAsia="es-MX"/>
              </w:rPr>
              <w:t>TOTAL GENERAL</w:t>
            </w:r>
          </w:p>
        </w:tc>
        <w:tc>
          <w:tcPr>
            <w:tcW w:w="2400" w:type="dxa"/>
            <w:shd w:val="clear" w:color="000000" w:fill="A6A6A6"/>
            <w:noWrap/>
            <w:vAlign w:val="bottom"/>
            <w:hideMark/>
          </w:tcPr>
          <w:p w:rsidR="005F7B4A" w:rsidRPr="004467B1" w:rsidRDefault="005F7B4A" w:rsidP="00DC60BA">
            <w:pPr>
              <w:jc w:val="right"/>
              <w:rPr>
                <w:rFonts w:ascii="Arial" w:hAnsi="Arial" w:cs="Arial"/>
                <w:b/>
                <w:bCs/>
                <w:color w:val="000000"/>
                <w:sz w:val="20"/>
                <w:szCs w:val="20"/>
                <w:lang w:eastAsia="es-MX"/>
              </w:rPr>
            </w:pPr>
            <w:r w:rsidRPr="00BA6E39">
              <w:rPr>
                <w:rFonts w:ascii="Arial" w:hAnsi="Arial" w:cs="Arial"/>
                <w:b/>
                <w:bCs/>
                <w:color w:val="000000"/>
                <w:sz w:val="20"/>
                <w:szCs w:val="20"/>
                <w:lang w:eastAsia="es-MX"/>
              </w:rPr>
              <w:t>$78,570,448.77</w:t>
            </w:r>
          </w:p>
        </w:tc>
      </w:tr>
    </w:tbl>
    <w:p w:rsidR="005F7B4A" w:rsidRDefault="005F7B4A" w:rsidP="005F7B4A">
      <w:pPr>
        <w:jc w:val="both"/>
        <w:rPr>
          <w:rFonts w:ascii="Arial" w:hAnsi="Arial" w:cs="Arial"/>
        </w:rPr>
      </w:pPr>
    </w:p>
    <w:p w:rsidR="005F7B4A" w:rsidRDefault="005F7B4A" w:rsidP="005F7B4A">
      <w:pPr>
        <w:jc w:val="both"/>
        <w:rPr>
          <w:rFonts w:ascii="Arial" w:hAnsi="Arial" w:cs="Arial"/>
          <w:color w:val="000000"/>
        </w:rPr>
      </w:pPr>
      <w:r w:rsidRPr="004467B1">
        <w:rPr>
          <w:rFonts w:ascii="Arial" w:hAnsi="Arial" w:cs="Arial"/>
          <w:b/>
          <w:color w:val="000000"/>
        </w:rPr>
        <w:t xml:space="preserve">Artículo </w:t>
      </w:r>
      <w:r>
        <w:rPr>
          <w:rFonts w:ascii="Arial" w:hAnsi="Arial" w:cs="Arial"/>
          <w:b/>
          <w:color w:val="000000"/>
        </w:rPr>
        <w:t>5</w:t>
      </w:r>
      <w:r w:rsidRPr="004467B1">
        <w:rPr>
          <w:rFonts w:ascii="Arial" w:hAnsi="Arial" w:cs="Arial"/>
          <w:b/>
          <w:color w:val="000000"/>
        </w:rPr>
        <w:t>.</w:t>
      </w:r>
      <w:r>
        <w:rPr>
          <w:rFonts w:ascii="Arial" w:hAnsi="Arial" w:cs="Arial"/>
          <w:b/>
          <w:color w:val="000000"/>
        </w:rPr>
        <w:t>-</w:t>
      </w:r>
      <w:r>
        <w:rPr>
          <w:rFonts w:ascii="Arial" w:hAnsi="Arial" w:cs="Arial"/>
          <w:color w:val="000000"/>
        </w:rPr>
        <w:t xml:space="preserve"> Los ingresos estimados para el ejercicio 2022 con base en la Clasificación Económica se distribuyen de la siguiente manera:</w:t>
      </w:r>
    </w:p>
    <w:p w:rsidR="005F7B4A" w:rsidRDefault="005F7B4A" w:rsidP="005F7B4A">
      <w:pPr>
        <w:jc w:val="both"/>
        <w:rPr>
          <w:rFonts w:ascii="Arial" w:hAnsi="Arial" w:cs="Arial"/>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4"/>
        <w:gridCol w:w="5240"/>
        <w:gridCol w:w="2126"/>
      </w:tblGrid>
      <w:tr w:rsidR="005F7B4A" w:rsidRPr="004467B1" w:rsidTr="00DC60BA">
        <w:trPr>
          <w:trHeight w:val="296"/>
          <w:jc w:val="center"/>
        </w:trPr>
        <w:tc>
          <w:tcPr>
            <w:tcW w:w="8500" w:type="dxa"/>
            <w:gridSpan w:val="3"/>
            <w:shd w:val="clear" w:color="000000" w:fill="808080"/>
            <w:vAlign w:val="center"/>
          </w:tcPr>
          <w:p w:rsidR="005F7B4A" w:rsidRPr="004467B1" w:rsidRDefault="005F7B4A" w:rsidP="00DC60BA">
            <w:pPr>
              <w:jc w:val="center"/>
              <w:rPr>
                <w:rFonts w:ascii="Arial" w:hAnsi="Arial" w:cs="Arial"/>
                <w:b/>
                <w:bCs/>
                <w:color w:val="FFFFFF"/>
                <w:sz w:val="20"/>
                <w:szCs w:val="20"/>
                <w:lang w:eastAsia="es-MX"/>
              </w:rPr>
            </w:pPr>
            <w:r w:rsidRPr="004467B1">
              <w:rPr>
                <w:rFonts w:ascii="Arial" w:hAnsi="Arial" w:cs="Arial"/>
                <w:b/>
                <w:bCs/>
                <w:color w:val="FFFFFF"/>
                <w:sz w:val="20"/>
                <w:szCs w:val="20"/>
                <w:lang w:eastAsia="es-MX"/>
              </w:rPr>
              <w:t>CLASIFICACIÓN ECONÓMICA (INGRESOS)</w:t>
            </w:r>
          </w:p>
        </w:tc>
      </w:tr>
      <w:tr w:rsidR="005F7B4A" w:rsidRPr="004467B1" w:rsidTr="00DC60BA">
        <w:trPr>
          <w:trHeight w:val="267"/>
          <w:jc w:val="center"/>
        </w:trPr>
        <w:tc>
          <w:tcPr>
            <w:tcW w:w="6374" w:type="dxa"/>
            <w:gridSpan w:val="2"/>
            <w:shd w:val="clear" w:color="000000" w:fill="808080"/>
            <w:vAlign w:val="center"/>
            <w:hideMark/>
          </w:tcPr>
          <w:p w:rsidR="005F7B4A" w:rsidRPr="004467B1" w:rsidRDefault="005F7B4A" w:rsidP="00DC60BA">
            <w:pPr>
              <w:jc w:val="center"/>
              <w:rPr>
                <w:rFonts w:ascii="Arial" w:hAnsi="Arial" w:cs="Arial"/>
                <w:b/>
                <w:bCs/>
                <w:color w:val="FFFFFF"/>
                <w:sz w:val="20"/>
                <w:szCs w:val="20"/>
                <w:lang w:eastAsia="es-MX"/>
              </w:rPr>
            </w:pPr>
            <w:r w:rsidRPr="004467B1">
              <w:rPr>
                <w:rFonts w:ascii="Arial" w:hAnsi="Arial" w:cs="Arial"/>
                <w:b/>
                <w:bCs/>
                <w:color w:val="FFFFFF"/>
                <w:sz w:val="20"/>
                <w:szCs w:val="20"/>
                <w:lang w:eastAsia="es-MX"/>
              </w:rPr>
              <w:t>ENTIDAD PÚBLICA:</w:t>
            </w:r>
          </w:p>
        </w:tc>
        <w:tc>
          <w:tcPr>
            <w:tcW w:w="2126" w:type="dxa"/>
            <w:shd w:val="clear" w:color="000000" w:fill="808080"/>
            <w:vAlign w:val="center"/>
            <w:hideMark/>
          </w:tcPr>
          <w:p w:rsidR="005F7B4A" w:rsidRPr="004467B1" w:rsidRDefault="005F7B4A" w:rsidP="00DC60BA">
            <w:pPr>
              <w:jc w:val="center"/>
              <w:rPr>
                <w:rFonts w:ascii="Arial" w:hAnsi="Arial" w:cs="Arial"/>
                <w:b/>
                <w:bCs/>
                <w:color w:val="FFFFFF"/>
                <w:sz w:val="20"/>
                <w:szCs w:val="20"/>
                <w:lang w:eastAsia="es-MX"/>
              </w:rPr>
            </w:pPr>
            <w:r w:rsidRPr="004467B1">
              <w:rPr>
                <w:rFonts w:ascii="Arial" w:hAnsi="Arial" w:cs="Arial"/>
                <w:b/>
                <w:bCs/>
                <w:color w:val="FFFFFF"/>
                <w:sz w:val="20"/>
                <w:szCs w:val="20"/>
                <w:lang w:eastAsia="es-MX"/>
              </w:rPr>
              <w:t>(</w:t>
            </w:r>
            <w:r>
              <w:rPr>
                <w:rFonts w:ascii="Arial" w:hAnsi="Arial" w:cs="Arial"/>
                <w:b/>
                <w:bCs/>
                <w:color w:val="FFFFFF"/>
                <w:sz w:val="20"/>
                <w:szCs w:val="20"/>
                <w:lang w:eastAsia="es-MX"/>
              </w:rPr>
              <w:t>VIESCA</w:t>
            </w:r>
            <w:r w:rsidRPr="004467B1">
              <w:rPr>
                <w:rFonts w:ascii="Arial" w:hAnsi="Arial" w:cs="Arial"/>
                <w:b/>
                <w:bCs/>
                <w:color w:val="FFFFFF"/>
                <w:sz w:val="20"/>
                <w:szCs w:val="20"/>
                <w:lang w:eastAsia="es-MX"/>
              </w:rPr>
              <w:t>)</w:t>
            </w:r>
          </w:p>
        </w:tc>
      </w:tr>
      <w:tr w:rsidR="005F7B4A" w:rsidRPr="004467B1" w:rsidTr="00DC60BA">
        <w:trPr>
          <w:trHeight w:val="264"/>
          <w:jc w:val="center"/>
        </w:trPr>
        <w:tc>
          <w:tcPr>
            <w:tcW w:w="6374" w:type="dxa"/>
            <w:gridSpan w:val="2"/>
            <w:shd w:val="clear" w:color="000000" w:fill="808080"/>
            <w:vAlign w:val="center"/>
            <w:hideMark/>
          </w:tcPr>
          <w:p w:rsidR="005F7B4A" w:rsidRPr="004467B1" w:rsidRDefault="005F7B4A" w:rsidP="00DC60BA">
            <w:pPr>
              <w:jc w:val="center"/>
              <w:rPr>
                <w:rFonts w:ascii="Arial" w:hAnsi="Arial" w:cs="Arial"/>
                <w:b/>
                <w:bCs/>
                <w:color w:val="FFFFFF"/>
                <w:sz w:val="20"/>
                <w:szCs w:val="20"/>
                <w:lang w:eastAsia="es-MX"/>
              </w:rPr>
            </w:pPr>
            <w:r w:rsidRPr="004467B1">
              <w:rPr>
                <w:rFonts w:ascii="Arial" w:hAnsi="Arial" w:cs="Arial"/>
                <w:b/>
                <w:bCs/>
                <w:color w:val="FFFFFF"/>
                <w:sz w:val="20"/>
                <w:szCs w:val="20"/>
                <w:lang w:eastAsia="es-MX"/>
              </w:rPr>
              <w:t>EJERCICIO FISCAL:</w:t>
            </w:r>
          </w:p>
        </w:tc>
        <w:tc>
          <w:tcPr>
            <w:tcW w:w="2126" w:type="dxa"/>
            <w:shd w:val="clear" w:color="000000" w:fill="808080"/>
            <w:vAlign w:val="center"/>
            <w:hideMark/>
          </w:tcPr>
          <w:p w:rsidR="005F7B4A" w:rsidRPr="004467B1" w:rsidRDefault="005F7B4A" w:rsidP="00DC60BA">
            <w:pPr>
              <w:jc w:val="center"/>
              <w:rPr>
                <w:rFonts w:ascii="Arial" w:hAnsi="Arial" w:cs="Arial"/>
                <w:b/>
                <w:bCs/>
                <w:color w:val="FFFFFF"/>
                <w:sz w:val="20"/>
                <w:szCs w:val="20"/>
                <w:lang w:eastAsia="es-MX"/>
              </w:rPr>
            </w:pPr>
            <w:r w:rsidRPr="004467B1">
              <w:rPr>
                <w:rFonts w:ascii="Arial" w:hAnsi="Arial" w:cs="Arial"/>
                <w:b/>
                <w:bCs/>
                <w:color w:val="FFFFFF"/>
                <w:sz w:val="20"/>
                <w:szCs w:val="20"/>
                <w:lang w:eastAsia="es-MX"/>
              </w:rPr>
              <w:t>202</w:t>
            </w:r>
            <w:r>
              <w:rPr>
                <w:rFonts w:ascii="Arial" w:hAnsi="Arial" w:cs="Arial"/>
                <w:b/>
                <w:bCs/>
                <w:color w:val="FFFFFF"/>
                <w:sz w:val="20"/>
                <w:szCs w:val="20"/>
                <w:lang w:eastAsia="es-MX"/>
              </w:rPr>
              <w:t>2</w:t>
            </w:r>
          </w:p>
        </w:tc>
      </w:tr>
      <w:tr w:rsidR="005F7B4A" w:rsidRPr="004467B1" w:rsidTr="00DC60BA">
        <w:trPr>
          <w:trHeight w:val="436"/>
          <w:jc w:val="center"/>
        </w:trPr>
        <w:tc>
          <w:tcPr>
            <w:tcW w:w="6374" w:type="dxa"/>
            <w:gridSpan w:val="2"/>
            <w:shd w:val="clear" w:color="000000" w:fill="808080"/>
            <w:noWrap/>
            <w:vAlign w:val="center"/>
            <w:hideMark/>
          </w:tcPr>
          <w:p w:rsidR="005F7B4A" w:rsidRPr="004467B1" w:rsidRDefault="005F7B4A" w:rsidP="00DC60BA">
            <w:pPr>
              <w:jc w:val="center"/>
              <w:rPr>
                <w:rFonts w:ascii="Arial" w:hAnsi="Arial" w:cs="Arial"/>
                <w:b/>
                <w:bCs/>
                <w:color w:val="FFFFFF"/>
                <w:sz w:val="20"/>
                <w:szCs w:val="20"/>
                <w:lang w:eastAsia="es-MX"/>
              </w:rPr>
            </w:pPr>
            <w:r w:rsidRPr="004467B1">
              <w:rPr>
                <w:rFonts w:ascii="Arial" w:hAnsi="Arial" w:cs="Arial"/>
                <w:b/>
                <w:bCs/>
                <w:color w:val="FFFFFF"/>
                <w:sz w:val="20"/>
                <w:szCs w:val="20"/>
                <w:lang w:eastAsia="es-MX"/>
              </w:rPr>
              <w:t>CE-Ingresos</w:t>
            </w:r>
          </w:p>
        </w:tc>
        <w:tc>
          <w:tcPr>
            <w:tcW w:w="2126" w:type="dxa"/>
            <w:shd w:val="clear" w:color="000000" w:fill="808080"/>
            <w:vAlign w:val="center"/>
            <w:hideMark/>
          </w:tcPr>
          <w:p w:rsidR="005F7B4A" w:rsidRPr="004467B1" w:rsidRDefault="005F7B4A" w:rsidP="00DC60BA">
            <w:pPr>
              <w:jc w:val="center"/>
              <w:rPr>
                <w:rFonts w:ascii="Arial" w:hAnsi="Arial" w:cs="Arial"/>
                <w:b/>
                <w:bCs/>
                <w:color w:val="FFFFFF"/>
                <w:sz w:val="20"/>
                <w:szCs w:val="20"/>
                <w:lang w:eastAsia="es-MX"/>
              </w:rPr>
            </w:pPr>
            <w:r w:rsidRPr="004467B1">
              <w:rPr>
                <w:rFonts w:ascii="Arial" w:hAnsi="Arial" w:cs="Arial"/>
                <w:b/>
                <w:bCs/>
                <w:color w:val="FFFFFF" w:themeColor="background1"/>
                <w:sz w:val="20"/>
                <w:szCs w:val="20"/>
                <w:lang w:eastAsia="es-MX"/>
              </w:rPr>
              <w:t>Ingresos Estimados</w:t>
            </w:r>
          </w:p>
        </w:tc>
      </w:tr>
      <w:tr w:rsidR="005F7B4A" w:rsidRPr="004467B1" w:rsidTr="00DC60BA">
        <w:trPr>
          <w:trHeight w:val="264"/>
          <w:jc w:val="center"/>
        </w:trPr>
        <w:tc>
          <w:tcPr>
            <w:tcW w:w="1134" w:type="dxa"/>
            <w:shd w:val="clear" w:color="000000" w:fill="A6A6A6"/>
            <w:noWrap/>
            <w:vAlign w:val="center"/>
            <w:hideMark/>
          </w:tcPr>
          <w:p w:rsidR="005F7B4A" w:rsidRPr="004467B1" w:rsidRDefault="005F7B4A"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1</w:t>
            </w:r>
          </w:p>
        </w:tc>
        <w:tc>
          <w:tcPr>
            <w:tcW w:w="5240" w:type="dxa"/>
            <w:shd w:val="clear" w:color="000000" w:fill="A6A6A6"/>
            <w:noWrap/>
            <w:vAlign w:val="center"/>
            <w:hideMark/>
          </w:tcPr>
          <w:p w:rsidR="005F7B4A" w:rsidRPr="004467B1" w:rsidRDefault="005F7B4A" w:rsidP="00DC60BA">
            <w:pPr>
              <w:rPr>
                <w:rFonts w:ascii="Arial" w:hAnsi="Arial" w:cs="Arial"/>
                <w:b/>
                <w:bCs/>
                <w:color w:val="000000"/>
                <w:sz w:val="20"/>
                <w:szCs w:val="20"/>
                <w:lang w:eastAsia="es-MX"/>
              </w:rPr>
            </w:pPr>
            <w:r w:rsidRPr="004467B1">
              <w:rPr>
                <w:rFonts w:ascii="Arial" w:hAnsi="Arial" w:cs="Arial"/>
                <w:b/>
                <w:bCs/>
                <w:color w:val="000000"/>
                <w:sz w:val="20"/>
                <w:szCs w:val="20"/>
                <w:lang w:eastAsia="es-MX"/>
              </w:rPr>
              <w:t>INGRESOS</w:t>
            </w:r>
          </w:p>
        </w:tc>
        <w:tc>
          <w:tcPr>
            <w:tcW w:w="2126" w:type="dxa"/>
            <w:shd w:val="clear" w:color="000000" w:fill="A6A6A6"/>
            <w:noWrap/>
            <w:hideMark/>
          </w:tcPr>
          <w:p w:rsidR="005F7B4A" w:rsidRPr="004467B1" w:rsidRDefault="005F7B4A" w:rsidP="00DC60BA">
            <w:pPr>
              <w:jc w:val="right"/>
              <w:rPr>
                <w:rFonts w:ascii="Arial" w:hAnsi="Arial" w:cs="Arial"/>
                <w:b/>
                <w:bCs/>
                <w:color w:val="000000"/>
                <w:sz w:val="20"/>
                <w:szCs w:val="20"/>
                <w:lang w:eastAsia="es-MX"/>
              </w:rPr>
            </w:pPr>
            <w:r w:rsidRPr="00BA6E39">
              <w:rPr>
                <w:rFonts w:ascii="Arial" w:hAnsi="Arial" w:cs="Arial"/>
                <w:b/>
                <w:bCs/>
                <w:color w:val="000000"/>
                <w:sz w:val="20"/>
                <w:szCs w:val="20"/>
                <w:lang w:eastAsia="es-MX"/>
              </w:rPr>
              <w:t>$78,570,448.77</w:t>
            </w:r>
          </w:p>
        </w:tc>
      </w:tr>
      <w:tr w:rsidR="005F7B4A" w:rsidRPr="004467B1" w:rsidTr="00DC60BA">
        <w:trPr>
          <w:trHeight w:val="264"/>
          <w:jc w:val="center"/>
        </w:trPr>
        <w:tc>
          <w:tcPr>
            <w:tcW w:w="1134" w:type="dxa"/>
            <w:shd w:val="clear" w:color="000000" w:fill="D9D9D9"/>
            <w:noWrap/>
            <w:vAlign w:val="center"/>
            <w:hideMark/>
          </w:tcPr>
          <w:p w:rsidR="005F7B4A" w:rsidRPr="004467B1" w:rsidRDefault="005F7B4A"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1.1</w:t>
            </w:r>
          </w:p>
        </w:tc>
        <w:tc>
          <w:tcPr>
            <w:tcW w:w="5240" w:type="dxa"/>
            <w:shd w:val="clear" w:color="000000" w:fill="D9D9D9"/>
            <w:noWrap/>
            <w:vAlign w:val="center"/>
            <w:hideMark/>
          </w:tcPr>
          <w:p w:rsidR="005F7B4A" w:rsidRPr="004467B1" w:rsidRDefault="005F7B4A" w:rsidP="00DC60BA">
            <w:pPr>
              <w:rPr>
                <w:rFonts w:ascii="Arial" w:hAnsi="Arial" w:cs="Arial"/>
                <w:b/>
                <w:bCs/>
                <w:color w:val="000000"/>
                <w:sz w:val="20"/>
                <w:szCs w:val="20"/>
                <w:lang w:eastAsia="es-MX"/>
              </w:rPr>
            </w:pPr>
            <w:r w:rsidRPr="004467B1">
              <w:rPr>
                <w:rFonts w:ascii="Arial" w:hAnsi="Arial" w:cs="Arial"/>
                <w:b/>
                <w:bCs/>
                <w:color w:val="000000"/>
                <w:sz w:val="20"/>
                <w:szCs w:val="20"/>
                <w:lang w:eastAsia="es-MX"/>
              </w:rPr>
              <w:t>INGRESOS CORRIENTES</w:t>
            </w:r>
          </w:p>
        </w:tc>
        <w:tc>
          <w:tcPr>
            <w:tcW w:w="2126" w:type="dxa"/>
            <w:shd w:val="clear" w:color="000000" w:fill="D9D9D9"/>
            <w:noWrap/>
            <w:hideMark/>
          </w:tcPr>
          <w:p w:rsidR="005F7B4A" w:rsidRPr="004467B1" w:rsidRDefault="005F7B4A" w:rsidP="00DC60BA">
            <w:pPr>
              <w:jc w:val="right"/>
              <w:rPr>
                <w:rFonts w:ascii="Arial" w:hAnsi="Arial" w:cs="Arial"/>
                <w:b/>
                <w:bCs/>
                <w:color w:val="000000"/>
                <w:sz w:val="20"/>
                <w:szCs w:val="20"/>
                <w:lang w:eastAsia="es-MX"/>
              </w:rPr>
            </w:pPr>
            <w:r w:rsidRPr="00BA6E39">
              <w:rPr>
                <w:rFonts w:ascii="Arial" w:hAnsi="Arial" w:cs="Arial"/>
                <w:b/>
                <w:bCs/>
                <w:color w:val="000000"/>
                <w:sz w:val="20"/>
                <w:szCs w:val="20"/>
                <w:lang w:eastAsia="es-MX"/>
              </w:rPr>
              <w:t>43,870,448.77</w:t>
            </w:r>
          </w:p>
        </w:tc>
      </w:tr>
      <w:tr w:rsidR="005F7B4A" w:rsidRPr="004467B1" w:rsidTr="00DC60BA">
        <w:trPr>
          <w:trHeight w:val="264"/>
          <w:jc w:val="center"/>
        </w:trPr>
        <w:tc>
          <w:tcPr>
            <w:tcW w:w="1134" w:type="dxa"/>
            <w:shd w:val="clear" w:color="000000" w:fill="F2F2F2"/>
            <w:noWrap/>
            <w:vAlign w:val="center"/>
            <w:hideMark/>
          </w:tcPr>
          <w:p w:rsidR="005F7B4A" w:rsidRPr="004467B1" w:rsidRDefault="005F7B4A"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1.1.1</w:t>
            </w:r>
          </w:p>
        </w:tc>
        <w:tc>
          <w:tcPr>
            <w:tcW w:w="5240" w:type="dxa"/>
            <w:shd w:val="clear" w:color="000000" w:fill="F2F2F2"/>
            <w:noWrap/>
            <w:vAlign w:val="center"/>
            <w:hideMark/>
          </w:tcPr>
          <w:p w:rsidR="005F7B4A" w:rsidRPr="004467B1" w:rsidRDefault="005F7B4A" w:rsidP="00DC60BA">
            <w:pPr>
              <w:rPr>
                <w:rFonts w:ascii="Arial" w:hAnsi="Arial" w:cs="Arial"/>
                <w:b/>
                <w:bCs/>
                <w:color w:val="000000"/>
                <w:sz w:val="20"/>
                <w:szCs w:val="20"/>
                <w:lang w:eastAsia="es-MX"/>
              </w:rPr>
            </w:pPr>
            <w:r w:rsidRPr="004467B1">
              <w:rPr>
                <w:rFonts w:ascii="Arial" w:hAnsi="Arial" w:cs="Arial"/>
                <w:b/>
                <w:bCs/>
                <w:color w:val="000000"/>
                <w:sz w:val="20"/>
                <w:szCs w:val="20"/>
                <w:lang w:eastAsia="es-MX"/>
              </w:rPr>
              <w:t>Impuestos</w:t>
            </w:r>
          </w:p>
        </w:tc>
        <w:tc>
          <w:tcPr>
            <w:tcW w:w="2126" w:type="dxa"/>
            <w:shd w:val="clear" w:color="000000" w:fill="F2F2F2"/>
            <w:noWrap/>
            <w:hideMark/>
          </w:tcPr>
          <w:p w:rsidR="005F7B4A" w:rsidRPr="004467B1" w:rsidRDefault="005F7B4A" w:rsidP="00DC60BA">
            <w:pPr>
              <w:jc w:val="right"/>
              <w:rPr>
                <w:rFonts w:ascii="Arial" w:hAnsi="Arial" w:cs="Arial"/>
                <w:b/>
                <w:bCs/>
                <w:color w:val="000000"/>
                <w:sz w:val="20"/>
                <w:szCs w:val="20"/>
                <w:lang w:eastAsia="es-MX"/>
              </w:rPr>
            </w:pPr>
            <w:r w:rsidRPr="00BA6E39">
              <w:rPr>
                <w:rFonts w:ascii="Arial" w:hAnsi="Arial" w:cs="Arial"/>
                <w:b/>
                <w:bCs/>
                <w:color w:val="000000"/>
                <w:sz w:val="20"/>
                <w:szCs w:val="20"/>
                <w:lang w:eastAsia="es-MX"/>
              </w:rPr>
              <w:t>$1,370,561.37</w:t>
            </w:r>
          </w:p>
        </w:tc>
      </w:tr>
      <w:tr w:rsidR="005F7B4A" w:rsidRPr="004467B1" w:rsidTr="00DC60BA">
        <w:trPr>
          <w:trHeight w:val="264"/>
          <w:jc w:val="center"/>
        </w:trPr>
        <w:tc>
          <w:tcPr>
            <w:tcW w:w="1134" w:type="dxa"/>
            <w:shd w:val="clear" w:color="000000" w:fill="F2F2F2"/>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1.1.1.1</w:t>
            </w:r>
          </w:p>
        </w:tc>
        <w:tc>
          <w:tcPr>
            <w:tcW w:w="5240" w:type="dxa"/>
            <w:shd w:val="clear" w:color="000000" w:fill="F2F2F2"/>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Impuestos sobre el ingreso, las utilidades y las ganancias de capital</w:t>
            </w:r>
          </w:p>
        </w:tc>
        <w:tc>
          <w:tcPr>
            <w:tcW w:w="2126" w:type="dxa"/>
            <w:shd w:val="clear" w:color="000000" w:fill="F2F2F2"/>
            <w:noWrap/>
            <w:hideMark/>
          </w:tcPr>
          <w:p w:rsidR="005F7B4A" w:rsidRPr="004467B1" w:rsidRDefault="005F7B4A" w:rsidP="00DC60BA">
            <w:pPr>
              <w:jc w:val="right"/>
              <w:rPr>
                <w:rFonts w:ascii="Arial" w:hAnsi="Arial" w:cs="Arial"/>
                <w:b/>
                <w:bCs/>
                <w:color w:val="000000"/>
                <w:sz w:val="20"/>
                <w:szCs w:val="20"/>
                <w:lang w:eastAsia="es-MX"/>
              </w:rPr>
            </w:pPr>
            <w:r w:rsidRPr="004467B1">
              <w:rPr>
                <w:rFonts w:ascii="Arial" w:hAnsi="Arial" w:cs="Arial"/>
                <w:b/>
                <w:bCs/>
                <w:color w:val="000000"/>
                <w:sz w:val="20"/>
                <w:szCs w:val="20"/>
                <w:lang w:eastAsia="es-MX"/>
              </w:rPr>
              <w:t>$0.00</w:t>
            </w:r>
          </w:p>
        </w:tc>
      </w:tr>
      <w:tr w:rsidR="005F7B4A" w:rsidRPr="004467B1" w:rsidTr="00DC60BA">
        <w:trPr>
          <w:trHeight w:val="264"/>
          <w:jc w:val="center"/>
        </w:trPr>
        <w:tc>
          <w:tcPr>
            <w:tcW w:w="1134"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1.1.1.1.1</w:t>
            </w:r>
          </w:p>
        </w:tc>
        <w:tc>
          <w:tcPr>
            <w:tcW w:w="5240"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De personas físicas</w:t>
            </w:r>
          </w:p>
        </w:tc>
        <w:tc>
          <w:tcPr>
            <w:tcW w:w="2126"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5F7B4A" w:rsidRPr="004467B1" w:rsidTr="00DC60BA">
        <w:trPr>
          <w:trHeight w:val="264"/>
          <w:jc w:val="center"/>
        </w:trPr>
        <w:tc>
          <w:tcPr>
            <w:tcW w:w="1134"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1.1.1.1.2</w:t>
            </w:r>
          </w:p>
        </w:tc>
        <w:tc>
          <w:tcPr>
            <w:tcW w:w="5240"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De empresas y otras corporaciones (personas morales)</w:t>
            </w:r>
          </w:p>
        </w:tc>
        <w:tc>
          <w:tcPr>
            <w:tcW w:w="2126"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5F7B4A" w:rsidRPr="004467B1" w:rsidTr="00DC60BA">
        <w:trPr>
          <w:trHeight w:val="264"/>
          <w:jc w:val="center"/>
        </w:trPr>
        <w:tc>
          <w:tcPr>
            <w:tcW w:w="1134"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1.1.1.1.3</w:t>
            </w:r>
          </w:p>
        </w:tc>
        <w:tc>
          <w:tcPr>
            <w:tcW w:w="5240"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No clasificables</w:t>
            </w:r>
          </w:p>
        </w:tc>
        <w:tc>
          <w:tcPr>
            <w:tcW w:w="2126"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5F7B4A" w:rsidRPr="004467B1" w:rsidTr="00DC60BA">
        <w:trPr>
          <w:trHeight w:val="264"/>
          <w:jc w:val="center"/>
        </w:trPr>
        <w:tc>
          <w:tcPr>
            <w:tcW w:w="1134"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 xml:space="preserve">1.1.1.2 </w:t>
            </w:r>
          </w:p>
        </w:tc>
        <w:tc>
          <w:tcPr>
            <w:tcW w:w="5240"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Impuestos sobre nómina y la fuerza de trabajo</w:t>
            </w:r>
          </w:p>
        </w:tc>
        <w:tc>
          <w:tcPr>
            <w:tcW w:w="2126"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5F7B4A" w:rsidRPr="004467B1" w:rsidTr="00DC60BA">
        <w:trPr>
          <w:trHeight w:val="264"/>
          <w:jc w:val="center"/>
        </w:trPr>
        <w:tc>
          <w:tcPr>
            <w:tcW w:w="1134"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1.1.1.3</w:t>
            </w:r>
          </w:p>
        </w:tc>
        <w:tc>
          <w:tcPr>
            <w:tcW w:w="5240"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Impuestos sobre la propiedad</w:t>
            </w:r>
          </w:p>
        </w:tc>
        <w:tc>
          <w:tcPr>
            <w:tcW w:w="2126"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BA6E39">
              <w:rPr>
                <w:rFonts w:ascii="Arial" w:hAnsi="Arial" w:cs="Arial"/>
                <w:color w:val="000000"/>
                <w:sz w:val="20"/>
                <w:szCs w:val="20"/>
                <w:lang w:eastAsia="es-MX"/>
              </w:rPr>
              <w:t>$797,733.39</w:t>
            </w:r>
          </w:p>
        </w:tc>
      </w:tr>
      <w:tr w:rsidR="005F7B4A" w:rsidRPr="004467B1" w:rsidTr="00DC60BA">
        <w:trPr>
          <w:trHeight w:val="264"/>
          <w:jc w:val="center"/>
        </w:trPr>
        <w:tc>
          <w:tcPr>
            <w:tcW w:w="1134"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1.1.1.4</w:t>
            </w:r>
          </w:p>
        </w:tc>
        <w:tc>
          <w:tcPr>
            <w:tcW w:w="5240"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Impuestos sobre los bienes y servicios</w:t>
            </w:r>
          </w:p>
        </w:tc>
        <w:tc>
          <w:tcPr>
            <w:tcW w:w="2126"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5F7B4A" w:rsidRPr="004467B1" w:rsidTr="00DC60BA">
        <w:trPr>
          <w:trHeight w:val="264"/>
          <w:jc w:val="center"/>
        </w:trPr>
        <w:tc>
          <w:tcPr>
            <w:tcW w:w="1134"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1.1.1.5</w:t>
            </w:r>
          </w:p>
        </w:tc>
        <w:tc>
          <w:tcPr>
            <w:tcW w:w="5240"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Impuestos sobre el comercio y las transacciones internacionales/comercio exterior</w:t>
            </w:r>
          </w:p>
        </w:tc>
        <w:tc>
          <w:tcPr>
            <w:tcW w:w="2126"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5F7B4A" w:rsidRPr="004467B1" w:rsidTr="00DC60BA">
        <w:trPr>
          <w:trHeight w:val="264"/>
          <w:jc w:val="center"/>
        </w:trPr>
        <w:tc>
          <w:tcPr>
            <w:tcW w:w="1134"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1.1.1.6</w:t>
            </w:r>
          </w:p>
        </w:tc>
        <w:tc>
          <w:tcPr>
            <w:tcW w:w="5240"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Impuestos ecológicos</w:t>
            </w:r>
          </w:p>
        </w:tc>
        <w:tc>
          <w:tcPr>
            <w:tcW w:w="2126"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5F7B4A" w:rsidRPr="004467B1" w:rsidTr="00DC60BA">
        <w:trPr>
          <w:trHeight w:val="264"/>
          <w:jc w:val="center"/>
        </w:trPr>
        <w:tc>
          <w:tcPr>
            <w:tcW w:w="1134"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1.1.1.7</w:t>
            </w:r>
          </w:p>
        </w:tc>
        <w:tc>
          <w:tcPr>
            <w:tcW w:w="5240"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Impuesto a los rendimientos petroleros</w:t>
            </w:r>
          </w:p>
        </w:tc>
        <w:tc>
          <w:tcPr>
            <w:tcW w:w="2126"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5F7B4A" w:rsidRPr="004467B1" w:rsidTr="00DC60BA">
        <w:trPr>
          <w:trHeight w:val="264"/>
          <w:jc w:val="center"/>
        </w:trPr>
        <w:tc>
          <w:tcPr>
            <w:tcW w:w="1134"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1.1.1.8</w:t>
            </w:r>
          </w:p>
        </w:tc>
        <w:tc>
          <w:tcPr>
            <w:tcW w:w="5240"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Otros impuestos</w:t>
            </w:r>
          </w:p>
        </w:tc>
        <w:tc>
          <w:tcPr>
            <w:tcW w:w="2126"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BA6E39">
              <w:rPr>
                <w:rFonts w:ascii="Arial" w:hAnsi="Arial" w:cs="Arial"/>
                <w:color w:val="000000"/>
                <w:sz w:val="20"/>
                <w:szCs w:val="20"/>
                <w:lang w:eastAsia="es-MX"/>
              </w:rPr>
              <w:t>$60,390.06</w:t>
            </w:r>
          </w:p>
        </w:tc>
      </w:tr>
      <w:tr w:rsidR="005F7B4A" w:rsidRPr="004467B1" w:rsidTr="00DC60BA">
        <w:trPr>
          <w:trHeight w:val="264"/>
          <w:jc w:val="center"/>
        </w:trPr>
        <w:tc>
          <w:tcPr>
            <w:tcW w:w="1134"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1.1.1.9</w:t>
            </w:r>
          </w:p>
        </w:tc>
        <w:tc>
          <w:tcPr>
            <w:tcW w:w="5240"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Accesorios</w:t>
            </w:r>
          </w:p>
        </w:tc>
        <w:tc>
          <w:tcPr>
            <w:tcW w:w="2126"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BA6E39">
              <w:rPr>
                <w:rFonts w:ascii="Arial" w:hAnsi="Arial" w:cs="Arial"/>
                <w:color w:val="000000"/>
                <w:sz w:val="20"/>
                <w:szCs w:val="20"/>
                <w:lang w:eastAsia="es-MX"/>
              </w:rPr>
              <w:t>$466,253.19</w:t>
            </w:r>
          </w:p>
        </w:tc>
      </w:tr>
      <w:tr w:rsidR="005F7B4A" w:rsidRPr="004467B1" w:rsidTr="00DC60BA">
        <w:trPr>
          <w:trHeight w:val="264"/>
          <w:jc w:val="center"/>
        </w:trPr>
        <w:tc>
          <w:tcPr>
            <w:tcW w:w="1134" w:type="dxa"/>
            <w:shd w:val="clear" w:color="000000" w:fill="F2F2F2"/>
            <w:noWrap/>
            <w:vAlign w:val="center"/>
            <w:hideMark/>
          </w:tcPr>
          <w:p w:rsidR="005F7B4A" w:rsidRPr="004467B1" w:rsidRDefault="005F7B4A"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 xml:space="preserve">1.1.2 </w:t>
            </w:r>
          </w:p>
        </w:tc>
        <w:tc>
          <w:tcPr>
            <w:tcW w:w="5240" w:type="dxa"/>
            <w:shd w:val="clear" w:color="000000" w:fill="F2F2F2"/>
            <w:noWrap/>
            <w:vAlign w:val="center"/>
            <w:hideMark/>
          </w:tcPr>
          <w:p w:rsidR="005F7B4A" w:rsidRPr="004467B1" w:rsidRDefault="005F7B4A"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Contribuciones a la Seguridad Social</w:t>
            </w:r>
          </w:p>
        </w:tc>
        <w:tc>
          <w:tcPr>
            <w:tcW w:w="2126" w:type="dxa"/>
            <w:shd w:val="clear" w:color="000000" w:fill="F2F2F2"/>
            <w:noWrap/>
            <w:vAlign w:val="bottom"/>
            <w:hideMark/>
          </w:tcPr>
          <w:p w:rsidR="005F7B4A" w:rsidRPr="004467B1" w:rsidRDefault="005F7B4A" w:rsidP="00DC60BA">
            <w:pPr>
              <w:jc w:val="right"/>
              <w:rPr>
                <w:rFonts w:ascii="Arial" w:hAnsi="Arial" w:cs="Arial"/>
                <w:b/>
                <w:bCs/>
                <w:color w:val="000000"/>
                <w:sz w:val="20"/>
                <w:szCs w:val="20"/>
                <w:lang w:eastAsia="es-MX"/>
              </w:rPr>
            </w:pPr>
            <w:r w:rsidRPr="004467B1">
              <w:rPr>
                <w:rFonts w:ascii="Arial" w:hAnsi="Arial" w:cs="Arial"/>
                <w:b/>
                <w:bCs/>
                <w:color w:val="000000"/>
                <w:sz w:val="20"/>
                <w:szCs w:val="20"/>
                <w:lang w:eastAsia="es-MX"/>
              </w:rPr>
              <w:t>$0.00</w:t>
            </w:r>
          </w:p>
        </w:tc>
      </w:tr>
      <w:tr w:rsidR="005F7B4A" w:rsidRPr="004467B1" w:rsidTr="00DC60BA">
        <w:trPr>
          <w:trHeight w:val="264"/>
          <w:jc w:val="center"/>
        </w:trPr>
        <w:tc>
          <w:tcPr>
            <w:tcW w:w="1134"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 xml:space="preserve">1.1.2.1 </w:t>
            </w:r>
          </w:p>
        </w:tc>
        <w:tc>
          <w:tcPr>
            <w:tcW w:w="5240"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Contribuciones de los empleados</w:t>
            </w:r>
          </w:p>
        </w:tc>
        <w:tc>
          <w:tcPr>
            <w:tcW w:w="2126"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5F7B4A" w:rsidRPr="004467B1" w:rsidTr="00DC60BA">
        <w:trPr>
          <w:trHeight w:val="264"/>
          <w:jc w:val="center"/>
        </w:trPr>
        <w:tc>
          <w:tcPr>
            <w:tcW w:w="1134"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 xml:space="preserve">1.1.2.2 </w:t>
            </w:r>
          </w:p>
        </w:tc>
        <w:tc>
          <w:tcPr>
            <w:tcW w:w="5240"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Contribuciones de los empleadores</w:t>
            </w:r>
          </w:p>
        </w:tc>
        <w:tc>
          <w:tcPr>
            <w:tcW w:w="2126"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5F7B4A" w:rsidRPr="004467B1" w:rsidTr="00DC60BA">
        <w:trPr>
          <w:trHeight w:val="264"/>
          <w:jc w:val="center"/>
        </w:trPr>
        <w:tc>
          <w:tcPr>
            <w:tcW w:w="1134"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 xml:space="preserve">1.1.2.3 </w:t>
            </w:r>
          </w:p>
        </w:tc>
        <w:tc>
          <w:tcPr>
            <w:tcW w:w="5240"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Contribuciones de los trabajadores por cuenta propia o no empleados</w:t>
            </w:r>
          </w:p>
        </w:tc>
        <w:tc>
          <w:tcPr>
            <w:tcW w:w="2126"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5F7B4A" w:rsidRPr="004467B1" w:rsidTr="00DC60BA">
        <w:trPr>
          <w:trHeight w:val="264"/>
          <w:jc w:val="center"/>
        </w:trPr>
        <w:tc>
          <w:tcPr>
            <w:tcW w:w="1134"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1.1.2.4</w:t>
            </w:r>
          </w:p>
        </w:tc>
        <w:tc>
          <w:tcPr>
            <w:tcW w:w="5240"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Contribuciones no clasificables</w:t>
            </w:r>
          </w:p>
        </w:tc>
        <w:tc>
          <w:tcPr>
            <w:tcW w:w="2126"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5F7B4A" w:rsidRPr="004467B1" w:rsidTr="00DC60BA">
        <w:trPr>
          <w:trHeight w:val="264"/>
          <w:jc w:val="center"/>
        </w:trPr>
        <w:tc>
          <w:tcPr>
            <w:tcW w:w="1134" w:type="dxa"/>
            <w:shd w:val="clear" w:color="auto" w:fill="auto"/>
            <w:noWrap/>
            <w:vAlign w:val="center"/>
            <w:hideMark/>
          </w:tcPr>
          <w:p w:rsidR="005F7B4A" w:rsidRPr="004467B1" w:rsidRDefault="005F7B4A"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1.1.3</w:t>
            </w:r>
          </w:p>
        </w:tc>
        <w:tc>
          <w:tcPr>
            <w:tcW w:w="5240" w:type="dxa"/>
            <w:shd w:val="clear" w:color="auto" w:fill="auto"/>
            <w:noWrap/>
            <w:vAlign w:val="center"/>
            <w:hideMark/>
          </w:tcPr>
          <w:p w:rsidR="005F7B4A" w:rsidRPr="004467B1" w:rsidRDefault="005F7B4A"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Contribuciones de Mejoras</w:t>
            </w:r>
          </w:p>
        </w:tc>
        <w:tc>
          <w:tcPr>
            <w:tcW w:w="2126" w:type="dxa"/>
            <w:shd w:val="clear" w:color="000000" w:fill="FFFFFF"/>
            <w:noWrap/>
            <w:vAlign w:val="bottom"/>
            <w:hideMark/>
          </w:tcPr>
          <w:p w:rsidR="005F7B4A" w:rsidRPr="004467B1" w:rsidRDefault="005F7B4A" w:rsidP="00DC60BA">
            <w:pPr>
              <w:jc w:val="right"/>
              <w:rPr>
                <w:rFonts w:ascii="Arial" w:hAnsi="Arial" w:cs="Arial"/>
                <w:b/>
                <w:bCs/>
                <w:color w:val="000000"/>
                <w:sz w:val="20"/>
                <w:szCs w:val="20"/>
                <w:lang w:eastAsia="es-MX"/>
              </w:rPr>
            </w:pPr>
            <w:r w:rsidRPr="004467B1">
              <w:rPr>
                <w:rFonts w:ascii="Arial" w:hAnsi="Arial" w:cs="Arial"/>
                <w:b/>
                <w:bCs/>
                <w:color w:val="000000"/>
                <w:sz w:val="20"/>
                <w:szCs w:val="20"/>
                <w:lang w:eastAsia="es-MX"/>
              </w:rPr>
              <w:t>$0.00</w:t>
            </w:r>
          </w:p>
        </w:tc>
      </w:tr>
      <w:tr w:rsidR="005F7B4A" w:rsidRPr="004467B1" w:rsidTr="00DC60BA">
        <w:trPr>
          <w:trHeight w:val="264"/>
          <w:jc w:val="center"/>
        </w:trPr>
        <w:tc>
          <w:tcPr>
            <w:tcW w:w="1134" w:type="dxa"/>
            <w:shd w:val="clear" w:color="000000" w:fill="F2F2F2"/>
            <w:noWrap/>
            <w:vAlign w:val="center"/>
            <w:hideMark/>
          </w:tcPr>
          <w:p w:rsidR="005F7B4A" w:rsidRPr="004467B1" w:rsidRDefault="005F7B4A"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1.1.4</w:t>
            </w:r>
          </w:p>
        </w:tc>
        <w:tc>
          <w:tcPr>
            <w:tcW w:w="5240" w:type="dxa"/>
            <w:shd w:val="clear" w:color="000000" w:fill="F2F2F2"/>
            <w:noWrap/>
            <w:vAlign w:val="center"/>
            <w:hideMark/>
          </w:tcPr>
          <w:p w:rsidR="005F7B4A" w:rsidRPr="004467B1" w:rsidRDefault="005F7B4A"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Derechos y Productos y Aprovechamientos Corrientes</w:t>
            </w:r>
          </w:p>
        </w:tc>
        <w:tc>
          <w:tcPr>
            <w:tcW w:w="2126" w:type="dxa"/>
            <w:shd w:val="clear" w:color="000000" w:fill="F2F2F2"/>
            <w:noWrap/>
            <w:vAlign w:val="bottom"/>
            <w:hideMark/>
          </w:tcPr>
          <w:p w:rsidR="005F7B4A" w:rsidRPr="004467B1" w:rsidRDefault="005F7B4A" w:rsidP="00DC60BA">
            <w:pPr>
              <w:jc w:val="right"/>
              <w:rPr>
                <w:rFonts w:ascii="Arial" w:hAnsi="Arial" w:cs="Arial"/>
                <w:b/>
                <w:bCs/>
                <w:color w:val="000000"/>
                <w:sz w:val="20"/>
                <w:szCs w:val="20"/>
                <w:lang w:eastAsia="es-MX"/>
              </w:rPr>
            </w:pPr>
            <w:r w:rsidRPr="00BA6E39">
              <w:rPr>
                <w:rFonts w:ascii="Arial" w:hAnsi="Arial" w:cs="Arial"/>
                <w:b/>
                <w:bCs/>
                <w:color w:val="000000"/>
                <w:sz w:val="20"/>
                <w:szCs w:val="20"/>
                <w:lang w:eastAsia="es-MX"/>
              </w:rPr>
              <w:t>6,531,887.40</w:t>
            </w:r>
          </w:p>
        </w:tc>
      </w:tr>
      <w:tr w:rsidR="005F7B4A" w:rsidRPr="004467B1" w:rsidTr="00DC60BA">
        <w:trPr>
          <w:trHeight w:val="264"/>
          <w:jc w:val="center"/>
        </w:trPr>
        <w:tc>
          <w:tcPr>
            <w:tcW w:w="1134"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1.1.4.1</w:t>
            </w:r>
          </w:p>
        </w:tc>
        <w:tc>
          <w:tcPr>
            <w:tcW w:w="5240"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Derechos no incluidos en otros conceptos</w:t>
            </w:r>
          </w:p>
        </w:tc>
        <w:tc>
          <w:tcPr>
            <w:tcW w:w="2126" w:type="dxa"/>
            <w:shd w:val="clear" w:color="000000" w:fill="FFFFFF"/>
            <w:noWrap/>
            <w:hideMark/>
          </w:tcPr>
          <w:p w:rsidR="005F7B4A" w:rsidRPr="004467B1" w:rsidRDefault="005F7B4A" w:rsidP="00DC60BA">
            <w:pPr>
              <w:jc w:val="right"/>
              <w:rPr>
                <w:rFonts w:ascii="Arial" w:hAnsi="Arial" w:cs="Arial"/>
                <w:color w:val="000000"/>
                <w:sz w:val="20"/>
                <w:szCs w:val="20"/>
                <w:lang w:eastAsia="es-MX"/>
              </w:rPr>
            </w:pPr>
            <w:r w:rsidRPr="00DD2255">
              <w:t xml:space="preserve"> 6,411,887.40 </w:t>
            </w:r>
          </w:p>
        </w:tc>
      </w:tr>
      <w:tr w:rsidR="005F7B4A" w:rsidRPr="004467B1" w:rsidTr="00DC60BA">
        <w:trPr>
          <w:trHeight w:val="264"/>
          <w:jc w:val="center"/>
        </w:trPr>
        <w:tc>
          <w:tcPr>
            <w:tcW w:w="1134"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1.1.4.2</w:t>
            </w:r>
          </w:p>
        </w:tc>
        <w:tc>
          <w:tcPr>
            <w:tcW w:w="5240"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Productos corrientes no incluidos en otros conceptos</w:t>
            </w:r>
          </w:p>
        </w:tc>
        <w:tc>
          <w:tcPr>
            <w:tcW w:w="2126" w:type="dxa"/>
            <w:shd w:val="clear" w:color="000000" w:fill="FFFFFF"/>
            <w:noWrap/>
            <w:hideMark/>
          </w:tcPr>
          <w:p w:rsidR="005F7B4A" w:rsidRPr="004467B1" w:rsidRDefault="005F7B4A" w:rsidP="00DC60BA">
            <w:pPr>
              <w:jc w:val="right"/>
              <w:rPr>
                <w:rFonts w:ascii="Arial" w:hAnsi="Arial" w:cs="Arial"/>
                <w:color w:val="000000"/>
                <w:sz w:val="20"/>
                <w:szCs w:val="20"/>
                <w:lang w:eastAsia="es-MX"/>
              </w:rPr>
            </w:pPr>
            <w:r w:rsidRPr="00DD2255">
              <w:t xml:space="preserve"> 95,000.00 </w:t>
            </w:r>
          </w:p>
        </w:tc>
      </w:tr>
      <w:tr w:rsidR="005F7B4A" w:rsidRPr="004467B1" w:rsidTr="00DC60BA">
        <w:trPr>
          <w:trHeight w:val="264"/>
          <w:jc w:val="center"/>
        </w:trPr>
        <w:tc>
          <w:tcPr>
            <w:tcW w:w="1134"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1.1.4.3</w:t>
            </w:r>
          </w:p>
        </w:tc>
        <w:tc>
          <w:tcPr>
            <w:tcW w:w="5240"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Aprovechamientos corrientes no incluidos en otros conceptos</w:t>
            </w:r>
          </w:p>
        </w:tc>
        <w:tc>
          <w:tcPr>
            <w:tcW w:w="2126" w:type="dxa"/>
            <w:shd w:val="clear" w:color="000000" w:fill="FFFFFF"/>
            <w:noWrap/>
            <w:hideMark/>
          </w:tcPr>
          <w:p w:rsidR="005F7B4A" w:rsidRPr="004467B1" w:rsidRDefault="005F7B4A" w:rsidP="00DC60BA">
            <w:pPr>
              <w:jc w:val="right"/>
              <w:rPr>
                <w:rFonts w:ascii="Arial" w:hAnsi="Arial" w:cs="Arial"/>
                <w:color w:val="000000"/>
                <w:sz w:val="20"/>
                <w:szCs w:val="20"/>
                <w:lang w:eastAsia="es-MX"/>
              </w:rPr>
            </w:pPr>
            <w:r w:rsidRPr="00DD2255">
              <w:t xml:space="preserve"> 25,000.00 </w:t>
            </w:r>
          </w:p>
        </w:tc>
      </w:tr>
      <w:tr w:rsidR="005F7B4A" w:rsidRPr="004467B1" w:rsidTr="00DC60BA">
        <w:trPr>
          <w:trHeight w:val="264"/>
          <w:jc w:val="center"/>
        </w:trPr>
        <w:tc>
          <w:tcPr>
            <w:tcW w:w="1134" w:type="dxa"/>
            <w:shd w:val="clear" w:color="000000" w:fill="F2F2F2"/>
            <w:noWrap/>
            <w:vAlign w:val="center"/>
            <w:hideMark/>
          </w:tcPr>
          <w:p w:rsidR="005F7B4A" w:rsidRPr="004467B1" w:rsidRDefault="005F7B4A"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1.1.5</w:t>
            </w:r>
          </w:p>
        </w:tc>
        <w:tc>
          <w:tcPr>
            <w:tcW w:w="5240" w:type="dxa"/>
            <w:shd w:val="clear" w:color="000000" w:fill="F2F2F2"/>
            <w:noWrap/>
            <w:vAlign w:val="center"/>
            <w:hideMark/>
          </w:tcPr>
          <w:p w:rsidR="005F7B4A" w:rsidRPr="004467B1" w:rsidRDefault="005F7B4A"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Rentas de la Propiedad</w:t>
            </w:r>
          </w:p>
        </w:tc>
        <w:tc>
          <w:tcPr>
            <w:tcW w:w="2126" w:type="dxa"/>
            <w:shd w:val="clear" w:color="000000" w:fill="F2F2F2"/>
            <w:noWrap/>
            <w:vAlign w:val="bottom"/>
            <w:hideMark/>
          </w:tcPr>
          <w:p w:rsidR="005F7B4A" w:rsidRPr="004467B1" w:rsidRDefault="005F7B4A" w:rsidP="00DC60BA">
            <w:pPr>
              <w:jc w:val="right"/>
              <w:rPr>
                <w:rFonts w:ascii="Arial" w:hAnsi="Arial" w:cs="Arial"/>
                <w:b/>
                <w:bCs/>
                <w:color w:val="000000"/>
                <w:sz w:val="20"/>
                <w:szCs w:val="20"/>
                <w:lang w:eastAsia="es-MX"/>
              </w:rPr>
            </w:pPr>
            <w:r w:rsidRPr="004467B1">
              <w:rPr>
                <w:rFonts w:ascii="Arial" w:hAnsi="Arial" w:cs="Arial"/>
                <w:b/>
                <w:bCs/>
                <w:color w:val="000000"/>
                <w:sz w:val="20"/>
                <w:szCs w:val="20"/>
                <w:lang w:eastAsia="es-MX"/>
              </w:rPr>
              <w:t>$0.00</w:t>
            </w:r>
          </w:p>
        </w:tc>
      </w:tr>
      <w:tr w:rsidR="005F7B4A" w:rsidRPr="004467B1" w:rsidTr="00DC60BA">
        <w:trPr>
          <w:trHeight w:val="264"/>
          <w:jc w:val="center"/>
        </w:trPr>
        <w:tc>
          <w:tcPr>
            <w:tcW w:w="1134" w:type="dxa"/>
            <w:shd w:val="clear" w:color="000000" w:fill="F2F2F2"/>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 xml:space="preserve">1.1.5.1 </w:t>
            </w:r>
          </w:p>
        </w:tc>
        <w:tc>
          <w:tcPr>
            <w:tcW w:w="5240" w:type="dxa"/>
            <w:shd w:val="clear" w:color="000000" w:fill="F2F2F2"/>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Intereses</w:t>
            </w:r>
          </w:p>
        </w:tc>
        <w:tc>
          <w:tcPr>
            <w:tcW w:w="2126" w:type="dxa"/>
            <w:shd w:val="clear" w:color="000000" w:fill="F2F2F2"/>
            <w:noWrap/>
            <w:vAlign w:val="bottom"/>
            <w:hideMark/>
          </w:tcPr>
          <w:p w:rsidR="005F7B4A" w:rsidRPr="004467B1" w:rsidRDefault="005F7B4A"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5F7B4A" w:rsidRPr="004467B1" w:rsidTr="00DC60BA">
        <w:trPr>
          <w:trHeight w:val="264"/>
          <w:jc w:val="center"/>
        </w:trPr>
        <w:tc>
          <w:tcPr>
            <w:tcW w:w="1134"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 xml:space="preserve">1.1.5.1.1 </w:t>
            </w:r>
          </w:p>
        </w:tc>
        <w:tc>
          <w:tcPr>
            <w:tcW w:w="5240"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Internos</w:t>
            </w:r>
          </w:p>
        </w:tc>
        <w:tc>
          <w:tcPr>
            <w:tcW w:w="2126"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5F7B4A" w:rsidRPr="004467B1" w:rsidTr="00DC60BA">
        <w:trPr>
          <w:trHeight w:val="264"/>
          <w:jc w:val="center"/>
        </w:trPr>
        <w:tc>
          <w:tcPr>
            <w:tcW w:w="1134"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 xml:space="preserve">1.1.5.1.2 </w:t>
            </w:r>
          </w:p>
        </w:tc>
        <w:tc>
          <w:tcPr>
            <w:tcW w:w="5240"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Externos</w:t>
            </w:r>
          </w:p>
        </w:tc>
        <w:tc>
          <w:tcPr>
            <w:tcW w:w="2126"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5F7B4A" w:rsidRPr="004467B1" w:rsidTr="00DC60BA">
        <w:trPr>
          <w:trHeight w:val="264"/>
          <w:jc w:val="center"/>
        </w:trPr>
        <w:tc>
          <w:tcPr>
            <w:tcW w:w="1134"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 xml:space="preserve">1.1.5.2 </w:t>
            </w:r>
          </w:p>
        </w:tc>
        <w:tc>
          <w:tcPr>
            <w:tcW w:w="5240"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 xml:space="preserve">Dividendos y retiros de las </w:t>
            </w:r>
            <w:proofErr w:type="spellStart"/>
            <w:r w:rsidRPr="004467B1">
              <w:rPr>
                <w:rFonts w:ascii="Arial" w:hAnsi="Arial" w:cs="Arial"/>
                <w:color w:val="000000"/>
                <w:sz w:val="20"/>
                <w:szCs w:val="20"/>
                <w:lang w:eastAsia="es-MX"/>
              </w:rPr>
              <w:t>cuasisociedades</w:t>
            </w:r>
            <w:proofErr w:type="spellEnd"/>
          </w:p>
        </w:tc>
        <w:tc>
          <w:tcPr>
            <w:tcW w:w="2126"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5F7B4A" w:rsidRPr="004467B1" w:rsidTr="00DC60BA">
        <w:trPr>
          <w:trHeight w:val="264"/>
          <w:jc w:val="center"/>
        </w:trPr>
        <w:tc>
          <w:tcPr>
            <w:tcW w:w="1134"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 xml:space="preserve">1.1.5.3 </w:t>
            </w:r>
          </w:p>
        </w:tc>
        <w:tc>
          <w:tcPr>
            <w:tcW w:w="5240"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Arrendamientos de tierras y terrenos</w:t>
            </w:r>
          </w:p>
        </w:tc>
        <w:tc>
          <w:tcPr>
            <w:tcW w:w="2126"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5F7B4A" w:rsidRPr="004467B1" w:rsidTr="00DC60BA">
        <w:trPr>
          <w:trHeight w:val="264"/>
          <w:jc w:val="center"/>
        </w:trPr>
        <w:tc>
          <w:tcPr>
            <w:tcW w:w="1134"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 xml:space="preserve">1.1.5.4 </w:t>
            </w:r>
          </w:p>
        </w:tc>
        <w:tc>
          <w:tcPr>
            <w:tcW w:w="5240"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Otros</w:t>
            </w:r>
          </w:p>
        </w:tc>
        <w:tc>
          <w:tcPr>
            <w:tcW w:w="2126"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5F7B4A" w:rsidRPr="004467B1" w:rsidTr="00DC60BA">
        <w:trPr>
          <w:trHeight w:val="528"/>
          <w:jc w:val="center"/>
        </w:trPr>
        <w:tc>
          <w:tcPr>
            <w:tcW w:w="1134" w:type="dxa"/>
            <w:shd w:val="clear" w:color="000000" w:fill="F2F2F2"/>
            <w:noWrap/>
            <w:vAlign w:val="center"/>
            <w:hideMark/>
          </w:tcPr>
          <w:p w:rsidR="005F7B4A" w:rsidRPr="004467B1" w:rsidRDefault="005F7B4A"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1.1.6</w:t>
            </w:r>
          </w:p>
        </w:tc>
        <w:tc>
          <w:tcPr>
            <w:tcW w:w="5240" w:type="dxa"/>
            <w:shd w:val="clear" w:color="000000" w:fill="F2F2F2"/>
            <w:noWrap/>
            <w:vAlign w:val="center"/>
            <w:hideMark/>
          </w:tcPr>
          <w:p w:rsidR="005F7B4A" w:rsidRPr="004467B1" w:rsidRDefault="005F7B4A"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Ventas de Bienes y Servicios de Entidades del Gobierno General/Ingreso de Explotación de Entidades Empresariales</w:t>
            </w:r>
          </w:p>
        </w:tc>
        <w:tc>
          <w:tcPr>
            <w:tcW w:w="2126" w:type="dxa"/>
            <w:shd w:val="clear" w:color="000000" w:fill="F2F2F2"/>
            <w:noWrap/>
            <w:vAlign w:val="bottom"/>
            <w:hideMark/>
          </w:tcPr>
          <w:p w:rsidR="005F7B4A" w:rsidRPr="004467B1" w:rsidRDefault="005F7B4A" w:rsidP="00DC60BA">
            <w:pPr>
              <w:jc w:val="right"/>
              <w:rPr>
                <w:rFonts w:ascii="Arial" w:hAnsi="Arial" w:cs="Arial"/>
                <w:b/>
                <w:bCs/>
                <w:color w:val="000000"/>
                <w:sz w:val="20"/>
                <w:szCs w:val="20"/>
                <w:lang w:eastAsia="es-MX"/>
              </w:rPr>
            </w:pPr>
            <w:r w:rsidRPr="004467B1">
              <w:rPr>
                <w:rFonts w:ascii="Arial" w:hAnsi="Arial" w:cs="Arial"/>
                <w:b/>
                <w:bCs/>
                <w:color w:val="000000"/>
                <w:sz w:val="20"/>
                <w:szCs w:val="20"/>
                <w:lang w:eastAsia="es-MX"/>
              </w:rPr>
              <w:t>$0.00</w:t>
            </w:r>
          </w:p>
        </w:tc>
      </w:tr>
      <w:tr w:rsidR="005F7B4A" w:rsidRPr="004467B1" w:rsidTr="00DC60BA">
        <w:trPr>
          <w:trHeight w:val="264"/>
          <w:jc w:val="center"/>
        </w:trPr>
        <w:tc>
          <w:tcPr>
            <w:tcW w:w="1134"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1.1.6.1</w:t>
            </w:r>
          </w:p>
        </w:tc>
        <w:tc>
          <w:tcPr>
            <w:tcW w:w="5240"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Ventas de establecimientos no de mercado</w:t>
            </w:r>
          </w:p>
        </w:tc>
        <w:tc>
          <w:tcPr>
            <w:tcW w:w="2126"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5F7B4A" w:rsidRPr="004467B1" w:rsidTr="00DC60BA">
        <w:trPr>
          <w:trHeight w:val="264"/>
          <w:jc w:val="center"/>
        </w:trPr>
        <w:tc>
          <w:tcPr>
            <w:tcW w:w="1134"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1.1.6.2</w:t>
            </w:r>
          </w:p>
        </w:tc>
        <w:tc>
          <w:tcPr>
            <w:tcW w:w="5240"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Ventas de establecimientos de mercado</w:t>
            </w:r>
          </w:p>
        </w:tc>
        <w:tc>
          <w:tcPr>
            <w:tcW w:w="2126"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5F7B4A" w:rsidRPr="004467B1" w:rsidTr="00DC60BA">
        <w:trPr>
          <w:trHeight w:val="264"/>
          <w:jc w:val="center"/>
        </w:trPr>
        <w:tc>
          <w:tcPr>
            <w:tcW w:w="1134"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1.1.6.3</w:t>
            </w:r>
          </w:p>
        </w:tc>
        <w:tc>
          <w:tcPr>
            <w:tcW w:w="5240"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Derechos administrativos</w:t>
            </w:r>
          </w:p>
        </w:tc>
        <w:tc>
          <w:tcPr>
            <w:tcW w:w="2126"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5F7B4A" w:rsidRPr="004467B1" w:rsidTr="00DC60BA">
        <w:trPr>
          <w:trHeight w:val="264"/>
          <w:jc w:val="center"/>
        </w:trPr>
        <w:tc>
          <w:tcPr>
            <w:tcW w:w="1134" w:type="dxa"/>
            <w:shd w:val="clear" w:color="000000" w:fill="F2F2F2"/>
            <w:noWrap/>
            <w:vAlign w:val="center"/>
            <w:hideMark/>
          </w:tcPr>
          <w:p w:rsidR="005F7B4A" w:rsidRPr="004467B1" w:rsidRDefault="005F7B4A"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 xml:space="preserve">1.1.7 </w:t>
            </w:r>
          </w:p>
        </w:tc>
        <w:tc>
          <w:tcPr>
            <w:tcW w:w="5240" w:type="dxa"/>
            <w:shd w:val="clear" w:color="000000" w:fill="F2F2F2"/>
            <w:noWrap/>
            <w:vAlign w:val="center"/>
            <w:hideMark/>
          </w:tcPr>
          <w:p w:rsidR="005F7B4A" w:rsidRPr="004467B1" w:rsidRDefault="005F7B4A"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Subsidios y Subvenciones Recibidos por Entidades Empresariales Públicas</w:t>
            </w:r>
          </w:p>
        </w:tc>
        <w:tc>
          <w:tcPr>
            <w:tcW w:w="2126" w:type="dxa"/>
            <w:shd w:val="clear" w:color="000000" w:fill="F2F2F2"/>
            <w:noWrap/>
            <w:vAlign w:val="bottom"/>
            <w:hideMark/>
          </w:tcPr>
          <w:p w:rsidR="005F7B4A" w:rsidRPr="004467B1" w:rsidRDefault="005F7B4A" w:rsidP="00DC60BA">
            <w:pPr>
              <w:jc w:val="right"/>
              <w:rPr>
                <w:rFonts w:ascii="Arial" w:hAnsi="Arial" w:cs="Arial"/>
                <w:b/>
                <w:bCs/>
                <w:color w:val="000000"/>
                <w:sz w:val="20"/>
                <w:szCs w:val="20"/>
                <w:lang w:eastAsia="es-MX"/>
              </w:rPr>
            </w:pPr>
            <w:r w:rsidRPr="004467B1">
              <w:rPr>
                <w:rFonts w:ascii="Arial" w:hAnsi="Arial" w:cs="Arial"/>
                <w:b/>
                <w:bCs/>
                <w:color w:val="000000"/>
                <w:sz w:val="20"/>
                <w:szCs w:val="20"/>
                <w:lang w:eastAsia="es-MX"/>
              </w:rPr>
              <w:t>$0.00</w:t>
            </w:r>
          </w:p>
        </w:tc>
      </w:tr>
      <w:tr w:rsidR="005F7B4A" w:rsidRPr="004467B1" w:rsidTr="00DC60BA">
        <w:trPr>
          <w:trHeight w:val="528"/>
          <w:jc w:val="center"/>
        </w:trPr>
        <w:tc>
          <w:tcPr>
            <w:tcW w:w="1134"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1.1.7.1</w:t>
            </w:r>
          </w:p>
        </w:tc>
        <w:tc>
          <w:tcPr>
            <w:tcW w:w="5240"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Subsidios y Subvenciones recibidos por entidades empresariales públicas no financieras</w:t>
            </w:r>
          </w:p>
        </w:tc>
        <w:tc>
          <w:tcPr>
            <w:tcW w:w="2126"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5F7B4A" w:rsidRPr="004467B1" w:rsidTr="00DC60BA">
        <w:trPr>
          <w:trHeight w:val="264"/>
          <w:jc w:val="center"/>
        </w:trPr>
        <w:tc>
          <w:tcPr>
            <w:tcW w:w="1134"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1.1.7.2</w:t>
            </w:r>
          </w:p>
        </w:tc>
        <w:tc>
          <w:tcPr>
            <w:tcW w:w="5240"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Subsidios y Subvenciones recibidos por entidades empresariales públicas financieras</w:t>
            </w:r>
          </w:p>
        </w:tc>
        <w:tc>
          <w:tcPr>
            <w:tcW w:w="2126"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5F7B4A" w:rsidRPr="004467B1" w:rsidTr="00DC60BA">
        <w:trPr>
          <w:trHeight w:val="264"/>
          <w:jc w:val="center"/>
        </w:trPr>
        <w:tc>
          <w:tcPr>
            <w:tcW w:w="1134" w:type="dxa"/>
            <w:shd w:val="clear" w:color="000000" w:fill="F2F2F2"/>
            <w:noWrap/>
            <w:vAlign w:val="center"/>
            <w:hideMark/>
          </w:tcPr>
          <w:p w:rsidR="005F7B4A" w:rsidRPr="004467B1" w:rsidRDefault="005F7B4A"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1.1.8</w:t>
            </w:r>
          </w:p>
        </w:tc>
        <w:tc>
          <w:tcPr>
            <w:tcW w:w="5240" w:type="dxa"/>
            <w:shd w:val="clear" w:color="000000" w:fill="F2F2F2"/>
            <w:noWrap/>
            <w:vAlign w:val="center"/>
            <w:hideMark/>
          </w:tcPr>
          <w:p w:rsidR="005F7B4A" w:rsidRPr="004467B1" w:rsidRDefault="005F7B4A"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Transferencias, Asignaciones y Donativos Corrientes Recibidos</w:t>
            </w:r>
          </w:p>
        </w:tc>
        <w:tc>
          <w:tcPr>
            <w:tcW w:w="2126" w:type="dxa"/>
            <w:shd w:val="clear" w:color="000000" w:fill="F2F2F2"/>
            <w:noWrap/>
            <w:vAlign w:val="bottom"/>
            <w:hideMark/>
          </w:tcPr>
          <w:p w:rsidR="005F7B4A" w:rsidRPr="004467B1" w:rsidRDefault="005F7B4A" w:rsidP="00DC60BA">
            <w:pPr>
              <w:jc w:val="right"/>
              <w:rPr>
                <w:rFonts w:ascii="Arial" w:hAnsi="Arial" w:cs="Arial"/>
                <w:b/>
                <w:bCs/>
                <w:color w:val="000000"/>
                <w:sz w:val="20"/>
                <w:szCs w:val="20"/>
                <w:lang w:eastAsia="es-MX"/>
              </w:rPr>
            </w:pPr>
            <w:r w:rsidRPr="002E5556">
              <w:rPr>
                <w:rFonts w:ascii="Arial" w:hAnsi="Arial" w:cs="Arial"/>
                <w:b/>
                <w:bCs/>
                <w:color w:val="000000"/>
                <w:sz w:val="20"/>
                <w:szCs w:val="20"/>
                <w:lang w:eastAsia="es-MX"/>
              </w:rPr>
              <w:t>$5,000,000.00</w:t>
            </w:r>
          </w:p>
        </w:tc>
      </w:tr>
      <w:tr w:rsidR="005F7B4A" w:rsidRPr="004467B1" w:rsidTr="00DC60BA">
        <w:trPr>
          <w:trHeight w:val="264"/>
          <w:jc w:val="center"/>
        </w:trPr>
        <w:tc>
          <w:tcPr>
            <w:tcW w:w="1134"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1.1.8.1</w:t>
            </w:r>
            <w:r w:rsidRPr="004467B1">
              <w:rPr>
                <w:rFonts w:ascii="Arial" w:hAnsi="Arial" w:cs="Arial"/>
                <w:b/>
                <w:bCs/>
                <w:color w:val="000000"/>
                <w:sz w:val="20"/>
                <w:szCs w:val="20"/>
                <w:lang w:eastAsia="es-MX"/>
              </w:rPr>
              <w:t xml:space="preserve"> </w:t>
            </w:r>
          </w:p>
        </w:tc>
        <w:tc>
          <w:tcPr>
            <w:tcW w:w="5240"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Del sector privado</w:t>
            </w:r>
          </w:p>
        </w:tc>
        <w:tc>
          <w:tcPr>
            <w:tcW w:w="2126"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5F7B4A" w:rsidRPr="004467B1" w:rsidTr="00DC60BA">
        <w:trPr>
          <w:trHeight w:val="264"/>
          <w:jc w:val="center"/>
        </w:trPr>
        <w:tc>
          <w:tcPr>
            <w:tcW w:w="1134" w:type="dxa"/>
            <w:shd w:val="clear" w:color="000000" w:fill="F2F2F2"/>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w:t>
            </w:r>
            <w:r w:rsidRPr="004467B1">
              <w:rPr>
                <w:rFonts w:ascii="Arial" w:hAnsi="Arial" w:cs="Arial"/>
                <w:b/>
                <w:bCs/>
                <w:color w:val="000000"/>
                <w:sz w:val="20"/>
                <w:szCs w:val="20"/>
                <w:lang w:eastAsia="es-MX"/>
              </w:rPr>
              <w:t>.</w:t>
            </w:r>
            <w:r w:rsidRPr="004467B1">
              <w:rPr>
                <w:rFonts w:ascii="Arial" w:hAnsi="Arial" w:cs="Arial"/>
                <w:color w:val="000000"/>
                <w:sz w:val="20"/>
                <w:szCs w:val="20"/>
                <w:lang w:eastAsia="es-MX"/>
              </w:rPr>
              <w:t xml:space="preserve">1.8.2 </w:t>
            </w:r>
          </w:p>
        </w:tc>
        <w:tc>
          <w:tcPr>
            <w:tcW w:w="5240" w:type="dxa"/>
            <w:shd w:val="clear" w:color="000000" w:fill="F2F2F2"/>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Del sector público</w:t>
            </w:r>
          </w:p>
        </w:tc>
        <w:tc>
          <w:tcPr>
            <w:tcW w:w="2126" w:type="dxa"/>
            <w:shd w:val="clear" w:color="000000" w:fill="F2F2F2"/>
            <w:noWrap/>
            <w:vAlign w:val="bottom"/>
            <w:hideMark/>
          </w:tcPr>
          <w:p w:rsidR="005F7B4A" w:rsidRPr="004467B1" w:rsidRDefault="005F7B4A" w:rsidP="00DC60BA">
            <w:pPr>
              <w:jc w:val="right"/>
              <w:rPr>
                <w:rFonts w:ascii="Arial" w:hAnsi="Arial" w:cs="Arial"/>
                <w:color w:val="000000"/>
                <w:sz w:val="20"/>
                <w:szCs w:val="20"/>
                <w:lang w:eastAsia="es-MX"/>
              </w:rPr>
            </w:pPr>
            <w:r w:rsidRPr="002E5556">
              <w:rPr>
                <w:rFonts w:ascii="Arial" w:hAnsi="Arial" w:cs="Arial"/>
                <w:color w:val="000000"/>
                <w:sz w:val="20"/>
                <w:szCs w:val="20"/>
                <w:lang w:eastAsia="es-MX"/>
              </w:rPr>
              <w:t>$5,000,000.00</w:t>
            </w:r>
          </w:p>
        </w:tc>
      </w:tr>
      <w:tr w:rsidR="005F7B4A" w:rsidRPr="004467B1" w:rsidTr="00DC60BA">
        <w:trPr>
          <w:trHeight w:val="264"/>
          <w:jc w:val="center"/>
        </w:trPr>
        <w:tc>
          <w:tcPr>
            <w:tcW w:w="1134"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1.1.8.2.1</w:t>
            </w:r>
          </w:p>
        </w:tc>
        <w:tc>
          <w:tcPr>
            <w:tcW w:w="5240"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De la Federación</w:t>
            </w:r>
          </w:p>
        </w:tc>
        <w:tc>
          <w:tcPr>
            <w:tcW w:w="2126"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2E5556">
              <w:rPr>
                <w:rFonts w:ascii="Arial" w:hAnsi="Arial" w:cs="Arial"/>
                <w:color w:val="000000"/>
                <w:sz w:val="20"/>
                <w:szCs w:val="20"/>
                <w:lang w:eastAsia="es-MX"/>
              </w:rPr>
              <w:t>$5,000,000.00</w:t>
            </w:r>
          </w:p>
        </w:tc>
      </w:tr>
      <w:tr w:rsidR="005F7B4A" w:rsidRPr="004467B1" w:rsidTr="00DC60BA">
        <w:trPr>
          <w:trHeight w:val="264"/>
          <w:jc w:val="center"/>
        </w:trPr>
        <w:tc>
          <w:tcPr>
            <w:tcW w:w="1134"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1.1.8.2.2</w:t>
            </w:r>
          </w:p>
        </w:tc>
        <w:tc>
          <w:tcPr>
            <w:tcW w:w="5240"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De Entidades Federativas</w:t>
            </w:r>
          </w:p>
        </w:tc>
        <w:tc>
          <w:tcPr>
            <w:tcW w:w="2126"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5F7B4A" w:rsidRPr="004467B1" w:rsidTr="00DC60BA">
        <w:trPr>
          <w:trHeight w:val="264"/>
          <w:jc w:val="center"/>
        </w:trPr>
        <w:tc>
          <w:tcPr>
            <w:tcW w:w="1134"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1.1.8.2.3</w:t>
            </w:r>
          </w:p>
        </w:tc>
        <w:tc>
          <w:tcPr>
            <w:tcW w:w="5240"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De Municipios</w:t>
            </w:r>
          </w:p>
        </w:tc>
        <w:tc>
          <w:tcPr>
            <w:tcW w:w="2126"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5F7B4A" w:rsidRPr="004467B1" w:rsidTr="00DC60BA">
        <w:trPr>
          <w:trHeight w:val="264"/>
          <w:jc w:val="center"/>
        </w:trPr>
        <w:tc>
          <w:tcPr>
            <w:tcW w:w="1134" w:type="dxa"/>
            <w:shd w:val="clear" w:color="000000" w:fill="F2F2F2"/>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 xml:space="preserve">1.1.8.3 </w:t>
            </w:r>
          </w:p>
        </w:tc>
        <w:tc>
          <w:tcPr>
            <w:tcW w:w="5240" w:type="dxa"/>
            <w:shd w:val="clear" w:color="000000" w:fill="F2F2F2"/>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Del sector externo</w:t>
            </w:r>
          </w:p>
        </w:tc>
        <w:tc>
          <w:tcPr>
            <w:tcW w:w="2126" w:type="dxa"/>
            <w:shd w:val="clear" w:color="000000" w:fill="F2F2F2"/>
            <w:noWrap/>
            <w:hideMark/>
          </w:tcPr>
          <w:p w:rsidR="005F7B4A" w:rsidRPr="004467B1" w:rsidRDefault="005F7B4A"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5F7B4A" w:rsidRPr="004467B1" w:rsidTr="00DC60BA">
        <w:trPr>
          <w:trHeight w:val="264"/>
          <w:jc w:val="center"/>
        </w:trPr>
        <w:tc>
          <w:tcPr>
            <w:tcW w:w="1134"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1.1.8.3.1</w:t>
            </w:r>
          </w:p>
        </w:tc>
        <w:tc>
          <w:tcPr>
            <w:tcW w:w="5240"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De gobiernos extranjeros</w:t>
            </w:r>
          </w:p>
        </w:tc>
        <w:tc>
          <w:tcPr>
            <w:tcW w:w="2126" w:type="dxa"/>
            <w:shd w:val="clear" w:color="000000" w:fill="FFFFFF"/>
            <w:noWrap/>
            <w:hideMark/>
          </w:tcPr>
          <w:p w:rsidR="005F7B4A" w:rsidRPr="004467B1" w:rsidRDefault="005F7B4A"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5F7B4A" w:rsidRPr="004467B1" w:rsidTr="00DC60BA">
        <w:trPr>
          <w:trHeight w:val="264"/>
          <w:jc w:val="center"/>
        </w:trPr>
        <w:tc>
          <w:tcPr>
            <w:tcW w:w="1134"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1.1.8.3.2</w:t>
            </w:r>
          </w:p>
        </w:tc>
        <w:tc>
          <w:tcPr>
            <w:tcW w:w="5240"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De organismos internacionales</w:t>
            </w:r>
          </w:p>
        </w:tc>
        <w:tc>
          <w:tcPr>
            <w:tcW w:w="2126" w:type="dxa"/>
            <w:shd w:val="clear" w:color="000000" w:fill="FFFFFF"/>
            <w:noWrap/>
            <w:hideMark/>
          </w:tcPr>
          <w:p w:rsidR="005F7B4A" w:rsidRPr="004467B1" w:rsidRDefault="005F7B4A"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5F7B4A" w:rsidRPr="004467B1" w:rsidTr="00DC60BA">
        <w:trPr>
          <w:trHeight w:val="264"/>
          <w:jc w:val="center"/>
        </w:trPr>
        <w:tc>
          <w:tcPr>
            <w:tcW w:w="1134"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1.1.8.3.3</w:t>
            </w:r>
          </w:p>
        </w:tc>
        <w:tc>
          <w:tcPr>
            <w:tcW w:w="5240"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Del sector privado externo</w:t>
            </w:r>
          </w:p>
        </w:tc>
        <w:tc>
          <w:tcPr>
            <w:tcW w:w="2126"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5F7B4A" w:rsidRPr="004467B1" w:rsidTr="00DC60BA">
        <w:trPr>
          <w:trHeight w:val="264"/>
          <w:jc w:val="center"/>
        </w:trPr>
        <w:tc>
          <w:tcPr>
            <w:tcW w:w="1134" w:type="dxa"/>
            <w:shd w:val="clear" w:color="auto" w:fill="auto"/>
            <w:noWrap/>
            <w:vAlign w:val="center"/>
            <w:hideMark/>
          </w:tcPr>
          <w:p w:rsidR="005F7B4A" w:rsidRPr="004467B1" w:rsidRDefault="005F7B4A"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1.1.9</w:t>
            </w:r>
          </w:p>
        </w:tc>
        <w:tc>
          <w:tcPr>
            <w:tcW w:w="5240" w:type="dxa"/>
            <w:shd w:val="clear" w:color="auto" w:fill="auto"/>
            <w:noWrap/>
            <w:vAlign w:val="center"/>
            <w:hideMark/>
          </w:tcPr>
          <w:p w:rsidR="005F7B4A" w:rsidRPr="004467B1" w:rsidRDefault="005F7B4A"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Participaciones</w:t>
            </w:r>
          </w:p>
        </w:tc>
        <w:tc>
          <w:tcPr>
            <w:tcW w:w="2126" w:type="dxa"/>
            <w:shd w:val="clear" w:color="000000" w:fill="FFFFFF"/>
            <w:noWrap/>
            <w:vAlign w:val="bottom"/>
            <w:hideMark/>
          </w:tcPr>
          <w:p w:rsidR="005F7B4A" w:rsidRPr="004467B1" w:rsidRDefault="005F7B4A" w:rsidP="00DC60BA">
            <w:pPr>
              <w:jc w:val="right"/>
              <w:rPr>
                <w:rFonts w:ascii="Arial" w:hAnsi="Arial" w:cs="Arial"/>
                <w:b/>
                <w:bCs/>
                <w:color w:val="000000"/>
                <w:sz w:val="20"/>
                <w:szCs w:val="20"/>
                <w:lang w:eastAsia="es-MX"/>
              </w:rPr>
            </w:pPr>
            <w:r w:rsidRPr="002E5556">
              <w:rPr>
                <w:rFonts w:ascii="Arial" w:hAnsi="Arial" w:cs="Arial"/>
                <w:b/>
                <w:bCs/>
                <w:color w:val="000000"/>
                <w:sz w:val="20"/>
                <w:szCs w:val="20"/>
                <w:lang w:eastAsia="es-MX"/>
              </w:rPr>
              <w:t>$65,668,000.00</w:t>
            </w:r>
          </w:p>
        </w:tc>
      </w:tr>
      <w:tr w:rsidR="005F7B4A" w:rsidRPr="004467B1" w:rsidTr="00DC60BA">
        <w:trPr>
          <w:trHeight w:val="264"/>
          <w:jc w:val="center"/>
        </w:trPr>
        <w:tc>
          <w:tcPr>
            <w:tcW w:w="1134" w:type="dxa"/>
            <w:shd w:val="clear" w:color="000000" w:fill="D9D9D9"/>
            <w:noWrap/>
            <w:vAlign w:val="center"/>
            <w:hideMark/>
          </w:tcPr>
          <w:p w:rsidR="005F7B4A" w:rsidRPr="004467B1" w:rsidRDefault="005F7B4A"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1.2</w:t>
            </w:r>
          </w:p>
        </w:tc>
        <w:tc>
          <w:tcPr>
            <w:tcW w:w="5240" w:type="dxa"/>
            <w:shd w:val="clear" w:color="000000" w:fill="D9D9D9"/>
            <w:noWrap/>
            <w:vAlign w:val="center"/>
            <w:hideMark/>
          </w:tcPr>
          <w:p w:rsidR="005F7B4A" w:rsidRPr="004467B1" w:rsidRDefault="005F7B4A" w:rsidP="00DC60BA">
            <w:pPr>
              <w:rPr>
                <w:rFonts w:ascii="Arial" w:hAnsi="Arial" w:cs="Arial"/>
                <w:b/>
                <w:bCs/>
                <w:color w:val="000000"/>
                <w:sz w:val="20"/>
                <w:szCs w:val="20"/>
                <w:lang w:eastAsia="es-MX"/>
              </w:rPr>
            </w:pPr>
            <w:r w:rsidRPr="004467B1">
              <w:rPr>
                <w:rFonts w:ascii="Arial" w:hAnsi="Arial" w:cs="Arial"/>
                <w:b/>
                <w:bCs/>
                <w:color w:val="000000"/>
                <w:sz w:val="20"/>
                <w:szCs w:val="20"/>
                <w:lang w:eastAsia="es-MX"/>
              </w:rPr>
              <w:t>INGRESOS DE CAPITAL</w:t>
            </w:r>
          </w:p>
        </w:tc>
        <w:tc>
          <w:tcPr>
            <w:tcW w:w="2126" w:type="dxa"/>
            <w:shd w:val="clear" w:color="000000" w:fill="D9D9D9"/>
            <w:noWrap/>
            <w:vAlign w:val="bottom"/>
            <w:hideMark/>
          </w:tcPr>
          <w:p w:rsidR="005F7B4A" w:rsidRPr="004467B1" w:rsidRDefault="005F7B4A" w:rsidP="00DC60BA">
            <w:pPr>
              <w:jc w:val="right"/>
              <w:rPr>
                <w:rFonts w:ascii="Arial" w:hAnsi="Arial" w:cs="Arial"/>
                <w:b/>
                <w:bCs/>
                <w:color w:val="000000"/>
                <w:sz w:val="20"/>
                <w:szCs w:val="20"/>
                <w:lang w:eastAsia="es-MX"/>
              </w:rPr>
            </w:pPr>
            <w:r w:rsidRPr="004467B1">
              <w:rPr>
                <w:rFonts w:ascii="Arial" w:hAnsi="Arial" w:cs="Arial"/>
                <w:b/>
                <w:bCs/>
                <w:color w:val="000000"/>
                <w:sz w:val="20"/>
                <w:szCs w:val="20"/>
                <w:lang w:eastAsia="es-MX"/>
              </w:rPr>
              <w:t>$0.00</w:t>
            </w:r>
          </w:p>
        </w:tc>
      </w:tr>
      <w:tr w:rsidR="005F7B4A" w:rsidRPr="004467B1" w:rsidTr="00DC60BA">
        <w:trPr>
          <w:trHeight w:val="264"/>
          <w:jc w:val="center"/>
        </w:trPr>
        <w:tc>
          <w:tcPr>
            <w:tcW w:w="1134" w:type="dxa"/>
            <w:shd w:val="clear" w:color="000000" w:fill="F2F2F2"/>
            <w:noWrap/>
            <w:vAlign w:val="center"/>
            <w:hideMark/>
          </w:tcPr>
          <w:p w:rsidR="005F7B4A" w:rsidRPr="004467B1" w:rsidRDefault="005F7B4A"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1.2.1</w:t>
            </w:r>
          </w:p>
        </w:tc>
        <w:tc>
          <w:tcPr>
            <w:tcW w:w="5240" w:type="dxa"/>
            <w:shd w:val="clear" w:color="000000" w:fill="F2F2F2"/>
            <w:noWrap/>
            <w:vAlign w:val="center"/>
            <w:hideMark/>
          </w:tcPr>
          <w:p w:rsidR="005F7B4A" w:rsidRPr="004467B1" w:rsidRDefault="005F7B4A" w:rsidP="00DC60BA">
            <w:pPr>
              <w:rPr>
                <w:rFonts w:ascii="Arial" w:hAnsi="Arial" w:cs="Arial"/>
                <w:b/>
                <w:bCs/>
                <w:color w:val="000000"/>
                <w:sz w:val="20"/>
                <w:szCs w:val="20"/>
                <w:lang w:eastAsia="es-MX"/>
              </w:rPr>
            </w:pPr>
            <w:r w:rsidRPr="004467B1">
              <w:rPr>
                <w:rFonts w:ascii="Arial" w:hAnsi="Arial" w:cs="Arial"/>
                <w:b/>
                <w:bCs/>
                <w:color w:val="000000"/>
                <w:sz w:val="20"/>
                <w:szCs w:val="20"/>
                <w:lang w:eastAsia="es-MX"/>
              </w:rPr>
              <w:t>Venta (Disposición) de Activos</w:t>
            </w:r>
          </w:p>
        </w:tc>
        <w:tc>
          <w:tcPr>
            <w:tcW w:w="2126" w:type="dxa"/>
            <w:shd w:val="clear" w:color="000000" w:fill="F2F2F2"/>
            <w:noWrap/>
            <w:vAlign w:val="bottom"/>
            <w:hideMark/>
          </w:tcPr>
          <w:p w:rsidR="005F7B4A" w:rsidRPr="004467B1" w:rsidRDefault="005F7B4A" w:rsidP="00DC60BA">
            <w:pPr>
              <w:jc w:val="right"/>
              <w:rPr>
                <w:rFonts w:ascii="Arial" w:hAnsi="Arial" w:cs="Arial"/>
                <w:b/>
                <w:bCs/>
                <w:color w:val="000000"/>
                <w:sz w:val="20"/>
                <w:szCs w:val="20"/>
                <w:lang w:eastAsia="es-MX"/>
              </w:rPr>
            </w:pPr>
            <w:r w:rsidRPr="004467B1">
              <w:rPr>
                <w:rFonts w:ascii="Arial" w:hAnsi="Arial" w:cs="Arial"/>
                <w:b/>
                <w:bCs/>
                <w:color w:val="000000"/>
                <w:sz w:val="20"/>
                <w:szCs w:val="20"/>
                <w:lang w:eastAsia="es-MX"/>
              </w:rPr>
              <w:t>$0.00</w:t>
            </w:r>
          </w:p>
        </w:tc>
      </w:tr>
      <w:tr w:rsidR="005F7B4A" w:rsidRPr="004467B1" w:rsidTr="00DC60BA">
        <w:trPr>
          <w:trHeight w:val="264"/>
          <w:jc w:val="center"/>
        </w:trPr>
        <w:tc>
          <w:tcPr>
            <w:tcW w:w="1134"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1.2.1.1</w:t>
            </w:r>
          </w:p>
        </w:tc>
        <w:tc>
          <w:tcPr>
            <w:tcW w:w="5240"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Venta de activos fijos</w:t>
            </w:r>
          </w:p>
        </w:tc>
        <w:tc>
          <w:tcPr>
            <w:tcW w:w="2126"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5F7B4A" w:rsidRPr="004467B1" w:rsidTr="00DC60BA">
        <w:trPr>
          <w:trHeight w:val="264"/>
          <w:jc w:val="center"/>
        </w:trPr>
        <w:tc>
          <w:tcPr>
            <w:tcW w:w="1134"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1.2.1.2</w:t>
            </w:r>
          </w:p>
        </w:tc>
        <w:tc>
          <w:tcPr>
            <w:tcW w:w="5240"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Venta de objetos de valor</w:t>
            </w:r>
          </w:p>
        </w:tc>
        <w:tc>
          <w:tcPr>
            <w:tcW w:w="2126"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5F7B4A" w:rsidRPr="004467B1" w:rsidTr="00DC60BA">
        <w:trPr>
          <w:trHeight w:val="264"/>
          <w:jc w:val="center"/>
        </w:trPr>
        <w:tc>
          <w:tcPr>
            <w:tcW w:w="1134"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1.2.1.3</w:t>
            </w:r>
          </w:p>
        </w:tc>
        <w:tc>
          <w:tcPr>
            <w:tcW w:w="5240"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Venta de activos no producidos</w:t>
            </w:r>
          </w:p>
        </w:tc>
        <w:tc>
          <w:tcPr>
            <w:tcW w:w="2126"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5F7B4A" w:rsidRPr="004467B1" w:rsidTr="00DC60BA">
        <w:trPr>
          <w:trHeight w:val="264"/>
          <w:jc w:val="center"/>
        </w:trPr>
        <w:tc>
          <w:tcPr>
            <w:tcW w:w="1134" w:type="dxa"/>
            <w:shd w:val="clear" w:color="000000" w:fill="F2F2F2"/>
            <w:noWrap/>
            <w:vAlign w:val="center"/>
            <w:hideMark/>
          </w:tcPr>
          <w:p w:rsidR="005F7B4A" w:rsidRPr="004467B1" w:rsidRDefault="005F7B4A"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 xml:space="preserve">1.2.2 </w:t>
            </w:r>
          </w:p>
        </w:tc>
        <w:tc>
          <w:tcPr>
            <w:tcW w:w="5240" w:type="dxa"/>
            <w:shd w:val="clear" w:color="000000" w:fill="F2F2F2"/>
            <w:noWrap/>
            <w:vAlign w:val="center"/>
            <w:hideMark/>
          </w:tcPr>
          <w:p w:rsidR="005F7B4A" w:rsidRPr="004467B1" w:rsidRDefault="005F7B4A"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Disminución de Existencias</w:t>
            </w:r>
          </w:p>
        </w:tc>
        <w:tc>
          <w:tcPr>
            <w:tcW w:w="2126" w:type="dxa"/>
            <w:shd w:val="clear" w:color="000000" w:fill="F2F2F2"/>
            <w:noWrap/>
            <w:vAlign w:val="bottom"/>
            <w:hideMark/>
          </w:tcPr>
          <w:p w:rsidR="005F7B4A" w:rsidRPr="004467B1" w:rsidRDefault="005F7B4A" w:rsidP="00DC60BA">
            <w:pPr>
              <w:jc w:val="right"/>
              <w:rPr>
                <w:rFonts w:ascii="Arial" w:hAnsi="Arial" w:cs="Arial"/>
                <w:b/>
                <w:bCs/>
                <w:color w:val="000000"/>
                <w:sz w:val="20"/>
                <w:szCs w:val="20"/>
                <w:lang w:eastAsia="es-MX"/>
              </w:rPr>
            </w:pPr>
            <w:r w:rsidRPr="004467B1">
              <w:rPr>
                <w:rFonts w:ascii="Arial" w:hAnsi="Arial" w:cs="Arial"/>
                <w:b/>
                <w:bCs/>
                <w:color w:val="000000"/>
                <w:sz w:val="20"/>
                <w:szCs w:val="20"/>
                <w:lang w:eastAsia="es-MX"/>
              </w:rPr>
              <w:t>$0.00</w:t>
            </w:r>
          </w:p>
        </w:tc>
      </w:tr>
      <w:tr w:rsidR="005F7B4A" w:rsidRPr="004467B1" w:rsidTr="00DC60BA">
        <w:trPr>
          <w:trHeight w:val="264"/>
          <w:jc w:val="center"/>
        </w:trPr>
        <w:tc>
          <w:tcPr>
            <w:tcW w:w="1134"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1.2.2.1</w:t>
            </w:r>
          </w:p>
        </w:tc>
        <w:tc>
          <w:tcPr>
            <w:tcW w:w="5240"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Materiales y suministros</w:t>
            </w:r>
          </w:p>
        </w:tc>
        <w:tc>
          <w:tcPr>
            <w:tcW w:w="2126"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5F7B4A" w:rsidRPr="004467B1" w:rsidTr="00DC60BA">
        <w:trPr>
          <w:trHeight w:val="264"/>
          <w:jc w:val="center"/>
        </w:trPr>
        <w:tc>
          <w:tcPr>
            <w:tcW w:w="1134"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1.2.2.2</w:t>
            </w:r>
          </w:p>
        </w:tc>
        <w:tc>
          <w:tcPr>
            <w:tcW w:w="5240"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Materias Primas</w:t>
            </w:r>
          </w:p>
        </w:tc>
        <w:tc>
          <w:tcPr>
            <w:tcW w:w="2126"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5F7B4A" w:rsidRPr="004467B1" w:rsidTr="00DC60BA">
        <w:trPr>
          <w:trHeight w:val="264"/>
          <w:jc w:val="center"/>
        </w:trPr>
        <w:tc>
          <w:tcPr>
            <w:tcW w:w="1134"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1.2.2.3</w:t>
            </w:r>
          </w:p>
        </w:tc>
        <w:tc>
          <w:tcPr>
            <w:tcW w:w="5240"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Trabajos en curso</w:t>
            </w:r>
          </w:p>
        </w:tc>
        <w:tc>
          <w:tcPr>
            <w:tcW w:w="2126"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5F7B4A" w:rsidRPr="004467B1" w:rsidTr="00DC60BA">
        <w:trPr>
          <w:trHeight w:val="264"/>
          <w:jc w:val="center"/>
        </w:trPr>
        <w:tc>
          <w:tcPr>
            <w:tcW w:w="1134"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1.2.2.4</w:t>
            </w:r>
          </w:p>
        </w:tc>
        <w:tc>
          <w:tcPr>
            <w:tcW w:w="5240"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Bienes terminados</w:t>
            </w:r>
          </w:p>
        </w:tc>
        <w:tc>
          <w:tcPr>
            <w:tcW w:w="2126"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5F7B4A" w:rsidRPr="004467B1" w:rsidTr="00DC60BA">
        <w:trPr>
          <w:trHeight w:val="264"/>
          <w:jc w:val="center"/>
        </w:trPr>
        <w:tc>
          <w:tcPr>
            <w:tcW w:w="1134"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1.2.2.5</w:t>
            </w:r>
          </w:p>
        </w:tc>
        <w:tc>
          <w:tcPr>
            <w:tcW w:w="5240"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Bienes para venta</w:t>
            </w:r>
          </w:p>
        </w:tc>
        <w:tc>
          <w:tcPr>
            <w:tcW w:w="2126"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5F7B4A" w:rsidRPr="004467B1" w:rsidTr="00DC60BA">
        <w:trPr>
          <w:trHeight w:val="264"/>
          <w:jc w:val="center"/>
        </w:trPr>
        <w:tc>
          <w:tcPr>
            <w:tcW w:w="1134"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1.2.2.6</w:t>
            </w:r>
          </w:p>
        </w:tc>
        <w:tc>
          <w:tcPr>
            <w:tcW w:w="5240"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Bienes en tránsito</w:t>
            </w:r>
          </w:p>
        </w:tc>
        <w:tc>
          <w:tcPr>
            <w:tcW w:w="2126"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5F7B4A" w:rsidRPr="004467B1" w:rsidTr="00DC60BA">
        <w:trPr>
          <w:trHeight w:val="264"/>
          <w:jc w:val="center"/>
        </w:trPr>
        <w:tc>
          <w:tcPr>
            <w:tcW w:w="1134"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1.2.2.7</w:t>
            </w:r>
          </w:p>
        </w:tc>
        <w:tc>
          <w:tcPr>
            <w:tcW w:w="5240"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Existencia de material de seguridad y defensa</w:t>
            </w:r>
          </w:p>
        </w:tc>
        <w:tc>
          <w:tcPr>
            <w:tcW w:w="2126"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5F7B4A" w:rsidRPr="004467B1" w:rsidTr="00DC60BA">
        <w:trPr>
          <w:trHeight w:val="528"/>
          <w:jc w:val="center"/>
        </w:trPr>
        <w:tc>
          <w:tcPr>
            <w:tcW w:w="1134" w:type="dxa"/>
            <w:shd w:val="clear" w:color="000000" w:fill="F2F2F2"/>
            <w:noWrap/>
            <w:vAlign w:val="center"/>
            <w:hideMark/>
          </w:tcPr>
          <w:p w:rsidR="005F7B4A" w:rsidRPr="004467B1" w:rsidRDefault="005F7B4A"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1.2.3</w:t>
            </w:r>
          </w:p>
        </w:tc>
        <w:tc>
          <w:tcPr>
            <w:tcW w:w="5240" w:type="dxa"/>
            <w:shd w:val="clear" w:color="000000" w:fill="F2F2F2"/>
            <w:noWrap/>
            <w:vAlign w:val="center"/>
            <w:hideMark/>
          </w:tcPr>
          <w:p w:rsidR="005F7B4A" w:rsidRPr="004467B1" w:rsidRDefault="005F7B4A"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Incremento de la Depreciación, Amortización, Estimaciones y Provisiones Acumuladas</w:t>
            </w:r>
          </w:p>
        </w:tc>
        <w:tc>
          <w:tcPr>
            <w:tcW w:w="2126" w:type="dxa"/>
            <w:shd w:val="clear" w:color="000000" w:fill="F2F2F2"/>
            <w:noWrap/>
            <w:vAlign w:val="bottom"/>
            <w:hideMark/>
          </w:tcPr>
          <w:p w:rsidR="005F7B4A" w:rsidRPr="004467B1" w:rsidRDefault="005F7B4A" w:rsidP="00DC60BA">
            <w:pPr>
              <w:jc w:val="right"/>
              <w:rPr>
                <w:rFonts w:ascii="Arial" w:hAnsi="Arial" w:cs="Arial"/>
                <w:b/>
                <w:bCs/>
                <w:color w:val="000000"/>
                <w:sz w:val="20"/>
                <w:szCs w:val="20"/>
                <w:lang w:eastAsia="es-MX"/>
              </w:rPr>
            </w:pPr>
            <w:r w:rsidRPr="004467B1">
              <w:rPr>
                <w:rFonts w:ascii="Arial" w:hAnsi="Arial" w:cs="Arial"/>
                <w:b/>
                <w:bCs/>
                <w:color w:val="000000"/>
                <w:sz w:val="20"/>
                <w:szCs w:val="20"/>
                <w:lang w:eastAsia="es-MX"/>
              </w:rPr>
              <w:t>$0.00</w:t>
            </w:r>
          </w:p>
        </w:tc>
      </w:tr>
      <w:tr w:rsidR="005F7B4A" w:rsidRPr="004467B1" w:rsidTr="00DC60BA">
        <w:trPr>
          <w:trHeight w:val="264"/>
          <w:jc w:val="center"/>
        </w:trPr>
        <w:tc>
          <w:tcPr>
            <w:tcW w:w="1134"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1.2.3.1</w:t>
            </w:r>
          </w:p>
        </w:tc>
        <w:tc>
          <w:tcPr>
            <w:tcW w:w="5240"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Depreciación y amortización</w:t>
            </w:r>
          </w:p>
        </w:tc>
        <w:tc>
          <w:tcPr>
            <w:tcW w:w="2126"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5F7B4A" w:rsidRPr="004467B1" w:rsidTr="00DC60BA">
        <w:trPr>
          <w:trHeight w:val="264"/>
          <w:jc w:val="center"/>
        </w:trPr>
        <w:tc>
          <w:tcPr>
            <w:tcW w:w="1134"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1.2.3.2</w:t>
            </w:r>
          </w:p>
        </w:tc>
        <w:tc>
          <w:tcPr>
            <w:tcW w:w="5240"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Estimaciones por deterioro de inventarios</w:t>
            </w:r>
          </w:p>
        </w:tc>
        <w:tc>
          <w:tcPr>
            <w:tcW w:w="2126"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5F7B4A" w:rsidRPr="004467B1" w:rsidTr="00DC60BA">
        <w:trPr>
          <w:trHeight w:val="264"/>
          <w:jc w:val="center"/>
        </w:trPr>
        <w:tc>
          <w:tcPr>
            <w:tcW w:w="1134"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1.2.3.3</w:t>
            </w:r>
          </w:p>
        </w:tc>
        <w:tc>
          <w:tcPr>
            <w:tcW w:w="5240"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Otras estimaciones por pérdida o deterioro</w:t>
            </w:r>
          </w:p>
        </w:tc>
        <w:tc>
          <w:tcPr>
            <w:tcW w:w="2126"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5F7B4A" w:rsidRPr="004467B1" w:rsidTr="00DC60BA">
        <w:trPr>
          <w:trHeight w:val="264"/>
          <w:jc w:val="center"/>
        </w:trPr>
        <w:tc>
          <w:tcPr>
            <w:tcW w:w="1134"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1.2.3.4</w:t>
            </w:r>
          </w:p>
        </w:tc>
        <w:tc>
          <w:tcPr>
            <w:tcW w:w="5240"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Provisiones</w:t>
            </w:r>
          </w:p>
        </w:tc>
        <w:tc>
          <w:tcPr>
            <w:tcW w:w="2126"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5F7B4A" w:rsidRPr="004467B1" w:rsidTr="00DC60BA">
        <w:trPr>
          <w:trHeight w:val="264"/>
          <w:jc w:val="center"/>
        </w:trPr>
        <w:tc>
          <w:tcPr>
            <w:tcW w:w="1134" w:type="dxa"/>
            <w:shd w:val="clear" w:color="000000" w:fill="F2F2F2"/>
            <w:noWrap/>
            <w:vAlign w:val="center"/>
            <w:hideMark/>
          </w:tcPr>
          <w:p w:rsidR="005F7B4A" w:rsidRPr="004467B1" w:rsidRDefault="005F7B4A"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1.2.4</w:t>
            </w:r>
          </w:p>
        </w:tc>
        <w:tc>
          <w:tcPr>
            <w:tcW w:w="5240" w:type="dxa"/>
            <w:shd w:val="clear" w:color="000000" w:fill="F2F2F2"/>
            <w:noWrap/>
            <w:vAlign w:val="center"/>
            <w:hideMark/>
          </w:tcPr>
          <w:p w:rsidR="005F7B4A" w:rsidRPr="004467B1" w:rsidRDefault="005F7B4A"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Transferencias, Asignaciones y Donativos de Capital Recibidos</w:t>
            </w:r>
          </w:p>
        </w:tc>
        <w:tc>
          <w:tcPr>
            <w:tcW w:w="2126" w:type="dxa"/>
            <w:shd w:val="clear" w:color="000000" w:fill="F2F2F2"/>
            <w:noWrap/>
            <w:vAlign w:val="bottom"/>
            <w:hideMark/>
          </w:tcPr>
          <w:p w:rsidR="005F7B4A" w:rsidRPr="004467B1" w:rsidRDefault="005F7B4A" w:rsidP="00DC60BA">
            <w:pPr>
              <w:jc w:val="right"/>
              <w:rPr>
                <w:rFonts w:ascii="Arial" w:hAnsi="Arial" w:cs="Arial"/>
                <w:b/>
                <w:bCs/>
                <w:color w:val="000000"/>
                <w:sz w:val="20"/>
                <w:szCs w:val="20"/>
                <w:lang w:eastAsia="es-MX"/>
              </w:rPr>
            </w:pPr>
            <w:r w:rsidRPr="004467B1">
              <w:rPr>
                <w:rFonts w:ascii="Arial" w:hAnsi="Arial" w:cs="Arial"/>
                <w:b/>
                <w:bCs/>
                <w:color w:val="000000"/>
                <w:sz w:val="20"/>
                <w:szCs w:val="20"/>
                <w:lang w:eastAsia="es-MX"/>
              </w:rPr>
              <w:t>$0.00</w:t>
            </w:r>
          </w:p>
        </w:tc>
      </w:tr>
      <w:tr w:rsidR="005F7B4A" w:rsidRPr="004467B1" w:rsidTr="00DC60BA">
        <w:trPr>
          <w:trHeight w:val="264"/>
          <w:jc w:val="center"/>
        </w:trPr>
        <w:tc>
          <w:tcPr>
            <w:tcW w:w="1134"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 xml:space="preserve">1.2.4.1 </w:t>
            </w:r>
          </w:p>
        </w:tc>
        <w:tc>
          <w:tcPr>
            <w:tcW w:w="5240"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Del sector privado</w:t>
            </w:r>
          </w:p>
        </w:tc>
        <w:tc>
          <w:tcPr>
            <w:tcW w:w="2126"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5F7B4A" w:rsidRPr="004467B1" w:rsidTr="00DC60BA">
        <w:trPr>
          <w:trHeight w:val="264"/>
          <w:jc w:val="center"/>
        </w:trPr>
        <w:tc>
          <w:tcPr>
            <w:tcW w:w="1134" w:type="dxa"/>
            <w:shd w:val="clear" w:color="000000" w:fill="F2F2F2"/>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 xml:space="preserve">1.2.4.2 </w:t>
            </w:r>
          </w:p>
        </w:tc>
        <w:tc>
          <w:tcPr>
            <w:tcW w:w="5240" w:type="dxa"/>
            <w:shd w:val="clear" w:color="000000" w:fill="F2F2F2"/>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Del sector público</w:t>
            </w:r>
          </w:p>
        </w:tc>
        <w:tc>
          <w:tcPr>
            <w:tcW w:w="2126" w:type="dxa"/>
            <w:shd w:val="clear" w:color="000000" w:fill="F2F2F2"/>
            <w:noWrap/>
            <w:vAlign w:val="bottom"/>
            <w:hideMark/>
          </w:tcPr>
          <w:p w:rsidR="005F7B4A" w:rsidRPr="004467B1" w:rsidRDefault="005F7B4A"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5F7B4A" w:rsidRPr="004467B1" w:rsidTr="00DC60BA">
        <w:trPr>
          <w:trHeight w:val="264"/>
          <w:jc w:val="center"/>
        </w:trPr>
        <w:tc>
          <w:tcPr>
            <w:tcW w:w="1134"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1.2.4.2.1</w:t>
            </w:r>
          </w:p>
        </w:tc>
        <w:tc>
          <w:tcPr>
            <w:tcW w:w="5240"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De la Federación</w:t>
            </w:r>
          </w:p>
        </w:tc>
        <w:tc>
          <w:tcPr>
            <w:tcW w:w="2126"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5F7B4A" w:rsidRPr="004467B1" w:rsidTr="00DC60BA">
        <w:trPr>
          <w:trHeight w:val="264"/>
          <w:jc w:val="center"/>
        </w:trPr>
        <w:tc>
          <w:tcPr>
            <w:tcW w:w="1134"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1.2.4.2.2</w:t>
            </w:r>
          </w:p>
        </w:tc>
        <w:tc>
          <w:tcPr>
            <w:tcW w:w="5240"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De Entidades Federativas</w:t>
            </w:r>
          </w:p>
        </w:tc>
        <w:tc>
          <w:tcPr>
            <w:tcW w:w="2126"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5F7B4A" w:rsidRPr="004467B1" w:rsidTr="00DC60BA">
        <w:trPr>
          <w:trHeight w:val="264"/>
          <w:jc w:val="center"/>
        </w:trPr>
        <w:tc>
          <w:tcPr>
            <w:tcW w:w="1134"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1.2.4.2.3</w:t>
            </w:r>
          </w:p>
        </w:tc>
        <w:tc>
          <w:tcPr>
            <w:tcW w:w="5240"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De Municipios</w:t>
            </w:r>
          </w:p>
        </w:tc>
        <w:tc>
          <w:tcPr>
            <w:tcW w:w="2126"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5F7B4A" w:rsidRPr="004467B1" w:rsidTr="00DC60BA">
        <w:trPr>
          <w:trHeight w:val="264"/>
          <w:jc w:val="center"/>
        </w:trPr>
        <w:tc>
          <w:tcPr>
            <w:tcW w:w="1134" w:type="dxa"/>
            <w:shd w:val="clear" w:color="000000" w:fill="F2F2F2"/>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1.2.4.3</w:t>
            </w:r>
          </w:p>
        </w:tc>
        <w:tc>
          <w:tcPr>
            <w:tcW w:w="5240" w:type="dxa"/>
            <w:shd w:val="clear" w:color="000000" w:fill="F2F2F2"/>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Del sector externo</w:t>
            </w:r>
          </w:p>
        </w:tc>
        <w:tc>
          <w:tcPr>
            <w:tcW w:w="2126" w:type="dxa"/>
            <w:shd w:val="clear" w:color="000000" w:fill="F2F2F2"/>
            <w:noWrap/>
            <w:vAlign w:val="bottom"/>
            <w:hideMark/>
          </w:tcPr>
          <w:p w:rsidR="005F7B4A" w:rsidRPr="004467B1" w:rsidRDefault="005F7B4A"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5F7B4A" w:rsidRPr="004467B1" w:rsidTr="00DC60BA">
        <w:trPr>
          <w:trHeight w:val="264"/>
          <w:jc w:val="center"/>
        </w:trPr>
        <w:tc>
          <w:tcPr>
            <w:tcW w:w="1134"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1.2.4.3.1</w:t>
            </w:r>
          </w:p>
        </w:tc>
        <w:tc>
          <w:tcPr>
            <w:tcW w:w="5240"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De gobiernos extranjeros</w:t>
            </w:r>
          </w:p>
        </w:tc>
        <w:tc>
          <w:tcPr>
            <w:tcW w:w="2126"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5F7B4A" w:rsidRPr="004467B1" w:rsidTr="00DC60BA">
        <w:trPr>
          <w:trHeight w:val="264"/>
          <w:jc w:val="center"/>
        </w:trPr>
        <w:tc>
          <w:tcPr>
            <w:tcW w:w="1134"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1.2.4.3.2</w:t>
            </w:r>
          </w:p>
        </w:tc>
        <w:tc>
          <w:tcPr>
            <w:tcW w:w="5240"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De organismos internacionales</w:t>
            </w:r>
          </w:p>
        </w:tc>
        <w:tc>
          <w:tcPr>
            <w:tcW w:w="2126"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5F7B4A" w:rsidRPr="004467B1" w:rsidTr="00DC60BA">
        <w:trPr>
          <w:trHeight w:val="264"/>
          <w:jc w:val="center"/>
        </w:trPr>
        <w:tc>
          <w:tcPr>
            <w:tcW w:w="1134"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1.2.4.3.3</w:t>
            </w:r>
          </w:p>
        </w:tc>
        <w:tc>
          <w:tcPr>
            <w:tcW w:w="5240"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Del sector privado externo</w:t>
            </w:r>
          </w:p>
        </w:tc>
        <w:tc>
          <w:tcPr>
            <w:tcW w:w="2126"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5F7B4A" w:rsidRPr="004467B1" w:rsidTr="00DC60BA">
        <w:trPr>
          <w:trHeight w:val="264"/>
          <w:jc w:val="center"/>
        </w:trPr>
        <w:tc>
          <w:tcPr>
            <w:tcW w:w="1134" w:type="dxa"/>
            <w:shd w:val="clear" w:color="000000" w:fill="F2F2F2"/>
            <w:noWrap/>
            <w:vAlign w:val="center"/>
            <w:hideMark/>
          </w:tcPr>
          <w:p w:rsidR="005F7B4A" w:rsidRPr="004467B1" w:rsidRDefault="005F7B4A"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1.2.5</w:t>
            </w:r>
          </w:p>
        </w:tc>
        <w:tc>
          <w:tcPr>
            <w:tcW w:w="5240" w:type="dxa"/>
            <w:shd w:val="clear" w:color="000000" w:fill="F2F2F2"/>
            <w:noWrap/>
            <w:vAlign w:val="center"/>
            <w:hideMark/>
          </w:tcPr>
          <w:p w:rsidR="005F7B4A" w:rsidRPr="004467B1" w:rsidRDefault="005F7B4A"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Recuperación de Inversiones Financieras Realizadas con Fines De Política</w:t>
            </w:r>
          </w:p>
        </w:tc>
        <w:tc>
          <w:tcPr>
            <w:tcW w:w="2126" w:type="dxa"/>
            <w:shd w:val="clear" w:color="000000" w:fill="F2F2F2"/>
            <w:noWrap/>
            <w:vAlign w:val="bottom"/>
            <w:hideMark/>
          </w:tcPr>
          <w:p w:rsidR="005F7B4A" w:rsidRPr="004467B1" w:rsidRDefault="005F7B4A" w:rsidP="00DC60BA">
            <w:pPr>
              <w:jc w:val="right"/>
              <w:rPr>
                <w:rFonts w:ascii="Arial" w:hAnsi="Arial" w:cs="Arial"/>
                <w:b/>
                <w:bCs/>
                <w:color w:val="000000"/>
                <w:sz w:val="20"/>
                <w:szCs w:val="20"/>
                <w:lang w:eastAsia="es-MX"/>
              </w:rPr>
            </w:pPr>
            <w:r w:rsidRPr="004467B1">
              <w:rPr>
                <w:rFonts w:ascii="Arial" w:hAnsi="Arial" w:cs="Arial"/>
                <w:b/>
                <w:bCs/>
                <w:color w:val="000000"/>
                <w:sz w:val="20"/>
                <w:szCs w:val="20"/>
                <w:lang w:eastAsia="es-MX"/>
              </w:rPr>
              <w:t>$0.00</w:t>
            </w:r>
          </w:p>
        </w:tc>
      </w:tr>
      <w:tr w:rsidR="005F7B4A" w:rsidRPr="004467B1" w:rsidTr="00DC60BA">
        <w:trPr>
          <w:trHeight w:val="264"/>
          <w:jc w:val="center"/>
        </w:trPr>
        <w:tc>
          <w:tcPr>
            <w:tcW w:w="1134"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1.2.5.1</w:t>
            </w:r>
          </w:p>
        </w:tc>
        <w:tc>
          <w:tcPr>
            <w:tcW w:w="5240"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Venta de Acciones y participaciones de capital adquiridas con fines de política</w:t>
            </w:r>
          </w:p>
        </w:tc>
        <w:tc>
          <w:tcPr>
            <w:tcW w:w="2126"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5F7B4A" w:rsidRPr="004467B1" w:rsidTr="00DC60BA">
        <w:trPr>
          <w:trHeight w:val="264"/>
          <w:jc w:val="center"/>
        </w:trPr>
        <w:tc>
          <w:tcPr>
            <w:tcW w:w="1134"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1.2.5.2</w:t>
            </w:r>
          </w:p>
        </w:tc>
        <w:tc>
          <w:tcPr>
            <w:tcW w:w="5240"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Valores representativos de deuda adquiridos con fines de política</w:t>
            </w:r>
          </w:p>
        </w:tc>
        <w:tc>
          <w:tcPr>
            <w:tcW w:w="2126"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5F7B4A" w:rsidRPr="004467B1" w:rsidTr="00DC60BA">
        <w:trPr>
          <w:trHeight w:val="264"/>
          <w:jc w:val="center"/>
        </w:trPr>
        <w:tc>
          <w:tcPr>
            <w:tcW w:w="1134"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1.2.5.3</w:t>
            </w:r>
          </w:p>
        </w:tc>
        <w:tc>
          <w:tcPr>
            <w:tcW w:w="5240"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Venta de obligaciones negociables adquiridas con fines de política</w:t>
            </w:r>
          </w:p>
        </w:tc>
        <w:tc>
          <w:tcPr>
            <w:tcW w:w="2126"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5F7B4A" w:rsidRPr="004467B1" w:rsidTr="00DC60BA">
        <w:trPr>
          <w:trHeight w:val="264"/>
          <w:jc w:val="center"/>
        </w:trPr>
        <w:tc>
          <w:tcPr>
            <w:tcW w:w="1134"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1.2.5.4</w:t>
            </w:r>
          </w:p>
        </w:tc>
        <w:tc>
          <w:tcPr>
            <w:tcW w:w="5240"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Recuperación de préstamos realizados con fines de política</w:t>
            </w:r>
          </w:p>
        </w:tc>
        <w:tc>
          <w:tcPr>
            <w:tcW w:w="2126"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5F7B4A" w:rsidRPr="004467B1" w:rsidTr="00DC60BA">
        <w:trPr>
          <w:trHeight w:val="276"/>
          <w:jc w:val="center"/>
        </w:trPr>
        <w:tc>
          <w:tcPr>
            <w:tcW w:w="6374" w:type="dxa"/>
            <w:gridSpan w:val="2"/>
            <w:shd w:val="clear" w:color="000000" w:fill="A6A6A6"/>
            <w:noWrap/>
            <w:vAlign w:val="center"/>
            <w:hideMark/>
          </w:tcPr>
          <w:p w:rsidR="005F7B4A" w:rsidRPr="004467B1" w:rsidRDefault="005F7B4A" w:rsidP="00DC60BA">
            <w:pPr>
              <w:jc w:val="center"/>
              <w:rPr>
                <w:rFonts w:ascii="Arial" w:hAnsi="Arial" w:cs="Arial"/>
                <w:b/>
                <w:bCs/>
                <w:color w:val="000000"/>
                <w:sz w:val="20"/>
                <w:szCs w:val="20"/>
                <w:lang w:eastAsia="es-MX"/>
              </w:rPr>
            </w:pPr>
            <w:r w:rsidRPr="004467B1">
              <w:rPr>
                <w:rFonts w:ascii="Arial" w:hAnsi="Arial" w:cs="Arial"/>
                <w:b/>
                <w:bCs/>
                <w:color w:val="000000"/>
                <w:sz w:val="20"/>
                <w:szCs w:val="20"/>
                <w:lang w:eastAsia="es-MX"/>
              </w:rPr>
              <w:t>TOTAL GENERAL</w:t>
            </w:r>
          </w:p>
        </w:tc>
        <w:tc>
          <w:tcPr>
            <w:tcW w:w="2126" w:type="dxa"/>
            <w:shd w:val="clear" w:color="000000" w:fill="A6A6A6"/>
            <w:noWrap/>
            <w:vAlign w:val="bottom"/>
            <w:hideMark/>
          </w:tcPr>
          <w:p w:rsidR="005F7B4A" w:rsidRPr="004467B1" w:rsidRDefault="005F7B4A" w:rsidP="00DC60BA">
            <w:pPr>
              <w:jc w:val="right"/>
              <w:rPr>
                <w:rFonts w:ascii="Arial" w:hAnsi="Arial" w:cs="Arial"/>
                <w:b/>
                <w:bCs/>
                <w:color w:val="000000"/>
                <w:sz w:val="20"/>
                <w:szCs w:val="20"/>
                <w:lang w:eastAsia="es-MX"/>
              </w:rPr>
            </w:pPr>
            <w:r w:rsidRPr="002E5556">
              <w:rPr>
                <w:rFonts w:ascii="Arial" w:hAnsi="Arial" w:cs="Arial"/>
                <w:b/>
                <w:bCs/>
                <w:color w:val="000000"/>
                <w:sz w:val="20"/>
                <w:szCs w:val="20"/>
                <w:lang w:eastAsia="es-MX"/>
              </w:rPr>
              <w:t>$78,570,448.77</w:t>
            </w:r>
          </w:p>
        </w:tc>
      </w:tr>
    </w:tbl>
    <w:p w:rsidR="005F7B4A" w:rsidRDefault="005F7B4A" w:rsidP="005F7B4A">
      <w:pPr>
        <w:pStyle w:val="Prrafodelista"/>
        <w:ind w:left="360"/>
        <w:rPr>
          <w:rFonts w:cs="Arial"/>
          <w:b/>
        </w:rPr>
      </w:pPr>
    </w:p>
    <w:p w:rsidR="005F7B4A" w:rsidRDefault="005F7B4A" w:rsidP="005F7B4A">
      <w:pPr>
        <w:pStyle w:val="Prrafodelista"/>
        <w:ind w:left="360"/>
        <w:rPr>
          <w:rFonts w:cs="Arial"/>
          <w:b/>
        </w:rPr>
      </w:pPr>
    </w:p>
    <w:p w:rsidR="005F7B4A" w:rsidRPr="007A46A8" w:rsidRDefault="005F7B4A" w:rsidP="005F7B4A">
      <w:pPr>
        <w:pStyle w:val="Texto"/>
        <w:spacing w:after="0" w:line="240" w:lineRule="auto"/>
        <w:ind w:firstLine="0"/>
        <w:jc w:val="center"/>
        <w:rPr>
          <w:b/>
          <w:bCs/>
          <w:sz w:val="24"/>
        </w:rPr>
      </w:pPr>
      <w:r w:rsidRPr="007A46A8">
        <w:rPr>
          <w:b/>
          <w:bCs/>
          <w:sz w:val="24"/>
        </w:rPr>
        <w:t>Sección IV</w:t>
      </w:r>
    </w:p>
    <w:p w:rsidR="005F7B4A" w:rsidRPr="007A46A8" w:rsidRDefault="005F7B4A" w:rsidP="005F7B4A">
      <w:pPr>
        <w:pStyle w:val="Texto"/>
        <w:spacing w:after="0" w:line="240" w:lineRule="auto"/>
        <w:ind w:firstLine="0"/>
        <w:jc w:val="center"/>
        <w:rPr>
          <w:b/>
          <w:bCs/>
          <w:color w:val="000000"/>
          <w:sz w:val="24"/>
        </w:rPr>
      </w:pPr>
      <w:r w:rsidRPr="007A46A8">
        <w:rPr>
          <w:b/>
          <w:bCs/>
          <w:color w:val="000000"/>
          <w:sz w:val="24"/>
        </w:rPr>
        <w:t>Disciplina Financiera</w:t>
      </w:r>
    </w:p>
    <w:p w:rsidR="005F7B4A" w:rsidRDefault="005F7B4A" w:rsidP="005F7B4A">
      <w:pPr>
        <w:rPr>
          <w:rFonts w:ascii="Arial" w:hAnsi="Arial" w:cs="Arial"/>
          <w:b/>
        </w:rPr>
      </w:pPr>
    </w:p>
    <w:p w:rsidR="005F7B4A" w:rsidRDefault="005F7B4A" w:rsidP="005F7B4A">
      <w:pPr>
        <w:jc w:val="both"/>
        <w:rPr>
          <w:rFonts w:ascii="Arial" w:hAnsi="Arial" w:cs="Arial"/>
        </w:rPr>
      </w:pPr>
      <w:r w:rsidRPr="00390A35">
        <w:rPr>
          <w:rFonts w:ascii="Arial" w:hAnsi="Arial" w:cs="Arial"/>
          <w:b/>
        </w:rPr>
        <w:t xml:space="preserve">Artículo </w:t>
      </w:r>
      <w:r>
        <w:rPr>
          <w:rFonts w:ascii="Arial" w:hAnsi="Arial" w:cs="Arial"/>
          <w:b/>
        </w:rPr>
        <w:t>6</w:t>
      </w:r>
      <w:r w:rsidRPr="00390A35">
        <w:rPr>
          <w:rFonts w:ascii="Arial" w:hAnsi="Arial" w:cs="Arial"/>
          <w:b/>
        </w:rPr>
        <w:t>.-</w:t>
      </w:r>
      <w:r w:rsidRPr="00390A35">
        <w:rPr>
          <w:rFonts w:ascii="Arial" w:hAnsi="Arial" w:cs="Arial"/>
        </w:rPr>
        <w:t xml:space="preserve"> Los objetivos, </w:t>
      </w:r>
      <w:r>
        <w:rPr>
          <w:rFonts w:ascii="Arial" w:hAnsi="Arial" w:cs="Arial"/>
        </w:rPr>
        <w:t xml:space="preserve">estrategias y </w:t>
      </w:r>
      <w:r w:rsidRPr="00390A35">
        <w:rPr>
          <w:rFonts w:ascii="Arial" w:hAnsi="Arial" w:cs="Arial"/>
        </w:rPr>
        <w:t xml:space="preserve">metas </w:t>
      </w:r>
      <w:r>
        <w:rPr>
          <w:rFonts w:ascii="Arial" w:hAnsi="Arial" w:cs="Arial"/>
        </w:rPr>
        <w:t>de los ingresos para el e</w:t>
      </w:r>
      <w:r w:rsidRPr="00390A35">
        <w:rPr>
          <w:rFonts w:ascii="Arial" w:hAnsi="Arial" w:cs="Arial"/>
        </w:rPr>
        <w:t>jercicio fiscal 20</w:t>
      </w:r>
      <w:r>
        <w:rPr>
          <w:rFonts w:ascii="Arial" w:hAnsi="Arial" w:cs="Arial"/>
        </w:rPr>
        <w:t>22</w:t>
      </w:r>
      <w:r w:rsidRPr="00390A35">
        <w:rPr>
          <w:rFonts w:ascii="Arial" w:hAnsi="Arial" w:cs="Arial"/>
        </w:rPr>
        <w:t>, se presentan a continuación:</w:t>
      </w:r>
    </w:p>
    <w:p w:rsidR="005F7B4A" w:rsidRDefault="005F7B4A" w:rsidP="005F7B4A">
      <w:pPr>
        <w:jc w:val="both"/>
        <w:rPr>
          <w:rFonts w:ascii="Arial" w:hAnsi="Arial" w:cs="Arial"/>
          <w:highlight w:val="yellow"/>
        </w:rPr>
      </w:pPr>
    </w:p>
    <w:p w:rsidR="005F7B4A" w:rsidRDefault="005F7B4A" w:rsidP="005F7B4A">
      <w:pPr>
        <w:jc w:val="both"/>
        <w:rPr>
          <w:rFonts w:ascii="Arial" w:hAnsi="Arial" w:cs="Arial"/>
          <w:highlight w:val="yellow"/>
        </w:rPr>
      </w:pPr>
    </w:p>
    <w:p w:rsidR="005F7B4A" w:rsidRDefault="005F7B4A" w:rsidP="005F7B4A">
      <w:pPr>
        <w:jc w:val="both"/>
        <w:rPr>
          <w:rFonts w:ascii="Arial" w:hAnsi="Arial" w:cs="Arial"/>
          <w:highlight w:val="yellow"/>
        </w:rPr>
      </w:pPr>
    </w:p>
    <w:tbl>
      <w:tblPr>
        <w:tblW w:w="8500" w:type="dxa"/>
        <w:jc w:val="center"/>
        <w:tblCellMar>
          <w:left w:w="70" w:type="dxa"/>
          <w:right w:w="70" w:type="dxa"/>
        </w:tblCellMar>
        <w:tblLook w:val="04A0" w:firstRow="1" w:lastRow="0" w:firstColumn="1" w:lastColumn="0" w:noHBand="0" w:noVBand="1"/>
      </w:tblPr>
      <w:tblGrid>
        <w:gridCol w:w="3823"/>
        <w:gridCol w:w="4677"/>
      </w:tblGrid>
      <w:tr w:rsidR="005F7B4A" w:rsidRPr="00104234" w:rsidTr="00DC60BA">
        <w:trPr>
          <w:trHeight w:val="143"/>
          <w:jc w:val="center"/>
        </w:trPr>
        <w:tc>
          <w:tcPr>
            <w:tcW w:w="8500"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rsidR="005F7B4A" w:rsidRPr="00104234" w:rsidRDefault="005F7B4A" w:rsidP="00DC60BA">
            <w:pPr>
              <w:jc w:val="center"/>
              <w:rPr>
                <w:rFonts w:ascii="Arial" w:hAnsi="Arial" w:cs="Arial"/>
                <w:b/>
                <w:bCs/>
                <w:color w:val="FFFFFF"/>
                <w:sz w:val="20"/>
                <w:szCs w:val="20"/>
                <w:lang w:eastAsia="es-MX"/>
              </w:rPr>
            </w:pPr>
            <w:r w:rsidRPr="00104234">
              <w:rPr>
                <w:rFonts w:ascii="Arial" w:hAnsi="Arial" w:cs="Arial"/>
                <w:b/>
                <w:bCs/>
                <w:color w:val="FFFFFF"/>
                <w:sz w:val="20"/>
                <w:szCs w:val="20"/>
                <w:lang w:eastAsia="es-MX"/>
              </w:rPr>
              <w:t>OBJETIVOS ANUALES, ESTRATEGIAS Y METAS</w:t>
            </w:r>
          </w:p>
        </w:tc>
      </w:tr>
      <w:tr w:rsidR="005F7B4A" w:rsidRPr="00104234" w:rsidTr="00DC60BA">
        <w:trPr>
          <w:trHeight w:val="54"/>
          <w:jc w:val="center"/>
        </w:trPr>
        <w:tc>
          <w:tcPr>
            <w:tcW w:w="3823" w:type="dxa"/>
            <w:tcBorders>
              <w:top w:val="nil"/>
              <w:left w:val="single" w:sz="4" w:space="0" w:color="auto"/>
              <w:bottom w:val="single" w:sz="4" w:space="0" w:color="auto"/>
              <w:right w:val="single" w:sz="4" w:space="0" w:color="auto"/>
            </w:tcBorders>
            <w:shd w:val="clear" w:color="000000" w:fill="808080"/>
            <w:vAlign w:val="center"/>
            <w:hideMark/>
          </w:tcPr>
          <w:p w:rsidR="005F7B4A" w:rsidRPr="00104234" w:rsidRDefault="005F7B4A" w:rsidP="00DC60BA">
            <w:pPr>
              <w:jc w:val="center"/>
              <w:rPr>
                <w:rFonts w:ascii="Arial" w:hAnsi="Arial" w:cs="Arial"/>
                <w:b/>
                <w:bCs/>
                <w:color w:val="FFFFFF"/>
                <w:sz w:val="20"/>
                <w:szCs w:val="20"/>
                <w:lang w:eastAsia="es-MX"/>
              </w:rPr>
            </w:pPr>
            <w:r w:rsidRPr="00104234">
              <w:rPr>
                <w:rFonts w:ascii="Arial" w:hAnsi="Arial" w:cs="Arial"/>
                <w:b/>
                <w:bCs/>
                <w:color w:val="FFFFFF"/>
                <w:sz w:val="20"/>
                <w:szCs w:val="20"/>
                <w:lang w:eastAsia="es-MX"/>
              </w:rPr>
              <w:t>ENTIDAD PÚBLICA:</w:t>
            </w:r>
          </w:p>
        </w:tc>
        <w:tc>
          <w:tcPr>
            <w:tcW w:w="4677" w:type="dxa"/>
            <w:tcBorders>
              <w:top w:val="nil"/>
              <w:left w:val="nil"/>
              <w:bottom w:val="single" w:sz="4" w:space="0" w:color="auto"/>
              <w:right w:val="single" w:sz="4" w:space="0" w:color="auto"/>
            </w:tcBorders>
            <w:shd w:val="clear" w:color="000000" w:fill="808080"/>
            <w:vAlign w:val="center"/>
            <w:hideMark/>
          </w:tcPr>
          <w:p w:rsidR="005F7B4A" w:rsidRPr="00104234" w:rsidRDefault="005F7B4A" w:rsidP="00DC60BA">
            <w:pPr>
              <w:jc w:val="center"/>
              <w:rPr>
                <w:rFonts w:ascii="Arial" w:hAnsi="Arial" w:cs="Arial"/>
                <w:b/>
                <w:bCs/>
                <w:color w:val="FFFFFF"/>
                <w:sz w:val="20"/>
                <w:szCs w:val="20"/>
                <w:lang w:eastAsia="es-MX"/>
              </w:rPr>
            </w:pPr>
            <w:r w:rsidRPr="00104234">
              <w:rPr>
                <w:rFonts w:ascii="Arial" w:hAnsi="Arial" w:cs="Arial"/>
                <w:b/>
                <w:bCs/>
                <w:color w:val="FFFFFF"/>
                <w:sz w:val="20"/>
                <w:szCs w:val="20"/>
                <w:lang w:eastAsia="es-MX"/>
              </w:rPr>
              <w:t>(NOMBRE)</w:t>
            </w:r>
          </w:p>
        </w:tc>
      </w:tr>
      <w:tr w:rsidR="005F7B4A" w:rsidRPr="00104234" w:rsidTr="00DC60BA">
        <w:trPr>
          <w:trHeight w:val="138"/>
          <w:jc w:val="center"/>
        </w:trPr>
        <w:tc>
          <w:tcPr>
            <w:tcW w:w="3823" w:type="dxa"/>
            <w:tcBorders>
              <w:top w:val="nil"/>
              <w:left w:val="single" w:sz="4" w:space="0" w:color="auto"/>
              <w:bottom w:val="single" w:sz="4" w:space="0" w:color="auto"/>
              <w:right w:val="single" w:sz="4" w:space="0" w:color="auto"/>
            </w:tcBorders>
            <w:shd w:val="clear" w:color="000000" w:fill="808080"/>
            <w:vAlign w:val="center"/>
            <w:hideMark/>
          </w:tcPr>
          <w:p w:rsidR="005F7B4A" w:rsidRPr="00104234" w:rsidRDefault="005F7B4A" w:rsidP="00DC60BA">
            <w:pPr>
              <w:jc w:val="center"/>
              <w:rPr>
                <w:rFonts w:ascii="Arial" w:hAnsi="Arial" w:cs="Arial"/>
                <w:b/>
                <w:bCs/>
                <w:color w:val="FFFFFF"/>
                <w:sz w:val="20"/>
                <w:szCs w:val="20"/>
                <w:lang w:eastAsia="es-MX"/>
              </w:rPr>
            </w:pPr>
            <w:r w:rsidRPr="00104234">
              <w:rPr>
                <w:rFonts w:ascii="Arial" w:hAnsi="Arial" w:cs="Arial"/>
                <w:b/>
                <w:bCs/>
                <w:color w:val="FFFFFF"/>
                <w:sz w:val="20"/>
                <w:szCs w:val="20"/>
                <w:lang w:eastAsia="es-MX"/>
              </w:rPr>
              <w:t>EJERCICIO FISCAL:</w:t>
            </w:r>
          </w:p>
        </w:tc>
        <w:tc>
          <w:tcPr>
            <w:tcW w:w="4677" w:type="dxa"/>
            <w:tcBorders>
              <w:top w:val="nil"/>
              <w:left w:val="nil"/>
              <w:bottom w:val="single" w:sz="4" w:space="0" w:color="auto"/>
              <w:right w:val="single" w:sz="4" w:space="0" w:color="auto"/>
            </w:tcBorders>
            <w:shd w:val="clear" w:color="000000" w:fill="808080"/>
            <w:vAlign w:val="center"/>
            <w:hideMark/>
          </w:tcPr>
          <w:p w:rsidR="005F7B4A" w:rsidRPr="00104234" w:rsidRDefault="005F7B4A" w:rsidP="00DC60BA">
            <w:pPr>
              <w:jc w:val="center"/>
              <w:rPr>
                <w:rFonts w:ascii="Arial" w:hAnsi="Arial" w:cs="Arial"/>
                <w:b/>
                <w:bCs/>
                <w:color w:val="FFFFFF"/>
                <w:sz w:val="20"/>
                <w:szCs w:val="20"/>
                <w:lang w:eastAsia="es-MX"/>
              </w:rPr>
            </w:pPr>
            <w:r w:rsidRPr="00104234">
              <w:rPr>
                <w:rFonts w:ascii="Arial" w:hAnsi="Arial" w:cs="Arial"/>
                <w:b/>
                <w:bCs/>
                <w:color w:val="FFFFFF"/>
                <w:sz w:val="20"/>
                <w:szCs w:val="20"/>
                <w:lang w:eastAsia="es-MX"/>
              </w:rPr>
              <w:t>202</w:t>
            </w:r>
            <w:r>
              <w:rPr>
                <w:rFonts w:ascii="Arial" w:hAnsi="Arial" w:cs="Arial"/>
                <w:b/>
                <w:bCs/>
                <w:color w:val="FFFFFF"/>
                <w:sz w:val="20"/>
                <w:szCs w:val="20"/>
                <w:lang w:eastAsia="es-MX"/>
              </w:rPr>
              <w:t>2</w:t>
            </w:r>
          </w:p>
        </w:tc>
      </w:tr>
      <w:tr w:rsidR="005F7B4A" w:rsidRPr="00104234" w:rsidTr="00DC60BA">
        <w:trPr>
          <w:trHeight w:val="54"/>
          <w:jc w:val="center"/>
        </w:trPr>
        <w:tc>
          <w:tcPr>
            <w:tcW w:w="8500"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5F7B4A" w:rsidRPr="00104234" w:rsidRDefault="005F7B4A" w:rsidP="00DC60BA">
            <w:pPr>
              <w:jc w:val="center"/>
              <w:rPr>
                <w:rFonts w:ascii="Arial" w:hAnsi="Arial" w:cs="Arial"/>
                <w:b/>
                <w:bCs/>
                <w:color w:val="000000"/>
                <w:sz w:val="20"/>
                <w:szCs w:val="20"/>
                <w:lang w:eastAsia="es-MX"/>
              </w:rPr>
            </w:pPr>
            <w:r w:rsidRPr="00104234">
              <w:rPr>
                <w:rFonts w:ascii="Arial" w:hAnsi="Arial" w:cs="Arial"/>
                <w:b/>
                <w:bCs/>
                <w:color w:val="000000"/>
                <w:sz w:val="20"/>
                <w:szCs w:val="20"/>
                <w:lang w:eastAsia="es-MX"/>
              </w:rPr>
              <w:t>Objetivos Anuales</w:t>
            </w:r>
          </w:p>
        </w:tc>
      </w:tr>
      <w:tr w:rsidR="005F7B4A" w:rsidRPr="00104234" w:rsidTr="00DC60BA">
        <w:trPr>
          <w:trHeight w:val="60"/>
          <w:jc w:val="center"/>
        </w:trPr>
        <w:tc>
          <w:tcPr>
            <w:tcW w:w="8500" w:type="dxa"/>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rsidR="005F7B4A" w:rsidRPr="002E5556" w:rsidRDefault="005F7B4A" w:rsidP="00DC60BA">
            <w:pPr>
              <w:jc w:val="both"/>
              <w:rPr>
                <w:rFonts w:ascii="Arial" w:hAnsi="Arial" w:cs="Arial"/>
                <w:bCs/>
                <w:color w:val="000000"/>
                <w:sz w:val="20"/>
                <w:szCs w:val="20"/>
                <w:lang w:eastAsia="es-MX"/>
              </w:rPr>
            </w:pPr>
            <w:r w:rsidRPr="002E5556">
              <w:rPr>
                <w:rFonts w:ascii="Arial" w:hAnsi="Arial" w:cs="Arial"/>
                <w:bCs/>
                <w:color w:val="000000"/>
                <w:sz w:val="20"/>
                <w:szCs w:val="20"/>
                <w:lang w:eastAsia="es-MX"/>
              </w:rPr>
              <w:t>1. Tener ingresos suficientes para el ejercicio fiscal 2022</w:t>
            </w:r>
          </w:p>
          <w:p w:rsidR="005F7B4A" w:rsidRPr="002E5556" w:rsidRDefault="005F7B4A" w:rsidP="00DC60BA">
            <w:pPr>
              <w:jc w:val="both"/>
              <w:rPr>
                <w:rFonts w:ascii="Arial" w:hAnsi="Arial" w:cs="Arial"/>
                <w:bCs/>
                <w:color w:val="000000"/>
                <w:sz w:val="20"/>
                <w:szCs w:val="20"/>
                <w:lang w:eastAsia="es-MX"/>
              </w:rPr>
            </w:pPr>
            <w:r w:rsidRPr="002E5556">
              <w:rPr>
                <w:rFonts w:ascii="Arial" w:hAnsi="Arial" w:cs="Arial"/>
                <w:bCs/>
                <w:color w:val="000000"/>
                <w:sz w:val="20"/>
                <w:szCs w:val="20"/>
                <w:lang w:eastAsia="es-MX"/>
              </w:rPr>
              <w:t>2. Ejercer responsablemente el gasto en todas las áreas de la entidad</w:t>
            </w:r>
          </w:p>
          <w:p w:rsidR="005F7B4A" w:rsidRPr="002E5556" w:rsidRDefault="005F7B4A" w:rsidP="00DC60BA">
            <w:pPr>
              <w:jc w:val="both"/>
              <w:rPr>
                <w:rFonts w:ascii="Arial" w:hAnsi="Arial" w:cs="Arial"/>
                <w:bCs/>
                <w:color w:val="000000"/>
                <w:sz w:val="20"/>
                <w:szCs w:val="20"/>
                <w:lang w:eastAsia="es-MX"/>
              </w:rPr>
            </w:pPr>
            <w:r w:rsidRPr="002E5556">
              <w:rPr>
                <w:rFonts w:ascii="Arial" w:hAnsi="Arial" w:cs="Arial"/>
                <w:bCs/>
                <w:color w:val="000000"/>
                <w:sz w:val="20"/>
                <w:szCs w:val="20"/>
                <w:lang w:eastAsia="es-MX"/>
              </w:rPr>
              <w:t>3. La entidad no cuenta con ningún tipo de deuda</w:t>
            </w:r>
          </w:p>
          <w:p w:rsidR="005F7B4A" w:rsidRPr="00104234" w:rsidRDefault="005F7B4A" w:rsidP="00DC60BA">
            <w:pPr>
              <w:jc w:val="both"/>
              <w:rPr>
                <w:rFonts w:ascii="Arial" w:hAnsi="Arial" w:cs="Arial"/>
                <w:b/>
                <w:bCs/>
                <w:color w:val="000000"/>
                <w:sz w:val="20"/>
                <w:szCs w:val="20"/>
                <w:lang w:eastAsia="es-MX"/>
              </w:rPr>
            </w:pPr>
            <w:r w:rsidRPr="002E5556">
              <w:rPr>
                <w:rFonts w:ascii="Arial" w:hAnsi="Arial" w:cs="Arial"/>
                <w:bCs/>
                <w:color w:val="000000"/>
                <w:sz w:val="20"/>
                <w:szCs w:val="20"/>
                <w:lang w:eastAsia="es-MX"/>
              </w:rPr>
              <w:t>4. La entidad no cuenta con ningún plan de contingencias.</w:t>
            </w:r>
          </w:p>
        </w:tc>
      </w:tr>
      <w:tr w:rsidR="005F7B4A" w:rsidRPr="00104234" w:rsidTr="00DC60BA">
        <w:trPr>
          <w:trHeight w:val="122"/>
          <w:jc w:val="center"/>
        </w:trPr>
        <w:tc>
          <w:tcPr>
            <w:tcW w:w="8500"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5F7B4A" w:rsidRPr="00104234" w:rsidRDefault="005F7B4A" w:rsidP="00DC60BA">
            <w:pPr>
              <w:jc w:val="center"/>
              <w:rPr>
                <w:rFonts w:ascii="Arial" w:hAnsi="Arial" w:cs="Arial"/>
                <w:b/>
                <w:bCs/>
                <w:color w:val="000000"/>
                <w:sz w:val="20"/>
                <w:szCs w:val="20"/>
                <w:lang w:eastAsia="es-MX"/>
              </w:rPr>
            </w:pPr>
            <w:r w:rsidRPr="00104234">
              <w:rPr>
                <w:rFonts w:ascii="Arial" w:hAnsi="Arial" w:cs="Arial"/>
                <w:b/>
                <w:bCs/>
                <w:color w:val="000000"/>
                <w:sz w:val="20"/>
                <w:szCs w:val="20"/>
                <w:lang w:eastAsia="es-MX"/>
              </w:rPr>
              <w:t>Estrategias</w:t>
            </w:r>
          </w:p>
        </w:tc>
      </w:tr>
      <w:tr w:rsidR="005F7B4A" w:rsidRPr="00104234" w:rsidTr="00DC60BA">
        <w:trPr>
          <w:trHeight w:val="54"/>
          <w:jc w:val="center"/>
        </w:trPr>
        <w:tc>
          <w:tcPr>
            <w:tcW w:w="8500" w:type="dxa"/>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rsidR="005F7B4A" w:rsidRPr="002E5556" w:rsidRDefault="005F7B4A" w:rsidP="00DC60BA">
            <w:pPr>
              <w:jc w:val="both"/>
              <w:rPr>
                <w:rFonts w:ascii="Arial" w:hAnsi="Arial" w:cs="Arial"/>
                <w:bCs/>
                <w:color w:val="000000"/>
                <w:sz w:val="20"/>
                <w:szCs w:val="20"/>
                <w:lang w:eastAsia="es-MX"/>
              </w:rPr>
            </w:pPr>
            <w:r w:rsidRPr="002E5556">
              <w:rPr>
                <w:rFonts w:ascii="Arial" w:hAnsi="Arial" w:cs="Arial"/>
                <w:bCs/>
                <w:color w:val="000000"/>
                <w:sz w:val="20"/>
                <w:szCs w:val="20"/>
                <w:lang w:eastAsia="es-MX"/>
              </w:rPr>
              <w:t>1. Buscar Tener una recaudación eficiente en los recursos propios del municipio para poder tener finanzas sanas</w:t>
            </w:r>
          </w:p>
          <w:p w:rsidR="005F7B4A" w:rsidRPr="002E5556" w:rsidRDefault="005F7B4A" w:rsidP="00DC60BA">
            <w:pPr>
              <w:jc w:val="both"/>
              <w:rPr>
                <w:rFonts w:ascii="Arial" w:hAnsi="Arial" w:cs="Arial"/>
                <w:bCs/>
                <w:color w:val="000000"/>
                <w:sz w:val="20"/>
                <w:szCs w:val="20"/>
                <w:lang w:eastAsia="es-MX"/>
              </w:rPr>
            </w:pPr>
            <w:r w:rsidRPr="002E5556">
              <w:rPr>
                <w:rFonts w:ascii="Arial" w:hAnsi="Arial" w:cs="Arial"/>
                <w:bCs/>
                <w:color w:val="000000"/>
                <w:sz w:val="20"/>
                <w:szCs w:val="20"/>
                <w:lang w:eastAsia="es-MX"/>
              </w:rPr>
              <w:t>2. Verificar que la</w:t>
            </w:r>
            <w:r>
              <w:rPr>
                <w:rFonts w:ascii="Arial" w:hAnsi="Arial" w:cs="Arial"/>
                <w:bCs/>
                <w:color w:val="000000"/>
                <w:sz w:val="20"/>
                <w:szCs w:val="20"/>
                <w:lang w:eastAsia="es-MX"/>
              </w:rPr>
              <w:t>s</w:t>
            </w:r>
            <w:r w:rsidRPr="002E5556">
              <w:rPr>
                <w:rFonts w:ascii="Arial" w:hAnsi="Arial" w:cs="Arial"/>
                <w:bCs/>
                <w:color w:val="000000"/>
                <w:sz w:val="20"/>
                <w:szCs w:val="20"/>
                <w:lang w:eastAsia="es-MX"/>
              </w:rPr>
              <w:t xml:space="preserve"> erogaciones que se realicen sean necesarias para el funcionamiento de la entidad o el cumplimiento de las funciones de los funcionarios públicos</w:t>
            </w:r>
          </w:p>
          <w:p w:rsidR="005F7B4A" w:rsidRPr="002E5556" w:rsidRDefault="005F7B4A" w:rsidP="00DC60BA">
            <w:pPr>
              <w:jc w:val="both"/>
              <w:rPr>
                <w:rFonts w:ascii="Arial" w:hAnsi="Arial" w:cs="Arial"/>
                <w:bCs/>
                <w:color w:val="000000"/>
                <w:sz w:val="20"/>
                <w:szCs w:val="20"/>
                <w:lang w:eastAsia="es-MX"/>
              </w:rPr>
            </w:pPr>
            <w:r w:rsidRPr="002E5556">
              <w:rPr>
                <w:rFonts w:ascii="Arial" w:hAnsi="Arial" w:cs="Arial"/>
                <w:bCs/>
                <w:color w:val="000000"/>
                <w:sz w:val="20"/>
                <w:szCs w:val="20"/>
                <w:lang w:eastAsia="es-MX"/>
              </w:rPr>
              <w:t>3.</w:t>
            </w:r>
          </w:p>
          <w:p w:rsidR="005F7B4A" w:rsidRPr="00104234" w:rsidRDefault="005F7B4A" w:rsidP="00DC60BA">
            <w:pPr>
              <w:jc w:val="both"/>
              <w:rPr>
                <w:rFonts w:ascii="Arial" w:hAnsi="Arial" w:cs="Arial"/>
                <w:b/>
                <w:bCs/>
                <w:color w:val="000000"/>
                <w:sz w:val="20"/>
                <w:szCs w:val="20"/>
                <w:lang w:eastAsia="es-MX"/>
              </w:rPr>
            </w:pPr>
            <w:r w:rsidRPr="002E5556">
              <w:rPr>
                <w:rFonts w:ascii="Arial" w:hAnsi="Arial" w:cs="Arial"/>
                <w:bCs/>
                <w:color w:val="000000"/>
                <w:sz w:val="20"/>
                <w:szCs w:val="20"/>
                <w:lang w:eastAsia="es-MX"/>
              </w:rPr>
              <w:t>4…..</w:t>
            </w:r>
          </w:p>
        </w:tc>
      </w:tr>
      <w:tr w:rsidR="005F7B4A" w:rsidRPr="00104234" w:rsidTr="00DC60BA">
        <w:trPr>
          <w:trHeight w:val="54"/>
          <w:jc w:val="center"/>
        </w:trPr>
        <w:tc>
          <w:tcPr>
            <w:tcW w:w="8500"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5F7B4A" w:rsidRPr="00104234" w:rsidRDefault="005F7B4A" w:rsidP="00DC60BA">
            <w:pPr>
              <w:jc w:val="center"/>
              <w:rPr>
                <w:rFonts w:ascii="Arial" w:hAnsi="Arial" w:cs="Arial"/>
                <w:b/>
                <w:bCs/>
                <w:color w:val="000000"/>
                <w:sz w:val="20"/>
                <w:szCs w:val="20"/>
                <w:lang w:eastAsia="es-MX"/>
              </w:rPr>
            </w:pPr>
            <w:r w:rsidRPr="00104234">
              <w:rPr>
                <w:rFonts w:ascii="Arial" w:hAnsi="Arial" w:cs="Arial"/>
                <w:b/>
                <w:bCs/>
                <w:color w:val="000000"/>
                <w:sz w:val="20"/>
                <w:szCs w:val="20"/>
                <w:lang w:eastAsia="es-MX"/>
              </w:rPr>
              <w:t>Metas</w:t>
            </w:r>
          </w:p>
        </w:tc>
      </w:tr>
      <w:tr w:rsidR="005F7B4A" w:rsidRPr="00104234" w:rsidTr="00DC60BA">
        <w:trPr>
          <w:trHeight w:val="54"/>
          <w:jc w:val="center"/>
        </w:trPr>
        <w:tc>
          <w:tcPr>
            <w:tcW w:w="850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F7B4A" w:rsidRPr="002E5556" w:rsidRDefault="005F7B4A" w:rsidP="00DC60BA">
            <w:pPr>
              <w:jc w:val="both"/>
              <w:rPr>
                <w:rFonts w:ascii="Arial" w:hAnsi="Arial" w:cs="Arial"/>
                <w:bCs/>
                <w:color w:val="000000"/>
                <w:sz w:val="20"/>
                <w:szCs w:val="20"/>
                <w:lang w:eastAsia="es-MX"/>
              </w:rPr>
            </w:pPr>
            <w:r w:rsidRPr="002E5556">
              <w:rPr>
                <w:rFonts w:ascii="Arial" w:hAnsi="Arial" w:cs="Arial"/>
                <w:bCs/>
                <w:color w:val="000000"/>
                <w:sz w:val="20"/>
                <w:szCs w:val="20"/>
                <w:lang w:eastAsia="es-MX"/>
              </w:rPr>
              <w:t>1. Alcanzar los montos presupuestados en el presupuesto de ingresos para el ejercicio fiscal 2022</w:t>
            </w:r>
          </w:p>
          <w:p w:rsidR="005F7B4A" w:rsidRPr="002E5556" w:rsidRDefault="005F7B4A" w:rsidP="00DC60BA">
            <w:pPr>
              <w:jc w:val="both"/>
              <w:rPr>
                <w:rFonts w:ascii="Arial" w:hAnsi="Arial" w:cs="Arial"/>
                <w:bCs/>
                <w:color w:val="000000"/>
                <w:sz w:val="20"/>
                <w:szCs w:val="20"/>
                <w:lang w:eastAsia="es-MX"/>
              </w:rPr>
            </w:pPr>
            <w:r w:rsidRPr="002E5556">
              <w:rPr>
                <w:rFonts w:ascii="Arial" w:hAnsi="Arial" w:cs="Arial"/>
                <w:bCs/>
                <w:color w:val="000000"/>
                <w:sz w:val="20"/>
                <w:szCs w:val="20"/>
                <w:lang w:eastAsia="es-MX"/>
              </w:rPr>
              <w:t>2. Hacer que el gasto de la entidad sea en base a lo presupuestado para no tener ningún tipo de deuda al final del ejercicio fiscal</w:t>
            </w:r>
          </w:p>
          <w:p w:rsidR="005F7B4A" w:rsidRPr="002E5556" w:rsidRDefault="005F7B4A" w:rsidP="00DC60BA">
            <w:pPr>
              <w:jc w:val="both"/>
              <w:rPr>
                <w:rFonts w:ascii="Arial" w:hAnsi="Arial" w:cs="Arial"/>
                <w:bCs/>
                <w:color w:val="000000"/>
                <w:sz w:val="20"/>
                <w:szCs w:val="20"/>
                <w:lang w:eastAsia="es-MX"/>
              </w:rPr>
            </w:pPr>
            <w:r w:rsidRPr="002E5556">
              <w:rPr>
                <w:rFonts w:ascii="Arial" w:hAnsi="Arial" w:cs="Arial"/>
                <w:bCs/>
                <w:color w:val="000000"/>
                <w:sz w:val="20"/>
                <w:szCs w:val="20"/>
                <w:lang w:eastAsia="es-MX"/>
              </w:rPr>
              <w:t>3.</w:t>
            </w:r>
          </w:p>
          <w:p w:rsidR="005F7B4A" w:rsidRPr="00104234" w:rsidRDefault="005F7B4A" w:rsidP="00DC60BA">
            <w:pPr>
              <w:jc w:val="both"/>
              <w:rPr>
                <w:rFonts w:ascii="Arial" w:hAnsi="Arial" w:cs="Arial"/>
                <w:b/>
                <w:bCs/>
                <w:color w:val="000000"/>
                <w:sz w:val="20"/>
                <w:szCs w:val="20"/>
                <w:lang w:eastAsia="es-MX"/>
              </w:rPr>
            </w:pPr>
            <w:r w:rsidRPr="002E5556">
              <w:rPr>
                <w:rFonts w:ascii="Arial" w:hAnsi="Arial" w:cs="Arial"/>
                <w:bCs/>
                <w:color w:val="000000"/>
                <w:sz w:val="20"/>
                <w:szCs w:val="20"/>
                <w:lang w:eastAsia="es-MX"/>
              </w:rPr>
              <w:t>4…..</w:t>
            </w:r>
          </w:p>
        </w:tc>
      </w:tr>
    </w:tbl>
    <w:p w:rsidR="005F7B4A" w:rsidRDefault="005F7B4A" w:rsidP="005F7B4A">
      <w:pPr>
        <w:jc w:val="both"/>
        <w:rPr>
          <w:rFonts w:ascii="Arial" w:hAnsi="Arial" w:cs="Arial"/>
          <w:highlight w:val="yellow"/>
        </w:rPr>
      </w:pPr>
    </w:p>
    <w:p w:rsidR="005F7B4A" w:rsidRDefault="005F7B4A" w:rsidP="005F7B4A">
      <w:pPr>
        <w:jc w:val="both"/>
        <w:rPr>
          <w:rFonts w:ascii="Arial" w:hAnsi="Arial" w:cs="Arial"/>
        </w:rPr>
      </w:pPr>
      <w:r>
        <w:rPr>
          <w:rFonts w:ascii="Arial" w:hAnsi="Arial" w:cs="Arial"/>
        </w:rPr>
        <w:t xml:space="preserve">Lo anterior, se acompañará de </w:t>
      </w:r>
      <w:r w:rsidRPr="00996658">
        <w:rPr>
          <w:rFonts w:ascii="Arial" w:hAnsi="Arial" w:cs="Arial"/>
        </w:rPr>
        <w:t xml:space="preserve">parámetros cuantificables e indicadores de desempeño. Lo que deberá ser congruente con el Plan Municipal de Desarrollo y los programas derivados del mismo. Esto se comprobará mediante </w:t>
      </w:r>
      <w:r>
        <w:rPr>
          <w:rFonts w:ascii="Arial" w:hAnsi="Arial" w:cs="Arial"/>
        </w:rPr>
        <w:t xml:space="preserve">una alineación de los programas </w:t>
      </w:r>
      <w:r w:rsidRPr="00996658">
        <w:rPr>
          <w:rFonts w:ascii="Arial" w:hAnsi="Arial" w:cs="Arial"/>
        </w:rPr>
        <w:t>presupuestarios con los objetivos y metas del Plan Municipal de Desarrollo y de los Programas Sectoriales y/o Especiales.</w:t>
      </w:r>
    </w:p>
    <w:p w:rsidR="005F7B4A" w:rsidRDefault="005F7B4A" w:rsidP="005F7B4A">
      <w:pPr>
        <w:rPr>
          <w:rFonts w:ascii="Arial" w:hAnsi="Arial" w:cs="Arial"/>
          <w:b/>
        </w:rPr>
      </w:pPr>
    </w:p>
    <w:p w:rsidR="005F7B4A" w:rsidRDefault="005F7B4A" w:rsidP="005F7B4A">
      <w:pPr>
        <w:jc w:val="both"/>
        <w:rPr>
          <w:rFonts w:ascii="Arial" w:hAnsi="Arial" w:cs="Arial"/>
          <w:b/>
        </w:rPr>
      </w:pPr>
      <w:r w:rsidRPr="004467B1">
        <w:rPr>
          <w:rFonts w:ascii="Arial" w:hAnsi="Arial" w:cs="Arial"/>
          <w:b/>
          <w:color w:val="000000"/>
        </w:rPr>
        <w:t xml:space="preserve">Artículo </w:t>
      </w:r>
      <w:r>
        <w:rPr>
          <w:rFonts w:ascii="Arial" w:hAnsi="Arial" w:cs="Arial"/>
          <w:b/>
          <w:color w:val="000000"/>
        </w:rPr>
        <w:t>7</w:t>
      </w:r>
      <w:r w:rsidRPr="004467B1">
        <w:rPr>
          <w:rFonts w:ascii="Arial" w:hAnsi="Arial" w:cs="Arial"/>
          <w:b/>
          <w:color w:val="000000"/>
        </w:rPr>
        <w:t>.</w:t>
      </w:r>
      <w:r>
        <w:rPr>
          <w:rFonts w:ascii="Arial" w:hAnsi="Arial" w:cs="Arial"/>
          <w:b/>
          <w:color w:val="000000"/>
        </w:rPr>
        <w:t>-</w:t>
      </w:r>
      <w:r>
        <w:rPr>
          <w:rFonts w:ascii="Arial" w:hAnsi="Arial" w:cs="Arial"/>
          <w:color w:val="000000"/>
        </w:rPr>
        <w:t xml:space="preserve"> </w:t>
      </w:r>
      <w:r>
        <w:rPr>
          <w:rFonts w:ascii="Arial" w:hAnsi="Arial" w:cs="Arial"/>
        </w:rPr>
        <w:t>Las proyecciones de ingresos para el ejercicio fiscal 2022 y ejercicios posteriores, se presentan a continuación:</w:t>
      </w:r>
    </w:p>
    <w:p w:rsidR="005F7B4A" w:rsidRDefault="005F7B4A" w:rsidP="005F7B4A">
      <w:pPr>
        <w:jc w:val="both"/>
        <w:rPr>
          <w:rFonts w:ascii="Arial" w:hAnsi="Arial" w:cs="Arial"/>
        </w:rPr>
      </w:pPr>
    </w:p>
    <w:tbl>
      <w:tblPr>
        <w:tblW w:w="8940" w:type="dxa"/>
        <w:jc w:val="center"/>
        <w:tblCellMar>
          <w:left w:w="70" w:type="dxa"/>
          <w:right w:w="70" w:type="dxa"/>
        </w:tblCellMar>
        <w:tblLook w:val="04A0" w:firstRow="1" w:lastRow="0" w:firstColumn="1" w:lastColumn="0" w:noHBand="0" w:noVBand="1"/>
      </w:tblPr>
      <w:tblGrid>
        <w:gridCol w:w="3354"/>
        <w:gridCol w:w="1640"/>
        <w:gridCol w:w="1520"/>
        <w:gridCol w:w="1520"/>
        <w:gridCol w:w="1520"/>
      </w:tblGrid>
      <w:tr w:rsidR="005F7B4A" w:rsidRPr="0056294C" w:rsidTr="00DC60BA">
        <w:trPr>
          <w:trHeight w:val="248"/>
          <w:jc w:val="center"/>
        </w:trPr>
        <w:tc>
          <w:tcPr>
            <w:tcW w:w="8940" w:type="dxa"/>
            <w:gridSpan w:val="5"/>
            <w:tcBorders>
              <w:top w:val="single" w:sz="8" w:space="0" w:color="auto"/>
              <w:left w:val="single" w:sz="8" w:space="0" w:color="auto"/>
              <w:bottom w:val="single" w:sz="4" w:space="0" w:color="auto"/>
              <w:right w:val="single" w:sz="8" w:space="0" w:color="000000"/>
            </w:tcBorders>
            <w:shd w:val="clear" w:color="000000" w:fill="808080"/>
            <w:vAlign w:val="center"/>
          </w:tcPr>
          <w:p w:rsidR="005F7B4A" w:rsidRPr="008D418A" w:rsidRDefault="005F7B4A" w:rsidP="00DC60BA">
            <w:pPr>
              <w:jc w:val="center"/>
              <w:rPr>
                <w:rFonts w:ascii="Arial" w:hAnsi="Arial" w:cs="Arial"/>
                <w:b/>
                <w:bCs/>
                <w:color w:val="FFFFFF"/>
                <w:sz w:val="20"/>
                <w:szCs w:val="20"/>
                <w:lang w:eastAsia="es-MX"/>
              </w:rPr>
            </w:pPr>
            <w:r w:rsidRPr="008D418A">
              <w:rPr>
                <w:rFonts w:ascii="Arial" w:hAnsi="Arial" w:cs="Arial"/>
                <w:b/>
                <w:bCs/>
                <w:color w:val="FFFFFF"/>
                <w:sz w:val="20"/>
                <w:szCs w:val="20"/>
                <w:lang w:eastAsia="es-MX"/>
              </w:rPr>
              <w:t>PROYECCIONES DE INGRESOS - LDF</w:t>
            </w:r>
          </w:p>
        </w:tc>
      </w:tr>
      <w:tr w:rsidR="005F7B4A" w:rsidRPr="0056294C" w:rsidTr="00DC60BA">
        <w:trPr>
          <w:trHeight w:val="125"/>
          <w:jc w:val="center"/>
        </w:trPr>
        <w:tc>
          <w:tcPr>
            <w:tcW w:w="8940" w:type="dxa"/>
            <w:gridSpan w:val="5"/>
            <w:tcBorders>
              <w:top w:val="single" w:sz="8" w:space="0" w:color="auto"/>
              <w:left w:val="single" w:sz="8" w:space="0" w:color="auto"/>
              <w:bottom w:val="single" w:sz="4" w:space="0" w:color="auto"/>
              <w:right w:val="single" w:sz="8" w:space="0" w:color="000000"/>
            </w:tcBorders>
            <w:shd w:val="clear" w:color="000000" w:fill="808080"/>
            <w:vAlign w:val="center"/>
          </w:tcPr>
          <w:p w:rsidR="005F7B4A" w:rsidRPr="008D418A" w:rsidRDefault="005F7B4A" w:rsidP="00DC60BA">
            <w:pPr>
              <w:jc w:val="center"/>
              <w:rPr>
                <w:rFonts w:ascii="Arial" w:hAnsi="Arial" w:cs="Arial"/>
                <w:b/>
                <w:bCs/>
                <w:color w:val="FFFFFF"/>
                <w:sz w:val="20"/>
                <w:szCs w:val="20"/>
                <w:lang w:eastAsia="es-MX"/>
              </w:rPr>
            </w:pPr>
            <w:r w:rsidRPr="008D418A">
              <w:rPr>
                <w:rFonts w:ascii="Arial" w:hAnsi="Arial" w:cs="Arial"/>
                <w:b/>
                <w:bCs/>
                <w:color w:val="FFFFFF"/>
                <w:sz w:val="20"/>
                <w:szCs w:val="20"/>
                <w:lang w:eastAsia="es-MX"/>
              </w:rPr>
              <w:t>(PESOS)</w:t>
            </w:r>
          </w:p>
        </w:tc>
      </w:tr>
      <w:tr w:rsidR="005F7B4A" w:rsidRPr="0056294C" w:rsidTr="00DC60BA">
        <w:trPr>
          <w:trHeight w:val="48"/>
          <w:jc w:val="center"/>
        </w:trPr>
        <w:tc>
          <w:tcPr>
            <w:tcW w:w="8940" w:type="dxa"/>
            <w:gridSpan w:val="5"/>
            <w:tcBorders>
              <w:top w:val="single" w:sz="8" w:space="0" w:color="auto"/>
              <w:left w:val="single" w:sz="8" w:space="0" w:color="auto"/>
              <w:bottom w:val="single" w:sz="4" w:space="0" w:color="auto"/>
              <w:right w:val="single" w:sz="8" w:space="0" w:color="000000"/>
            </w:tcBorders>
            <w:shd w:val="clear" w:color="000000" w:fill="808080"/>
            <w:vAlign w:val="center"/>
          </w:tcPr>
          <w:p w:rsidR="005F7B4A" w:rsidRPr="008D418A" w:rsidRDefault="005F7B4A" w:rsidP="00DC60BA">
            <w:pPr>
              <w:jc w:val="center"/>
              <w:rPr>
                <w:rFonts w:ascii="Arial" w:hAnsi="Arial" w:cs="Arial"/>
                <w:b/>
                <w:bCs/>
                <w:color w:val="FFFFFF"/>
                <w:sz w:val="20"/>
                <w:szCs w:val="20"/>
                <w:lang w:eastAsia="es-MX"/>
              </w:rPr>
            </w:pPr>
            <w:r w:rsidRPr="008D418A">
              <w:rPr>
                <w:rFonts w:ascii="Arial" w:hAnsi="Arial" w:cs="Arial"/>
                <w:b/>
                <w:bCs/>
                <w:color w:val="FFFFFF"/>
                <w:sz w:val="20"/>
                <w:szCs w:val="20"/>
                <w:lang w:eastAsia="es-MX"/>
              </w:rPr>
              <w:t>(CIFRAS NOMINALES)</w:t>
            </w:r>
          </w:p>
        </w:tc>
      </w:tr>
      <w:tr w:rsidR="005F7B4A" w:rsidRPr="0056294C" w:rsidTr="00DC60BA">
        <w:trPr>
          <w:trHeight w:val="262"/>
          <w:jc w:val="center"/>
        </w:trPr>
        <w:tc>
          <w:tcPr>
            <w:tcW w:w="3354" w:type="dxa"/>
            <w:tcBorders>
              <w:top w:val="single" w:sz="8" w:space="0" w:color="auto"/>
              <w:left w:val="single" w:sz="8" w:space="0" w:color="auto"/>
              <w:bottom w:val="single" w:sz="4" w:space="0" w:color="auto"/>
              <w:right w:val="single" w:sz="4" w:space="0" w:color="auto"/>
            </w:tcBorders>
            <w:shd w:val="clear" w:color="000000" w:fill="808080"/>
            <w:vAlign w:val="center"/>
            <w:hideMark/>
          </w:tcPr>
          <w:p w:rsidR="005F7B4A" w:rsidRPr="008D418A" w:rsidRDefault="005F7B4A" w:rsidP="00DC60BA">
            <w:pPr>
              <w:jc w:val="center"/>
              <w:rPr>
                <w:rFonts w:ascii="Arial" w:hAnsi="Arial" w:cs="Arial"/>
                <w:b/>
                <w:bCs/>
                <w:color w:val="FFFFFF"/>
                <w:sz w:val="20"/>
                <w:szCs w:val="20"/>
                <w:lang w:eastAsia="es-MX"/>
              </w:rPr>
            </w:pPr>
            <w:r w:rsidRPr="008D418A">
              <w:rPr>
                <w:rFonts w:ascii="Arial" w:hAnsi="Arial" w:cs="Arial"/>
                <w:b/>
                <w:bCs/>
                <w:color w:val="FFFFFF"/>
                <w:sz w:val="20"/>
                <w:szCs w:val="20"/>
                <w:lang w:eastAsia="es-MX"/>
              </w:rPr>
              <w:t>ENTIDAD PÚBLICA:</w:t>
            </w:r>
          </w:p>
        </w:tc>
        <w:tc>
          <w:tcPr>
            <w:tcW w:w="5586" w:type="dxa"/>
            <w:gridSpan w:val="4"/>
            <w:tcBorders>
              <w:top w:val="single" w:sz="8" w:space="0" w:color="auto"/>
              <w:left w:val="nil"/>
              <w:bottom w:val="single" w:sz="4" w:space="0" w:color="auto"/>
              <w:right w:val="single" w:sz="8" w:space="0" w:color="000000"/>
            </w:tcBorders>
            <w:shd w:val="clear" w:color="000000" w:fill="808080"/>
            <w:vAlign w:val="center"/>
            <w:hideMark/>
          </w:tcPr>
          <w:p w:rsidR="005F7B4A" w:rsidRPr="008D418A" w:rsidRDefault="005F7B4A" w:rsidP="00DC60BA">
            <w:pPr>
              <w:jc w:val="center"/>
              <w:rPr>
                <w:rFonts w:ascii="Arial" w:hAnsi="Arial" w:cs="Arial"/>
                <w:b/>
                <w:bCs/>
                <w:color w:val="FFFFFF"/>
                <w:sz w:val="20"/>
                <w:szCs w:val="20"/>
                <w:lang w:eastAsia="es-MX"/>
              </w:rPr>
            </w:pPr>
            <w:r w:rsidRPr="008D418A">
              <w:rPr>
                <w:rFonts w:ascii="Arial" w:hAnsi="Arial" w:cs="Arial"/>
                <w:b/>
                <w:bCs/>
                <w:color w:val="FFFFFF"/>
                <w:sz w:val="20"/>
                <w:szCs w:val="20"/>
                <w:lang w:eastAsia="es-MX"/>
              </w:rPr>
              <w:t>(</w:t>
            </w:r>
            <w:r>
              <w:rPr>
                <w:rFonts w:ascii="Arial" w:hAnsi="Arial" w:cs="Arial"/>
                <w:b/>
                <w:bCs/>
                <w:color w:val="FFFFFF"/>
                <w:sz w:val="20"/>
                <w:szCs w:val="20"/>
                <w:lang w:eastAsia="es-MX"/>
              </w:rPr>
              <w:t>VIESCA</w:t>
            </w:r>
            <w:r w:rsidRPr="008D418A">
              <w:rPr>
                <w:rFonts w:ascii="Arial" w:hAnsi="Arial" w:cs="Arial"/>
                <w:b/>
                <w:bCs/>
                <w:color w:val="FFFFFF"/>
                <w:sz w:val="20"/>
                <w:szCs w:val="20"/>
                <w:lang w:eastAsia="es-MX"/>
              </w:rPr>
              <w:t>)</w:t>
            </w:r>
          </w:p>
        </w:tc>
      </w:tr>
      <w:tr w:rsidR="005F7B4A" w:rsidRPr="0056294C" w:rsidTr="00DC60BA">
        <w:trPr>
          <w:trHeight w:val="264"/>
          <w:jc w:val="center"/>
        </w:trPr>
        <w:tc>
          <w:tcPr>
            <w:tcW w:w="3354" w:type="dxa"/>
            <w:tcBorders>
              <w:top w:val="nil"/>
              <w:left w:val="single" w:sz="8" w:space="0" w:color="auto"/>
              <w:bottom w:val="single" w:sz="4" w:space="0" w:color="auto"/>
              <w:right w:val="single" w:sz="4" w:space="0" w:color="auto"/>
            </w:tcBorders>
            <w:shd w:val="clear" w:color="000000" w:fill="808080"/>
            <w:vAlign w:val="center"/>
            <w:hideMark/>
          </w:tcPr>
          <w:p w:rsidR="005F7B4A" w:rsidRPr="008D418A" w:rsidRDefault="005F7B4A" w:rsidP="00DC60BA">
            <w:pPr>
              <w:jc w:val="center"/>
              <w:rPr>
                <w:rFonts w:ascii="Arial" w:hAnsi="Arial" w:cs="Arial"/>
                <w:b/>
                <w:bCs/>
                <w:color w:val="FFFFFF"/>
                <w:sz w:val="20"/>
                <w:szCs w:val="20"/>
                <w:lang w:eastAsia="es-MX"/>
              </w:rPr>
            </w:pPr>
            <w:r w:rsidRPr="008D418A">
              <w:rPr>
                <w:rFonts w:ascii="Arial" w:hAnsi="Arial" w:cs="Arial"/>
                <w:b/>
                <w:bCs/>
                <w:color w:val="FFFFFF"/>
                <w:sz w:val="20"/>
                <w:szCs w:val="20"/>
                <w:lang w:eastAsia="es-MX"/>
              </w:rPr>
              <w:t>EJERCICIO FISCAL:</w:t>
            </w:r>
          </w:p>
        </w:tc>
        <w:tc>
          <w:tcPr>
            <w:tcW w:w="5586" w:type="dxa"/>
            <w:gridSpan w:val="4"/>
            <w:tcBorders>
              <w:top w:val="single" w:sz="4" w:space="0" w:color="auto"/>
              <w:left w:val="nil"/>
              <w:bottom w:val="single" w:sz="4" w:space="0" w:color="auto"/>
              <w:right w:val="single" w:sz="8" w:space="0" w:color="000000"/>
            </w:tcBorders>
            <w:shd w:val="clear" w:color="000000" w:fill="808080"/>
            <w:vAlign w:val="center"/>
            <w:hideMark/>
          </w:tcPr>
          <w:p w:rsidR="005F7B4A" w:rsidRPr="008D418A" w:rsidRDefault="005F7B4A" w:rsidP="00DC60BA">
            <w:pPr>
              <w:jc w:val="center"/>
              <w:rPr>
                <w:rFonts w:ascii="Arial" w:hAnsi="Arial" w:cs="Arial"/>
                <w:b/>
                <w:bCs/>
                <w:color w:val="FFFFFF"/>
                <w:sz w:val="20"/>
                <w:szCs w:val="20"/>
                <w:lang w:eastAsia="es-MX"/>
              </w:rPr>
            </w:pPr>
            <w:r>
              <w:rPr>
                <w:rFonts w:ascii="Arial" w:hAnsi="Arial" w:cs="Arial"/>
                <w:b/>
                <w:bCs/>
                <w:color w:val="FFFFFF"/>
                <w:sz w:val="20"/>
                <w:szCs w:val="20"/>
                <w:lang w:eastAsia="es-MX"/>
              </w:rPr>
              <w:t>2022</w:t>
            </w:r>
          </w:p>
        </w:tc>
      </w:tr>
      <w:tr w:rsidR="005F7B4A" w:rsidRPr="0056294C" w:rsidTr="00DC60BA">
        <w:trPr>
          <w:trHeight w:val="58"/>
          <w:jc w:val="center"/>
        </w:trPr>
        <w:tc>
          <w:tcPr>
            <w:tcW w:w="3354" w:type="dxa"/>
            <w:vMerge w:val="restart"/>
            <w:tcBorders>
              <w:top w:val="nil"/>
              <w:left w:val="single" w:sz="8" w:space="0" w:color="auto"/>
              <w:bottom w:val="single" w:sz="4" w:space="0" w:color="auto"/>
              <w:right w:val="nil"/>
            </w:tcBorders>
            <w:shd w:val="clear" w:color="000000" w:fill="BFBFBF"/>
            <w:noWrap/>
            <w:vAlign w:val="center"/>
            <w:hideMark/>
          </w:tcPr>
          <w:p w:rsidR="005F7B4A" w:rsidRPr="008D418A" w:rsidRDefault="005F7B4A" w:rsidP="00DC60BA">
            <w:pPr>
              <w:jc w:val="center"/>
              <w:rPr>
                <w:rFonts w:ascii="Arial" w:hAnsi="Arial" w:cs="Arial"/>
                <w:b/>
                <w:bCs/>
                <w:color w:val="000000"/>
                <w:sz w:val="20"/>
                <w:szCs w:val="20"/>
                <w:lang w:eastAsia="es-MX"/>
              </w:rPr>
            </w:pPr>
            <w:r w:rsidRPr="008D418A">
              <w:rPr>
                <w:rFonts w:ascii="Arial" w:hAnsi="Arial" w:cs="Arial"/>
                <w:b/>
                <w:bCs/>
                <w:color w:val="000000"/>
                <w:sz w:val="20"/>
                <w:szCs w:val="20"/>
                <w:lang w:eastAsia="es-MX"/>
              </w:rPr>
              <w:t>Concepto</w:t>
            </w:r>
          </w:p>
        </w:tc>
        <w:tc>
          <w:tcPr>
            <w:tcW w:w="1535" w:type="dxa"/>
            <w:tcBorders>
              <w:top w:val="nil"/>
              <w:left w:val="single" w:sz="4" w:space="0" w:color="auto"/>
              <w:bottom w:val="nil"/>
              <w:right w:val="single" w:sz="4" w:space="0" w:color="auto"/>
            </w:tcBorders>
            <w:shd w:val="clear" w:color="000000" w:fill="BFBFBF"/>
            <w:vAlign w:val="center"/>
            <w:hideMark/>
          </w:tcPr>
          <w:p w:rsidR="005F7B4A" w:rsidRPr="008D418A" w:rsidRDefault="005F7B4A" w:rsidP="00DC60BA">
            <w:pPr>
              <w:jc w:val="center"/>
              <w:rPr>
                <w:rFonts w:ascii="Arial" w:hAnsi="Arial" w:cs="Arial"/>
                <w:b/>
                <w:bCs/>
                <w:color w:val="000000"/>
                <w:sz w:val="20"/>
                <w:szCs w:val="20"/>
                <w:lang w:eastAsia="es-MX"/>
              </w:rPr>
            </w:pPr>
            <w:r w:rsidRPr="008D418A">
              <w:rPr>
                <w:rFonts w:ascii="Arial" w:hAnsi="Arial" w:cs="Arial"/>
                <w:b/>
                <w:bCs/>
                <w:color w:val="000000"/>
                <w:sz w:val="20"/>
                <w:szCs w:val="20"/>
                <w:lang w:eastAsia="es-MX"/>
              </w:rPr>
              <w:t>202</w:t>
            </w:r>
            <w:r>
              <w:rPr>
                <w:rFonts w:ascii="Arial" w:hAnsi="Arial" w:cs="Arial"/>
                <w:b/>
                <w:bCs/>
                <w:color w:val="000000"/>
                <w:sz w:val="20"/>
                <w:szCs w:val="20"/>
                <w:lang w:eastAsia="es-MX"/>
              </w:rPr>
              <w:t>2</w:t>
            </w:r>
          </w:p>
        </w:tc>
        <w:tc>
          <w:tcPr>
            <w:tcW w:w="1353" w:type="dxa"/>
            <w:vMerge w:val="restart"/>
            <w:tcBorders>
              <w:top w:val="nil"/>
              <w:left w:val="nil"/>
              <w:bottom w:val="single" w:sz="4" w:space="0" w:color="auto"/>
              <w:right w:val="single" w:sz="4" w:space="0" w:color="auto"/>
            </w:tcBorders>
            <w:shd w:val="clear" w:color="000000" w:fill="BFBFBF"/>
            <w:vAlign w:val="center"/>
            <w:hideMark/>
          </w:tcPr>
          <w:p w:rsidR="005F7B4A" w:rsidRPr="008D418A" w:rsidRDefault="005F7B4A" w:rsidP="00DC60BA">
            <w:pPr>
              <w:jc w:val="center"/>
              <w:rPr>
                <w:rFonts w:ascii="Arial" w:hAnsi="Arial" w:cs="Arial"/>
                <w:b/>
                <w:bCs/>
                <w:color w:val="000000"/>
                <w:sz w:val="20"/>
                <w:szCs w:val="20"/>
                <w:lang w:eastAsia="es-MX"/>
              </w:rPr>
            </w:pPr>
            <w:r w:rsidRPr="008D418A">
              <w:rPr>
                <w:rFonts w:ascii="Arial" w:hAnsi="Arial" w:cs="Arial"/>
                <w:b/>
                <w:bCs/>
                <w:color w:val="000000"/>
                <w:sz w:val="20"/>
                <w:szCs w:val="20"/>
                <w:lang w:eastAsia="es-MX"/>
              </w:rPr>
              <w:t>202</w:t>
            </w:r>
            <w:r>
              <w:rPr>
                <w:rFonts w:ascii="Arial" w:hAnsi="Arial" w:cs="Arial"/>
                <w:b/>
                <w:bCs/>
                <w:color w:val="000000"/>
                <w:sz w:val="20"/>
                <w:szCs w:val="20"/>
                <w:lang w:eastAsia="es-MX"/>
              </w:rPr>
              <w:t>3</w:t>
            </w:r>
          </w:p>
        </w:tc>
        <w:tc>
          <w:tcPr>
            <w:tcW w:w="1354" w:type="dxa"/>
            <w:vMerge w:val="restart"/>
            <w:tcBorders>
              <w:top w:val="nil"/>
              <w:left w:val="single" w:sz="4" w:space="0" w:color="auto"/>
              <w:bottom w:val="single" w:sz="4" w:space="0" w:color="auto"/>
              <w:right w:val="single" w:sz="4" w:space="0" w:color="auto"/>
            </w:tcBorders>
            <w:shd w:val="clear" w:color="000000" w:fill="BFBFBF"/>
            <w:vAlign w:val="center"/>
            <w:hideMark/>
          </w:tcPr>
          <w:p w:rsidR="005F7B4A" w:rsidRPr="008D418A" w:rsidRDefault="005F7B4A" w:rsidP="00DC60BA">
            <w:pPr>
              <w:jc w:val="center"/>
              <w:rPr>
                <w:rFonts w:ascii="Arial" w:hAnsi="Arial" w:cs="Arial"/>
                <w:b/>
                <w:bCs/>
                <w:color w:val="000000"/>
                <w:sz w:val="20"/>
                <w:szCs w:val="20"/>
                <w:lang w:eastAsia="es-MX"/>
              </w:rPr>
            </w:pPr>
            <w:r w:rsidRPr="008D418A">
              <w:rPr>
                <w:rFonts w:ascii="Arial" w:hAnsi="Arial" w:cs="Arial"/>
                <w:b/>
                <w:bCs/>
                <w:color w:val="000000"/>
                <w:sz w:val="20"/>
                <w:szCs w:val="20"/>
                <w:lang w:eastAsia="es-MX"/>
              </w:rPr>
              <w:t>202</w:t>
            </w:r>
            <w:r>
              <w:rPr>
                <w:rFonts w:ascii="Arial" w:hAnsi="Arial" w:cs="Arial"/>
                <w:b/>
                <w:bCs/>
                <w:color w:val="000000"/>
                <w:sz w:val="20"/>
                <w:szCs w:val="20"/>
                <w:lang w:eastAsia="es-MX"/>
              </w:rPr>
              <w:t>4</w:t>
            </w:r>
            <w:r w:rsidRPr="008D418A">
              <w:rPr>
                <w:rFonts w:ascii="Arial" w:hAnsi="Arial" w:cs="Arial"/>
                <w:b/>
                <w:bCs/>
                <w:color w:val="000000"/>
                <w:sz w:val="20"/>
                <w:szCs w:val="20"/>
                <w:lang w:eastAsia="es-MX"/>
              </w:rPr>
              <w:t xml:space="preserve"> </w:t>
            </w:r>
          </w:p>
        </w:tc>
        <w:tc>
          <w:tcPr>
            <w:tcW w:w="1344" w:type="dxa"/>
            <w:vMerge w:val="restart"/>
            <w:tcBorders>
              <w:top w:val="nil"/>
              <w:left w:val="single" w:sz="4" w:space="0" w:color="auto"/>
              <w:bottom w:val="single" w:sz="4" w:space="0" w:color="auto"/>
              <w:right w:val="single" w:sz="8" w:space="0" w:color="auto"/>
            </w:tcBorders>
            <w:shd w:val="clear" w:color="000000" w:fill="BFBFBF"/>
            <w:vAlign w:val="center"/>
            <w:hideMark/>
          </w:tcPr>
          <w:p w:rsidR="005F7B4A" w:rsidRPr="008D418A" w:rsidRDefault="005F7B4A" w:rsidP="00DC60BA">
            <w:pPr>
              <w:jc w:val="center"/>
              <w:rPr>
                <w:rFonts w:ascii="Arial" w:hAnsi="Arial" w:cs="Arial"/>
                <w:b/>
                <w:bCs/>
                <w:color w:val="000000"/>
                <w:sz w:val="20"/>
                <w:szCs w:val="20"/>
                <w:lang w:eastAsia="es-MX"/>
              </w:rPr>
            </w:pPr>
            <w:r w:rsidRPr="008D418A">
              <w:rPr>
                <w:rFonts w:ascii="Arial" w:hAnsi="Arial" w:cs="Arial"/>
                <w:b/>
                <w:bCs/>
                <w:color w:val="000000"/>
                <w:sz w:val="20"/>
                <w:szCs w:val="20"/>
                <w:lang w:eastAsia="es-MX"/>
              </w:rPr>
              <w:t>202</w:t>
            </w:r>
            <w:r>
              <w:rPr>
                <w:rFonts w:ascii="Arial" w:hAnsi="Arial" w:cs="Arial"/>
                <w:b/>
                <w:bCs/>
                <w:color w:val="000000"/>
                <w:sz w:val="20"/>
                <w:szCs w:val="20"/>
                <w:lang w:eastAsia="es-MX"/>
              </w:rPr>
              <w:t>5</w:t>
            </w:r>
            <w:r w:rsidRPr="008D418A">
              <w:rPr>
                <w:rFonts w:ascii="Arial" w:hAnsi="Arial" w:cs="Arial"/>
                <w:b/>
                <w:bCs/>
                <w:color w:val="000000"/>
                <w:sz w:val="20"/>
                <w:szCs w:val="20"/>
                <w:lang w:eastAsia="es-MX"/>
              </w:rPr>
              <w:t xml:space="preserve"> </w:t>
            </w:r>
          </w:p>
        </w:tc>
      </w:tr>
      <w:tr w:rsidR="005F7B4A" w:rsidRPr="0056294C" w:rsidTr="00DC60BA">
        <w:trPr>
          <w:trHeight w:val="58"/>
          <w:jc w:val="center"/>
        </w:trPr>
        <w:tc>
          <w:tcPr>
            <w:tcW w:w="3354" w:type="dxa"/>
            <w:vMerge/>
            <w:tcBorders>
              <w:top w:val="nil"/>
              <w:left w:val="single" w:sz="8" w:space="0" w:color="auto"/>
              <w:bottom w:val="single" w:sz="4" w:space="0" w:color="auto"/>
              <w:right w:val="nil"/>
            </w:tcBorders>
            <w:vAlign w:val="center"/>
            <w:hideMark/>
          </w:tcPr>
          <w:p w:rsidR="005F7B4A" w:rsidRPr="008D418A" w:rsidRDefault="005F7B4A" w:rsidP="00DC60BA">
            <w:pPr>
              <w:rPr>
                <w:rFonts w:ascii="Arial" w:hAnsi="Arial" w:cs="Arial"/>
                <w:b/>
                <w:bCs/>
                <w:color w:val="000000"/>
                <w:sz w:val="20"/>
                <w:szCs w:val="20"/>
                <w:lang w:eastAsia="es-MX"/>
              </w:rPr>
            </w:pPr>
          </w:p>
        </w:tc>
        <w:tc>
          <w:tcPr>
            <w:tcW w:w="1535" w:type="dxa"/>
            <w:tcBorders>
              <w:top w:val="nil"/>
              <w:left w:val="single" w:sz="4" w:space="0" w:color="auto"/>
              <w:bottom w:val="single" w:sz="4" w:space="0" w:color="auto"/>
              <w:right w:val="single" w:sz="4" w:space="0" w:color="auto"/>
            </w:tcBorders>
            <w:shd w:val="clear" w:color="000000" w:fill="BFBFBF"/>
            <w:vAlign w:val="center"/>
            <w:hideMark/>
          </w:tcPr>
          <w:p w:rsidR="005F7B4A" w:rsidRPr="008D418A" w:rsidRDefault="005F7B4A" w:rsidP="00DC60BA">
            <w:pPr>
              <w:jc w:val="center"/>
              <w:rPr>
                <w:rFonts w:ascii="Arial" w:hAnsi="Arial" w:cs="Arial"/>
                <w:b/>
                <w:bCs/>
                <w:color w:val="000000"/>
                <w:sz w:val="20"/>
                <w:szCs w:val="20"/>
                <w:lang w:eastAsia="es-MX"/>
              </w:rPr>
            </w:pPr>
            <w:r w:rsidRPr="008D418A">
              <w:rPr>
                <w:rFonts w:ascii="Arial" w:hAnsi="Arial" w:cs="Arial"/>
                <w:b/>
                <w:bCs/>
                <w:color w:val="000000"/>
                <w:sz w:val="20"/>
                <w:szCs w:val="20"/>
                <w:lang w:eastAsia="es-MX"/>
              </w:rPr>
              <w:t xml:space="preserve">(de Iniciativa de Ley) </w:t>
            </w:r>
          </w:p>
        </w:tc>
        <w:tc>
          <w:tcPr>
            <w:tcW w:w="1353" w:type="dxa"/>
            <w:vMerge/>
            <w:tcBorders>
              <w:top w:val="nil"/>
              <w:left w:val="nil"/>
              <w:bottom w:val="single" w:sz="4" w:space="0" w:color="auto"/>
              <w:right w:val="single" w:sz="4" w:space="0" w:color="auto"/>
            </w:tcBorders>
            <w:vAlign w:val="center"/>
            <w:hideMark/>
          </w:tcPr>
          <w:p w:rsidR="005F7B4A" w:rsidRPr="008D418A" w:rsidRDefault="005F7B4A" w:rsidP="00DC60BA">
            <w:pPr>
              <w:rPr>
                <w:rFonts w:ascii="Arial" w:hAnsi="Arial" w:cs="Arial"/>
                <w:b/>
                <w:bCs/>
                <w:color w:val="000000"/>
                <w:sz w:val="20"/>
                <w:szCs w:val="20"/>
                <w:lang w:eastAsia="es-MX"/>
              </w:rPr>
            </w:pPr>
          </w:p>
        </w:tc>
        <w:tc>
          <w:tcPr>
            <w:tcW w:w="1354" w:type="dxa"/>
            <w:vMerge/>
            <w:tcBorders>
              <w:top w:val="nil"/>
              <w:left w:val="single" w:sz="4" w:space="0" w:color="auto"/>
              <w:bottom w:val="single" w:sz="4" w:space="0" w:color="auto"/>
              <w:right w:val="single" w:sz="4" w:space="0" w:color="auto"/>
            </w:tcBorders>
            <w:vAlign w:val="center"/>
            <w:hideMark/>
          </w:tcPr>
          <w:p w:rsidR="005F7B4A" w:rsidRPr="008D418A" w:rsidRDefault="005F7B4A" w:rsidP="00DC60BA">
            <w:pPr>
              <w:rPr>
                <w:rFonts w:ascii="Arial" w:hAnsi="Arial" w:cs="Arial"/>
                <w:b/>
                <w:bCs/>
                <w:color w:val="000000"/>
                <w:sz w:val="20"/>
                <w:szCs w:val="20"/>
                <w:lang w:eastAsia="es-MX"/>
              </w:rPr>
            </w:pPr>
          </w:p>
        </w:tc>
        <w:tc>
          <w:tcPr>
            <w:tcW w:w="1344" w:type="dxa"/>
            <w:vMerge/>
            <w:tcBorders>
              <w:top w:val="nil"/>
              <w:left w:val="single" w:sz="4" w:space="0" w:color="auto"/>
              <w:bottom w:val="single" w:sz="4" w:space="0" w:color="auto"/>
              <w:right w:val="single" w:sz="8" w:space="0" w:color="auto"/>
            </w:tcBorders>
            <w:vAlign w:val="center"/>
            <w:hideMark/>
          </w:tcPr>
          <w:p w:rsidR="005F7B4A" w:rsidRPr="008D418A" w:rsidRDefault="005F7B4A" w:rsidP="00DC60BA">
            <w:pPr>
              <w:rPr>
                <w:rFonts w:ascii="Arial" w:hAnsi="Arial" w:cs="Arial"/>
                <w:b/>
                <w:bCs/>
                <w:color w:val="000000"/>
                <w:sz w:val="20"/>
                <w:szCs w:val="20"/>
                <w:lang w:eastAsia="es-MX"/>
              </w:rPr>
            </w:pPr>
          </w:p>
        </w:tc>
      </w:tr>
      <w:tr w:rsidR="005F7B4A" w:rsidRPr="0056294C" w:rsidTr="00DC60BA">
        <w:trPr>
          <w:trHeight w:val="528"/>
          <w:jc w:val="center"/>
        </w:trPr>
        <w:tc>
          <w:tcPr>
            <w:tcW w:w="3354" w:type="dxa"/>
            <w:tcBorders>
              <w:top w:val="nil"/>
              <w:left w:val="single" w:sz="8" w:space="0" w:color="auto"/>
              <w:bottom w:val="single" w:sz="4" w:space="0" w:color="auto"/>
              <w:right w:val="single" w:sz="4" w:space="0" w:color="auto"/>
            </w:tcBorders>
            <w:shd w:val="clear" w:color="000000" w:fill="D9D9D9"/>
            <w:vAlign w:val="center"/>
            <w:hideMark/>
          </w:tcPr>
          <w:p w:rsidR="005F7B4A" w:rsidRPr="008D418A" w:rsidRDefault="005F7B4A" w:rsidP="00DC60BA">
            <w:pPr>
              <w:rPr>
                <w:rFonts w:ascii="Arial" w:hAnsi="Arial" w:cs="Arial"/>
                <w:b/>
                <w:bCs/>
                <w:color w:val="000000"/>
                <w:sz w:val="20"/>
                <w:szCs w:val="20"/>
                <w:lang w:eastAsia="es-MX"/>
              </w:rPr>
            </w:pPr>
            <w:r w:rsidRPr="008D418A">
              <w:rPr>
                <w:rFonts w:ascii="Arial" w:hAnsi="Arial" w:cs="Arial"/>
                <w:b/>
                <w:bCs/>
                <w:color w:val="000000"/>
                <w:sz w:val="20"/>
                <w:szCs w:val="20"/>
                <w:lang w:eastAsia="es-MX"/>
              </w:rPr>
              <w:t>1.   Ingresos de Libre Disposición (1=A+B+C+D+E+F+G+H+I+J+K+L)</w:t>
            </w:r>
          </w:p>
        </w:tc>
        <w:tc>
          <w:tcPr>
            <w:tcW w:w="1535" w:type="dxa"/>
            <w:tcBorders>
              <w:top w:val="nil"/>
              <w:left w:val="nil"/>
              <w:bottom w:val="single" w:sz="4" w:space="0" w:color="auto"/>
              <w:right w:val="single" w:sz="4" w:space="0" w:color="auto"/>
            </w:tcBorders>
            <w:shd w:val="clear" w:color="000000" w:fill="D9D9D9"/>
            <w:vAlign w:val="center"/>
            <w:hideMark/>
          </w:tcPr>
          <w:p w:rsidR="005F7B4A" w:rsidRPr="008D418A" w:rsidRDefault="005F7B4A" w:rsidP="00DC60BA">
            <w:pPr>
              <w:jc w:val="right"/>
              <w:rPr>
                <w:rFonts w:ascii="Arial" w:hAnsi="Arial" w:cs="Arial"/>
                <w:b/>
                <w:bCs/>
                <w:color w:val="000000"/>
                <w:sz w:val="20"/>
                <w:szCs w:val="20"/>
                <w:lang w:eastAsia="es-MX"/>
              </w:rPr>
            </w:pPr>
            <w:r w:rsidRPr="002B0E5D">
              <w:rPr>
                <w:rFonts w:ascii="Arial" w:hAnsi="Arial" w:cs="Arial"/>
                <w:b/>
                <w:bCs/>
                <w:color w:val="000000"/>
                <w:sz w:val="20"/>
                <w:szCs w:val="20"/>
                <w:lang w:eastAsia="es-MX"/>
              </w:rPr>
              <w:t>43,870,448.77</w:t>
            </w:r>
          </w:p>
        </w:tc>
        <w:tc>
          <w:tcPr>
            <w:tcW w:w="1353" w:type="dxa"/>
            <w:tcBorders>
              <w:top w:val="nil"/>
              <w:left w:val="nil"/>
              <w:bottom w:val="single" w:sz="4" w:space="0" w:color="auto"/>
              <w:right w:val="single" w:sz="4" w:space="0" w:color="auto"/>
            </w:tcBorders>
            <w:shd w:val="clear" w:color="000000" w:fill="D9D9D9"/>
            <w:hideMark/>
          </w:tcPr>
          <w:p w:rsidR="005F7B4A" w:rsidRPr="008D418A" w:rsidRDefault="005F7B4A" w:rsidP="00DC60BA">
            <w:pPr>
              <w:jc w:val="right"/>
              <w:rPr>
                <w:rFonts w:ascii="Arial" w:hAnsi="Arial" w:cs="Arial"/>
                <w:b/>
                <w:bCs/>
                <w:color w:val="000000"/>
                <w:sz w:val="20"/>
                <w:szCs w:val="20"/>
                <w:lang w:eastAsia="es-MX"/>
              </w:rPr>
            </w:pPr>
            <w:r w:rsidRPr="007D4B32">
              <w:t xml:space="preserve"> 46,502,675.70 </w:t>
            </w:r>
          </w:p>
        </w:tc>
        <w:tc>
          <w:tcPr>
            <w:tcW w:w="1354" w:type="dxa"/>
            <w:tcBorders>
              <w:top w:val="nil"/>
              <w:left w:val="nil"/>
              <w:bottom w:val="single" w:sz="4" w:space="0" w:color="auto"/>
              <w:right w:val="single" w:sz="4" w:space="0" w:color="auto"/>
            </w:tcBorders>
            <w:shd w:val="clear" w:color="000000" w:fill="D9D9D9"/>
            <w:hideMark/>
          </w:tcPr>
          <w:p w:rsidR="005F7B4A" w:rsidRPr="008D418A" w:rsidRDefault="005F7B4A" w:rsidP="00DC60BA">
            <w:pPr>
              <w:jc w:val="right"/>
              <w:rPr>
                <w:rFonts w:ascii="Arial" w:hAnsi="Arial" w:cs="Arial"/>
                <w:b/>
                <w:bCs/>
                <w:color w:val="000000"/>
                <w:sz w:val="20"/>
                <w:szCs w:val="20"/>
                <w:lang w:eastAsia="es-MX"/>
              </w:rPr>
            </w:pPr>
            <w:r w:rsidRPr="00927416">
              <w:t xml:space="preserve"> 49,134,902.62 </w:t>
            </w:r>
          </w:p>
        </w:tc>
        <w:tc>
          <w:tcPr>
            <w:tcW w:w="1344" w:type="dxa"/>
            <w:tcBorders>
              <w:top w:val="nil"/>
              <w:left w:val="nil"/>
              <w:bottom w:val="single" w:sz="4" w:space="0" w:color="auto"/>
              <w:right w:val="single" w:sz="8" w:space="0" w:color="auto"/>
            </w:tcBorders>
            <w:shd w:val="clear" w:color="000000" w:fill="D9D9D9"/>
            <w:hideMark/>
          </w:tcPr>
          <w:p w:rsidR="005F7B4A" w:rsidRPr="008D418A" w:rsidRDefault="005F7B4A" w:rsidP="00DC60BA">
            <w:pPr>
              <w:jc w:val="right"/>
              <w:rPr>
                <w:rFonts w:ascii="Arial" w:hAnsi="Arial" w:cs="Arial"/>
                <w:b/>
                <w:bCs/>
                <w:color w:val="000000"/>
                <w:sz w:val="20"/>
                <w:szCs w:val="20"/>
                <w:lang w:eastAsia="es-MX"/>
              </w:rPr>
            </w:pPr>
            <w:r w:rsidRPr="00676E20">
              <w:t xml:space="preserve"> 51,767,129.55 </w:t>
            </w:r>
          </w:p>
        </w:tc>
      </w:tr>
      <w:tr w:rsidR="005F7B4A" w:rsidRPr="0056294C" w:rsidTr="00DC60BA">
        <w:trPr>
          <w:trHeight w:val="264"/>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5F7B4A" w:rsidRPr="008D418A" w:rsidRDefault="005F7B4A" w:rsidP="00DC60BA">
            <w:pPr>
              <w:rPr>
                <w:rFonts w:ascii="Arial" w:hAnsi="Arial" w:cs="Arial"/>
                <w:color w:val="000000"/>
                <w:sz w:val="20"/>
                <w:szCs w:val="20"/>
                <w:lang w:eastAsia="es-MX"/>
              </w:rPr>
            </w:pPr>
            <w:r w:rsidRPr="008D418A">
              <w:rPr>
                <w:rFonts w:ascii="Arial" w:hAnsi="Arial" w:cs="Arial"/>
                <w:color w:val="000000"/>
                <w:sz w:val="20"/>
                <w:szCs w:val="20"/>
                <w:lang w:eastAsia="es-MX"/>
              </w:rPr>
              <w:t>A.     Impuestos</w:t>
            </w:r>
          </w:p>
        </w:tc>
        <w:tc>
          <w:tcPr>
            <w:tcW w:w="1534" w:type="dxa"/>
            <w:tcBorders>
              <w:top w:val="nil"/>
              <w:left w:val="nil"/>
              <w:bottom w:val="single" w:sz="4" w:space="0" w:color="auto"/>
              <w:right w:val="single" w:sz="4" w:space="0" w:color="auto"/>
            </w:tcBorders>
            <w:shd w:val="clear" w:color="auto" w:fill="auto"/>
            <w:vAlign w:val="center"/>
            <w:hideMark/>
          </w:tcPr>
          <w:p w:rsidR="005F7B4A" w:rsidRPr="008D418A" w:rsidRDefault="005F7B4A" w:rsidP="00DC60BA">
            <w:pPr>
              <w:jc w:val="right"/>
              <w:rPr>
                <w:rFonts w:ascii="Arial" w:hAnsi="Arial" w:cs="Arial"/>
                <w:color w:val="000000"/>
                <w:sz w:val="20"/>
                <w:szCs w:val="20"/>
                <w:lang w:eastAsia="es-MX"/>
              </w:rPr>
            </w:pPr>
            <w:r w:rsidRPr="002B0E5D">
              <w:rPr>
                <w:rFonts w:ascii="Arial" w:hAnsi="Arial" w:cs="Arial"/>
                <w:color w:val="000000"/>
                <w:sz w:val="20"/>
                <w:szCs w:val="20"/>
                <w:lang w:eastAsia="es-MX"/>
              </w:rPr>
              <w:t>$1,370,561.37</w:t>
            </w:r>
          </w:p>
        </w:tc>
        <w:tc>
          <w:tcPr>
            <w:tcW w:w="1421" w:type="dxa"/>
            <w:tcBorders>
              <w:top w:val="nil"/>
              <w:left w:val="nil"/>
              <w:bottom w:val="single" w:sz="4" w:space="0" w:color="auto"/>
              <w:right w:val="single" w:sz="4" w:space="0" w:color="auto"/>
            </w:tcBorders>
            <w:shd w:val="clear" w:color="auto" w:fill="auto"/>
            <w:hideMark/>
          </w:tcPr>
          <w:p w:rsidR="005F7B4A" w:rsidRPr="008D418A" w:rsidRDefault="005F7B4A" w:rsidP="00DC60BA">
            <w:pPr>
              <w:jc w:val="right"/>
              <w:rPr>
                <w:rFonts w:ascii="Arial" w:hAnsi="Arial" w:cs="Arial"/>
                <w:color w:val="000000"/>
                <w:sz w:val="20"/>
                <w:szCs w:val="20"/>
                <w:lang w:eastAsia="es-MX"/>
              </w:rPr>
            </w:pPr>
            <w:r w:rsidRPr="007D4B32">
              <w:t xml:space="preserve"> 1,452,795.05 </w:t>
            </w:r>
          </w:p>
        </w:tc>
        <w:tc>
          <w:tcPr>
            <w:tcW w:w="1421" w:type="dxa"/>
            <w:tcBorders>
              <w:top w:val="nil"/>
              <w:left w:val="nil"/>
              <w:bottom w:val="single" w:sz="4" w:space="0" w:color="auto"/>
              <w:right w:val="single" w:sz="4" w:space="0" w:color="auto"/>
            </w:tcBorders>
            <w:shd w:val="clear" w:color="auto" w:fill="auto"/>
            <w:hideMark/>
          </w:tcPr>
          <w:p w:rsidR="005F7B4A" w:rsidRPr="008D418A" w:rsidRDefault="005F7B4A" w:rsidP="00DC60BA">
            <w:pPr>
              <w:jc w:val="right"/>
              <w:rPr>
                <w:rFonts w:ascii="Arial" w:hAnsi="Arial" w:cs="Arial"/>
                <w:color w:val="000000"/>
                <w:sz w:val="20"/>
                <w:szCs w:val="20"/>
                <w:lang w:eastAsia="es-MX"/>
              </w:rPr>
            </w:pPr>
            <w:r w:rsidRPr="00927416">
              <w:t xml:space="preserve"> 1,535,028.73 </w:t>
            </w:r>
          </w:p>
        </w:tc>
        <w:tc>
          <w:tcPr>
            <w:tcW w:w="1210" w:type="dxa"/>
            <w:tcBorders>
              <w:top w:val="nil"/>
              <w:left w:val="nil"/>
              <w:bottom w:val="single" w:sz="4" w:space="0" w:color="auto"/>
              <w:right w:val="single" w:sz="8" w:space="0" w:color="auto"/>
            </w:tcBorders>
            <w:shd w:val="clear" w:color="auto" w:fill="auto"/>
            <w:hideMark/>
          </w:tcPr>
          <w:p w:rsidR="005F7B4A" w:rsidRPr="008D418A" w:rsidRDefault="005F7B4A" w:rsidP="00DC60BA">
            <w:pPr>
              <w:jc w:val="right"/>
              <w:rPr>
                <w:rFonts w:ascii="Arial" w:hAnsi="Arial" w:cs="Arial"/>
                <w:color w:val="000000"/>
                <w:sz w:val="20"/>
                <w:szCs w:val="20"/>
                <w:lang w:eastAsia="es-MX"/>
              </w:rPr>
            </w:pPr>
            <w:r w:rsidRPr="00676E20">
              <w:t xml:space="preserve"> 1,617,262.42 </w:t>
            </w:r>
          </w:p>
        </w:tc>
      </w:tr>
      <w:tr w:rsidR="005F7B4A" w:rsidRPr="0056294C" w:rsidTr="00DC60BA">
        <w:trPr>
          <w:trHeight w:val="264"/>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5F7B4A" w:rsidRPr="008D418A" w:rsidRDefault="005F7B4A" w:rsidP="00DC60BA">
            <w:pPr>
              <w:rPr>
                <w:rFonts w:ascii="Arial" w:hAnsi="Arial" w:cs="Arial"/>
                <w:color w:val="000000"/>
                <w:sz w:val="20"/>
                <w:szCs w:val="20"/>
                <w:lang w:eastAsia="es-MX"/>
              </w:rPr>
            </w:pPr>
            <w:r w:rsidRPr="008D418A">
              <w:rPr>
                <w:rFonts w:ascii="Arial" w:hAnsi="Arial" w:cs="Arial"/>
                <w:color w:val="000000"/>
                <w:sz w:val="20"/>
                <w:szCs w:val="20"/>
                <w:lang w:eastAsia="es-MX"/>
              </w:rPr>
              <w:t>B.     Cuotas y Aportaciones de Seguridad Social</w:t>
            </w:r>
          </w:p>
        </w:tc>
        <w:tc>
          <w:tcPr>
            <w:tcW w:w="1534" w:type="dxa"/>
            <w:tcBorders>
              <w:top w:val="nil"/>
              <w:left w:val="nil"/>
              <w:bottom w:val="single" w:sz="4" w:space="0" w:color="auto"/>
              <w:right w:val="single" w:sz="4" w:space="0" w:color="auto"/>
            </w:tcBorders>
            <w:shd w:val="clear" w:color="auto" w:fill="auto"/>
            <w:vAlign w:val="center"/>
            <w:hideMark/>
          </w:tcPr>
          <w:p w:rsidR="005F7B4A" w:rsidRPr="008D418A" w:rsidRDefault="005F7B4A"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421" w:type="dxa"/>
            <w:tcBorders>
              <w:top w:val="nil"/>
              <w:left w:val="nil"/>
              <w:bottom w:val="single" w:sz="4" w:space="0" w:color="auto"/>
              <w:right w:val="single" w:sz="4" w:space="0" w:color="auto"/>
            </w:tcBorders>
            <w:shd w:val="clear" w:color="auto" w:fill="auto"/>
            <w:hideMark/>
          </w:tcPr>
          <w:p w:rsidR="005F7B4A" w:rsidRPr="008D418A" w:rsidRDefault="005F7B4A" w:rsidP="00DC60BA">
            <w:pPr>
              <w:jc w:val="right"/>
              <w:rPr>
                <w:rFonts w:ascii="Arial" w:hAnsi="Arial" w:cs="Arial"/>
                <w:color w:val="000000"/>
                <w:sz w:val="20"/>
                <w:szCs w:val="20"/>
                <w:lang w:eastAsia="es-MX"/>
              </w:rPr>
            </w:pPr>
            <w:r w:rsidRPr="007D4B32">
              <w:t xml:space="preserve"> -   </w:t>
            </w:r>
          </w:p>
        </w:tc>
        <w:tc>
          <w:tcPr>
            <w:tcW w:w="1421" w:type="dxa"/>
            <w:tcBorders>
              <w:top w:val="nil"/>
              <w:left w:val="nil"/>
              <w:bottom w:val="single" w:sz="4" w:space="0" w:color="auto"/>
              <w:right w:val="single" w:sz="4" w:space="0" w:color="auto"/>
            </w:tcBorders>
            <w:shd w:val="clear" w:color="auto" w:fill="auto"/>
            <w:hideMark/>
          </w:tcPr>
          <w:p w:rsidR="005F7B4A" w:rsidRPr="008D418A" w:rsidRDefault="005F7B4A" w:rsidP="00DC60BA">
            <w:pPr>
              <w:jc w:val="right"/>
              <w:rPr>
                <w:rFonts w:ascii="Arial" w:hAnsi="Arial" w:cs="Arial"/>
                <w:color w:val="000000"/>
                <w:sz w:val="20"/>
                <w:szCs w:val="20"/>
                <w:lang w:eastAsia="es-MX"/>
              </w:rPr>
            </w:pPr>
            <w:r w:rsidRPr="00927416">
              <w:t xml:space="preserve"> -   </w:t>
            </w:r>
          </w:p>
        </w:tc>
        <w:tc>
          <w:tcPr>
            <w:tcW w:w="1210" w:type="dxa"/>
            <w:tcBorders>
              <w:top w:val="nil"/>
              <w:left w:val="nil"/>
              <w:bottom w:val="single" w:sz="4" w:space="0" w:color="auto"/>
              <w:right w:val="single" w:sz="8" w:space="0" w:color="auto"/>
            </w:tcBorders>
            <w:shd w:val="clear" w:color="auto" w:fill="auto"/>
            <w:hideMark/>
          </w:tcPr>
          <w:p w:rsidR="005F7B4A" w:rsidRPr="008D418A" w:rsidRDefault="005F7B4A" w:rsidP="00DC60BA">
            <w:pPr>
              <w:jc w:val="right"/>
              <w:rPr>
                <w:rFonts w:ascii="Arial" w:hAnsi="Arial" w:cs="Arial"/>
                <w:color w:val="000000"/>
                <w:sz w:val="20"/>
                <w:szCs w:val="20"/>
                <w:lang w:eastAsia="es-MX"/>
              </w:rPr>
            </w:pPr>
            <w:r w:rsidRPr="00676E20">
              <w:t xml:space="preserve"> -   </w:t>
            </w:r>
          </w:p>
        </w:tc>
      </w:tr>
      <w:tr w:rsidR="005F7B4A" w:rsidRPr="0056294C" w:rsidTr="00DC60BA">
        <w:trPr>
          <w:trHeight w:val="264"/>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5F7B4A" w:rsidRPr="008D418A" w:rsidRDefault="005F7B4A" w:rsidP="00DC60BA">
            <w:pPr>
              <w:rPr>
                <w:rFonts w:ascii="Arial" w:hAnsi="Arial" w:cs="Arial"/>
                <w:color w:val="000000"/>
                <w:sz w:val="20"/>
                <w:szCs w:val="20"/>
                <w:lang w:eastAsia="es-MX"/>
              </w:rPr>
            </w:pPr>
            <w:r w:rsidRPr="008D418A">
              <w:rPr>
                <w:rFonts w:ascii="Arial" w:hAnsi="Arial" w:cs="Arial"/>
                <w:color w:val="000000"/>
                <w:sz w:val="20"/>
                <w:szCs w:val="20"/>
                <w:lang w:eastAsia="es-MX"/>
              </w:rPr>
              <w:t>C.     Contribuciones de Mejoras</w:t>
            </w:r>
          </w:p>
        </w:tc>
        <w:tc>
          <w:tcPr>
            <w:tcW w:w="1534" w:type="dxa"/>
            <w:tcBorders>
              <w:top w:val="nil"/>
              <w:left w:val="nil"/>
              <w:bottom w:val="single" w:sz="4" w:space="0" w:color="auto"/>
              <w:right w:val="single" w:sz="4" w:space="0" w:color="auto"/>
            </w:tcBorders>
            <w:shd w:val="clear" w:color="auto" w:fill="auto"/>
            <w:vAlign w:val="center"/>
            <w:hideMark/>
          </w:tcPr>
          <w:p w:rsidR="005F7B4A" w:rsidRPr="008D418A" w:rsidRDefault="005F7B4A"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421" w:type="dxa"/>
            <w:tcBorders>
              <w:top w:val="nil"/>
              <w:left w:val="nil"/>
              <w:bottom w:val="single" w:sz="4" w:space="0" w:color="auto"/>
              <w:right w:val="single" w:sz="4" w:space="0" w:color="auto"/>
            </w:tcBorders>
            <w:shd w:val="clear" w:color="auto" w:fill="auto"/>
            <w:hideMark/>
          </w:tcPr>
          <w:p w:rsidR="005F7B4A" w:rsidRPr="008D418A" w:rsidRDefault="005F7B4A" w:rsidP="00DC60BA">
            <w:pPr>
              <w:jc w:val="right"/>
              <w:rPr>
                <w:rFonts w:ascii="Arial" w:hAnsi="Arial" w:cs="Arial"/>
                <w:color w:val="000000"/>
                <w:sz w:val="20"/>
                <w:szCs w:val="20"/>
                <w:lang w:eastAsia="es-MX"/>
              </w:rPr>
            </w:pPr>
            <w:r w:rsidRPr="007D4B32">
              <w:t xml:space="preserve"> -   </w:t>
            </w:r>
          </w:p>
        </w:tc>
        <w:tc>
          <w:tcPr>
            <w:tcW w:w="1421" w:type="dxa"/>
            <w:tcBorders>
              <w:top w:val="nil"/>
              <w:left w:val="nil"/>
              <w:bottom w:val="single" w:sz="4" w:space="0" w:color="auto"/>
              <w:right w:val="single" w:sz="4" w:space="0" w:color="auto"/>
            </w:tcBorders>
            <w:shd w:val="clear" w:color="auto" w:fill="auto"/>
            <w:hideMark/>
          </w:tcPr>
          <w:p w:rsidR="005F7B4A" w:rsidRPr="008D418A" w:rsidRDefault="005F7B4A" w:rsidP="00DC60BA">
            <w:pPr>
              <w:jc w:val="right"/>
              <w:rPr>
                <w:rFonts w:ascii="Arial" w:hAnsi="Arial" w:cs="Arial"/>
                <w:color w:val="000000"/>
                <w:sz w:val="20"/>
                <w:szCs w:val="20"/>
                <w:lang w:eastAsia="es-MX"/>
              </w:rPr>
            </w:pPr>
            <w:r w:rsidRPr="00927416">
              <w:t xml:space="preserve"> -   </w:t>
            </w:r>
          </w:p>
        </w:tc>
        <w:tc>
          <w:tcPr>
            <w:tcW w:w="1210" w:type="dxa"/>
            <w:tcBorders>
              <w:top w:val="nil"/>
              <w:left w:val="nil"/>
              <w:bottom w:val="single" w:sz="4" w:space="0" w:color="auto"/>
              <w:right w:val="single" w:sz="8" w:space="0" w:color="auto"/>
            </w:tcBorders>
            <w:shd w:val="clear" w:color="auto" w:fill="auto"/>
            <w:hideMark/>
          </w:tcPr>
          <w:p w:rsidR="005F7B4A" w:rsidRPr="008D418A" w:rsidRDefault="005F7B4A" w:rsidP="00DC60BA">
            <w:pPr>
              <w:jc w:val="right"/>
              <w:rPr>
                <w:rFonts w:ascii="Arial" w:hAnsi="Arial" w:cs="Arial"/>
                <w:color w:val="000000"/>
                <w:sz w:val="20"/>
                <w:szCs w:val="20"/>
                <w:lang w:eastAsia="es-MX"/>
              </w:rPr>
            </w:pPr>
            <w:r w:rsidRPr="00676E20">
              <w:t xml:space="preserve"> -   </w:t>
            </w:r>
          </w:p>
        </w:tc>
      </w:tr>
      <w:tr w:rsidR="005F7B4A" w:rsidRPr="0056294C" w:rsidTr="00DC60BA">
        <w:trPr>
          <w:trHeight w:val="264"/>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5F7B4A" w:rsidRPr="008D418A" w:rsidRDefault="005F7B4A" w:rsidP="00DC60BA">
            <w:pPr>
              <w:rPr>
                <w:rFonts w:ascii="Arial" w:hAnsi="Arial" w:cs="Arial"/>
                <w:color w:val="000000"/>
                <w:sz w:val="20"/>
                <w:szCs w:val="20"/>
                <w:lang w:eastAsia="es-MX"/>
              </w:rPr>
            </w:pPr>
            <w:r w:rsidRPr="008D418A">
              <w:rPr>
                <w:rFonts w:ascii="Arial" w:hAnsi="Arial" w:cs="Arial"/>
                <w:color w:val="000000"/>
                <w:sz w:val="20"/>
                <w:szCs w:val="20"/>
                <w:lang w:eastAsia="es-MX"/>
              </w:rPr>
              <w:t>D.     Derechos</w:t>
            </w:r>
          </w:p>
        </w:tc>
        <w:tc>
          <w:tcPr>
            <w:tcW w:w="1534" w:type="dxa"/>
            <w:tcBorders>
              <w:top w:val="nil"/>
              <w:left w:val="nil"/>
              <w:bottom w:val="single" w:sz="4" w:space="0" w:color="auto"/>
              <w:right w:val="single" w:sz="4" w:space="0" w:color="auto"/>
            </w:tcBorders>
            <w:shd w:val="clear" w:color="auto" w:fill="auto"/>
            <w:hideMark/>
          </w:tcPr>
          <w:p w:rsidR="005F7B4A" w:rsidRPr="008D418A" w:rsidRDefault="005F7B4A" w:rsidP="00DC60BA">
            <w:pPr>
              <w:jc w:val="right"/>
              <w:rPr>
                <w:rFonts w:ascii="Arial" w:hAnsi="Arial" w:cs="Arial"/>
                <w:color w:val="000000"/>
                <w:sz w:val="20"/>
                <w:szCs w:val="20"/>
                <w:lang w:eastAsia="es-MX"/>
              </w:rPr>
            </w:pPr>
            <w:r w:rsidRPr="000F6FF3">
              <w:t xml:space="preserve"> 6,411,887.40 </w:t>
            </w:r>
          </w:p>
        </w:tc>
        <w:tc>
          <w:tcPr>
            <w:tcW w:w="1421" w:type="dxa"/>
            <w:tcBorders>
              <w:top w:val="nil"/>
              <w:left w:val="nil"/>
              <w:bottom w:val="single" w:sz="4" w:space="0" w:color="auto"/>
              <w:right w:val="single" w:sz="4" w:space="0" w:color="auto"/>
            </w:tcBorders>
            <w:shd w:val="clear" w:color="auto" w:fill="auto"/>
            <w:hideMark/>
          </w:tcPr>
          <w:p w:rsidR="005F7B4A" w:rsidRPr="008D418A" w:rsidRDefault="005F7B4A" w:rsidP="00DC60BA">
            <w:pPr>
              <w:jc w:val="right"/>
              <w:rPr>
                <w:rFonts w:ascii="Arial" w:hAnsi="Arial" w:cs="Arial"/>
                <w:color w:val="000000"/>
                <w:sz w:val="20"/>
                <w:szCs w:val="20"/>
                <w:lang w:eastAsia="es-MX"/>
              </w:rPr>
            </w:pPr>
            <w:r w:rsidRPr="007D4B32">
              <w:t xml:space="preserve"> 6,796,600.64 </w:t>
            </w:r>
          </w:p>
        </w:tc>
        <w:tc>
          <w:tcPr>
            <w:tcW w:w="1421" w:type="dxa"/>
            <w:tcBorders>
              <w:top w:val="nil"/>
              <w:left w:val="nil"/>
              <w:bottom w:val="single" w:sz="4" w:space="0" w:color="auto"/>
              <w:right w:val="single" w:sz="4" w:space="0" w:color="auto"/>
            </w:tcBorders>
            <w:shd w:val="clear" w:color="auto" w:fill="auto"/>
            <w:hideMark/>
          </w:tcPr>
          <w:p w:rsidR="005F7B4A" w:rsidRPr="008D418A" w:rsidRDefault="005F7B4A" w:rsidP="00DC60BA">
            <w:pPr>
              <w:jc w:val="right"/>
              <w:rPr>
                <w:rFonts w:ascii="Arial" w:hAnsi="Arial" w:cs="Arial"/>
                <w:color w:val="000000"/>
                <w:sz w:val="20"/>
                <w:szCs w:val="20"/>
                <w:lang w:eastAsia="es-MX"/>
              </w:rPr>
            </w:pPr>
            <w:r w:rsidRPr="00927416">
              <w:t xml:space="preserve"> 7,181,313.89 </w:t>
            </w:r>
          </w:p>
        </w:tc>
        <w:tc>
          <w:tcPr>
            <w:tcW w:w="1210" w:type="dxa"/>
            <w:tcBorders>
              <w:top w:val="nil"/>
              <w:left w:val="nil"/>
              <w:bottom w:val="single" w:sz="4" w:space="0" w:color="auto"/>
              <w:right w:val="single" w:sz="8" w:space="0" w:color="auto"/>
            </w:tcBorders>
            <w:shd w:val="clear" w:color="auto" w:fill="auto"/>
            <w:hideMark/>
          </w:tcPr>
          <w:p w:rsidR="005F7B4A" w:rsidRPr="008D418A" w:rsidRDefault="005F7B4A" w:rsidP="00DC60BA">
            <w:pPr>
              <w:jc w:val="right"/>
              <w:rPr>
                <w:rFonts w:ascii="Arial" w:hAnsi="Arial" w:cs="Arial"/>
                <w:color w:val="000000"/>
                <w:sz w:val="20"/>
                <w:szCs w:val="20"/>
                <w:lang w:eastAsia="es-MX"/>
              </w:rPr>
            </w:pPr>
            <w:r w:rsidRPr="00676E20">
              <w:t xml:space="preserve"> 7,566,027.13 </w:t>
            </w:r>
          </w:p>
        </w:tc>
      </w:tr>
      <w:tr w:rsidR="005F7B4A" w:rsidRPr="0056294C" w:rsidTr="00DC60BA">
        <w:trPr>
          <w:trHeight w:val="264"/>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5F7B4A" w:rsidRPr="008D418A" w:rsidRDefault="005F7B4A" w:rsidP="00DC60BA">
            <w:pPr>
              <w:rPr>
                <w:rFonts w:ascii="Arial" w:hAnsi="Arial" w:cs="Arial"/>
                <w:color w:val="000000"/>
                <w:sz w:val="20"/>
                <w:szCs w:val="20"/>
                <w:lang w:eastAsia="es-MX"/>
              </w:rPr>
            </w:pPr>
            <w:r w:rsidRPr="008D418A">
              <w:rPr>
                <w:rFonts w:ascii="Arial" w:hAnsi="Arial" w:cs="Arial"/>
                <w:color w:val="000000"/>
                <w:sz w:val="20"/>
                <w:szCs w:val="20"/>
                <w:lang w:eastAsia="es-MX"/>
              </w:rPr>
              <w:t>E.     Productos</w:t>
            </w:r>
          </w:p>
        </w:tc>
        <w:tc>
          <w:tcPr>
            <w:tcW w:w="1534" w:type="dxa"/>
            <w:tcBorders>
              <w:top w:val="nil"/>
              <w:left w:val="nil"/>
              <w:bottom w:val="single" w:sz="4" w:space="0" w:color="auto"/>
              <w:right w:val="single" w:sz="4" w:space="0" w:color="auto"/>
            </w:tcBorders>
            <w:shd w:val="clear" w:color="auto" w:fill="auto"/>
            <w:hideMark/>
          </w:tcPr>
          <w:p w:rsidR="005F7B4A" w:rsidRPr="008D418A" w:rsidRDefault="005F7B4A" w:rsidP="00DC60BA">
            <w:pPr>
              <w:jc w:val="right"/>
              <w:rPr>
                <w:rFonts w:ascii="Arial" w:hAnsi="Arial" w:cs="Arial"/>
                <w:color w:val="000000"/>
                <w:sz w:val="20"/>
                <w:szCs w:val="20"/>
                <w:lang w:eastAsia="es-MX"/>
              </w:rPr>
            </w:pPr>
            <w:r w:rsidRPr="000F6FF3">
              <w:t xml:space="preserve"> 95,000.00 </w:t>
            </w:r>
          </w:p>
        </w:tc>
        <w:tc>
          <w:tcPr>
            <w:tcW w:w="1421" w:type="dxa"/>
            <w:tcBorders>
              <w:top w:val="nil"/>
              <w:left w:val="nil"/>
              <w:bottom w:val="single" w:sz="4" w:space="0" w:color="auto"/>
              <w:right w:val="single" w:sz="4" w:space="0" w:color="auto"/>
            </w:tcBorders>
            <w:shd w:val="clear" w:color="auto" w:fill="auto"/>
            <w:hideMark/>
          </w:tcPr>
          <w:p w:rsidR="005F7B4A" w:rsidRPr="008D418A" w:rsidRDefault="005F7B4A" w:rsidP="00DC60BA">
            <w:pPr>
              <w:jc w:val="right"/>
              <w:rPr>
                <w:rFonts w:ascii="Arial" w:hAnsi="Arial" w:cs="Arial"/>
                <w:color w:val="000000"/>
                <w:sz w:val="20"/>
                <w:szCs w:val="20"/>
                <w:lang w:eastAsia="es-MX"/>
              </w:rPr>
            </w:pPr>
            <w:r w:rsidRPr="007D4B32">
              <w:t xml:space="preserve"> 100,700.00 </w:t>
            </w:r>
          </w:p>
        </w:tc>
        <w:tc>
          <w:tcPr>
            <w:tcW w:w="1421" w:type="dxa"/>
            <w:tcBorders>
              <w:top w:val="nil"/>
              <w:left w:val="nil"/>
              <w:bottom w:val="single" w:sz="4" w:space="0" w:color="auto"/>
              <w:right w:val="single" w:sz="4" w:space="0" w:color="auto"/>
            </w:tcBorders>
            <w:shd w:val="clear" w:color="auto" w:fill="auto"/>
            <w:hideMark/>
          </w:tcPr>
          <w:p w:rsidR="005F7B4A" w:rsidRPr="008D418A" w:rsidRDefault="005F7B4A" w:rsidP="00DC60BA">
            <w:pPr>
              <w:jc w:val="right"/>
              <w:rPr>
                <w:rFonts w:ascii="Arial" w:hAnsi="Arial" w:cs="Arial"/>
                <w:color w:val="000000"/>
                <w:sz w:val="20"/>
                <w:szCs w:val="20"/>
                <w:lang w:eastAsia="es-MX"/>
              </w:rPr>
            </w:pPr>
            <w:r w:rsidRPr="00927416">
              <w:t xml:space="preserve"> 106,400.00 </w:t>
            </w:r>
          </w:p>
        </w:tc>
        <w:tc>
          <w:tcPr>
            <w:tcW w:w="1210" w:type="dxa"/>
            <w:tcBorders>
              <w:top w:val="nil"/>
              <w:left w:val="nil"/>
              <w:bottom w:val="single" w:sz="4" w:space="0" w:color="auto"/>
              <w:right w:val="single" w:sz="8" w:space="0" w:color="auto"/>
            </w:tcBorders>
            <w:shd w:val="clear" w:color="auto" w:fill="auto"/>
            <w:hideMark/>
          </w:tcPr>
          <w:p w:rsidR="005F7B4A" w:rsidRPr="008D418A" w:rsidRDefault="005F7B4A" w:rsidP="00DC60BA">
            <w:pPr>
              <w:jc w:val="right"/>
              <w:rPr>
                <w:rFonts w:ascii="Arial" w:hAnsi="Arial" w:cs="Arial"/>
                <w:color w:val="000000"/>
                <w:sz w:val="20"/>
                <w:szCs w:val="20"/>
                <w:lang w:eastAsia="es-MX"/>
              </w:rPr>
            </w:pPr>
            <w:r w:rsidRPr="00676E20">
              <w:t xml:space="preserve"> 112,100.00 </w:t>
            </w:r>
          </w:p>
        </w:tc>
      </w:tr>
      <w:tr w:rsidR="005F7B4A" w:rsidRPr="0056294C" w:rsidTr="00DC60BA">
        <w:trPr>
          <w:trHeight w:val="264"/>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5F7B4A" w:rsidRPr="008D418A" w:rsidRDefault="005F7B4A" w:rsidP="00DC60BA">
            <w:pPr>
              <w:rPr>
                <w:rFonts w:ascii="Arial" w:hAnsi="Arial" w:cs="Arial"/>
                <w:color w:val="000000"/>
                <w:sz w:val="20"/>
                <w:szCs w:val="20"/>
                <w:lang w:eastAsia="es-MX"/>
              </w:rPr>
            </w:pPr>
            <w:r w:rsidRPr="008D418A">
              <w:rPr>
                <w:rFonts w:ascii="Arial" w:hAnsi="Arial" w:cs="Arial"/>
                <w:color w:val="000000"/>
                <w:sz w:val="20"/>
                <w:szCs w:val="20"/>
                <w:lang w:eastAsia="es-MX"/>
              </w:rPr>
              <w:t>F.     Aprovechamientos</w:t>
            </w:r>
          </w:p>
        </w:tc>
        <w:tc>
          <w:tcPr>
            <w:tcW w:w="1534" w:type="dxa"/>
            <w:tcBorders>
              <w:top w:val="nil"/>
              <w:left w:val="nil"/>
              <w:bottom w:val="single" w:sz="4" w:space="0" w:color="auto"/>
              <w:right w:val="single" w:sz="4" w:space="0" w:color="auto"/>
            </w:tcBorders>
            <w:shd w:val="clear" w:color="auto" w:fill="auto"/>
            <w:hideMark/>
          </w:tcPr>
          <w:p w:rsidR="005F7B4A" w:rsidRPr="008D418A" w:rsidRDefault="005F7B4A" w:rsidP="00DC60BA">
            <w:pPr>
              <w:jc w:val="right"/>
              <w:rPr>
                <w:rFonts w:ascii="Arial" w:hAnsi="Arial" w:cs="Arial"/>
                <w:color w:val="000000"/>
                <w:sz w:val="20"/>
                <w:szCs w:val="20"/>
                <w:lang w:eastAsia="es-MX"/>
              </w:rPr>
            </w:pPr>
            <w:r w:rsidRPr="000F6FF3">
              <w:t xml:space="preserve"> 25,000.00 </w:t>
            </w:r>
          </w:p>
        </w:tc>
        <w:tc>
          <w:tcPr>
            <w:tcW w:w="1421" w:type="dxa"/>
            <w:tcBorders>
              <w:top w:val="nil"/>
              <w:left w:val="nil"/>
              <w:bottom w:val="single" w:sz="4" w:space="0" w:color="auto"/>
              <w:right w:val="single" w:sz="4" w:space="0" w:color="auto"/>
            </w:tcBorders>
            <w:shd w:val="clear" w:color="auto" w:fill="auto"/>
            <w:hideMark/>
          </w:tcPr>
          <w:p w:rsidR="005F7B4A" w:rsidRPr="008D418A" w:rsidRDefault="005F7B4A" w:rsidP="00DC60BA">
            <w:pPr>
              <w:jc w:val="right"/>
              <w:rPr>
                <w:rFonts w:ascii="Arial" w:hAnsi="Arial" w:cs="Arial"/>
                <w:color w:val="000000"/>
                <w:sz w:val="20"/>
                <w:szCs w:val="20"/>
                <w:lang w:eastAsia="es-MX"/>
              </w:rPr>
            </w:pPr>
            <w:r w:rsidRPr="007D4B32">
              <w:t xml:space="preserve"> 26,500.00 </w:t>
            </w:r>
          </w:p>
        </w:tc>
        <w:tc>
          <w:tcPr>
            <w:tcW w:w="1421" w:type="dxa"/>
            <w:tcBorders>
              <w:top w:val="nil"/>
              <w:left w:val="nil"/>
              <w:bottom w:val="single" w:sz="4" w:space="0" w:color="auto"/>
              <w:right w:val="single" w:sz="4" w:space="0" w:color="auto"/>
            </w:tcBorders>
            <w:shd w:val="clear" w:color="auto" w:fill="auto"/>
            <w:hideMark/>
          </w:tcPr>
          <w:p w:rsidR="005F7B4A" w:rsidRPr="008D418A" w:rsidRDefault="005F7B4A" w:rsidP="00DC60BA">
            <w:pPr>
              <w:jc w:val="right"/>
              <w:rPr>
                <w:rFonts w:ascii="Arial" w:hAnsi="Arial" w:cs="Arial"/>
                <w:color w:val="000000"/>
                <w:sz w:val="20"/>
                <w:szCs w:val="20"/>
                <w:lang w:eastAsia="es-MX"/>
              </w:rPr>
            </w:pPr>
            <w:r w:rsidRPr="00927416">
              <w:t xml:space="preserve"> 28,000.00 </w:t>
            </w:r>
          </w:p>
        </w:tc>
        <w:tc>
          <w:tcPr>
            <w:tcW w:w="1210" w:type="dxa"/>
            <w:tcBorders>
              <w:top w:val="nil"/>
              <w:left w:val="nil"/>
              <w:bottom w:val="single" w:sz="4" w:space="0" w:color="auto"/>
              <w:right w:val="single" w:sz="8" w:space="0" w:color="auto"/>
            </w:tcBorders>
            <w:shd w:val="clear" w:color="auto" w:fill="auto"/>
            <w:hideMark/>
          </w:tcPr>
          <w:p w:rsidR="005F7B4A" w:rsidRPr="008D418A" w:rsidRDefault="005F7B4A" w:rsidP="00DC60BA">
            <w:pPr>
              <w:jc w:val="right"/>
              <w:rPr>
                <w:rFonts w:ascii="Arial" w:hAnsi="Arial" w:cs="Arial"/>
                <w:color w:val="000000"/>
                <w:sz w:val="20"/>
                <w:szCs w:val="20"/>
                <w:lang w:eastAsia="es-MX"/>
              </w:rPr>
            </w:pPr>
            <w:r w:rsidRPr="00676E20">
              <w:t xml:space="preserve"> 29,500.00 </w:t>
            </w:r>
          </w:p>
        </w:tc>
      </w:tr>
      <w:tr w:rsidR="005F7B4A" w:rsidRPr="0056294C" w:rsidTr="00DC60BA">
        <w:trPr>
          <w:trHeight w:val="528"/>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5F7B4A" w:rsidRPr="008D418A" w:rsidRDefault="005F7B4A" w:rsidP="00DC60BA">
            <w:pPr>
              <w:rPr>
                <w:rFonts w:ascii="Arial" w:hAnsi="Arial" w:cs="Arial"/>
                <w:color w:val="000000"/>
                <w:sz w:val="20"/>
                <w:szCs w:val="20"/>
                <w:lang w:eastAsia="es-MX"/>
              </w:rPr>
            </w:pPr>
            <w:r w:rsidRPr="008D418A">
              <w:rPr>
                <w:rFonts w:ascii="Arial" w:hAnsi="Arial" w:cs="Arial"/>
                <w:color w:val="000000"/>
                <w:sz w:val="20"/>
                <w:szCs w:val="20"/>
                <w:lang w:eastAsia="es-MX"/>
              </w:rPr>
              <w:t>G.     Ingresos por Venta de Bienes, Prestación de Servicios y Otros Ingresos</w:t>
            </w:r>
          </w:p>
        </w:tc>
        <w:tc>
          <w:tcPr>
            <w:tcW w:w="1534" w:type="dxa"/>
            <w:tcBorders>
              <w:top w:val="nil"/>
              <w:left w:val="nil"/>
              <w:bottom w:val="single" w:sz="4" w:space="0" w:color="auto"/>
              <w:right w:val="single" w:sz="4" w:space="0" w:color="auto"/>
            </w:tcBorders>
            <w:shd w:val="clear" w:color="auto" w:fill="auto"/>
            <w:vAlign w:val="center"/>
            <w:hideMark/>
          </w:tcPr>
          <w:p w:rsidR="005F7B4A" w:rsidRPr="008D418A" w:rsidRDefault="005F7B4A"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421" w:type="dxa"/>
            <w:tcBorders>
              <w:top w:val="nil"/>
              <w:left w:val="nil"/>
              <w:bottom w:val="single" w:sz="4" w:space="0" w:color="auto"/>
              <w:right w:val="single" w:sz="4" w:space="0" w:color="auto"/>
            </w:tcBorders>
            <w:shd w:val="clear" w:color="auto" w:fill="auto"/>
            <w:hideMark/>
          </w:tcPr>
          <w:p w:rsidR="005F7B4A" w:rsidRPr="008D418A" w:rsidRDefault="005F7B4A" w:rsidP="00DC60BA">
            <w:pPr>
              <w:jc w:val="right"/>
              <w:rPr>
                <w:rFonts w:ascii="Arial" w:hAnsi="Arial" w:cs="Arial"/>
                <w:color w:val="000000"/>
                <w:sz w:val="20"/>
                <w:szCs w:val="20"/>
                <w:lang w:eastAsia="es-MX"/>
              </w:rPr>
            </w:pPr>
            <w:r w:rsidRPr="007D4B32">
              <w:t xml:space="preserve"> -   </w:t>
            </w:r>
          </w:p>
        </w:tc>
        <w:tc>
          <w:tcPr>
            <w:tcW w:w="1421" w:type="dxa"/>
            <w:tcBorders>
              <w:top w:val="nil"/>
              <w:left w:val="nil"/>
              <w:bottom w:val="single" w:sz="4" w:space="0" w:color="auto"/>
              <w:right w:val="single" w:sz="4" w:space="0" w:color="auto"/>
            </w:tcBorders>
            <w:shd w:val="clear" w:color="auto" w:fill="auto"/>
            <w:hideMark/>
          </w:tcPr>
          <w:p w:rsidR="005F7B4A" w:rsidRPr="008D418A" w:rsidRDefault="005F7B4A" w:rsidP="00DC60BA">
            <w:pPr>
              <w:jc w:val="right"/>
              <w:rPr>
                <w:rFonts w:ascii="Arial" w:hAnsi="Arial" w:cs="Arial"/>
                <w:color w:val="000000"/>
                <w:sz w:val="20"/>
                <w:szCs w:val="20"/>
                <w:lang w:eastAsia="es-MX"/>
              </w:rPr>
            </w:pPr>
            <w:r w:rsidRPr="00927416">
              <w:t xml:space="preserve"> -   </w:t>
            </w:r>
          </w:p>
        </w:tc>
        <w:tc>
          <w:tcPr>
            <w:tcW w:w="1210" w:type="dxa"/>
            <w:tcBorders>
              <w:top w:val="nil"/>
              <w:left w:val="nil"/>
              <w:bottom w:val="single" w:sz="4" w:space="0" w:color="auto"/>
              <w:right w:val="single" w:sz="8" w:space="0" w:color="auto"/>
            </w:tcBorders>
            <w:shd w:val="clear" w:color="auto" w:fill="auto"/>
            <w:hideMark/>
          </w:tcPr>
          <w:p w:rsidR="005F7B4A" w:rsidRPr="008D418A" w:rsidRDefault="005F7B4A" w:rsidP="00DC60BA">
            <w:pPr>
              <w:jc w:val="right"/>
              <w:rPr>
                <w:rFonts w:ascii="Arial" w:hAnsi="Arial" w:cs="Arial"/>
                <w:color w:val="000000"/>
                <w:sz w:val="20"/>
                <w:szCs w:val="20"/>
                <w:lang w:eastAsia="es-MX"/>
              </w:rPr>
            </w:pPr>
            <w:r w:rsidRPr="00676E20">
              <w:t xml:space="preserve"> -   </w:t>
            </w:r>
          </w:p>
        </w:tc>
      </w:tr>
      <w:tr w:rsidR="005F7B4A" w:rsidRPr="0056294C" w:rsidTr="00DC60BA">
        <w:trPr>
          <w:trHeight w:val="264"/>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5F7B4A" w:rsidRPr="008D418A" w:rsidRDefault="005F7B4A" w:rsidP="00DC60BA">
            <w:pPr>
              <w:rPr>
                <w:rFonts w:ascii="Arial" w:hAnsi="Arial" w:cs="Arial"/>
                <w:color w:val="000000"/>
                <w:sz w:val="20"/>
                <w:szCs w:val="20"/>
                <w:lang w:eastAsia="es-MX"/>
              </w:rPr>
            </w:pPr>
            <w:r w:rsidRPr="008D418A">
              <w:rPr>
                <w:rFonts w:ascii="Arial" w:hAnsi="Arial" w:cs="Arial"/>
                <w:color w:val="000000"/>
                <w:sz w:val="20"/>
                <w:szCs w:val="20"/>
                <w:lang w:eastAsia="es-MX"/>
              </w:rPr>
              <w:t>H.     Participaciones</w:t>
            </w:r>
          </w:p>
        </w:tc>
        <w:tc>
          <w:tcPr>
            <w:tcW w:w="1534" w:type="dxa"/>
            <w:tcBorders>
              <w:top w:val="nil"/>
              <w:left w:val="nil"/>
              <w:bottom w:val="single" w:sz="4" w:space="0" w:color="auto"/>
              <w:right w:val="single" w:sz="4" w:space="0" w:color="auto"/>
            </w:tcBorders>
            <w:shd w:val="clear" w:color="auto" w:fill="auto"/>
            <w:vAlign w:val="center"/>
            <w:hideMark/>
          </w:tcPr>
          <w:p w:rsidR="005F7B4A" w:rsidRPr="008D418A" w:rsidRDefault="005F7B4A" w:rsidP="00DC60BA">
            <w:pPr>
              <w:jc w:val="right"/>
              <w:rPr>
                <w:rFonts w:ascii="Arial" w:hAnsi="Arial" w:cs="Arial"/>
                <w:color w:val="000000"/>
                <w:sz w:val="20"/>
                <w:szCs w:val="20"/>
                <w:lang w:eastAsia="es-MX"/>
              </w:rPr>
            </w:pPr>
            <w:r w:rsidRPr="002B0E5D">
              <w:rPr>
                <w:rFonts w:ascii="Arial" w:hAnsi="Arial" w:cs="Arial"/>
                <w:color w:val="000000"/>
                <w:sz w:val="20"/>
                <w:szCs w:val="20"/>
                <w:lang w:eastAsia="es-MX"/>
              </w:rPr>
              <w:t>$35,968,000.00</w:t>
            </w:r>
          </w:p>
        </w:tc>
        <w:tc>
          <w:tcPr>
            <w:tcW w:w="1421" w:type="dxa"/>
            <w:tcBorders>
              <w:top w:val="nil"/>
              <w:left w:val="nil"/>
              <w:bottom w:val="single" w:sz="4" w:space="0" w:color="auto"/>
              <w:right w:val="single" w:sz="4" w:space="0" w:color="auto"/>
            </w:tcBorders>
            <w:shd w:val="clear" w:color="auto" w:fill="auto"/>
            <w:hideMark/>
          </w:tcPr>
          <w:p w:rsidR="005F7B4A" w:rsidRPr="008D418A" w:rsidRDefault="005F7B4A" w:rsidP="00DC60BA">
            <w:pPr>
              <w:jc w:val="right"/>
              <w:rPr>
                <w:rFonts w:ascii="Arial" w:hAnsi="Arial" w:cs="Arial"/>
                <w:color w:val="000000"/>
                <w:sz w:val="20"/>
                <w:szCs w:val="20"/>
                <w:lang w:eastAsia="es-MX"/>
              </w:rPr>
            </w:pPr>
            <w:r w:rsidRPr="007D4B32">
              <w:t xml:space="preserve"> 38,126,080.00 </w:t>
            </w:r>
          </w:p>
        </w:tc>
        <w:tc>
          <w:tcPr>
            <w:tcW w:w="1421" w:type="dxa"/>
            <w:tcBorders>
              <w:top w:val="nil"/>
              <w:left w:val="nil"/>
              <w:bottom w:val="single" w:sz="4" w:space="0" w:color="auto"/>
              <w:right w:val="single" w:sz="4" w:space="0" w:color="auto"/>
            </w:tcBorders>
            <w:shd w:val="clear" w:color="auto" w:fill="auto"/>
            <w:hideMark/>
          </w:tcPr>
          <w:p w:rsidR="005F7B4A" w:rsidRPr="008D418A" w:rsidRDefault="005F7B4A" w:rsidP="00DC60BA">
            <w:pPr>
              <w:jc w:val="right"/>
              <w:rPr>
                <w:rFonts w:ascii="Arial" w:hAnsi="Arial" w:cs="Arial"/>
                <w:color w:val="000000"/>
                <w:sz w:val="20"/>
                <w:szCs w:val="20"/>
                <w:lang w:eastAsia="es-MX"/>
              </w:rPr>
            </w:pPr>
            <w:r w:rsidRPr="00927416">
              <w:t xml:space="preserve"> 40,284,160.00 </w:t>
            </w:r>
          </w:p>
        </w:tc>
        <w:tc>
          <w:tcPr>
            <w:tcW w:w="1210" w:type="dxa"/>
            <w:tcBorders>
              <w:top w:val="nil"/>
              <w:left w:val="nil"/>
              <w:bottom w:val="single" w:sz="4" w:space="0" w:color="auto"/>
              <w:right w:val="single" w:sz="8" w:space="0" w:color="auto"/>
            </w:tcBorders>
            <w:shd w:val="clear" w:color="auto" w:fill="auto"/>
            <w:hideMark/>
          </w:tcPr>
          <w:p w:rsidR="005F7B4A" w:rsidRPr="008D418A" w:rsidRDefault="005F7B4A" w:rsidP="00DC60BA">
            <w:pPr>
              <w:jc w:val="right"/>
              <w:rPr>
                <w:rFonts w:ascii="Arial" w:hAnsi="Arial" w:cs="Arial"/>
                <w:color w:val="000000"/>
                <w:sz w:val="20"/>
                <w:szCs w:val="20"/>
                <w:lang w:eastAsia="es-MX"/>
              </w:rPr>
            </w:pPr>
            <w:r w:rsidRPr="00676E20">
              <w:t xml:space="preserve"> 42,442,240.00 </w:t>
            </w:r>
          </w:p>
        </w:tc>
      </w:tr>
      <w:tr w:rsidR="005F7B4A" w:rsidRPr="0056294C" w:rsidTr="00DC60BA">
        <w:trPr>
          <w:trHeight w:val="528"/>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5F7B4A" w:rsidRPr="008D418A" w:rsidRDefault="005F7B4A" w:rsidP="00DC60BA">
            <w:pPr>
              <w:rPr>
                <w:rFonts w:ascii="Arial" w:hAnsi="Arial" w:cs="Arial"/>
                <w:color w:val="000000"/>
                <w:sz w:val="20"/>
                <w:szCs w:val="20"/>
                <w:lang w:eastAsia="es-MX"/>
              </w:rPr>
            </w:pPr>
            <w:r w:rsidRPr="008D418A">
              <w:rPr>
                <w:rFonts w:ascii="Arial" w:hAnsi="Arial" w:cs="Arial"/>
                <w:color w:val="000000"/>
                <w:sz w:val="20"/>
                <w:szCs w:val="20"/>
                <w:lang w:eastAsia="es-MX"/>
              </w:rPr>
              <w:t>I.      Incentivos Derivados de la Colaboración Fiscal</w:t>
            </w:r>
          </w:p>
        </w:tc>
        <w:tc>
          <w:tcPr>
            <w:tcW w:w="1534" w:type="dxa"/>
            <w:tcBorders>
              <w:top w:val="nil"/>
              <w:left w:val="nil"/>
              <w:bottom w:val="single" w:sz="4" w:space="0" w:color="auto"/>
              <w:right w:val="single" w:sz="4" w:space="0" w:color="auto"/>
            </w:tcBorders>
            <w:shd w:val="clear" w:color="auto" w:fill="auto"/>
            <w:vAlign w:val="center"/>
            <w:hideMark/>
          </w:tcPr>
          <w:p w:rsidR="005F7B4A" w:rsidRPr="008D418A" w:rsidRDefault="005F7B4A"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421" w:type="dxa"/>
            <w:tcBorders>
              <w:top w:val="nil"/>
              <w:left w:val="nil"/>
              <w:bottom w:val="single" w:sz="4" w:space="0" w:color="auto"/>
              <w:right w:val="single" w:sz="4" w:space="0" w:color="auto"/>
            </w:tcBorders>
            <w:shd w:val="clear" w:color="auto" w:fill="auto"/>
            <w:hideMark/>
          </w:tcPr>
          <w:p w:rsidR="005F7B4A" w:rsidRPr="008D418A" w:rsidRDefault="005F7B4A" w:rsidP="00DC60BA">
            <w:pPr>
              <w:jc w:val="right"/>
              <w:rPr>
                <w:rFonts w:ascii="Arial" w:hAnsi="Arial" w:cs="Arial"/>
                <w:color w:val="000000"/>
                <w:sz w:val="20"/>
                <w:szCs w:val="20"/>
                <w:lang w:eastAsia="es-MX"/>
              </w:rPr>
            </w:pPr>
            <w:r w:rsidRPr="007D4B32">
              <w:t xml:space="preserve"> -   </w:t>
            </w:r>
          </w:p>
        </w:tc>
        <w:tc>
          <w:tcPr>
            <w:tcW w:w="1421" w:type="dxa"/>
            <w:tcBorders>
              <w:top w:val="nil"/>
              <w:left w:val="nil"/>
              <w:bottom w:val="single" w:sz="4" w:space="0" w:color="auto"/>
              <w:right w:val="single" w:sz="4" w:space="0" w:color="auto"/>
            </w:tcBorders>
            <w:shd w:val="clear" w:color="auto" w:fill="auto"/>
            <w:hideMark/>
          </w:tcPr>
          <w:p w:rsidR="005F7B4A" w:rsidRPr="008D418A" w:rsidRDefault="005F7B4A" w:rsidP="00DC60BA">
            <w:pPr>
              <w:jc w:val="right"/>
              <w:rPr>
                <w:rFonts w:ascii="Arial" w:hAnsi="Arial" w:cs="Arial"/>
                <w:color w:val="000000"/>
                <w:sz w:val="20"/>
                <w:szCs w:val="20"/>
                <w:lang w:eastAsia="es-MX"/>
              </w:rPr>
            </w:pPr>
            <w:r w:rsidRPr="00927416">
              <w:t xml:space="preserve"> -   </w:t>
            </w:r>
          </w:p>
        </w:tc>
        <w:tc>
          <w:tcPr>
            <w:tcW w:w="1210" w:type="dxa"/>
            <w:tcBorders>
              <w:top w:val="nil"/>
              <w:left w:val="nil"/>
              <w:bottom w:val="single" w:sz="4" w:space="0" w:color="auto"/>
              <w:right w:val="single" w:sz="8" w:space="0" w:color="auto"/>
            </w:tcBorders>
            <w:shd w:val="clear" w:color="auto" w:fill="auto"/>
            <w:hideMark/>
          </w:tcPr>
          <w:p w:rsidR="005F7B4A" w:rsidRPr="008D418A" w:rsidRDefault="005F7B4A" w:rsidP="00DC60BA">
            <w:pPr>
              <w:jc w:val="right"/>
              <w:rPr>
                <w:rFonts w:ascii="Arial" w:hAnsi="Arial" w:cs="Arial"/>
                <w:color w:val="000000"/>
                <w:sz w:val="20"/>
                <w:szCs w:val="20"/>
                <w:lang w:eastAsia="es-MX"/>
              </w:rPr>
            </w:pPr>
            <w:r w:rsidRPr="00676E20">
              <w:t xml:space="preserve"> -   </w:t>
            </w:r>
          </w:p>
        </w:tc>
      </w:tr>
      <w:tr w:rsidR="005F7B4A" w:rsidRPr="0056294C" w:rsidTr="00DC60BA">
        <w:trPr>
          <w:trHeight w:val="264"/>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5F7B4A" w:rsidRPr="008D418A" w:rsidRDefault="005F7B4A" w:rsidP="00DC60BA">
            <w:pPr>
              <w:rPr>
                <w:rFonts w:ascii="Arial" w:hAnsi="Arial" w:cs="Arial"/>
                <w:color w:val="000000"/>
                <w:sz w:val="20"/>
                <w:szCs w:val="20"/>
                <w:lang w:eastAsia="es-MX"/>
              </w:rPr>
            </w:pPr>
            <w:r w:rsidRPr="008D418A">
              <w:rPr>
                <w:rFonts w:ascii="Arial" w:hAnsi="Arial" w:cs="Arial"/>
                <w:color w:val="000000"/>
                <w:sz w:val="20"/>
                <w:szCs w:val="20"/>
                <w:lang w:eastAsia="es-MX"/>
              </w:rPr>
              <w:t>J.      Transferencias</w:t>
            </w:r>
          </w:p>
        </w:tc>
        <w:tc>
          <w:tcPr>
            <w:tcW w:w="1534" w:type="dxa"/>
            <w:tcBorders>
              <w:top w:val="nil"/>
              <w:left w:val="nil"/>
              <w:bottom w:val="single" w:sz="4" w:space="0" w:color="auto"/>
              <w:right w:val="single" w:sz="4" w:space="0" w:color="auto"/>
            </w:tcBorders>
            <w:shd w:val="clear" w:color="auto" w:fill="auto"/>
            <w:vAlign w:val="center"/>
            <w:hideMark/>
          </w:tcPr>
          <w:p w:rsidR="005F7B4A" w:rsidRPr="008D418A" w:rsidRDefault="005F7B4A"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421" w:type="dxa"/>
            <w:tcBorders>
              <w:top w:val="nil"/>
              <w:left w:val="nil"/>
              <w:bottom w:val="single" w:sz="4" w:space="0" w:color="auto"/>
              <w:right w:val="single" w:sz="4" w:space="0" w:color="auto"/>
            </w:tcBorders>
            <w:shd w:val="clear" w:color="auto" w:fill="auto"/>
            <w:hideMark/>
          </w:tcPr>
          <w:p w:rsidR="005F7B4A" w:rsidRPr="008D418A" w:rsidRDefault="005F7B4A" w:rsidP="00DC60BA">
            <w:pPr>
              <w:jc w:val="right"/>
              <w:rPr>
                <w:rFonts w:ascii="Arial" w:hAnsi="Arial" w:cs="Arial"/>
                <w:color w:val="000000"/>
                <w:sz w:val="20"/>
                <w:szCs w:val="20"/>
                <w:lang w:eastAsia="es-MX"/>
              </w:rPr>
            </w:pPr>
            <w:r w:rsidRPr="007D4B32">
              <w:t xml:space="preserve"> -   </w:t>
            </w:r>
          </w:p>
        </w:tc>
        <w:tc>
          <w:tcPr>
            <w:tcW w:w="1421" w:type="dxa"/>
            <w:tcBorders>
              <w:top w:val="nil"/>
              <w:left w:val="nil"/>
              <w:bottom w:val="single" w:sz="4" w:space="0" w:color="auto"/>
              <w:right w:val="single" w:sz="4" w:space="0" w:color="auto"/>
            </w:tcBorders>
            <w:shd w:val="clear" w:color="auto" w:fill="auto"/>
            <w:hideMark/>
          </w:tcPr>
          <w:p w:rsidR="005F7B4A" w:rsidRPr="008D418A" w:rsidRDefault="005F7B4A" w:rsidP="00DC60BA">
            <w:pPr>
              <w:jc w:val="right"/>
              <w:rPr>
                <w:rFonts w:ascii="Arial" w:hAnsi="Arial" w:cs="Arial"/>
                <w:color w:val="000000"/>
                <w:sz w:val="20"/>
                <w:szCs w:val="20"/>
                <w:lang w:eastAsia="es-MX"/>
              </w:rPr>
            </w:pPr>
            <w:r w:rsidRPr="00927416">
              <w:t xml:space="preserve"> -   </w:t>
            </w:r>
          </w:p>
        </w:tc>
        <w:tc>
          <w:tcPr>
            <w:tcW w:w="1210" w:type="dxa"/>
            <w:tcBorders>
              <w:top w:val="nil"/>
              <w:left w:val="nil"/>
              <w:bottom w:val="single" w:sz="4" w:space="0" w:color="auto"/>
              <w:right w:val="single" w:sz="8" w:space="0" w:color="auto"/>
            </w:tcBorders>
            <w:shd w:val="clear" w:color="auto" w:fill="auto"/>
            <w:hideMark/>
          </w:tcPr>
          <w:p w:rsidR="005F7B4A" w:rsidRPr="008D418A" w:rsidRDefault="005F7B4A" w:rsidP="00DC60BA">
            <w:pPr>
              <w:jc w:val="right"/>
              <w:rPr>
                <w:rFonts w:ascii="Arial" w:hAnsi="Arial" w:cs="Arial"/>
                <w:color w:val="000000"/>
                <w:sz w:val="20"/>
                <w:szCs w:val="20"/>
                <w:lang w:eastAsia="es-MX"/>
              </w:rPr>
            </w:pPr>
            <w:r w:rsidRPr="00676E20">
              <w:t xml:space="preserve"> -   </w:t>
            </w:r>
          </w:p>
        </w:tc>
      </w:tr>
      <w:tr w:rsidR="005F7B4A" w:rsidRPr="0056294C" w:rsidTr="00DC60BA">
        <w:trPr>
          <w:trHeight w:val="264"/>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5F7B4A" w:rsidRPr="008D418A" w:rsidRDefault="005F7B4A" w:rsidP="00DC60BA">
            <w:pPr>
              <w:ind w:firstLineChars="29" w:firstLine="58"/>
              <w:rPr>
                <w:rFonts w:ascii="Arial" w:hAnsi="Arial" w:cs="Arial"/>
                <w:color w:val="000000"/>
                <w:sz w:val="20"/>
                <w:szCs w:val="20"/>
                <w:lang w:eastAsia="es-MX"/>
              </w:rPr>
            </w:pPr>
            <w:r w:rsidRPr="008D418A">
              <w:rPr>
                <w:rFonts w:ascii="Arial" w:hAnsi="Arial" w:cs="Arial"/>
                <w:color w:val="000000"/>
                <w:sz w:val="20"/>
                <w:szCs w:val="20"/>
                <w:lang w:eastAsia="es-MX"/>
              </w:rPr>
              <w:t>K.     Convenios</w:t>
            </w:r>
          </w:p>
        </w:tc>
        <w:tc>
          <w:tcPr>
            <w:tcW w:w="1534" w:type="dxa"/>
            <w:tcBorders>
              <w:top w:val="nil"/>
              <w:left w:val="nil"/>
              <w:bottom w:val="single" w:sz="4" w:space="0" w:color="auto"/>
              <w:right w:val="single" w:sz="4" w:space="0" w:color="auto"/>
            </w:tcBorders>
            <w:shd w:val="clear" w:color="auto" w:fill="auto"/>
            <w:vAlign w:val="center"/>
            <w:hideMark/>
          </w:tcPr>
          <w:p w:rsidR="005F7B4A" w:rsidRPr="008D418A" w:rsidRDefault="005F7B4A"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421" w:type="dxa"/>
            <w:tcBorders>
              <w:top w:val="nil"/>
              <w:left w:val="nil"/>
              <w:bottom w:val="single" w:sz="4" w:space="0" w:color="auto"/>
              <w:right w:val="single" w:sz="4" w:space="0" w:color="auto"/>
            </w:tcBorders>
            <w:shd w:val="clear" w:color="auto" w:fill="auto"/>
            <w:hideMark/>
          </w:tcPr>
          <w:p w:rsidR="005F7B4A" w:rsidRPr="008D418A" w:rsidRDefault="005F7B4A" w:rsidP="00DC60BA">
            <w:pPr>
              <w:jc w:val="right"/>
              <w:rPr>
                <w:rFonts w:ascii="Arial" w:hAnsi="Arial" w:cs="Arial"/>
                <w:color w:val="000000"/>
                <w:sz w:val="20"/>
                <w:szCs w:val="20"/>
                <w:lang w:eastAsia="es-MX"/>
              </w:rPr>
            </w:pPr>
            <w:r w:rsidRPr="007D4B32">
              <w:t xml:space="preserve"> -   </w:t>
            </w:r>
          </w:p>
        </w:tc>
        <w:tc>
          <w:tcPr>
            <w:tcW w:w="1421" w:type="dxa"/>
            <w:tcBorders>
              <w:top w:val="nil"/>
              <w:left w:val="nil"/>
              <w:bottom w:val="single" w:sz="4" w:space="0" w:color="auto"/>
              <w:right w:val="single" w:sz="4" w:space="0" w:color="auto"/>
            </w:tcBorders>
            <w:shd w:val="clear" w:color="auto" w:fill="auto"/>
            <w:hideMark/>
          </w:tcPr>
          <w:p w:rsidR="005F7B4A" w:rsidRPr="008D418A" w:rsidRDefault="005F7B4A" w:rsidP="00DC60BA">
            <w:pPr>
              <w:jc w:val="right"/>
              <w:rPr>
                <w:rFonts w:ascii="Arial" w:hAnsi="Arial" w:cs="Arial"/>
                <w:color w:val="000000"/>
                <w:sz w:val="20"/>
                <w:szCs w:val="20"/>
                <w:lang w:eastAsia="es-MX"/>
              </w:rPr>
            </w:pPr>
            <w:r w:rsidRPr="00927416">
              <w:t xml:space="preserve"> -   </w:t>
            </w:r>
          </w:p>
        </w:tc>
        <w:tc>
          <w:tcPr>
            <w:tcW w:w="1210" w:type="dxa"/>
            <w:tcBorders>
              <w:top w:val="nil"/>
              <w:left w:val="nil"/>
              <w:bottom w:val="single" w:sz="4" w:space="0" w:color="auto"/>
              <w:right w:val="single" w:sz="8" w:space="0" w:color="auto"/>
            </w:tcBorders>
            <w:shd w:val="clear" w:color="auto" w:fill="auto"/>
            <w:hideMark/>
          </w:tcPr>
          <w:p w:rsidR="005F7B4A" w:rsidRPr="008D418A" w:rsidRDefault="005F7B4A" w:rsidP="00DC60BA">
            <w:pPr>
              <w:jc w:val="right"/>
              <w:rPr>
                <w:rFonts w:ascii="Arial" w:hAnsi="Arial" w:cs="Arial"/>
                <w:color w:val="000000"/>
                <w:sz w:val="20"/>
                <w:szCs w:val="20"/>
                <w:lang w:eastAsia="es-MX"/>
              </w:rPr>
            </w:pPr>
            <w:r w:rsidRPr="00676E20">
              <w:t xml:space="preserve"> -   </w:t>
            </w:r>
          </w:p>
        </w:tc>
      </w:tr>
      <w:tr w:rsidR="005F7B4A" w:rsidRPr="0056294C" w:rsidTr="00DC60BA">
        <w:trPr>
          <w:trHeight w:val="264"/>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5F7B4A" w:rsidRPr="008D418A" w:rsidRDefault="005F7B4A" w:rsidP="00DC60BA">
            <w:pPr>
              <w:ind w:firstLineChars="29" w:firstLine="58"/>
              <w:rPr>
                <w:rFonts w:ascii="Arial" w:hAnsi="Arial" w:cs="Arial"/>
                <w:color w:val="000000"/>
                <w:sz w:val="20"/>
                <w:szCs w:val="20"/>
                <w:lang w:eastAsia="es-MX"/>
              </w:rPr>
            </w:pPr>
            <w:r w:rsidRPr="008D418A">
              <w:rPr>
                <w:rFonts w:ascii="Arial" w:hAnsi="Arial" w:cs="Arial"/>
                <w:color w:val="000000"/>
                <w:sz w:val="20"/>
                <w:szCs w:val="20"/>
                <w:lang w:eastAsia="es-MX"/>
              </w:rPr>
              <w:t>L.     Otros Ingresos de Libre Disposición</w:t>
            </w:r>
          </w:p>
        </w:tc>
        <w:tc>
          <w:tcPr>
            <w:tcW w:w="1534" w:type="dxa"/>
            <w:tcBorders>
              <w:top w:val="nil"/>
              <w:left w:val="nil"/>
              <w:bottom w:val="single" w:sz="4" w:space="0" w:color="auto"/>
              <w:right w:val="single" w:sz="4" w:space="0" w:color="auto"/>
            </w:tcBorders>
            <w:shd w:val="clear" w:color="auto" w:fill="auto"/>
            <w:vAlign w:val="center"/>
            <w:hideMark/>
          </w:tcPr>
          <w:p w:rsidR="005F7B4A" w:rsidRPr="008D418A" w:rsidRDefault="005F7B4A"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421" w:type="dxa"/>
            <w:tcBorders>
              <w:top w:val="nil"/>
              <w:left w:val="nil"/>
              <w:bottom w:val="single" w:sz="4" w:space="0" w:color="auto"/>
              <w:right w:val="single" w:sz="4" w:space="0" w:color="auto"/>
            </w:tcBorders>
            <w:shd w:val="clear" w:color="auto" w:fill="auto"/>
            <w:hideMark/>
          </w:tcPr>
          <w:p w:rsidR="005F7B4A" w:rsidRPr="008D418A" w:rsidRDefault="005F7B4A" w:rsidP="00DC60BA">
            <w:pPr>
              <w:jc w:val="right"/>
              <w:rPr>
                <w:rFonts w:ascii="Arial" w:hAnsi="Arial" w:cs="Arial"/>
                <w:color w:val="000000"/>
                <w:sz w:val="20"/>
                <w:szCs w:val="20"/>
                <w:lang w:eastAsia="es-MX"/>
              </w:rPr>
            </w:pPr>
            <w:r w:rsidRPr="007D4B32">
              <w:t xml:space="preserve"> -   </w:t>
            </w:r>
          </w:p>
        </w:tc>
        <w:tc>
          <w:tcPr>
            <w:tcW w:w="1421" w:type="dxa"/>
            <w:tcBorders>
              <w:top w:val="nil"/>
              <w:left w:val="nil"/>
              <w:bottom w:val="single" w:sz="4" w:space="0" w:color="auto"/>
              <w:right w:val="single" w:sz="4" w:space="0" w:color="auto"/>
            </w:tcBorders>
            <w:shd w:val="clear" w:color="auto" w:fill="auto"/>
            <w:hideMark/>
          </w:tcPr>
          <w:p w:rsidR="005F7B4A" w:rsidRPr="008D418A" w:rsidRDefault="005F7B4A" w:rsidP="00DC60BA">
            <w:pPr>
              <w:jc w:val="right"/>
              <w:rPr>
                <w:rFonts w:ascii="Arial" w:hAnsi="Arial" w:cs="Arial"/>
                <w:color w:val="000000"/>
                <w:sz w:val="20"/>
                <w:szCs w:val="20"/>
                <w:lang w:eastAsia="es-MX"/>
              </w:rPr>
            </w:pPr>
            <w:r w:rsidRPr="00927416">
              <w:t xml:space="preserve"> -   </w:t>
            </w:r>
          </w:p>
        </w:tc>
        <w:tc>
          <w:tcPr>
            <w:tcW w:w="1210" w:type="dxa"/>
            <w:tcBorders>
              <w:top w:val="nil"/>
              <w:left w:val="nil"/>
              <w:bottom w:val="single" w:sz="4" w:space="0" w:color="auto"/>
              <w:right w:val="single" w:sz="8" w:space="0" w:color="auto"/>
            </w:tcBorders>
            <w:shd w:val="clear" w:color="auto" w:fill="auto"/>
            <w:hideMark/>
          </w:tcPr>
          <w:p w:rsidR="005F7B4A" w:rsidRPr="008D418A" w:rsidRDefault="005F7B4A" w:rsidP="00DC60BA">
            <w:pPr>
              <w:jc w:val="right"/>
              <w:rPr>
                <w:rFonts w:ascii="Arial" w:hAnsi="Arial" w:cs="Arial"/>
                <w:color w:val="000000"/>
                <w:sz w:val="20"/>
                <w:szCs w:val="20"/>
                <w:lang w:eastAsia="es-MX"/>
              </w:rPr>
            </w:pPr>
            <w:r w:rsidRPr="00676E20">
              <w:t xml:space="preserve"> -   </w:t>
            </w:r>
          </w:p>
        </w:tc>
      </w:tr>
      <w:tr w:rsidR="005F7B4A" w:rsidRPr="0056294C" w:rsidTr="00DC60BA">
        <w:trPr>
          <w:trHeight w:val="58"/>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5F7B4A" w:rsidRPr="008D418A" w:rsidRDefault="005F7B4A" w:rsidP="00DC60BA">
            <w:pPr>
              <w:rPr>
                <w:rFonts w:ascii="Arial" w:hAnsi="Arial" w:cs="Arial"/>
                <w:color w:val="F2F2F2"/>
                <w:sz w:val="20"/>
                <w:szCs w:val="20"/>
                <w:lang w:eastAsia="es-MX"/>
              </w:rPr>
            </w:pPr>
          </w:p>
        </w:tc>
        <w:tc>
          <w:tcPr>
            <w:tcW w:w="1534" w:type="dxa"/>
            <w:tcBorders>
              <w:top w:val="nil"/>
              <w:left w:val="nil"/>
              <w:bottom w:val="single" w:sz="4" w:space="0" w:color="auto"/>
              <w:right w:val="single" w:sz="4" w:space="0" w:color="auto"/>
            </w:tcBorders>
            <w:shd w:val="clear" w:color="000000" w:fill="F2F2F2"/>
            <w:vAlign w:val="center"/>
            <w:hideMark/>
          </w:tcPr>
          <w:p w:rsidR="005F7B4A" w:rsidRPr="008D418A" w:rsidRDefault="005F7B4A" w:rsidP="00DC60BA">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1421" w:type="dxa"/>
            <w:tcBorders>
              <w:top w:val="nil"/>
              <w:left w:val="nil"/>
              <w:bottom w:val="single" w:sz="4" w:space="0" w:color="auto"/>
              <w:right w:val="single" w:sz="4" w:space="0" w:color="auto"/>
            </w:tcBorders>
            <w:shd w:val="clear" w:color="000000" w:fill="F2F2F2"/>
            <w:hideMark/>
          </w:tcPr>
          <w:p w:rsidR="005F7B4A" w:rsidRPr="008D418A" w:rsidRDefault="005F7B4A" w:rsidP="00DC60BA">
            <w:pPr>
              <w:jc w:val="right"/>
              <w:rPr>
                <w:rFonts w:ascii="Arial" w:hAnsi="Arial" w:cs="Arial"/>
                <w:color w:val="F2F2F2"/>
                <w:sz w:val="20"/>
                <w:szCs w:val="20"/>
                <w:lang w:eastAsia="es-MX"/>
              </w:rPr>
            </w:pPr>
            <w:r w:rsidRPr="007D4B32">
              <w:t xml:space="preserve"> -   </w:t>
            </w:r>
          </w:p>
        </w:tc>
        <w:tc>
          <w:tcPr>
            <w:tcW w:w="1421" w:type="dxa"/>
            <w:tcBorders>
              <w:top w:val="nil"/>
              <w:left w:val="nil"/>
              <w:bottom w:val="single" w:sz="4" w:space="0" w:color="auto"/>
              <w:right w:val="single" w:sz="4" w:space="0" w:color="auto"/>
            </w:tcBorders>
            <w:shd w:val="clear" w:color="000000" w:fill="F2F2F2"/>
            <w:hideMark/>
          </w:tcPr>
          <w:p w:rsidR="005F7B4A" w:rsidRPr="008D418A" w:rsidRDefault="005F7B4A" w:rsidP="00DC60BA">
            <w:pPr>
              <w:jc w:val="right"/>
              <w:rPr>
                <w:rFonts w:ascii="Arial" w:hAnsi="Arial" w:cs="Arial"/>
                <w:color w:val="F2F2F2"/>
                <w:sz w:val="20"/>
                <w:szCs w:val="20"/>
                <w:lang w:eastAsia="es-MX"/>
              </w:rPr>
            </w:pPr>
            <w:r w:rsidRPr="00927416">
              <w:t xml:space="preserve"> -   </w:t>
            </w:r>
          </w:p>
        </w:tc>
        <w:tc>
          <w:tcPr>
            <w:tcW w:w="1210" w:type="dxa"/>
            <w:tcBorders>
              <w:top w:val="nil"/>
              <w:left w:val="nil"/>
              <w:bottom w:val="single" w:sz="4" w:space="0" w:color="auto"/>
              <w:right w:val="single" w:sz="8" w:space="0" w:color="auto"/>
            </w:tcBorders>
            <w:shd w:val="clear" w:color="000000" w:fill="F2F2F2"/>
            <w:hideMark/>
          </w:tcPr>
          <w:p w:rsidR="005F7B4A" w:rsidRPr="008D418A" w:rsidRDefault="005F7B4A" w:rsidP="00DC60BA">
            <w:pPr>
              <w:jc w:val="right"/>
              <w:rPr>
                <w:rFonts w:ascii="Arial" w:hAnsi="Arial" w:cs="Arial"/>
                <w:color w:val="F2F2F2"/>
                <w:sz w:val="20"/>
                <w:szCs w:val="20"/>
                <w:lang w:eastAsia="es-MX"/>
              </w:rPr>
            </w:pPr>
            <w:r w:rsidRPr="00676E20">
              <w:t xml:space="preserve"> -   </w:t>
            </w:r>
          </w:p>
        </w:tc>
      </w:tr>
      <w:tr w:rsidR="005F7B4A" w:rsidRPr="0056294C" w:rsidTr="00DC60BA">
        <w:trPr>
          <w:trHeight w:val="528"/>
          <w:jc w:val="center"/>
        </w:trPr>
        <w:tc>
          <w:tcPr>
            <w:tcW w:w="3354" w:type="dxa"/>
            <w:tcBorders>
              <w:top w:val="nil"/>
              <w:left w:val="single" w:sz="8" w:space="0" w:color="auto"/>
              <w:bottom w:val="single" w:sz="4" w:space="0" w:color="auto"/>
              <w:right w:val="single" w:sz="4" w:space="0" w:color="auto"/>
            </w:tcBorders>
            <w:shd w:val="clear" w:color="000000" w:fill="D9D9D9"/>
            <w:vAlign w:val="center"/>
            <w:hideMark/>
          </w:tcPr>
          <w:p w:rsidR="005F7B4A" w:rsidRPr="008D418A" w:rsidRDefault="005F7B4A" w:rsidP="00DC60BA">
            <w:pPr>
              <w:rPr>
                <w:rFonts w:ascii="Arial" w:hAnsi="Arial" w:cs="Arial"/>
                <w:b/>
                <w:bCs/>
                <w:color w:val="000000"/>
                <w:sz w:val="20"/>
                <w:szCs w:val="20"/>
                <w:lang w:eastAsia="es-MX"/>
              </w:rPr>
            </w:pPr>
            <w:r w:rsidRPr="008D418A">
              <w:rPr>
                <w:rFonts w:ascii="Arial" w:hAnsi="Arial" w:cs="Arial"/>
                <w:b/>
                <w:bCs/>
                <w:color w:val="000000"/>
                <w:sz w:val="20"/>
                <w:szCs w:val="20"/>
                <w:lang w:eastAsia="es-MX"/>
              </w:rPr>
              <w:t>2.   Transferencias Federales Etiquetadas (2=A+B+C+D+E)</w:t>
            </w:r>
          </w:p>
        </w:tc>
        <w:tc>
          <w:tcPr>
            <w:tcW w:w="1534" w:type="dxa"/>
            <w:tcBorders>
              <w:top w:val="nil"/>
              <w:left w:val="nil"/>
              <w:bottom w:val="single" w:sz="4" w:space="0" w:color="auto"/>
              <w:right w:val="single" w:sz="4" w:space="0" w:color="auto"/>
            </w:tcBorders>
            <w:shd w:val="clear" w:color="000000" w:fill="D9D9D9"/>
            <w:vAlign w:val="center"/>
            <w:hideMark/>
          </w:tcPr>
          <w:p w:rsidR="005F7B4A" w:rsidRPr="008D418A" w:rsidRDefault="005F7B4A" w:rsidP="00DC60BA">
            <w:pPr>
              <w:jc w:val="right"/>
              <w:rPr>
                <w:rFonts w:ascii="Arial" w:hAnsi="Arial" w:cs="Arial"/>
                <w:b/>
                <w:bCs/>
                <w:color w:val="000000"/>
                <w:sz w:val="20"/>
                <w:szCs w:val="20"/>
                <w:lang w:eastAsia="es-MX"/>
              </w:rPr>
            </w:pPr>
            <w:r w:rsidRPr="002B0E5D">
              <w:rPr>
                <w:rFonts w:ascii="Arial" w:hAnsi="Arial" w:cs="Arial"/>
                <w:b/>
                <w:bCs/>
                <w:color w:val="000000"/>
                <w:sz w:val="20"/>
                <w:szCs w:val="20"/>
                <w:lang w:eastAsia="es-MX"/>
              </w:rPr>
              <w:t>34,700,000.00</w:t>
            </w:r>
          </w:p>
        </w:tc>
        <w:tc>
          <w:tcPr>
            <w:tcW w:w="1421" w:type="dxa"/>
            <w:tcBorders>
              <w:top w:val="nil"/>
              <w:left w:val="nil"/>
              <w:bottom w:val="single" w:sz="4" w:space="0" w:color="auto"/>
              <w:right w:val="single" w:sz="4" w:space="0" w:color="auto"/>
            </w:tcBorders>
            <w:shd w:val="clear" w:color="000000" w:fill="D9D9D9"/>
            <w:hideMark/>
          </w:tcPr>
          <w:p w:rsidR="005F7B4A" w:rsidRPr="008D418A" w:rsidRDefault="005F7B4A" w:rsidP="00DC60BA">
            <w:pPr>
              <w:jc w:val="right"/>
              <w:rPr>
                <w:rFonts w:ascii="Arial" w:hAnsi="Arial" w:cs="Arial"/>
                <w:b/>
                <w:bCs/>
                <w:color w:val="000000"/>
                <w:sz w:val="20"/>
                <w:szCs w:val="20"/>
                <w:lang w:eastAsia="es-MX"/>
              </w:rPr>
            </w:pPr>
            <w:r w:rsidRPr="007D4B32">
              <w:t xml:space="preserve"> 36,782,000.00 </w:t>
            </w:r>
          </w:p>
        </w:tc>
        <w:tc>
          <w:tcPr>
            <w:tcW w:w="1421" w:type="dxa"/>
            <w:tcBorders>
              <w:top w:val="nil"/>
              <w:left w:val="nil"/>
              <w:bottom w:val="single" w:sz="4" w:space="0" w:color="auto"/>
              <w:right w:val="single" w:sz="4" w:space="0" w:color="auto"/>
            </w:tcBorders>
            <w:shd w:val="clear" w:color="000000" w:fill="D9D9D9"/>
            <w:hideMark/>
          </w:tcPr>
          <w:p w:rsidR="005F7B4A" w:rsidRPr="008D418A" w:rsidRDefault="005F7B4A" w:rsidP="00DC60BA">
            <w:pPr>
              <w:jc w:val="right"/>
              <w:rPr>
                <w:rFonts w:ascii="Arial" w:hAnsi="Arial" w:cs="Arial"/>
                <w:b/>
                <w:bCs/>
                <w:color w:val="000000"/>
                <w:sz w:val="20"/>
                <w:szCs w:val="20"/>
                <w:lang w:eastAsia="es-MX"/>
              </w:rPr>
            </w:pPr>
            <w:r w:rsidRPr="00927416">
              <w:t xml:space="preserve"> 38,864,000.00 </w:t>
            </w:r>
          </w:p>
        </w:tc>
        <w:tc>
          <w:tcPr>
            <w:tcW w:w="1210" w:type="dxa"/>
            <w:tcBorders>
              <w:top w:val="nil"/>
              <w:left w:val="nil"/>
              <w:bottom w:val="single" w:sz="4" w:space="0" w:color="auto"/>
              <w:right w:val="single" w:sz="8" w:space="0" w:color="auto"/>
            </w:tcBorders>
            <w:shd w:val="clear" w:color="000000" w:fill="D9D9D9"/>
            <w:hideMark/>
          </w:tcPr>
          <w:p w:rsidR="005F7B4A" w:rsidRPr="008D418A" w:rsidRDefault="005F7B4A" w:rsidP="00DC60BA">
            <w:pPr>
              <w:jc w:val="right"/>
              <w:rPr>
                <w:rFonts w:ascii="Arial" w:hAnsi="Arial" w:cs="Arial"/>
                <w:b/>
                <w:bCs/>
                <w:color w:val="000000"/>
                <w:sz w:val="20"/>
                <w:szCs w:val="20"/>
                <w:lang w:eastAsia="es-MX"/>
              </w:rPr>
            </w:pPr>
            <w:r w:rsidRPr="00676E20">
              <w:t xml:space="preserve"> 40,946,000.00 </w:t>
            </w:r>
          </w:p>
        </w:tc>
      </w:tr>
      <w:tr w:rsidR="005F7B4A" w:rsidRPr="0056294C" w:rsidTr="00DC60BA">
        <w:trPr>
          <w:trHeight w:val="264"/>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5F7B4A" w:rsidRPr="008D418A" w:rsidRDefault="005F7B4A" w:rsidP="00DC60BA">
            <w:pPr>
              <w:rPr>
                <w:rFonts w:ascii="Arial" w:hAnsi="Arial" w:cs="Arial"/>
                <w:sz w:val="20"/>
                <w:szCs w:val="20"/>
                <w:lang w:eastAsia="es-MX"/>
              </w:rPr>
            </w:pPr>
            <w:r w:rsidRPr="008D418A">
              <w:rPr>
                <w:rFonts w:ascii="Arial" w:hAnsi="Arial" w:cs="Arial"/>
                <w:sz w:val="20"/>
                <w:szCs w:val="20"/>
                <w:lang w:eastAsia="es-MX"/>
              </w:rPr>
              <w:t>A.     Aportaciones</w:t>
            </w:r>
          </w:p>
        </w:tc>
        <w:tc>
          <w:tcPr>
            <w:tcW w:w="1534" w:type="dxa"/>
            <w:tcBorders>
              <w:top w:val="nil"/>
              <w:left w:val="nil"/>
              <w:bottom w:val="single" w:sz="4" w:space="0" w:color="auto"/>
              <w:right w:val="single" w:sz="4" w:space="0" w:color="auto"/>
            </w:tcBorders>
            <w:shd w:val="clear" w:color="auto" w:fill="auto"/>
            <w:hideMark/>
          </w:tcPr>
          <w:p w:rsidR="005F7B4A" w:rsidRPr="008D418A" w:rsidRDefault="005F7B4A" w:rsidP="00DC60BA">
            <w:pPr>
              <w:jc w:val="right"/>
              <w:rPr>
                <w:rFonts w:ascii="Arial" w:hAnsi="Arial" w:cs="Arial"/>
                <w:color w:val="000000"/>
                <w:sz w:val="20"/>
                <w:szCs w:val="20"/>
                <w:lang w:eastAsia="es-MX"/>
              </w:rPr>
            </w:pPr>
            <w:r w:rsidRPr="00B353CD">
              <w:t>$29,700,000.00</w:t>
            </w:r>
          </w:p>
        </w:tc>
        <w:tc>
          <w:tcPr>
            <w:tcW w:w="1421" w:type="dxa"/>
            <w:tcBorders>
              <w:top w:val="nil"/>
              <w:left w:val="nil"/>
              <w:bottom w:val="single" w:sz="4" w:space="0" w:color="auto"/>
              <w:right w:val="single" w:sz="4" w:space="0" w:color="auto"/>
            </w:tcBorders>
            <w:shd w:val="clear" w:color="auto" w:fill="auto"/>
            <w:hideMark/>
          </w:tcPr>
          <w:p w:rsidR="005F7B4A" w:rsidRPr="008D418A" w:rsidRDefault="005F7B4A" w:rsidP="00DC60BA">
            <w:pPr>
              <w:jc w:val="right"/>
              <w:rPr>
                <w:rFonts w:ascii="Arial" w:hAnsi="Arial" w:cs="Arial"/>
                <w:color w:val="000000"/>
                <w:sz w:val="20"/>
                <w:szCs w:val="20"/>
                <w:lang w:eastAsia="es-MX"/>
              </w:rPr>
            </w:pPr>
            <w:r w:rsidRPr="007D4B32">
              <w:t xml:space="preserve"> 31,482,000.00 </w:t>
            </w:r>
          </w:p>
        </w:tc>
        <w:tc>
          <w:tcPr>
            <w:tcW w:w="1421" w:type="dxa"/>
            <w:tcBorders>
              <w:top w:val="nil"/>
              <w:left w:val="nil"/>
              <w:bottom w:val="single" w:sz="4" w:space="0" w:color="auto"/>
              <w:right w:val="single" w:sz="4" w:space="0" w:color="auto"/>
            </w:tcBorders>
            <w:shd w:val="clear" w:color="auto" w:fill="auto"/>
            <w:hideMark/>
          </w:tcPr>
          <w:p w:rsidR="005F7B4A" w:rsidRPr="008D418A" w:rsidRDefault="005F7B4A" w:rsidP="00DC60BA">
            <w:pPr>
              <w:jc w:val="right"/>
              <w:rPr>
                <w:rFonts w:ascii="Arial" w:hAnsi="Arial" w:cs="Arial"/>
                <w:color w:val="000000"/>
                <w:sz w:val="20"/>
                <w:szCs w:val="20"/>
                <w:lang w:eastAsia="es-MX"/>
              </w:rPr>
            </w:pPr>
            <w:r w:rsidRPr="00927416">
              <w:t xml:space="preserve"> 33,264,000.00 </w:t>
            </w:r>
          </w:p>
        </w:tc>
        <w:tc>
          <w:tcPr>
            <w:tcW w:w="1210" w:type="dxa"/>
            <w:tcBorders>
              <w:top w:val="nil"/>
              <w:left w:val="nil"/>
              <w:bottom w:val="single" w:sz="4" w:space="0" w:color="auto"/>
              <w:right w:val="single" w:sz="8" w:space="0" w:color="auto"/>
            </w:tcBorders>
            <w:shd w:val="clear" w:color="auto" w:fill="auto"/>
            <w:hideMark/>
          </w:tcPr>
          <w:p w:rsidR="005F7B4A" w:rsidRPr="008D418A" w:rsidRDefault="005F7B4A" w:rsidP="00DC60BA">
            <w:pPr>
              <w:jc w:val="right"/>
              <w:rPr>
                <w:rFonts w:ascii="Arial" w:hAnsi="Arial" w:cs="Arial"/>
                <w:color w:val="000000"/>
                <w:sz w:val="20"/>
                <w:szCs w:val="20"/>
                <w:lang w:eastAsia="es-MX"/>
              </w:rPr>
            </w:pPr>
            <w:r w:rsidRPr="00676E20">
              <w:t xml:space="preserve"> 35,046,000.00 </w:t>
            </w:r>
          </w:p>
        </w:tc>
      </w:tr>
      <w:tr w:rsidR="005F7B4A" w:rsidRPr="0056294C" w:rsidTr="00DC60BA">
        <w:trPr>
          <w:trHeight w:val="264"/>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5F7B4A" w:rsidRPr="008D418A" w:rsidRDefault="005F7B4A" w:rsidP="00DC60BA">
            <w:pPr>
              <w:rPr>
                <w:rFonts w:ascii="Arial" w:hAnsi="Arial" w:cs="Arial"/>
                <w:sz w:val="20"/>
                <w:szCs w:val="20"/>
                <w:lang w:eastAsia="es-MX"/>
              </w:rPr>
            </w:pPr>
            <w:r w:rsidRPr="008D418A">
              <w:rPr>
                <w:rFonts w:ascii="Arial" w:hAnsi="Arial" w:cs="Arial"/>
                <w:sz w:val="20"/>
                <w:szCs w:val="20"/>
                <w:lang w:eastAsia="es-MX"/>
              </w:rPr>
              <w:t>B.     Convenios</w:t>
            </w:r>
          </w:p>
        </w:tc>
        <w:tc>
          <w:tcPr>
            <w:tcW w:w="1534" w:type="dxa"/>
            <w:tcBorders>
              <w:top w:val="nil"/>
              <w:left w:val="nil"/>
              <w:bottom w:val="single" w:sz="4" w:space="0" w:color="auto"/>
              <w:right w:val="single" w:sz="4" w:space="0" w:color="auto"/>
            </w:tcBorders>
            <w:shd w:val="clear" w:color="auto" w:fill="auto"/>
            <w:hideMark/>
          </w:tcPr>
          <w:p w:rsidR="005F7B4A" w:rsidRPr="008D418A" w:rsidRDefault="005F7B4A" w:rsidP="00DC60BA">
            <w:pPr>
              <w:jc w:val="right"/>
              <w:rPr>
                <w:rFonts w:ascii="Arial" w:hAnsi="Arial" w:cs="Arial"/>
                <w:color w:val="000000"/>
                <w:sz w:val="20"/>
                <w:szCs w:val="20"/>
                <w:lang w:eastAsia="es-MX"/>
              </w:rPr>
            </w:pPr>
            <w:r w:rsidRPr="00B353CD">
              <w:t>$0.00</w:t>
            </w:r>
          </w:p>
        </w:tc>
        <w:tc>
          <w:tcPr>
            <w:tcW w:w="1421" w:type="dxa"/>
            <w:tcBorders>
              <w:top w:val="nil"/>
              <w:left w:val="nil"/>
              <w:bottom w:val="single" w:sz="4" w:space="0" w:color="auto"/>
              <w:right w:val="single" w:sz="4" w:space="0" w:color="auto"/>
            </w:tcBorders>
            <w:shd w:val="clear" w:color="auto" w:fill="auto"/>
            <w:hideMark/>
          </w:tcPr>
          <w:p w:rsidR="005F7B4A" w:rsidRPr="008D418A" w:rsidRDefault="005F7B4A" w:rsidP="00DC60BA">
            <w:pPr>
              <w:jc w:val="right"/>
              <w:rPr>
                <w:rFonts w:ascii="Arial" w:hAnsi="Arial" w:cs="Arial"/>
                <w:color w:val="000000"/>
                <w:sz w:val="20"/>
                <w:szCs w:val="20"/>
                <w:lang w:eastAsia="es-MX"/>
              </w:rPr>
            </w:pPr>
            <w:r w:rsidRPr="007D4B32">
              <w:t xml:space="preserve"> -   </w:t>
            </w:r>
          </w:p>
        </w:tc>
        <w:tc>
          <w:tcPr>
            <w:tcW w:w="1421" w:type="dxa"/>
            <w:tcBorders>
              <w:top w:val="nil"/>
              <w:left w:val="nil"/>
              <w:bottom w:val="single" w:sz="4" w:space="0" w:color="auto"/>
              <w:right w:val="single" w:sz="4" w:space="0" w:color="auto"/>
            </w:tcBorders>
            <w:shd w:val="clear" w:color="auto" w:fill="auto"/>
            <w:hideMark/>
          </w:tcPr>
          <w:p w:rsidR="005F7B4A" w:rsidRPr="008D418A" w:rsidRDefault="005F7B4A" w:rsidP="00DC60BA">
            <w:pPr>
              <w:jc w:val="right"/>
              <w:rPr>
                <w:rFonts w:ascii="Arial" w:hAnsi="Arial" w:cs="Arial"/>
                <w:color w:val="000000"/>
                <w:sz w:val="20"/>
                <w:szCs w:val="20"/>
                <w:lang w:eastAsia="es-MX"/>
              </w:rPr>
            </w:pPr>
            <w:r w:rsidRPr="00927416">
              <w:t xml:space="preserve"> -   </w:t>
            </w:r>
          </w:p>
        </w:tc>
        <w:tc>
          <w:tcPr>
            <w:tcW w:w="1210" w:type="dxa"/>
            <w:tcBorders>
              <w:top w:val="nil"/>
              <w:left w:val="nil"/>
              <w:bottom w:val="single" w:sz="4" w:space="0" w:color="auto"/>
              <w:right w:val="single" w:sz="8" w:space="0" w:color="auto"/>
            </w:tcBorders>
            <w:shd w:val="clear" w:color="auto" w:fill="auto"/>
            <w:hideMark/>
          </w:tcPr>
          <w:p w:rsidR="005F7B4A" w:rsidRPr="008D418A" w:rsidRDefault="005F7B4A" w:rsidP="00DC60BA">
            <w:pPr>
              <w:jc w:val="right"/>
              <w:rPr>
                <w:rFonts w:ascii="Arial" w:hAnsi="Arial" w:cs="Arial"/>
                <w:color w:val="000000"/>
                <w:sz w:val="20"/>
                <w:szCs w:val="20"/>
                <w:lang w:eastAsia="es-MX"/>
              </w:rPr>
            </w:pPr>
            <w:r w:rsidRPr="00676E20">
              <w:t xml:space="preserve"> -   </w:t>
            </w:r>
          </w:p>
        </w:tc>
      </w:tr>
      <w:tr w:rsidR="005F7B4A" w:rsidRPr="0056294C" w:rsidTr="00DC60BA">
        <w:trPr>
          <w:trHeight w:val="264"/>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5F7B4A" w:rsidRPr="008D418A" w:rsidRDefault="005F7B4A" w:rsidP="00DC60BA">
            <w:pPr>
              <w:rPr>
                <w:rFonts w:ascii="Arial" w:hAnsi="Arial" w:cs="Arial"/>
                <w:sz w:val="20"/>
                <w:szCs w:val="20"/>
                <w:lang w:eastAsia="es-MX"/>
              </w:rPr>
            </w:pPr>
            <w:r w:rsidRPr="008D418A">
              <w:rPr>
                <w:rFonts w:ascii="Arial" w:hAnsi="Arial" w:cs="Arial"/>
                <w:sz w:val="20"/>
                <w:szCs w:val="20"/>
                <w:lang w:eastAsia="es-MX"/>
              </w:rPr>
              <w:t>C.     Fondos Distintos de Aportaciones</w:t>
            </w:r>
          </w:p>
        </w:tc>
        <w:tc>
          <w:tcPr>
            <w:tcW w:w="1534" w:type="dxa"/>
            <w:tcBorders>
              <w:top w:val="nil"/>
              <w:left w:val="nil"/>
              <w:bottom w:val="single" w:sz="4" w:space="0" w:color="auto"/>
              <w:right w:val="single" w:sz="4" w:space="0" w:color="auto"/>
            </w:tcBorders>
            <w:shd w:val="clear" w:color="auto" w:fill="auto"/>
            <w:hideMark/>
          </w:tcPr>
          <w:p w:rsidR="005F7B4A" w:rsidRPr="008D418A" w:rsidRDefault="005F7B4A" w:rsidP="00DC60BA">
            <w:pPr>
              <w:jc w:val="right"/>
              <w:rPr>
                <w:rFonts w:ascii="Arial" w:hAnsi="Arial" w:cs="Arial"/>
                <w:color w:val="000000"/>
                <w:sz w:val="20"/>
                <w:szCs w:val="20"/>
                <w:lang w:eastAsia="es-MX"/>
              </w:rPr>
            </w:pPr>
            <w:r w:rsidRPr="00B353CD">
              <w:t>$5,000,000.00</w:t>
            </w:r>
          </w:p>
        </w:tc>
        <w:tc>
          <w:tcPr>
            <w:tcW w:w="1421" w:type="dxa"/>
            <w:tcBorders>
              <w:top w:val="nil"/>
              <w:left w:val="nil"/>
              <w:bottom w:val="single" w:sz="4" w:space="0" w:color="auto"/>
              <w:right w:val="single" w:sz="4" w:space="0" w:color="auto"/>
            </w:tcBorders>
            <w:shd w:val="clear" w:color="auto" w:fill="auto"/>
            <w:hideMark/>
          </w:tcPr>
          <w:p w:rsidR="005F7B4A" w:rsidRPr="008D418A" w:rsidRDefault="005F7B4A" w:rsidP="00DC60BA">
            <w:pPr>
              <w:jc w:val="right"/>
              <w:rPr>
                <w:rFonts w:ascii="Arial" w:hAnsi="Arial" w:cs="Arial"/>
                <w:color w:val="000000"/>
                <w:sz w:val="20"/>
                <w:szCs w:val="20"/>
                <w:lang w:eastAsia="es-MX"/>
              </w:rPr>
            </w:pPr>
            <w:r w:rsidRPr="007D4B32">
              <w:t xml:space="preserve"> 5,300,000.00 </w:t>
            </w:r>
          </w:p>
        </w:tc>
        <w:tc>
          <w:tcPr>
            <w:tcW w:w="1421" w:type="dxa"/>
            <w:tcBorders>
              <w:top w:val="nil"/>
              <w:left w:val="nil"/>
              <w:bottom w:val="single" w:sz="4" w:space="0" w:color="auto"/>
              <w:right w:val="single" w:sz="4" w:space="0" w:color="auto"/>
            </w:tcBorders>
            <w:shd w:val="clear" w:color="auto" w:fill="auto"/>
            <w:hideMark/>
          </w:tcPr>
          <w:p w:rsidR="005F7B4A" w:rsidRPr="008D418A" w:rsidRDefault="005F7B4A" w:rsidP="00DC60BA">
            <w:pPr>
              <w:jc w:val="right"/>
              <w:rPr>
                <w:rFonts w:ascii="Arial" w:hAnsi="Arial" w:cs="Arial"/>
                <w:color w:val="000000"/>
                <w:sz w:val="20"/>
                <w:szCs w:val="20"/>
                <w:lang w:eastAsia="es-MX"/>
              </w:rPr>
            </w:pPr>
            <w:r w:rsidRPr="00927416">
              <w:t xml:space="preserve"> 5,600,000.00 </w:t>
            </w:r>
          </w:p>
        </w:tc>
        <w:tc>
          <w:tcPr>
            <w:tcW w:w="1210" w:type="dxa"/>
            <w:tcBorders>
              <w:top w:val="nil"/>
              <w:left w:val="nil"/>
              <w:bottom w:val="single" w:sz="4" w:space="0" w:color="auto"/>
              <w:right w:val="single" w:sz="8" w:space="0" w:color="auto"/>
            </w:tcBorders>
            <w:shd w:val="clear" w:color="auto" w:fill="auto"/>
            <w:hideMark/>
          </w:tcPr>
          <w:p w:rsidR="005F7B4A" w:rsidRPr="008D418A" w:rsidRDefault="005F7B4A" w:rsidP="00DC60BA">
            <w:pPr>
              <w:jc w:val="right"/>
              <w:rPr>
                <w:rFonts w:ascii="Arial" w:hAnsi="Arial" w:cs="Arial"/>
                <w:color w:val="000000"/>
                <w:sz w:val="20"/>
                <w:szCs w:val="20"/>
                <w:lang w:eastAsia="es-MX"/>
              </w:rPr>
            </w:pPr>
            <w:r w:rsidRPr="00676E20">
              <w:t xml:space="preserve"> 5,900,000.00 </w:t>
            </w:r>
          </w:p>
        </w:tc>
      </w:tr>
      <w:tr w:rsidR="005F7B4A" w:rsidRPr="0056294C" w:rsidTr="00DC60BA">
        <w:trPr>
          <w:trHeight w:val="528"/>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5F7B4A" w:rsidRPr="008D418A" w:rsidRDefault="005F7B4A" w:rsidP="00DC60BA">
            <w:pPr>
              <w:rPr>
                <w:rFonts w:ascii="Arial" w:hAnsi="Arial" w:cs="Arial"/>
                <w:sz w:val="20"/>
                <w:szCs w:val="20"/>
                <w:lang w:eastAsia="es-MX"/>
              </w:rPr>
            </w:pPr>
            <w:r w:rsidRPr="008D418A">
              <w:rPr>
                <w:rFonts w:ascii="Arial" w:hAnsi="Arial" w:cs="Arial"/>
                <w:sz w:val="20"/>
                <w:szCs w:val="20"/>
                <w:lang w:eastAsia="es-MX"/>
              </w:rPr>
              <w:t>D.     Transferencias, Subsidios y Subvenciones, y Pensiones y Jubilaciones</w:t>
            </w:r>
          </w:p>
        </w:tc>
        <w:tc>
          <w:tcPr>
            <w:tcW w:w="1534" w:type="dxa"/>
            <w:tcBorders>
              <w:top w:val="nil"/>
              <w:left w:val="nil"/>
              <w:bottom w:val="single" w:sz="4" w:space="0" w:color="auto"/>
              <w:right w:val="single" w:sz="4" w:space="0" w:color="auto"/>
            </w:tcBorders>
            <w:shd w:val="clear" w:color="auto" w:fill="auto"/>
            <w:vAlign w:val="center"/>
            <w:hideMark/>
          </w:tcPr>
          <w:p w:rsidR="005F7B4A" w:rsidRPr="008D418A" w:rsidRDefault="005F7B4A"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421" w:type="dxa"/>
            <w:tcBorders>
              <w:top w:val="nil"/>
              <w:left w:val="nil"/>
              <w:bottom w:val="single" w:sz="4" w:space="0" w:color="auto"/>
              <w:right w:val="single" w:sz="4" w:space="0" w:color="auto"/>
            </w:tcBorders>
            <w:shd w:val="clear" w:color="auto" w:fill="auto"/>
            <w:hideMark/>
          </w:tcPr>
          <w:p w:rsidR="005F7B4A" w:rsidRPr="008D418A" w:rsidRDefault="005F7B4A" w:rsidP="00DC60BA">
            <w:pPr>
              <w:jc w:val="right"/>
              <w:rPr>
                <w:rFonts w:ascii="Arial" w:hAnsi="Arial" w:cs="Arial"/>
                <w:color w:val="000000"/>
                <w:sz w:val="20"/>
                <w:szCs w:val="20"/>
                <w:lang w:eastAsia="es-MX"/>
              </w:rPr>
            </w:pPr>
            <w:r w:rsidRPr="007D4B32">
              <w:t xml:space="preserve"> -   </w:t>
            </w:r>
          </w:p>
        </w:tc>
        <w:tc>
          <w:tcPr>
            <w:tcW w:w="1421" w:type="dxa"/>
            <w:tcBorders>
              <w:top w:val="nil"/>
              <w:left w:val="nil"/>
              <w:bottom w:val="single" w:sz="4" w:space="0" w:color="auto"/>
              <w:right w:val="single" w:sz="4" w:space="0" w:color="auto"/>
            </w:tcBorders>
            <w:shd w:val="clear" w:color="auto" w:fill="auto"/>
            <w:hideMark/>
          </w:tcPr>
          <w:p w:rsidR="005F7B4A" w:rsidRPr="008D418A" w:rsidRDefault="005F7B4A" w:rsidP="00DC60BA">
            <w:pPr>
              <w:jc w:val="right"/>
              <w:rPr>
                <w:rFonts w:ascii="Arial" w:hAnsi="Arial" w:cs="Arial"/>
                <w:color w:val="000000"/>
                <w:sz w:val="20"/>
                <w:szCs w:val="20"/>
                <w:lang w:eastAsia="es-MX"/>
              </w:rPr>
            </w:pPr>
            <w:r w:rsidRPr="00927416">
              <w:t xml:space="preserve"> -   </w:t>
            </w:r>
          </w:p>
        </w:tc>
        <w:tc>
          <w:tcPr>
            <w:tcW w:w="1210" w:type="dxa"/>
            <w:tcBorders>
              <w:top w:val="nil"/>
              <w:left w:val="nil"/>
              <w:bottom w:val="single" w:sz="4" w:space="0" w:color="auto"/>
              <w:right w:val="single" w:sz="8" w:space="0" w:color="auto"/>
            </w:tcBorders>
            <w:shd w:val="clear" w:color="auto" w:fill="auto"/>
            <w:hideMark/>
          </w:tcPr>
          <w:p w:rsidR="005F7B4A" w:rsidRPr="008D418A" w:rsidRDefault="005F7B4A" w:rsidP="00DC60BA">
            <w:pPr>
              <w:jc w:val="right"/>
              <w:rPr>
                <w:rFonts w:ascii="Arial" w:hAnsi="Arial" w:cs="Arial"/>
                <w:color w:val="000000"/>
                <w:sz w:val="20"/>
                <w:szCs w:val="20"/>
                <w:lang w:eastAsia="es-MX"/>
              </w:rPr>
            </w:pPr>
            <w:r w:rsidRPr="00676E20">
              <w:t xml:space="preserve"> -   </w:t>
            </w:r>
          </w:p>
        </w:tc>
      </w:tr>
      <w:tr w:rsidR="005F7B4A" w:rsidRPr="0056294C" w:rsidTr="00DC60BA">
        <w:trPr>
          <w:trHeight w:val="264"/>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5F7B4A" w:rsidRPr="008D418A" w:rsidRDefault="005F7B4A" w:rsidP="00DC60BA">
            <w:pPr>
              <w:rPr>
                <w:rFonts w:ascii="Arial" w:hAnsi="Arial" w:cs="Arial"/>
                <w:sz w:val="20"/>
                <w:szCs w:val="20"/>
                <w:lang w:eastAsia="es-MX"/>
              </w:rPr>
            </w:pPr>
            <w:r w:rsidRPr="008D418A">
              <w:rPr>
                <w:rFonts w:ascii="Arial" w:hAnsi="Arial" w:cs="Arial"/>
                <w:sz w:val="20"/>
                <w:szCs w:val="20"/>
                <w:lang w:eastAsia="es-MX"/>
              </w:rPr>
              <w:t>E.     Otras Transferencias Federales Etiquetadas</w:t>
            </w:r>
          </w:p>
        </w:tc>
        <w:tc>
          <w:tcPr>
            <w:tcW w:w="1534" w:type="dxa"/>
            <w:tcBorders>
              <w:top w:val="nil"/>
              <w:left w:val="nil"/>
              <w:bottom w:val="single" w:sz="4" w:space="0" w:color="auto"/>
              <w:right w:val="single" w:sz="4" w:space="0" w:color="auto"/>
            </w:tcBorders>
            <w:shd w:val="clear" w:color="auto" w:fill="auto"/>
            <w:vAlign w:val="center"/>
            <w:hideMark/>
          </w:tcPr>
          <w:p w:rsidR="005F7B4A" w:rsidRPr="008D418A" w:rsidRDefault="005F7B4A"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421" w:type="dxa"/>
            <w:tcBorders>
              <w:top w:val="nil"/>
              <w:left w:val="nil"/>
              <w:bottom w:val="single" w:sz="4" w:space="0" w:color="auto"/>
              <w:right w:val="single" w:sz="4" w:space="0" w:color="auto"/>
            </w:tcBorders>
            <w:shd w:val="clear" w:color="auto" w:fill="auto"/>
            <w:hideMark/>
          </w:tcPr>
          <w:p w:rsidR="005F7B4A" w:rsidRPr="008D418A" w:rsidRDefault="005F7B4A" w:rsidP="00DC60BA">
            <w:pPr>
              <w:jc w:val="right"/>
              <w:rPr>
                <w:rFonts w:ascii="Arial" w:hAnsi="Arial" w:cs="Arial"/>
                <w:color w:val="000000"/>
                <w:sz w:val="20"/>
                <w:szCs w:val="20"/>
                <w:lang w:eastAsia="es-MX"/>
              </w:rPr>
            </w:pPr>
            <w:r w:rsidRPr="007D4B32">
              <w:t xml:space="preserve"> -   </w:t>
            </w:r>
          </w:p>
        </w:tc>
        <w:tc>
          <w:tcPr>
            <w:tcW w:w="1421" w:type="dxa"/>
            <w:tcBorders>
              <w:top w:val="nil"/>
              <w:left w:val="nil"/>
              <w:bottom w:val="single" w:sz="4" w:space="0" w:color="auto"/>
              <w:right w:val="single" w:sz="4" w:space="0" w:color="auto"/>
            </w:tcBorders>
            <w:shd w:val="clear" w:color="auto" w:fill="auto"/>
            <w:hideMark/>
          </w:tcPr>
          <w:p w:rsidR="005F7B4A" w:rsidRPr="008D418A" w:rsidRDefault="005F7B4A" w:rsidP="00DC60BA">
            <w:pPr>
              <w:jc w:val="right"/>
              <w:rPr>
                <w:rFonts w:ascii="Arial" w:hAnsi="Arial" w:cs="Arial"/>
                <w:color w:val="000000"/>
                <w:sz w:val="20"/>
                <w:szCs w:val="20"/>
                <w:lang w:eastAsia="es-MX"/>
              </w:rPr>
            </w:pPr>
            <w:r w:rsidRPr="00927416">
              <w:t xml:space="preserve"> -   </w:t>
            </w:r>
          </w:p>
        </w:tc>
        <w:tc>
          <w:tcPr>
            <w:tcW w:w="1210" w:type="dxa"/>
            <w:tcBorders>
              <w:top w:val="nil"/>
              <w:left w:val="nil"/>
              <w:bottom w:val="single" w:sz="4" w:space="0" w:color="auto"/>
              <w:right w:val="single" w:sz="8" w:space="0" w:color="auto"/>
            </w:tcBorders>
            <w:shd w:val="clear" w:color="auto" w:fill="auto"/>
            <w:hideMark/>
          </w:tcPr>
          <w:p w:rsidR="005F7B4A" w:rsidRPr="008D418A" w:rsidRDefault="005F7B4A" w:rsidP="00DC60BA">
            <w:pPr>
              <w:jc w:val="right"/>
              <w:rPr>
                <w:rFonts w:ascii="Arial" w:hAnsi="Arial" w:cs="Arial"/>
                <w:color w:val="000000"/>
                <w:sz w:val="20"/>
                <w:szCs w:val="20"/>
                <w:lang w:eastAsia="es-MX"/>
              </w:rPr>
            </w:pPr>
            <w:r w:rsidRPr="00676E20">
              <w:t xml:space="preserve"> -   </w:t>
            </w:r>
          </w:p>
        </w:tc>
      </w:tr>
      <w:tr w:rsidR="005F7B4A" w:rsidRPr="0056294C" w:rsidTr="00DC60BA">
        <w:trPr>
          <w:trHeight w:val="95"/>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5F7B4A" w:rsidRPr="008D418A" w:rsidRDefault="005F7B4A" w:rsidP="00DC60BA">
            <w:pPr>
              <w:rPr>
                <w:rFonts w:ascii="Arial" w:hAnsi="Arial" w:cs="Arial"/>
                <w:color w:val="F2F2F2"/>
                <w:sz w:val="20"/>
                <w:szCs w:val="20"/>
                <w:lang w:eastAsia="es-MX"/>
              </w:rPr>
            </w:pPr>
          </w:p>
        </w:tc>
        <w:tc>
          <w:tcPr>
            <w:tcW w:w="1534" w:type="dxa"/>
            <w:tcBorders>
              <w:top w:val="nil"/>
              <w:left w:val="nil"/>
              <w:bottom w:val="single" w:sz="4" w:space="0" w:color="auto"/>
              <w:right w:val="single" w:sz="4" w:space="0" w:color="auto"/>
            </w:tcBorders>
            <w:shd w:val="clear" w:color="000000" w:fill="F2F2F2"/>
            <w:vAlign w:val="center"/>
            <w:hideMark/>
          </w:tcPr>
          <w:p w:rsidR="005F7B4A" w:rsidRPr="008D418A" w:rsidRDefault="005F7B4A" w:rsidP="00DC60BA">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1421" w:type="dxa"/>
            <w:tcBorders>
              <w:top w:val="nil"/>
              <w:left w:val="nil"/>
              <w:bottom w:val="single" w:sz="4" w:space="0" w:color="auto"/>
              <w:right w:val="single" w:sz="4" w:space="0" w:color="auto"/>
            </w:tcBorders>
            <w:shd w:val="clear" w:color="000000" w:fill="F2F2F2"/>
            <w:hideMark/>
          </w:tcPr>
          <w:p w:rsidR="005F7B4A" w:rsidRPr="008D418A" w:rsidRDefault="005F7B4A" w:rsidP="00DC60BA">
            <w:pPr>
              <w:jc w:val="right"/>
              <w:rPr>
                <w:rFonts w:ascii="Arial" w:hAnsi="Arial" w:cs="Arial"/>
                <w:color w:val="F2F2F2"/>
                <w:sz w:val="20"/>
                <w:szCs w:val="20"/>
                <w:lang w:eastAsia="es-MX"/>
              </w:rPr>
            </w:pPr>
            <w:r w:rsidRPr="007D4B32">
              <w:t xml:space="preserve"> -   </w:t>
            </w:r>
          </w:p>
        </w:tc>
        <w:tc>
          <w:tcPr>
            <w:tcW w:w="1421" w:type="dxa"/>
            <w:tcBorders>
              <w:top w:val="nil"/>
              <w:left w:val="nil"/>
              <w:bottom w:val="single" w:sz="4" w:space="0" w:color="auto"/>
              <w:right w:val="single" w:sz="4" w:space="0" w:color="auto"/>
            </w:tcBorders>
            <w:shd w:val="clear" w:color="000000" w:fill="F2F2F2"/>
            <w:hideMark/>
          </w:tcPr>
          <w:p w:rsidR="005F7B4A" w:rsidRPr="008D418A" w:rsidRDefault="005F7B4A" w:rsidP="00DC60BA">
            <w:pPr>
              <w:jc w:val="right"/>
              <w:rPr>
                <w:rFonts w:ascii="Arial" w:hAnsi="Arial" w:cs="Arial"/>
                <w:color w:val="F2F2F2"/>
                <w:sz w:val="20"/>
                <w:szCs w:val="20"/>
                <w:lang w:eastAsia="es-MX"/>
              </w:rPr>
            </w:pPr>
            <w:r w:rsidRPr="00927416">
              <w:t xml:space="preserve"> -   </w:t>
            </w:r>
          </w:p>
        </w:tc>
        <w:tc>
          <w:tcPr>
            <w:tcW w:w="1210" w:type="dxa"/>
            <w:tcBorders>
              <w:top w:val="nil"/>
              <w:left w:val="nil"/>
              <w:bottom w:val="single" w:sz="4" w:space="0" w:color="auto"/>
              <w:right w:val="single" w:sz="8" w:space="0" w:color="auto"/>
            </w:tcBorders>
            <w:shd w:val="clear" w:color="000000" w:fill="F2F2F2"/>
            <w:hideMark/>
          </w:tcPr>
          <w:p w:rsidR="005F7B4A" w:rsidRPr="008D418A" w:rsidRDefault="005F7B4A" w:rsidP="00DC60BA">
            <w:pPr>
              <w:jc w:val="right"/>
              <w:rPr>
                <w:rFonts w:ascii="Arial" w:hAnsi="Arial" w:cs="Arial"/>
                <w:color w:val="F2F2F2"/>
                <w:sz w:val="20"/>
                <w:szCs w:val="20"/>
                <w:lang w:eastAsia="es-MX"/>
              </w:rPr>
            </w:pPr>
            <w:r w:rsidRPr="00676E20">
              <w:t xml:space="preserve"> -   </w:t>
            </w:r>
          </w:p>
        </w:tc>
      </w:tr>
      <w:tr w:rsidR="005F7B4A" w:rsidRPr="0056294C" w:rsidTr="00DC60BA">
        <w:trPr>
          <w:trHeight w:val="264"/>
          <w:jc w:val="center"/>
        </w:trPr>
        <w:tc>
          <w:tcPr>
            <w:tcW w:w="3354" w:type="dxa"/>
            <w:tcBorders>
              <w:top w:val="nil"/>
              <w:left w:val="single" w:sz="8" w:space="0" w:color="auto"/>
              <w:bottom w:val="single" w:sz="4" w:space="0" w:color="auto"/>
              <w:right w:val="single" w:sz="4" w:space="0" w:color="auto"/>
            </w:tcBorders>
            <w:shd w:val="clear" w:color="000000" w:fill="D9D9D9"/>
            <w:vAlign w:val="center"/>
            <w:hideMark/>
          </w:tcPr>
          <w:p w:rsidR="005F7B4A" w:rsidRPr="008D418A" w:rsidRDefault="005F7B4A" w:rsidP="00DC60BA">
            <w:pPr>
              <w:rPr>
                <w:rFonts w:ascii="Arial" w:hAnsi="Arial" w:cs="Arial"/>
                <w:b/>
                <w:bCs/>
                <w:color w:val="000000"/>
                <w:sz w:val="20"/>
                <w:szCs w:val="20"/>
                <w:lang w:eastAsia="es-MX"/>
              </w:rPr>
            </w:pPr>
            <w:r w:rsidRPr="008D418A">
              <w:rPr>
                <w:rFonts w:ascii="Arial" w:hAnsi="Arial" w:cs="Arial"/>
                <w:b/>
                <w:bCs/>
                <w:color w:val="000000"/>
                <w:sz w:val="20"/>
                <w:szCs w:val="20"/>
                <w:lang w:eastAsia="es-MX"/>
              </w:rPr>
              <w:t>3.   Ingresos Derivados de Financiamientos (3=A)</w:t>
            </w:r>
          </w:p>
        </w:tc>
        <w:tc>
          <w:tcPr>
            <w:tcW w:w="1534" w:type="dxa"/>
            <w:tcBorders>
              <w:top w:val="nil"/>
              <w:left w:val="nil"/>
              <w:bottom w:val="single" w:sz="4" w:space="0" w:color="auto"/>
              <w:right w:val="single" w:sz="4" w:space="0" w:color="auto"/>
            </w:tcBorders>
            <w:shd w:val="clear" w:color="000000" w:fill="D9D9D9"/>
            <w:vAlign w:val="center"/>
            <w:hideMark/>
          </w:tcPr>
          <w:p w:rsidR="005F7B4A" w:rsidRPr="008D418A" w:rsidRDefault="005F7B4A" w:rsidP="00DC60BA">
            <w:pPr>
              <w:jc w:val="right"/>
              <w:rPr>
                <w:rFonts w:ascii="Arial" w:hAnsi="Arial" w:cs="Arial"/>
                <w:b/>
                <w:bCs/>
                <w:color w:val="000000"/>
                <w:sz w:val="20"/>
                <w:szCs w:val="20"/>
                <w:lang w:eastAsia="es-MX"/>
              </w:rPr>
            </w:pPr>
            <w:r w:rsidRPr="008D418A">
              <w:rPr>
                <w:rFonts w:ascii="Arial" w:hAnsi="Arial" w:cs="Arial"/>
                <w:b/>
                <w:bCs/>
                <w:color w:val="000000"/>
                <w:sz w:val="20"/>
                <w:szCs w:val="20"/>
                <w:lang w:eastAsia="es-MX"/>
              </w:rPr>
              <w:t>$0.00</w:t>
            </w:r>
          </w:p>
        </w:tc>
        <w:tc>
          <w:tcPr>
            <w:tcW w:w="1421" w:type="dxa"/>
            <w:tcBorders>
              <w:top w:val="nil"/>
              <w:left w:val="nil"/>
              <w:bottom w:val="single" w:sz="4" w:space="0" w:color="auto"/>
              <w:right w:val="single" w:sz="4" w:space="0" w:color="auto"/>
            </w:tcBorders>
            <w:shd w:val="clear" w:color="000000" w:fill="D9D9D9"/>
            <w:hideMark/>
          </w:tcPr>
          <w:p w:rsidR="005F7B4A" w:rsidRPr="008D418A" w:rsidRDefault="005F7B4A" w:rsidP="00DC60BA">
            <w:pPr>
              <w:jc w:val="right"/>
              <w:rPr>
                <w:rFonts w:ascii="Arial" w:hAnsi="Arial" w:cs="Arial"/>
                <w:b/>
                <w:bCs/>
                <w:color w:val="000000"/>
                <w:sz w:val="20"/>
                <w:szCs w:val="20"/>
                <w:lang w:eastAsia="es-MX"/>
              </w:rPr>
            </w:pPr>
            <w:r w:rsidRPr="007D4B32">
              <w:t xml:space="preserve"> -   </w:t>
            </w:r>
          </w:p>
        </w:tc>
        <w:tc>
          <w:tcPr>
            <w:tcW w:w="1421" w:type="dxa"/>
            <w:tcBorders>
              <w:top w:val="nil"/>
              <w:left w:val="nil"/>
              <w:bottom w:val="single" w:sz="4" w:space="0" w:color="auto"/>
              <w:right w:val="single" w:sz="4" w:space="0" w:color="auto"/>
            </w:tcBorders>
            <w:shd w:val="clear" w:color="000000" w:fill="D9D9D9"/>
            <w:hideMark/>
          </w:tcPr>
          <w:p w:rsidR="005F7B4A" w:rsidRPr="008D418A" w:rsidRDefault="005F7B4A" w:rsidP="00DC60BA">
            <w:pPr>
              <w:jc w:val="right"/>
              <w:rPr>
                <w:rFonts w:ascii="Arial" w:hAnsi="Arial" w:cs="Arial"/>
                <w:b/>
                <w:bCs/>
                <w:color w:val="000000"/>
                <w:sz w:val="20"/>
                <w:szCs w:val="20"/>
                <w:lang w:eastAsia="es-MX"/>
              </w:rPr>
            </w:pPr>
            <w:r w:rsidRPr="00927416">
              <w:t xml:space="preserve"> -   </w:t>
            </w:r>
          </w:p>
        </w:tc>
        <w:tc>
          <w:tcPr>
            <w:tcW w:w="1210" w:type="dxa"/>
            <w:tcBorders>
              <w:top w:val="nil"/>
              <w:left w:val="nil"/>
              <w:bottom w:val="single" w:sz="4" w:space="0" w:color="auto"/>
              <w:right w:val="single" w:sz="8" w:space="0" w:color="auto"/>
            </w:tcBorders>
            <w:shd w:val="clear" w:color="000000" w:fill="D9D9D9"/>
            <w:hideMark/>
          </w:tcPr>
          <w:p w:rsidR="005F7B4A" w:rsidRPr="008D418A" w:rsidRDefault="005F7B4A" w:rsidP="00DC60BA">
            <w:pPr>
              <w:jc w:val="right"/>
              <w:rPr>
                <w:rFonts w:ascii="Arial" w:hAnsi="Arial" w:cs="Arial"/>
                <w:b/>
                <w:bCs/>
                <w:color w:val="000000"/>
                <w:sz w:val="20"/>
                <w:szCs w:val="20"/>
                <w:lang w:eastAsia="es-MX"/>
              </w:rPr>
            </w:pPr>
            <w:r w:rsidRPr="00676E20">
              <w:t xml:space="preserve"> -   </w:t>
            </w:r>
          </w:p>
        </w:tc>
      </w:tr>
      <w:tr w:rsidR="005F7B4A" w:rsidRPr="0056294C" w:rsidTr="00DC60BA">
        <w:trPr>
          <w:trHeight w:val="264"/>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5F7B4A" w:rsidRPr="008D418A" w:rsidRDefault="005F7B4A" w:rsidP="00DC60BA">
            <w:pPr>
              <w:rPr>
                <w:rFonts w:ascii="Arial" w:hAnsi="Arial" w:cs="Arial"/>
                <w:color w:val="000000"/>
                <w:sz w:val="20"/>
                <w:szCs w:val="20"/>
                <w:lang w:eastAsia="es-MX"/>
              </w:rPr>
            </w:pPr>
            <w:r w:rsidRPr="008D418A">
              <w:rPr>
                <w:rFonts w:ascii="Arial" w:hAnsi="Arial" w:cs="Arial"/>
                <w:color w:val="000000"/>
                <w:sz w:val="20"/>
                <w:szCs w:val="20"/>
                <w:lang w:eastAsia="es-MX"/>
              </w:rPr>
              <w:t>A.     Ingresos Derivados de Financiamientos</w:t>
            </w:r>
          </w:p>
        </w:tc>
        <w:tc>
          <w:tcPr>
            <w:tcW w:w="1534" w:type="dxa"/>
            <w:tcBorders>
              <w:top w:val="nil"/>
              <w:left w:val="nil"/>
              <w:bottom w:val="single" w:sz="4" w:space="0" w:color="auto"/>
              <w:right w:val="single" w:sz="4" w:space="0" w:color="auto"/>
            </w:tcBorders>
            <w:shd w:val="clear" w:color="auto" w:fill="auto"/>
            <w:vAlign w:val="center"/>
            <w:hideMark/>
          </w:tcPr>
          <w:p w:rsidR="005F7B4A" w:rsidRPr="008D418A" w:rsidRDefault="005F7B4A"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421" w:type="dxa"/>
            <w:tcBorders>
              <w:top w:val="nil"/>
              <w:left w:val="nil"/>
              <w:bottom w:val="single" w:sz="4" w:space="0" w:color="auto"/>
              <w:right w:val="single" w:sz="4" w:space="0" w:color="auto"/>
            </w:tcBorders>
            <w:shd w:val="clear" w:color="auto" w:fill="auto"/>
            <w:hideMark/>
          </w:tcPr>
          <w:p w:rsidR="005F7B4A" w:rsidRPr="008D418A" w:rsidRDefault="005F7B4A" w:rsidP="00DC60BA">
            <w:pPr>
              <w:jc w:val="right"/>
              <w:rPr>
                <w:rFonts w:ascii="Arial" w:hAnsi="Arial" w:cs="Arial"/>
                <w:color w:val="000000"/>
                <w:sz w:val="20"/>
                <w:szCs w:val="20"/>
                <w:lang w:eastAsia="es-MX"/>
              </w:rPr>
            </w:pPr>
            <w:r w:rsidRPr="007D4B32">
              <w:t xml:space="preserve"> -   </w:t>
            </w:r>
          </w:p>
        </w:tc>
        <w:tc>
          <w:tcPr>
            <w:tcW w:w="1421" w:type="dxa"/>
            <w:tcBorders>
              <w:top w:val="nil"/>
              <w:left w:val="nil"/>
              <w:bottom w:val="single" w:sz="4" w:space="0" w:color="auto"/>
              <w:right w:val="single" w:sz="4" w:space="0" w:color="auto"/>
            </w:tcBorders>
            <w:shd w:val="clear" w:color="auto" w:fill="auto"/>
            <w:hideMark/>
          </w:tcPr>
          <w:p w:rsidR="005F7B4A" w:rsidRPr="008D418A" w:rsidRDefault="005F7B4A" w:rsidP="00DC60BA">
            <w:pPr>
              <w:jc w:val="right"/>
              <w:rPr>
                <w:rFonts w:ascii="Arial" w:hAnsi="Arial" w:cs="Arial"/>
                <w:color w:val="000000"/>
                <w:sz w:val="20"/>
                <w:szCs w:val="20"/>
                <w:lang w:eastAsia="es-MX"/>
              </w:rPr>
            </w:pPr>
            <w:r w:rsidRPr="00927416">
              <w:t xml:space="preserve"> -   </w:t>
            </w:r>
          </w:p>
        </w:tc>
        <w:tc>
          <w:tcPr>
            <w:tcW w:w="1210" w:type="dxa"/>
            <w:tcBorders>
              <w:top w:val="nil"/>
              <w:left w:val="nil"/>
              <w:bottom w:val="single" w:sz="4" w:space="0" w:color="auto"/>
              <w:right w:val="single" w:sz="8" w:space="0" w:color="auto"/>
            </w:tcBorders>
            <w:shd w:val="clear" w:color="auto" w:fill="auto"/>
            <w:hideMark/>
          </w:tcPr>
          <w:p w:rsidR="005F7B4A" w:rsidRPr="008D418A" w:rsidRDefault="005F7B4A" w:rsidP="00DC60BA">
            <w:pPr>
              <w:jc w:val="right"/>
              <w:rPr>
                <w:rFonts w:ascii="Arial" w:hAnsi="Arial" w:cs="Arial"/>
                <w:color w:val="000000"/>
                <w:sz w:val="20"/>
                <w:szCs w:val="20"/>
                <w:lang w:eastAsia="es-MX"/>
              </w:rPr>
            </w:pPr>
            <w:r w:rsidRPr="00676E20">
              <w:t xml:space="preserve"> -   </w:t>
            </w:r>
          </w:p>
        </w:tc>
      </w:tr>
      <w:tr w:rsidR="005F7B4A" w:rsidRPr="0056294C" w:rsidTr="00DC60BA">
        <w:trPr>
          <w:trHeight w:val="58"/>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5F7B4A" w:rsidRPr="008D418A" w:rsidRDefault="005F7B4A" w:rsidP="00DC60BA">
            <w:pPr>
              <w:rPr>
                <w:rFonts w:ascii="Arial" w:hAnsi="Arial" w:cs="Arial"/>
                <w:color w:val="F2F2F2"/>
                <w:sz w:val="20"/>
                <w:szCs w:val="20"/>
                <w:lang w:eastAsia="es-MX"/>
              </w:rPr>
            </w:pPr>
          </w:p>
        </w:tc>
        <w:tc>
          <w:tcPr>
            <w:tcW w:w="1534" w:type="dxa"/>
            <w:tcBorders>
              <w:top w:val="nil"/>
              <w:left w:val="nil"/>
              <w:bottom w:val="single" w:sz="4" w:space="0" w:color="auto"/>
              <w:right w:val="single" w:sz="4" w:space="0" w:color="auto"/>
            </w:tcBorders>
            <w:shd w:val="clear" w:color="000000" w:fill="F2F2F2"/>
            <w:vAlign w:val="center"/>
            <w:hideMark/>
          </w:tcPr>
          <w:p w:rsidR="005F7B4A" w:rsidRPr="008D418A" w:rsidRDefault="005F7B4A" w:rsidP="00DC60BA">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1421" w:type="dxa"/>
            <w:tcBorders>
              <w:top w:val="nil"/>
              <w:left w:val="nil"/>
              <w:bottom w:val="single" w:sz="4" w:space="0" w:color="auto"/>
              <w:right w:val="single" w:sz="4" w:space="0" w:color="auto"/>
            </w:tcBorders>
            <w:shd w:val="clear" w:color="000000" w:fill="F2F2F2"/>
            <w:hideMark/>
          </w:tcPr>
          <w:p w:rsidR="005F7B4A" w:rsidRPr="008D418A" w:rsidRDefault="005F7B4A" w:rsidP="00DC60BA">
            <w:pPr>
              <w:jc w:val="right"/>
              <w:rPr>
                <w:rFonts w:ascii="Arial" w:hAnsi="Arial" w:cs="Arial"/>
                <w:color w:val="F2F2F2"/>
                <w:sz w:val="20"/>
                <w:szCs w:val="20"/>
                <w:lang w:eastAsia="es-MX"/>
              </w:rPr>
            </w:pPr>
            <w:r w:rsidRPr="007D4B32">
              <w:t xml:space="preserve"> -   </w:t>
            </w:r>
          </w:p>
        </w:tc>
        <w:tc>
          <w:tcPr>
            <w:tcW w:w="1421" w:type="dxa"/>
            <w:tcBorders>
              <w:top w:val="nil"/>
              <w:left w:val="nil"/>
              <w:bottom w:val="single" w:sz="4" w:space="0" w:color="auto"/>
              <w:right w:val="single" w:sz="4" w:space="0" w:color="auto"/>
            </w:tcBorders>
            <w:shd w:val="clear" w:color="000000" w:fill="F2F2F2"/>
            <w:hideMark/>
          </w:tcPr>
          <w:p w:rsidR="005F7B4A" w:rsidRPr="008D418A" w:rsidRDefault="005F7B4A" w:rsidP="00DC60BA">
            <w:pPr>
              <w:jc w:val="right"/>
              <w:rPr>
                <w:rFonts w:ascii="Arial" w:hAnsi="Arial" w:cs="Arial"/>
                <w:color w:val="F2F2F2"/>
                <w:sz w:val="20"/>
                <w:szCs w:val="20"/>
                <w:lang w:eastAsia="es-MX"/>
              </w:rPr>
            </w:pPr>
            <w:r w:rsidRPr="00927416">
              <w:t xml:space="preserve"> -   </w:t>
            </w:r>
          </w:p>
        </w:tc>
        <w:tc>
          <w:tcPr>
            <w:tcW w:w="1210" w:type="dxa"/>
            <w:tcBorders>
              <w:top w:val="nil"/>
              <w:left w:val="nil"/>
              <w:bottom w:val="single" w:sz="4" w:space="0" w:color="auto"/>
              <w:right w:val="single" w:sz="8" w:space="0" w:color="auto"/>
            </w:tcBorders>
            <w:shd w:val="clear" w:color="000000" w:fill="F2F2F2"/>
            <w:hideMark/>
          </w:tcPr>
          <w:p w:rsidR="005F7B4A" w:rsidRPr="008D418A" w:rsidRDefault="005F7B4A" w:rsidP="00DC60BA">
            <w:pPr>
              <w:jc w:val="right"/>
              <w:rPr>
                <w:rFonts w:ascii="Arial" w:hAnsi="Arial" w:cs="Arial"/>
                <w:color w:val="F2F2F2"/>
                <w:sz w:val="20"/>
                <w:szCs w:val="20"/>
                <w:lang w:eastAsia="es-MX"/>
              </w:rPr>
            </w:pPr>
            <w:r w:rsidRPr="00676E20">
              <w:t xml:space="preserve"> -   </w:t>
            </w:r>
          </w:p>
        </w:tc>
      </w:tr>
      <w:tr w:rsidR="005F7B4A" w:rsidRPr="0056294C" w:rsidTr="00DC60BA">
        <w:trPr>
          <w:trHeight w:val="264"/>
          <w:jc w:val="center"/>
        </w:trPr>
        <w:tc>
          <w:tcPr>
            <w:tcW w:w="3354" w:type="dxa"/>
            <w:tcBorders>
              <w:top w:val="nil"/>
              <w:left w:val="single" w:sz="8" w:space="0" w:color="auto"/>
              <w:bottom w:val="single" w:sz="4" w:space="0" w:color="auto"/>
              <w:right w:val="single" w:sz="4" w:space="0" w:color="auto"/>
            </w:tcBorders>
            <w:shd w:val="clear" w:color="000000" w:fill="D9D9D9"/>
            <w:vAlign w:val="center"/>
            <w:hideMark/>
          </w:tcPr>
          <w:p w:rsidR="005F7B4A" w:rsidRPr="008D418A" w:rsidRDefault="005F7B4A" w:rsidP="00DC60BA">
            <w:pPr>
              <w:rPr>
                <w:rFonts w:ascii="Arial" w:hAnsi="Arial" w:cs="Arial"/>
                <w:b/>
                <w:bCs/>
                <w:sz w:val="20"/>
                <w:szCs w:val="20"/>
                <w:lang w:eastAsia="es-MX"/>
              </w:rPr>
            </w:pPr>
            <w:r w:rsidRPr="008D418A">
              <w:rPr>
                <w:rFonts w:ascii="Arial" w:hAnsi="Arial" w:cs="Arial"/>
                <w:b/>
                <w:bCs/>
                <w:sz w:val="20"/>
                <w:szCs w:val="20"/>
                <w:lang w:eastAsia="es-MX"/>
              </w:rPr>
              <w:t>4.   Total de Ingresos Proyectados (4=1+2+3)</w:t>
            </w:r>
          </w:p>
        </w:tc>
        <w:tc>
          <w:tcPr>
            <w:tcW w:w="1534" w:type="dxa"/>
            <w:tcBorders>
              <w:top w:val="nil"/>
              <w:left w:val="nil"/>
              <w:bottom w:val="single" w:sz="4" w:space="0" w:color="auto"/>
              <w:right w:val="single" w:sz="4" w:space="0" w:color="auto"/>
            </w:tcBorders>
            <w:shd w:val="clear" w:color="000000" w:fill="D9D9D9"/>
            <w:vAlign w:val="center"/>
            <w:hideMark/>
          </w:tcPr>
          <w:p w:rsidR="005F7B4A" w:rsidRPr="008D418A" w:rsidRDefault="005F7B4A" w:rsidP="00DC60BA">
            <w:pPr>
              <w:jc w:val="right"/>
              <w:rPr>
                <w:rFonts w:ascii="Arial" w:hAnsi="Arial" w:cs="Arial"/>
                <w:b/>
                <w:bCs/>
                <w:sz w:val="20"/>
                <w:szCs w:val="20"/>
                <w:lang w:eastAsia="es-MX"/>
              </w:rPr>
            </w:pPr>
            <w:r w:rsidRPr="002B0E5D">
              <w:rPr>
                <w:rFonts w:ascii="Arial" w:hAnsi="Arial" w:cs="Arial"/>
                <w:b/>
                <w:bCs/>
                <w:sz w:val="20"/>
                <w:szCs w:val="20"/>
                <w:lang w:eastAsia="es-MX"/>
              </w:rPr>
              <w:t>$78,570,448.77</w:t>
            </w:r>
          </w:p>
        </w:tc>
        <w:tc>
          <w:tcPr>
            <w:tcW w:w="1421" w:type="dxa"/>
            <w:tcBorders>
              <w:top w:val="nil"/>
              <w:left w:val="nil"/>
              <w:bottom w:val="single" w:sz="4" w:space="0" w:color="auto"/>
              <w:right w:val="single" w:sz="4" w:space="0" w:color="auto"/>
            </w:tcBorders>
            <w:shd w:val="clear" w:color="000000" w:fill="D9D9D9"/>
            <w:hideMark/>
          </w:tcPr>
          <w:p w:rsidR="005F7B4A" w:rsidRPr="008D418A" w:rsidRDefault="005F7B4A" w:rsidP="00DC60BA">
            <w:pPr>
              <w:jc w:val="right"/>
              <w:rPr>
                <w:rFonts w:ascii="Arial" w:hAnsi="Arial" w:cs="Arial"/>
                <w:b/>
                <w:bCs/>
                <w:sz w:val="20"/>
                <w:szCs w:val="20"/>
                <w:lang w:eastAsia="es-MX"/>
              </w:rPr>
            </w:pPr>
            <w:r w:rsidRPr="007D4B32">
              <w:t xml:space="preserve"> 83,284,675.70 </w:t>
            </w:r>
          </w:p>
        </w:tc>
        <w:tc>
          <w:tcPr>
            <w:tcW w:w="1421" w:type="dxa"/>
            <w:tcBorders>
              <w:top w:val="nil"/>
              <w:left w:val="nil"/>
              <w:bottom w:val="single" w:sz="4" w:space="0" w:color="auto"/>
              <w:right w:val="single" w:sz="4" w:space="0" w:color="auto"/>
            </w:tcBorders>
            <w:shd w:val="clear" w:color="000000" w:fill="D9D9D9"/>
            <w:hideMark/>
          </w:tcPr>
          <w:p w:rsidR="005F7B4A" w:rsidRPr="008D418A" w:rsidRDefault="005F7B4A" w:rsidP="00DC60BA">
            <w:pPr>
              <w:jc w:val="right"/>
              <w:rPr>
                <w:rFonts w:ascii="Arial" w:hAnsi="Arial" w:cs="Arial"/>
                <w:b/>
                <w:bCs/>
                <w:sz w:val="20"/>
                <w:szCs w:val="20"/>
                <w:lang w:eastAsia="es-MX"/>
              </w:rPr>
            </w:pPr>
            <w:r w:rsidRPr="00927416">
              <w:t xml:space="preserve"> 87,998,902.62 </w:t>
            </w:r>
          </w:p>
        </w:tc>
        <w:tc>
          <w:tcPr>
            <w:tcW w:w="1210" w:type="dxa"/>
            <w:tcBorders>
              <w:top w:val="nil"/>
              <w:left w:val="nil"/>
              <w:bottom w:val="single" w:sz="4" w:space="0" w:color="auto"/>
              <w:right w:val="single" w:sz="8" w:space="0" w:color="auto"/>
            </w:tcBorders>
            <w:shd w:val="clear" w:color="000000" w:fill="D9D9D9"/>
            <w:hideMark/>
          </w:tcPr>
          <w:p w:rsidR="005F7B4A" w:rsidRPr="008D418A" w:rsidRDefault="005F7B4A" w:rsidP="00DC60BA">
            <w:pPr>
              <w:jc w:val="right"/>
              <w:rPr>
                <w:rFonts w:ascii="Arial" w:hAnsi="Arial" w:cs="Arial"/>
                <w:b/>
                <w:bCs/>
                <w:sz w:val="20"/>
                <w:szCs w:val="20"/>
                <w:lang w:eastAsia="es-MX"/>
              </w:rPr>
            </w:pPr>
            <w:r w:rsidRPr="00676E20">
              <w:t xml:space="preserve"> 92,713,129.55 </w:t>
            </w:r>
          </w:p>
        </w:tc>
      </w:tr>
      <w:tr w:rsidR="005F7B4A" w:rsidRPr="0056294C" w:rsidTr="00DC60BA">
        <w:trPr>
          <w:trHeight w:val="73"/>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5F7B4A" w:rsidRPr="008D418A" w:rsidRDefault="005F7B4A" w:rsidP="00DC60BA">
            <w:pPr>
              <w:rPr>
                <w:rFonts w:ascii="Arial" w:hAnsi="Arial" w:cs="Arial"/>
                <w:color w:val="F2F2F2"/>
                <w:sz w:val="20"/>
                <w:szCs w:val="20"/>
                <w:lang w:eastAsia="es-MX"/>
              </w:rPr>
            </w:pPr>
          </w:p>
        </w:tc>
        <w:tc>
          <w:tcPr>
            <w:tcW w:w="1534" w:type="dxa"/>
            <w:tcBorders>
              <w:top w:val="nil"/>
              <w:left w:val="nil"/>
              <w:bottom w:val="single" w:sz="4" w:space="0" w:color="auto"/>
              <w:right w:val="single" w:sz="4" w:space="0" w:color="auto"/>
            </w:tcBorders>
            <w:shd w:val="clear" w:color="000000" w:fill="F2F2F2"/>
            <w:vAlign w:val="center"/>
            <w:hideMark/>
          </w:tcPr>
          <w:p w:rsidR="005F7B4A" w:rsidRPr="008D418A" w:rsidRDefault="005F7B4A" w:rsidP="00DC60BA">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1421" w:type="dxa"/>
            <w:tcBorders>
              <w:top w:val="nil"/>
              <w:left w:val="nil"/>
              <w:bottom w:val="single" w:sz="4" w:space="0" w:color="auto"/>
              <w:right w:val="single" w:sz="4" w:space="0" w:color="auto"/>
            </w:tcBorders>
            <w:shd w:val="clear" w:color="000000" w:fill="F2F2F2"/>
            <w:vAlign w:val="center"/>
            <w:hideMark/>
          </w:tcPr>
          <w:p w:rsidR="005F7B4A" w:rsidRPr="008D418A" w:rsidRDefault="005F7B4A" w:rsidP="00DC60BA">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1421" w:type="dxa"/>
            <w:tcBorders>
              <w:top w:val="nil"/>
              <w:left w:val="nil"/>
              <w:bottom w:val="single" w:sz="4" w:space="0" w:color="auto"/>
              <w:right w:val="single" w:sz="4" w:space="0" w:color="auto"/>
            </w:tcBorders>
            <w:shd w:val="clear" w:color="000000" w:fill="F2F2F2"/>
            <w:vAlign w:val="center"/>
            <w:hideMark/>
          </w:tcPr>
          <w:p w:rsidR="005F7B4A" w:rsidRPr="008D418A" w:rsidRDefault="005F7B4A" w:rsidP="00DC60BA">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1210" w:type="dxa"/>
            <w:tcBorders>
              <w:top w:val="nil"/>
              <w:left w:val="nil"/>
              <w:bottom w:val="single" w:sz="4" w:space="0" w:color="auto"/>
              <w:right w:val="single" w:sz="8" w:space="0" w:color="auto"/>
            </w:tcBorders>
            <w:shd w:val="clear" w:color="000000" w:fill="F2F2F2"/>
            <w:vAlign w:val="center"/>
            <w:hideMark/>
          </w:tcPr>
          <w:p w:rsidR="005F7B4A" w:rsidRPr="008D418A" w:rsidRDefault="005F7B4A" w:rsidP="00DC60BA">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r>
      <w:tr w:rsidR="005F7B4A" w:rsidRPr="0056294C" w:rsidTr="00DC60BA">
        <w:trPr>
          <w:trHeight w:val="264"/>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5F7B4A" w:rsidRPr="008D418A" w:rsidRDefault="005F7B4A" w:rsidP="00DC60BA">
            <w:pPr>
              <w:rPr>
                <w:rFonts w:ascii="Arial" w:hAnsi="Arial" w:cs="Arial"/>
                <w:b/>
                <w:bCs/>
                <w:color w:val="000000"/>
                <w:sz w:val="20"/>
                <w:szCs w:val="20"/>
                <w:lang w:eastAsia="es-MX"/>
              </w:rPr>
            </w:pPr>
            <w:r w:rsidRPr="008D418A">
              <w:rPr>
                <w:rFonts w:ascii="Arial" w:hAnsi="Arial" w:cs="Arial"/>
                <w:b/>
                <w:bCs/>
                <w:color w:val="000000"/>
                <w:sz w:val="20"/>
                <w:szCs w:val="20"/>
                <w:lang w:eastAsia="es-MX"/>
              </w:rPr>
              <w:t>Datos Informativos</w:t>
            </w:r>
          </w:p>
        </w:tc>
        <w:tc>
          <w:tcPr>
            <w:tcW w:w="1534" w:type="dxa"/>
            <w:tcBorders>
              <w:top w:val="nil"/>
              <w:left w:val="nil"/>
              <w:bottom w:val="single" w:sz="4" w:space="0" w:color="auto"/>
              <w:right w:val="single" w:sz="4" w:space="0" w:color="auto"/>
            </w:tcBorders>
            <w:shd w:val="clear" w:color="000000" w:fill="F2F2F2"/>
            <w:vAlign w:val="center"/>
            <w:hideMark/>
          </w:tcPr>
          <w:p w:rsidR="005F7B4A" w:rsidRPr="008D418A" w:rsidRDefault="005F7B4A" w:rsidP="00DC60BA">
            <w:pPr>
              <w:jc w:val="right"/>
              <w:rPr>
                <w:rFonts w:ascii="Arial" w:hAnsi="Arial" w:cs="Arial"/>
                <w:b/>
                <w:bCs/>
                <w:color w:val="000000"/>
                <w:sz w:val="20"/>
                <w:szCs w:val="20"/>
                <w:lang w:eastAsia="es-MX"/>
              </w:rPr>
            </w:pPr>
            <w:r w:rsidRPr="008D418A">
              <w:rPr>
                <w:rFonts w:ascii="Arial" w:hAnsi="Arial" w:cs="Arial"/>
                <w:b/>
                <w:bCs/>
                <w:color w:val="000000"/>
                <w:sz w:val="20"/>
                <w:szCs w:val="20"/>
                <w:lang w:eastAsia="es-MX"/>
              </w:rPr>
              <w:t> </w:t>
            </w:r>
          </w:p>
        </w:tc>
        <w:tc>
          <w:tcPr>
            <w:tcW w:w="1421" w:type="dxa"/>
            <w:tcBorders>
              <w:top w:val="nil"/>
              <w:left w:val="nil"/>
              <w:bottom w:val="single" w:sz="4" w:space="0" w:color="auto"/>
              <w:right w:val="single" w:sz="4" w:space="0" w:color="auto"/>
            </w:tcBorders>
            <w:shd w:val="clear" w:color="000000" w:fill="F2F2F2"/>
            <w:vAlign w:val="center"/>
            <w:hideMark/>
          </w:tcPr>
          <w:p w:rsidR="005F7B4A" w:rsidRPr="008D418A" w:rsidRDefault="005F7B4A" w:rsidP="00DC60BA">
            <w:pPr>
              <w:jc w:val="right"/>
              <w:rPr>
                <w:rFonts w:ascii="Arial" w:hAnsi="Arial" w:cs="Arial"/>
                <w:b/>
                <w:bCs/>
                <w:color w:val="000000"/>
                <w:sz w:val="20"/>
                <w:szCs w:val="20"/>
                <w:lang w:eastAsia="es-MX"/>
              </w:rPr>
            </w:pPr>
            <w:r w:rsidRPr="008D418A">
              <w:rPr>
                <w:rFonts w:ascii="Arial" w:hAnsi="Arial" w:cs="Arial"/>
                <w:b/>
                <w:bCs/>
                <w:color w:val="000000"/>
                <w:sz w:val="20"/>
                <w:szCs w:val="20"/>
                <w:lang w:eastAsia="es-MX"/>
              </w:rPr>
              <w:t> </w:t>
            </w:r>
          </w:p>
        </w:tc>
        <w:tc>
          <w:tcPr>
            <w:tcW w:w="1421" w:type="dxa"/>
            <w:tcBorders>
              <w:top w:val="nil"/>
              <w:left w:val="nil"/>
              <w:bottom w:val="single" w:sz="4" w:space="0" w:color="auto"/>
              <w:right w:val="single" w:sz="4" w:space="0" w:color="auto"/>
            </w:tcBorders>
            <w:shd w:val="clear" w:color="000000" w:fill="F2F2F2"/>
            <w:vAlign w:val="center"/>
            <w:hideMark/>
          </w:tcPr>
          <w:p w:rsidR="005F7B4A" w:rsidRPr="008D418A" w:rsidRDefault="005F7B4A" w:rsidP="00DC60BA">
            <w:pPr>
              <w:jc w:val="right"/>
              <w:rPr>
                <w:rFonts w:ascii="Arial" w:hAnsi="Arial" w:cs="Arial"/>
                <w:b/>
                <w:bCs/>
                <w:color w:val="000000"/>
                <w:sz w:val="20"/>
                <w:szCs w:val="20"/>
                <w:lang w:eastAsia="es-MX"/>
              </w:rPr>
            </w:pPr>
            <w:r w:rsidRPr="008D418A">
              <w:rPr>
                <w:rFonts w:ascii="Arial" w:hAnsi="Arial" w:cs="Arial"/>
                <w:b/>
                <w:bCs/>
                <w:color w:val="000000"/>
                <w:sz w:val="20"/>
                <w:szCs w:val="20"/>
                <w:lang w:eastAsia="es-MX"/>
              </w:rPr>
              <w:t> </w:t>
            </w:r>
          </w:p>
        </w:tc>
        <w:tc>
          <w:tcPr>
            <w:tcW w:w="1210" w:type="dxa"/>
            <w:tcBorders>
              <w:top w:val="nil"/>
              <w:left w:val="nil"/>
              <w:bottom w:val="single" w:sz="4" w:space="0" w:color="auto"/>
              <w:right w:val="single" w:sz="8" w:space="0" w:color="auto"/>
            </w:tcBorders>
            <w:shd w:val="clear" w:color="000000" w:fill="F2F2F2"/>
            <w:vAlign w:val="center"/>
            <w:hideMark/>
          </w:tcPr>
          <w:p w:rsidR="005F7B4A" w:rsidRPr="008D418A" w:rsidRDefault="005F7B4A" w:rsidP="00DC60BA">
            <w:pPr>
              <w:jc w:val="right"/>
              <w:rPr>
                <w:rFonts w:ascii="Arial" w:hAnsi="Arial" w:cs="Arial"/>
                <w:b/>
                <w:bCs/>
                <w:color w:val="000000"/>
                <w:sz w:val="20"/>
                <w:szCs w:val="20"/>
                <w:lang w:eastAsia="es-MX"/>
              </w:rPr>
            </w:pPr>
            <w:r w:rsidRPr="008D418A">
              <w:rPr>
                <w:rFonts w:ascii="Arial" w:hAnsi="Arial" w:cs="Arial"/>
                <w:b/>
                <w:bCs/>
                <w:color w:val="000000"/>
                <w:sz w:val="20"/>
                <w:szCs w:val="20"/>
                <w:lang w:eastAsia="es-MX"/>
              </w:rPr>
              <w:t> </w:t>
            </w:r>
          </w:p>
        </w:tc>
      </w:tr>
      <w:tr w:rsidR="005F7B4A" w:rsidRPr="0056294C" w:rsidTr="00DC60BA">
        <w:trPr>
          <w:trHeight w:val="528"/>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5F7B4A" w:rsidRPr="008D418A" w:rsidRDefault="005F7B4A" w:rsidP="00DC60BA">
            <w:pPr>
              <w:rPr>
                <w:rFonts w:ascii="Arial" w:hAnsi="Arial" w:cs="Arial"/>
                <w:color w:val="000000"/>
                <w:sz w:val="20"/>
                <w:szCs w:val="20"/>
                <w:lang w:eastAsia="es-MX"/>
              </w:rPr>
            </w:pPr>
            <w:r w:rsidRPr="008D418A">
              <w:rPr>
                <w:rFonts w:ascii="Arial" w:hAnsi="Arial" w:cs="Arial"/>
                <w:color w:val="000000"/>
                <w:sz w:val="20"/>
                <w:szCs w:val="20"/>
                <w:lang w:eastAsia="es-MX"/>
              </w:rPr>
              <w:t>1. Ingresos Derivados de Financiamientos con Fuente de Pago de Recursos de Libre Disposición</w:t>
            </w:r>
          </w:p>
        </w:tc>
        <w:tc>
          <w:tcPr>
            <w:tcW w:w="1534" w:type="dxa"/>
            <w:tcBorders>
              <w:top w:val="nil"/>
              <w:left w:val="nil"/>
              <w:bottom w:val="single" w:sz="4" w:space="0" w:color="auto"/>
              <w:right w:val="single" w:sz="4" w:space="0" w:color="auto"/>
            </w:tcBorders>
            <w:shd w:val="clear" w:color="auto" w:fill="auto"/>
            <w:vAlign w:val="center"/>
            <w:hideMark/>
          </w:tcPr>
          <w:p w:rsidR="005F7B4A" w:rsidRPr="008D418A" w:rsidRDefault="005F7B4A"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421" w:type="dxa"/>
            <w:tcBorders>
              <w:top w:val="nil"/>
              <w:left w:val="nil"/>
              <w:bottom w:val="single" w:sz="4" w:space="0" w:color="auto"/>
              <w:right w:val="single" w:sz="4" w:space="0" w:color="auto"/>
            </w:tcBorders>
            <w:shd w:val="clear" w:color="auto" w:fill="auto"/>
            <w:vAlign w:val="center"/>
            <w:hideMark/>
          </w:tcPr>
          <w:p w:rsidR="005F7B4A" w:rsidRPr="008D418A" w:rsidRDefault="005F7B4A"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421" w:type="dxa"/>
            <w:tcBorders>
              <w:top w:val="nil"/>
              <w:left w:val="nil"/>
              <w:bottom w:val="single" w:sz="4" w:space="0" w:color="auto"/>
              <w:right w:val="single" w:sz="4" w:space="0" w:color="auto"/>
            </w:tcBorders>
            <w:shd w:val="clear" w:color="auto" w:fill="auto"/>
            <w:vAlign w:val="center"/>
            <w:hideMark/>
          </w:tcPr>
          <w:p w:rsidR="005F7B4A" w:rsidRPr="008D418A" w:rsidRDefault="005F7B4A"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210" w:type="dxa"/>
            <w:tcBorders>
              <w:top w:val="nil"/>
              <w:left w:val="nil"/>
              <w:bottom w:val="single" w:sz="4" w:space="0" w:color="auto"/>
              <w:right w:val="single" w:sz="8" w:space="0" w:color="auto"/>
            </w:tcBorders>
            <w:shd w:val="clear" w:color="auto" w:fill="auto"/>
            <w:vAlign w:val="center"/>
            <w:hideMark/>
          </w:tcPr>
          <w:p w:rsidR="005F7B4A" w:rsidRPr="008D418A" w:rsidRDefault="005F7B4A"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r>
      <w:tr w:rsidR="005F7B4A" w:rsidRPr="0056294C" w:rsidTr="00DC60BA">
        <w:trPr>
          <w:trHeight w:val="528"/>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5F7B4A" w:rsidRPr="008D418A" w:rsidRDefault="005F7B4A" w:rsidP="00DC60BA">
            <w:pPr>
              <w:rPr>
                <w:rFonts w:ascii="Arial" w:hAnsi="Arial" w:cs="Arial"/>
                <w:color w:val="000000"/>
                <w:sz w:val="20"/>
                <w:szCs w:val="20"/>
                <w:lang w:eastAsia="es-MX"/>
              </w:rPr>
            </w:pPr>
            <w:r w:rsidRPr="008D418A">
              <w:rPr>
                <w:rFonts w:ascii="Arial" w:hAnsi="Arial" w:cs="Arial"/>
                <w:color w:val="000000"/>
                <w:sz w:val="20"/>
                <w:szCs w:val="20"/>
                <w:lang w:eastAsia="es-MX"/>
              </w:rPr>
              <w:t>2. Ingresos derivados de Financiamientos con Fuente de Pago de Transferencias Federales Etiquetadas</w:t>
            </w:r>
          </w:p>
        </w:tc>
        <w:tc>
          <w:tcPr>
            <w:tcW w:w="1534" w:type="dxa"/>
            <w:tcBorders>
              <w:top w:val="nil"/>
              <w:left w:val="nil"/>
              <w:bottom w:val="single" w:sz="4" w:space="0" w:color="auto"/>
              <w:right w:val="single" w:sz="4" w:space="0" w:color="auto"/>
            </w:tcBorders>
            <w:shd w:val="clear" w:color="auto" w:fill="auto"/>
            <w:vAlign w:val="center"/>
            <w:hideMark/>
          </w:tcPr>
          <w:p w:rsidR="005F7B4A" w:rsidRPr="008D418A" w:rsidRDefault="005F7B4A"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421" w:type="dxa"/>
            <w:tcBorders>
              <w:top w:val="nil"/>
              <w:left w:val="nil"/>
              <w:bottom w:val="single" w:sz="4" w:space="0" w:color="auto"/>
              <w:right w:val="single" w:sz="4" w:space="0" w:color="auto"/>
            </w:tcBorders>
            <w:shd w:val="clear" w:color="auto" w:fill="auto"/>
            <w:vAlign w:val="center"/>
            <w:hideMark/>
          </w:tcPr>
          <w:p w:rsidR="005F7B4A" w:rsidRPr="008D418A" w:rsidRDefault="005F7B4A"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421" w:type="dxa"/>
            <w:tcBorders>
              <w:top w:val="nil"/>
              <w:left w:val="nil"/>
              <w:bottom w:val="single" w:sz="4" w:space="0" w:color="auto"/>
              <w:right w:val="single" w:sz="4" w:space="0" w:color="auto"/>
            </w:tcBorders>
            <w:shd w:val="clear" w:color="auto" w:fill="auto"/>
            <w:vAlign w:val="center"/>
            <w:hideMark/>
          </w:tcPr>
          <w:p w:rsidR="005F7B4A" w:rsidRPr="008D418A" w:rsidRDefault="005F7B4A"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210" w:type="dxa"/>
            <w:tcBorders>
              <w:top w:val="nil"/>
              <w:left w:val="nil"/>
              <w:bottom w:val="single" w:sz="4" w:space="0" w:color="auto"/>
              <w:right w:val="single" w:sz="8" w:space="0" w:color="auto"/>
            </w:tcBorders>
            <w:shd w:val="clear" w:color="auto" w:fill="auto"/>
            <w:vAlign w:val="center"/>
            <w:hideMark/>
          </w:tcPr>
          <w:p w:rsidR="005F7B4A" w:rsidRPr="008D418A" w:rsidRDefault="005F7B4A"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r>
      <w:tr w:rsidR="005F7B4A" w:rsidRPr="0056294C" w:rsidTr="00DC60BA">
        <w:trPr>
          <w:trHeight w:val="264"/>
          <w:jc w:val="center"/>
        </w:trPr>
        <w:tc>
          <w:tcPr>
            <w:tcW w:w="3354" w:type="dxa"/>
            <w:tcBorders>
              <w:top w:val="nil"/>
              <w:left w:val="single" w:sz="8" w:space="0" w:color="auto"/>
              <w:bottom w:val="single" w:sz="4" w:space="0" w:color="auto"/>
              <w:right w:val="single" w:sz="4" w:space="0" w:color="auto"/>
            </w:tcBorders>
            <w:shd w:val="clear" w:color="000000" w:fill="D9D9D9"/>
            <w:vAlign w:val="center"/>
            <w:hideMark/>
          </w:tcPr>
          <w:p w:rsidR="005F7B4A" w:rsidRPr="008D418A" w:rsidRDefault="005F7B4A" w:rsidP="00DC60BA">
            <w:pPr>
              <w:rPr>
                <w:rFonts w:ascii="Arial" w:hAnsi="Arial" w:cs="Arial"/>
                <w:b/>
                <w:bCs/>
                <w:color w:val="000000"/>
                <w:sz w:val="20"/>
                <w:szCs w:val="20"/>
                <w:lang w:eastAsia="es-MX"/>
              </w:rPr>
            </w:pPr>
            <w:r w:rsidRPr="008D418A">
              <w:rPr>
                <w:rFonts w:ascii="Arial" w:hAnsi="Arial" w:cs="Arial"/>
                <w:b/>
                <w:bCs/>
                <w:color w:val="000000"/>
                <w:sz w:val="20"/>
                <w:szCs w:val="20"/>
                <w:lang w:eastAsia="es-MX"/>
              </w:rPr>
              <w:t>3. Ingresos Derivados de Financiamiento (3 = 1 + 2)</w:t>
            </w:r>
          </w:p>
        </w:tc>
        <w:tc>
          <w:tcPr>
            <w:tcW w:w="1534" w:type="dxa"/>
            <w:tcBorders>
              <w:top w:val="nil"/>
              <w:left w:val="nil"/>
              <w:bottom w:val="single" w:sz="4" w:space="0" w:color="auto"/>
              <w:right w:val="single" w:sz="4" w:space="0" w:color="auto"/>
            </w:tcBorders>
            <w:shd w:val="clear" w:color="000000" w:fill="D9D9D9"/>
            <w:vAlign w:val="center"/>
            <w:hideMark/>
          </w:tcPr>
          <w:p w:rsidR="005F7B4A" w:rsidRPr="008D418A" w:rsidRDefault="005F7B4A" w:rsidP="00DC60BA">
            <w:pPr>
              <w:jc w:val="right"/>
              <w:rPr>
                <w:rFonts w:ascii="Arial" w:hAnsi="Arial" w:cs="Arial"/>
                <w:b/>
                <w:bCs/>
                <w:color w:val="000000"/>
                <w:sz w:val="20"/>
                <w:szCs w:val="20"/>
                <w:lang w:eastAsia="es-MX"/>
              </w:rPr>
            </w:pPr>
            <w:r w:rsidRPr="008D418A">
              <w:rPr>
                <w:rFonts w:ascii="Arial" w:hAnsi="Arial" w:cs="Arial"/>
                <w:b/>
                <w:bCs/>
                <w:color w:val="000000"/>
                <w:sz w:val="20"/>
                <w:szCs w:val="20"/>
                <w:lang w:eastAsia="es-MX"/>
              </w:rPr>
              <w:t>$0.00</w:t>
            </w:r>
          </w:p>
        </w:tc>
        <w:tc>
          <w:tcPr>
            <w:tcW w:w="1421" w:type="dxa"/>
            <w:tcBorders>
              <w:top w:val="nil"/>
              <w:left w:val="nil"/>
              <w:bottom w:val="single" w:sz="4" w:space="0" w:color="auto"/>
              <w:right w:val="single" w:sz="4" w:space="0" w:color="auto"/>
            </w:tcBorders>
            <w:shd w:val="clear" w:color="000000" w:fill="D9D9D9"/>
            <w:vAlign w:val="center"/>
            <w:hideMark/>
          </w:tcPr>
          <w:p w:rsidR="005F7B4A" w:rsidRPr="008D418A" w:rsidRDefault="005F7B4A" w:rsidP="00DC60BA">
            <w:pPr>
              <w:jc w:val="right"/>
              <w:rPr>
                <w:rFonts w:ascii="Arial" w:hAnsi="Arial" w:cs="Arial"/>
                <w:b/>
                <w:bCs/>
                <w:color w:val="000000"/>
                <w:sz w:val="20"/>
                <w:szCs w:val="20"/>
                <w:lang w:eastAsia="es-MX"/>
              </w:rPr>
            </w:pPr>
            <w:r w:rsidRPr="008D418A">
              <w:rPr>
                <w:rFonts w:ascii="Arial" w:hAnsi="Arial" w:cs="Arial"/>
                <w:b/>
                <w:bCs/>
                <w:color w:val="000000"/>
                <w:sz w:val="20"/>
                <w:szCs w:val="20"/>
                <w:lang w:eastAsia="es-MX"/>
              </w:rPr>
              <w:t>$0.00</w:t>
            </w:r>
          </w:p>
        </w:tc>
        <w:tc>
          <w:tcPr>
            <w:tcW w:w="1421" w:type="dxa"/>
            <w:tcBorders>
              <w:top w:val="nil"/>
              <w:left w:val="nil"/>
              <w:bottom w:val="single" w:sz="4" w:space="0" w:color="auto"/>
              <w:right w:val="single" w:sz="4" w:space="0" w:color="auto"/>
            </w:tcBorders>
            <w:shd w:val="clear" w:color="000000" w:fill="D9D9D9"/>
            <w:vAlign w:val="center"/>
            <w:hideMark/>
          </w:tcPr>
          <w:p w:rsidR="005F7B4A" w:rsidRPr="008D418A" w:rsidRDefault="005F7B4A" w:rsidP="00DC60BA">
            <w:pPr>
              <w:jc w:val="right"/>
              <w:rPr>
                <w:rFonts w:ascii="Arial" w:hAnsi="Arial" w:cs="Arial"/>
                <w:b/>
                <w:bCs/>
                <w:color w:val="000000"/>
                <w:sz w:val="20"/>
                <w:szCs w:val="20"/>
                <w:lang w:eastAsia="es-MX"/>
              </w:rPr>
            </w:pPr>
            <w:r w:rsidRPr="008D418A">
              <w:rPr>
                <w:rFonts w:ascii="Arial" w:hAnsi="Arial" w:cs="Arial"/>
                <w:b/>
                <w:bCs/>
                <w:color w:val="000000"/>
                <w:sz w:val="20"/>
                <w:szCs w:val="20"/>
                <w:lang w:eastAsia="es-MX"/>
              </w:rPr>
              <w:t>$0.00</w:t>
            </w:r>
          </w:p>
        </w:tc>
        <w:tc>
          <w:tcPr>
            <w:tcW w:w="1210" w:type="dxa"/>
            <w:tcBorders>
              <w:top w:val="nil"/>
              <w:left w:val="nil"/>
              <w:bottom w:val="single" w:sz="4" w:space="0" w:color="auto"/>
              <w:right w:val="single" w:sz="8" w:space="0" w:color="auto"/>
            </w:tcBorders>
            <w:shd w:val="clear" w:color="000000" w:fill="D9D9D9"/>
            <w:vAlign w:val="center"/>
            <w:hideMark/>
          </w:tcPr>
          <w:p w:rsidR="005F7B4A" w:rsidRPr="008D418A" w:rsidRDefault="005F7B4A" w:rsidP="00DC60BA">
            <w:pPr>
              <w:jc w:val="right"/>
              <w:rPr>
                <w:rFonts w:ascii="Arial" w:hAnsi="Arial" w:cs="Arial"/>
                <w:b/>
                <w:bCs/>
                <w:color w:val="000000"/>
                <w:sz w:val="20"/>
                <w:szCs w:val="20"/>
                <w:lang w:eastAsia="es-MX"/>
              </w:rPr>
            </w:pPr>
            <w:r w:rsidRPr="008D418A">
              <w:rPr>
                <w:rFonts w:ascii="Arial" w:hAnsi="Arial" w:cs="Arial"/>
                <w:b/>
                <w:bCs/>
                <w:color w:val="000000"/>
                <w:sz w:val="20"/>
                <w:szCs w:val="20"/>
                <w:lang w:eastAsia="es-MX"/>
              </w:rPr>
              <w:t>$0.00</w:t>
            </w:r>
          </w:p>
        </w:tc>
      </w:tr>
      <w:tr w:rsidR="005F7B4A" w:rsidRPr="0056294C" w:rsidTr="00DC60BA">
        <w:trPr>
          <w:trHeight w:val="190"/>
          <w:jc w:val="center"/>
        </w:trPr>
        <w:tc>
          <w:tcPr>
            <w:tcW w:w="3354" w:type="dxa"/>
            <w:tcBorders>
              <w:top w:val="nil"/>
              <w:left w:val="single" w:sz="8" w:space="0" w:color="auto"/>
              <w:bottom w:val="single" w:sz="8" w:space="0" w:color="auto"/>
              <w:right w:val="single" w:sz="4" w:space="0" w:color="auto"/>
            </w:tcBorders>
            <w:shd w:val="clear" w:color="000000" w:fill="F2F2F2"/>
            <w:vAlign w:val="center"/>
            <w:hideMark/>
          </w:tcPr>
          <w:p w:rsidR="005F7B4A" w:rsidRPr="008D418A" w:rsidRDefault="005F7B4A" w:rsidP="00DC60BA">
            <w:pPr>
              <w:rPr>
                <w:rFonts w:ascii="Arial" w:hAnsi="Arial" w:cs="Arial"/>
                <w:color w:val="F2F2F2"/>
                <w:sz w:val="20"/>
                <w:szCs w:val="20"/>
                <w:lang w:eastAsia="es-MX"/>
              </w:rPr>
            </w:pPr>
          </w:p>
        </w:tc>
        <w:tc>
          <w:tcPr>
            <w:tcW w:w="1534" w:type="dxa"/>
            <w:tcBorders>
              <w:top w:val="nil"/>
              <w:left w:val="nil"/>
              <w:bottom w:val="single" w:sz="8" w:space="0" w:color="auto"/>
              <w:right w:val="single" w:sz="4" w:space="0" w:color="auto"/>
            </w:tcBorders>
            <w:shd w:val="clear" w:color="000000" w:fill="F2F2F2"/>
            <w:vAlign w:val="center"/>
            <w:hideMark/>
          </w:tcPr>
          <w:p w:rsidR="005F7B4A" w:rsidRPr="008D418A" w:rsidRDefault="005F7B4A" w:rsidP="00DC60BA">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1421" w:type="dxa"/>
            <w:tcBorders>
              <w:top w:val="nil"/>
              <w:left w:val="nil"/>
              <w:bottom w:val="single" w:sz="8" w:space="0" w:color="auto"/>
              <w:right w:val="single" w:sz="4" w:space="0" w:color="auto"/>
            </w:tcBorders>
            <w:shd w:val="clear" w:color="000000" w:fill="F2F2F2"/>
            <w:vAlign w:val="center"/>
            <w:hideMark/>
          </w:tcPr>
          <w:p w:rsidR="005F7B4A" w:rsidRPr="008D418A" w:rsidRDefault="005F7B4A" w:rsidP="00DC60BA">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1421" w:type="dxa"/>
            <w:tcBorders>
              <w:top w:val="nil"/>
              <w:left w:val="nil"/>
              <w:bottom w:val="single" w:sz="8" w:space="0" w:color="auto"/>
              <w:right w:val="single" w:sz="4" w:space="0" w:color="auto"/>
            </w:tcBorders>
            <w:shd w:val="clear" w:color="000000" w:fill="F2F2F2"/>
            <w:vAlign w:val="center"/>
            <w:hideMark/>
          </w:tcPr>
          <w:p w:rsidR="005F7B4A" w:rsidRPr="008D418A" w:rsidRDefault="005F7B4A" w:rsidP="00DC60BA">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1210" w:type="dxa"/>
            <w:tcBorders>
              <w:top w:val="nil"/>
              <w:left w:val="nil"/>
              <w:bottom w:val="single" w:sz="8" w:space="0" w:color="auto"/>
              <w:right w:val="single" w:sz="8" w:space="0" w:color="auto"/>
            </w:tcBorders>
            <w:shd w:val="clear" w:color="000000" w:fill="F2F2F2"/>
            <w:vAlign w:val="center"/>
            <w:hideMark/>
          </w:tcPr>
          <w:p w:rsidR="005F7B4A" w:rsidRPr="008D418A" w:rsidRDefault="005F7B4A" w:rsidP="00DC60BA">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r>
    </w:tbl>
    <w:p w:rsidR="005F7B4A" w:rsidRPr="00974BF2" w:rsidRDefault="005F7B4A" w:rsidP="005F7B4A">
      <w:pPr>
        <w:jc w:val="both"/>
        <w:rPr>
          <w:rFonts w:ascii="Arial" w:hAnsi="Arial" w:cs="Arial"/>
        </w:rPr>
      </w:pPr>
    </w:p>
    <w:p w:rsidR="005F7B4A" w:rsidRDefault="005F7B4A" w:rsidP="005F7B4A">
      <w:pPr>
        <w:jc w:val="both"/>
        <w:rPr>
          <w:rFonts w:ascii="Arial" w:hAnsi="Arial" w:cs="Arial"/>
          <w:b/>
        </w:rPr>
      </w:pPr>
      <w:r w:rsidRPr="004467B1">
        <w:rPr>
          <w:rFonts w:ascii="Arial" w:hAnsi="Arial" w:cs="Arial"/>
          <w:b/>
          <w:color w:val="000000"/>
        </w:rPr>
        <w:t xml:space="preserve">Artículo </w:t>
      </w:r>
      <w:r>
        <w:rPr>
          <w:rFonts w:ascii="Arial" w:hAnsi="Arial" w:cs="Arial"/>
          <w:b/>
          <w:color w:val="000000"/>
        </w:rPr>
        <w:t>8</w:t>
      </w:r>
      <w:r w:rsidRPr="004467B1">
        <w:rPr>
          <w:rFonts w:ascii="Arial" w:hAnsi="Arial" w:cs="Arial"/>
          <w:b/>
          <w:color w:val="000000"/>
        </w:rPr>
        <w:t>.</w:t>
      </w:r>
      <w:r>
        <w:rPr>
          <w:rFonts w:ascii="Arial" w:hAnsi="Arial" w:cs="Arial"/>
          <w:b/>
          <w:color w:val="000000"/>
        </w:rPr>
        <w:t>-</w:t>
      </w:r>
      <w:r>
        <w:rPr>
          <w:rFonts w:ascii="Arial" w:hAnsi="Arial" w:cs="Arial"/>
          <w:color w:val="000000"/>
        </w:rPr>
        <w:t xml:space="preserve"> </w:t>
      </w:r>
      <w:r>
        <w:rPr>
          <w:rFonts w:ascii="Arial" w:hAnsi="Arial" w:cs="Arial"/>
        </w:rPr>
        <w:t>Los resultados de ingresos para el ejercicio fiscal 2021 y ejercicios anteriores, se presentan a continuación:</w:t>
      </w:r>
    </w:p>
    <w:p w:rsidR="005F7B4A" w:rsidRPr="001F3DB4" w:rsidRDefault="005F7B4A" w:rsidP="005F7B4A">
      <w:pPr>
        <w:rPr>
          <w:rFonts w:ascii="Arial" w:hAnsi="Arial" w:cs="Arial"/>
          <w:b/>
        </w:rPr>
      </w:pPr>
    </w:p>
    <w:tbl>
      <w:tblPr>
        <w:tblW w:w="9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02"/>
        <w:gridCol w:w="1420"/>
        <w:gridCol w:w="1531"/>
        <w:gridCol w:w="1531"/>
        <w:gridCol w:w="1192"/>
      </w:tblGrid>
      <w:tr w:rsidR="005F7B4A" w:rsidRPr="002C58F5" w:rsidTr="00DC60BA">
        <w:trPr>
          <w:trHeight w:val="268"/>
          <w:jc w:val="center"/>
        </w:trPr>
        <w:tc>
          <w:tcPr>
            <w:tcW w:w="9076" w:type="dxa"/>
            <w:gridSpan w:val="5"/>
            <w:shd w:val="clear" w:color="000000" w:fill="808080"/>
            <w:vAlign w:val="center"/>
          </w:tcPr>
          <w:p w:rsidR="005F7B4A" w:rsidRPr="008D418A" w:rsidRDefault="005F7B4A" w:rsidP="00DC60BA">
            <w:pPr>
              <w:jc w:val="center"/>
              <w:rPr>
                <w:rFonts w:ascii="Arial" w:hAnsi="Arial" w:cs="Arial"/>
                <w:b/>
                <w:bCs/>
                <w:color w:val="FFFFFF"/>
                <w:sz w:val="20"/>
                <w:szCs w:val="20"/>
                <w:lang w:eastAsia="es-MX"/>
              </w:rPr>
            </w:pPr>
            <w:r w:rsidRPr="008D418A">
              <w:rPr>
                <w:rFonts w:ascii="Arial" w:hAnsi="Arial" w:cs="Arial"/>
                <w:b/>
                <w:bCs/>
                <w:color w:val="FFFFFF"/>
                <w:sz w:val="20"/>
                <w:szCs w:val="20"/>
                <w:lang w:eastAsia="es-MX"/>
              </w:rPr>
              <w:t xml:space="preserve"> RESULTADOS DE INGRESOS - LDF</w:t>
            </w:r>
          </w:p>
        </w:tc>
      </w:tr>
      <w:tr w:rsidR="005F7B4A" w:rsidRPr="002C58F5" w:rsidTr="00DC60BA">
        <w:trPr>
          <w:trHeight w:val="389"/>
          <w:jc w:val="center"/>
        </w:trPr>
        <w:tc>
          <w:tcPr>
            <w:tcW w:w="9076" w:type="dxa"/>
            <w:gridSpan w:val="5"/>
            <w:shd w:val="clear" w:color="000000" w:fill="808080"/>
            <w:vAlign w:val="center"/>
          </w:tcPr>
          <w:p w:rsidR="005F7B4A" w:rsidRPr="008D418A" w:rsidRDefault="005F7B4A" w:rsidP="00DC60BA">
            <w:pPr>
              <w:jc w:val="center"/>
              <w:rPr>
                <w:rFonts w:ascii="Arial" w:hAnsi="Arial" w:cs="Arial"/>
                <w:b/>
                <w:bCs/>
                <w:color w:val="FFFFFF"/>
                <w:sz w:val="20"/>
                <w:szCs w:val="20"/>
                <w:lang w:eastAsia="es-MX"/>
              </w:rPr>
            </w:pPr>
            <w:r w:rsidRPr="008D418A">
              <w:rPr>
                <w:rFonts w:ascii="Arial" w:hAnsi="Arial" w:cs="Arial"/>
                <w:b/>
                <w:bCs/>
                <w:color w:val="FFFFFF"/>
                <w:sz w:val="20"/>
                <w:szCs w:val="20"/>
                <w:lang w:eastAsia="es-MX"/>
              </w:rPr>
              <w:t>(PESOS)</w:t>
            </w:r>
          </w:p>
        </w:tc>
      </w:tr>
      <w:tr w:rsidR="005F7B4A" w:rsidRPr="002C58F5" w:rsidTr="00DC60BA">
        <w:trPr>
          <w:trHeight w:val="280"/>
          <w:jc w:val="center"/>
        </w:trPr>
        <w:tc>
          <w:tcPr>
            <w:tcW w:w="3402" w:type="dxa"/>
            <w:shd w:val="clear" w:color="000000" w:fill="808080"/>
            <w:vAlign w:val="center"/>
            <w:hideMark/>
          </w:tcPr>
          <w:p w:rsidR="005F7B4A" w:rsidRPr="008D418A" w:rsidRDefault="005F7B4A" w:rsidP="00DC60BA">
            <w:pPr>
              <w:jc w:val="center"/>
              <w:rPr>
                <w:rFonts w:ascii="Arial" w:hAnsi="Arial" w:cs="Arial"/>
                <w:b/>
                <w:bCs/>
                <w:color w:val="FFFFFF"/>
                <w:sz w:val="20"/>
                <w:szCs w:val="20"/>
                <w:lang w:eastAsia="es-MX"/>
              </w:rPr>
            </w:pPr>
            <w:r w:rsidRPr="008D418A">
              <w:rPr>
                <w:rFonts w:ascii="Arial" w:hAnsi="Arial" w:cs="Arial"/>
                <w:b/>
                <w:bCs/>
                <w:color w:val="FFFFFF"/>
                <w:sz w:val="20"/>
                <w:szCs w:val="20"/>
                <w:lang w:eastAsia="es-MX"/>
              </w:rPr>
              <w:t>ENTIDAD PÚBLICA:</w:t>
            </w:r>
          </w:p>
        </w:tc>
        <w:tc>
          <w:tcPr>
            <w:tcW w:w="5674" w:type="dxa"/>
            <w:gridSpan w:val="4"/>
            <w:shd w:val="clear" w:color="000000" w:fill="808080"/>
            <w:vAlign w:val="center"/>
            <w:hideMark/>
          </w:tcPr>
          <w:p w:rsidR="005F7B4A" w:rsidRPr="008D418A" w:rsidRDefault="005F7B4A" w:rsidP="00DC60BA">
            <w:pPr>
              <w:jc w:val="center"/>
              <w:rPr>
                <w:rFonts w:ascii="Arial" w:hAnsi="Arial" w:cs="Arial"/>
                <w:b/>
                <w:bCs/>
                <w:color w:val="FFFFFF"/>
                <w:sz w:val="20"/>
                <w:szCs w:val="20"/>
                <w:lang w:eastAsia="es-MX"/>
              </w:rPr>
            </w:pPr>
            <w:r w:rsidRPr="008D418A">
              <w:rPr>
                <w:rFonts w:ascii="Arial" w:hAnsi="Arial" w:cs="Arial"/>
                <w:b/>
                <w:bCs/>
                <w:color w:val="FFFFFF"/>
                <w:sz w:val="20"/>
                <w:szCs w:val="20"/>
                <w:lang w:eastAsia="es-MX"/>
              </w:rPr>
              <w:t>(</w:t>
            </w:r>
            <w:r>
              <w:rPr>
                <w:rFonts w:ascii="Arial" w:hAnsi="Arial" w:cs="Arial"/>
                <w:b/>
                <w:bCs/>
                <w:color w:val="FFFFFF"/>
                <w:sz w:val="20"/>
                <w:szCs w:val="20"/>
                <w:lang w:eastAsia="es-MX"/>
              </w:rPr>
              <w:t>VIESCA</w:t>
            </w:r>
            <w:r w:rsidRPr="008D418A">
              <w:rPr>
                <w:rFonts w:ascii="Arial" w:hAnsi="Arial" w:cs="Arial"/>
                <w:b/>
                <w:bCs/>
                <w:color w:val="FFFFFF"/>
                <w:sz w:val="20"/>
                <w:szCs w:val="20"/>
                <w:lang w:eastAsia="es-MX"/>
              </w:rPr>
              <w:t>)</w:t>
            </w:r>
          </w:p>
        </w:tc>
      </w:tr>
      <w:tr w:rsidR="005F7B4A" w:rsidRPr="002C58F5" w:rsidTr="00DC60BA">
        <w:trPr>
          <w:trHeight w:val="264"/>
          <w:jc w:val="center"/>
        </w:trPr>
        <w:tc>
          <w:tcPr>
            <w:tcW w:w="3402" w:type="dxa"/>
            <w:shd w:val="clear" w:color="000000" w:fill="808080"/>
            <w:vAlign w:val="center"/>
            <w:hideMark/>
          </w:tcPr>
          <w:p w:rsidR="005F7B4A" w:rsidRPr="008D418A" w:rsidRDefault="005F7B4A" w:rsidP="00DC60BA">
            <w:pPr>
              <w:jc w:val="center"/>
              <w:rPr>
                <w:rFonts w:ascii="Arial" w:hAnsi="Arial" w:cs="Arial"/>
                <w:b/>
                <w:bCs/>
                <w:color w:val="FFFFFF"/>
                <w:sz w:val="20"/>
                <w:szCs w:val="20"/>
                <w:lang w:eastAsia="es-MX"/>
              </w:rPr>
            </w:pPr>
            <w:r w:rsidRPr="008D418A">
              <w:rPr>
                <w:rFonts w:ascii="Arial" w:hAnsi="Arial" w:cs="Arial"/>
                <w:b/>
                <w:bCs/>
                <w:color w:val="FFFFFF"/>
                <w:sz w:val="20"/>
                <w:szCs w:val="20"/>
                <w:lang w:eastAsia="es-MX"/>
              </w:rPr>
              <w:t>EJERCICIO FISCAL:</w:t>
            </w:r>
          </w:p>
        </w:tc>
        <w:tc>
          <w:tcPr>
            <w:tcW w:w="5674" w:type="dxa"/>
            <w:gridSpan w:val="4"/>
            <w:shd w:val="clear" w:color="000000" w:fill="808080"/>
            <w:vAlign w:val="center"/>
            <w:hideMark/>
          </w:tcPr>
          <w:p w:rsidR="005F7B4A" w:rsidRPr="008D418A" w:rsidRDefault="005F7B4A" w:rsidP="00DC60BA">
            <w:pPr>
              <w:jc w:val="center"/>
              <w:rPr>
                <w:rFonts w:ascii="Arial" w:hAnsi="Arial" w:cs="Arial"/>
                <w:b/>
                <w:bCs/>
                <w:color w:val="FFFFFF"/>
                <w:sz w:val="20"/>
                <w:szCs w:val="20"/>
                <w:lang w:eastAsia="es-MX"/>
              </w:rPr>
            </w:pPr>
            <w:r>
              <w:rPr>
                <w:rFonts w:ascii="Arial" w:hAnsi="Arial" w:cs="Arial"/>
                <w:b/>
                <w:bCs/>
                <w:color w:val="FFFFFF"/>
                <w:sz w:val="20"/>
                <w:szCs w:val="20"/>
                <w:lang w:eastAsia="es-MX"/>
              </w:rPr>
              <w:t>2022</w:t>
            </w:r>
          </w:p>
        </w:tc>
      </w:tr>
      <w:tr w:rsidR="005F7B4A" w:rsidRPr="002C58F5" w:rsidTr="00DC60BA">
        <w:trPr>
          <w:trHeight w:val="382"/>
          <w:jc w:val="center"/>
        </w:trPr>
        <w:tc>
          <w:tcPr>
            <w:tcW w:w="3402" w:type="dxa"/>
            <w:shd w:val="clear" w:color="000000" w:fill="BFBFBF"/>
            <w:noWrap/>
            <w:vAlign w:val="center"/>
            <w:hideMark/>
          </w:tcPr>
          <w:p w:rsidR="005F7B4A" w:rsidRPr="008D418A" w:rsidRDefault="005F7B4A" w:rsidP="00DC60BA">
            <w:pPr>
              <w:jc w:val="center"/>
              <w:rPr>
                <w:rFonts w:ascii="Arial" w:hAnsi="Arial" w:cs="Arial"/>
                <w:b/>
                <w:bCs/>
                <w:sz w:val="20"/>
                <w:szCs w:val="20"/>
                <w:lang w:eastAsia="es-MX"/>
              </w:rPr>
            </w:pPr>
            <w:r w:rsidRPr="008D418A">
              <w:rPr>
                <w:rFonts w:ascii="Arial" w:hAnsi="Arial" w:cs="Arial"/>
                <w:b/>
                <w:bCs/>
                <w:sz w:val="20"/>
                <w:szCs w:val="20"/>
                <w:lang w:eastAsia="es-MX"/>
              </w:rPr>
              <w:t>Concepto</w:t>
            </w:r>
          </w:p>
        </w:tc>
        <w:tc>
          <w:tcPr>
            <w:tcW w:w="1329" w:type="dxa"/>
            <w:shd w:val="clear" w:color="000000" w:fill="BFBFBF"/>
            <w:vAlign w:val="center"/>
            <w:hideMark/>
          </w:tcPr>
          <w:p w:rsidR="005F7B4A" w:rsidRPr="008D418A" w:rsidRDefault="005F7B4A" w:rsidP="00DC60BA">
            <w:pPr>
              <w:jc w:val="center"/>
              <w:rPr>
                <w:rFonts w:ascii="Arial" w:hAnsi="Arial" w:cs="Arial"/>
                <w:b/>
                <w:bCs/>
                <w:sz w:val="20"/>
                <w:szCs w:val="20"/>
                <w:lang w:eastAsia="es-MX"/>
              </w:rPr>
            </w:pPr>
            <w:r>
              <w:rPr>
                <w:rFonts w:ascii="Arial" w:hAnsi="Arial" w:cs="Arial"/>
                <w:b/>
                <w:bCs/>
                <w:sz w:val="20"/>
                <w:szCs w:val="20"/>
                <w:lang w:eastAsia="es-MX"/>
              </w:rPr>
              <w:t>2018</w:t>
            </w:r>
          </w:p>
        </w:tc>
        <w:tc>
          <w:tcPr>
            <w:tcW w:w="1400" w:type="dxa"/>
            <w:shd w:val="clear" w:color="000000" w:fill="BFBFBF"/>
            <w:vAlign w:val="center"/>
            <w:hideMark/>
          </w:tcPr>
          <w:p w:rsidR="005F7B4A" w:rsidRPr="008D418A" w:rsidRDefault="005F7B4A" w:rsidP="00DC60BA">
            <w:pPr>
              <w:jc w:val="center"/>
              <w:rPr>
                <w:rFonts w:ascii="Arial" w:hAnsi="Arial" w:cs="Arial"/>
                <w:b/>
                <w:bCs/>
                <w:sz w:val="20"/>
                <w:szCs w:val="20"/>
                <w:lang w:eastAsia="es-MX"/>
              </w:rPr>
            </w:pPr>
            <w:r>
              <w:rPr>
                <w:rFonts w:ascii="Arial" w:hAnsi="Arial" w:cs="Arial"/>
                <w:b/>
                <w:bCs/>
                <w:sz w:val="20"/>
                <w:szCs w:val="20"/>
                <w:lang w:eastAsia="es-MX"/>
              </w:rPr>
              <w:t>2019</w:t>
            </w:r>
          </w:p>
        </w:tc>
        <w:tc>
          <w:tcPr>
            <w:tcW w:w="1400" w:type="dxa"/>
            <w:shd w:val="clear" w:color="000000" w:fill="BFBFBF"/>
            <w:vAlign w:val="center"/>
            <w:hideMark/>
          </w:tcPr>
          <w:p w:rsidR="005F7B4A" w:rsidRPr="008D418A" w:rsidRDefault="005F7B4A" w:rsidP="00DC60BA">
            <w:pPr>
              <w:jc w:val="center"/>
              <w:rPr>
                <w:rFonts w:ascii="Arial" w:hAnsi="Arial" w:cs="Arial"/>
                <w:b/>
                <w:bCs/>
                <w:sz w:val="20"/>
                <w:szCs w:val="20"/>
                <w:lang w:eastAsia="es-MX"/>
              </w:rPr>
            </w:pPr>
            <w:r>
              <w:rPr>
                <w:rFonts w:ascii="Arial" w:hAnsi="Arial" w:cs="Arial"/>
                <w:b/>
                <w:bCs/>
                <w:sz w:val="20"/>
                <w:szCs w:val="20"/>
                <w:lang w:eastAsia="es-MX"/>
              </w:rPr>
              <w:t>2020</w:t>
            </w:r>
          </w:p>
        </w:tc>
        <w:tc>
          <w:tcPr>
            <w:tcW w:w="1545" w:type="dxa"/>
            <w:shd w:val="clear" w:color="000000" w:fill="BFBFBF"/>
            <w:vAlign w:val="center"/>
            <w:hideMark/>
          </w:tcPr>
          <w:p w:rsidR="005F7B4A" w:rsidRPr="008D418A" w:rsidRDefault="005F7B4A" w:rsidP="00DC60BA">
            <w:pPr>
              <w:jc w:val="center"/>
              <w:rPr>
                <w:rFonts w:ascii="Arial" w:hAnsi="Arial" w:cs="Arial"/>
                <w:b/>
                <w:bCs/>
                <w:sz w:val="20"/>
                <w:szCs w:val="20"/>
                <w:lang w:eastAsia="es-MX"/>
              </w:rPr>
            </w:pPr>
            <w:r>
              <w:rPr>
                <w:rFonts w:ascii="Arial" w:hAnsi="Arial" w:cs="Arial"/>
                <w:b/>
                <w:bCs/>
                <w:sz w:val="20"/>
                <w:szCs w:val="20"/>
                <w:lang w:eastAsia="es-MX"/>
              </w:rPr>
              <w:t>2021</w:t>
            </w:r>
          </w:p>
        </w:tc>
      </w:tr>
      <w:tr w:rsidR="005F7B4A" w:rsidRPr="002C58F5" w:rsidTr="00DC60BA">
        <w:trPr>
          <w:trHeight w:val="528"/>
          <w:jc w:val="center"/>
        </w:trPr>
        <w:tc>
          <w:tcPr>
            <w:tcW w:w="3402" w:type="dxa"/>
            <w:shd w:val="clear" w:color="000000" w:fill="D9D9D9"/>
            <w:vAlign w:val="center"/>
            <w:hideMark/>
          </w:tcPr>
          <w:p w:rsidR="005F7B4A" w:rsidRPr="008D418A" w:rsidRDefault="005F7B4A" w:rsidP="00DC60BA">
            <w:pPr>
              <w:rPr>
                <w:rFonts w:ascii="Arial" w:hAnsi="Arial" w:cs="Arial"/>
                <w:b/>
                <w:bCs/>
                <w:sz w:val="20"/>
                <w:szCs w:val="20"/>
                <w:lang w:eastAsia="es-MX"/>
              </w:rPr>
            </w:pPr>
            <w:r w:rsidRPr="008D418A">
              <w:rPr>
                <w:rFonts w:ascii="Arial" w:hAnsi="Arial" w:cs="Arial"/>
                <w:b/>
                <w:bCs/>
                <w:sz w:val="20"/>
                <w:szCs w:val="20"/>
                <w:lang w:eastAsia="es-MX"/>
              </w:rPr>
              <w:t>1. Ingresos de Libre Disposición (1=A+B+C+D+E+F+G+H+I+J+K+L)</w:t>
            </w:r>
          </w:p>
        </w:tc>
        <w:tc>
          <w:tcPr>
            <w:tcW w:w="1329" w:type="dxa"/>
            <w:shd w:val="clear" w:color="000000" w:fill="D9D9D9"/>
            <w:vAlign w:val="center"/>
            <w:hideMark/>
          </w:tcPr>
          <w:p w:rsidR="005F7B4A" w:rsidRPr="008D418A" w:rsidRDefault="005F7B4A" w:rsidP="00DC60BA">
            <w:pPr>
              <w:jc w:val="right"/>
              <w:rPr>
                <w:rFonts w:ascii="Arial" w:hAnsi="Arial" w:cs="Arial"/>
                <w:b/>
                <w:bCs/>
                <w:sz w:val="20"/>
                <w:szCs w:val="20"/>
                <w:lang w:eastAsia="es-MX"/>
              </w:rPr>
            </w:pPr>
            <w:r w:rsidRPr="00E14FDB">
              <w:rPr>
                <w:rFonts w:ascii="Arial" w:hAnsi="Arial" w:cs="Arial"/>
                <w:b/>
                <w:bCs/>
                <w:sz w:val="20"/>
                <w:szCs w:val="20"/>
                <w:lang w:eastAsia="es-MX"/>
              </w:rPr>
              <w:t>36,934,065.63</w:t>
            </w:r>
          </w:p>
        </w:tc>
        <w:tc>
          <w:tcPr>
            <w:tcW w:w="1400" w:type="dxa"/>
            <w:shd w:val="clear" w:color="000000" w:fill="D9D9D9"/>
            <w:vAlign w:val="center"/>
            <w:hideMark/>
          </w:tcPr>
          <w:p w:rsidR="005F7B4A" w:rsidRPr="008D418A" w:rsidRDefault="005F7B4A" w:rsidP="00DC60BA">
            <w:pPr>
              <w:jc w:val="right"/>
              <w:rPr>
                <w:rFonts w:ascii="Arial" w:hAnsi="Arial" w:cs="Arial"/>
                <w:b/>
                <w:bCs/>
                <w:sz w:val="20"/>
                <w:szCs w:val="20"/>
                <w:lang w:eastAsia="es-MX"/>
              </w:rPr>
            </w:pPr>
            <w:r w:rsidRPr="00252D95">
              <w:rPr>
                <w:rFonts w:ascii="Arial" w:hAnsi="Arial" w:cs="Arial"/>
                <w:b/>
                <w:bCs/>
                <w:sz w:val="20"/>
                <w:szCs w:val="20"/>
                <w:lang w:eastAsia="es-MX"/>
              </w:rPr>
              <w:t>43,627,401.07</w:t>
            </w:r>
          </w:p>
        </w:tc>
        <w:tc>
          <w:tcPr>
            <w:tcW w:w="1400" w:type="dxa"/>
            <w:shd w:val="clear" w:color="000000" w:fill="D9D9D9"/>
            <w:vAlign w:val="center"/>
            <w:hideMark/>
          </w:tcPr>
          <w:p w:rsidR="005F7B4A" w:rsidRPr="008D418A" w:rsidRDefault="005F7B4A" w:rsidP="00DC60BA">
            <w:pPr>
              <w:jc w:val="right"/>
              <w:rPr>
                <w:rFonts w:ascii="Arial" w:hAnsi="Arial" w:cs="Arial"/>
                <w:b/>
                <w:bCs/>
                <w:sz w:val="20"/>
                <w:szCs w:val="20"/>
                <w:lang w:eastAsia="es-MX"/>
              </w:rPr>
            </w:pPr>
            <w:r w:rsidRPr="009A79F4">
              <w:rPr>
                <w:rFonts w:ascii="Arial" w:hAnsi="Arial" w:cs="Arial"/>
                <w:b/>
                <w:bCs/>
                <w:sz w:val="20"/>
                <w:szCs w:val="20"/>
                <w:lang w:eastAsia="es-MX"/>
              </w:rPr>
              <w:t>45,740,561.87</w:t>
            </w:r>
          </w:p>
        </w:tc>
        <w:tc>
          <w:tcPr>
            <w:tcW w:w="1545" w:type="dxa"/>
            <w:shd w:val="clear" w:color="000000" w:fill="D9D9D9"/>
            <w:vAlign w:val="center"/>
            <w:hideMark/>
          </w:tcPr>
          <w:p w:rsidR="005F7B4A" w:rsidRPr="008D418A" w:rsidRDefault="005F7B4A" w:rsidP="00DC60BA">
            <w:pPr>
              <w:jc w:val="right"/>
              <w:rPr>
                <w:rFonts w:ascii="Arial" w:hAnsi="Arial" w:cs="Arial"/>
                <w:b/>
                <w:bCs/>
                <w:sz w:val="20"/>
                <w:szCs w:val="20"/>
                <w:lang w:eastAsia="es-MX"/>
              </w:rPr>
            </w:pPr>
            <w:r w:rsidRPr="008D418A">
              <w:rPr>
                <w:rFonts w:ascii="Arial" w:hAnsi="Arial" w:cs="Arial"/>
                <w:b/>
                <w:bCs/>
                <w:sz w:val="20"/>
                <w:szCs w:val="20"/>
                <w:lang w:eastAsia="es-MX"/>
              </w:rPr>
              <w:t>$0.00</w:t>
            </w:r>
          </w:p>
        </w:tc>
      </w:tr>
      <w:tr w:rsidR="005F7B4A" w:rsidRPr="002C58F5" w:rsidTr="00DC60BA">
        <w:trPr>
          <w:trHeight w:val="264"/>
          <w:jc w:val="center"/>
        </w:trPr>
        <w:tc>
          <w:tcPr>
            <w:tcW w:w="3402" w:type="dxa"/>
            <w:shd w:val="clear" w:color="000000" w:fill="F2F2F2"/>
            <w:vAlign w:val="center"/>
            <w:hideMark/>
          </w:tcPr>
          <w:p w:rsidR="005F7B4A" w:rsidRPr="008D418A" w:rsidRDefault="005F7B4A" w:rsidP="00DC60BA">
            <w:pPr>
              <w:rPr>
                <w:rFonts w:ascii="Arial" w:hAnsi="Arial" w:cs="Arial"/>
                <w:sz w:val="20"/>
                <w:szCs w:val="20"/>
                <w:lang w:eastAsia="es-MX"/>
              </w:rPr>
            </w:pPr>
            <w:r w:rsidRPr="008D418A">
              <w:rPr>
                <w:rFonts w:ascii="Arial" w:hAnsi="Arial" w:cs="Arial"/>
                <w:sz w:val="20"/>
                <w:szCs w:val="20"/>
                <w:lang w:eastAsia="es-MX"/>
              </w:rPr>
              <w:t>A.     Impuestos</w:t>
            </w:r>
          </w:p>
        </w:tc>
        <w:tc>
          <w:tcPr>
            <w:tcW w:w="1329"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E14FDB">
              <w:rPr>
                <w:rFonts w:ascii="Arial" w:hAnsi="Arial" w:cs="Arial"/>
                <w:sz w:val="20"/>
                <w:szCs w:val="20"/>
                <w:lang w:eastAsia="es-MX"/>
              </w:rPr>
              <w:t>537,328.17</w:t>
            </w:r>
          </w:p>
        </w:tc>
        <w:tc>
          <w:tcPr>
            <w:tcW w:w="1400"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252D95">
              <w:rPr>
                <w:rFonts w:ascii="Arial" w:hAnsi="Arial" w:cs="Arial"/>
                <w:sz w:val="20"/>
                <w:szCs w:val="20"/>
                <w:lang w:eastAsia="es-MX"/>
              </w:rPr>
              <w:t>5,384,774.24</w:t>
            </w:r>
          </w:p>
        </w:tc>
        <w:tc>
          <w:tcPr>
            <w:tcW w:w="1400"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252D95">
              <w:rPr>
                <w:rFonts w:ascii="Arial" w:hAnsi="Arial" w:cs="Arial"/>
                <w:sz w:val="20"/>
                <w:szCs w:val="20"/>
                <w:lang w:eastAsia="es-MX"/>
              </w:rPr>
              <w:t>348,560.49</w:t>
            </w:r>
          </w:p>
        </w:tc>
        <w:tc>
          <w:tcPr>
            <w:tcW w:w="1545"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r>
      <w:tr w:rsidR="005F7B4A" w:rsidRPr="002C58F5" w:rsidTr="00DC60BA">
        <w:trPr>
          <w:trHeight w:val="528"/>
          <w:jc w:val="center"/>
        </w:trPr>
        <w:tc>
          <w:tcPr>
            <w:tcW w:w="3402" w:type="dxa"/>
            <w:shd w:val="clear" w:color="000000" w:fill="F2F2F2"/>
            <w:vAlign w:val="center"/>
            <w:hideMark/>
          </w:tcPr>
          <w:p w:rsidR="005F7B4A" w:rsidRPr="008D418A" w:rsidRDefault="005F7B4A" w:rsidP="00DC60BA">
            <w:pPr>
              <w:rPr>
                <w:rFonts w:ascii="Arial" w:hAnsi="Arial" w:cs="Arial"/>
                <w:sz w:val="20"/>
                <w:szCs w:val="20"/>
                <w:lang w:eastAsia="es-MX"/>
              </w:rPr>
            </w:pPr>
            <w:r w:rsidRPr="008D418A">
              <w:rPr>
                <w:rFonts w:ascii="Arial" w:hAnsi="Arial" w:cs="Arial"/>
                <w:sz w:val="20"/>
                <w:szCs w:val="20"/>
                <w:lang w:eastAsia="es-MX"/>
              </w:rPr>
              <w:t>B.     Cuotas y Aportaciones de Seguridad Social</w:t>
            </w:r>
          </w:p>
        </w:tc>
        <w:tc>
          <w:tcPr>
            <w:tcW w:w="1329"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400"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400"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545"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r>
      <w:tr w:rsidR="005F7B4A" w:rsidRPr="002C58F5" w:rsidTr="00DC60BA">
        <w:trPr>
          <w:trHeight w:val="264"/>
          <w:jc w:val="center"/>
        </w:trPr>
        <w:tc>
          <w:tcPr>
            <w:tcW w:w="3402" w:type="dxa"/>
            <w:shd w:val="clear" w:color="000000" w:fill="F2F2F2"/>
            <w:vAlign w:val="center"/>
            <w:hideMark/>
          </w:tcPr>
          <w:p w:rsidR="005F7B4A" w:rsidRPr="008D418A" w:rsidRDefault="005F7B4A" w:rsidP="00DC60BA">
            <w:pPr>
              <w:rPr>
                <w:rFonts w:ascii="Arial" w:hAnsi="Arial" w:cs="Arial"/>
                <w:sz w:val="20"/>
                <w:szCs w:val="20"/>
                <w:lang w:eastAsia="es-MX"/>
              </w:rPr>
            </w:pPr>
            <w:r w:rsidRPr="008D418A">
              <w:rPr>
                <w:rFonts w:ascii="Arial" w:hAnsi="Arial" w:cs="Arial"/>
                <w:sz w:val="20"/>
                <w:szCs w:val="20"/>
                <w:lang w:eastAsia="es-MX"/>
              </w:rPr>
              <w:t>C.     Contribuciones de Mejoras</w:t>
            </w:r>
          </w:p>
        </w:tc>
        <w:tc>
          <w:tcPr>
            <w:tcW w:w="1329"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400"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400"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545"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r>
      <w:tr w:rsidR="005F7B4A" w:rsidRPr="002C58F5" w:rsidTr="00DC60BA">
        <w:trPr>
          <w:trHeight w:val="264"/>
          <w:jc w:val="center"/>
        </w:trPr>
        <w:tc>
          <w:tcPr>
            <w:tcW w:w="3402" w:type="dxa"/>
            <w:shd w:val="clear" w:color="000000" w:fill="F2F2F2"/>
            <w:vAlign w:val="center"/>
            <w:hideMark/>
          </w:tcPr>
          <w:p w:rsidR="005F7B4A" w:rsidRPr="008D418A" w:rsidRDefault="005F7B4A" w:rsidP="00DC60BA">
            <w:pPr>
              <w:rPr>
                <w:rFonts w:ascii="Arial" w:hAnsi="Arial" w:cs="Arial"/>
                <w:sz w:val="20"/>
                <w:szCs w:val="20"/>
                <w:lang w:eastAsia="es-MX"/>
              </w:rPr>
            </w:pPr>
            <w:r w:rsidRPr="008D418A">
              <w:rPr>
                <w:rFonts w:ascii="Arial" w:hAnsi="Arial" w:cs="Arial"/>
                <w:sz w:val="20"/>
                <w:szCs w:val="20"/>
                <w:lang w:eastAsia="es-MX"/>
              </w:rPr>
              <w:t>D.     Derechos</w:t>
            </w:r>
          </w:p>
        </w:tc>
        <w:tc>
          <w:tcPr>
            <w:tcW w:w="1329"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E14FDB">
              <w:rPr>
                <w:rFonts w:ascii="Arial" w:hAnsi="Arial" w:cs="Arial"/>
                <w:sz w:val="20"/>
                <w:szCs w:val="20"/>
                <w:lang w:eastAsia="es-MX"/>
              </w:rPr>
              <w:t>1,521,750.62</w:t>
            </w:r>
          </w:p>
        </w:tc>
        <w:tc>
          <w:tcPr>
            <w:tcW w:w="1400"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252D95">
              <w:rPr>
                <w:rFonts w:ascii="Arial" w:hAnsi="Arial" w:cs="Arial"/>
                <w:sz w:val="20"/>
                <w:szCs w:val="20"/>
                <w:lang w:eastAsia="es-MX"/>
              </w:rPr>
              <w:t>558,985.83</w:t>
            </w:r>
          </w:p>
        </w:tc>
        <w:tc>
          <w:tcPr>
            <w:tcW w:w="1400"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252D95">
              <w:rPr>
                <w:rFonts w:ascii="Arial" w:hAnsi="Arial" w:cs="Arial"/>
                <w:sz w:val="20"/>
                <w:szCs w:val="20"/>
                <w:lang w:eastAsia="es-MX"/>
              </w:rPr>
              <w:t>5,709,673.31</w:t>
            </w:r>
          </w:p>
        </w:tc>
        <w:tc>
          <w:tcPr>
            <w:tcW w:w="1545"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r>
      <w:tr w:rsidR="005F7B4A" w:rsidRPr="002C58F5" w:rsidTr="00DC60BA">
        <w:trPr>
          <w:trHeight w:val="264"/>
          <w:jc w:val="center"/>
        </w:trPr>
        <w:tc>
          <w:tcPr>
            <w:tcW w:w="3402" w:type="dxa"/>
            <w:shd w:val="clear" w:color="000000" w:fill="F2F2F2"/>
            <w:vAlign w:val="center"/>
            <w:hideMark/>
          </w:tcPr>
          <w:p w:rsidR="005F7B4A" w:rsidRPr="008D418A" w:rsidRDefault="005F7B4A" w:rsidP="00DC60BA">
            <w:pPr>
              <w:rPr>
                <w:rFonts w:ascii="Arial" w:hAnsi="Arial" w:cs="Arial"/>
                <w:sz w:val="20"/>
                <w:szCs w:val="20"/>
                <w:lang w:eastAsia="es-MX"/>
              </w:rPr>
            </w:pPr>
            <w:r w:rsidRPr="008D418A">
              <w:rPr>
                <w:rFonts w:ascii="Arial" w:hAnsi="Arial" w:cs="Arial"/>
                <w:sz w:val="20"/>
                <w:szCs w:val="20"/>
                <w:lang w:eastAsia="es-MX"/>
              </w:rPr>
              <w:t>E.     Productos</w:t>
            </w:r>
          </w:p>
        </w:tc>
        <w:tc>
          <w:tcPr>
            <w:tcW w:w="1329"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E14FDB">
              <w:rPr>
                <w:rFonts w:ascii="Arial" w:hAnsi="Arial" w:cs="Arial"/>
                <w:sz w:val="20"/>
                <w:szCs w:val="20"/>
                <w:lang w:eastAsia="es-MX"/>
              </w:rPr>
              <w:t>86,752.12</w:t>
            </w:r>
          </w:p>
        </w:tc>
        <w:tc>
          <w:tcPr>
            <w:tcW w:w="1400"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252D95">
              <w:rPr>
                <w:rFonts w:ascii="Arial" w:hAnsi="Arial" w:cs="Arial"/>
                <w:sz w:val="20"/>
                <w:szCs w:val="20"/>
                <w:lang w:eastAsia="es-MX"/>
              </w:rPr>
              <w:t>26,094.98</w:t>
            </w:r>
          </w:p>
        </w:tc>
        <w:tc>
          <w:tcPr>
            <w:tcW w:w="1400"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252D95">
              <w:rPr>
                <w:rFonts w:ascii="Arial" w:hAnsi="Arial" w:cs="Arial"/>
                <w:sz w:val="20"/>
                <w:szCs w:val="20"/>
                <w:lang w:eastAsia="es-MX"/>
              </w:rPr>
              <w:t>10,440.55</w:t>
            </w:r>
          </w:p>
        </w:tc>
        <w:tc>
          <w:tcPr>
            <w:tcW w:w="1545"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r>
      <w:tr w:rsidR="005F7B4A" w:rsidRPr="002C58F5" w:rsidTr="00DC60BA">
        <w:trPr>
          <w:trHeight w:val="264"/>
          <w:jc w:val="center"/>
        </w:trPr>
        <w:tc>
          <w:tcPr>
            <w:tcW w:w="3402" w:type="dxa"/>
            <w:shd w:val="clear" w:color="000000" w:fill="F2F2F2"/>
            <w:vAlign w:val="center"/>
            <w:hideMark/>
          </w:tcPr>
          <w:p w:rsidR="005F7B4A" w:rsidRPr="008D418A" w:rsidRDefault="005F7B4A" w:rsidP="00DC60BA">
            <w:pPr>
              <w:rPr>
                <w:rFonts w:ascii="Arial" w:hAnsi="Arial" w:cs="Arial"/>
                <w:sz w:val="20"/>
                <w:szCs w:val="20"/>
                <w:lang w:eastAsia="es-MX"/>
              </w:rPr>
            </w:pPr>
            <w:r w:rsidRPr="008D418A">
              <w:rPr>
                <w:rFonts w:ascii="Arial" w:hAnsi="Arial" w:cs="Arial"/>
                <w:sz w:val="20"/>
                <w:szCs w:val="20"/>
                <w:lang w:eastAsia="es-MX"/>
              </w:rPr>
              <w:t>F.     Aprovechamientos</w:t>
            </w:r>
          </w:p>
        </w:tc>
        <w:tc>
          <w:tcPr>
            <w:tcW w:w="1329"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E14FDB">
              <w:rPr>
                <w:rFonts w:ascii="Arial" w:hAnsi="Arial" w:cs="Arial"/>
                <w:sz w:val="20"/>
                <w:szCs w:val="20"/>
                <w:lang w:eastAsia="es-MX"/>
              </w:rPr>
              <w:t>2,522.48</w:t>
            </w:r>
          </w:p>
        </w:tc>
        <w:tc>
          <w:tcPr>
            <w:tcW w:w="1400"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252D95">
              <w:rPr>
                <w:rFonts w:ascii="Arial" w:hAnsi="Arial" w:cs="Arial"/>
                <w:sz w:val="20"/>
                <w:szCs w:val="20"/>
                <w:lang w:eastAsia="es-MX"/>
              </w:rPr>
              <w:t>31,158.50</w:t>
            </w:r>
          </w:p>
        </w:tc>
        <w:tc>
          <w:tcPr>
            <w:tcW w:w="1400"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252D95">
              <w:rPr>
                <w:rFonts w:ascii="Arial" w:hAnsi="Arial" w:cs="Arial"/>
                <w:sz w:val="20"/>
                <w:szCs w:val="20"/>
                <w:lang w:eastAsia="es-MX"/>
              </w:rPr>
              <w:t>45,500.00</w:t>
            </w:r>
          </w:p>
        </w:tc>
        <w:tc>
          <w:tcPr>
            <w:tcW w:w="1545"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r>
      <w:tr w:rsidR="005F7B4A" w:rsidRPr="002C58F5" w:rsidTr="00DC60BA">
        <w:trPr>
          <w:trHeight w:val="528"/>
          <w:jc w:val="center"/>
        </w:trPr>
        <w:tc>
          <w:tcPr>
            <w:tcW w:w="3402" w:type="dxa"/>
            <w:shd w:val="clear" w:color="000000" w:fill="F2F2F2"/>
            <w:vAlign w:val="center"/>
            <w:hideMark/>
          </w:tcPr>
          <w:p w:rsidR="005F7B4A" w:rsidRPr="008D418A" w:rsidRDefault="005F7B4A" w:rsidP="00DC60BA">
            <w:pPr>
              <w:rPr>
                <w:rFonts w:ascii="Arial" w:hAnsi="Arial" w:cs="Arial"/>
                <w:sz w:val="20"/>
                <w:szCs w:val="20"/>
                <w:lang w:eastAsia="es-MX"/>
              </w:rPr>
            </w:pPr>
            <w:r w:rsidRPr="008D418A">
              <w:rPr>
                <w:rFonts w:ascii="Arial" w:hAnsi="Arial" w:cs="Arial"/>
                <w:sz w:val="20"/>
                <w:szCs w:val="20"/>
                <w:lang w:eastAsia="es-MX"/>
              </w:rPr>
              <w:t>G.     Ingresos por Venta de Bienes, Prestación de Servicios y Otros Ingresos</w:t>
            </w:r>
          </w:p>
        </w:tc>
        <w:tc>
          <w:tcPr>
            <w:tcW w:w="1329"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400"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400"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545"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r>
      <w:tr w:rsidR="005F7B4A" w:rsidRPr="002C58F5" w:rsidTr="00DC60BA">
        <w:trPr>
          <w:trHeight w:val="264"/>
          <w:jc w:val="center"/>
        </w:trPr>
        <w:tc>
          <w:tcPr>
            <w:tcW w:w="3402" w:type="dxa"/>
            <w:shd w:val="clear" w:color="000000" w:fill="F2F2F2"/>
            <w:vAlign w:val="center"/>
            <w:hideMark/>
          </w:tcPr>
          <w:p w:rsidR="005F7B4A" w:rsidRPr="008D418A" w:rsidRDefault="005F7B4A" w:rsidP="00DC60BA">
            <w:pPr>
              <w:rPr>
                <w:rFonts w:ascii="Arial" w:hAnsi="Arial" w:cs="Arial"/>
                <w:sz w:val="20"/>
                <w:szCs w:val="20"/>
                <w:lang w:eastAsia="es-MX"/>
              </w:rPr>
            </w:pPr>
            <w:r w:rsidRPr="008D418A">
              <w:rPr>
                <w:rFonts w:ascii="Arial" w:hAnsi="Arial" w:cs="Arial"/>
                <w:sz w:val="20"/>
                <w:szCs w:val="20"/>
                <w:lang w:eastAsia="es-MX"/>
              </w:rPr>
              <w:t>H.     Participaciones</w:t>
            </w:r>
          </w:p>
        </w:tc>
        <w:tc>
          <w:tcPr>
            <w:tcW w:w="1329"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E14FDB">
              <w:rPr>
                <w:rFonts w:ascii="Arial" w:hAnsi="Arial" w:cs="Arial"/>
                <w:sz w:val="20"/>
                <w:szCs w:val="20"/>
                <w:lang w:eastAsia="es-MX"/>
              </w:rPr>
              <w:t>34,785,712.24</w:t>
            </w:r>
          </w:p>
        </w:tc>
        <w:tc>
          <w:tcPr>
            <w:tcW w:w="1400"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252D95">
              <w:rPr>
                <w:rFonts w:ascii="Arial" w:hAnsi="Arial" w:cs="Arial"/>
                <w:sz w:val="20"/>
                <w:szCs w:val="20"/>
                <w:lang w:eastAsia="es-MX"/>
              </w:rPr>
              <w:t>37,626,387.52</w:t>
            </w:r>
          </w:p>
        </w:tc>
        <w:tc>
          <w:tcPr>
            <w:tcW w:w="1400"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252D95">
              <w:rPr>
                <w:rFonts w:ascii="Arial" w:hAnsi="Arial" w:cs="Arial"/>
                <w:sz w:val="20"/>
                <w:szCs w:val="20"/>
                <w:lang w:eastAsia="es-MX"/>
              </w:rPr>
              <w:t>39,626,387.52</w:t>
            </w:r>
          </w:p>
        </w:tc>
        <w:tc>
          <w:tcPr>
            <w:tcW w:w="1545"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r>
      <w:tr w:rsidR="005F7B4A" w:rsidRPr="002C58F5" w:rsidTr="00DC60BA">
        <w:trPr>
          <w:trHeight w:val="528"/>
          <w:jc w:val="center"/>
        </w:trPr>
        <w:tc>
          <w:tcPr>
            <w:tcW w:w="3402" w:type="dxa"/>
            <w:shd w:val="clear" w:color="000000" w:fill="F2F2F2"/>
            <w:vAlign w:val="center"/>
            <w:hideMark/>
          </w:tcPr>
          <w:p w:rsidR="005F7B4A" w:rsidRPr="008D418A" w:rsidRDefault="005F7B4A" w:rsidP="00DC60BA">
            <w:pPr>
              <w:rPr>
                <w:rFonts w:ascii="Arial" w:hAnsi="Arial" w:cs="Arial"/>
                <w:sz w:val="20"/>
                <w:szCs w:val="20"/>
                <w:lang w:eastAsia="es-MX"/>
              </w:rPr>
            </w:pPr>
            <w:r w:rsidRPr="008D418A">
              <w:rPr>
                <w:rFonts w:ascii="Arial" w:hAnsi="Arial" w:cs="Arial"/>
                <w:sz w:val="20"/>
                <w:szCs w:val="20"/>
                <w:lang w:eastAsia="es-MX"/>
              </w:rPr>
              <w:t>I.      Incentivos Derivados de la Colaboración Fiscal</w:t>
            </w:r>
          </w:p>
        </w:tc>
        <w:tc>
          <w:tcPr>
            <w:tcW w:w="1329"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400"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400"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545"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r>
      <w:tr w:rsidR="005F7B4A" w:rsidRPr="002C58F5" w:rsidTr="00DC60BA">
        <w:trPr>
          <w:trHeight w:val="264"/>
          <w:jc w:val="center"/>
        </w:trPr>
        <w:tc>
          <w:tcPr>
            <w:tcW w:w="3402" w:type="dxa"/>
            <w:shd w:val="clear" w:color="000000" w:fill="F2F2F2"/>
            <w:vAlign w:val="center"/>
            <w:hideMark/>
          </w:tcPr>
          <w:p w:rsidR="005F7B4A" w:rsidRPr="008D418A" w:rsidRDefault="005F7B4A" w:rsidP="00DC60BA">
            <w:pPr>
              <w:rPr>
                <w:rFonts w:ascii="Arial" w:hAnsi="Arial" w:cs="Arial"/>
                <w:sz w:val="20"/>
                <w:szCs w:val="20"/>
                <w:lang w:eastAsia="es-MX"/>
              </w:rPr>
            </w:pPr>
            <w:r w:rsidRPr="008D418A">
              <w:rPr>
                <w:rFonts w:ascii="Arial" w:hAnsi="Arial" w:cs="Arial"/>
                <w:sz w:val="20"/>
                <w:szCs w:val="20"/>
                <w:lang w:eastAsia="es-MX"/>
              </w:rPr>
              <w:t xml:space="preserve">J.      Transferencias </w:t>
            </w:r>
          </w:p>
        </w:tc>
        <w:tc>
          <w:tcPr>
            <w:tcW w:w="1329"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400"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400"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545"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r>
      <w:tr w:rsidR="005F7B4A" w:rsidRPr="002C58F5" w:rsidTr="00DC60BA">
        <w:trPr>
          <w:trHeight w:val="264"/>
          <w:jc w:val="center"/>
        </w:trPr>
        <w:tc>
          <w:tcPr>
            <w:tcW w:w="3402" w:type="dxa"/>
            <w:shd w:val="clear" w:color="000000" w:fill="F2F2F2"/>
            <w:vAlign w:val="center"/>
            <w:hideMark/>
          </w:tcPr>
          <w:p w:rsidR="005F7B4A" w:rsidRPr="008D418A" w:rsidRDefault="005F7B4A" w:rsidP="00DC60BA">
            <w:pPr>
              <w:rPr>
                <w:rFonts w:ascii="Arial" w:hAnsi="Arial" w:cs="Arial"/>
                <w:sz w:val="20"/>
                <w:szCs w:val="20"/>
                <w:lang w:eastAsia="es-MX"/>
              </w:rPr>
            </w:pPr>
            <w:r w:rsidRPr="008D418A">
              <w:rPr>
                <w:rFonts w:ascii="Arial" w:hAnsi="Arial" w:cs="Arial"/>
                <w:sz w:val="20"/>
                <w:szCs w:val="20"/>
                <w:lang w:eastAsia="es-MX"/>
              </w:rPr>
              <w:t>K.     Convenios</w:t>
            </w:r>
          </w:p>
        </w:tc>
        <w:tc>
          <w:tcPr>
            <w:tcW w:w="1329"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400"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400"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545"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r>
      <w:tr w:rsidR="005F7B4A" w:rsidRPr="002C58F5" w:rsidTr="00DC60BA">
        <w:trPr>
          <w:trHeight w:val="264"/>
          <w:jc w:val="center"/>
        </w:trPr>
        <w:tc>
          <w:tcPr>
            <w:tcW w:w="3402" w:type="dxa"/>
            <w:shd w:val="clear" w:color="000000" w:fill="F2F2F2"/>
            <w:vAlign w:val="center"/>
            <w:hideMark/>
          </w:tcPr>
          <w:p w:rsidR="005F7B4A" w:rsidRPr="008D418A" w:rsidRDefault="005F7B4A" w:rsidP="00DC60BA">
            <w:pPr>
              <w:rPr>
                <w:rFonts w:ascii="Arial" w:hAnsi="Arial" w:cs="Arial"/>
                <w:sz w:val="20"/>
                <w:szCs w:val="20"/>
                <w:lang w:eastAsia="es-MX"/>
              </w:rPr>
            </w:pPr>
            <w:r w:rsidRPr="008D418A">
              <w:rPr>
                <w:rFonts w:ascii="Arial" w:hAnsi="Arial" w:cs="Arial"/>
                <w:sz w:val="20"/>
                <w:szCs w:val="20"/>
                <w:lang w:eastAsia="es-MX"/>
              </w:rPr>
              <w:t>L.     Otros Ingresos de Libre Disposición</w:t>
            </w:r>
          </w:p>
        </w:tc>
        <w:tc>
          <w:tcPr>
            <w:tcW w:w="1329"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400"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400"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545"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r>
      <w:tr w:rsidR="005F7B4A" w:rsidRPr="002C58F5" w:rsidTr="00DC60BA">
        <w:trPr>
          <w:trHeight w:val="296"/>
          <w:jc w:val="center"/>
        </w:trPr>
        <w:tc>
          <w:tcPr>
            <w:tcW w:w="3402" w:type="dxa"/>
            <w:shd w:val="clear" w:color="000000" w:fill="F2F2F2"/>
            <w:vAlign w:val="center"/>
            <w:hideMark/>
          </w:tcPr>
          <w:p w:rsidR="005F7B4A" w:rsidRPr="008D418A" w:rsidRDefault="005F7B4A" w:rsidP="00DC60BA">
            <w:pPr>
              <w:rPr>
                <w:rFonts w:ascii="Arial" w:hAnsi="Arial" w:cs="Arial"/>
                <w:color w:val="F2F2F2"/>
                <w:sz w:val="20"/>
                <w:szCs w:val="20"/>
                <w:lang w:eastAsia="es-MX"/>
              </w:rPr>
            </w:pPr>
            <w:r w:rsidRPr="008D418A">
              <w:rPr>
                <w:rFonts w:ascii="Arial" w:hAnsi="Arial" w:cs="Arial"/>
                <w:color w:val="F2F2F2"/>
                <w:sz w:val="20"/>
                <w:szCs w:val="20"/>
                <w:lang w:eastAsia="es-MX"/>
              </w:rPr>
              <w:t>.</w:t>
            </w:r>
          </w:p>
        </w:tc>
        <w:tc>
          <w:tcPr>
            <w:tcW w:w="1329" w:type="dxa"/>
            <w:shd w:val="clear" w:color="000000" w:fill="F2F2F2"/>
            <w:vAlign w:val="center"/>
            <w:hideMark/>
          </w:tcPr>
          <w:p w:rsidR="005F7B4A" w:rsidRPr="008D418A" w:rsidRDefault="005F7B4A" w:rsidP="00DC60BA">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1400" w:type="dxa"/>
            <w:shd w:val="clear" w:color="000000" w:fill="F2F2F2"/>
            <w:vAlign w:val="center"/>
            <w:hideMark/>
          </w:tcPr>
          <w:p w:rsidR="005F7B4A" w:rsidRPr="008D418A" w:rsidRDefault="005F7B4A" w:rsidP="00DC60BA">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1400" w:type="dxa"/>
            <w:shd w:val="clear" w:color="000000" w:fill="F2F2F2"/>
            <w:vAlign w:val="center"/>
            <w:hideMark/>
          </w:tcPr>
          <w:p w:rsidR="005F7B4A" w:rsidRPr="008D418A" w:rsidRDefault="005F7B4A" w:rsidP="00DC60BA">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1545" w:type="dxa"/>
            <w:shd w:val="clear" w:color="000000" w:fill="F2F2F2"/>
            <w:vAlign w:val="center"/>
            <w:hideMark/>
          </w:tcPr>
          <w:p w:rsidR="005F7B4A" w:rsidRPr="008D418A" w:rsidRDefault="005F7B4A" w:rsidP="00DC60BA">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r>
      <w:tr w:rsidR="005F7B4A" w:rsidRPr="002C58F5" w:rsidTr="00DC60BA">
        <w:trPr>
          <w:trHeight w:val="576"/>
          <w:jc w:val="center"/>
        </w:trPr>
        <w:tc>
          <w:tcPr>
            <w:tcW w:w="3402" w:type="dxa"/>
            <w:shd w:val="clear" w:color="000000" w:fill="D9D9D9"/>
            <w:vAlign w:val="center"/>
            <w:hideMark/>
          </w:tcPr>
          <w:p w:rsidR="005F7B4A" w:rsidRPr="008D418A" w:rsidRDefault="005F7B4A" w:rsidP="00DC60BA">
            <w:pPr>
              <w:rPr>
                <w:rFonts w:ascii="Arial" w:hAnsi="Arial" w:cs="Arial"/>
                <w:b/>
                <w:bCs/>
                <w:sz w:val="20"/>
                <w:szCs w:val="20"/>
                <w:lang w:eastAsia="es-MX"/>
              </w:rPr>
            </w:pPr>
            <w:r w:rsidRPr="008D418A">
              <w:rPr>
                <w:rFonts w:ascii="Arial" w:hAnsi="Arial" w:cs="Arial"/>
                <w:b/>
                <w:bCs/>
                <w:sz w:val="20"/>
                <w:szCs w:val="20"/>
                <w:lang w:eastAsia="es-MX"/>
              </w:rPr>
              <w:t>2. Transferencias Federales Etiquetadas</w:t>
            </w:r>
            <w:r w:rsidRPr="008D418A">
              <w:rPr>
                <w:rFonts w:ascii="Arial" w:hAnsi="Arial" w:cs="Arial"/>
                <w:b/>
                <w:bCs/>
                <w:sz w:val="20"/>
                <w:szCs w:val="20"/>
                <w:vertAlign w:val="superscript"/>
                <w:lang w:eastAsia="es-MX"/>
              </w:rPr>
              <w:t xml:space="preserve"> </w:t>
            </w:r>
            <w:r w:rsidRPr="008D418A">
              <w:rPr>
                <w:rFonts w:ascii="Arial" w:hAnsi="Arial" w:cs="Arial"/>
                <w:b/>
                <w:bCs/>
                <w:sz w:val="20"/>
                <w:szCs w:val="20"/>
                <w:lang w:eastAsia="es-MX"/>
              </w:rPr>
              <w:t>(2=A+B+C+D+E)</w:t>
            </w:r>
          </w:p>
        </w:tc>
        <w:tc>
          <w:tcPr>
            <w:tcW w:w="1329" w:type="dxa"/>
            <w:shd w:val="clear" w:color="000000" w:fill="D9D9D9"/>
            <w:vAlign w:val="center"/>
            <w:hideMark/>
          </w:tcPr>
          <w:p w:rsidR="005F7B4A" w:rsidRPr="008D418A" w:rsidRDefault="005F7B4A" w:rsidP="00DC60BA">
            <w:pPr>
              <w:jc w:val="right"/>
              <w:rPr>
                <w:rFonts w:ascii="Arial" w:hAnsi="Arial" w:cs="Arial"/>
                <w:b/>
                <w:bCs/>
                <w:sz w:val="20"/>
                <w:szCs w:val="20"/>
                <w:lang w:eastAsia="es-MX"/>
              </w:rPr>
            </w:pPr>
            <w:r w:rsidRPr="00ED7449">
              <w:rPr>
                <w:rFonts w:ascii="Arial" w:hAnsi="Arial" w:cs="Arial"/>
                <w:b/>
                <w:bCs/>
                <w:sz w:val="20"/>
                <w:szCs w:val="20"/>
                <w:lang w:eastAsia="es-MX"/>
              </w:rPr>
              <w:t>25,581,430.41</w:t>
            </w:r>
          </w:p>
        </w:tc>
        <w:tc>
          <w:tcPr>
            <w:tcW w:w="1400" w:type="dxa"/>
            <w:shd w:val="clear" w:color="000000" w:fill="D9D9D9"/>
            <w:vAlign w:val="center"/>
            <w:hideMark/>
          </w:tcPr>
          <w:p w:rsidR="005F7B4A" w:rsidRPr="008D418A" w:rsidRDefault="005F7B4A" w:rsidP="00DC60BA">
            <w:pPr>
              <w:jc w:val="right"/>
              <w:rPr>
                <w:rFonts w:ascii="Arial" w:hAnsi="Arial" w:cs="Arial"/>
                <w:b/>
                <w:bCs/>
                <w:sz w:val="20"/>
                <w:szCs w:val="20"/>
                <w:lang w:eastAsia="es-MX"/>
              </w:rPr>
            </w:pPr>
            <w:r w:rsidRPr="00252D95">
              <w:rPr>
                <w:rFonts w:ascii="Arial" w:hAnsi="Arial" w:cs="Arial"/>
                <w:b/>
                <w:bCs/>
                <w:sz w:val="20"/>
                <w:szCs w:val="20"/>
                <w:lang w:eastAsia="es-MX"/>
              </w:rPr>
              <w:t>28,767,504.08</w:t>
            </w:r>
          </w:p>
        </w:tc>
        <w:tc>
          <w:tcPr>
            <w:tcW w:w="1400" w:type="dxa"/>
            <w:shd w:val="clear" w:color="000000" w:fill="D9D9D9"/>
            <w:vAlign w:val="center"/>
            <w:hideMark/>
          </w:tcPr>
          <w:p w:rsidR="005F7B4A" w:rsidRPr="008D418A" w:rsidRDefault="005F7B4A" w:rsidP="00DC60BA">
            <w:pPr>
              <w:jc w:val="right"/>
              <w:rPr>
                <w:rFonts w:ascii="Arial" w:hAnsi="Arial" w:cs="Arial"/>
                <w:b/>
                <w:bCs/>
                <w:sz w:val="20"/>
                <w:szCs w:val="20"/>
                <w:lang w:eastAsia="es-MX"/>
              </w:rPr>
            </w:pPr>
            <w:r w:rsidRPr="00252D95">
              <w:rPr>
                <w:rFonts w:ascii="Arial" w:hAnsi="Arial" w:cs="Arial"/>
                <w:b/>
                <w:bCs/>
                <w:sz w:val="20"/>
                <w:szCs w:val="20"/>
                <w:lang w:eastAsia="es-MX"/>
              </w:rPr>
              <w:t>28,767,504.08</w:t>
            </w:r>
          </w:p>
        </w:tc>
        <w:tc>
          <w:tcPr>
            <w:tcW w:w="1545" w:type="dxa"/>
            <w:shd w:val="clear" w:color="000000" w:fill="D9D9D9"/>
            <w:vAlign w:val="center"/>
            <w:hideMark/>
          </w:tcPr>
          <w:p w:rsidR="005F7B4A" w:rsidRPr="008D418A" w:rsidRDefault="005F7B4A" w:rsidP="00DC60BA">
            <w:pPr>
              <w:jc w:val="right"/>
              <w:rPr>
                <w:rFonts w:ascii="Arial" w:hAnsi="Arial" w:cs="Arial"/>
                <w:b/>
                <w:bCs/>
                <w:sz w:val="20"/>
                <w:szCs w:val="20"/>
                <w:lang w:eastAsia="es-MX"/>
              </w:rPr>
            </w:pPr>
            <w:r w:rsidRPr="008D418A">
              <w:rPr>
                <w:rFonts w:ascii="Arial" w:hAnsi="Arial" w:cs="Arial"/>
                <w:b/>
                <w:bCs/>
                <w:sz w:val="20"/>
                <w:szCs w:val="20"/>
                <w:lang w:eastAsia="es-MX"/>
              </w:rPr>
              <w:t>$0.00</w:t>
            </w:r>
          </w:p>
        </w:tc>
      </w:tr>
      <w:tr w:rsidR="005F7B4A" w:rsidRPr="002C58F5" w:rsidTr="00DC60BA">
        <w:trPr>
          <w:trHeight w:val="264"/>
          <w:jc w:val="center"/>
        </w:trPr>
        <w:tc>
          <w:tcPr>
            <w:tcW w:w="3402" w:type="dxa"/>
            <w:shd w:val="clear" w:color="000000" w:fill="F2F2F2"/>
            <w:vAlign w:val="center"/>
            <w:hideMark/>
          </w:tcPr>
          <w:p w:rsidR="005F7B4A" w:rsidRPr="008D418A" w:rsidRDefault="005F7B4A" w:rsidP="00DC60BA">
            <w:pPr>
              <w:rPr>
                <w:rFonts w:ascii="Arial" w:hAnsi="Arial" w:cs="Arial"/>
                <w:sz w:val="20"/>
                <w:szCs w:val="20"/>
                <w:lang w:eastAsia="es-MX"/>
              </w:rPr>
            </w:pPr>
            <w:r w:rsidRPr="008D418A">
              <w:rPr>
                <w:rFonts w:ascii="Arial" w:hAnsi="Arial" w:cs="Arial"/>
                <w:sz w:val="20"/>
                <w:szCs w:val="20"/>
                <w:lang w:eastAsia="es-MX"/>
              </w:rPr>
              <w:t>A.     Aportaciones</w:t>
            </w:r>
          </w:p>
        </w:tc>
        <w:tc>
          <w:tcPr>
            <w:tcW w:w="1329"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400"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400"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545"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r>
      <w:tr w:rsidR="005F7B4A" w:rsidRPr="002C58F5" w:rsidTr="00DC60BA">
        <w:trPr>
          <w:trHeight w:val="264"/>
          <w:jc w:val="center"/>
        </w:trPr>
        <w:tc>
          <w:tcPr>
            <w:tcW w:w="3402" w:type="dxa"/>
            <w:shd w:val="clear" w:color="000000" w:fill="F2F2F2"/>
            <w:vAlign w:val="center"/>
            <w:hideMark/>
          </w:tcPr>
          <w:p w:rsidR="005F7B4A" w:rsidRPr="008D418A" w:rsidRDefault="005F7B4A" w:rsidP="00DC60BA">
            <w:pPr>
              <w:rPr>
                <w:rFonts w:ascii="Arial" w:hAnsi="Arial" w:cs="Arial"/>
                <w:sz w:val="20"/>
                <w:szCs w:val="20"/>
                <w:lang w:eastAsia="es-MX"/>
              </w:rPr>
            </w:pPr>
            <w:r w:rsidRPr="008D418A">
              <w:rPr>
                <w:rFonts w:ascii="Arial" w:hAnsi="Arial" w:cs="Arial"/>
                <w:sz w:val="20"/>
                <w:szCs w:val="20"/>
                <w:lang w:eastAsia="es-MX"/>
              </w:rPr>
              <w:t>B.     Convenios</w:t>
            </w:r>
          </w:p>
        </w:tc>
        <w:tc>
          <w:tcPr>
            <w:tcW w:w="1329"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400"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400"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545"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r>
      <w:tr w:rsidR="005F7B4A" w:rsidRPr="002C58F5" w:rsidTr="00DC60BA">
        <w:trPr>
          <w:trHeight w:val="264"/>
          <w:jc w:val="center"/>
        </w:trPr>
        <w:tc>
          <w:tcPr>
            <w:tcW w:w="3402" w:type="dxa"/>
            <w:shd w:val="clear" w:color="000000" w:fill="F2F2F2"/>
            <w:vAlign w:val="center"/>
            <w:hideMark/>
          </w:tcPr>
          <w:p w:rsidR="005F7B4A" w:rsidRPr="008D418A" w:rsidRDefault="005F7B4A" w:rsidP="00DC60BA">
            <w:pPr>
              <w:rPr>
                <w:rFonts w:ascii="Arial" w:hAnsi="Arial" w:cs="Arial"/>
                <w:sz w:val="20"/>
                <w:szCs w:val="20"/>
                <w:lang w:eastAsia="es-MX"/>
              </w:rPr>
            </w:pPr>
            <w:r w:rsidRPr="008D418A">
              <w:rPr>
                <w:rFonts w:ascii="Arial" w:hAnsi="Arial" w:cs="Arial"/>
                <w:sz w:val="20"/>
                <w:szCs w:val="20"/>
                <w:lang w:eastAsia="es-MX"/>
              </w:rPr>
              <w:t>C.     Fondos Distintos de Aportaciones</w:t>
            </w:r>
          </w:p>
        </w:tc>
        <w:tc>
          <w:tcPr>
            <w:tcW w:w="1329"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ED7449">
              <w:rPr>
                <w:rFonts w:ascii="Arial" w:hAnsi="Arial" w:cs="Arial"/>
                <w:sz w:val="20"/>
                <w:szCs w:val="20"/>
                <w:lang w:eastAsia="es-MX"/>
              </w:rPr>
              <w:t>25,581,430.41</w:t>
            </w:r>
          </w:p>
        </w:tc>
        <w:tc>
          <w:tcPr>
            <w:tcW w:w="1400"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252D95">
              <w:rPr>
                <w:rFonts w:ascii="Arial" w:hAnsi="Arial" w:cs="Arial"/>
                <w:sz w:val="20"/>
                <w:szCs w:val="20"/>
                <w:lang w:eastAsia="es-MX"/>
              </w:rPr>
              <w:t>28,767,504.08</w:t>
            </w:r>
          </w:p>
        </w:tc>
        <w:tc>
          <w:tcPr>
            <w:tcW w:w="1400"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252D95">
              <w:rPr>
                <w:rFonts w:ascii="Arial" w:hAnsi="Arial" w:cs="Arial"/>
                <w:sz w:val="20"/>
                <w:szCs w:val="20"/>
                <w:lang w:eastAsia="es-MX"/>
              </w:rPr>
              <w:t>28,767,504.08</w:t>
            </w:r>
          </w:p>
        </w:tc>
        <w:tc>
          <w:tcPr>
            <w:tcW w:w="1545"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r>
      <w:tr w:rsidR="005F7B4A" w:rsidRPr="002C58F5" w:rsidTr="00DC60BA">
        <w:trPr>
          <w:trHeight w:val="528"/>
          <w:jc w:val="center"/>
        </w:trPr>
        <w:tc>
          <w:tcPr>
            <w:tcW w:w="3402" w:type="dxa"/>
            <w:shd w:val="clear" w:color="000000" w:fill="F2F2F2"/>
            <w:vAlign w:val="center"/>
            <w:hideMark/>
          </w:tcPr>
          <w:p w:rsidR="005F7B4A" w:rsidRPr="008D418A" w:rsidRDefault="005F7B4A" w:rsidP="00DC60BA">
            <w:pPr>
              <w:rPr>
                <w:rFonts w:ascii="Arial" w:hAnsi="Arial" w:cs="Arial"/>
                <w:sz w:val="20"/>
                <w:szCs w:val="20"/>
                <w:lang w:eastAsia="es-MX"/>
              </w:rPr>
            </w:pPr>
            <w:r w:rsidRPr="008D418A">
              <w:rPr>
                <w:rFonts w:ascii="Arial" w:hAnsi="Arial" w:cs="Arial"/>
                <w:sz w:val="20"/>
                <w:szCs w:val="20"/>
                <w:lang w:eastAsia="es-MX"/>
              </w:rPr>
              <w:t>D.     Transferencias, Subsidios y Subvenciones, y Pensiones y Jubilaciones</w:t>
            </w:r>
          </w:p>
        </w:tc>
        <w:tc>
          <w:tcPr>
            <w:tcW w:w="1329"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400"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400"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545"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r>
      <w:tr w:rsidR="005F7B4A" w:rsidRPr="002C58F5" w:rsidTr="00DC60BA">
        <w:trPr>
          <w:trHeight w:val="528"/>
          <w:jc w:val="center"/>
        </w:trPr>
        <w:tc>
          <w:tcPr>
            <w:tcW w:w="3402" w:type="dxa"/>
            <w:shd w:val="clear" w:color="000000" w:fill="F2F2F2"/>
            <w:vAlign w:val="center"/>
            <w:hideMark/>
          </w:tcPr>
          <w:p w:rsidR="005F7B4A" w:rsidRPr="008D418A" w:rsidRDefault="005F7B4A" w:rsidP="00DC60BA">
            <w:pPr>
              <w:rPr>
                <w:rFonts w:ascii="Arial" w:hAnsi="Arial" w:cs="Arial"/>
                <w:sz w:val="20"/>
                <w:szCs w:val="20"/>
                <w:lang w:eastAsia="es-MX"/>
              </w:rPr>
            </w:pPr>
            <w:r w:rsidRPr="008D418A">
              <w:rPr>
                <w:rFonts w:ascii="Arial" w:hAnsi="Arial" w:cs="Arial"/>
                <w:sz w:val="20"/>
                <w:szCs w:val="20"/>
                <w:lang w:eastAsia="es-MX"/>
              </w:rPr>
              <w:t>E.     Otras Transferencias Federales Etiquetadas</w:t>
            </w:r>
          </w:p>
        </w:tc>
        <w:tc>
          <w:tcPr>
            <w:tcW w:w="1329"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400"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400"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545"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r>
      <w:tr w:rsidR="005F7B4A" w:rsidRPr="002C58F5" w:rsidTr="00DC60BA">
        <w:trPr>
          <w:trHeight w:val="73"/>
          <w:jc w:val="center"/>
        </w:trPr>
        <w:tc>
          <w:tcPr>
            <w:tcW w:w="3402" w:type="dxa"/>
            <w:shd w:val="clear" w:color="000000" w:fill="F2F2F2"/>
            <w:vAlign w:val="center"/>
            <w:hideMark/>
          </w:tcPr>
          <w:p w:rsidR="005F7B4A" w:rsidRPr="008D418A" w:rsidRDefault="005F7B4A" w:rsidP="00DC60BA">
            <w:pPr>
              <w:rPr>
                <w:rFonts w:ascii="Arial" w:hAnsi="Arial" w:cs="Arial"/>
                <w:color w:val="F2F2F2"/>
                <w:sz w:val="20"/>
                <w:szCs w:val="20"/>
                <w:lang w:eastAsia="es-MX"/>
              </w:rPr>
            </w:pPr>
            <w:r w:rsidRPr="008D418A">
              <w:rPr>
                <w:rFonts w:ascii="Arial" w:hAnsi="Arial" w:cs="Arial"/>
                <w:color w:val="F2F2F2"/>
                <w:sz w:val="20"/>
                <w:szCs w:val="20"/>
                <w:lang w:eastAsia="es-MX"/>
              </w:rPr>
              <w:t>.</w:t>
            </w:r>
          </w:p>
        </w:tc>
        <w:tc>
          <w:tcPr>
            <w:tcW w:w="1329" w:type="dxa"/>
            <w:shd w:val="clear" w:color="000000" w:fill="F2F2F2"/>
            <w:vAlign w:val="center"/>
            <w:hideMark/>
          </w:tcPr>
          <w:p w:rsidR="005F7B4A" w:rsidRPr="008D418A" w:rsidRDefault="005F7B4A" w:rsidP="00DC60BA">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1400" w:type="dxa"/>
            <w:shd w:val="clear" w:color="000000" w:fill="F2F2F2"/>
            <w:vAlign w:val="center"/>
            <w:hideMark/>
          </w:tcPr>
          <w:p w:rsidR="005F7B4A" w:rsidRPr="008D418A" w:rsidRDefault="005F7B4A" w:rsidP="00DC60BA">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1400" w:type="dxa"/>
            <w:shd w:val="clear" w:color="000000" w:fill="F2F2F2"/>
            <w:vAlign w:val="center"/>
            <w:hideMark/>
          </w:tcPr>
          <w:p w:rsidR="005F7B4A" w:rsidRPr="008D418A" w:rsidRDefault="005F7B4A" w:rsidP="00DC60BA">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1545" w:type="dxa"/>
            <w:shd w:val="clear" w:color="000000" w:fill="F2F2F2"/>
            <w:vAlign w:val="center"/>
            <w:hideMark/>
          </w:tcPr>
          <w:p w:rsidR="005F7B4A" w:rsidRPr="008D418A" w:rsidRDefault="005F7B4A" w:rsidP="00DC60BA">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r>
      <w:tr w:rsidR="005F7B4A" w:rsidRPr="002C58F5" w:rsidTr="00DC60BA">
        <w:trPr>
          <w:trHeight w:val="264"/>
          <w:jc w:val="center"/>
        </w:trPr>
        <w:tc>
          <w:tcPr>
            <w:tcW w:w="3402" w:type="dxa"/>
            <w:shd w:val="clear" w:color="000000" w:fill="D9D9D9"/>
            <w:vAlign w:val="center"/>
            <w:hideMark/>
          </w:tcPr>
          <w:p w:rsidR="005F7B4A" w:rsidRPr="008D418A" w:rsidRDefault="005F7B4A" w:rsidP="00DC60BA">
            <w:pPr>
              <w:rPr>
                <w:rFonts w:ascii="Arial" w:hAnsi="Arial" w:cs="Arial"/>
                <w:b/>
                <w:bCs/>
                <w:sz w:val="20"/>
                <w:szCs w:val="20"/>
                <w:lang w:eastAsia="es-MX"/>
              </w:rPr>
            </w:pPr>
            <w:r w:rsidRPr="008D418A">
              <w:rPr>
                <w:rFonts w:ascii="Arial" w:hAnsi="Arial" w:cs="Arial"/>
                <w:b/>
                <w:bCs/>
                <w:sz w:val="20"/>
                <w:szCs w:val="20"/>
                <w:lang w:eastAsia="es-MX"/>
              </w:rPr>
              <w:t>3. Ingresos Derivados de Financiamientos (3=A)</w:t>
            </w:r>
          </w:p>
        </w:tc>
        <w:tc>
          <w:tcPr>
            <w:tcW w:w="1329" w:type="dxa"/>
            <w:shd w:val="clear" w:color="000000" w:fill="D9D9D9"/>
            <w:vAlign w:val="center"/>
            <w:hideMark/>
          </w:tcPr>
          <w:p w:rsidR="005F7B4A" w:rsidRPr="008D418A" w:rsidRDefault="005F7B4A" w:rsidP="00DC60BA">
            <w:pPr>
              <w:jc w:val="right"/>
              <w:rPr>
                <w:rFonts w:ascii="Arial" w:hAnsi="Arial" w:cs="Arial"/>
                <w:b/>
                <w:bCs/>
                <w:sz w:val="20"/>
                <w:szCs w:val="20"/>
                <w:lang w:eastAsia="es-MX"/>
              </w:rPr>
            </w:pPr>
            <w:r w:rsidRPr="008D418A">
              <w:rPr>
                <w:rFonts w:ascii="Arial" w:hAnsi="Arial" w:cs="Arial"/>
                <w:b/>
                <w:bCs/>
                <w:sz w:val="20"/>
                <w:szCs w:val="20"/>
                <w:lang w:eastAsia="es-MX"/>
              </w:rPr>
              <w:t>$0.00</w:t>
            </w:r>
          </w:p>
        </w:tc>
        <w:tc>
          <w:tcPr>
            <w:tcW w:w="1400" w:type="dxa"/>
            <w:shd w:val="clear" w:color="000000" w:fill="D9D9D9"/>
            <w:vAlign w:val="center"/>
            <w:hideMark/>
          </w:tcPr>
          <w:p w:rsidR="005F7B4A" w:rsidRPr="008D418A" w:rsidRDefault="005F7B4A" w:rsidP="00DC60BA">
            <w:pPr>
              <w:jc w:val="right"/>
              <w:rPr>
                <w:rFonts w:ascii="Arial" w:hAnsi="Arial" w:cs="Arial"/>
                <w:b/>
                <w:bCs/>
                <w:sz w:val="20"/>
                <w:szCs w:val="20"/>
                <w:lang w:eastAsia="es-MX"/>
              </w:rPr>
            </w:pPr>
            <w:r w:rsidRPr="008D418A">
              <w:rPr>
                <w:rFonts w:ascii="Arial" w:hAnsi="Arial" w:cs="Arial"/>
                <w:b/>
                <w:bCs/>
                <w:sz w:val="20"/>
                <w:szCs w:val="20"/>
                <w:lang w:eastAsia="es-MX"/>
              </w:rPr>
              <w:t>$0.00</w:t>
            </w:r>
          </w:p>
        </w:tc>
        <w:tc>
          <w:tcPr>
            <w:tcW w:w="1400" w:type="dxa"/>
            <w:shd w:val="clear" w:color="000000" w:fill="D9D9D9"/>
            <w:vAlign w:val="center"/>
            <w:hideMark/>
          </w:tcPr>
          <w:p w:rsidR="005F7B4A" w:rsidRPr="008D418A" w:rsidRDefault="005F7B4A" w:rsidP="00DC60BA">
            <w:pPr>
              <w:jc w:val="right"/>
              <w:rPr>
                <w:rFonts w:ascii="Arial" w:hAnsi="Arial" w:cs="Arial"/>
                <w:b/>
                <w:bCs/>
                <w:sz w:val="20"/>
                <w:szCs w:val="20"/>
                <w:lang w:eastAsia="es-MX"/>
              </w:rPr>
            </w:pPr>
            <w:r w:rsidRPr="008D418A">
              <w:rPr>
                <w:rFonts w:ascii="Arial" w:hAnsi="Arial" w:cs="Arial"/>
                <w:b/>
                <w:bCs/>
                <w:sz w:val="20"/>
                <w:szCs w:val="20"/>
                <w:lang w:eastAsia="es-MX"/>
              </w:rPr>
              <w:t>$0.00</w:t>
            </w:r>
          </w:p>
        </w:tc>
        <w:tc>
          <w:tcPr>
            <w:tcW w:w="1545" w:type="dxa"/>
            <w:shd w:val="clear" w:color="000000" w:fill="D9D9D9"/>
            <w:vAlign w:val="center"/>
            <w:hideMark/>
          </w:tcPr>
          <w:p w:rsidR="005F7B4A" w:rsidRPr="008D418A" w:rsidRDefault="005F7B4A" w:rsidP="00DC60BA">
            <w:pPr>
              <w:jc w:val="right"/>
              <w:rPr>
                <w:rFonts w:ascii="Arial" w:hAnsi="Arial" w:cs="Arial"/>
                <w:b/>
                <w:bCs/>
                <w:sz w:val="20"/>
                <w:szCs w:val="20"/>
                <w:lang w:eastAsia="es-MX"/>
              </w:rPr>
            </w:pPr>
            <w:r w:rsidRPr="008D418A">
              <w:rPr>
                <w:rFonts w:ascii="Arial" w:hAnsi="Arial" w:cs="Arial"/>
                <w:b/>
                <w:bCs/>
                <w:sz w:val="20"/>
                <w:szCs w:val="20"/>
                <w:lang w:eastAsia="es-MX"/>
              </w:rPr>
              <w:t>$0.00</w:t>
            </w:r>
          </w:p>
        </w:tc>
      </w:tr>
      <w:tr w:rsidR="005F7B4A" w:rsidRPr="002C58F5" w:rsidTr="00DC60BA">
        <w:trPr>
          <w:trHeight w:val="264"/>
          <w:jc w:val="center"/>
        </w:trPr>
        <w:tc>
          <w:tcPr>
            <w:tcW w:w="3402" w:type="dxa"/>
            <w:shd w:val="clear" w:color="000000" w:fill="F2F2F2"/>
            <w:vAlign w:val="center"/>
            <w:hideMark/>
          </w:tcPr>
          <w:p w:rsidR="005F7B4A" w:rsidRPr="008D418A" w:rsidRDefault="005F7B4A" w:rsidP="00DC60BA">
            <w:pPr>
              <w:rPr>
                <w:rFonts w:ascii="Arial" w:hAnsi="Arial" w:cs="Arial"/>
                <w:sz w:val="20"/>
                <w:szCs w:val="20"/>
                <w:lang w:eastAsia="es-MX"/>
              </w:rPr>
            </w:pPr>
            <w:r w:rsidRPr="008D418A">
              <w:rPr>
                <w:rFonts w:ascii="Arial" w:hAnsi="Arial" w:cs="Arial"/>
                <w:sz w:val="20"/>
                <w:szCs w:val="20"/>
                <w:lang w:eastAsia="es-MX"/>
              </w:rPr>
              <w:t>A. Ingresos Derivados de Financiamientos</w:t>
            </w:r>
          </w:p>
        </w:tc>
        <w:tc>
          <w:tcPr>
            <w:tcW w:w="1329"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400"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400"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545"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r>
      <w:tr w:rsidR="005F7B4A" w:rsidRPr="002C58F5" w:rsidTr="00DC60BA">
        <w:trPr>
          <w:trHeight w:val="78"/>
          <w:jc w:val="center"/>
        </w:trPr>
        <w:tc>
          <w:tcPr>
            <w:tcW w:w="3402" w:type="dxa"/>
            <w:shd w:val="clear" w:color="000000" w:fill="F2F2F2"/>
            <w:vAlign w:val="center"/>
            <w:hideMark/>
          </w:tcPr>
          <w:p w:rsidR="005F7B4A" w:rsidRPr="008D418A" w:rsidRDefault="005F7B4A" w:rsidP="00DC60BA">
            <w:pPr>
              <w:rPr>
                <w:rFonts w:ascii="Arial" w:hAnsi="Arial" w:cs="Arial"/>
                <w:color w:val="F2F2F2"/>
                <w:sz w:val="20"/>
                <w:szCs w:val="20"/>
                <w:lang w:eastAsia="es-MX"/>
              </w:rPr>
            </w:pPr>
          </w:p>
        </w:tc>
        <w:tc>
          <w:tcPr>
            <w:tcW w:w="1329" w:type="dxa"/>
            <w:shd w:val="clear" w:color="000000" w:fill="F2F2F2"/>
            <w:vAlign w:val="center"/>
            <w:hideMark/>
          </w:tcPr>
          <w:p w:rsidR="005F7B4A" w:rsidRPr="008D418A" w:rsidRDefault="005F7B4A" w:rsidP="00DC60BA">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1400" w:type="dxa"/>
            <w:shd w:val="clear" w:color="000000" w:fill="F2F2F2"/>
            <w:vAlign w:val="center"/>
            <w:hideMark/>
          </w:tcPr>
          <w:p w:rsidR="005F7B4A" w:rsidRPr="008D418A" w:rsidRDefault="005F7B4A" w:rsidP="00DC60BA">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1400" w:type="dxa"/>
            <w:shd w:val="clear" w:color="000000" w:fill="F2F2F2"/>
            <w:vAlign w:val="center"/>
            <w:hideMark/>
          </w:tcPr>
          <w:p w:rsidR="005F7B4A" w:rsidRPr="008D418A" w:rsidRDefault="005F7B4A" w:rsidP="00DC60BA">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1545" w:type="dxa"/>
            <w:shd w:val="clear" w:color="000000" w:fill="F2F2F2"/>
            <w:vAlign w:val="center"/>
            <w:hideMark/>
          </w:tcPr>
          <w:p w:rsidR="005F7B4A" w:rsidRPr="008D418A" w:rsidRDefault="005F7B4A" w:rsidP="00DC60BA">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r>
      <w:tr w:rsidR="005F7B4A" w:rsidRPr="002C58F5" w:rsidTr="00DC60BA">
        <w:trPr>
          <w:trHeight w:val="264"/>
          <w:jc w:val="center"/>
        </w:trPr>
        <w:tc>
          <w:tcPr>
            <w:tcW w:w="3402" w:type="dxa"/>
            <w:shd w:val="clear" w:color="000000" w:fill="D9D9D9"/>
            <w:vAlign w:val="center"/>
            <w:hideMark/>
          </w:tcPr>
          <w:p w:rsidR="005F7B4A" w:rsidRPr="008D418A" w:rsidRDefault="005F7B4A" w:rsidP="00DC60BA">
            <w:pPr>
              <w:rPr>
                <w:rFonts w:ascii="Arial" w:hAnsi="Arial" w:cs="Arial"/>
                <w:b/>
                <w:bCs/>
                <w:sz w:val="20"/>
                <w:szCs w:val="20"/>
                <w:lang w:eastAsia="es-MX"/>
              </w:rPr>
            </w:pPr>
            <w:r w:rsidRPr="008D418A">
              <w:rPr>
                <w:rFonts w:ascii="Arial" w:hAnsi="Arial" w:cs="Arial"/>
                <w:b/>
                <w:bCs/>
                <w:sz w:val="20"/>
                <w:szCs w:val="20"/>
                <w:lang w:eastAsia="es-MX"/>
              </w:rPr>
              <w:t>4. Total de Resultados de Ingresos (4=1+2+3)</w:t>
            </w:r>
          </w:p>
        </w:tc>
        <w:tc>
          <w:tcPr>
            <w:tcW w:w="1329" w:type="dxa"/>
            <w:shd w:val="clear" w:color="000000" w:fill="D9D9D9"/>
            <w:vAlign w:val="center"/>
            <w:hideMark/>
          </w:tcPr>
          <w:p w:rsidR="005F7B4A" w:rsidRPr="008D418A" w:rsidRDefault="005F7B4A" w:rsidP="00DC60BA">
            <w:pPr>
              <w:jc w:val="right"/>
              <w:rPr>
                <w:rFonts w:ascii="Arial" w:hAnsi="Arial" w:cs="Arial"/>
                <w:b/>
                <w:bCs/>
                <w:sz w:val="20"/>
                <w:szCs w:val="20"/>
                <w:lang w:eastAsia="es-MX"/>
              </w:rPr>
            </w:pPr>
            <w:r w:rsidRPr="00ED7449">
              <w:rPr>
                <w:rFonts w:ascii="Arial" w:hAnsi="Arial" w:cs="Arial"/>
                <w:b/>
                <w:bCs/>
                <w:sz w:val="20"/>
                <w:szCs w:val="20"/>
                <w:lang w:eastAsia="es-MX"/>
              </w:rPr>
              <w:t>62,515,496.04</w:t>
            </w:r>
          </w:p>
        </w:tc>
        <w:tc>
          <w:tcPr>
            <w:tcW w:w="1400" w:type="dxa"/>
            <w:shd w:val="clear" w:color="000000" w:fill="D9D9D9"/>
            <w:vAlign w:val="center"/>
            <w:hideMark/>
          </w:tcPr>
          <w:p w:rsidR="005F7B4A" w:rsidRPr="008D418A" w:rsidRDefault="005F7B4A" w:rsidP="00DC60BA">
            <w:pPr>
              <w:jc w:val="right"/>
              <w:rPr>
                <w:rFonts w:ascii="Arial" w:hAnsi="Arial" w:cs="Arial"/>
                <w:b/>
                <w:bCs/>
                <w:sz w:val="20"/>
                <w:szCs w:val="20"/>
                <w:lang w:eastAsia="es-MX"/>
              </w:rPr>
            </w:pPr>
            <w:r w:rsidRPr="00252D95">
              <w:rPr>
                <w:rFonts w:ascii="Arial" w:hAnsi="Arial" w:cs="Arial"/>
                <w:b/>
                <w:bCs/>
                <w:sz w:val="20"/>
                <w:szCs w:val="20"/>
                <w:lang w:eastAsia="es-MX"/>
              </w:rPr>
              <w:t>$72,985,553.13</w:t>
            </w:r>
            <w:r w:rsidRPr="00252D95">
              <w:rPr>
                <w:rFonts w:ascii="Arial" w:hAnsi="Arial" w:cs="Arial"/>
                <w:b/>
                <w:bCs/>
                <w:sz w:val="20"/>
                <w:szCs w:val="20"/>
                <w:lang w:eastAsia="es-MX"/>
              </w:rPr>
              <w:tab/>
            </w:r>
            <w:r w:rsidRPr="00252D95">
              <w:rPr>
                <w:rFonts w:ascii="Arial" w:hAnsi="Arial" w:cs="Arial"/>
                <w:b/>
                <w:bCs/>
                <w:sz w:val="20"/>
                <w:szCs w:val="20"/>
                <w:lang w:eastAsia="es-MX"/>
              </w:rPr>
              <w:tab/>
            </w:r>
            <w:r w:rsidRPr="00252D95">
              <w:rPr>
                <w:rFonts w:ascii="Arial" w:hAnsi="Arial" w:cs="Arial"/>
                <w:b/>
                <w:bCs/>
                <w:sz w:val="20"/>
                <w:szCs w:val="20"/>
                <w:lang w:eastAsia="es-MX"/>
              </w:rPr>
              <w:tab/>
            </w:r>
          </w:p>
        </w:tc>
        <w:tc>
          <w:tcPr>
            <w:tcW w:w="1400" w:type="dxa"/>
            <w:shd w:val="clear" w:color="000000" w:fill="D9D9D9"/>
            <w:vAlign w:val="center"/>
            <w:hideMark/>
          </w:tcPr>
          <w:p w:rsidR="005F7B4A" w:rsidRPr="008D418A" w:rsidRDefault="005F7B4A" w:rsidP="00DC60BA">
            <w:pPr>
              <w:jc w:val="right"/>
              <w:rPr>
                <w:rFonts w:ascii="Arial" w:hAnsi="Arial" w:cs="Arial"/>
                <w:b/>
                <w:bCs/>
                <w:sz w:val="20"/>
                <w:szCs w:val="20"/>
                <w:lang w:eastAsia="es-MX"/>
              </w:rPr>
            </w:pPr>
            <w:r w:rsidRPr="009A79F4">
              <w:rPr>
                <w:rFonts w:ascii="Arial" w:hAnsi="Arial" w:cs="Arial"/>
                <w:b/>
                <w:bCs/>
                <w:sz w:val="20"/>
                <w:szCs w:val="20"/>
                <w:lang w:eastAsia="es-MX"/>
              </w:rPr>
              <w:t>$74,508,065.95</w:t>
            </w:r>
            <w:r w:rsidRPr="009A79F4">
              <w:rPr>
                <w:rFonts w:ascii="Arial" w:hAnsi="Arial" w:cs="Arial"/>
                <w:b/>
                <w:bCs/>
                <w:sz w:val="20"/>
                <w:szCs w:val="20"/>
                <w:lang w:eastAsia="es-MX"/>
              </w:rPr>
              <w:tab/>
            </w:r>
            <w:r w:rsidRPr="009A79F4">
              <w:rPr>
                <w:rFonts w:ascii="Arial" w:hAnsi="Arial" w:cs="Arial"/>
                <w:b/>
                <w:bCs/>
                <w:sz w:val="20"/>
                <w:szCs w:val="20"/>
                <w:lang w:eastAsia="es-MX"/>
              </w:rPr>
              <w:tab/>
            </w:r>
            <w:r w:rsidRPr="009A79F4">
              <w:rPr>
                <w:rFonts w:ascii="Arial" w:hAnsi="Arial" w:cs="Arial"/>
                <w:b/>
                <w:bCs/>
                <w:sz w:val="20"/>
                <w:szCs w:val="20"/>
                <w:lang w:eastAsia="es-MX"/>
              </w:rPr>
              <w:tab/>
            </w:r>
          </w:p>
        </w:tc>
        <w:tc>
          <w:tcPr>
            <w:tcW w:w="1545" w:type="dxa"/>
            <w:shd w:val="clear" w:color="000000" w:fill="D9D9D9"/>
            <w:vAlign w:val="center"/>
            <w:hideMark/>
          </w:tcPr>
          <w:p w:rsidR="005F7B4A" w:rsidRPr="008D418A" w:rsidRDefault="005F7B4A" w:rsidP="00DC60BA">
            <w:pPr>
              <w:jc w:val="right"/>
              <w:rPr>
                <w:rFonts w:ascii="Arial" w:hAnsi="Arial" w:cs="Arial"/>
                <w:b/>
                <w:bCs/>
                <w:sz w:val="20"/>
                <w:szCs w:val="20"/>
                <w:lang w:eastAsia="es-MX"/>
              </w:rPr>
            </w:pPr>
            <w:r w:rsidRPr="008D418A">
              <w:rPr>
                <w:rFonts w:ascii="Arial" w:hAnsi="Arial" w:cs="Arial"/>
                <w:b/>
                <w:bCs/>
                <w:sz w:val="20"/>
                <w:szCs w:val="20"/>
                <w:lang w:eastAsia="es-MX"/>
              </w:rPr>
              <w:t>$0.00</w:t>
            </w:r>
          </w:p>
        </w:tc>
      </w:tr>
      <w:tr w:rsidR="005F7B4A" w:rsidRPr="002C58F5" w:rsidTr="00DC60BA">
        <w:trPr>
          <w:trHeight w:val="73"/>
          <w:jc w:val="center"/>
        </w:trPr>
        <w:tc>
          <w:tcPr>
            <w:tcW w:w="3402" w:type="dxa"/>
            <w:shd w:val="clear" w:color="000000" w:fill="F2F2F2"/>
            <w:vAlign w:val="center"/>
            <w:hideMark/>
          </w:tcPr>
          <w:p w:rsidR="005F7B4A" w:rsidRPr="008D418A" w:rsidRDefault="005F7B4A" w:rsidP="00DC60BA">
            <w:pPr>
              <w:rPr>
                <w:rFonts w:ascii="Arial" w:hAnsi="Arial" w:cs="Arial"/>
                <w:color w:val="F2F2F2"/>
                <w:sz w:val="20"/>
                <w:szCs w:val="20"/>
                <w:lang w:eastAsia="es-MX"/>
              </w:rPr>
            </w:pPr>
          </w:p>
        </w:tc>
        <w:tc>
          <w:tcPr>
            <w:tcW w:w="1329" w:type="dxa"/>
            <w:shd w:val="clear" w:color="000000" w:fill="F2F2F2"/>
            <w:vAlign w:val="center"/>
            <w:hideMark/>
          </w:tcPr>
          <w:p w:rsidR="005F7B4A" w:rsidRPr="008D418A" w:rsidRDefault="005F7B4A" w:rsidP="00DC60BA">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1400" w:type="dxa"/>
            <w:shd w:val="clear" w:color="000000" w:fill="F2F2F2"/>
            <w:vAlign w:val="center"/>
            <w:hideMark/>
          </w:tcPr>
          <w:p w:rsidR="005F7B4A" w:rsidRPr="008D418A" w:rsidRDefault="005F7B4A" w:rsidP="00DC60BA">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1400" w:type="dxa"/>
            <w:shd w:val="clear" w:color="000000" w:fill="F2F2F2"/>
            <w:vAlign w:val="center"/>
            <w:hideMark/>
          </w:tcPr>
          <w:p w:rsidR="005F7B4A" w:rsidRPr="008D418A" w:rsidRDefault="005F7B4A" w:rsidP="00DC60BA">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1545" w:type="dxa"/>
            <w:shd w:val="clear" w:color="000000" w:fill="F2F2F2"/>
            <w:vAlign w:val="center"/>
            <w:hideMark/>
          </w:tcPr>
          <w:p w:rsidR="005F7B4A" w:rsidRPr="008D418A" w:rsidRDefault="005F7B4A" w:rsidP="00DC60BA">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r>
      <w:tr w:rsidR="005F7B4A" w:rsidRPr="002C58F5" w:rsidTr="00DC60BA">
        <w:trPr>
          <w:trHeight w:val="264"/>
          <w:jc w:val="center"/>
        </w:trPr>
        <w:tc>
          <w:tcPr>
            <w:tcW w:w="3402" w:type="dxa"/>
            <w:shd w:val="clear" w:color="000000" w:fill="F2F2F2"/>
            <w:vAlign w:val="center"/>
            <w:hideMark/>
          </w:tcPr>
          <w:p w:rsidR="005F7B4A" w:rsidRPr="008D418A" w:rsidRDefault="005F7B4A" w:rsidP="00DC60BA">
            <w:pPr>
              <w:rPr>
                <w:rFonts w:ascii="Arial" w:hAnsi="Arial" w:cs="Arial"/>
                <w:b/>
                <w:bCs/>
                <w:sz w:val="20"/>
                <w:szCs w:val="20"/>
                <w:lang w:eastAsia="es-MX"/>
              </w:rPr>
            </w:pPr>
            <w:r w:rsidRPr="008D418A">
              <w:rPr>
                <w:rFonts w:ascii="Arial" w:hAnsi="Arial" w:cs="Arial"/>
                <w:b/>
                <w:bCs/>
                <w:sz w:val="20"/>
                <w:szCs w:val="20"/>
                <w:lang w:eastAsia="es-MX"/>
              </w:rPr>
              <w:t>Datos Informativos</w:t>
            </w:r>
          </w:p>
        </w:tc>
        <w:tc>
          <w:tcPr>
            <w:tcW w:w="1329" w:type="dxa"/>
            <w:shd w:val="clear" w:color="000000" w:fill="F2F2F2"/>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 </w:t>
            </w:r>
          </w:p>
        </w:tc>
        <w:tc>
          <w:tcPr>
            <w:tcW w:w="1400" w:type="dxa"/>
            <w:shd w:val="clear" w:color="000000" w:fill="F2F2F2"/>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 </w:t>
            </w:r>
          </w:p>
        </w:tc>
        <w:tc>
          <w:tcPr>
            <w:tcW w:w="1400" w:type="dxa"/>
            <w:shd w:val="clear" w:color="000000" w:fill="F2F2F2"/>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 </w:t>
            </w:r>
          </w:p>
        </w:tc>
        <w:tc>
          <w:tcPr>
            <w:tcW w:w="1545" w:type="dxa"/>
            <w:shd w:val="clear" w:color="000000" w:fill="F2F2F2"/>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 </w:t>
            </w:r>
          </w:p>
        </w:tc>
      </w:tr>
      <w:tr w:rsidR="005F7B4A" w:rsidRPr="002C58F5" w:rsidTr="00DC60BA">
        <w:trPr>
          <w:trHeight w:val="528"/>
          <w:jc w:val="center"/>
        </w:trPr>
        <w:tc>
          <w:tcPr>
            <w:tcW w:w="3402" w:type="dxa"/>
            <w:shd w:val="clear" w:color="000000" w:fill="F2F2F2"/>
            <w:vAlign w:val="center"/>
            <w:hideMark/>
          </w:tcPr>
          <w:p w:rsidR="005F7B4A" w:rsidRPr="008D418A" w:rsidRDefault="005F7B4A" w:rsidP="00DC60BA">
            <w:pPr>
              <w:rPr>
                <w:rFonts w:ascii="Arial" w:hAnsi="Arial" w:cs="Arial"/>
                <w:sz w:val="20"/>
                <w:szCs w:val="20"/>
                <w:lang w:eastAsia="es-MX"/>
              </w:rPr>
            </w:pPr>
            <w:r w:rsidRPr="008D418A">
              <w:rPr>
                <w:rFonts w:ascii="Arial" w:hAnsi="Arial" w:cs="Arial"/>
                <w:sz w:val="20"/>
                <w:szCs w:val="20"/>
                <w:lang w:eastAsia="es-MX"/>
              </w:rPr>
              <w:t>1. Ingresos Derivados de Financiamientos con Fuente de Pago de Recursos de Libre Disposición</w:t>
            </w:r>
          </w:p>
        </w:tc>
        <w:tc>
          <w:tcPr>
            <w:tcW w:w="1329"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400"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400"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545"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r>
      <w:tr w:rsidR="005F7B4A" w:rsidRPr="002C58F5" w:rsidTr="00DC60BA">
        <w:trPr>
          <w:trHeight w:val="528"/>
          <w:jc w:val="center"/>
        </w:trPr>
        <w:tc>
          <w:tcPr>
            <w:tcW w:w="3402" w:type="dxa"/>
            <w:shd w:val="clear" w:color="000000" w:fill="F2F2F2"/>
            <w:vAlign w:val="center"/>
            <w:hideMark/>
          </w:tcPr>
          <w:p w:rsidR="005F7B4A" w:rsidRPr="008D418A" w:rsidRDefault="005F7B4A" w:rsidP="00DC60BA">
            <w:pPr>
              <w:rPr>
                <w:rFonts w:ascii="Arial" w:hAnsi="Arial" w:cs="Arial"/>
                <w:sz w:val="20"/>
                <w:szCs w:val="20"/>
                <w:lang w:eastAsia="es-MX"/>
              </w:rPr>
            </w:pPr>
            <w:r w:rsidRPr="008D418A">
              <w:rPr>
                <w:rFonts w:ascii="Arial" w:hAnsi="Arial" w:cs="Arial"/>
                <w:sz w:val="20"/>
                <w:szCs w:val="20"/>
                <w:lang w:eastAsia="es-MX"/>
              </w:rPr>
              <w:t>2. Ingresos derivados de Financiamientos con Fuente de Pago de Transferencias Federales Etiquetadas</w:t>
            </w:r>
          </w:p>
        </w:tc>
        <w:tc>
          <w:tcPr>
            <w:tcW w:w="1329"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400"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400"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545"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r>
      <w:tr w:rsidR="005F7B4A" w:rsidRPr="002C58F5" w:rsidTr="00DC60BA">
        <w:trPr>
          <w:trHeight w:val="528"/>
          <w:jc w:val="center"/>
        </w:trPr>
        <w:tc>
          <w:tcPr>
            <w:tcW w:w="3402" w:type="dxa"/>
            <w:shd w:val="clear" w:color="000000" w:fill="D9D9D9"/>
            <w:vAlign w:val="center"/>
            <w:hideMark/>
          </w:tcPr>
          <w:p w:rsidR="005F7B4A" w:rsidRPr="008D418A" w:rsidRDefault="005F7B4A" w:rsidP="00DC60BA">
            <w:pPr>
              <w:rPr>
                <w:rFonts w:ascii="Arial" w:hAnsi="Arial" w:cs="Arial"/>
                <w:b/>
                <w:bCs/>
                <w:sz w:val="20"/>
                <w:szCs w:val="20"/>
                <w:lang w:eastAsia="es-MX"/>
              </w:rPr>
            </w:pPr>
            <w:r w:rsidRPr="008D418A">
              <w:rPr>
                <w:rFonts w:ascii="Arial" w:hAnsi="Arial" w:cs="Arial"/>
                <w:b/>
                <w:bCs/>
                <w:sz w:val="20"/>
                <w:szCs w:val="20"/>
                <w:lang w:eastAsia="es-MX"/>
              </w:rPr>
              <w:t>3. Ingresos Derivados de Financiamiento (3 = 1 + 2)</w:t>
            </w:r>
          </w:p>
        </w:tc>
        <w:tc>
          <w:tcPr>
            <w:tcW w:w="1329" w:type="dxa"/>
            <w:shd w:val="clear" w:color="000000" w:fill="D9D9D9"/>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400" w:type="dxa"/>
            <w:shd w:val="clear" w:color="000000" w:fill="D9D9D9"/>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400" w:type="dxa"/>
            <w:shd w:val="clear" w:color="000000" w:fill="D9D9D9"/>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545" w:type="dxa"/>
            <w:shd w:val="clear" w:color="000000" w:fill="D9D9D9"/>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r>
      <w:tr w:rsidR="005F7B4A" w:rsidRPr="002C58F5" w:rsidTr="00DC60BA">
        <w:trPr>
          <w:trHeight w:val="73"/>
          <w:jc w:val="center"/>
        </w:trPr>
        <w:tc>
          <w:tcPr>
            <w:tcW w:w="3402" w:type="dxa"/>
            <w:shd w:val="clear" w:color="000000" w:fill="F2F2F2"/>
            <w:vAlign w:val="center"/>
            <w:hideMark/>
          </w:tcPr>
          <w:p w:rsidR="005F7B4A" w:rsidRPr="006C45D3" w:rsidRDefault="005F7B4A" w:rsidP="00DC60BA">
            <w:pPr>
              <w:rPr>
                <w:rFonts w:ascii="Arial" w:hAnsi="Arial" w:cs="Arial"/>
                <w:color w:val="F2F2F2"/>
                <w:sz w:val="16"/>
                <w:szCs w:val="16"/>
                <w:lang w:eastAsia="es-MX"/>
              </w:rPr>
            </w:pPr>
          </w:p>
        </w:tc>
        <w:tc>
          <w:tcPr>
            <w:tcW w:w="1329" w:type="dxa"/>
            <w:shd w:val="clear" w:color="000000" w:fill="F2F2F2"/>
            <w:vAlign w:val="center"/>
            <w:hideMark/>
          </w:tcPr>
          <w:p w:rsidR="005F7B4A" w:rsidRPr="006C45D3" w:rsidRDefault="005F7B4A" w:rsidP="00DC60BA">
            <w:pPr>
              <w:jc w:val="right"/>
              <w:rPr>
                <w:rFonts w:ascii="Arial" w:hAnsi="Arial" w:cs="Arial"/>
                <w:color w:val="F2F2F2"/>
                <w:sz w:val="16"/>
                <w:szCs w:val="16"/>
                <w:lang w:eastAsia="es-MX"/>
              </w:rPr>
            </w:pPr>
            <w:r w:rsidRPr="006C45D3">
              <w:rPr>
                <w:rFonts w:ascii="Arial" w:hAnsi="Arial" w:cs="Arial"/>
                <w:color w:val="F2F2F2"/>
                <w:sz w:val="16"/>
                <w:szCs w:val="16"/>
                <w:lang w:eastAsia="es-MX"/>
              </w:rPr>
              <w:t>$0.00</w:t>
            </w:r>
          </w:p>
        </w:tc>
        <w:tc>
          <w:tcPr>
            <w:tcW w:w="1400" w:type="dxa"/>
            <w:shd w:val="clear" w:color="000000" w:fill="F2F2F2"/>
            <w:vAlign w:val="center"/>
            <w:hideMark/>
          </w:tcPr>
          <w:p w:rsidR="005F7B4A" w:rsidRPr="006C45D3" w:rsidRDefault="005F7B4A" w:rsidP="00DC60BA">
            <w:pPr>
              <w:jc w:val="right"/>
              <w:rPr>
                <w:rFonts w:ascii="Arial" w:hAnsi="Arial" w:cs="Arial"/>
                <w:color w:val="F2F2F2"/>
                <w:sz w:val="16"/>
                <w:szCs w:val="16"/>
                <w:lang w:eastAsia="es-MX"/>
              </w:rPr>
            </w:pPr>
            <w:r w:rsidRPr="006C45D3">
              <w:rPr>
                <w:rFonts w:ascii="Arial" w:hAnsi="Arial" w:cs="Arial"/>
                <w:color w:val="F2F2F2"/>
                <w:sz w:val="16"/>
                <w:szCs w:val="16"/>
                <w:lang w:eastAsia="es-MX"/>
              </w:rPr>
              <w:t>$0.00</w:t>
            </w:r>
          </w:p>
        </w:tc>
        <w:tc>
          <w:tcPr>
            <w:tcW w:w="1400" w:type="dxa"/>
            <w:shd w:val="clear" w:color="000000" w:fill="F2F2F2"/>
            <w:vAlign w:val="center"/>
            <w:hideMark/>
          </w:tcPr>
          <w:p w:rsidR="005F7B4A" w:rsidRPr="006C45D3" w:rsidRDefault="005F7B4A" w:rsidP="00DC60BA">
            <w:pPr>
              <w:jc w:val="right"/>
              <w:rPr>
                <w:rFonts w:ascii="Arial" w:hAnsi="Arial" w:cs="Arial"/>
                <w:color w:val="F2F2F2"/>
                <w:sz w:val="16"/>
                <w:szCs w:val="16"/>
                <w:lang w:eastAsia="es-MX"/>
              </w:rPr>
            </w:pPr>
            <w:r w:rsidRPr="006C45D3">
              <w:rPr>
                <w:rFonts w:ascii="Arial" w:hAnsi="Arial" w:cs="Arial"/>
                <w:color w:val="F2F2F2"/>
                <w:sz w:val="16"/>
                <w:szCs w:val="16"/>
                <w:lang w:eastAsia="es-MX"/>
              </w:rPr>
              <w:t>$0.00</w:t>
            </w:r>
          </w:p>
        </w:tc>
        <w:tc>
          <w:tcPr>
            <w:tcW w:w="1545" w:type="dxa"/>
            <w:shd w:val="clear" w:color="000000" w:fill="F2F2F2"/>
            <w:vAlign w:val="center"/>
            <w:hideMark/>
          </w:tcPr>
          <w:p w:rsidR="005F7B4A" w:rsidRPr="006C45D3" w:rsidRDefault="005F7B4A" w:rsidP="00DC60BA">
            <w:pPr>
              <w:jc w:val="right"/>
              <w:rPr>
                <w:rFonts w:ascii="Arial" w:hAnsi="Arial" w:cs="Arial"/>
                <w:color w:val="F2F2F2"/>
                <w:sz w:val="16"/>
                <w:szCs w:val="16"/>
                <w:lang w:eastAsia="es-MX"/>
              </w:rPr>
            </w:pPr>
            <w:r w:rsidRPr="006C45D3">
              <w:rPr>
                <w:rFonts w:ascii="Arial" w:hAnsi="Arial" w:cs="Arial"/>
                <w:color w:val="F2F2F2"/>
                <w:sz w:val="16"/>
                <w:szCs w:val="16"/>
                <w:lang w:eastAsia="es-MX"/>
              </w:rPr>
              <w:t>$0.00</w:t>
            </w:r>
          </w:p>
        </w:tc>
      </w:tr>
    </w:tbl>
    <w:p w:rsidR="005F7B4A" w:rsidRDefault="005F7B4A" w:rsidP="005F7B4A">
      <w:pPr>
        <w:rPr>
          <w:rFonts w:ascii="Arial" w:hAnsi="Arial" w:cs="Arial"/>
        </w:rPr>
      </w:pPr>
    </w:p>
    <w:p w:rsidR="005F7B4A" w:rsidRDefault="005F7B4A" w:rsidP="005F7B4A">
      <w:pPr>
        <w:rPr>
          <w:rFonts w:ascii="Arial" w:hAnsi="Arial" w:cs="Arial"/>
        </w:rPr>
      </w:pPr>
    </w:p>
    <w:p w:rsidR="005F7B4A" w:rsidRDefault="005F7B4A" w:rsidP="005F7B4A">
      <w:pPr>
        <w:rPr>
          <w:rFonts w:ascii="Arial" w:hAnsi="Arial" w:cs="Arial"/>
        </w:rPr>
      </w:pPr>
    </w:p>
    <w:sectPr w:rsidR="005F7B4A" w:rsidSect="00E81288">
      <w:footerReference w:type="default" r:id="rId10"/>
      <w:pgSz w:w="12240" w:h="15840" w:code="1"/>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67D" w:rsidRDefault="008C167D" w:rsidP="00530C8A">
      <w:r>
        <w:separator/>
      </w:r>
    </w:p>
  </w:endnote>
  <w:endnote w:type="continuationSeparator" w:id="0">
    <w:p w:rsidR="008C167D" w:rsidRDefault="008C167D" w:rsidP="0053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7E2" w:rsidRDefault="009C67E2">
    <w:pPr>
      <w:pStyle w:val="Piedepgina"/>
      <w:jc w:val="right"/>
    </w:pPr>
  </w:p>
  <w:p w:rsidR="009C67E2" w:rsidRDefault="009C67E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67D" w:rsidRDefault="008C167D" w:rsidP="00530C8A">
      <w:r>
        <w:separator/>
      </w:r>
    </w:p>
  </w:footnote>
  <w:footnote w:type="continuationSeparator" w:id="0">
    <w:p w:rsidR="008C167D" w:rsidRDefault="008C167D" w:rsidP="00530C8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0CE616A"/>
    <w:multiLevelType w:val="multilevel"/>
    <w:tmpl w:val="CA76A8A2"/>
    <w:lvl w:ilvl="0">
      <w:start w:val="2"/>
      <w:numFmt w:val="decimal"/>
      <w:lvlText w:val="%1."/>
      <w:lvlJc w:val="left"/>
      <w:pPr>
        <w:ind w:left="480" w:hanging="480"/>
      </w:pPr>
      <w:rPr>
        <w:rFonts w:hint="default"/>
      </w:rPr>
    </w:lvl>
    <w:lvl w:ilvl="1">
      <w:start w:val="1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1C5021"/>
    <w:multiLevelType w:val="hybridMultilevel"/>
    <w:tmpl w:val="8ADC7B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5CD59CA"/>
    <w:multiLevelType w:val="multilevel"/>
    <w:tmpl w:val="741A73A6"/>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E9418AD"/>
    <w:multiLevelType w:val="hybridMultilevel"/>
    <w:tmpl w:val="CB0654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8955A02"/>
    <w:multiLevelType w:val="hybridMultilevel"/>
    <w:tmpl w:val="8818A3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9552960"/>
    <w:multiLevelType w:val="hybridMultilevel"/>
    <w:tmpl w:val="EFB820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46F2348"/>
    <w:multiLevelType w:val="multilevel"/>
    <w:tmpl w:val="8B3E473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6420602"/>
    <w:multiLevelType w:val="multilevel"/>
    <w:tmpl w:val="741A73A6"/>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0965DE7"/>
    <w:multiLevelType w:val="multilevel"/>
    <w:tmpl w:val="741A73A6"/>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6AEA51DA"/>
    <w:multiLevelType w:val="multilevel"/>
    <w:tmpl w:val="A16881DC"/>
    <w:lvl w:ilvl="0">
      <w:start w:val="2"/>
      <w:numFmt w:val="decimal"/>
      <w:lvlText w:val="%1."/>
      <w:lvlJc w:val="left"/>
      <w:pPr>
        <w:ind w:left="480" w:hanging="480"/>
      </w:pPr>
      <w:rPr>
        <w:rFonts w:hint="default"/>
      </w:rPr>
    </w:lvl>
    <w:lvl w:ilvl="1">
      <w:start w:val="1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7A7F3ED3"/>
    <w:multiLevelType w:val="hybridMultilevel"/>
    <w:tmpl w:val="5204DF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BB77F19"/>
    <w:multiLevelType w:val="hybridMultilevel"/>
    <w:tmpl w:val="76DAF87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E560FB7"/>
    <w:multiLevelType w:val="multilevel"/>
    <w:tmpl w:val="FFECBB3C"/>
    <w:lvl w:ilvl="0">
      <w:start w:val="2"/>
      <w:numFmt w:val="decimal"/>
      <w:lvlText w:val="%1."/>
      <w:lvlJc w:val="left"/>
      <w:pPr>
        <w:ind w:left="480" w:hanging="48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FF51D90"/>
    <w:multiLevelType w:val="hybridMultilevel"/>
    <w:tmpl w:val="DE5ADD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4"/>
  </w:num>
  <w:num w:numId="3">
    <w:abstractNumId w:val="11"/>
  </w:num>
  <w:num w:numId="4">
    <w:abstractNumId w:val="7"/>
  </w:num>
  <w:num w:numId="5">
    <w:abstractNumId w:val="9"/>
  </w:num>
  <w:num w:numId="6">
    <w:abstractNumId w:val="8"/>
  </w:num>
  <w:num w:numId="7">
    <w:abstractNumId w:val="3"/>
  </w:num>
  <w:num w:numId="8">
    <w:abstractNumId w:val="1"/>
  </w:num>
  <w:num w:numId="9">
    <w:abstractNumId w:val="13"/>
  </w:num>
  <w:num w:numId="10">
    <w:abstractNumId w:val="10"/>
  </w:num>
  <w:num w:numId="11">
    <w:abstractNumId w:val="6"/>
  </w:num>
  <w:num w:numId="12">
    <w:abstractNumId w:val="2"/>
  </w:num>
  <w:num w:numId="13">
    <w:abstractNumId w:val="12"/>
  </w:num>
  <w:num w:numId="14">
    <w:abstractNumId w:val="4"/>
  </w:num>
  <w:num w:numId="15">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D7"/>
    <w:rsid w:val="00024AC6"/>
    <w:rsid w:val="00042D70"/>
    <w:rsid w:val="00065006"/>
    <w:rsid w:val="00071CB8"/>
    <w:rsid w:val="0007603F"/>
    <w:rsid w:val="0009359E"/>
    <w:rsid w:val="000A499E"/>
    <w:rsid w:val="000F1F83"/>
    <w:rsid w:val="00101247"/>
    <w:rsid w:val="00102BE1"/>
    <w:rsid w:val="00127364"/>
    <w:rsid w:val="001B3477"/>
    <w:rsid w:val="001E4164"/>
    <w:rsid w:val="00226A30"/>
    <w:rsid w:val="002522EC"/>
    <w:rsid w:val="00313237"/>
    <w:rsid w:val="00342F6F"/>
    <w:rsid w:val="003508F5"/>
    <w:rsid w:val="003633B8"/>
    <w:rsid w:val="003B71D7"/>
    <w:rsid w:val="003E5D84"/>
    <w:rsid w:val="004018C4"/>
    <w:rsid w:val="00415AA3"/>
    <w:rsid w:val="00456AC8"/>
    <w:rsid w:val="004639A6"/>
    <w:rsid w:val="004936D7"/>
    <w:rsid w:val="004E4863"/>
    <w:rsid w:val="00510F05"/>
    <w:rsid w:val="00530C8A"/>
    <w:rsid w:val="00584A0C"/>
    <w:rsid w:val="005F0497"/>
    <w:rsid w:val="005F7B4A"/>
    <w:rsid w:val="006156DD"/>
    <w:rsid w:val="006175C9"/>
    <w:rsid w:val="00646050"/>
    <w:rsid w:val="00653FE3"/>
    <w:rsid w:val="00675F9D"/>
    <w:rsid w:val="006E0974"/>
    <w:rsid w:val="006E495B"/>
    <w:rsid w:val="006E5ACB"/>
    <w:rsid w:val="0072087B"/>
    <w:rsid w:val="00780E74"/>
    <w:rsid w:val="008579CA"/>
    <w:rsid w:val="0086777A"/>
    <w:rsid w:val="00897696"/>
    <w:rsid w:val="008C167D"/>
    <w:rsid w:val="0091026E"/>
    <w:rsid w:val="00932514"/>
    <w:rsid w:val="009B6A8C"/>
    <w:rsid w:val="009B7D2A"/>
    <w:rsid w:val="009C67E2"/>
    <w:rsid w:val="009F1943"/>
    <w:rsid w:val="00A26E4C"/>
    <w:rsid w:val="00A3734A"/>
    <w:rsid w:val="00AE00A7"/>
    <w:rsid w:val="00BA0CFC"/>
    <w:rsid w:val="00BA51F6"/>
    <w:rsid w:val="00BA7AEC"/>
    <w:rsid w:val="00BC5519"/>
    <w:rsid w:val="00C2756E"/>
    <w:rsid w:val="00C334E0"/>
    <w:rsid w:val="00C40C69"/>
    <w:rsid w:val="00C81137"/>
    <w:rsid w:val="00D24BE0"/>
    <w:rsid w:val="00D4401E"/>
    <w:rsid w:val="00D54590"/>
    <w:rsid w:val="00D56848"/>
    <w:rsid w:val="00D8417F"/>
    <w:rsid w:val="00DE4946"/>
    <w:rsid w:val="00DF0ACE"/>
    <w:rsid w:val="00E066F2"/>
    <w:rsid w:val="00E13A47"/>
    <w:rsid w:val="00E41C68"/>
    <w:rsid w:val="00E81288"/>
    <w:rsid w:val="00EC3CF1"/>
    <w:rsid w:val="00ED2CBF"/>
    <w:rsid w:val="00F15BE6"/>
    <w:rsid w:val="00F627CA"/>
    <w:rsid w:val="00F6799B"/>
    <w:rsid w:val="00F82FEF"/>
    <w:rsid w:val="00F84488"/>
    <w:rsid w:val="00F87B89"/>
    <w:rsid w:val="00F918A3"/>
    <w:rsid w:val="00FC28C8"/>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97971B85-30AB-4642-B44F-571228EE7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C8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530C8A"/>
    <w:pPr>
      <w:keepNext/>
      <w:jc w:val="both"/>
      <w:outlineLvl w:val="0"/>
    </w:pPr>
    <w:rPr>
      <w:rFonts w:ascii="Arial" w:hAnsi="Arial"/>
      <w:b/>
      <w:sz w:val="22"/>
      <w:szCs w:val="20"/>
      <w:lang w:val="es-MX"/>
    </w:rPr>
  </w:style>
  <w:style w:type="paragraph" w:styleId="Ttulo2">
    <w:name w:val="heading 2"/>
    <w:basedOn w:val="Normal"/>
    <w:next w:val="Normal"/>
    <w:link w:val="Ttulo2Car"/>
    <w:uiPriority w:val="9"/>
    <w:unhideWhenUsed/>
    <w:qFormat/>
    <w:rsid w:val="00530C8A"/>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es-419" w:eastAsia="en-US"/>
    </w:rPr>
  </w:style>
  <w:style w:type="paragraph" w:styleId="Ttulo3">
    <w:name w:val="heading 3"/>
    <w:basedOn w:val="Normal"/>
    <w:next w:val="Normal"/>
    <w:link w:val="Ttulo3Car"/>
    <w:qFormat/>
    <w:rsid w:val="003E5D84"/>
    <w:pPr>
      <w:keepNext/>
      <w:spacing w:line="360" w:lineRule="auto"/>
      <w:jc w:val="both"/>
      <w:outlineLvl w:val="2"/>
    </w:pPr>
    <w:rPr>
      <w:rFonts w:ascii="Arial" w:eastAsia="Calibri" w:hAnsi="Arial"/>
      <w:b/>
      <w:sz w:val="36"/>
      <w:szCs w:val="20"/>
      <w:lang w:val="es-MX"/>
    </w:rPr>
  </w:style>
  <w:style w:type="paragraph" w:styleId="Ttulo4">
    <w:name w:val="heading 4"/>
    <w:basedOn w:val="Normal"/>
    <w:next w:val="Normal"/>
    <w:link w:val="Ttulo4Car"/>
    <w:unhideWhenUsed/>
    <w:qFormat/>
    <w:rsid w:val="003E5D84"/>
    <w:pPr>
      <w:keepNext/>
      <w:keepLines/>
      <w:spacing w:before="200"/>
      <w:outlineLvl w:val="3"/>
    </w:pPr>
    <w:rPr>
      <w:rFonts w:ascii="Cambria" w:hAnsi="Cambria"/>
      <w:b/>
      <w:bCs/>
      <w:i/>
      <w:iCs/>
      <w:color w:val="4F81BD"/>
    </w:rPr>
  </w:style>
  <w:style w:type="paragraph" w:styleId="Ttulo5">
    <w:name w:val="heading 5"/>
    <w:basedOn w:val="Normal"/>
    <w:next w:val="Normal"/>
    <w:link w:val="Ttulo5Car"/>
    <w:unhideWhenUsed/>
    <w:qFormat/>
    <w:rsid w:val="003E5D84"/>
    <w:pPr>
      <w:keepNext/>
      <w:keepLines/>
      <w:spacing w:before="200"/>
      <w:outlineLvl w:val="4"/>
    </w:pPr>
    <w:rPr>
      <w:rFonts w:ascii="Cambria" w:hAnsi="Cambria"/>
      <w:color w:val="243F60"/>
      <w:sz w:val="20"/>
      <w:szCs w:val="20"/>
    </w:rPr>
  </w:style>
  <w:style w:type="paragraph" w:styleId="Ttulo6">
    <w:name w:val="heading 6"/>
    <w:basedOn w:val="Normal"/>
    <w:next w:val="Normal"/>
    <w:link w:val="Ttulo6Car"/>
    <w:qFormat/>
    <w:rsid w:val="003E5D84"/>
    <w:pPr>
      <w:keepNext/>
      <w:spacing w:line="360" w:lineRule="auto"/>
      <w:jc w:val="both"/>
      <w:outlineLvl w:val="5"/>
    </w:pPr>
    <w:rPr>
      <w:rFonts w:ascii="Arial" w:eastAsia="Calibri" w:hAnsi="Arial"/>
      <w:b/>
      <w:sz w:val="36"/>
      <w:szCs w:val="20"/>
      <w:lang w:val="es-MX"/>
    </w:rPr>
  </w:style>
  <w:style w:type="paragraph" w:styleId="Ttulo7">
    <w:name w:val="heading 7"/>
    <w:basedOn w:val="Normal"/>
    <w:next w:val="Normal"/>
    <w:link w:val="Ttulo7Car"/>
    <w:qFormat/>
    <w:rsid w:val="003E5D84"/>
    <w:pPr>
      <w:keepNext/>
      <w:spacing w:line="360" w:lineRule="auto"/>
      <w:jc w:val="both"/>
      <w:outlineLvl w:val="6"/>
    </w:pPr>
    <w:rPr>
      <w:rFonts w:ascii="Arial" w:eastAsia="Calibri" w:hAnsi="Arial"/>
      <w:b/>
      <w:sz w:val="36"/>
      <w:szCs w:val="20"/>
      <w:lang w:val="es-MX"/>
    </w:rPr>
  </w:style>
  <w:style w:type="paragraph" w:styleId="Ttulo8">
    <w:name w:val="heading 8"/>
    <w:basedOn w:val="Normal"/>
    <w:next w:val="Normal"/>
    <w:link w:val="Ttulo8Car"/>
    <w:qFormat/>
    <w:rsid w:val="003E5D84"/>
    <w:pPr>
      <w:keepNext/>
      <w:keepLines/>
      <w:spacing w:before="200"/>
      <w:jc w:val="both"/>
      <w:outlineLvl w:val="7"/>
    </w:pPr>
    <w:rPr>
      <w:rFonts w:ascii="Cambria" w:hAnsi="Cambria"/>
      <w:color w:val="404040"/>
      <w:sz w:val="20"/>
      <w:szCs w:val="20"/>
      <w:lang w:val="es-MX"/>
    </w:rPr>
  </w:style>
  <w:style w:type="paragraph" w:styleId="Ttulo9">
    <w:name w:val="heading 9"/>
    <w:basedOn w:val="Normal"/>
    <w:next w:val="Normal"/>
    <w:link w:val="Ttulo9Car"/>
    <w:qFormat/>
    <w:rsid w:val="003E5D84"/>
    <w:pPr>
      <w:keepNext/>
      <w:spacing w:line="360" w:lineRule="auto"/>
      <w:jc w:val="both"/>
      <w:outlineLvl w:val="8"/>
    </w:pPr>
    <w:rPr>
      <w:rFonts w:ascii="Arial" w:eastAsia="Calibri" w:hAnsi="Arial"/>
      <w:b/>
      <w:sz w:val="36"/>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0C8A"/>
    <w:pPr>
      <w:tabs>
        <w:tab w:val="center" w:pos="4513"/>
        <w:tab w:val="right" w:pos="9026"/>
      </w:tabs>
    </w:pPr>
    <w:rPr>
      <w:rFonts w:asciiTheme="minorHAnsi" w:eastAsiaTheme="minorHAnsi" w:hAnsiTheme="minorHAnsi" w:cstheme="minorBidi"/>
      <w:sz w:val="22"/>
      <w:szCs w:val="22"/>
      <w:lang w:val="es-419" w:eastAsia="en-US"/>
    </w:rPr>
  </w:style>
  <w:style w:type="character" w:customStyle="1" w:styleId="EncabezadoCar">
    <w:name w:val="Encabezado Car"/>
    <w:basedOn w:val="Fuentedeprrafopredeter"/>
    <w:link w:val="Encabezado"/>
    <w:uiPriority w:val="99"/>
    <w:rsid w:val="00530C8A"/>
  </w:style>
  <w:style w:type="paragraph" w:styleId="Piedepgina">
    <w:name w:val="footer"/>
    <w:basedOn w:val="Normal"/>
    <w:link w:val="PiedepginaCar"/>
    <w:uiPriority w:val="99"/>
    <w:unhideWhenUsed/>
    <w:rsid w:val="00530C8A"/>
    <w:pPr>
      <w:tabs>
        <w:tab w:val="center" w:pos="4513"/>
        <w:tab w:val="right" w:pos="9026"/>
      </w:tabs>
    </w:pPr>
    <w:rPr>
      <w:rFonts w:asciiTheme="minorHAnsi" w:eastAsiaTheme="minorHAnsi" w:hAnsiTheme="minorHAnsi" w:cstheme="minorBidi"/>
      <w:sz w:val="22"/>
      <w:szCs w:val="22"/>
      <w:lang w:val="es-419" w:eastAsia="en-US"/>
    </w:rPr>
  </w:style>
  <w:style w:type="character" w:customStyle="1" w:styleId="PiedepginaCar">
    <w:name w:val="Pie de página Car"/>
    <w:basedOn w:val="Fuentedeprrafopredeter"/>
    <w:link w:val="Piedepgina"/>
    <w:uiPriority w:val="99"/>
    <w:rsid w:val="00530C8A"/>
  </w:style>
  <w:style w:type="character" w:customStyle="1" w:styleId="Ttulo1Car">
    <w:name w:val="Título 1 Car"/>
    <w:basedOn w:val="Fuentedeprrafopredeter"/>
    <w:link w:val="Ttulo1"/>
    <w:uiPriority w:val="9"/>
    <w:rsid w:val="00530C8A"/>
    <w:rPr>
      <w:rFonts w:ascii="Arial" w:eastAsia="Times New Roman" w:hAnsi="Arial" w:cs="Times New Roman"/>
      <w:b/>
      <w:szCs w:val="20"/>
      <w:lang w:val="es-MX" w:eastAsia="es-ES"/>
    </w:rPr>
  </w:style>
  <w:style w:type="character" w:styleId="Nmerodepgina">
    <w:name w:val="page number"/>
    <w:basedOn w:val="Fuentedeprrafopredeter"/>
    <w:unhideWhenUsed/>
    <w:rsid w:val="00530C8A"/>
  </w:style>
  <w:style w:type="character" w:customStyle="1" w:styleId="Ttulo2Car">
    <w:name w:val="Título 2 Car"/>
    <w:basedOn w:val="Fuentedeprrafopredeter"/>
    <w:link w:val="Ttulo2"/>
    <w:uiPriority w:val="9"/>
    <w:rsid w:val="00530C8A"/>
    <w:rPr>
      <w:rFonts w:asciiTheme="majorHAnsi" w:eastAsiaTheme="majorEastAsia" w:hAnsiTheme="majorHAnsi" w:cstheme="majorBidi"/>
      <w:color w:val="2E74B5" w:themeColor="accent1" w:themeShade="BF"/>
      <w:sz w:val="26"/>
      <w:szCs w:val="26"/>
    </w:rPr>
  </w:style>
  <w:style w:type="paragraph" w:styleId="Textoindependiente">
    <w:name w:val="Body Text"/>
    <w:basedOn w:val="Normal"/>
    <w:link w:val="TextoindependienteCar"/>
    <w:rsid w:val="00530C8A"/>
    <w:pPr>
      <w:jc w:val="both"/>
    </w:pPr>
    <w:rPr>
      <w:rFonts w:ascii="Arial" w:hAnsi="Arial"/>
      <w:szCs w:val="20"/>
      <w:lang w:val="es-MX"/>
    </w:rPr>
  </w:style>
  <w:style w:type="character" w:customStyle="1" w:styleId="TextoindependienteCar">
    <w:name w:val="Texto independiente Car"/>
    <w:basedOn w:val="Fuentedeprrafopredeter"/>
    <w:link w:val="Textoindependiente"/>
    <w:rsid w:val="00530C8A"/>
    <w:rPr>
      <w:rFonts w:ascii="Arial" w:eastAsia="Times New Roman" w:hAnsi="Arial" w:cs="Times New Roman"/>
      <w:sz w:val="24"/>
      <w:szCs w:val="20"/>
      <w:lang w:val="es-MX" w:eastAsia="es-ES"/>
    </w:rPr>
  </w:style>
  <w:style w:type="paragraph" w:customStyle="1" w:styleId="Default">
    <w:name w:val="Default"/>
    <w:rsid w:val="00530C8A"/>
    <w:pPr>
      <w:autoSpaceDE w:val="0"/>
      <w:autoSpaceDN w:val="0"/>
      <w:adjustRightInd w:val="0"/>
      <w:spacing w:after="0" w:line="240" w:lineRule="auto"/>
    </w:pPr>
    <w:rPr>
      <w:rFonts w:ascii="Arial" w:eastAsia="Calibri" w:hAnsi="Arial" w:cs="Arial"/>
      <w:color w:val="000000"/>
      <w:sz w:val="24"/>
      <w:szCs w:val="24"/>
      <w:lang w:val="es-MX"/>
    </w:rPr>
  </w:style>
  <w:style w:type="character" w:customStyle="1" w:styleId="Ttulo3Car">
    <w:name w:val="Título 3 Car"/>
    <w:basedOn w:val="Fuentedeprrafopredeter"/>
    <w:link w:val="Ttulo3"/>
    <w:rsid w:val="003E5D84"/>
    <w:rPr>
      <w:rFonts w:ascii="Arial" w:eastAsia="Calibri" w:hAnsi="Arial" w:cs="Times New Roman"/>
      <w:b/>
      <w:sz w:val="36"/>
      <w:szCs w:val="20"/>
      <w:lang w:val="es-MX" w:eastAsia="es-ES"/>
    </w:rPr>
  </w:style>
  <w:style w:type="character" w:customStyle="1" w:styleId="Ttulo4Car">
    <w:name w:val="Título 4 Car"/>
    <w:basedOn w:val="Fuentedeprrafopredeter"/>
    <w:link w:val="Ttulo4"/>
    <w:rsid w:val="003E5D84"/>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3E5D84"/>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3E5D84"/>
    <w:rPr>
      <w:rFonts w:ascii="Arial" w:eastAsia="Calibri" w:hAnsi="Arial" w:cs="Times New Roman"/>
      <w:b/>
      <w:sz w:val="36"/>
      <w:szCs w:val="20"/>
      <w:lang w:val="es-MX" w:eastAsia="es-ES"/>
    </w:rPr>
  </w:style>
  <w:style w:type="character" w:customStyle="1" w:styleId="Ttulo7Car">
    <w:name w:val="Título 7 Car"/>
    <w:basedOn w:val="Fuentedeprrafopredeter"/>
    <w:link w:val="Ttulo7"/>
    <w:rsid w:val="003E5D84"/>
    <w:rPr>
      <w:rFonts w:ascii="Arial" w:eastAsia="Calibri" w:hAnsi="Arial" w:cs="Times New Roman"/>
      <w:b/>
      <w:sz w:val="36"/>
      <w:szCs w:val="20"/>
      <w:lang w:val="es-MX" w:eastAsia="es-ES"/>
    </w:rPr>
  </w:style>
  <w:style w:type="character" w:customStyle="1" w:styleId="Ttulo8Car">
    <w:name w:val="Título 8 Car"/>
    <w:basedOn w:val="Fuentedeprrafopredeter"/>
    <w:link w:val="Ttulo8"/>
    <w:rsid w:val="003E5D84"/>
    <w:rPr>
      <w:rFonts w:ascii="Cambria" w:eastAsia="Times New Roman" w:hAnsi="Cambria" w:cs="Times New Roman"/>
      <w:color w:val="404040"/>
      <w:sz w:val="20"/>
      <w:szCs w:val="20"/>
      <w:lang w:val="es-MX" w:eastAsia="es-ES"/>
    </w:rPr>
  </w:style>
  <w:style w:type="character" w:customStyle="1" w:styleId="Ttulo9Car">
    <w:name w:val="Título 9 Car"/>
    <w:basedOn w:val="Fuentedeprrafopredeter"/>
    <w:link w:val="Ttulo9"/>
    <w:rsid w:val="003E5D84"/>
    <w:rPr>
      <w:rFonts w:ascii="Arial" w:eastAsia="Calibri" w:hAnsi="Arial" w:cs="Times New Roman"/>
      <w:b/>
      <w:sz w:val="36"/>
      <w:szCs w:val="20"/>
      <w:lang w:val="es-MX" w:eastAsia="es-ES"/>
    </w:rPr>
  </w:style>
  <w:style w:type="paragraph" w:styleId="Ttulo">
    <w:name w:val="Title"/>
    <w:basedOn w:val="Normal"/>
    <w:link w:val="TtuloCar"/>
    <w:qFormat/>
    <w:rsid w:val="003E5D84"/>
    <w:pPr>
      <w:jc w:val="center"/>
    </w:pPr>
    <w:rPr>
      <w:rFonts w:ascii="Arial" w:hAnsi="Arial"/>
      <w:b/>
      <w:lang w:val="es-MX"/>
    </w:rPr>
  </w:style>
  <w:style w:type="character" w:customStyle="1" w:styleId="PuestoCar">
    <w:name w:val="Puesto Car"/>
    <w:basedOn w:val="Fuentedeprrafopredeter"/>
    <w:link w:val="Puesto1"/>
    <w:rsid w:val="003E5D84"/>
    <w:rPr>
      <w:rFonts w:asciiTheme="majorHAnsi" w:eastAsiaTheme="majorEastAsia" w:hAnsiTheme="majorHAnsi" w:cstheme="majorBidi"/>
      <w:spacing w:val="-10"/>
      <w:kern w:val="28"/>
      <w:sz w:val="56"/>
      <w:szCs w:val="56"/>
      <w:lang w:val="es-ES" w:eastAsia="es-ES"/>
    </w:rPr>
  </w:style>
  <w:style w:type="character" w:customStyle="1" w:styleId="TtuloCar">
    <w:name w:val="Título Car"/>
    <w:basedOn w:val="Fuentedeprrafopredeter"/>
    <w:link w:val="Ttulo"/>
    <w:rsid w:val="003E5D84"/>
    <w:rPr>
      <w:rFonts w:ascii="Arial" w:eastAsia="Times New Roman" w:hAnsi="Arial" w:cs="Times New Roman"/>
      <w:b/>
      <w:sz w:val="24"/>
      <w:szCs w:val="24"/>
      <w:lang w:val="es-MX" w:eastAsia="es-ES"/>
    </w:rPr>
  </w:style>
  <w:style w:type="paragraph" w:styleId="Prrafodelista">
    <w:name w:val="List Paragraph"/>
    <w:basedOn w:val="Normal"/>
    <w:uiPriority w:val="34"/>
    <w:qFormat/>
    <w:rsid w:val="003E5D84"/>
    <w:pPr>
      <w:ind w:left="720"/>
      <w:contextualSpacing/>
      <w:jc w:val="both"/>
    </w:pPr>
    <w:rPr>
      <w:rFonts w:ascii="Arial" w:hAnsi="Arial"/>
      <w:sz w:val="20"/>
      <w:szCs w:val="20"/>
      <w:lang w:val="es-MX"/>
    </w:rPr>
  </w:style>
  <w:style w:type="paragraph" w:styleId="Textoindependiente2">
    <w:name w:val="Body Text 2"/>
    <w:basedOn w:val="Normal"/>
    <w:link w:val="Textoindependiente2Car"/>
    <w:uiPriority w:val="99"/>
    <w:rsid w:val="003E5D84"/>
    <w:pPr>
      <w:jc w:val="both"/>
    </w:pPr>
    <w:rPr>
      <w:rFonts w:ascii="Arial" w:hAnsi="Arial"/>
      <w:szCs w:val="20"/>
      <w:lang w:val="es-MX"/>
    </w:rPr>
  </w:style>
  <w:style w:type="character" w:customStyle="1" w:styleId="Textoindependiente2Car">
    <w:name w:val="Texto independiente 2 Car"/>
    <w:basedOn w:val="Fuentedeprrafopredeter"/>
    <w:link w:val="Textoindependiente2"/>
    <w:uiPriority w:val="99"/>
    <w:rsid w:val="003E5D84"/>
    <w:rPr>
      <w:rFonts w:ascii="Arial" w:eastAsia="Times New Roman" w:hAnsi="Arial" w:cs="Times New Roman"/>
      <w:sz w:val="24"/>
      <w:szCs w:val="20"/>
      <w:lang w:val="es-MX" w:eastAsia="es-ES"/>
    </w:rPr>
  </w:style>
  <w:style w:type="paragraph" w:styleId="Textodeglobo">
    <w:name w:val="Balloon Text"/>
    <w:basedOn w:val="Normal"/>
    <w:link w:val="TextodegloboCar"/>
    <w:uiPriority w:val="99"/>
    <w:rsid w:val="003E5D84"/>
    <w:pPr>
      <w:jc w:val="both"/>
    </w:pPr>
    <w:rPr>
      <w:rFonts w:ascii="Tahoma" w:hAnsi="Tahoma" w:cs="Tahoma"/>
      <w:sz w:val="16"/>
      <w:szCs w:val="16"/>
      <w:lang w:val="es-MX"/>
    </w:rPr>
  </w:style>
  <w:style w:type="character" w:customStyle="1" w:styleId="TextodegloboCar">
    <w:name w:val="Texto de globo Car"/>
    <w:basedOn w:val="Fuentedeprrafopredeter"/>
    <w:link w:val="Textodeglobo"/>
    <w:uiPriority w:val="99"/>
    <w:rsid w:val="003E5D84"/>
    <w:rPr>
      <w:rFonts w:ascii="Tahoma" w:eastAsia="Times New Roman" w:hAnsi="Tahoma" w:cs="Tahoma"/>
      <w:sz w:val="16"/>
      <w:szCs w:val="16"/>
      <w:lang w:val="es-MX" w:eastAsia="es-ES"/>
    </w:rPr>
  </w:style>
  <w:style w:type="paragraph" w:styleId="Listaconvietas">
    <w:name w:val="List Bullet"/>
    <w:basedOn w:val="Normal"/>
    <w:autoRedefine/>
    <w:rsid w:val="003E5D84"/>
    <w:pPr>
      <w:numPr>
        <w:numId w:val="1"/>
      </w:numPr>
      <w:jc w:val="both"/>
    </w:pPr>
    <w:rPr>
      <w:rFonts w:ascii="Arial" w:eastAsia="Calibri" w:hAnsi="Arial"/>
      <w:sz w:val="20"/>
      <w:szCs w:val="20"/>
    </w:rPr>
  </w:style>
  <w:style w:type="paragraph" w:styleId="Mapadeldocumento">
    <w:name w:val="Document Map"/>
    <w:basedOn w:val="Normal"/>
    <w:link w:val="MapadeldocumentoCar"/>
    <w:rsid w:val="003E5D84"/>
    <w:pPr>
      <w:jc w:val="both"/>
    </w:pPr>
    <w:rPr>
      <w:rFonts w:ascii="Tahoma" w:eastAsia="Calibri" w:hAnsi="Tahoma" w:cs="Tahoma"/>
      <w:sz w:val="16"/>
      <w:szCs w:val="16"/>
      <w:lang w:val="es-MX"/>
    </w:rPr>
  </w:style>
  <w:style w:type="character" w:customStyle="1" w:styleId="MapadeldocumentoCar">
    <w:name w:val="Mapa del documento Car"/>
    <w:basedOn w:val="Fuentedeprrafopredeter"/>
    <w:link w:val="Mapadeldocumento"/>
    <w:rsid w:val="003E5D84"/>
    <w:rPr>
      <w:rFonts w:ascii="Tahoma" w:eastAsia="Calibri" w:hAnsi="Tahoma" w:cs="Tahoma"/>
      <w:sz w:val="16"/>
      <w:szCs w:val="16"/>
      <w:lang w:val="es-MX" w:eastAsia="es-ES"/>
    </w:rPr>
  </w:style>
  <w:style w:type="paragraph" w:customStyle="1" w:styleId="Prrafodelista1">
    <w:name w:val="Párrafo de lista1"/>
    <w:basedOn w:val="Normal"/>
    <w:qFormat/>
    <w:rsid w:val="003E5D84"/>
    <w:pPr>
      <w:ind w:left="708"/>
      <w:jc w:val="both"/>
    </w:pPr>
    <w:rPr>
      <w:rFonts w:ascii="Arial" w:hAnsi="Arial"/>
      <w:sz w:val="20"/>
      <w:szCs w:val="20"/>
      <w:lang w:val="es-MX"/>
    </w:rPr>
  </w:style>
  <w:style w:type="paragraph" w:styleId="Sangra3detindependiente">
    <w:name w:val="Body Text Indent 3"/>
    <w:basedOn w:val="Normal"/>
    <w:link w:val="Sangra3detindependienteCar"/>
    <w:rsid w:val="003E5D84"/>
    <w:pPr>
      <w:ind w:firstLine="2160"/>
      <w:jc w:val="both"/>
    </w:pPr>
    <w:rPr>
      <w:rFonts w:ascii="Arial" w:eastAsia="Calibri" w:hAnsi="Arial"/>
      <w:sz w:val="28"/>
      <w:szCs w:val="20"/>
      <w:lang w:val="es-MX"/>
    </w:rPr>
  </w:style>
  <w:style w:type="character" w:customStyle="1" w:styleId="Sangra3detindependienteCar">
    <w:name w:val="Sangría 3 de t. independiente Car"/>
    <w:basedOn w:val="Fuentedeprrafopredeter"/>
    <w:link w:val="Sangra3detindependiente"/>
    <w:rsid w:val="003E5D84"/>
    <w:rPr>
      <w:rFonts w:ascii="Arial" w:eastAsia="Calibri" w:hAnsi="Arial" w:cs="Times New Roman"/>
      <w:sz w:val="28"/>
      <w:szCs w:val="20"/>
      <w:lang w:val="es-MX" w:eastAsia="es-ES"/>
    </w:rPr>
  </w:style>
  <w:style w:type="paragraph" w:styleId="Sangradetextonormal">
    <w:name w:val="Body Text Indent"/>
    <w:basedOn w:val="Normal"/>
    <w:link w:val="SangradetextonormalCar"/>
    <w:rsid w:val="003E5D84"/>
    <w:pPr>
      <w:spacing w:after="120"/>
      <w:ind w:left="283"/>
      <w:jc w:val="both"/>
    </w:pPr>
    <w:rPr>
      <w:rFonts w:ascii="Arial" w:eastAsia="Calibri" w:hAnsi="Arial"/>
      <w:sz w:val="20"/>
      <w:szCs w:val="20"/>
      <w:lang w:val="es-MX"/>
    </w:rPr>
  </w:style>
  <w:style w:type="character" w:customStyle="1" w:styleId="SangradetextonormalCar">
    <w:name w:val="Sangría de texto normal Car"/>
    <w:basedOn w:val="Fuentedeprrafopredeter"/>
    <w:link w:val="Sangradetextonormal"/>
    <w:rsid w:val="003E5D84"/>
    <w:rPr>
      <w:rFonts w:ascii="Arial" w:eastAsia="Calibri" w:hAnsi="Arial" w:cs="Times New Roman"/>
      <w:sz w:val="20"/>
      <w:szCs w:val="20"/>
      <w:lang w:val="es-MX" w:eastAsia="es-ES"/>
    </w:rPr>
  </w:style>
  <w:style w:type="character" w:styleId="Textoennegrita">
    <w:name w:val="Strong"/>
    <w:basedOn w:val="Fuentedeprrafopredeter"/>
    <w:qFormat/>
    <w:rsid w:val="003E5D84"/>
    <w:rPr>
      <w:rFonts w:cs="Times New Roman"/>
      <w:b/>
      <w:bCs/>
    </w:rPr>
  </w:style>
  <w:style w:type="paragraph" w:styleId="Textoindependiente3">
    <w:name w:val="Body Text 3"/>
    <w:basedOn w:val="Normal"/>
    <w:link w:val="Textoindependiente3Car"/>
    <w:rsid w:val="003E5D84"/>
    <w:pPr>
      <w:jc w:val="center"/>
    </w:pPr>
    <w:rPr>
      <w:rFonts w:ascii="Arial" w:eastAsia="Calibri" w:hAnsi="Arial"/>
      <w:b/>
      <w:bCs/>
      <w:sz w:val="20"/>
      <w:szCs w:val="20"/>
      <w:lang w:val="es-MX"/>
    </w:rPr>
  </w:style>
  <w:style w:type="character" w:customStyle="1" w:styleId="Textoindependiente3Car">
    <w:name w:val="Texto independiente 3 Car"/>
    <w:basedOn w:val="Fuentedeprrafopredeter"/>
    <w:link w:val="Textoindependiente3"/>
    <w:rsid w:val="003E5D84"/>
    <w:rPr>
      <w:rFonts w:ascii="Arial" w:eastAsia="Calibri" w:hAnsi="Arial" w:cs="Times New Roman"/>
      <w:b/>
      <w:bCs/>
      <w:sz w:val="20"/>
      <w:szCs w:val="20"/>
      <w:lang w:val="es-MX" w:eastAsia="es-ES"/>
    </w:rPr>
  </w:style>
  <w:style w:type="table" w:styleId="Tablaconcuadrcula">
    <w:name w:val="Table Grid"/>
    <w:basedOn w:val="Tablanormal"/>
    <w:uiPriority w:val="59"/>
    <w:rsid w:val="003E5D84"/>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3E5D84"/>
    <w:pPr>
      <w:overflowPunct w:val="0"/>
      <w:autoSpaceDE w:val="0"/>
      <w:autoSpaceDN w:val="0"/>
      <w:adjustRightInd w:val="0"/>
      <w:jc w:val="both"/>
      <w:textAlignment w:val="baseline"/>
    </w:pPr>
    <w:rPr>
      <w:rFonts w:ascii="Arial" w:hAnsi="Arial"/>
      <w:sz w:val="22"/>
      <w:szCs w:val="20"/>
      <w:lang w:val="es-ES_tradnl"/>
    </w:rPr>
  </w:style>
  <w:style w:type="paragraph" w:customStyle="1" w:styleId="Textoindependiente21">
    <w:name w:val="Texto independiente 21"/>
    <w:basedOn w:val="Normal"/>
    <w:rsid w:val="003E5D84"/>
    <w:pPr>
      <w:overflowPunct w:val="0"/>
      <w:autoSpaceDE w:val="0"/>
      <w:autoSpaceDN w:val="0"/>
      <w:adjustRightInd w:val="0"/>
      <w:jc w:val="both"/>
      <w:textAlignment w:val="baseline"/>
    </w:pPr>
    <w:rPr>
      <w:rFonts w:ascii="Arial" w:hAnsi="Arial"/>
      <w:b/>
      <w:szCs w:val="20"/>
      <w:lang w:val="es-ES_tradnl"/>
    </w:rPr>
  </w:style>
  <w:style w:type="paragraph" w:styleId="Sangra2detindependiente">
    <w:name w:val="Body Text Indent 2"/>
    <w:basedOn w:val="Normal"/>
    <w:link w:val="Sangra2detindependienteCar"/>
    <w:rsid w:val="003E5D84"/>
    <w:pPr>
      <w:ind w:left="708" w:hanging="334"/>
    </w:pPr>
    <w:rPr>
      <w:rFonts w:ascii="Arial" w:hAnsi="Arial"/>
      <w:sz w:val="22"/>
    </w:rPr>
  </w:style>
  <w:style w:type="character" w:customStyle="1" w:styleId="Sangra2detindependienteCar">
    <w:name w:val="Sangría 2 de t. independiente Car"/>
    <w:basedOn w:val="Fuentedeprrafopredeter"/>
    <w:link w:val="Sangra2detindependiente"/>
    <w:rsid w:val="003E5D84"/>
    <w:rPr>
      <w:rFonts w:ascii="Arial" w:eastAsia="Times New Roman" w:hAnsi="Arial" w:cs="Times New Roman"/>
      <w:szCs w:val="24"/>
      <w:lang w:val="es-ES" w:eastAsia="es-ES"/>
    </w:rPr>
  </w:style>
  <w:style w:type="paragraph" w:customStyle="1" w:styleId="Sangra2detindependiente1">
    <w:name w:val="Sangría 2 de t. independiente1"/>
    <w:basedOn w:val="Normal"/>
    <w:rsid w:val="003E5D84"/>
    <w:pPr>
      <w:shd w:val="clear" w:color="FF00FF" w:fill="auto"/>
      <w:overflowPunct w:val="0"/>
      <w:autoSpaceDE w:val="0"/>
      <w:autoSpaceDN w:val="0"/>
      <w:adjustRightInd w:val="0"/>
      <w:ind w:firstLine="709"/>
      <w:jc w:val="both"/>
      <w:textAlignment w:val="baseline"/>
    </w:pPr>
    <w:rPr>
      <w:rFonts w:ascii="Arial" w:hAnsi="Arial"/>
      <w:szCs w:val="20"/>
      <w:lang w:val="es-ES_tradnl"/>
    </w:rPr>
  </w:style>
  <w:style w:type="paragraph" w:customStyle="1" w:styleId="Sangra3detindependiente1">
    <w:name w:val="Sangría 3 de t. independiente1"/>
    <w:basedOn w:val="Normal"/>
    <w:rsid w:val="003E5D84"/>
    <w:pPr>
      <w:overflowPunct w:val="0"/>
      <w:autoSpaceDE w:val="0"/>
      <w:autoSpaceDN w:val="0"/>
      <w:adjustRightInd w:val="0"/>
      <w:ind w:left="1134"/>
      <w:jc w:val="both"/>
      <w:textAlignment w:val="baseline"/>
    </w:pPr>
    <w:rPr>
      <w:rFonts w:ascii="Arial" w:hAnsi="Arial"/>
      <w:szCs w:val="20"/>
      <w:lang w:val="es-ES_tradnl"/>
    </w:rPr>
  </w:style>
  <w:style w:type="paragraph" w:styleId="Subttulo">
    <w:name w:val="Subtitle"/>
    <w:basedOn w:val="Normal"/>
    <w:link w:val="SubttuloCar"/>
    <w:qFormat/>
    <w:rsid w:val="003E5D84"/>
    <w:pPr>
      <w:jc w:val="center"/>
    </w:pPr>
    <w:rPr>
      <w:rFonts w:ascii="Arial" w:hAnsi="Arial"/>
      <w:b/>
      <w:bCs/>
    </w:rPr>
  </w:style>
  <w:style w:type="character" w:customStyle="1" w:styleId="SubttuloCar">
    <w:name w:val="Subtítulo Car"/>
    <w:basedOn w:val="Fuentedeprrafopredeter"/>
    <w:link w:val="Subttulo"/>
    <w:rsid w:val="003E5D84"/>
    <w:rPr>
      <w:rFonts w:ascii="Arial" w:eastAsia="Times New Roman" w:hAnsi="Arial" w:cs="Times New Roman"/>
      <w:b/>
      <w:bCs/>
      <w:sz w:val="24"/>
      <w:szCs w:val="24"/>
      <w:lang w:val="es-ES" w:eastAsia="es-ES"/>
    </w:rPr>
  </w:style>
  <w:style w:type="paragraph" w:customStyle="1" w:styleId="rbano">
    <w:name w:val="rbano"/>
    <w:basedOn w:val="Normal"/>
    <w:rsid w:val="003E5D84"/>
    <w:pPr>
      <w:jc w:val="both"/>
    </w:pPr>
    <w:rPr>
      <w:rFonts w:ascii="Verdana" w:hAnsi="Verdana" w:cs="Arial"/>
      <w:lang w:val="es-MX" w:eastAsia="es-MX"/>
    </w:rPr>
  </w:style>
  <w:style w:type="numbering" w:customStyle="1" w:styleId="Sinlista1">
    <w:name w:val="Sin lista1"/>
    <w:next w:val="Sinlista"/>
    <w:uiPriority w:val="99"/>
    <w:semiHidden/>
    <w:unhideWhenUsed/>
    <w:rsid w:val="003E5D84"/>
  </w:style>
  <w:style w:type="table" w:customStyle="1" w:styleId="Tablaconcuadrcula1">
    <w:name w:val="Tabla con cuadrícula1"/>
    <w:basedOn w:val="Tablanormal"/>
    <w:next w:val="Tablaconcuadrcula"/>
    <w:rsid w:val="003E5D84"/>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3E5D84"/>
    <w:rPr>
      <w:i/>
      <w:iCs/>
    </w:rPr>
  </w:style>
  <w:style w:type="character" w:styleId="Refdecomentario">
    <w:name w:val="annotation reference"/>
    <w:basedOn w:val="Fuentedeprrafopredeter"/>
    <w:uiPriority w:val="99"/>
    <w:rsid w:val="003E5D84"/>
    <w:rPr>
      <w:sz w:val="16"/>
      <w:szCs w:val="16"/>
    </w:rPr>
  </w:style>
  <w:style w:type="paragraph" w:styleId="Textocomentario">
    <w:name w:val="annotation text"/>
    <w:basedOn w:val="Normal"/>
    <w:link w:val="TextocomentarioCar"/>
    <w:uiPriority w:val="99"/>
    <w:rsid w:val="003E5D84"/>
    <w:pPr>
      <w:jc w:val="both"/>
    </w:pPr>
    <w:rPr>
      <w:rFonts w:ascii="Arial" w:hAnsi="Arial"/>
      <w:sz w:val="20"/>
      <w:szCs w:val="20"/>
      <w:lang w:val="es-ES_tradnl"/>
    </w:rPr>
  </w:style>
  <w:style w:type="character" w:customStyle="1" w:styleId="TextocomentarioCar">
    <w:name w:val="Texto comentario Car"/>
    <w:basedOn w:val="Fuentedeprrafopredeter"/>
    <w:link w:val="Textocomentario"/>
    <w:uiPriority w:val="99"/>
    <w:rsid w:val="003E5D84"/>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rsid w:val="003E5D84"/>
    <w:rPr>
      <w:b/>
      <w:bCs/>
    </w:rPr>
  </w:style>
  <w:style w:type="character" w:customStyle="1" w:styleId="AsuntodelcomentarioCar">
    <w:name w:val="Asunto del comentario Car"/>
    <w:basedOn w:val="TextocomentarioCar"/>
    <w:link w:val="Asuntodelcomentario"/>
    <w:uiPriority w:val="99"/>
    <w:rsid w:val="003E5D84"/>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3E5D84"/>
    <w:pPr>
      <w:jc w:val="both"/>
    </w:pPr>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3E5D84"/>
    <w:rPr>
      <w:rFonts w:ascii="Consolas" w:eastAsia="Times New Roman" w:hAnsi="Consolas" w:cs="Consolas"/>
      <w:sz w:val="21"/>
      <w:szCs w:val="21"/>
      <w:lang w:val="es-ES_tradnl" w:eastAsia="es-ES"/>
    </w:rPr>
  </w:style>
  <w:style w:type="paragraph" w:styleId="Sinespaciado">
    <w:name w:val="No Spacing"/>
    <w:uiPriority w:val="1"/>
    <w:qFormat/>
    <w:rsid w:val="003E5D84"/>
    <w:pPr>
      <w:spacing w:after="0" w:line="240" w:lineRule="auto"/>
    </w:pPr>
    <w:rPr>
      <w:rFonts w:ascii="Calibri" w:eastAsia="Calibri" w:hAnsi="Calibri" w:cs="Times New Roman"/>
      <w:lang w:val="es-MX"/>
    </w:rPr>
  </w:style>
  <w:style w:type="paragraph" w:styleId="NormalWeb">
    <w:name w:val="Normal (Web)"/>
    <w:basedOn w:val="Normal"/>
    <w:uiPriority w:val="99"/>
    <w:unhideWhenUsed/>
    <w:rsid w:val="003E5D84"/>
    <w:pPr>
      <w:spacing w:before="100" w:beforeAutospacing="1" w:after="100" w:afterAutospacing="1"/>
    </w:pPr>
    <w:rPr>
      <w:color w:val="333333"/>
      <w:lang w:val="es-MX" w:eastAsia="es-MX"/>
    </w:rPr>
  </w:style>
  <w:style w:type="paragraph" w:customStyle="1" w:styleId="Texto">
    <w:name w:val="Texto"/>
    <w:basedOn w:val="Normal"/>
    <w:link w:val="TextoCar"/>
    <w:qFormat/>
    <w:rsid w:val="003E5D84"/>
    <w:pPr>
      <w:spacing w:after="101" w:line="216" w:lineRule="exact"/>
      <w:ind w:firstLine="288"/>
      <w:jc w:val="both"/>
    </w:pPr>
    <w:rPr>
      <w:rFonts w:ascii="Arial" w:hAnsi="Arial"/>
      <w:sz w:val="18"/>
      <w:szCs w:val="18"/>
      <w:lang w:eastAsia="es-MX"/>
    </w:rPr>
  </w:style>
  <w:style w:type="character" w:customStyle="1" w:styleId="TextoCar">
    <w:name w:val="Texto Car"/>
    <w:link w:val="Texto"/>
    <w:locked/>
    <w:rsid w:val="003E5D84"/>
    <w:rPr>
      <w:rFonts w:ascii="Arial" w:eastAsia="Times New Roman" w:hAnsi="Arial" w:cs="Times New Roman"/>
      <w:sz w:val="18"/>
      <w:szCs w:val="18"/>
      <w:lang w:val="es-ES" w:eastAsia="es-MX"/>
    </w:rPr>
  </w:style>
  <w:style w:type="paragraph" w:customStyle="1" w:styleId="P18">
    <w:name w:val="P18"/>
    <w:basedOn w:val="Normal"/>
    <w:hidden/>
    <w:rsid w:val="003E5D84"/>
    <w:pPr>
      <w:widowControl w:val="0"/>
      <w:tabs>
        <w:tab w:val="left" w:pos="2780"/>
      </w:tabs>
      <w:adjustRightInd w:val="0"/>
      <w:jc w:val="distribute"/>
    </w:pPr>
    <w:rPr>
      <w:rFonts w:ascii="Arial" w:hAnsi="Arial" w:cs="Arial"/>
      <w:sz w:val="22"/>
      <w:szCs w:val="20"/>
      <w:lang w:val="es-MX"/>
    </w:rPr>
  </w:style>
  <w:style w:type="paragraph" w:customStyle="1" w:styleId="P37">
    <w:name w:val="P37"/>
    <w:basedOn w:val="Normal"/>
    <w:hidden/>
    <w:rsid w:val="003E5D84"/>
    <w:pPr>
      <w:widowControl w:val="0"/>
      <w:tabs>
        <w:tab w:val="left" w:pos="2780"/>
      </w:tabs>
      <w:adjustRightInd w:val="0"/>
      <w:ind w:left="708"/>
      <w:jc w:val="distribute"/>
    </w:pPr>
    <w:rPr>
      <w:rFonts w:ascii="Arial" w:hAnsi="Arial" w:cs="Arial"/>
      <w:sz w:val="22"/>
      <w:szCs w:val="20"/>
      <w:lang w:val="es-MX"/>
    </w:rPr>
  </w:style>
  <w:style w:type="paragraph" w:customStyle="1" w:styleId="P13">
    <w:name w:val="P13"/>
    <w:basedOn w:val="Normal"/>
    <w:hidden/>
    <w:rsid w:val="003E5D84"/>
    <w:pPr>
      <w:widowControl w:val="0"/>
      <w:tabs>
        <w:tab w:val="left" w:pos="2780"/>
      </w:tabs>
      <w:adjustRightInd w:val="0"/>
      <w:jc w:val="distribute"/>
    </w:pPr>
    <w:rPr>
      <w:rFonts w:ascii="Arial" w:hAnsi="Arial" w:cs="Arial"/>
      <w:b/>
      <w:sz w:val="22"/>
      <w:szCs w:val="20"/>
      <w:lang w:val="es-MX"/>
    </w:rPr>
  </w:style>
  <w:style w:type="character" w:styleId="Hipervnculo">
    <w:name w:val="Hyperlink"/>
    <w:basedOn w:val="Fuentedeprrafopredeter"/>
    <w:uiPriority w:val="99"/>
    <w:unhideWhenUsed/>
    <w:rsid w:val="003E5D84"/>
    <w:rPr>
      <w:color w:val="0000FF"/>
      <w:u w:val="single"/>
    </w:rPr>
  </w:style>
  <w:style w:type="character" w:styleId="Hipervnculovisitado">
    <w:name w:val="FollowedHyperlink"/>
    <w:basedOn w:val="Fuentedeprrafopredeter"/>
    <w:uiPriority w:val="99"/>
    <w:semiHidden/>
    <w:unhideWhenUsed/>
    <w:rsid w:val="003E5D84"/>
    <w:rPr>
      <w:color w:val="954F72" w:themeColor="followedHyperlink"/>
      <w:u w:val="single"/>
    </w:rPr>
  </w:style>
  <w:style w:type="character" w:customStyle="1" w:styleId="estilo10">
    <w:name w:val="estilo10"/>
    <w:basedOn w:val="Fuentedeprrafopredeter"/>
    <w:rsid w:val="003E5D84"/>
  </w:style>
  <w:style w:type="character" w:customStyle="1" w:styleId="estilo21">
    <w:name w:val="estilo21"/>
    <w:basedOn w:val="Fuentedeprrafopredeter"/>
    <w:rsid w:val="003E5D84"/>
  </w:style>
  <w:style w:type="character" w:customStyle="1" w:styleId="estilo9">
    <w:name w:val="estilo9"/>
    <w:basedOn w:val="Fuentedeprrafopredeter"/>
    <w:rsid w:val="003E5D84"/>
  </w:style>
  <w:style w:type="character" w:customStyle="1" w:styleId="apple-converted-space">
    <w:name w:val="apple-converted-space"/>
    <w:basedOn w:val="Fuentedeprrafopredeter"/>
    <w:rsid w:val="003E5D84"/>
  </w:style>
  <w:style w:type="paragraph" w:customStyle="1" w:styleId="ecxmsonormal">
    <w:name w:val="ecxmsonormal"/>
    <w:basedOn w:val="Normal"/>
    <w:rsid w:val="003E5D84"/>
    <w:pPr>
      <w:spacing w:before="100" w:beforeAutospacing="1" w:after="100" w:afterAutospacing="1"/>
    </w:pPr>
    <w:rPr>
      <w:rFonts w:ascii="Times" w:hAnsi="Times"/>
      <w:sz w:val="20"/>
      <w:szCs w:val="20"/>
      <w:lang w:val="en-US"/>
    </w:rPr>
  </w:style>
  <w:style w:type="character" w:customStyle="1" w:styleId="TextoindependienteCar1">
    <w:name w:val="Texto independiente Car1"/>
    <w:basedOn w:val="Fuentedeprrafopredeter"/>
    <w:rsid w:val="003E5D84"/>
  </w:style>
  <w:style w:type="character" w:customStyle="1" w:styleId="Textoindependiente2Car1">
    <w:name w:val="Texto independiente 2 Car1"/>
    <w:basedOn w:val="Fuentedeprrafopredeter"/>
    <w:uiPriority w:val="99"/>
    <w:semiHidden/>
    <w:rsid w:val="003E5D84"/>
  </w:style>
  <w:style w:type="character" w:customStyle="1" w:styleId="EncabezadoCar1">
    <w:name w:val="Encabezado Car1"/>
    <w:basedOn w:val="Fuentedeprrafopredeter"/>
    <w:uiPriority w:val="99"/>
    <w:semiHidden/>
    <w:rsid w:val="003E5D84"/>
  </w:style>
  <w:style w:type="character" w:customStyle="1" w:styleId="PiedepginaCar1">
    <w:name w:val="Pie de página Car1"/>
    <w:basedOn w:val="Fuentedeprrafopredeter"/>
    <w:uiPriority w:val="99"/>
    <w:semiHidden/>
    <w:rsid w:val="003E5D84"/>
  </w:style>
  <w:style w:type="character" w:customStyle="1" w:styleId="TextodegloboCar1">
    <w:name w:val="Texto de globo Car1"/>
    <w:basedOn w:val="Fuentedeprrafopredeter"/>
    <w:uiPriority w:val="99"/>
    <w:semiHidden/>
    <w:rsid w:val="003E5D84"/>
    <w:rPr>
      <w:rFonts w:ascii="Segoe UI" w:hAnsi="Segoe UI" w:cs="Segoe UI"/>
      <w:sz w:val="18"/>
      <w:szCs w:val="18"/>
    </w:rPr>
  </w:style>
  <w:style w:type="numbering" w:customStyle="1" w:styleId="Sinlista11">
    <w:name w:val="Sin lista11"/>
    <w:next w:val="Sinlista"/>
    <w:uiPriority w:val="99"/>
    <w:semiHidden/>
    <w:unhideWhenUsed/>
    <w:rsid w:val="003E5D84"/>
  </w:style>
  <w:style w:type="paragraph" w:customStyle="1" w:styleId="Puesto1">
    <w:name w:val="Puesto1"/>
    <w:basedOn w:val="Normal"/>
    <w:link w:val="PuestoCar"/>
    <w:qFormat/>
    <w:rsid w:val="003E5D84"/>
    <w:pPr>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3E5D84"/>
    <w:rPr>
      <w:rFonts w:ascii="Arial" w:eastAsia="Times New Roman" w:hAnsi="Arial" w:cs="Times New Roman"/>
      <w:b/>
      <w:sz w:val="24"/>
      <w:szCs w:val="24"/>
      <w:lang w:eastAsia="es-ES"/>
    </w:rPr>
  </w:style>
  <w:style w:type="paragraph" w:customStyle="1" w:styleId="Cuerpo">
    <w:name w:val="Cuerpo"/>
    <w:rsid w:val="003E5D84"/>
    <w:pPr>
      <w:pBdr>
        <w:top w:val="nil"/>
        <w:left w:val="nil"/>
        <w:bottom w:val="nil"/>
        <w:right w:val="nil"/>
        <w:between w:val="nil"/>
        <w:bar w:val="nil"/>
      </w:pBdr>
    </w:pPr>
    <w:rPr>
      <w:rFonts w:ascii="Calibri" w:eastAsia="Calibri" w:hAnsi="Calibri" w:cs="Calibri"/>
      <w:color w:val="000000"/>
      <w:u w:color="000000"/>
      <w:bdr w:val="nil"/>
      <w:lang w:val="es-MX" w:eastAsia="es-MX"/>
    </w:rPr>
  </w:style>
  <w:style w:type="paragraph" w:customStyle="1" w:styleId="paragraph">
    <w:name w:val="paragraph"/>
    <w:basedOn w:val="Normal"/>
    <w:rsid w:val="003E5D84"/>
    <w:pPr>
      <w:spacing w:before="100" w:beforeAutospacing="1" w:after="100" w:afterAutospacing="1"/>
    </w:pPr>
    <w:rPr>
      <w:lang w:val="es-MX" w:eastAsia="es-MX"/>
    </w:rPr>
  </w:style>
  <w:style w:type="character" w:customStyle="1" w:styleId="normaltextrun">
    <w:name w:val="normaltextrun"/>
    <w:basedOn w:val="Fuentedeprrafopredeter"/>
    <w:rsid w:val="003E5D84"/>
  </w:style>
  <w:style w:type="character" w:customStyle="1" w:styleId="Mencinsinresolver1">
    <w:name w:val="Mención sin resolver1"/>
    <w:basedOn w:val="Fuentedeprrafopredeter"/>
    <w:uiPriority w:val="99"/>
    <w:semiHidden/>
    <w:unhideWhenUsed/>
    <w:rsid w:val="003E5D84"/>
    <w:rPr>
      <w:color w:val="605E5C"/>
      <w:shd w:val="clear" w:color="auto" w:fill="E1DFDD"/>
    </w:rPr>
  </w:style>
  <w:style w:type="numbering" w:customStyle="1" w:styleId="Sinlista111">
    <w:name w:val="Sin lista111"/>
    <w:next w:val="Sinlista"/>
    <w:uiPriority w:val="99"/>
    <w:semiHidden/>
    <w:unhideWhenUsed/>
    <w:rsid w:val="003E5D84"/>
  </w:style>
  <w:style w:type="paragraph" w:customStyle="1" w:styleId="msonormal0">
    <w:name w:val="msonormal"/>
    <w:basedOn w:val="Normal"/>
    <w:uiPriority w:val="99"/>
    <w:rsid w:val="003E5D84"/>
    <w:pPr>
      <w:spacing w:before="100" w:beforeAutospacing="1" w:after="100" w:afterAutospacing="1"/>
    </w:pPr>
    <w:rPr>
      <w:color w:val="333333"/>
      <w:lang w:val="es-MX" w:eastAsia="es-MX"/>
    </w:rPr>
  </w:style>
  <w:style w:type="character" w:customStyle="1" w:styleId="RENDONDEOCar">
    <w:name w:val="RENDONDEO Car"/>
    <w:link w:val="RENDONDEO"/>
    <w:uiPriority w:val="99"/>
    <w:locked/>
    <w:rsid w:val="003E5D84"/>
    <w:rPr>
      <w:rFonts w:ascii="Arial" w:hAnsi="Arial"/>
      <w:b/>
      <w:color w:val="000000"/>
      <w:u w:val="single"/>
      <w:lang w:val="es-ES" w:eastAsia="es-ES"/>
    </w:rPr>
  </w:style>
  <w:style w:type="paragraph" w:customStyle="1" w:styleId="RENDONDEO">
    <w:name w:val="RENDONDEO"/>
    <w:basedOn w:val="Normal"/>
    <w:link w:val="RENDONDEOCar"/>
    <w:uiPriority w:val="99"/>
    <w:rsid w:val="003E5D84"/>
    <w:pPr>
      <w:jc w:val="both"/>
    </w:pPr>
    <w:rPr>
      <w:rFonts w:ascii="Arial" w:eastAsiaTheme="minorHAnsi" w:hAnsi="Arial" w:cstheme="minorBidi"/>
      <w:b/>
      <w:color w:val="000000"/>
      <w:sz w:val="22"/>
      <w:szCs w:val="22"/>
      <w:u w:val="single"/>
    </w:rPr>
  </w:style>
  <w:style w:type="character" w:customStyle="1" w:styleId="CharAttribute14">
    <w:name w:val="CharAttribute14"/>
    <w:rsid w:val="003E5D84"/>
    <w:rPr>
      <w:rFonts w:ascii="Arial" w:eastAsia="Calibri"/>
      <w:sz w:val="26"/>
    </w:rPr>
  </w:style>
  <w:style w:type="paragraph" w:customStyle="1" w:styleId="m2135201184307424759s12">
    <w:name w:val="m_2135201184307424759s12"/>
    <w:basedOn w:val="Normal"/>
    <w:rsid w:val="003E5D84"/>
    <w:pPr>
      <w:spacing w:before="100" w:beforeAutospacing="1" w:after="100" w:afterAutospacing="1"/>
    </w:pPr>
    <w:rPr>
      <w:lang w:val="es-MX" w:eastAsia="es-MX"/>
    </w:rPr>
  </w:style>
  <w:style w:type="character" w:customStyle="1" w:styleId="m2135201184307424759bumpedfont15">
    <w:name w:val="m_2135201184307424759bumpedfont15"/>
    <w:basedOn w:val="Fuentedeprrafopredeter"/>
    <w:rsid w:val="003E5D84"/>
  </w:style>
  <w:style w:type="paragraph" w:customStyle="1" w:styleId="xl77">
    <w:name w:val="xl77"/>
    <w:basedOn w:val="Normal"/>
    <w:rsid w:val="00932514"/>
    <w:pPr>
      <w:spacing w:before="100" w:beforeAutospacing="1" w:after="100" w:afterAutospacing="1"/>
      <w:jc w:val="center"/>
      <w:textAlignment w:val="center"/>
    </w:pPr>
    <w:rPr>
      <w:b/>
      <w:bCs/>
      <w:sz w:val="18"/>
      <w:szCs w:val="18"/>
      <w:lang w:val="es-MX" w:eastAsia="es-MX"/>
    </w:rPr>
  </w:style>
  <w:style w:type="paragraph" w:customStyle="1" w:styleId="xl78">
    <w:name w:val="xl78"/>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es-MX" w:eastAsia="es-MX"/>
    </w:rPr>
  </w:style>
  <w:style w:type="paragraph" w:customStyle="1" w:styleId="xl79">
    <w:name w:val="xl79"/>
    <w:basedOn w:val="Normal"/>
    <w:rsid w:val="00932514"/>
    <w:pPr>
      <w:spacing w:before="100" w:beforeAutospacing="1" w:after="100" w:afterAutospacing="1"/>
      <w:textAlignment w:val="center"/>
    </w:pPr>
    <w:rPr>
      <w:sz w:val="18"/>
      <w:szCs w:val="18"/>
      <w:lang w:val="es-MX" w:eastAsia="es-MX"/>
    </w:rPr>
  </w:style>
  <w:style w:type="paragraph" w:customStyle="1" w:styleId="xl80">
    <w:name w:val="xl80"/>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lang w:val="es-MX" w:eastAsia="es-MX"/>
    </w:rPr>
  </w:style>
  <w:style w:type="paragraph" w:customStyle="1" w:styleId="xl81">
    <w:name w:val="xl81"/>
    <w:basedOn w:val="Normal"/>
    <w:rsid w:val="00932514"/>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b/>
      <w:bCs/>
      <w:color w:val="FFFFFF"/>
      <w:sz w:val="18"/>
      <w:szCs w:val="18"/>
      <w:lang w:val="es-MX" w:eastAsia="es-MX"/>
    </w:rPr>
  </w:style>
  <w:style w:type="paragraph" w:customStyle="1" w:styleId="xl82">
    <w:name w:val="xl82"/>
    <w:basedOn w:val="Normal"/>
    <w:rsid w:val="00932514"/>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b/>
      <w:bCs/>
      <w:color w:val="FFFFFF"/>
      <w:sz w:val="18"/>
      <w:szCs w:val="18"/>
      <w:lang w:val="es-MX" w:eastAsia="es-MX"/>
    </w:rPr>
  </w:style>
  <w:style w:type="paragraph" w:customStyle="1" w:styleId="xl83">
    <w:name w:val="xl83"/>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84">
    <w:name w:val="xl84"/>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lang w:val="es-MX" w:eastAsia="es-MX"/>
    </w:rPr>
  </w:style>
  <w:style w:type="paragraph" w:customStyle="1" w:styleId="xl85">
    <w:name w:val="xl85"/>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86">
    <w:name w:val="xl86"/>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lang w:val="es-MX" w:eastAsia="es-MX"/>
    </w:rPr>
  </w:style>
  <w:style w:type="paragraph" w:customStyle="1" w:styleId="xl87">
    <w:name w:val="xl87"/>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000000"/>
      <w:sz w:val="18"/>
      <w:szCs w:val="18"/>
      <w:lang w:val="es-MX" w:eastAsia="es-MX"/>
    </w:rPr>
  </w:style>
  <w:style w:type="paragraph" w:customStyle="1" w:styleId="xl88">
    <w:name w:val="xl88"/>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color w:val="000000"/>
      <w:sz w:val="18"/>
      <w:szCs w:val="18"/>
      <w:lang w:val="es-MX" w:eastAsia="es-MX"/>
    </w:rPr>
  </w:style>
  <w:style w:type="paragraph" w:customStyle="1" w:styleId="xl89">
    <w:name w:val="xl89"/>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000000"/>
      <w:sz w:val="18"/>
      <w:szCs w:val="18"/>
      <w:lang w:val="es-MX" w:eastAsia="es-MX"/>
    </w:rPr>
  </w:style>
  <w:style w:type="paragraph" w:customStyle="1" w:styleId="xl90">
    <w:name w:val="xl90"/>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val="es-MX" w:eastAsia="es-MX"/>
    </w:rPr>
  </w:style>
  <w:style w:type="paragraph" w:customStyle="1" w:styleId="xl91">
    <w:name w:val="xl91"/>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es-MX" w:eastAsia="es-MX"/>
    </w:rPr>
  </w:style>
  <w:style w:type="paragraph" w:customStyle="1" w:styleId="xl92">
    <w:name w:val="xl92"/>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val="es-MX" w:eastAsia="es-MX"/>
    </w:rPr>
  </w:style>
  <w:style w:type="paragraph" w:customStyle="1" w:styleId="xl93">
    <w:name w:val="xl93"/>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94">
    <w:name w:val="xl94"/>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95">
    <w:name w:val="xl95"/>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96">
    <w:name w:val="xl96"/>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val="es-MX" w:eastAsia="es-MX"/>
    </w:rPr>
  </w:style>
  <w:style w:type="paragraph" w:customStyle="1" w:styleId="xl97">
    <w:name w:val="xl97"/>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98">
    <w:name w:val="xl98"/>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99">
    <w:name w:val="xl99"/>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00">
    <w:name w:val="xl100"/>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1">
    <w:name w:val="xl101"/>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102">
    <w:name w:val="xl102"/>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3">
    <w:name w:val="xl103"/>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color w:val="000000"/>
      <w:sz w:val="18"/>
      <w:szCs w:val="18"/>
      <w:lang w:val="es-MX" w:eastAsia="es-MX"/>
    </w:rPr>
  </w:style>
  <w:style w:type="paragraph" w:customStyle="1" w:styleId="xl104">
    <w:name w:val="xl104"/>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05">
    <w:name w:val="xl105"/>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6">
    <w:name w:val="xl106"/>
    <w:basedOn w:val="Normal"/>
    <w:rsid w:val="009325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val="es-MX" w:eastAsia="es-MX"/>
    </w:rPr>
  </w:style>
  <w:style w:type="paragraph" w:customStyle="1" w:styleId="xl107">
    <w:name w:val="xl107"/>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108">
    <w:name w:val="xl108"/>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109">
    <w:name w:val="xl109"/>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110">
    <w:name w:val="xl110"/>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val="es-MX" w:eastAsia="es-MX"/>
    </w:rPr>
  </w:style>
  <w:style w:type="paragraph" w:customStyle="1" w:styleId="xl111">
    <w:name w:val="xl111"/>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112">
    <w:name w:val="xl112"/>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13">
    <w:name w:val="xl113"/>
    <w:basedOn w:val="Normal"/>
    <w:rsid w:val="009325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lang w:val="es-MX" w:eastAsia="es-MX"/>
    </w:rPr>
  </w:style>
  <w:style w:type="paragraph" w:customStyle="1" w:styleId="xl114">
    <w:name w:val="xl114"/>
    <w:basedOn w:val="Normal"/>
    <w:rsid w:val="00932514"/>
    <w:pPr>
      <w:pBdr>
        <w:top w:val="single" w:sz="4" w:space="0" w:color="auto"/>
        <w:left w:val="single" w:sz="4" w:space="0" w:color="auto"/>
        <w:bottom w:val="single" w:sz="4" w:space="0" w:color="auto"/>
        <w:right w:val="single" w:sz="4" w:space="0" w:color="auto"/>
      </w:pBdr>
      <w:shd w:val="clear" w:color="000000" w:fill="0D0D0D"/>
      <w:spacing w:before="100" w:beforeAutospacing="1" w:after="100" w:afterAutospacing="1"/>
      <w:textAlignment w:val="center"/>
    </w:pPr>
    <w:rPr>
      <w:sz w:val="18"/>
      <w:szCs w:val="18"/>
      <w:lang w:val="es-MX" w:eastAsia="es-MX"/>
    </w:rPr>
  </w:style>
  <w:style w:type="paragraph" w:customStyle="1" w:styleId="xl115">
    <w:name w:val="xl115"/>
    <w:basedOn w:val="Normal"/>
    <w:rsid w:val="00932514"/>
    <w:pPr>
      <w:pBdr>
        <w:top w:val="single" w:sz="4" w:space="0" w:color="auto"/>
        <w:left w:val="single" w:sz="4" w:space="0" w:color="auto"/>
        <w:bottom w:val="single" w:sz="4" w:space="0" w:color="auto"/>
        <w:right w:val="single" w:sz="4" w:space="0" w:color="auto"/>
      </w:pBdr>
      <w:shd w:val="clear" w:color="000000" w:fill="0D0D0D"/>
      <w:spacing w:before="100" w:beforeAutospacing="1" w:after="100" w:afterAutospacing="1"/>
      <w:textAlignment w:val="center"/>
    </w:pPr>
    <w:rPr>
      <w:sz w:val="18"/>
      <w:szCs w:val="18"/>
      <w:lang w:val="es-MX" w:eastAsia="es-MX"/>
    </w:rPr>
  </w:style>
  <w:style w:type="paragraph" w:customStyle="1" w:styleId="xmsonormal">
    <w:name w:val="x_msonormal"/>
    <w:basedOn w:val="Normal"/>
    <w:rsid w:val="00932514"/>
    <w:pPr>
      <w:spacing w:before="100" w:beforeAutospacing="1" w:after="100" w:afterAutospacing="1"/>
    </w:pPr>
    <w:rPr>
      <w:lang w:val="es-MX" w:eastAsia="es-MX"/>
    </w:rPr>
  </w:style>
  <w:style w:type="table" w:customStyle="1" w:styleId="Listaclara1">
    <w:name w:val="Lista clara1"/>
    <w:uiPriority w:val="99"/>
    <w:rsid w:val="00932514"/>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000000"/>
        <w:left w:val="single" w:sz="18" w:space="0" w:color="000000"/>
        <w:bottom w:val="single" w:sz="18" w:space="0" w:color="000000"/>
        <w:right w:val="single" w:sz="18" w:space="0" w:color="000000"/>
        <w:insideH w:val="single" w:sz="8" w:space="0" w:color="000000"/>
        <w:insideV w:val="single" w:sz="18" w:space="0" w:color="000000"/>
      </w:tblBorders>
      <w:tblCellMar>
        <w:top w:w="0" w:type="dxa"/>
        <w:left w:w="108" w:type="dxa"/>
        <w:bottom w:w="0" w:type="dxa"/>
        <w:right w:w="108" w:type="dxa"/>
      </w:tblCellMar>
    </w:tblPr>
  </w:style>
  <w:style w:type="table" w:customStyle="1" w:styleId="Listaclara2">
    <w:name w:val="Lista clara2"/>
    <w:basedOn w:val="Tablanormal"/>
    <w:uiPriority w:val="61"/>
    <w:rsid w:val="00932514"/>
    <w:pPr>
      <w:spacing w:after="0" w:line="240" w:lineRule="auto"/>
    </w:pPr>
    <w:rPr>
      <w:rFonts w:ascii="Calibri" w:eastAsia="Calibri" w:hAnsi="Calibri" w:cs="Times New Roman"/>
      <w:sz w:val="20"/>
      <w:szCs w:val="20"/>
      <w:lang w:val="es-MX"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Mencinsinresolver10">
    <w:name w:val="Mención sin resolver1"/>
    <w:basedOn w:val="Fuentedeprrafopredeter"/>
    <w:uiPriority w:val="99"/>
    <w:semiHidden/>
    <w:unhideWhenUsed/>
    <w:rsid w:val="006156DD"/>
    <w:rPr>
      <w:color w:val="605E5C"/>
      <w:shd w:val="clear" w:color="auto" w:fill="E1DFDD"/>
    </w:rPr>
  </w:style>
  <w:style w:type="paragraph" w:styleId="Textonotapie">
    <w:name w:val="footnote text"/>
    <w:basedOn w:val="Normal"/>
    <w:link w:val="TextonotapieCar"/>
    <w:rsid w:val="006156DD"/>
    <w:pPr>
      <w:jc w:val="both"/>
    </w:pPr>
    <w:rPr>
      <w:rFonts w:ascii="Arial" w:hAnsi="Arial"/>
      <w:sz w:val="20"/>
      <w:szCs w:val="20"/>
      <w:lang w:val="es-MX"/>
    </w:rPr>
  </w:style>
  <w:style w:type="character" w:customStyle="1" w:styleId="TextonotapieCar">
    <w:name w:val="Texto nota pie Car"/>
    <w:basedOn w:val="Fuentedeprrafopredeter"/>
    <w:link w:val="Textonotapie"/>
    <w:rsid w:val="006156DD"/>
    <w:rPr>
      <w:rFonts w:ascii="Arial" w:eastAsia="Times New Roman" w:hAnsi="Arial" w:cs="Times New Roman"/>
      <w:sz w:val="20"/>
      <w:szCs w:val="20"/>
      <w:lang w:val="es-MX" w:eastAsia="es-ES"/>
    </w:rPr>
  </w:style>
  <w:style w:type="character" w:styleId="Refdenotaalpie">
    <w:name w:val="footnote reference"/>
    <w:basedOn w:val="Fuentedeprrafopredeter"/>
    <w:rsid w:val="006156DD"/>
    <w:rPr>
      <w:vertAlign w:val="superscript"/>
    </w:rPr>
  </w:style>
  <w:style w:type="paragraph" w:styleId="Textoindependienteprimerasangra">
    <w:name w:val="Body Text First Indent"/>
    <w:basedOn w:val="Textoindependiente"/>
    <w:link w:val="TextoindependienteprimerasangraCar"/>
    <w:rsid w:val="006156DD"/>
    <w:pPr>
      <w:spacing w:after="120"/>
      <w:ind w:firstLine="210"/>
      <w:jc w:val="left"/>
    </w:pPr>
    <w:rPr>
      <w:rFonts w:ascii="Times New Roman" w:hAnsi="Times New Roman"/>
      <w:szCs w:val="24"/>
      <w:lang w:val="es-ES"/>
    </w:rPr>
  </w:style>
  <w:style w:type="character" w:customStyle="1" w:styleId="TextoindependienteprimerasangraCar">
    <w:name w:val="Texto independiente primera sangría Car"/>
    <w:basedOn w:val="TextoindependienteCar"/>
    <w:link w:val="Textoindependienteprimerasangra"/>
    <w:rsid w:val="006156DD"/>
    <w:rPr>
      <w:rFonts w:ascii="Times New Roman" w:eastAsia="Times New Roman" w:hAnsi="Times New Roman" w:cs="Times New Roman"/>
      <w:sz w:val="24"/>
      <w:szCs w:val="24"/>
      <w:lang w:val="es-ES" w:eastAsia="es-ES"/>
    </w:rPr>
  </w:style>
  <w:style w:type="numbering" w:customStyle="1" w:styleId="Sinlista2">
    <w:name w:val="Sin lista2"/>
    <w:next w:val="Sinlista"/>
    <w:uiPriority w:val="99"/>
    <w:semiHidden/>
    <w:unhideWhenUsed/>
    <w:rsid w:val="006156DD"/>
  </w:style>
  <w:style w:type="character" w:customStyle="1" w:styleId="Mencinsinresolver2">
    <w:name w:val="Mención sin resolver2"/>
    <w:basedOn w:val="Fuentedeprrafopredeter"/>
    <w:uiPriority w:val="99"/>
    <w:semiHidden/>
    <w:unhideWhenUsed/>
    <w:rsid w:val="006156DD"/>
    <w:rPr>
      <w:color w:val="605E5C"/>
      <w:shd w:val="clear" w:color="auto" w:fill="E1DFDD"/>
    </w:rPr>
  </w:style>
  <w:style w:type="character" w:customStyle="1" w:styleId="PuestoCar1">
    <w:name w:val="Puesto Car1"/>
    <w:basedOn w:val="Fuentedeprrafopredeter"/>
    <w:rsid w:val="006156DD"/>
    <w:rPr>
      <w:rFonts w:ascii="Arial" w:eastAsia="Times New Roman" w:hAnsi="Arial" w:cs="Times New Roman"/>
      <w:b/>
      <w:sz w:val="24"/>
      <w:szCs w:val="24"/>
      <w:lang w:eastAsia="es-ES"/>
    </w:rPr>
  </w:style>
  <w:style w:type="paragraph" w:customStyle="1" w:styleId="xl65">
    <w:name w:val="xl65"/>
    <w:basedOn w:val="Normal"/>
    <w:rsid w:val="006156D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b/>
      <w:bCs/>
      <w:color w:val="000000"/>
      <w:lang w:val="es-MX" w:eastAsia="es-MX"/>
    </w:rPr>
  </w:style>
  <w:style w:type="paragraph" w:customStyle="1" w:styleId="xl66">
    <w:name w:val="xl66"/>
    <w:basedOn w:val="Normal"/>
    <w:rsid w:val="006156DD"/>
    <w:pPr>
      <w:pBdr>
        <w:top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b/>
      <w:bCs/>
      <w:color w:val="000000"/>
      <w:lang w:val="es-MX" w:eastAsia="es-MX"/>
    </w:rPr>
  </w:style>
  <w:style w:type="paragraph" w:customStyle="1" w:styleId="xl67">
    <w:name w:val="xl67"/>
    <w:basedOn w:val="Normal"/>
    <w:rsid w:val="006156DD"/>
    <w:pPr>
      <w:pBdr>
        <w:left w:val="single" w:sz="8" w:space="0" w:color="auto"/>
        <w:right w:val="single" w:sz="8" w:space="0" w:color="auto"/>
      </w:pBdr>
      <w:spacing w:before="100" w:beforeAutospacing="1" w:after="100" w:afterAutospacing="1"/>
      <w:jc w:val="both"/>
      <w:textAlignment w:val="top"/>
    </w:pPr>
    <w:rPr>
      <w:rFonts w:ascii="Arial" w:hAnsi="Arial" w:cs="Arial"/>
      <w:b/>
      <w:bCs/>
      <w:lang w:val="es-MX" w:eastAsia="es-MX"/>
    </w:rPr>
  </w:style>
  <w:style w:type="paragraph" w:customStyle="1" w:styleId="xl68">
    <w:name w:val="xl68"/>
    <w:basedOn w:val="Normal"/>
    <w:rsid w:val="006156DD"/>
    <w:pPr>
      <w:pBdr>
        <w:left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color w:val="000000"/>
      <w:lang w:val="es-MX" w:eastAsia="es-MX"/>
    </w:rPr>
  </w:style>
  <w:style w:type="paragraph" w:customStyle="1" w:styleId="xl69">
    <w:name w:val="xl69"/>
    <w:basedOn w:val="Normal"/>
    <w:rsid w:val="006156DD"/>
    <w:pPr>
      <w:pBdr>
        <w:bottom w:val="single" w:sz="8" w:space="0" w:color="auto"/>
        <w:right w:val="single" w:sz="8" w:space="0" w:color="auto"/>
      </w:pBdr>
      <w:spacing w:before="100" w:beforeAutospacing="1" w:after="100" w:afterAutospacing="1"/>
      <w:jc w:val="both"/>
      <w:textAlignment w:val="top"/>
    </w:pPr>
    <w:rPr>
      <w:rFonts w:ascii="Arial" w:hAnsi="Arial" w:cs="Arial"/>
      <w:lang w:val="es-MX" w:eastAsia="es-MX"/>
    </w:rPr>
  </w:style>
  <w:style w:type="paragraph" w:customStyle="1" w:styleId="xl70">
    <w:name w:val="xl70"/>
    <w:basedOn w:val="Normal"/>
    <w:rsid w:val="006156DD"/>
    <w:pPr>
      <w:pBdr>
        <w:bottom w:val="single" w:sz="8" w:space="0" w:color="auto"/>
        <w:right w:val="single" w:sz="8" w:space="0" w:color="auto"/>
      </w:pBdr>
      <w:spacing w:before="100" w:beforeAutospacing="1" w:after="100" w:afterAutospacing="1"/>
      <w:jc w:val="center"/>
      <w:textAlignment w:val="top"/>
    </w:pPr>
    <w:rPr>
      <w:rFonts w:ascii="Arial" w:hAnsi="Arial" w:cs="Arial"/>
      <w:color w:val="000000"/>
      <w:lang w:val="es-MX" w:eastAsia="es-MX"/>
    </w:rPr>
  </w:style>
  <w:style w:type="paragraph" w:customStyle="1" w:styleId="xl71">
    <w:name w:val="xl71"/>
    <w:basedOn w:val="Normal"/>
    <w:rsid w:val="006156DD"/>
    <w:pPr>
      <w:pBdr>
        <w:left w:val="single" w:sz="8" w:space="0" w:color="auto"/>
        <w:right w:val="single" w:sz="8" w:space="0" w:color="auto"/>
      </w:pBdr>
      <w:spacing w:before="100" w:beforeAutospacing="1" w:after="100" w:afterAutospacing="1"/>
      <w:jc w:val="both"/>
      <w:textAlignment w:val="top"/>
    </w:pPr>
    <w:rPr>
      <w:rFonts w:ascii="Arial" w:hAnsi="Arial" w:cs="Arial"/>
      <w:color w:val="000000"/>
      <w:lang w:val="es-MX" w:eastAsia="es-MX"/>
    </w:rPr>
  </w:style>
  <w:style w:type="paragraph" w:customStyle="1" w:styleId="xl72">
    <w:name w:val="xl72"/>
    <w:basedOn w:val="Normal"/>
    <w:rsid w:val="006156DD"/>
    <w:pPr>
      <w:pBdr>
        <w:left w:val="single" w:sz="8" w:space="0" w:color="auto"/>
        <w:right w:val="single" w:sz="8" w:space="0" w:color="auto"/>
      </w:pBdr>
      <w:spacing w:before="100" w:beforeAutospacing="1" w:after="100" w:afterAutospacing="1"/>
      <w:jc w:val="both"/>
      <w:textAlignment w:val="top"/>
    </w:pPr>
    <w:rPr>
      <w:rFonts w:ascii="Arial" w:hAnsi="Arial" w:cs="Arial"/>
      <w:b/>
      <w:bCs/>
      <w:color w:val="000000"/>
      <w:lang w:val="es-MX" w:eastAsia="es-MX"/>
    </w:rPr>
  </w:style>
  <w:style w:type="paragraph" w:customStyle="1" w:styleId="xl73">
    <w:name w:val="xl73"/>
    <w:basedOn w:val="Normal"/>
    <w:rsid w:val="006156DD"/>
    <w:pPr>
      <w:pBdr>
        <w:left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b/>
      <w:bCs/>
      <w:color w:val="000000"/>
      <w:lang w:val="es-MX" w:eastAsia="es-MX"/>
    </w:rPr>
  </w:style>
  <w:style w:type="paragraph" w:customStyle="1" w:styleId="xl74">
    <w:name w:val="xl74"/>
    <w:basedOn w:val="Normal"/>
    <w:rsid w:val="006156DD"/>
    <w:pPr>
      <w:pBdr>
        <w:bottom w:val="single" w:sz="8" w:space="0" w:color="auto"/>
        <w:right w:val="single" w:sz="8" w:space="0" w:color="auto"/>
      </w:pBdr>
      <w:spacing w:before="100" w:beforeAutospacing="1" w:after="100" w:afterAutospacing="1"/>
      <w:jc w:val="both"/>
      <w:textAlignment w:val="top"/>
    </w:pPr>
    <w:rPr>
      <w:rFonts w:ascii="Arial" w:hAnsi="Arial" w:cs="Arial"/>
      <w:b/>
      <w:bCs/>
      <w:color w:val="000000"/>
      <w:lang w:val="es-MX" w:eastAsia="es-MX"/>
    </w:rPr>
  </w:style>
  <w:style w:type="paragraph" w:customStyle="1" w:styleId="xl75">
    <w:name w:val="xl75"/>
    <w:basedOn w:val="Normal"/>
    <w:rsid w:val="006156DD"/>
    <w:pPr>
      <w:pBdr>
        <w:right w:val="single" w:sz="8" w:space="0" w:color="auto"/>
      </w:pBdr>
      <w:spacing w:before="100" w:beforeAutospacing="1" w:after="100" w:afterAutospacing="1"/>
      <w:jc w:val="both"/>
      <w:textAlignment w:val="top"/>
    </w:pPr>
    <w:rPr>
      <w:rFonts w:ascii="Arial" w:hAnsi="Arial" w:cs="Arial"/>
      <w:b/>
      <w:bCs/>
      <w:lang w:val="es-MX" w:eastAsia="es-MX"/>
    </w:rPr>
  </w:style>
  <w:style w:type="paragraph" w:customStyle="1" w:styleId="xl76">
    <w:name w:val="xl76"/>
    <w:basedOn w:val="Normal"/>
    <w:rsid w:val="006156DD"/>
    <w:pPr>
      <w:pBdr>
        <w:bottom w:val="single" w:sz="8" w:space="0" w:color="auto"/>
        <w:right w:val="single" w:sz="8" w:space="0" w:color="auto"/>
      </w:pBdr>
      <w:spacing w:before="100" w:beforeAutospacing="1" w:after="100" w:afterAutospacing="1"/>
      <w:jc w:val="center"/>
      <w:textAlignment w:val="top"/>
    </w:pPr>
    <w:rPr>
      <w:rFonts w:ascii="Arial" w:hAnsi="Arial" w:cs="Arial"/>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25DC8-5A64-4692-828E-D8473165C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55</Pages>
  <Words>20301</Words>
  <Characters>111659</Characters>
  <Application>Microsoft Office Word</Application>
  <DocSecurity>0</DocSecurity>
  <Lines>930</Lines>
  <Paragraphs>263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131697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Juan Lumbreras</cp:lastModifiedBy>
  <cp:revision>4</cp:revision>
  <cp:lastPrinted>2021-12-10T16:46:00Z</cp:lastPrinted>
  <dcterms:created xsi:type="dcterms:W3CDTF">2021-12-08T20:43:00Z</dcterms:created>
  <dcterms:modified xsi:type="dcterms:W3CDTF">2022-01-12T19:38:00Z</dcterms:modified>
</cp:coreProperties>
</file>