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63D7AB9" w14:textId="7912E36D" w:rsidR="0027083E" w:rsidRPr="0027083E" w:rsidRDefault="00673A05" w:rsidP="0027083E">
      <w:pPr>
        <w:widowControl w:val="0"/>
        <w:spacing w:after="0" w:line="240" w:lineRule="auto"/>
        <w:jc w:val="both"/>
        <w:rPr>
          <w:rFonts w:ascii="Arial" w:eastAsia="Calibri" w:hAnsi="Arial" w:cs="Arial"/>
          <w:b/>
          <w:snapToGrid w:val="0"/>
          <w:sz w:val="26"/>
          <w:szCs w:val="26"/>
          <w:lang w:val="es-ES" w:eastAsia="es-ES"/>
        </w:rPr>
      </w:pPr>
      <w:r>
        <w:rPr>
          <w:rFonts w:ascii="Arial" w:eastAsia="Calibri" w:hAnsi="Arial" w:cs="Arial"/>
          <w:b/>
          <w:snapToGrid w:val="0"/>
          <w:sz w:val="26"/>
          <w:szCs w:val="26"/>
          <w:lang w:val="es-ES" w:eastAsia="es-ES"/>
        </w:rPr>
        <w:t xml:space="preserve">Proposiciones con Punto de Acuerdo correspondientes a la </w:t>
      </w:r>
      <w:r w:rsidR="0027083E" w:rsidRPr="0027083E">
        <w:rPr>
          <w:rFonts w:ascii="Arial" w:eastAsia="Calibri" w:hAnsi="Arial" w:cs="Arial"/>
          <w:b/>
          <w:snapToGrid w:val="0"/>
          <w:sz w:val="26"/>
          <w:szCs w:val="26"/>
          <w:lang w:val="es-ES" w:eastAsia="es-ES"/>
        </w:rPr>
        <w:t>Sexta Sesión del Primer Período de la Diputación Permanente, correspondiente al Segundo Año de Ejercicio Constitucional de la Sexagésima Segunda Legislatura.</w:t>
      </w:r>
    </w:p>
    <w:p w14:paraId="2F9A10E1" w14:textId="77777777" w:rsidR="0027083E" w:rsidRPr="0027083E" w:rsidRDefault="0027083E" w:rsidP="0027083E">
      <w:pPr>
        <w:widowControl w:val="0"/>
        <w:spacing w:after="0" w:line="240" w:lineRule="auto"/>
        <w:jc w:val="both"/>
        <w:rPr>
          <w:rFonts w:ascii="Arial" w:eastAsia="Calibri" w:hAnsi="Arial" w:cs="Arial"/>
          <w:b/>
          <w:snapToGrid w:val="0"/>
          <w:sz w:val="26"/>
          <w:szCs w:val="26"/>
          <w:lang w:val="es-ES" w:eastAsia="es-ES"/>
        </w:rPr>
      </w:pPr>
    </w:p>
    <w:p w14:paraId="44866360" w14:textId="77777777" w:rsidR="0027083E" w:rsidRPr="0027083E" w:rsidRDefault="0027083E" w:rsidP="0027083E">
      <w:pPr>
        <w:widowControl w:val="0"/>
        <w:spacing w:after="0" w:line="240" w:lineRule="auto"/>
        <w:jc w:val="center"/>
        <w:rPr>
          <w:rFonts w:ascii="Arial" w:eastAsia="Times New Roman" w:hAnsi="Arial" w:cs="Arial"/>
          <w:snapToGrid w:val="0"/>
          <w:sz w:val="26"/>
          <w:szCs w:val="26"/>
          <w:lang w:val="es-ES" w:eastAsia="es-ES"/>
        </w:rPr>
      </w:pPr>
      <w:r w:rsidRPr="0027083E">
        <w:rPr>
          <w:rFonts w:ascii="Arial" w:eastAsia="Times New Roman" w:hAnsi="Arial" w:cs="Arial"/>
          <w:b/>
          <w:snapToGrid w:val="0"/>
          <w:sz w:val="26"/>
          <w:szCs w:val="26"/>
          <w:lang w:val="es-ES" w:eastAsia="es-ES"/>
        </w:rPr>
        <w:t>9 de febrero del año 2022.</w:t>
      </w:r>
    </w:p>
    <w:p w14:paraId="729F3955" w14:textId="77777777" w:rsidR="0027083E" w:rsidRPr="0027083E" w:rsidRDefault="0027083E" w:rsidP="0027083E">
      <w:pPr>
        <w:widowControl w:val="0"/>
        <w:spacing w:after="0" w:line="240" w:lineRule="auto"/>
        <w:jc w:val="both"/>
        <w:rPr>
          <w:rFonts w:ascii="Arial" w:eastAsia="Times New Roman" w:hAnsi="Arial" w:cs="Arial"/>
          <w:snapToGrid w:val="0"/>
          <w:sz w:val="26"/>
          <w:szCs w:val="26"/>
          <w:lang w:val="es-ES" w:eastAsia="es-ES"/>
        </w:rPr>
      </w:pPr>
    </w:p>
    <w:p w14:paraId="609175D2" w14:textId="64ABB8B8" w:rsidR="0027083E" w:rsidRPr="0027083E" w:rsidRDefault="0027083E" w:rsidP="00673A05">
      <w:pPr>
        <w:shd w:val="clear" w:color="auto" w:fill="FFFFFF"/>
        <w:spacing w:after="0" w:line="240" w:lineRule="auto"/>
        <w:jc w:val="both"/>
        <w:rPr>
          <w:rFonts w:ascii="Arial" w:eastAsia="Calibri" w:hAnsi="Arial" w:cs="Arial"/>
          <w:sz w:val="26"/>
          <w:szCs w:val="26"/>
          <w:lang w:val="es-ES" w:eastAsia="es-ES"/>
        </w:rPr>
      </w:pPr>
      <w:r w:rsidRPr="0027083E">
        <w:rPr>
          <w:rFonts w:ascii="Arial" w:eastAsia="Calibri" w:hAnsi="Arial" w:cs="Arial"/>
          <w:sz w:val="26"/>
          <w:szCs w:val="26"/>
          <w:lang w:val="es-ES" w:eastAsia="es-ES"/>
        </w:rPr>
        <w:t>Proposiciones de Grupos Parlamentarios, Fracciones Parlamentarias y Diputadas y Diputados:</w:t>
      </w:r>
    </w:p>
    <w:p w14:paraId="4761DA3F" w14:textId="77777777" w:rsidR="0027083E" w:rsidRPr="0027083E" w:rsidRDefault="0027083E" w:rsidP="0027083E">
      <w:pPr>
        <w:spacing w:after="0" w:line="240" w:lineRule="auto"/>
        <w:jc w:val="both"/>
        <w:rPr>
          <w:rFonts w:ascii="Arial" w:eastAsia="Calibri" w:hAnsi="Arial" w:cs="Arial"/>
          <w:b/>
          <w:sz w:val="26"/>
          <w:szCs w:val="26"/>
          <w:lang w:val="es-ES" w:eastAsia="es-ES"/>
        </w:rPr>
      </w:pPr>
    </w:p>
    <w:p w14:paraId="0FFE89D7" w14:textId="77777777" w:rsidR="0027083E" w:rsidRPr="0027083E" w:rsidRDefault="0027083E" w:rsidP="0027083E">
      <w:pPr>
        <w:spacing w:after="0" w:line="240" w:lineRule="auto"/>
        <w:ind w:firstLine="708"/>
        <w:jc w:val="both"/>
        <w:rPr>
          <w:rFonts w:ascii="Arial" w:eastAsia="Arial" w:hAnsi="Arial" w:cs="Arial"/>
          <w:bCs/>
          <w:sz w:val="26"/>
          <w:szCs w:val="26"/>
          <w:shd w:val="clear" w:color="auto" w:fill="FFFFFF"/>
          <w:lang w:eastAsia="es-MX"/>
        </w:rPr>
      </w:pPr>
      <w:r w:rsidRPr="0027083E">
        <w:rPr>
          <w:rFonts w:ascii="Arial" w:eastAsia="Calibri" w:hAnsi="Arial" w:cs="Arial"/>
          <w:b/>
          <w:sz w:val="26"/>
          <w:szCs w:val="26"/>
          <w:lang w:val="es-ES" w:eastAsia="es-ES"/>
        </w:rPr>
        <w:t>A.-</w:t>
      </w:r>
      <w:r w:rsidRPr="0027083E">
        <w:rPr>
          <w:rFonts w:ascii="Arial" w:eastAsia="Calibri" w:hAnsi="Arial" w:cs="Arial"/>
          <w:sz w:val="26"/>
          <w:szCs w:val="26"/>
          <w:lang w:val="es-ES" w:eastAsia="es-ES"/>
        </w:rPr>
        <w:t xml:space="preserve"> Proposición con Punto de Acuerdo que presenta la Diputada Olivia Martínez Leyva, conjuntamente con las Diputadas y los Diputados integrantes del Grupo Parlamentario “Miguel Ramos Arizpe”, del Partido Revolucionario Institucional, “</w:t>
      </w:r>
      <w:r w:rsidRPr="0027083E">
        <w:rPr>
          <w:rFonts w:ascii="Arial" w:eastAsia="Arial" w:hAnsi="Arial" w:cs="Arial"/>
          <w:sz w:val="26"/>
          <w:szCs w:val="26"/>
          <w:lang w:eastAsia="es-MX"/>
        </w:rPr>
        <w:t>Mediante el cual se envía un atento exhorto al Instituto de Seguridad y servicios Sociales para los Trabajadores del Estado (ISSSTE), y al Instituto de Salud para el Bienestar (INSABI), a fin de que refuercen las campañas de promoción y difusión relativas a los servicios de salud dirigidos a la población masculina, campañas que llevan a cabo estas instituciones dentro del marco del mes de la salud del hombre</w:t>
      </w:r>
      <w:r w:rsidRPr="0027083E">
        <w:rPr>
          <w:rFonts w:ascii="Arial" w:hAnsi="Arial" w:cs="Arial"/>
          <w:sz w:val="26"/>
          <w:szCs w:val="26"/>
          <w:lang w:val="es-ES_tradnl" w:eastAsia="es-ES_tradnl"/>
        </w:rPr>
        <w:t>”.</w:t>
      </w:r>
    </w:p>
    <w:p w14:paraId="32FAC69C" w14:textId="77777777" w:rsidR="0027083E" w:rsidRPr="0027083E" w:rsidRDefault="0027083E" w:rsidP="0027083E">
      <w:pPr>
        <w:spacing w:after="0" w:line="240" w:lineRule="auto"/>
        <w:ind w:firstLine="708"/>
        <w:jc w:val="right"/>
        <w:rPr>
          <w:rFonts w:ascii="Arial" w:eastAsia="Arial" w:hAnsi="Arial" w:cs="Arial"/>
          <w:sz w:val="26"/>
          <w:szCs w:val="26"/>
        </w:rPr>
      </w:pPr>
      <w:r w:rsidRPr="0027083E">
        <w:rPr>
          <w:rFonts w:ascii="Arial" w:eastAsia="Calibri" w:hAnsi="Arial" w:cs="Arial"/>
          <w:b/>
          <w:sz w:val="26"/>
          <w:szCs w:val="26"/>
          <w:lang w:val="es-ES" w:eastAsia="es-ES"/>
        </w:rPr>
        <w:t>De urgente y Obvia Resolución</w:t>
      </w:r>
    </w:p>
    <w:p w14:paraId="59A22FC7" w14:textId="77777777" w:rsidR="0027083E" w:rsidRPr="0027083E" w:rsidRDefault="0027083E" w:rsidP="0027083E">
      <w:pPr>
        <w:spacing w:after="0" w:line="240" w:lineRule="auto"/>
        <w:jc w:val="both"/>
        <w:rPr>
          <w:rFonts w:ascii="Arial" w:eastAsia="Calibri" w:hAnsi="Arial" w:cs="Arial"/>
          <w:sz w:val="26"/>
          <w:szCs w:val="26"/>
          <w:lang w:val="es-ES" w:eastAsia="es-ES"/>
        </w:rPr>
      </w:pPr>
    </w:p>
    <w:p w14:paraId="3E0FCEB8" w14:textId="77777777" w:rsidR="0027083E" w:rsidRPr="0027083E" w:rsidRDefault="0027083E" w:rsidP="0027083E">
      <w:pPr>
        <w:spacing w:after="0" w:line="240" w:lineRule="auto"/>
        <w:ind w:firstLine="709"/>
        <w:jc w:val="both"/>
        <w:rPr>
          <w:rFonts w:ascii="Arial" w:eastAsia="Arial Unicode MS" w:hAnsi="Arial" w:cs="Arial"/>
          <w:bCs/>
          <w:color w:val="000000"/>
          <w:sz w:val="26"/>
          <w:szCs w:val="26"/>
          <w:u w:color="000000"/>
          <w:lang w:val="es-ES_tradnl" w:eastAsia="es-MX"/>
        </w:rPr>
      </w:pPr>
      <w:r w:rsidRPr="0027083E">
        <w:rPr>
          <w:rFonts w:ascii="Arial" w:eastAsia="Arial" w:hAnsi="Arial" w:cs="Arial"/>
          <w:b/>
          <w:sz w:val="26"/>
          <w:szCs w:val="26"/>
          <w:lang w:val="es-ES" w:eastAsia="es-ES"/>
        </w:rPr>
        <w:t>B.-</w:t>
      </w:r>
      <w:r w:rsidRPr="0027083E">
        <w:rPr>
          <w:rFonts w:ascii="Arial" w:eastAsia="Arial" w:hAnsi="Arial" w:cs="Arial"/>
          <w:sz w:val="26"/>
          <w:szCs w:val="26"/>
          <w:lang w:val="es-ES" w:eastAsia="es-ES"/>
        </w:rPr>
        <w:t xml:space="preserve"> Proposición con Punto de Acuerdo que presenta la Diputada Lizbeth Ogazón Nava, conjuntamente con las Diputadas y el Diputado integrantes del integrantes del Grupo Parlamentario “Movimiento de Regeneración Nacional” del </w:t>
      </w:r>
      <w:r w:rsidRPr="0027083E">
        <w:rPr>
          <w:rFonts w:ascii="Arial" w:eastAsia="Calibri" w:hAnsi="Arial" w:cs="Arial"/>
          <w:sz w:val="26"/>
          <w:szCs w:val="26"/>
          <w:lang w:val="es-ES" w:eastAsia="es-ES"/>
        </w:rPr>
        <w:t>Partido MORENA</w:t>
      </w:r>
      <w:r w:rsidRPr="0027083E">
        <w:rPr>
          <w:rFonts w:ascii="Arial" w:eastAsia="Arial" w:hAnsi="Arial" w:cs="Arial"/>
          <w:sz w:val="26"/>
          <w:szCs w:val="26"/>
          <w:lang w:val="es-ES" w:eastAsia="es-ES"/>
        </w:rPr>
        <w:t xml:space="preserve">  “</w:t>
      </w:r>
      <w:r w:rsidRPr="0027083E">
        <w:rPr>
          <w:rFonts w:ascii="Arial" w:eastAsia="Arial Unicode MS" w:hAnsi="Arial" w:cs="Arial"/>
          <w:bCs/>
          <w:color w:val="000000"/>
          <w:sz w:val="26"/>
          <w:szCs w:val="26"/>
          <w:u w:color="000000"/>
          <w:lang w:val="es-ES_tradnl" w:eastAsia="es-MX"/>
        </w:rPr>
        <w:t>Para que se envíe</w:t>
      </w:r>
      <w:r w:rsidRPr="0027083E">
        <w:rPr>
          <w:rFonts w:ascii="Arial" w:eastAsia="Arial Unicode MS" w:hAnsi="Arial" w:cs="Arial"/>
          <w:bCs/>
          <w:color w:val="000000"/>
          <w:sz w:val="26"/>
          <w:szCs w:val="26"/>
          <w:u w:color="000000"/>
          <w:lang w:val="de-DE" w:eastAsia="es-MX"/>
        </w:rPr>
        <w:t xml:space="preserve"> exhorto a la </w:t>
      </w:r>
      <w:r w:rsidRPr="0027083E">
        <w:rPr>
          <w:rFonts w:ascii="Arial" w:eastAsia="Arial Unicode MS" w:hAnsi="Arial" w:cs="Arial"/>
          <w:bCs/>
          <w:color w:val="000000"/>
          <w:sz w:val="26"/>
          <w:szCs w:val="26"/>
          <w:u w:color="000000"/>
          <w:lang w:val="es-ES_tradnl" w:eastAsia="es-MX"/>
        </w:rPr>
        <w:t xml:space="preserve">Comisión Ejecutiva Estatal de Atención a Víctimas del Estado de Coahuila para que mediante el estudio de la resolución 001/2022 la rectifique y/o revoque; así como también se envíe exhorto a la Comisión de los Derechos Humanos del Estado de Coahuila para que implemente medidas de seguimiento puntual a las resoluciones emitidas bajo su conducto”. </w:t>
      </w:r>
    </w:p>
    <w:p w14:paraId="7F7A321F" w14:textId="77777777" w:rsidR="0027083E" w:rsidRPr="0027083E" w:rsidRDefault="0027083E" w:rsidP="0027083E">
      <w:pPr>
        <w:spacing w:after="0" w:line="240" w:lineRule="auto"/>
        <w:ind w:firstLine="708"/>
        <w:jc w:val="right"/>
        <w:rPr>
          <w:rFonts w:ascii="Arial" w:eastAsia="Calibri" w:hAnsi="Arial" w:cs="Arial"/>
          <w:b/>
          <w:sz w:val="26"/>
          <w:szCs w:val="26"/>
          <w:lang w:val="es-ES" w:eastAsia="es-ES"/>
        </w:rPr>
      </w:pPr>
      <w:r w:rsidRPr="0027083E">
        <w:rPr>
          <w:rFonts w:ascii="Arial" w:eastAsia="Calibri" w:hAnsi="Arial" w:cs="Arial"/>
          <w:b/>
          <w:sz w:val="26"/>
          <w:szCs w:val="26"/>
          <w:lang w:val="es-ES" w:eastAsia="es-ES"/>
        </w:rPr>
        <w:t>De urgente y Obvia Resolución</w:t>
      </w:r>
    </w:p>
    <w:p w14:paraId="28D5B184" w14:textId="77777777" w:rsidR="0027083E" w:rsidRPr="0027083E" w:rsidRDefault="0027083E" w:rsidP="0027083E">
      <w:pPr>
        <w:widowControl w:val="0"/>
        <w:autoSpaceDE w:val="0"/>
        <w:autoSpaceDN w:val="0"/>
        <w:adjustRightInd w:val="0"/>
        <w:spacing w:after="0" w:line="240" w:lineRule="auto"/>
        <w:jc w:val="both"/>
        <w:rPr>
          <w:rFonts w:ascii="Arial" w:eastAsia="Calibri" w:hAnsi="Arial" w:cs="Arial"/>
          <w:b/>
          <w:sz w:val="26"/>
          <w:szCs w:val="26"/>
          <w:lang w:val="es-ES" w:eastAsia="es-ES"/>
        </w:rPr>
      </w:pPr>
    </w:p>
    <w:p w14:paraId="2907E414" w14:textId="77777777" w:rsidR="0027083E" w:rsidRPr="0027083E" w:rsidRDefault="0027083E" w:rsidP="0027083E">
      <w:pPr>
        <w:spacing w:after="0" w:line="240" w:lineRule="auto"/>
        <w:ind w:firstLine="708"/>
        <w:jc w:val="both"/>
        <w:rPr>
          <w:rFonts w:ascii="Arial" w:hAnsi="Arial" w:cs="Arial"/>
          <w:sz w:val="26"/>
          <w:szCs w:val="26"/>
          <w:lang w:val="es-ES" w:eastAsia="es-MX"/>
        </w:rPr>
      </w:pPr>
      <w:r w:rsidRPr="0027083E">
        <w:rPr>
          <w:rFonts w:ascii="Arial" w:hAnsi="Arial" w:cs="Arial"/>
          <w:b/>
          <w:sz w:val="26"/>
          <w:szCs w:val="26"/>
          <w:lang w:val="es-ES" w:eastAsia="es-MX"/>
        </w:rPr>
        <w:t>C.-</w:t>
      </w:r>
      <w:r w:rsidRPr="0027083E">
        <w:rPr>
          <w:rFonts w:ascii="Arial" w:hAnsi="Arial" w:cs="Arial"/>
          <w:sz w:val="26"/>
          <w:szCs w:val="26"/>
          <w:lang w:val="es-ES" w:eastAsia="es-MX"/>
        </w:rPr>
        <w:t xml:space="preserve"> Proposición con Punto de Acuerdo que presenta la Diputada Mayra Lucila Valdés González, del Grupo Parlamentario “Carlos Alberto Páez Falcón” del Partido Acción Nacional, “Mediante el cual propone</w:t>
      </w:r>
      <w:bookmarkStart w:id="0" w:name="_Hlk61611736"/>
      <w:r w:rsidRPr="0027083E">
        <w:rPr>
          <w:rFonts w:ascii="Arial" w:hAnsi="Arial" w:cs="Arial"/>
          <w:sz w:val="26"/>
          <w:szCs w:val="26"/>
          <w:lang w:val="es-ES" w:eastAsia="es-MX"/>
        </w:rPr>
        <w:t xml:space="preserve"> que </w:t>
      </w:r>
      <w:bookmarkEnd w:id="0"/>
      <w:r w:rsidRPr="0027083E">
        <w:rPr>
          <w:rFonts w:ascii="Arial" w:hAnsi="Arial" w:cs="Arial"/>
          <w:sz w:val="26"/>
          <w:szCs w:val="26"/>
          <w:lang w:val="es-ES" w:eastAsia="es-MX"/>
        </w:rPr>
        <w:t>esta H. Diputación Permanente solicite al Fiscal General del Estado, Gerardo Márquez, que rinda un informe detallado a esta soberanía acerca de sus declaraciones en el sentido de que, hasta la fecha presente, no existen elementos para proceder contra el exgobernador Jorge Torres”.</w:t>
      </w:r>
    </w:p>
    <w:p w14:paraId="2EC5A5EA" w14:textId="77777777" w:rsidR="0027083E" w:rsidRPr="0027083E" w:rsidRDefault="0027083E" w:rsidP="0027083E">
      <w:pPr>
        <w:spacing w:after="0" w:line="240" w:lineRule="auto"/>
        <w:ind w:firstLine="708"/>
        <w:jc w:val="right"/>
        <w:rPr>
          <w:rFonts w:ascii="Arial" w:eastAsia="Calibri" w:hAnsi="Arial" w:cs="Arial"/>
          <w:b/>
          <w:sz w:val="26"/>
          <w:szCs w:val="26"/>
          <w:lang w:val="es-ES" w:eastAsia="es-ES"/>
        </w:rPr>
      </w:pPr>
      <w:r w:rsidRPr="0027083E">
        <w:rPr>
          <w:rFonts w:ascii="Arial" w:eastAsia="Calibri" w:hAnsi="Arial" w:cs="Arial"/>
          <w:b/>
          <w:sz w:val="26"/>
          <w:szCs w:val="26"/>
          <w:lang w:val="es-ES" w:eastAsia="es-ES"/>
        </w:rPr>
        <w:t>De urgente y Obvia Resolución</w:t>
      </w:r>
    </w:p>
    <w:p w14:paraId="6F7AC2E5" w14:textId="77777777" w:rsidR="0027083E" w:rsidRPr="0027083E" w:rsidRDefault="0027083E" w:rsidP="0027083E">
      <w:pPr>
        <w:spacing w:after="0" w:line="240" w:lineRule="auto"/>
        <w:rPr>
          <w:rFonts w:ascii="Arial" w:hAnsi="Arial" w:cs="Arial"/>
          <w:sz w:val="26"/>
          <w:szCs w:val="26"/>
          <w:lang w:val="es-ES" w:eastAsia="es-MX"/>
        </w:rPr>
      </w:pPr>
    </w:p>
    <w:p w14:paraId="5393B092" w14:textId="77777777" w:rsidR="0027083E" w:rsidRPr="0027083E" w:rsidRDefault="0027083E" w:rsidP="0027083E">
      <w:pPr>
        <w:spacing w:after="0" w:line="240" w:lineRule="auto"/>
        <w:ind w:firstLine="709"/>
        <w:jc w:val="both"/>
        <w:rPr>
          <w:rFonts w:ascii="Arial" w:hAnsi="Arial" w:cs="Arial"/>
          <w:sz w:val="26"/>
          <w:szCs w:val="26"/>
        </w:rPr>
      </w:pPr>
      <w:r w:rsidRPr="0027083E">
        <w:rPr>
          <w:rFonts w:ascii="Arial" w:eastAsia="Times New Roman" w:hAnsi="Arial" w:cs="Arial"/>
          <w:b/>
          <w:bCs/>
          <w:sz w:val="26"/>
          <w:szCs w:val="26"/>
          <w:lang w:val="es-ES" w:eastAsia="es-MX"/>
        </w:rPr>
        <w:t>D.-</w:t>
      </w:r>
      <w:r w:rsidRPr="0027083E">
        <w:rPr>
          <w:rFonts w:ascii="Arial" w:eastAsia="Times New Roman" w:hAnsi="Arial" w:cs="Arial"/>
          <w:bCs/>
          <w:sz w:val="26"/>
          <w:szCs w:val="26"/>
          <w:lang w:val="es-ES" w:eastAsia="es-MX"/>
        </w:rPr>
        <w:t xml:space="preserve"> Proposición con Punto de Acuerdo que presenta la Diputada Yolanda Elizondo Maltos, de la Fracción Parlamentaria “Evaristo Pérez Arreola”, del Partido Unidad Democrática de Coahuila, “P</w:t>
      </w:r>
      <w:r w:rsidRPr="0027083E">
        <w:rPr>
          <w:rFonts w:ascii="Arial" w:hAnsi="Arial" w:cs="Arial"/>
          <w:bCs/>
          <w:sz w:val="26"/>
          <w:szCs w:val="26"/>
          <w:lang w:eastAsia="es-MX"/>
        </w:rPr>
        <w:t>or el que se exhorta respetuosamente a la Coordinación General de Comunicación e Imagen Institucional del Gobierno del Estado para que refuerce acciones para promocionar y difundir el Programa Agricultura Urbana de la Secretaría de Desarrollo Rural del Estado, con el objeto de fortalecer la economía de los coahuilenses mediante la siembra de diversas semillas de hortalizas de bajo costo para huertos familiares”.</w:t>
      </w:r>
    </w:p>
    <w:p w14:paraId="63E9A1BC" w14:textId="77777777" w:rsidR="0027083E" w:rsidRPr="0027083E" w:rsidRDefault="0027083E" w:rsidP="0027083E">
      <w:pPr>
        <w:spacing w:after="0" w:line="240" w:lineRule="auto"/>
        <w:jc w:val="right"/>
        <w:rPr>
          <w:rFonts w:ascii="Arial" w:eastAsia="Calibri" w:hAnsi="Arial" w:cs="Arial"/>
          <w:b/>
          <w:sz w:val="26"/>
          <w:szCs w:val="26"/>
          <w:lang w:val="es-ES" w:eastAsia="es-ES"/>
        </w:rPr>
      </w:pPr>
      <w:r w:rsidRPr="0027083E">
        <w:rPr>
          <w:rFonts w:ascii="Arial" w:eastAsia="Calibri" w:hAnsi="Arial" w:cs="Arial"/>
          <w:b/>
          <w:sz w:val="26"/>
          <w:szCs w:val="26"/>
          <w:lang w:val="es-ES" w:eastAsia="es-ES"/>
        </w:rPr>
        <w:t>De urgente y Obvia Resolución</w:t>
      </w:r>
    </w:p>
    <w:p w14:paraId="14EE9B31" w14:textId="77777777" w:rsidR="0027083E" w:rsidRPr="0027083E" w:rsidRDefault="0027083E" w:rsidP="0027083E">
      <w:pPr>
        <w:spacing w:after="0" w:line="240" w:lineRule="auto"/>
        <w:rPr>
          <w:rFonts w:ascii="Arial" w:hAnsi="Arial" w:cs="Arial"/>
          <w:sz w:val="26"/>
          <w:szCs w:val="26"/>
          <w:lang w:val="es-ES_tradnl" w:eastAsia="es-ES_tradnl"/>
        </w:rPr>
      </w:pPr>
    </w:p>
    <w:p w14:paraId="20C45DE0" w14:textId="77777777" w:rsidR="0027083E" w:rsidRPr="0027083E" w:rsidRDefault="0027083E" w:rsidP="0027083E">
      <w:pPr>
        <w:spacing w:after="0" w:line="240" w:lineRule="auto"/>
        <w:ind w:firstLine="708"/>
        <w:jc w:val="both"/>
        <w:rPr>
          <w:rFonts w:ascii="Arial" w:hAnsi="Arial" w:cs="Arial"/>
          <w:bCs/>
          <w:sz w:val="26"/>
          <w:szCs w:val="26"/>
        </w:rPr>
      </w:pPr>
      <w:r w:rsidRPr="0027083E">
        <w:rPr>
          <w:rFonts w:ascii="Arial" w:eastAsia="Times New Roman" w:hAnsi="Arial" w:cs="Arial"/>
          <w:b/>
          <w:sz w:val="26"/>
          <w:szCs w:val="26"/>
          <w:lang w:val="es-ES_tradnl" w:eastAsia="es-ES_tradnl"/>
        </w:rPr>
        <w:t>E.-</w:t>
      </w:r>
      <w:r w:rsidRPr="0027083E">
        <w:rPr>
          <w:rFonts w:ascii="Arial" w:eastAsia="Times New Roman" w:hAnsi="Arial" w:cs="Arial"/>
          <w:sz w:val="26"/>
          <w:szCs w:val="26"/>
          <w:lang w:val="es-ES_tradnl" w:eastAsia="es-ES_tradnl"/>
        </w:rPr>
        <w:t xml:space="preserve"> Proposición con Punto de Acuerdo que presenta la Diputada Claudia Elvira Rodríguez Márquez de la Fracción Parlamentaria “Mario Molina Pasquel” del Partido Verde Ecologista de México, </w:t>
      </w:r>
      <w:r w:rsidRPr="0027083E">
        <w:rPr>
          <w:rFonts w:ascii="Arial" w:hAnsi="Arial" w:cs="Arial"/>
          <w:sz w:val="26"/>
          <w:szCs w:val="26"/>
          <w:lang w:val="es-ES_tradnl" w:eastAsia="es-ES_tradnl"/>
        </w:rPr>
        <w:t xml:space="preserve">“Con el objeto de exhortar de manera respetuosa al Gobierno Federal, a través de la Procuraduría Federal de Protección al Ambiente, (PROFEPA), para que intervenga en el debido manejo de los residuos sanitarios que se han generado tras la contención de la pandemia por el SARS- COV-2 y se prevenga la preservación y protección al medio ambiente en el país”. </w:t>
      </w:r>
    </w:p>
    <w:p w14:paraId="28522142" w14:textId="77777777" w:rsidR="0027083E" w:rsidRPr="0027083E" w:rsidRDefault="0027083E" w:rsidP="0027083E">
      <w:pPr>
        <w:spacing w:after="0" w:line="240" w:lineRule="auto"/>
        <w:jc w:val="right"/>
        <w:rPr>
          <w:rFonts w:ascii="Arial" w:eastAsia="Calibri" w:hAnsi="Arial" w:cs="Arial"/>
          <w:b/>
          <w:sz w:val="26"/>
          <w:szCs w:val="26"/>
          <w:lang w:val="es-ES" w:eastAsia="es-ES"/>
        </w:rPr>
      </w:pPr>
      <w:r w:rsidRPr="0027083E">
        <w:rPr>
          <w:rFonts w:ascii="Arial" w:eastAsia="Calibri" w:hAnsi="Arial" w:cs="Arial"/>
          <w:b/>
          <w:sz w:val="26"/>
          <w:szCs w:val="26"/>
          <w:lang w:val="es-ES" w:eastAsia="es-ES"/>
        </w:rPr>
        <w:t>De urgente y Obvia Resolución</w:t>
      </w:r>
    </w:p>
    <w:p w14:paraId="71D2B45E" w14:textId="77777777" w:rsidR="0027083E" w:rsidRPr="0027083E" w:rsidRDefault="0027083E" w:rsidP="0027083E">
      <w:pPr>
        <w:spacing w:after="0" w:line="240" w:lineRule="auto"/>
        <w:ind w:firstLine="708"/>
        <w:jc w:val="both"/>
        <w:rPr>
          <w:rFonts w:ascii="Arial" w:eastAsia="Calibri" w:hAnsi="Arial" w:cs="Arial"/>
          <w:b/>
          <w:sz w:val="26"/>
          <w:szCs w:val="26"/>
          <w:lang w:val="es-ES" w:eastAsia="es-ES"/>
        </w:rPr>
      </w:pPr>
    </w:p>
    <w:p w14:paraId="3B5E80B8" w14:textId="77777777" w:rsidR="0027083E" w:rsidRPr="0027083E" w:rsidRDefault="0027083E" w:rsidP="0027083E">
      <w:pPr>
        <w:spacing w:after="0" w:line="240" w:lineRule="auto"/>
        <w:ind w:firstLine="708"/>
        <w:jc w:val="both"/>
        <w:rPr>
          <w:rFonts w:ascii="Arial" w:eastAsia="Calibri" w:hAnsi="Arial" w:cs="Arial"/>
          <w:sz w:val="26"/>
          <w:szCs w:val="26"/>
          <w:lang w:eastAsia="es-MX"/>
        </w:rPr>
      </w:pPr>
      <w:r w:rsidRPr="0027083E">
        <w:rPr>
          <w:rFonts w:ascii="Arial" w:eastAsia="Calibri" w:hAnsi="Arial" w:cs="Arial"/>
          <w:b/>
          <w:sz w:val="26"/>
          <w:szCs w:val="26"/>
          <w:lang w:val="es-ES" w:eastAsia="es-ES"/>
        </w:rPr>
        <w:t>F.-</w:t>
      </w:r>
      <w:r w:rsidRPr="0027083E">
        <w:rPr>
          <w:rFonts w:ascii="Arial" w:eastAsia="Calibri" w:hAnsi="Arial" w:cs="Arial"/>
          <w:sz w:val="26"/>
          <w:szCs w:val="26"/>
          <w:lang w:val="es-ES" w:eastAsia="es-ES"/>
        </w:rPr>
        <w:t xml:space="preserve"> Proposición con Punto de Acuerdo que presenta la Diputada María Bárbara Cepeda Boehringer, conjuntamente con las Diputadas y los Diputados integrantes del Grupo Parlamentario “Miguel Ramos Arizpe”, del Partido Revolucionario Institucional, “</w:t>
      </w:r>
      <w:r w:rsidRPr="0027083E">
        <w:rPr>
          <w:rFonts w:ascii="Arial" w:eastAsia="Calibri" w:hAnsi="Arial" w:cs="Arial"/>
          <w:sz w:val="26"/>
          <w:szCs w:val="26"/>
          <w:lang w:eastAsia="es-MX"/>
        </w:rPr>
        <w:t>Con el objeto de exhortar a los 38 Municipios del Estado de Coahuila de Zaragoza, a fin de que continúen fomentando la instalación de salas de lactancia o lactarios municipales y en su caso dar el mantenimiento correspondiente a los ya existentes y que posiblemente fueron cerrados debido a la contingencia sanitaria”.</w:t>
      </w:r>
    </w:p>
    <w:p w14:paraId="337CF560" w14:textId="77777777" w:rsidR="0027083E" w:rsidRPr="0027083E" w:rsidRDefault="0027083E" w:rsidP="0027083E">
      <w:pPr>
        <w:spacing w:after="0" w:line="240" w:lineRule="auto"/>
        <w:jc w:val="right"/>
        <w:rPr>
          <w:rFonts w:ascii="Arial" w:eastAsia="Calibri" w:hAnsi="Arial" w:cs="Arial"/>
          <w:b/>
          <w:sz w:val="26"/>
          <w:szCs w:val="26"/>
          <w:lang w:val="es-ES" w:eastAsia="es-ES"/>
        </w:rPr>
      </w:pPr>
      <w:r w:rsidRPr="0027083E">
        <w:rPr>
          <w:rFonts w:ascii="Arial" w:eastAsia="Calibri" w:hAnsi="Arial" w:cs="Arial"/>
          <w:b/>
          <w:sz w:val="26"/>
          <w:szCs w:val="26"/>
          <w:lang w:val="es-ES" w:eastAsia="es-ES"/>
        </w:rPr>
        <w:t>De urgente y Obvia Resolución</w:t>
      </w:r>
    </w:p>
    <w:p w14:paraId="5BDE383E" w14:textId="77777777" w:rsidR="0027083E" w:rsidRPr="0027083E" w:rsidRDefault="0027083E" w:rsidP="0027083E">
      <w:pPr>
        <w:autoSpaceDE w:val="0"/>
        <w:autoSpaceDN w:val="0"/>
        <w:adjustRightInd w:val="0"/>
        <w:spacing w:after="0" w:line="240" w:lineRule="auto"/>
        <w:ind w:firstLine="708"/>
        <w:jc w:val="both"/>
        <w:rPr>
          <w:rFonts w:ascii="Arial" w:eastAsia="Arial" w:hAnsi="Arial" w:cs="Arial"/>
          <w:b/>
          <w:sz w:val="26"/>
          <w:szCs w:val="26"/>
          <w:lang w:val="es-ES" w:eastAsia="es-ES"/>
        </w:rPr>
      </w:pPr>
    </w:p>
    <w:p w14:paraId="77209097" w14:textId="77777777" w:rsidR="0027083E" w:rsidRPr="0027083E" w:rsidRDefault="0027083E" w:rsidP="0027083E">
      <w:pPr>
        <w:autoSpaceDE w:val="0"/>
        <w:autoSpaceDN w:val="0"/>
        <w:adjustRightInd w:val="0"/>
        <w:spacing w:after="0" w:line="240" w:lineRule="auto"/>
        <w:ind w:firstLine="708"/>
        <w:jc w:val="both"/>
        <w:rPr>
          <w:rFonts w:ascii="Arial" w:hAnsi="Arial" w:cs="Arial"/>
          <w:bCs/>
          <w:sz w:val="26"/>
          <w:szCs w:val="26"/>
          <w:lang w:val="es-ES" w:eastAsia="es-MX"/>
        </w:rPr>
      </w:pPr>
      <w:r w:rsidRPr="0027083E">
        <w:rPr>
          <w:rFonts w:ascii="Arial" w:eastAsia="Arial" w:hAnsi="Arial" w:cs="Arial"/>
          <w:b/>
          <w:sz w:val="26"/>
          <w:szCs w:val="26"/>
          <w:lang w:val="es-ES" w:eastAsia="es-ES"/>
        </w:rPr>
        <w:t>G.-</w:t>
      </w:r>
      <w:r w:rsidRPr="0027083E">
        <w:rPr>
          <w:rFonts w:ascii="Arial" w:eastAsia="Arial" w:hAnsi="Arial" w:cs="Arial"/>
          <w:sz w:val="26"/>
          <w:szCs w:val="26"/>
          <w:lang w:val="es-ES" w:eastAsia="es-ES"/>
        </w:rPr>
        <w:t xml:space="preserve"> Proposición con Punto de Acuerdo que presenta la Diputada Teresa de Jesús Meraz García, conjuntamente con las Diputadas y el Diputado integrantes del Grupo Parlamentario “Movimiento de Regeneración Nacional” del </w:t>
      </w:r>
      <w:r w:rsidRPr="0027083E">
        <w:rPr>
          <w:rFonts w:ascii="Arial" w:eastAsia="Calibri" w:hAnsi="Arial" w:cs="Arial"/>
          <w:sz w:val="26"/>
          <w:szCs w:val="26"/>
          <w:lang w:val="es-ES" w:eastAsia="es-ES"/>
        </w:rPr>
        <w:t>Partido MORENA</w:t>
      </w:r>
      <w:r w:rsidRPr="0027083E">
        <w:rPr>
          <w:rFonts w:ascii="Arial" w:eastAsia="Arial" w:hAnsi="Arial" w:cs="Arial"/>
          <w:sz w:val="26"/>
          <w:szCs w:val="26"/>
          <w:lang w:val="es-ES" w:eastAsia="es-ES"/>
        </w:rPr>
        <w:t>,</w:t>
      </w:r>
      <w:r w:rsidRPr="0027083E">
        <w:rPr>
          <w:rFonts w:ascii="Arial" w:eastAsia="Times New Roman" w:hAnsi="Arial" w:cs="Arial"/>
          <w:bCs/>
          <w:sz w:val="26"/>
          <w:szCs w:val="26"/>
          <w:lang w:val="es-ES" w:eastAsia="es-ES"/>
        </w:rPr>
        <w:t xml:space="preserve"> “</w:t>
      </w:r>
      <w:r w:rsidRPr="0027083E">
        <w:rPr>
          <w:rFonts w:ascii="Arial" w:hAnsi="Arial" w:cs="Arial"/>
          <w:bCs/>
          <w:sz w:val="26"/>
          <w:szCs w:val="26"/>
          <w:lang w:val="es-ES" w:eastAsia="es-MX"/>
        </w:rPr>
        <w:t>Para que se envíe atento exhorto a los 38 Municipios del Estado de Coahuila de Zaragoza, con el objeto de solicitarles de manera respetuosa, que en los albergues habilitados para esta temporada invernal se respeten los derechos humanos de quienes por necesidad hacen uso de los mismos”.</w:t>
      </w:r>
    </w:p>
    <w:p w14:paraId="3757EA8A" w14:textId="77777777" w:rsidR="0027083E" w:rsidRPr="0027083E" w:rsidRDefault="0027083E" w:rsidP="0027083E">
      <w:pPr>
        <w:spacing w:after="0" w:line="240" w:lineRule="auto"/>
        <w:jc w:val="right"/>
        <w:rPr>
          <w:rFonts w:ascii="Arial" w:eastAsia="Calibri" w:hAnsi="Arial" w:cs="Arial"/>
          <w:b/>
          <w:sz w:val="26"/>
          <w:szCs w:val="26"/>
          <w:lang w:val="es-ES" w:eastAsia="es-ES"/>
        </w:rPr>
      </w:pPr>
      <w:r w:rsidRPr="0027083E">
        <w:rPr>
          <w:rFonts w:ascii="Arial" w:eastAsia="Calibri" w:hAnsi="Arial" w:cs="Arial"/>
          <w:b/>
          <w:sz w:val="26"/>
          <w:szCs w:val="26"/>
          <w:lang w:val="es-ES" w:eastAsia="es-ES"/>
        </w:rPr>
        <w:t>De urgente y Obvia Resolución</w:t>
      </w:r>
    </w:p>
    <w:p w14:paraId="42CD895F" w14:textId="77777777" w:rsidR="0027083E" w:rsidRPr="0027083E" w:rsidRDefault="0027083E" w:rsidP="0027083E">
      <w:pPr>
        <w:spacing w:after="0" w:line="240" w:lineRule="auto"/>
        <w:rPr>
          <w:rFonts w:ascii="Arial" w:hAnsi="Arial" w:cs="Arial"/>
          <w:sz w:val="26"/>
          <w:szCs w:val="26"/>
          <w:lang w:val="es-ES" w:eastAsia="es-ES"/>
        </w:rPr>
      </w:pPr>
    </w:p>
    <w:p w14:paraId="621BE829" w14:textId="3CE0C8AA" w:rsidR="0027083E" w:rsidRPr="0027083E" w:rsidRDefault="0027083E" w:rsidP="0027083E">
      <w:pPr>
        <w:spacing w:after="0" w:line="240" w:lineRule="auto"/>
        <w:ind w:firstLine="708"/>
        <w:jc w:val="both"/>
        <w:rPr>
          <w:rFonts w:ascii="Arial" w:hAnsi="Arial" w:cs="Arial"/>
          <w:sz w:val="26"/>
          <w:szCs w:val="26"/>
        </w:rPr>
      </w:pPr>
      <w:r w:rsidRPr="0027083E">
        <w:rPr>
          <w:rFonts w:ascii="Arial" w:hAnsi="Arial" w:cs="Arial"/>
          <w:b/>
          <w:sz w:val="26"/>
          <w:szCs w:val="26"/>
        </w:rPr>
        <w:t>H.-</w:t>
      </w:r>
      <w:r w:rsidRPr="0027083E">
        <w:rPr>
          <w:rFonts w:ascii="Arial" w:hAnsi="Arial" w:cs="Arial"/>
          <w:sz w:val="26"/>
          <w:szCs w:val="26"/>
        </w:rPr>
        <w:t xml:space="preserve"> Proposición con Punto de Acuerdo que presenta la Diputada Luz Natalia Virgil Orona, conjuntamente con los Diputados integrantes del Grupo Parlamentario “Carlos Alberto Páez Falcón”, del Partido Acción Nacional, </w:t>
      </w:r>
      <w:r>
        <w:rPr>
          <w:rFonts w:ascii="Arial" w:hAnsi="Arial" w:cs="Arial"/>
          <w:sz w:val="26"/>
          <w:szCs w:val="26"/>
        </w:rPr>
        <w:t>“C</w:t>
      </w:r>
      <w:r w:rsidRPr="0027083E">
        <w:rPr>
          <w:rFonts w:ascii="Arial" w:hAnsi="Arial" w:cs="Arial"/>
          <w:sz w:val="26"/>
          <w:szCs w:val="26"/>
        </w:rPr>
        <w:t xml:space="preserve">on objeto de que </w:t>
      </w:r>
      <w:bookmarkStart w:id="1" w:name="_Hlk64719328"/>
      <w:r w:rsidRPr="0027083E">
        <w:rPr>
          <w:rFonts w:ascii="Arial" w:hAnsi="Arial" w:cs="Arial"/>
          <w:sz w:val="26"/>
          <w:szCs w:val="26"/>
        </w:rPr>
        <w:t>esta H. Diputación Permanente solicite a la Secretaría de Fiscalización y Rendición de Cuentas del Estado, informe a esta Soberanía los resultados o avances de las investigaciones realizadas en el tema de las empresas fantasma y, de tratarse de procesos ya concluidos, se sirva enviar una copia de los expedientes a este Poder Legislativo</w:t>
      </w:r>
      <w:bookmarkEnd w:id="1"/>
      <w:r w:rsidRPr="0027083E">
        <w:rPr>
          <w:rFonts w:ascii="Arial" w:hAnsi="Arial" w:cs="Arial"/>
          <w:sz w:val="26"/>
          <w:szCs w:val="26"/>
        </w:rPr>
        <w:t>”.</w:t>
      </w:r>
    </w:p>
    <w:p w14:paraId="63A66740" w14:textId="77777777" w:rsidR="0027083E" w:rsidRPr="0027083E" w:rsidRDefault="0027083E" w:rsidP="0027083E">
      <w:pPr>
        <w:spacing w:after="0" w:line="240" w:lineRule="auto"/>
        <w:jc w:val="right"/>
        <w:rPr>
          <w:rFonts w:ascii="Arial" w:eastAsia="Calibri" w:hAnsi="Arial" w:cs="Arial"/>
          <w:b/>
          <w:sz w:val="26"/>
          <w:szCs w:val="26"/>
          <w:lang w:val="es-ES" w:eastAsia="es-ES"/>
        </w:rPr>
      </w:pPr>
      <w:r w:rsidRPr="0027083E">
        <w:rPr>
          <w:rFonts w:ascii="Arial" w:eastAsia="Calibri" w:hAnsi="Arial" w:cs="Arial"/>
          <w:b/>
          <w:sz w:val="26"/>
          <w:szCs w:val="26"/>
          <w:lang w:val="es-ES" w:eastAsia="es-ES"/>
        </w:rPr>
        <w:t>De urgente y Obvia Resolución</w:t>
      </w:r>
    </w:p>
    <w:p w14:paraId="01D3F3D8" w14:textId="77777777" w:rsidR="0027083E" w:rsidRPr="0027083E" w:rsidRDefault="0027083E" w:rsidP="0027083E">
      <w:pPr>
        <w:spacing w:after="0" w:line="240" w:lineRule="auto"/>
        <w:rPr>
          <w:rFonts w:ascii="Arial" w:hAnsi="Arial" w:cs="Arial"/>
          <w:sz w:val="26"/>
          <w:szCs w:val="26"/>
          <w:lang w:val="es-ES" w:eastAsia="es-ES"/>
        </w:rPr>
      </w:pPr>
    </w:p>
    <w:p w14:paraId="3B3E6708" w14:textId="77777777" w:rsidR="0027083E" w:rsidRPr="0027083E" w:rsidRDefault="0027083E" w:rsidP="0027083E">
      <w:pPr>
        <w:spacing w:after="0" w:line="240" w:lineRule="auto"/>
        <w:ind w:firstLine="708"/>
        <w:jc w:val="both"/>
        <w:rPr>
          <w:rFonts w:ascii="Arial" w:eastAsia="Arial" w:hAnsi="Arial" w:cs="Arial"/>
          <w:sz w:val="26"/>
          <w:szCs w:val="26"/>
        </w:rPr>
      </w:pPr>
      <w:r w:rsidRPr="0027083E">
        <w:rPr>
          <w:rFonts w:ascii="Arial" w:eastAsia="Calibri" w:hAnsi="Arial" w:cs="Arial"/>
          <w:b/>
          <w:sz w:val="26"/>
          <w:szCs w:val="26"/>
          <w:lang w:val="es-ES" w:eastAsia="es-ES"/>
        </w:rPr>
        <w:t>I.-</w:t>
      </w:r>
      <w:r w:rsidRPr="0027083E">
        <w:rPr>
          <w:rFonts w:ascii="Arial" w:eastAsia="Calibri" w:hAnsi="Arial" w:cs="Arial"/>
          <w:sz w:val="26"/>
          <w:szCs w:val="26"/>
          <w:lang w:val="es-ES" w:eastAsia="es-ES"/>
        </w:rPr>
        <w:t xml:space="preserve"> Proposición con Punto de Acuerdo que presenta la Diputada</w:t>
      </w:r>
      <w:r w:rsidRPr="0027083E">
        <w:rPr>
          <w:rFonts w:ascii="Arial" w:eastAsia="Times New Roman" w:hAnsi="Arial" w:cs="Arial"/>
          <w:b/>
          <w:sz w:val="26"/>
          <w:szCs w:val="26"/>
          <w:lang w:val="es-ES_tradnl" w:eastAsia="es-ES_tradnl"/>
        </w:rPr>
        <w:t xml:space="preserve"> </w:t>
      </w:r>
      <w:r w:rsidRPr="0027083E">
        <w:rPr>
          <w:rFonts w:ascii="Arial" w:eastAsia="Times New Roman" w:hAnsi="Arial" w:cs="Arial"/>
          <w:sz w:val="26"/>
          <w:szCs w:val="26"/>
          <w:lang w:val="es-ES_tradnl" w:eastAsia="es-ES_tradnl"/>
        </w:rPr>
        <w:t>Luz Elena Guadalupe Morales</w:t>
      </w:r>
      <w:r w:rsidRPr="0027083E">
        <w:rPr>
          <w:rFonts w:ascii="Arial" w:eastAsia="Times New Roman" w:hAnsi="Arial" w:cs="Arial"/>
          <w:b/>
          <w:sz w:val="26"/>
          <w:szCs w:val="26"/>
          <w:lang w:val="es-ES_tradnl" w:eastAsia="es-ES_tradnl"/>
        </w:rPr>
        <w:t xml:space="preserve">, </w:t>
      </w:r>
      <w:r w:rsidRPr="0027083E">
        <w:rPr>
          <w:rFonts w:ascii="Arial" w:eastAsia="Calibri" w:hAnsi="Arial" w:cs="Arial"/>
          <w:sz w:val="26"/>
          <w:szCs w:val="26"/>
          <w:lang w:val="es-ES" w:eastAsia="es-ES"/>
        </w:rPr>
        <w:t>conjuntamente con las Diputadas y Diputados integrantes del Grupo Parlamentario “Miguel Ramos Arizpe”, del Partido Revolucionario Institucional, “</w:t>
      </w:r>
      <w:r w:rsidRPr="0027083E">
        <w:rPr>
          <w:rFonts w:ascii="Arial" w:eastAsia="Arial" w:hAnsi="Arial" w:cs="Arial"/>
          <w:sz w:val="26"/>
          <w:szCs w:val="26"/>
        </w:rPr>
        <w:t xml:space="preserve">Con el objeto de </w:t>
      </w:r>
      <w:r w:rsidRPr="0027083E">
        <w:rPr>
          <w:rFonts w:ascii="Arial" w:eastAsia="Arial" w:hAnsi="Arial" w:cs="Arial"/>
          <w:color w:val="000000" w:themeColor="text1"/>
          <w:sz w:val="26"/>
          <w:szCs w:val="26"/>
        </w:rPr>
        <w:t xml:space="preserve">exhortar al Consejo Nacional de Ciencia y Tecnología (CONACYT) para que garantice desde su reglamentación, la continuidad de las becas a mujeres embarazadas, </w:t>
      </w:r>
      <w:r w:rsidRPr="0027083E">
        <w:rPr>
          <w:rFonts w:ascii="Arial" w:hAnsi="Arial" w:cs="Arial"/>
          <w:color w:val="000000" w:themeColor="text1"/>
          <w:sz w:val="26"/>
          <w:szCs w:val="26"/>
        </w:rPr>
        <w:t>en parto o puerperio, así como a los becarios que sean padres”.</w:t>
      </w:r>
    </w:p>
    <w:p w14:paraId="64037546" w14:textId="77777777" w:rsidR="0027083E" w:rsidRPr="0027083E" w:rsidRDefault="0027083E" w:rsidP="0027083E">
      <w:pPr>
        <w:spacing w:after="0" w:line="240" w:lineRule="auto"/>
        <w:jc w:val="right"/>
        <w:rPr>
          <w:rFonts w:ascii="Arial" w:eastAsia="Calibri" w:hAnsi="Arial" w:cs="Arial"/>
          <w:b/>
          <w:sz w:val="26"/>
          <w:szCs w:val="26"/>
          <w:lang w:val="es-ES" w:eastAsia="es-ES"/>
        </w:rPr>
      </w:pPr>
      <w:r w:rsidRPr="0027083E">
        <w:rPr>
          <w:rFonts w:ascii="Arial" w:eastAsia="Calibri" w:hAnsi="Arial" w:cs="Arial"/>
          <w:b/>
          <w:sz w:val="26"/>
          <w:szCs w:val="26"/>
          <w:lang w:val="es-ES" w:eastAsia="es-ES"/>
        </w:rPr>
        <w:t>De urgente y Obvia Resolución</w:t>
      </w:r>
    </w:p>
    <w:p w14:paraId="73B6E754" w14:textId="77777777" w:rsidR="0027083E" w:rsidRPr="0027083E" w:rsidRDefault="0027083E" w:rsidP="0027083E">
      <w:pPr>
        <w:spacing w:after="0" w:line="240" w:lineRule="auto"/>
        <w:rPr>
          <w:rFonts w:ascii="Arial" w:hAnsi="Arial" w:cs="Arial"/>
          <w:sz w:val="26"/>
          <w:szCs w:val="26"/>
          <w:lang w:val="es-ES" w:eastAsia="es-ES"/>
        </w:rPr>
      </w:pPr>
    </w:p>
    <w:p w14:paraId="4AD566BE" w14:textId="77777777" w:rsidR="0027083E" w:rsidRPr="0027083E" w:rsidRDefault="0027083E" w:rsidP="0027083E">
      <w:pPr>
        <w:spacing w:after="0" w:line="240" w:lineRule="auto"/>
        <w:ind w:firstLine="708"/>
        <w:jc w:val="both"/>
        <w:rPr>
          <w:rFonts w:ascii="Arial" w:eastAsia="Arial" w:hAnsi="Arial" w:cs="Arial"/>
          <w:sz w:val="26"/>
          <w:szCs w:val="26"/>
          <w:lang w:eastAsia="es-MX"/>
        </w:rPr>
      </w:pPr>
      <w:r w:rsidRPr="0027083E">
        <w:rPr>
          <w:rFonts w:ascii="Arial" w:eastAsia="Arial" w:hAnsi="Arial" w:cs="Arial"/>
          <w:b/>
          <w:sz w:val="26"/>
          <w:szCs w:val="26"/>
          <w:lang w:val="es-ES" w:eastAsia="es-ES"/>
        </w:rPr>
        <w:t>J.-</w:t>
      </w:r>
      <w:r w:rsidRPr="0027083E">
        <w:rPr>
          <w:rFonts w:ascii="Arial" w:eastAsia="Arial" w:hAnsi="Arial" w:cs="Arial"/>
          <w:sz w:val="26"/>
          <w:szCs w:val="26"/>
          <w:lang w:val="es-ES" w:eastAsia="es-ES"/>
        </w:rPr>
        <w:t xml:space="preserve"> Proposición con Punto de Acuerdo que presenta la Diputada Lizbeth Ogazón Nava, conjuntamente con las Diputadas y el Diputado integrantes del integrantes del Grupo Parlamentario “Movimiento de Regeneración Nacional” del </w:t>
      </w:r>
      <w:r w:rsidRPr="0027083E">
        <w:rPr>
          <w:rFonts w:ascii="Arial" w:eastAsia="Calibri" w:hAnsi="Arial" w:cs="Arial"/>
          <w:sz w:val="26"/>
          <w:szCs w:val="26"/>
          <w:lang w:val="es-ES" w:eastAsia="es-ES"/>
        </w:rPr>
        <w:t>Partido MORENA, “C</w:t>
      </w:r>
      <w:r w:rsidRPr="0027083E">
        <w:rPr>
          <w:rFonts w:ascii="Arial" w:eastAsia="Arial" w:hAnsi="Arial" w:cs="Arial"/>
          <w:sz w:val="26"/>
          <w:szCs w:val="26"/>
          <w:lang w:eastAsia="es-MX"/>
        </w:rPr>
        <w:t xml:space="preserve">on el objeto de que se envíe atento exhorto al Titular de la Delegación Regional Centro de la Fiscalía General del Estado de Coahuila, para que se dé el seguimiento adecuado a la causa penal </w:t>
      </w:r>
      <w:r w:rsidRPr="0027083E">
        <w:rPr>
          <w:rFonts w:ascii="Arial" w:eastAsia="Arial" w:hAnsi="Arial" w:cs="Arial"/>
          <w:bCs/>
          <w:sz w:val="26"/>
          <w:szCs w:val="26"/>
          <w:lang w:eastAsia="es-MX"/>
        </w:rPr>
        <w:t>96/2015-jo-e-2 tomando en</w:t>
      </w:r>
      <w:r w:rsidRPr="0027083E">
        <w:rPr>
          <w:rFonts w:ascii="Arial" w:eastAsia="Arial" w:hAnsi="Arial" w:cs="Arial"/>
          <w:sz w:val="26"/>
          <w:szCs w:val="26"/>
          <w:lang w:eastAsia="es-MX"/>
        </w:rPr>
        <w:t xml:space="preserve"> consideración las recomendaciones número 13/2017 y 58/2021 de la Comisión  de los Derechos Humanos del Estado de Coahuila de Zaragoza”.</w:t>
      </w:r>
    </w:p>
    <w:p w14:paraId="77D37025" w14:textId="77777777" w:rsidR="0027083E" w:rsidRPr="0027083E" w:rsidRDefault="0027083E" w:rsidP="0027083E">
      <w:pPr>
        <w:spacing w:after="0" w:line="240" w:lineRule="auto"/>
        <w:jc w:val="right"/>
        <w:rPr>
          <w:rFonts w:ascii="Arial" w:eastAsia="Calibri" w:hAnsi="Arial" w:cs="Arial"/>
          <w:b/>
          <w:sz w:val="26"/>
          <w:szCs w:val="26"/>
          <w:lang w:val="es-ES" w:eastAsia="es-ES"/>
        </w:rPr>
      </w:pPr>
      <w:r w:rsidRPr="0027083E">
        <w:rPr>
          <w:rFonts w:ascii="Arial" w:eastAsia="Calibri" w:hAnsi="Arial" w:cs="Arial"/>
          <w:b/>
          <w:sz w:val="26"/>
          <w:szCs w:val="26"/>
          <w:lang w:val="es-ES" w:eastAsia="es-ES"/>
        </w:rPr>
        <w:t>De urgente y Obvia Resolución</w:t>
      </w:r>
    </w:p>
    <w:p w14:paraId="05823594" w14:textId="77777777" w:rsidR="0027083E" w:rsidRPr="0027083E" w:rsidRDefault="0027083E" w:rsidP="0027083E">
      <w:pPr>
        <w:spacing w:after="0" w:line="240" w:lineRule="auto"/>
        <w:ind w:firstLine="709"/>
        <w:jc w:val="both"/>
        <w:rPr>
          <w:rFonts w:ascii="Arial" w:hAnsi="Arial" w:cs="Arial"/>
          <w:bCs/>
          <w:sz w:val="26"/>
          <w:szCs w:val="26"/>
          <w:lang w:val="es-ES" w:eastAsia="es-MX"/>
        </w:rPr>
      </w:pPr>
    </w:p>
    <w:p w14:paraId="6F4E253C" w14:textId="086662B3" w:rsidR="0027083E" w:rsidRPr="0027083E" w:rsidRDefault="0027083E" w:rsidP="0027083E">
      <w:pPr>
        <w:widowControl w:val="0"/>
        <w:autoSpaceDE w:val="0"/>
        <w:autoSpaceDN w:val="0"/>
        <w:adjustRightInd w:val="0"/>
        <w:spacing w:after="0" w:line="240" w:lineRule="auto"/>
        <w:ind w:firstLine="708"/>
        <w:jc w:val="both"/>
        <w:rPr>
          <w:rFonts w:ascii="Arial" w:hAnsi="Arial" w:cs="Arial"/>
          <w:sz w:val="26"/>
          <w:szCs w:val="26"/>
        </w:rPr>
      </w:pPr>
      <w:r w:rsidRPr="0027083E">
        <w:rPr>
          <w:rFonts w:ascii="Arial" w:hAnsi="Arial" w:cs="Arial"/>
          <w:b/>
          <w:sz w:val="26"/>
          <w:szCs w:val="26"/>
        </w:rPr>
        <w:t>K.-</w:t>
      </w:r>
      <w:r w:rsidRPr="0027083E">
        <w:rPr>
          <w:rFonts w:ascii="Arial" w:hAnsi="Arial" w:cs="Arial"/>
          <w:sz w:val="26"/>
          <w:szCs w:val="26"/>
        </w:rPr>
        <w:t xml:space="preserve"> Proposición con punto de acuerdo que presenta la Diputada Mayra Lucila Valdés González, del Grupo Parlamentario del Partido Acción Nacional “Carlos Alberto Páez Falcón”, </w:t>
      </w:r>
      <w:r>
        <w:rPr>
          <w:rFonts w:ascii="Arial" w:hAnsi="Arial" w:cs="Arial"/>
          <w:sz w:val="26"/>
          <w:szCs w:val="26"/>
        </w:rPr>
        <w:t>“M</w:t>
      </w:r>
      <w:r w:rsidRPr="0027083E">
        <w:rPr>
          <w:rFonts w:ascii="Arial" w:hAnsi="Arial" w:cs="Arial"/>
          <w:sz w:val="26"/>
          <w:szCs w:val="26"/>
        </w:rPr>
        <w:t xml:space="preserve">ediante el cual propone a </w:t>
      </w:r>
      <w:bookmarkStart w:id="2" w:name="_Hlk70601999"/>
      <w:r w:rsidRPr="0027083E">
        <w:rPr>
          <w:rFonts w:ascii="Arial" w:hAnsi="Arial" w:cs="Arial"/>
          <w:sz w:val="26"/>
          <w:szCs w:val="26"/>
        </w:rPr>
        <w:t>esta Asamblea Legislativa</w:t>
      </w:r>
      <w:bookmarkEnd w:id="2"/>
      <w:r w:rsidRPr="0027083E">
        <w:rPr>
          <w:rFonts w:ascii="Arial" w:hAnsi="Arial" w:cs="Arial"/>
          <w:sz w:val="26"/>
          <w:szCs w:val="26"/>
        </w:rPr>
        <w:t xml:space="preserve">, </w:t>
      </w:r>
      <w:bookmarkStart w:id="3" w:name="_Hlk74847072"/>
      <w:r w:rsidRPr="0027083E">
        <w:rPr>
          <w:rFonts w:ascii="Arial" w:hAnsi="Arial" w:cs="Arial"/>
          <w:sz w:val="26"/>
          <w:szCs w:val="26"/>
        </w:rPr>
        <w:t xml:space="preserve">envíe </w:t>
      </w:r>
      <w:bookmarkStart w:id="4" w:name="_Hlk70601971"/>
      <w:bookmarkStart w:id="5" w:name="_Hlk78851220"/>
      <w:r w:rsidRPr="0027083E">
        <w:rPr>
          <w:rFonts w:ascii="Arial" w:hAnsi="Arial" w:cs="Arial"/>
          <w:sz w:val="26"/>
          <w:szCs w:val="26"/>
        </w:rPr>
        <w:t xml:space="preserve">un atento </w:t>
      </w:r>
      <w:bookmarkStart w:id="6" w:name="_Hlk87497440"/>
      <w:bookmarkStart w:id="7" w:name="_Hlk94720734"/>
      <w:r w:rsidRPr="0027083E">
        <w:rPr>
          <w:rFonts w:ascii="Arial" w:hAnsi="Arial" w:cs="Arial"/>
          <w:sz w:val="26"/>
          <w:szCs w:val="26"/>
        </w:rPr>
        <w:t xml:space="preserve">exhorto </w:t>
      </w:r>
      <w:bookmarkStart w:id="8" w:name="_Hlk92641490"/>
      <w:bookmarkEnd w:id="3"/>
      <w:bookmarkEnd w:id="4"/>
      <w:bookmarkEnd w:id="6"/>
      <w:r w:rsidRPr="0027083E">
        <w:rPr>
          <w:rFonts w:ascii="Arial" w:hAnsi="Arial" w:cs="Arial"/>
          <w:sz w:val="26"/>
          <w:szCs w:val="26"/>
        </w:rPr>
        <w:t xml:space="preserve">a la Fiscalía General de la República, a la Auditoría Superior de la Federación, a la Unidad de Inteligencia Financiera y a la Secretaría de la Función Pública para realicen las investigaciones pertinentes </w:t>
      </w:r>
      <w:bookmarkEnd w:id="8"/>
      <w:r w:rsidRPr="0027083E">
        <w:rPr>
          <w:rFonts w:ascii="Arial" w:hAnsi="Arial" w:cs="Arial"/>
          <w:sz w:val="26"/>
          <w:szCs w:val="26"/>
        </w:rPr>
        <w:t>sobre los posibles conflictos de intereses que puedan existir entre la empresa Baker Hughes y la familia del Presidente Andrés Manuel López Obrador”.</w:t>
      </w:r>
    </w:p>
    <w:bookmarkEnd w:id="5"/>
    <w:bookmarkEnd w:id="7"/>
    <w:p w14:paraId="23F77106" w14:textId="77777777" w:rsidR="0027083E" w:rsidRPr="0027083E" w:rsidRDefault="0027083E" w:rsidP="0027083E">
      <w:pPr>
        <w:spacing w:after="0" w:line="240" w:lineRule="auto"/>
        <w:jc w:val="right"/>
        <w:rPr>
          <w:rFonts w:ascii="Arial" w:eastAsia="Calibri" w:hAnsi="Arial" w:cs="Arial"/>
          <w:b/>
          <w:sz w:val="26"/>
          <w:szCs w:val="26"/>
          <w:lang w:val="es-ES" w:eastAsia="es-ES"/>
        </w:rPr>
      </w:pPr>
      <w:r w:rsidRPr="0027083E">
        <w:rPr>
          <w:rFonts w:ascii="Arial" w:eastAsia="Calibri" w:hAnsi="Arial" w:cs="Arial"/>
          <w:b/>
          <w:sz w:val="26"/>
          <w:szCs w:val="26"/>
          <w:lang w:val="es-ES" w:eastAsia="es-ES"/>
        </w:rPr>
        <w:t>De urgente y Obvia Resolución</w:t>
      </w:r>
    </w:p>
    <w:p w14:paraId="66B7C154" w14:textId="77777777" w:rsidR="0027083E" w:rsidRPr="0027083E" w:rsidRDefault="0027083E" w:rsidP="0027083E">
      <w:pPr>
        <w:spacing w:after="0" w:line="240" w:lineRule="auto"/>
        <w:rPr>
          <w:rFonts w:ascii="Arial" w:eastAsia="Calibri" w:hAnsi="Arial" w:cs="Arial"/>
          <w:b/>
          <w:sz w:val="26"/>
          <w:szCs w:val="26"/>
          <w:lang w:val="es-ES" w:eastAsia="es-ES"/>
        </w:rPr>
      </w:pPr>
    </w:p>
    <w:p w14:paraId="32809EAA" w14:textId="77777777" w:rsidR="0027083E" w:rsidRPr="0027083E" w:rsidRDefault="0027083E" w:rsidP="0027083E">
      <w:pPr>
        <w:spacing w:after="0" w:line="240" w:lineRule="auto"/>
        <w:jc w:val="both"/>
        <w:rPr>
          <w:rFonts w:ascii="Arial" w:hAnsi="Arial" w:cs="Arial"/>
          <w:bCs/>
          <w:sz w:val="26"/>
          <w:szCs w:val="26"/>
          <w:lang w:eastAsia="es-MX"/>
        </w:rPr>
      </w:pPr>
      <w:r w:rsidRPr="0027083E">
        <w:rPr>
          <w:rFonts w:ascii="Arial" w:eastAsia="Calibri" w:hAnsi="Arial" w:cs="Arial"/>
          <w:b/>
          <w:sz w:val="26"/>
          <w:szCs w:val="26"/>
          <w:lang w:val="es-ES" w:eastAsia="es-ES"/>
        </w:rPr>
        <w:tab/>
        <w:t>L.-</w:t>
      </w:r>
      <w:r w:rsidRPr="0027083E">
        <w:rPr>
          <w:rFonts w:ascii="Arial" w:eastAsia="Calibri" w:hAnsi="Arial" w:cs="Arial"/>
          <w:sz w:val="26"/>
          <w:szCs w:val="26"/>
          <w:lang w:val="es-ES" w:eastAsia="es-ES"/>
        </w:rPr>
        <w:t xml:space="preserve"> Proposición con Punto de Acuerdo que presenta el Diputado</w:t>
      </w:r>
      <w:r w:rsidRPr="0027083E">
        <w:rPr>
          <w:rFonts w:ascii="Arial" w:eastAsia="Times New Roman" w:hAnsi="Arial" w:cs="Arial"/>
          <w:sz w:val="26"/>
          <w:szCs w:val="26"/>
          <w:lang w:val="es-ES_tradnl" w:eastAsia="es-ES_tradnl"/>
        </w:rPr>
        <w:t xml:space="preserve"> Álvaro Moreira Valdés</w:t>
      </w:r>
      <w:r w:rsidRPr="0027083E">
        <w:rPr>
          <w:rFonts w:ascii="Arial" w:eastAsia="Calibri" w:hAnsi="Arial" w:cs="Arial"/>
          <w:sz w:val="26"/>
          <w:szCs w:val="26"/>
          <w:lang w:val="es-ES" w:eastAsia="es-ES"/>
        </w:rPr>
        <w:t xml:space="preserve">, conjuntamente con las Diputadas y Diputados integrantes del Grupo Parlamentario “Miguel Ramos Arizpe”, del Partido Revolucionario Institucional, </w:t>
      </w:r>
      <w:r w:rsidRPr="0027083E">
        <w:rPr>
          <w:rFonts w:ascii="Arial" w:hAnsi="Arial" w:cs="Arial"/>
          <w:bCs/>
          <w:sz w:val="26"/>
          <w:szCs w:val="26"/>
          <w:lang w:eastAsia="es-MX"/>
        </w:rPr>
        <w:t xml:space="preserve"> “Con el objeto de exhortar a los 38 Ayuntamientos del Estado para que, en el ámbito de sus atribuciones y con respeto a su autonomía, incluyan la cultura como parte integral de sus estrategias de desarrollo social, en colaboración con el Estado, la iniciativa privada y los agentes culturales independientes”.</w:t>
      </w:r>
    </w:p>
    <w:p w14:paraId="0B53AFDC" w14:textId="77777777" w:rsidR="0027083E" w:rsidRPr="0027083E" w:rsidRDefault="0027083E" w:rsidP="0027083E">
      <w:pPr>
        <w:spacing w:after="0" w:line="240" w:lineRule="auto"/>
        <w:ind w:firstLine="708"/>
        <w:jc w:val="both"/>
        <w:rPr>
          <w:rFonts w:ascii="Arial" w:eastAsia="Calibri" w:hAnsi="Arial" w:cs="Arial"/>
          <w:sz w:val="26"/>
          <w:szCs w:val="26"/>
          <w:lang w:val="es-ES" w:eastAsia="es-ES"/>
        </w:rPr>
      </w:pPr>
    </w:p>
    <w:p w14:paraId="248E4511" w14:textId="77777777" w:rsidR="0027083E" w:rsidRPr="0027083E" w:rsidRDefault="0027083E" w:rsidP="0027083E">
      <w:pPr>
        <w:spacing w:after="0" w:line="240" w:lineRule="auto"/>
        <w:ind w:firstLine="708"/>
        <w:jc w:val="both"/>
        <w:rPr>
          <w:rFonts w:ascii="Arial" w:eastAsia="Arial" w:hAnsi="Arial" w:cs="Arial"/>
          <w:bCs/>
          <w:sz w:val="26"/>
          <w:szCs w:val="26"/>
          <w:shd w:val="clear" w:color="auto" w:fill="FFFFFF"/>
          <w:lang w:eastAsia="es-MX"/>
        </w:rPr>
      </w:pPr>
      <w:r w:rsidRPr="0027083E">
        <w:rPr>
          <w:rFonts w:ascii="Arial" w:eastAsia="Arial" w:hAnsi="Arial" w:cs="Arial"/>
          <w:b/>
          <w:sz w:val="26"/>
          <w:szCs w:val="26"/>
          <w:lang w:val="es-ES" w:eastAsia="es-ES"/>
        </w:rPr>
        <w:t>M.-</w:t>
      </w:r>
      <w:r w:rsidRPr="0027083E">
        <w:rPr>
          <w:rFonts w:ascii="Arial" w:eastAsia="Arial" w:hAnsi="Arial" w:cs="Arial"/>
          <w:sz w:val="26"/>
          <w:szCs w:val="26"/>
          <w:lang w:val="es-ES" w:eastAsia="es-ES"/>
        </w:rPr>
        <w:t xml:space="preserve"> Proposición con Punto de Acuerdo que presenta el Diputado Francisco Javier Cortez Gómez, conjuntamente con las Diputadas integrantes del Grupo Parlamentario “Movimiento de Regeneración Nacional” del </w:t>
      </w:r>
      <w:r w:rsidRPr="0027083E">
        <w:rPr>
          <w:rFonts w:ascii="Arial" w:eastAsia="Calibri" w:hAnsi="Arial" w:cs="Arial"/>
          <w:sz w:val="26"/>
          <w:szCs w:val="26"/>
          <w:lang w:val="es-ES" w:eastAsia="es-ES"/>
        </w:rPr>
        <w:t>Partido MORENA</w:t>
      </w:r>
      <w:r w:rsidRPr="0027083E">
        <w:rPr>
          <w:rFonts w:ascii="Arial" w:eastAsia="Arial" w:hAnsi="Arial" w:cs="Arial"/>
          <w:sz w:val="26"/>
          <w:szCs w:val="26"/>
          <w:lang w:val="es-ES" w:eastAsia="es-ES"/>
        </w:rPr>
        <w:t>,</w:t>
      </w:r>
      <w:r w:rsidRPr="0027083E">
        <w:rPr>
          <w:rFonts w:ascii="Arial" w:eastAsia="Calibri" w:hAnsi="Arial" w:cs="Arial"/>
          <w:sz w:val="26"/>
          <w:szCs w:val="26"/>
          <w:lang w:val="es-ES" w:eastAsia="es-ES"/>
        </w:rPr>
        <w:t xml:space="preserve"> “</w:t>
      </w:r>
      <w:r w:rsidRPr="0027083E">
        <w:rPr>
          <w:rFonts w:ascii="Arial" w:eastAsia="Calibri" w:hAnsi="Arial" w:cs="Arial"/>
          <w:sz w:val="26"/>
          <w:szCs w:val="26"/>
        </w:rPr>
        <w:t>Con objeto de que, en vista del regreso a clases presenciales, y a efecto de inhibir el creciente número de contagios por covid-19 en los Centros Educativos de Coahuila, las Secretarías de Salud y de Educación garanticen el suministro de agua potable y de insumos sanitarios suficientes en las instalaciones escolares de nuestra entidad, evitando que familias y docentes sufraguen, indebidamente, en la implementación de dichas medidas preventivas, responsabilidad del estado”.</w:t>
      </w:r>
    </w:p>
    <w:p w14:paraId="00FC7538" w14:textId="77777777" w:rsidR="0027083E" w:rsidRPr="0027083E" w:rsidRDefault="0027083E" w:rsidP="0027083E">
      <w:pPr>
        <w:spacing w:after="0" w:line="240" w:lineRule="auto"/>
        <w:jc w:val="right"/>
        <w:rPr>
          <w:rFonts w:ascii="Arial" w:eastAsia="Calibri" w:hAnsi="Arial" w:cs="Arial"/>
          <w:b/>
          <w:sz w:val="26"/>
          <w:szCs w:val="26"/>
          <w:lang w:val="es-ES" w:eastAsia="es-ES"/>
        </w:rPr>
      </w:pPr>
      <w:r w:rsidRPr="0027083E">
        <w:rPr>
          <w:rFonts w:ascii="Arial" w:eastAsia="Calibri" w:hAnsi="Arial" w:cs="Arial"/>
          <w:b/>
          <w:sz w:val="26"/>
          <w:szCs w:val="26"/>
          <w:lang w:val="es-ES" w:eastAsia="es-ES"/>
        </w:rPr>
        <w:t>De urgente y Obvia Resolución</w:t>
      </w:r>
    </w:p>
    <w:p w14:paraId="277D7010" w14:textId="77777777" w:rsidR="0027083E" w:rsidRPr="0027083E" w:rsidRDefault="0027083E" w:rsidP="0027083E">
      <w:pPr>
        <w:spacing w:after="0" w:line="240" w:lineRule="auto"/>
        <w:jc w:val="both"/>
        <w:rPr>
          <w:rFonts w:ascii="Arial" w:eastAsia="Calibri" w:hAnsi="Arial" w:cs="Arial"/>
          <w:sz w:val="26"/>
          <w:szCs w:val="26"/>
          <w:lang w:val="es-ES_tradnl" w:eastAsia="es-MX"/>
        </w:rPr>
      </w:pPr>
    </w:p>
    <w:p w14:paraId="1240EB02" w14:textId="77777777" w:rsidR="0027083E" w:rsidRPr="0027083E" w:rsidRDefault="0027083E" w:rsidP="0027083E">
      <w:pPr>
        <w:spacing w:after="0" w:line="240" w:lineRule="auto"/>
        <w:ind w:firstLine="708"/>
        <w:jc w:val="both"/>
        <w:rPr>
          <w:rFonts w:ascii="Arial" w:eastAsia="Calibri" w:hAnsi="Arial" w:cs="Arial"/>
          <w:sz w:val="26"/>
          <w:szCs w:val="26"/>
          <w:lang w:val="es-ES_tradnl" w:eastAsia="es-MX"/>
        </w:rPr>
      </w:pPr>
      <w:r w:rsidRPr="0027083E">
        <w:rPr>
          <w:rFonts w:ascii="Arial" w:eastAsia="Calibri" w:hAnsi="Arial" w:cs="Arial"/>
          <w:b/>
          <w:sz w:val="26"/>
          <w:szCs w:val="26"/>
          <w:lang w:val="es-ES" w:eastAsia="es-ES"/>
        </w:rPr>
        <w:t>N.-</w:t>
      </w:r>
      <w:r w:rsidRPr="0027083E">
        <w:rPr>
          <w:rFonts w:ascii="Arial" w:eastAsia="Calibri" w:hAnsi="Arial" w:cs="Arial"/>
          <w:sz w:val="26"/>
          <w:szCs w:val="26"/>
          <w:lang w:val="es-ES" w:eastAsia="es-ES"/>
        </w:rPr>
        <w:t xml:space="preserve"> Proposición con Punto de Acuerdo que presenta el Diputado</w:t>
      </w:r>
      <w:r w:rsidRPr="0027083E">
        <w:rPr>
          <w:rFonts w:ascii="Arial" w:eastAsia="Times New Roman" w:hAnsi="Arial" w:cs="Arial"/>
          <w:b/>
          <w:sz w:val="26"/>
          <w:szCs w:val="26"/>
          <w:lang w:val="es-ES_tradnl" w:eastAsia="es-ES_tradnl"/>
        </w:rPr>
        <w:t xml:space="preserve"> </w:t>
      </w:r>
      <w:r w:rsidRPr="0027083E">
        <w:rPr>
          <w:rFonts w:ascii="Arial" w:eastAsia="Times New Roman" w:hAnsi="Arial" w:cs="Arial"/>
          <w:sz w:val="26"/>
          <w:szCs w:val="26"/>
          <w:lang w:val="es-ES_tradnl" w:eastAsia="es-ES_tradnl"/>
        </w:rPr>
        <w:t>Jesús María Montemayor Garza</w:t>
      </w:r>
      <w:r w:rsidRPr="0027083E">
        <w:rPr>
          <w:rFonts w:ascii="Arial" w:eastAsia="Calibri" w:hAnsi="Arial" w:cs="Arial"/>
          <w:sz w:val="26"/>
          <w:szCs w:val="26"/>
          <w:lang w:val="es-ES" w:eastAsia="es-ES"/>
        </w:rPr>
        <w:t>, conjuntamente con las Diputadas y Diputados integrantes del Grupo Parlamentario “Miguel Ramos Arizpe”, del Partido Revolucionario Institucional, “</w:t>
      </w:r>
      <w:r w:rsidRPr="0027083E">
        <w:rPr>
          <w:rFonts w:ascii="Arial" w:hAnsi="Arial" w:cs="Arial"/>
          <w:sz w:val="26"/>
          <w:szCs w:val="26"/>
          <w:lang w:val="es-ES_tradnl" w:eastAsia="es-ES_tradnl"/>
        </w:rPr>
        <w:t xml:space="preserve">Con el objeto de exhortar de manera respetuosa </w:t>
      </w:r>
      <w:r w:rsidRPr="0027083E">
        <w:rPr>
          <w:rFonts w:ascii="Arial" w:hAnsi="Arial" w:cs="Arial"/>
          <w:sz w:val="26"/>
          <w:szCs w:val="26"/>
        </w:rPr>
        <w:t xml:space="preserve">a la Secretaría de Economía Federal, a atender los pronósticos de recesión económica y a ejecutar todas las políticas públicas que estime necesarias para resolver el nulo crecimiento económico pronosticado para México en 2022”. </w:t>
      </w:r>
    </w:p>
    <w:p w14:paraId="774A5CC5" w14:textId="77777777" w:rsidR="0027083E" w:rsidRPr="0027083E" w:rsidRDefault="0027083E" w:rsidP="0027083E">
      <w:pPr>
        <w:spacing w:after="0" w:line="240" w:lineRule="auto"/>
        <w:rPr>
          <w:rFonts w:ascii="Arial" w:eastAsia="Arial" w:hAnsi="Arial" w:cs="Arial"/>
          <w:b/>
          <w:sz w:val="26"/>
          <w:szCs w:val="26"/>
          <w:lang w:val="es-ES" w:eastAsia="es-ES"/>
        </w:rPr>
      </w:pPr>
    </w:p>
    <w:p w14:paraId="7AD5F549" w14:textId="77777777" w:rsidR="0027083E" w:rsidRPr="0027083E" w:rsidRDefault="0027083E" w:rsidP="0027083E">
      <w:pPr>
        <w:spacing w:after="0" w:line="240" w:lineRule="auto"/>
        <w:ind w:firstLine="709"/>
        <w:jc w:val="both"/>
        <w:rPr>
          <w:rFonts w:ascii="Arial" w:hAnsi="Arial" w:cs="Arial"/>
          <w:bCs/>
          <w:sz w:val="26"/>
          <w:szCs w:val="26"/>
          <w:lang w:val="es-ES" w:eastAsia="es-MX"/>
        </w:rPr>
      </w:pPr>
      <w:r w:rsidRPr="0027083E">
        <w:rPr>
          <w:rFonts w:ascii="Arial" w:eastAsia="Arial" w:hAnsi="Arial" w:cs="Arial"/>
          <w:b/>
          <w:sz w:val="26"/>
          <w:szCs w:val="26"/>
          <w:lang w:val="es-ES" w:eastAsia="es-ES"/>
        </w:rPr>
        <w:t>Ñ.-</w:t>
      </w:r>
      <w:r w:rsidRPr="0027083E">
        <w:rPr>
          <w:rFonts w:ascii="Arial" w:eastAsia="Arial" w:hAnsi="Arial" w:cs="Arial"/>
          <w:sz w:val="26"/>
          <w:szCs w:val="26"/>
          <w:lang w:val="es-ES" w:eastAsia="es-ES"/>
        </w:rPr>
        <w:t xml:space="preserve"> Proposición con Punto de Acuerdo que presenta la Diputada Laura Francisca Aguilar Tabares, conjuntamente con las Diputadas y el Diputado integrantes del Grupo Parlamentario “Movimiento de Regeneración Nacional” del </w:t>
      </w:r>
      <w:r w:rsidRPr="0027083E">
        <w:rPr>
          <w:rFonts w:ascii="Arial" w:eastAsia="Calibri" w:hAnsi="Arial" w:cs="Arial"/>
          <w:sz w:val="26"/>
          <w:szCs w:val="26"/>
          <w:lang w:val="es-ES" w:eastAsia="es-ES"/>
        </w:rPr>
        <w:t>Partido MORENA</w:t>
      </w:r>
      <w:r w:rsidRPr="0027083E">
        <w:rPr>
          <w:rFonts w:ascii="Arial" w:eastAsia="Arial" w:hAnsi="Arial" w:cs="Arial"/>
          <w:sz w:val="26"/>
          <w:szCs w:val="26"/>
          <w:lang w:val="es-ES" w:eastAsia="es-ES"/>
        </w:rPr>
        <w:t>,</w:t>
      </w:r>
      <w:r w:rsidRPr="0027083E">
        <w:rPr>
          <w:rFonts w:ascii="Arial" w:eastAsia="Times New Roman" w:hAnsi="Arial" w:cs="Arial"/>
          <w:bCs/>
          <w:sz w:val="26"/>
          <w:szCs w:val="26"/>
          <w:lang w:val="es-ES" w:eastAsia="es-ES"/>
        </w:rPr>
        <w:t xml:space="preserve">  “P</w:t>
      </w:r>
      <w:r w:rsidRPr="0027083E">
        <w:rPr>
          <w:rFonts w:ascii="Arial" w:hAnsi="Arial" w:cs="Arial"/>
          <w:bCs/>
          <w:sz w:val="26"/>
          <w:szCs w:val="26"/>
          <w:lang w:val="es-ES_tradnl" w:eastAsia="es-MX"/>
        </w:rPr>
        <w:t>ara que se envíe un atento exhorto a la Secretaría de Educación de Coahuila y a la Secretaría de Educación Pública federal, a fin de que implementen campañas de concientización, tanto para el estudiantado, como para familiares, sobre el uso responsable del internet”.</w:t>
      </w:r>
    </w:p>
    <w:p w14:paraId="353C023A" w14:textId="4D0C7C6E" w:rsidR="0027083E" w:rsidRDefault="0027083E" w:rsidP="0027083E">
      <w:pPr>
        <w:spacing w:after="0" w:line="240" w:lineRule="auto"/>
        <w:jc w:val="both"/>
        <w:rPr>
          <w:rFonts w:ascii="Arial" w:eastAsia="Calibri" w:hAnsi="Arial" w:cs="Arial"/>
          <w:sz w:val="26"/>
          <w:szCs w:val="26"/>
          <w:lang w:val="es-ES_tradnl" w:eastAsia="es-MX"/>
        </w:rPr>
      </w:pPr>
    </w:p>
    <w:p w14:paraId="730E7641" w14:textId="77777777" w:rsidR="007D0A0E" w:rsidRDefault="007D0A0E" w:rsidP="0027083E">
      <w:pPr>
        <w:spacing w:after="0" w:line="240" w:lineRule="auto"/>
        <w:jc w:val="both"/>
        <w:rPr>
          <w:rFonts w:ascii="Arial" w:eastAsia="Calibri" w:hAnsi="Arial" w:cs="Arial"/>
          <w:sz w:val="26"/>
          <w:szCs w:val="26"/>
          <w:lang w:val="es-ES_tradnl" w:eastAsia="es-MX"/>
        </w:rPr>
      </w:pPr>
    </w:p>
    <w:p w14:paraId="1FE035C2" w14:textId="5EC0C382" w:rsidR="0027083E" w:rsidRDefault="0027083E" w:rsidP="0027083E">
      <w:pPr>
        <w:spacing w:after="0" w:line="240" w:lineRule="auto"/>
        <w:jc w:val="both"/>
        <w:rPr>
          <w:rFonts w:ascii="Arial" w:eastAsia="Calibri" w:hAnsi="Arial" w:cs="Arial"/>
          <w:sz w:val="26"/>
          <w:szCs w:val="26"/>
          <w:lang w:val="es-ES_tradnl" w:eastAsia="es-MX"/>
        </w:rPr>
      </w:pPr>
    </w:p>
    <w:p w14:paraId="24194C36" w14:textId="77777777" w:rsidR="0045144E" w:rsidRPr="0027083E" w:rsidRDefault="0045144E" w:rsidP="0027083E">
      <w:pPr>
        <w:spacing w:after="0" w:line="240" w:lineRule="auto"/>
        <w:jc w:val="both"/>
        <w:rPr>
          <w:rFonts w:ascii="Arial" w:eastAsia="Calibri" w:hAnsi="Arial" w:cs="Arial"/>
          <w:sz w:val="26"/>
          <w:szCs w:val="26"/>
          <w:lang w:val="es-ES_tradnl" w:eastAsia="es-MX"/>
        </w:rPr>
      </w:pPr>
    </w:p>
    <w:p w14:paraId="5A2E49B4" w14:textId="77777777" w:rsidR="0027083E" w:rsidRPr="0027083E" w:rsidRDefault="0027083E" w:rsidP="0027083E">
      <w:pPr>
        <w:spacing w:after="0" w:line="240" w:lineRule="auto"/>
        <w:jc w:val="both"/>
        <w:rPr>
          <w:rFonts w:ascii="Arial" w:eastAsia="Calibri" w:hAnsi="Arial" w:cs="Arial"/>
          <w:b/>
          <w:sz w:val="26"/>
          <w:szCs w:val="26"/>
          <w:lang w:val="es-ES" w:eastAsia="es-ES"/>
        </w:rPr>
      </w:pPr>
      <w:r w:rsidRPr="0027083E">
        <w:rPr>
          <w:rFonts w:ascii="Arial" w:eastAsia="Calibri" w:hAnsi="Arial" w:cs="Arial"/>
          <w:b/>
          <w:sz w:val="26"/>
          <w:szCs w:val="26"/>
          <w:lang w:val="es-ES" w:eastAsia="es-ES"/>
        </w:rPr>
        <w:tab/>
        <w:t>O.-</w:t>
      </w:r>
      <w:r w:rsidRPr="0027083E">
        <w:rPr>
          <w:rFonts w:ascii="Arial" w:eastAsia="Calibri" w:hAnsi="Arial" w:cs="Arial"/>
          <w:sz w:val="26"/>
          <w:szCs w:val="26"/>
          <w:lang w:val="es-ES" w:eastAsia="es-ES"/>
        </w:rPr>
        <w:t xml:space="preserve"> Proposición con Punto de Acuerdo que presenta la Diputada</w:t>
      </w:r>
      <w:r w:rsidRPr="0027083E">
        <w:rPr>
          <w:rFonts w:ascii="Arial" w:eastAsia="Times New Roman" w:hAnsi="Arial" w:cs="Arial"/>
          <w:b/>
          <w:sz w:val="26"/>
          <w:szCs w:val="26"/>
          <w:lang w:val="es-ES_tradnl" w:eastAsia="es-ES_tradnl"/>
        </w:rPr>
        <w:t xml:space="preserve"> </w:t>
      </w:r>
      <w:r w:rsidRPr="0027083E">
        <w:rPr>
          <w:rFonts w:ascii="Arial" w:eastAsia="Times New Roman" w:hAnsi="Arial" w:cs="Arial"/>
          <w:sz w:val="26"/>
          <w:szCs w:val="26"/>
          <w:lang w:val="es-ES_tradnl" w:eastAsia="es-ES_tradnl"/>
        </w:rPr>
        <w:t>Olivia Martínez Leyva</w:t>
      </w:r>
      <w:r w:rsidRPr="0027083E">
        <w:rPr>
          <w:rFonts w:ascii="Arial" w:eastAsia="Calibri" w:hAnsi="Arial" w:cs="Arial"/>
          <w:sz w:val="26"/>
          <w:szCs w:val="26"/>
          <w:lang w:val="es-ES" w:eastAsia="es-ES"/>
        </w:rPr>
        <w:t>, conjuntamente con las Diputadas y Diputados integrantes del Grupo Parlamentario “Miguel Ramos Arizpe”, del Partido Revolucionario Institucional, “</w:t>
      </w:r>
      <w:r w:rsidRPr="0027083E">
        <w:rPr>
          <w:rFonts w:ascii="Arial" w:hAnsi="Arial" w:cs="Arial"/>
          <w:sz w:val="26"/>
          <w:szCs w:val="26"/>
          <w:lang w:val="es-ES_tradnl" w:eastAsia="es-ES_tradnl"/>
        </w:rPr>
        <w:t xml:space="preserve">Con el objeto de </w:t>
      </w:r>
      <w:r w:rsidRPr="0027083E">
        <w:rPr>
          <w:rFonts w:ascii="Arial" w:hAnsi="Arial" w:cs="Arial"/>
          <w:sz w:val="26"/>
          <w:szCs w:val="26"/>
        </w:rPr>
        <w:t>exhortar</w:t>
      </w:r>
      <w:r w:rsidRPr="0027083E">
        <w:rPr>
          <w:rFonts w:ascii="Arial" w:hAnsi="Arial" w:cs="Arial"/>
          <w:sz w:val="26"/>
          <w:szCs w:val="26"/>
          <w:lang w:val="es-ES_tradnl" w:eastAsia="es-ES_tradnl"/>
        </w:rPr>
        <w:t xml:space="preserve"> a la Secretaría de Comunicaciones y Transportes para que en coordinación con Caminos y Puentes Federales (CAPUFE), refuercen las acciones y asignen el recurso que estimen pertinente a fin de realizar inspecciones y en su caso dar mantenimiento y remodelación a las plazas de cobro que se encuentran en mal estado en el país”.</w:t>
      </w:r>
    </w:p>
    <w:p w14:paraId="3CCE680A" w14:textId="77777777" w:rsidR="0027083E" w:rsidRPr="0027083E" w:rsidRDefault="0027083E" w:rsidP="0027083E">
      <w:pPr>
        <w:spacing w:after="0" w:line="240" w:lineRule="auto"/>
        <w:jc w:val="both"/>
        <w:rPr>
          <w:rFonts w:ascii="Arial" w:eastAsia="Calibri" w:hAnsi="Arial" w:cs="Arial"/>
          <w:b/>
          <w:sz w:val="26"/>
          <w:szCs w:val="26"/>
          <w:lang w:val="es-ES" w:eastAsia="es-ES"/>
        </w:rPr>
      </w:pPr>
    </w:p>
    <w:p w14:paraId="557A25D1" w14:textId="77777777" w:rsidR="0027083E" w:rsidRPr="0027083E" w:rsidRDefault="0027083E" w:rsidP="0027083E">
      <w:pPr>
        <w:spacing w:after="0" w:line="240" w:lineRule="auto"/>
        <w:ind w:firstLine="709"/>
        <w:jc w:val="both"/>
        <w:rPr>
          <w:rFonts w:ascii="Arial" w:hAnsi="Arial" w:cs="Arial"/>
          <w:bCs/>
          <w:color w:val="000000" w:themeColor="text1"/>
          <w:sz w:val="26"/>
          <w:szCs w:val="26"/>
          <w:lang w:val="es-ES" w:eastAsia="es-ES_tradnl"/>
        </w:rPr>
      </w:pPr>
      <w:r w:rsidRPr="0027083E">
        <w:rPr>
          <w:rFonts w:ascii="Arial" w:eastAsia="Calibri" w:hAnsi="Arial" w:cs="Arial"/>
          <w:b/>
          <w:sz w:val="26"/>
          <w:szCs w:val="26"/>
          <w:lang w:val="es-ES" w:eastAsia="es-ES"/>
        </w:rPr>
        <w:t>P.-</w:t>
      </w:r>
      <w:r w:rsidRPr="0027083E">
        <w:rPr>
          <w:rFonts w:ascii="Arial" w:eastAsia="Calibri" w:hAnsi="Arial" w:cs="Arial"/>
          <w:sz w:val="26"/>
          <w:szCs w:val="26"/>
          <w:lang w:val="es-ES" w:eastAsia="es-ES"/>
        </w:rPr>
        <w:t xml:space="preserve"> Proposición con Punto de Acuerdo que presenta la Diputada María Guadalupe Oyervides Valdez, conjuntamente con las Diputadas y los Diputados integrantes del Grupo Parlamentario “Miguel Ramos Arizpe”, del Partido Revolucionario Institucional, “</w:t>
      </w:r>
      <w:r w:rsidRPr="0027083E">
        <w:rPr>
          <w:rFonts w:ascii="Arial" w:hAnsi="Arial" w:cs="Arial"/>
          <w:bCs/>
          <w:color w:val="000000" w:themeColor="text1"/>
          <w:sz w:val="26"/>
          <w:szCs w:val="26"/>
          <w:lang w:val="es-ES" w:eastAsia="es-ES_tradnl"/>
        </w:rPr>
        <w:t xml:space="preserve">Mediante el cual se exhorta a las Presidentas y a los Presidentes Municipales de los 38 Ayuntamientos de la entidad para que dentro de su estructura generen oportunidades laborales que garanticen la inclusión de grupos vulnerables, mitigando así la discriminación”. </w:t>
      </w:r>
    </w:p>
    <w:p w14:paraId="4A09A921" w14:textId="77777777" w:rsidR="0027083E" w:rsidRPr="0027083E" w:rsidRDefault="0027083E" w:rsidP="0027083E">
      <w:pPr>
        <w:spacing w:after="0" w:line="240" w:lineRule="auto"/>
        <w:jc w:val="both"/>
        <w:rPr>
          <w:rFonts w:ascii="Arial" w:eastAsia="Calibri" w:hAnsi="Arial" w:cs="Arial"/>
          <w:b/>
          <w:sz w:val="26"/>
          <w:szCs w:val="26"/>
          <w:lang w:val="es-ES" w:eastAsia="es-ES"/>
        </w:rPr>
      </w:pPr>
    </w:p>
    <w:p w14:paraId="36FA4A01" w14:textId="77777777" w:rsidR="00EE6FE4" w:rsidRPr="00EE6FE4" w:rsidRDefault="00EE6FE4" w:rsidP="00EE6FE4">
      <w:pPr>
        <w:spacing w:after="0" w:line="360" w:lineRule="auto"/>
        <w:ind w:right="51"/>
        <w:contextualSpacing/>
        <w:jc w:val="both"/>
        <w:rPr>
          <w:rFonts w:ascii="Arial" w:eastAsia="Times New Roman" w:hAnsi="Arial" w:cs="Arial"/>
          <w:sz w:val="16"/>
          <w:szCs w:val="16"/>
          <w:lang w:val="es-ES_tradnl" w:eastAsia="es-ES"/>
        </w:rPr>
      </w:pPr>
    </w:p>
    <w:p w14:paraId="2D7A1A73" w14:textId="77777777" w:rsidR="0041316B" w:rsidRDefault="0041316B" w:rsidP="007C4C4C">
      <w:pPr>
        <w:spacing w:after="0" w:line="276" w:lineRule="auto"/>
        <w:jc w:val="both"/>
        <w:rPr>
          <w:rFonts w:ascii="Arial" w:eastAsia="Arial" w:hAnsi="Arial" w:cs="Times New Roman"/>
          <w:b/>
          <w:sz w:val="26"/>
          <w:szCs w:val="26"/>
          <w:lang w:eastAsia="es-MX"/>
        </w:rPr>
        <w:sectPr w:rsidR="0041316B" w:rsidSect="001322D8">
          <w:headerReference w:type="default" r:id="rId8"/>
          <w:footerReference w:type="default" r:id="rId9"/>
          <w:footnotePr>
            <w:numRestart w:val="eachSect"/>
          </w:footnotePr>
          <w:pgSz w:w="12240" w:h="15840" w:code="1"/>
          <w:pgMar w:top="1418" w:right="1418" w:bottom="1418" w:left="1418" w:header="567" w:footer="567" w:gutter="0"/>
          <w:cols w:space="708"/>
          <w:docGrid w:linePitch="360"/>
        </w:sectPr>
      </w:pPr>
    </w:p>
    <w:p w14:paraId="2AEB0865" w14:textId="69D863D0" w:rsidR="007C4C4C" w:rsidRPr="007C4C4C" w:rsidRDefault="007C4C4C" w:rsidP="007C4C4C">
      <w:pPr>
        <w:spacing w:after="0" w:line="276" w:lineRule="auto"/>
        <w:jc w:val="both"/>
        <w:rPr>
          <w:rFonts w:ascii="Arial" w:eastAsia="Arial" w:hAnsi="Arial" w:cs="Times New Roman"/>
          <w:b/>
          <w:bCs/>
          <w:sz w:val="26"/>
          <w:szCs w:val="26"/>
          <w:shd w:val="clear" w:color="auto" w:fill="FFFFFF"/>
          <w:lang w:eastAsia="es-MX"/>
        </w:rPr>
      </w:pPr>
      <w:r w:rsidRPr="007C4C4C">
        <w:rPr>
          <w:rFonts w:ascii="Arial" w:eastAsia="Arial" w:hAnsi="Arial" w:cs="Times New Roman"/>
          <w:b/>
          <w:sz w:val="26"/>
          <w:szCs w:val="26"/>
          <w:lang w:eastAsia="es-MX"/>
        </w:rPr>
        <w:t>PROPOSICIÓN CON PUNTO DE ACUERDO QUE PRESENTA LA DIPUTADA OLIVIA MARTINEZ LEYVA, EN CONJUNTO CON LAS DIPUTADAS Y LOS DIPUTADOS INTEGRANTES DEL GRUPO PARLAMENTARIO “MIGUEL RAMOS ARIZPE” DEL PARTIDO REVOLUCIONARIO INSTITUCIONAL, MEDIANTE EL CUAL SE ENVÍA UN ATENTO EXHORTO AL INSTITUTO DE SEGURIDAD Y SERVICIOS SOCIALES PARA LOS TRABAJADORES DEL ESTADO (ISSSTE), Y AL INSTITUTO DE SALUD PARA EL BIENESTAR (INSABI), A FIN DE QUE REFUERCEN LAS CAMPAÑAS DE PROMOCIÓN Y DIFUSIÓN RELATIVAS A LOS SERVICIOS DE SALUD DIRIGIDOS A LA POBLACIÓN MASCULINA, CAMPAÑAS QUE LLEVAN A CABO ESTAS INSTITUCIONES DENTRO DEL MARCO DEL MES DE LA SALUD DEL HOMBRE.</w:t>
      </w:r>
    </w:p>
    <w:p w14:paraId="15ADCCA2" w14:textId="77777777" w:rsidR="007C4C4C" w:rsidRPr="007C4C4C" w:rsidRDefault="007C4C4C" w:rsidP="007C4C4C">
      <w:pPr>
        <w:spacing w:after="0" w:line="276" w:lineRule="auto"/>
        <w:jc w:val="both"/>
        <w:rPr>
          <w:rFonts w:ascii="Arial" w:eastAsia="Calibri" w:hAnsi="Arial" w:cs="Times New Roman"/>
          <w:b/>
          <w:sz w:val="26"/>
          <w:szCs w:val="26"/>
          <w:lang w:eastAsia="es-MX"/>
        </w:rPr>
      </w:pPr>
    </w:p>
    <w:p w14:paraId="47901055" w14:textId="77777777" w:rsidR="007C4C4C" w:rsidRPr="007C4C4C" w:rsidRDefault="007C4C4C" w:rsidP="007C4C4C">
      <w:pPr>
        <w:spacing w:after="0" w:line="276" w:lineRule="auto"/>
        <w:jc w:val="both"/>
        <w:rPr>
          <w:rFonts w:ascii="Arial" w:eastAsia="Calibri" w:hAnsi="Arial" w:cs="Times New Roman"/>
          <w:b/>
          <w:sz w:val="26"/>
          <w:szCs w:val="26"/>
          <w:lang w:eastAsia="es-MX"/>
        </w:rPr>
      </w:pPr>
      <w:r w:rsidRPr="007C4C4C">
        <w:rPr>
          <w:rFonts w:ascii="Arial" w:eastAsia="Calibri" w:hAnsi="Arial" w:cs="Times New Roman"/>
          <w:b/>
          <w:sz w:val="26"/>
          <w:szCs w:val="26"/>
          <w:lang w:eastAsia="es-MX"/>
        </w:rPr>
        <w:t xml:space="preserve">H.  DIPUTACIÓN PERMANENTE DEL CONGRESO </w:t>
      </w:r>
    </w:p>
    <w:p w14:paraId="7CCF7088" w14:textId="77777777" w:rsidR="007C4C4C" w:rsidRPr="007C4C4C" w:rsidRDefault="007C4C4C" w:rsidP="007C4C4C">
      <w:pPr>
        <w:spacing w:after="0" w:line="276" w:lineRule="auto"/>
        <w:jc w:val="both"/>
        <w:rPr>
          <w:rFonts w:ascii="Arial" w:eastAsia="Calibri" w:hAnsi="Arial" w:cs="Times New Roman"/>
          <w:b/>
          <w:sz w:val="26"/>
          <w:szCs w:val="26"/>
          <w:lang w:eastAsia="es-MX"/>
        </w:rPr>
      </w:pPr>
      <w:r w:rsidRPr="007C4C4C">
        <w:rPr>
          <w:rFonts w:ascii="Arial" w:eastAsia="Calibri" w:hAnsi="Arial" w:cs="Times New Roman"/>
          <w:b/>
          <w:sz w:val="26"/>
          <w:szCs w:val="26"/>
          <w:lang w:eastAsia="es-MX"/>
        </w:rPr>
        <w:t>DEL ESTADO DE COAHUILA DE ZARAGOZA.</w:t>
      </w:r>
    </w:p>
    <w:p w14:paraId="3D1D0193" w14:textId="77777777" w:rsidR="007C4C4C" w:rsidRPr="007C4C4C" w:rsidRDefault="007C4C4C" w:rsidP="007C4C4C">
      <w:pPr>
        <w:spacing w:after="0" w:line="276" w:lineRule="auto"/>
        <w:jc w:val="both"/>
        <w:rPr>
          <w:rFonts w:ascii="Arial" w:eastAsia="Calibri" w:hAnsi="Arial" w:cs="Times New Roman"/>
          <w:b/>
          <w:sz w:val="26"/>
          <w:szCs w:val="26"/>
          <w:lang w:eastAsia="es-MX"/>
        </w:rPr>
      </w:pPr>
      <w:r w:rsidRPr="007C4C4C">
        <w:rPr>
          <w:rFonts w:ascii="Arial" w:eastAsia="Calibri" w:hAnsi="Arial" w:cs="Times New Roman"/>
          <w:b/>
          <w:sz w:val="26"/>
          <w:szCs w:val="26"/>
          <w:lang w:eastAsia="es-MX"/>
        </w:rPr>
        <w:t>PRESENTE.-</w:t>
      </w:r>
    </w:p>
    <w:p w14:paraId="1CD23B19" w14:textId="77777777" w:rsidR="007C4C4C" w:rsidRPr="007C4C4C" w:rsidRDefault="007C4C4C" w:rsidP="007C4C4C">
      <w:pPr>
        <w:spacing w:after="0" w:line="276" w:lineRule="auto"/>
        <w:jc w:val="both"/>
        <w:rPr>
          <w:rFonts w:ascii="Arial" w:eastAsia="Calibri" w:hAnsi="Arial" w:cs="Times New Roman"/>
          <w:sz w:val="26"/>
          <w:szCs w:val="26"/>
          <w:lang w:eastAsia="es-MX"/>
        </w:rPr>
      </w:pPr>
    </w:p>
    <w:p w14:paraId="4831E7A0" w14:textId="77777777" w:rsidR="007C4C4C" w:rsidRPr="007C4C4C" w:rsidRDefault="007C4C4C" w:rsidP="007C4C4C">
      <w:pPr>
        <w:spacing w:after="0" w:line="276" w:lineRule="auto"/>
        <w:jc w:val="both"/>
        <w:rPr>
          <w:rFonts w:ascii="Arial" w:eastAsia="Times New Roman" w:hAnsi="Arial" w:cs="Arial"/>
          <w:sz w:val="26"/>
          <w:szCs w:val="26"/>
          <w:lang w:eastAsia="es-ES"/>
        </w:rPr>
      </w:pPr>
      <w:r w:rsidRPr="007C4C4C">
        <w:rPr>
          <w:rFonts w:ascii="Arial" w:eastAsia="Times New Roman" w:hAnsi="Arial" w:cs="Arial"/>
          <w:bCs/>
          <w:sz w:val="26"/>
          <w:szCs w:val="26"/>
          <w:lang w:eastAsia="es-ES"/>
        </w:rPr>
        <w:t xml:space="preserve">La suscrita, conjuntamente con las Diputadas y Diputados integrantes del Grupo Parlamentario “Miguel Ramos Arizpe”, del Partido Revolucionario Institucional, </w:t>
      </w:r>
      <w:r w:rsidRPr="007C4C4C">
        <w:rPr>
          <w:rFonts w:ascii="Arial" w:eastAsia="Times New Roman" w:hAnsi="Arial" w:cs="Arial"/>
          <w:sz w:val="26"/>
          <w:szCs w:val="26"/>
          <w:lang w:eastAsia="es-ES"/>
        </w:rPr>
        <w:t xml:space="preserve">con fundamento en lo dispuesto por los artículos 21 fracción VI, 179, 180, 181, 182 y demás relativos de la Ley Orgánica del Congreso del Estado Independiente, Libre y Soberano de Coahuila de Zaragoza, así como los artículos 16 fracción IV, 47 fracción IV, V y VI del Reglamento Interior de Prácticas Parlamentarias del Congreso del Estado Libre e Independiente de Coahuila de Zaragoza, nos permitimos presentar a esta Soberanía, la presente proposición con </w:t>
      </w:r>
      <w:r w:rsidRPr="007C4C4C">
        <w:rPr>
          <w:rFonts w:ascii="Arial" w:eastAsia="Times New Roman" w:hAnsi="Arial" w:cs="Arial"/>
          <w:b/>
          <w:bCs/>
          <w:sz w:val="26"/>
          <w:szCs w:val="26"/>
          <w:lang w:eastAsia="es-ES"/>
        </w:rPr>
        <w:t xml:space="preserve">punto de acuerdo </w:t>
      </w:r>
      <w:r w:rsidRPr="007C4C4C">
        <w:rPr>
          <w:rFonts w:ascii="Arial" w:eastAsia="Times New Roman" w:hAnsi="Arial" w:cs="Arial"/>
          <w:sz w:val="26"/>
          <w:szCs w:val="26"/>
          <w:lang w:eastAsia="es-ES"/>
        </w:rPr>
        <w:t xml:space="preserve">solicitando sea considerada de </w:t>
      </w:r>
      <w:r w:rsidRPr="007C4C4C">
        <w:rPr>
          <w:rFonts w:ascii="Arial" w:eastAsia="Times New Roman" w:hAnsi="Arial" w:cs="Arial"/>
          <w:b/>
          <w:bCs/>
          <w:sz w:val="26"/>
          <w:szCs w:val="26"/>
          <w:lang w:eastAsia="es-ES"/>
        </w:rPr>
        <w:t>urgente y obvia resolución</w:t>
      </w:r>
      <w:r w:rsidRPr="007C4C4C">
        <w:rPr>
          <w:rFonts w:ascii="Arial" w:eastAsia="Times New Roman" w:hAnsi="Arial" w:cs="Arial"/>
          <w:sz w:val="26"/>
          <w:szCs w:val="26"/>
          <w:lang w:eastAsia="es-ES"/>
        </w:rPr>
        <w:t>, en base a las siguientes:</w:t>
      </w:r>
    </w:p>
    <w:p w14:paraId="3D8FD225" w14:textId="77777777" w:rsidR="007C4C4C" w:rsidRPr="007C4C4C" w:rsidRDefault="007C4C4C" w:rsidP="007C4C4C">
      <w:pPr>
        <w:spacing w:after="0" w:line="276" w:lineRule="auto"/>
        <w:jc w:val="both"/>
        <w:rPr>
          <w:rFonts w:ascii="Arial" w:eastAsia="Arial" w:hAnsi="Arial" w:cs="Times New Roman"/>
          <w:sz w:val="26"/>
          <w:szCs w:val="26"/>
          <w:lang w:eastAsia="es-MX"/>
        </w:rPr>
      </w:pPr>
    </w:p>
    <w:p w14:paraId="517DBA4B" w14:textId="77777777" w:rsidR="007C4C4C" w:rsidRPr="007C4C4C" w:rsidRDefault="007C4C4C" w:rsidP="007C4C4C">
      <w:pPr>
        <w:spacing w:after="0" w:line="276" w:lineRule="auto"/>
        <w:jc w:val="center"/>
        <w:rPr>
          <w:rFonts w:ascii="Arial" w:eastAsia="Times New Roman" w:hAnsi="Arial" w:cs="Times New Roman"/>
          <w:b/>
          <w:iCs/>
          <w:sz w:val="26"/>
          <w:szCs w:val="26"/>
          <w:lang w:eastAsia="es-MX"/>
        </w:rPr>
      </w:pPr>
      <w:r w:rsidRPr="007C4C4C">
        <w:rPr>
          <w:rFonts w:ascii="Arial" w:eastAsia="Arial" w:hAnsi="Arial" w:cs="Times New Roman"/>
          <w:b/>
          <w:sz w:val="26"/>
          <w:szCs w:val="26"/>
          <w:lang w:eastAsia="es-MX"/>
        </w:rPr>
        <w:t>CONSIDERACIONES</w:t>
      </w:r>
    </w:p>
    <w:p w14:paraId="5F60BBD1" w14:textId="77777777" w:rsidR="007C4C4C" w:rsidRPr="007C4C4C" w:rsidRDefault="007C4C4C" w:rsidP="007C4C4C">
      <w:pPr>
        <w:spacing w:after="0" w:line="276" w:lineRule="auto"/>
        <w:jc w:val="both"/>
        <w:rPr>
          <w:rFonts w:ascii="Arial" w:eastAsia="Arial" w:hAnsi="Arial" w:cs="Times New Roman"/>
          <w:sz w:val="26"/>
          <w:szCs w:val="26"/>
          <w:lang w:eastAsia="es-MX"/>
        </w:rPr>
      </w:pPr>
    </w:p>
    <w:p w14:paraId="1D122256" w14:textId="77777777" w:rsidR="007C4C4C" w:rsidRPr="007C4C4C" w:rsidRDefault="007C4C4C" w:rsidP="007C4C4C">
      <w:pPr>
        <w:spacing w:after="0" w:line="276" w:lineRule="auto"/>
        <w:jc w:val="both"/>
        <w:rPr>
          <w:rFonts w:ascii="Arial" w:eastAsia="Arial" w:hAnsi="Arial" w:cs="Times New Roman"/>
          <w:sz w:val="26"/>
          <w:szCs w:val="26"/>
          <w:lang w:eastAsia="es-MX"/>
        </w:rPr>
      </w:pPr>
      <w:r w:rsidRPr="007C4C4C">
        <w:rPr>
          <w:rFonts w:ascii="Arial" w:eastAsia="Arial" w:hAnsi="Arial" w:cs="Times New Roman"/>
          <w:sz w:val="26"/>
          <w:szCs w:val="26"/>
          <w:lang w:eastAsia="es-MX"/>
        </w:rPr>
        <w:t>Coahuila es uno de los Estados de la República Mexicana que más ha sobresalido dentro de la lucha progresiva por el reconocimiento de derechos entre hombres y mujeres; el respeto a la igualdad y la equidad de género es un estandarte que los 3 poderes estatales han defendido constante y acertadamente.</w:t>
      </w:r>
    </w:p>
    <w:p w14:paraId="5BBBF5D0" w14:textId="77777777" w:rsidR="007C4C4C" w:rsidRPr="007C4C4C" w:rsidRDefault="007C4C4C" w:rsidP="007C4C4C">
      <w:pPr>
        <w:spacing w:after="0" w:line="276" w:lineRule="auto"/>
        <w:jc w:val="both"/>
        <w:rPr>
          <w:rFonts w:ascii="Arial" w:eastAsia="Arial" w:hAnsi="Arial" w:cs="Times New Roman"/>
          <w:sz w:val="26"/>
          <w:szCs w:val="26"/>
          <w:lang w:eastAsia="es-MX"/>
        </w:rPr>
      </w:pPr>
    </w:p>
    <w:p w14:paraId="54D20BB8" w14:textId="77777777" w:rsidR="007C4C4C" w:rsidRPr="007C4C4C" w:rsidRDefault="007C4C4C" w:rsidP="007C4C4C">
      <w:pPr>
        <w:spacing w:after="0" w:line="276" w:lineRule="auto"/>
        <w:jc w:val="both"/>
        <w:rPr>
          <w:rFonts w:ascii="Arial" w:eastAsia="Arial" w:hAnsi="Arial" w:cs="Times New Roman"/>
          <w:sz w:val="26"/>
          <w:szCs w:val="26"/>
          <w:lang w:eastAsia="es-MX"/>
        </w:rPr>
      </w:pPr>
      <w:r w:rsidRPr="007C4C4C">
        <w:rPr>
          <w:rFonts w:ascii="Arial" w:eastAsia="Arial" w:hAnsi="Arial" w:cs="Times New Roman"/>
          <w:sz w:val="26"/>
          <w:szCs w:val="26"/>
          <w:lang w:eastAsia="es-MX"/>
        </w:rPr>
        <w:t>Hemos visto como los buenos resultados de esa lucha se han acatado sin distinción, discriminación o negación alguna por instancias tanto públicas como privadas, pues, comprendemos que la necesidad social actual, tanto en mujeres como en hombres, está en constante búsqueda de solvencia y emparejamiento al desarrollo de la vida cotidiana moderna.</w:t>
      </w:r>
    </w:p>
    <w:p w14:paraId="191885E9" w14:textId="77777777" w:rsidR="007C4C4C" w:rsidRPr="007C4C4C" w:rsidRDefault="007C4C4C" w:rsidP="007C4C4C">
      <w:pPr>
        <w:spacing w:after="0" w:line="276" w:lineRule="auto"/>
        <w:jc w:val="both"/>
        <w:rPr>
          <w:rFonts w:ascii="Arial" w:eastAsia="Arial" w:hAnsi="Arial" w:cs="Times New Roman"/>
          <w:sz w:val="26"/>
          <w:szCs w:val="26"/>
          <w:lang w:eastAsia="es-MX"/>
        </w:rPr>
      </w:pPr>
    </w:p>
    <w:p w14:paraId="5CD5FCFB" w14:textId="77777777" w:rsidR="007C4C4C" w:rsidRPr="007C4C4C" w:rsidRDefault="007C4C4C" w:rsidP="007C4C4C">
      <w:pPr>
        <w:spacing w:after="0" w:line="276" w:lineRule="auto"/>
        <w:jc w:val="both"/>
        <w:rPr>
          <w:rFonts w:ascii="Arial" w:eastAsia="Arial" w:hAnsi="Arial" w:cs="Times New Roman"/>
          <w:sz w:val="26"/>
          <w:szCs w:val="26"/>
          <w:lang w:eastAsia="es-MX"/>
        </w:rPr>
      </w:pPr>
      <w:r w:rsidRPr="007C4C4C">
        <w:rPr>
          <w:rFonts w:ascii="Arial" w:eastAsia="Arial" w:hAnsi="Arial" w:cs="Times New Roman"/>
          <w:sz w:val="26"/>
          <w:szCs w:val="26"/>
          <w:lang w:eastAsia="es-MX"/>
        </w:rPr>
        <w:t>Hoy por hoy, tanto ellos como nosotras gozamos de las mismas prerrogativas jurídicas, morales y sociales, por ello, vemos que el esfuerzo se ha visto materializado a través de programas y acciones públicas encaminadas a resolver de manera particular, las necesidades que a cada género se le van presentando y requiriendo durante el transcurso de su desarrollo social.</w:t>
      </w:r>
      <w:r w:rsidRPr="007C4C4C">
        <w:rPr>
          <w:rFonts w:ascii="Arial" w:eastAsia="Arial" w:hAnsi="Arial" w:cs="Times New Roman"/>
          <w:sz w:val="26"/>
          <w:szCs w:val="26"/>
          <w:vertAlign w:val="superscript"/>
          <w:lang w:eastAsia="es-MX"/>
        </w:rPr>
        <w:t>1</w:t>
      </w:r>
      <w:r w:rsidRPr="007C4C4C">
        <w:rPr>
          <w:rFonts w:ascii="Arial" w:eastAsia="Arial" w:hAnsi="Arial" w:cs="Times New Roman"/>
          <w:sz w:val="26"/>
          <w:szCs w:val="26"/>
          <w:lang w:eastAsia="es-MX"/>
        </w:rPr>
        <w:t xml:space="preserve"> </w:t>
      </w:r>
    </w:p>
    <w:p w14:paraId="18571203" w14:textId="77777777" w:rsidR="007C4C4C" w:rsidRPr="007C4C4C" w:rsidRDefault="007C4C4C" w:rsidP="007C4C4C">
      <w:pPr>
        <w:spacing w:after="0" w:line="276" w:lineRule="auto"/>
        <w:jc w:val="both"/>
        <w:rPr>
          <w:rFonts w:ascii="Arial" w:eastAsia="Arial" w:hAnsi="Arial" w:cs="Times New Roman"/>
          <w:sz w:val="26"/>
          <w:szCs w:val="26"/>
          <w:lang w:eastAsia="es-MX"/>
        </w:rPr>
      </w:pPr>
    </w:p>
    <w:p w14:paraId="5F5AB4FC" w14:textId="77777777" w:rsidR="007C4C4C" w:rsidRPr="007C4C4C" w:rsidRDefault="007C4C4C" w:rsidP="007C4C4C">
      <w:pPr>
        <w:spacing w:after="0" w:line="276" w:lineRule="auto"/>
        <w:jc w:val="both"/>
        <w:rPr>
          <w:rFonts w:ascii="Arial" w:eastAsia="Arial" w:hAnsi="Arial" w:cs="Times New Roman"/>
          <w:sz w:val="26"/>
          <w:szCs w:val="26"/>
          <w:lang w:eastAsia="es-MX"/>
        </w:rPr>
      </w:pPr>
      <w:r w:rsidRPr="007C4C4C">
        <w:rPr>
          <w:rFonts w:ascii="Arial" w:eastAsia="Arial" w:hAnsi="Arial" w:cs="Times New Roman"/>
          <w:sz w:val="26"/>
          <w:szCs w:val="26"/>
          <w:lang w:eastAsia="es-MX"/>
        </w:rPr>
        <w:t xml:space="preserve">Inclusive pudiésemos afirmar que el “ambiente social” que hoy se refleja hacia el sector femenino está más apegado a la realidad, a lo que siempre debió ser, un ambiente de igualdad, equidad y no discriminación. </w:t>
      </w:r>
    </w:p>
    <w:p w14:paraId="35DE14B8" w14:textId="77777777" w:rsidR="007C4C4C" w:rsidRPr="007C4C4C" w:rsidRDefault="007C4C4C" w:rsidP="007C4C4C">
      <w:pPr>
        <w:spacing w:after="0" w:line="276" w:lineRule="auto"/>
        <w:jc w:val="both"/>
        <w:rPr>
          <w:rFonts w:ascii="Arial" w:eastAsia="Arial" w:hAnsi="Arial" w:cs="Times New Roman"/>
          <w:sz w:val="26"/>
          <w:szCs w:val="26"/>
          <w:lang w:eastAsia="es-MX"/>
        </w:rPr>
      </w:pPr>
    </w:p>
    <w:p w14:paraId="23CDA346" w14:textId="77777777" w:rsidR="007C4C4C" w:rsidRPr="007C4C4C" w:rsidRDefault="007C4C4C" w:rsidP="007C4C4C">
      <w:pPr>
        <w:spacing w:after="0" w:line="276" w:lineRule="auto"/>
        <w:jc w:val="both"/>
        <w:rPr>
          <w:rFonts w:ascii="Arial" w:eastAsia="Arial" w:hAnsi="Arial" w:cs="Times New Roman"/>
          <w:sz w:val="26"/>
          <w:szCs w:val="26"/>
          <w:lang w:eastAsia="es-MX"/>
        </w:rPr>
      </w:pPr>
      <w:r w:rsidRPr="007C4C4C">
        <w:rPr>
          <w:rFonts w:ascii="Arial" w:eastAsia="Arial" w:hAnsi="Arial" w:cs="Times New Roman"/>
          <w:sz w:val="26"/>
          <w:szCs w:val="26"/>
          <w:lang w:eastAsia="es-MX"/>
        </w:rPr>
        <w:t>Además, contamos con algunos programas públicos federales que atienden varias de nuestras necesidades en cualquiera de los ámbitos que transitemos, lo que es posible, sin duda alguna, con la coordinación con todos los demas gobiernos de las entidades federativas y los municipios,  siempre en favor y en tutela de todas nosotras.</w:t>
      </w:r>
      <w:r w:rsidRPr="007C4C4C">
        <w:rPr>
          <w:rFonts w:ascii="Arial" w:eastAsia="Arial" w:hAnsi="Arial" w:cs="Times New Roman"/>
          <w:sz w:val="26"/>
          <w:szCs w:val="26"/>
          <w:vertAlign w:val="superscript"/>
          <w:lang w:eastAsia="es-MX"/>
        </w:rPr>
        <w:t>2</w:t>
      </w:r>
      <w:r w:rsidRPr="007C4C4C">
        <w:rPr>
          <w:rFonts w:ascii="Arial" w:eastAsia="Arial" w:hAnsi="Arial" w:cs="Times New Roman"/>
          <w:sz w:val="26"/>
          <w:szCs w:val="26"/>
          <w:lang w:eastAsia="es-MX"/>
        </w:rPr>
        <w:t xml:space="preserve"> </w:t>
      </w:r>
    </w:p>
    <w:p w14:paraId="22FD7266" w14:textId="77777777" w:rsidR="007C4C4C" w:rsidRPr="007C4C4C" w:rsidRDefault="007C4C4C" w:rsidP="007C4C4C">
      <w:pPr>
        <w:spacing w:after="0" w:line="276" w:lineRule="auto"/>
        <w:jc w:val="both"/>
        <w:rPr>
          <w:rFonts w:ascii="Arial" w:eastAsia="Arial" w:hAnsi="Arial" w:cs="Times New Roman"/>
          <w:sz w:val="26"/>
          <w:szCs w:val="26"/>
          <w:lang w:eastAsia="es-MX"/>
        </w:rPr>
      </w:pPr>
      <w:r w:rsidRPr="007C4C4C">
        <w:rPr>
          <w:rFonts w:ascii="Arial" w:eastAsia="Arial" w:hAnsi="Arial" w:cs="Times New Roman"/>
          <w:sz w:val="26"/>
          <w:szCs w:val="26"/>
          <w:lang w:eastAsia="es-MX"/>
        </w:rPr>
        <w:t>Para la población masculina, durante muchos años se captaron la mayoría de los beneficios, privilegios o derechos tanto sociales como económicos o laborales, pero también lo es, que actualmente eso cambio radicalmente, gracias a todos y todas que nos hemos encargado de poner nuestro granito de arena para equilibrar correctamente la balanza.</w:t>
      </w:r>
    </w:p>
    <w:p w14:paraId="701A6ED8" w14:textId="77777777" w:rsidR="007C4C4C" w:rsidRPr="007C4C4C" w:rsidRDefault="007C4C4C" w:rsidP="007C4C4C">
      <w:pPr>
        <w:spacing w:after="0" w:line="276" w:lineRule="auto"/>
        <w:jc w:val="both"/>
        <w:rPr>
          <w:rFonts w:ascii="Arial" w:eastAsia="Arial" w:hAnsi="Arial" w:cs="Times New Roman"/>
          <w:sz w:val="26"/>
          <w:szCs w:val="26"/>
          <w:lang w:eastAsia="es-MX"/>
        </w:rPr>
      </w:pPr>
    </w:p>
    <w:p w14:paraId="411B52B9" w14:textId="77777777" w:rsidR="007C4C4C" w:rsidRPr="007C4C4C" w:rsidRDefault="007C4C4C" w:rsidP="007C4C4C">
      <w:pPr>
        <w:spacing w:after="0" w:line="276" w:lineRule="auto"/>
        <w:jc w:val="both"/>
        <w:rPr>
          <w:rFonts w:ascii="Arial" w:eastAsia="Arial" w:hAnsi="Arial" w:cs="Times New Roman"/>
          <w:sz w:val="26"/>
          <w:szCs w:val="26"/>
          <w:lang w:eastAsia="es-MX"/>
        </w:rPr>
      </w:pPr>
    </w:p>
    <w:p w14:paraId="76FD22A2" w14:textId="77777777" w:rsidR="007C4C4C" w:rsidRPr="007C4C4C" w:rsidRDefault="007C4C4C" w:rsidP="007C4C4C">
      <w:pPr>
        <w:spacing w:after="0" w:line="276" w:lineRule="auto"/>
        <w:jc w:val="both"/>
        <w:rPr>
          <w:rFonts w:ascii="Arial" w:eastAsia="Arial" w:hAnsi="Arial" w:cs="Times New Roman"/>
          <w:sz w:val="26"/>
          <w:szCs w:val="26"/>
          <w:lang w:eastAsia="es-MX"/>
        </w:rPr>
      </w:pPr>
    </w:p>
    <w:p w14:paraId="68268793" w14:textId="77777777" w:rsidR="007C4C4C" w:rsidRPr="007C4C4C" w:rsidRDefault="007C4C4C" w:rsidP="007C4C4C">
      <w:pPr>
        <w:spacing w:after="0" w:line="276" w:lineRule="auto"/>
        <w:jc w:val="both"/>
        <w:rPr>
          <w:rFonts w:ascii="Arial" w:eastAsia="Arial" w:hAnsi="Arial" w:cs="Times New Roman"/>
          <w:sz w:val="26"/>
          <w:szCs w:val="26"/>
          <w:vertAlign w:val="subscript"/>
          <w:lang w:eastAsia="es-MX"/>
        </w:rPr>
      </w:pPr>
      <w:r w:rsidRPr="007C4C4C">
        <w:rPr>
          <w:rFonts w:ascii="Arial" w:eastAsia="Arial" w:hAnsi="Arial" w:cs="Times New Roman"/>
          <w:sz w:val="26"/>
          <w:szCs w:val="26"/>
          <w:vertAlign w:val="subscript"/>
          <w:lang w:eastAsia="es-MX"/>
        </w:rPr>
        <w:t>______________________________________________</w:t>
      </w:r>
    </w:p>
    <w:p w14:paraId="292C13CE" w14:textId="77777777" w:rsidR="007C4C4C" w:rsidRPr="007C4C4C" w:rsidRDefault="00FB3D04" w:rsidP="007C4C4C">
      <w:pPr>
        <w:numPr>
          <w:ilvl w:val="0"/>
          <w:numId w:val="41"/>
        </w:numPr>
        <w:spacing w:after="0" w:line="276" w:lineRule="auto"/>
        <w:jc w:val="both"/>
        <w:rPr>
          <w:rFonts w:ascii="Arial" w:eastAsia="Arial" w:hAnsi="Arial" w:cs="Times New Roman"/>
          <w:sz w:val="26"/>
          <w:szCs w:val="26"/>
          <w:vertAlign w:val="subscript"/>
          <w:lang w:eastAsia="es-MX"/>
        </w:rPr>
      </w:pPr>
      <w:hyperlink r:id="rId10" w:history="1">
        <w:r w:rsidR="007C4C4C" w:rsidRPr="007C4C4C">
          <w:rPr>
            <w:rFonts w:ascii="Arial" w:eastAsia="Arial" w:hAnsi="Arial" w:cs="Times New Roman"/>
            <w:color w:val="0563C1" w:themeColor="hyperlink"/>
            <w:sz w:val="26"/>
            <w:szCs w:val="26"/>
            <w:u w:val="single"/>
            <w:vertAlign w:val="subscript"/>
            <w:lang w:eastAsia="es-MX"/>
          </w:rPr>
          <w:t>https://www.gob.mx/inmujeres/acciones-y-programas/sistema-nacional-para-la-igualdad-entre-mujeres-y-hombres-259068</w:t>
        </w:r>
      </w:hyperlink>
      <w:r w:rsidR="007C4C4C" w:rsidRPr="007C4C4C">
        <w:rPr>
          <w:rFonts w:ascii="Arial" w:eastAsia="Arial" w:hAnsi="Arial" w:cs="Times New Roman"/>
          <w:sz w:val="26"/>
          <w:szCs w:val="26"/>
          <w:vertAlign w:val="subscript"/>
          <w:lang w:eastAsia="es-MX"/>
        </w:rPr>
        <w:t xml:space="preserve"> </w:t>
      </w:r>
    </w:p>
    <w:p w14:paraId="1B0093EA" w14:textId="77777777" w:rsidR="007C4C4C" w:rsidRPr="007C4C4C" w:rsidRDefault="00FB3D04" w:rsidP="007C4C4C">
      <w:pPr>
        <w:numPr>
          <w:ilvl w:val="0"/>
          <w:numId w:val="41"/>
        </w:numPr>
        <w:spacing w:after="0" w:line="276" w:lineRule="auto"/>
        <w:jc w:val="both"/>
        <w:rPr>
          <w:rFonts w:ascii="Arial" w:eastAsia="Arial" w:hAnsi="Arial" w:cs="Times New Roman"/>
          <w:sz w:val="26"/>
          <w:szCs w:val="26"/>
          <w:vertAlign w:val="subscript"/>
          <w:lang w:eastAsia="es-MX"/>
        </w:rPr>
      </w:pPr>
      <w:hyperlink r:id="rId11" w:history="1">
        <w:r w:rsidR="007C4C4C" w:rsidRPr="007C4C4C">
          <w:rPr>
            <w:rFonts w:ascii="Arial" w:eastAsia="Arial" w:hAnsi="Arial" w:cs="Times New Roman"/>
            <w:color w:val="0563C1" w:themeColor="hyperlink"/>
            <w:sz w:val="26"/>
            <w:szCs w:val="26"/>
            <w:u w:val="single"/>
            <w:vertAlign w:val="subscript"/>
            <w:lang w:eastAsia="es-MX"/>
          </w:rPr>
          <w:t>https://www.gob.mx/inmujeres/es/archivo/acciones_y_programas</w:t>
        </w:r>
      </w:hyperlink>
      <w:r w:rsidR="007C4C4C" w:rsidRPr="007C4C4C">
        <w:rPr>
          <w:rFonts w:ascii="Arial" w:eastAsia="Arial" w:hAnsi="Arial" w:cs="Times New Roman"/>
          <w:sz w:val="26"/>
          <w:szCs w:val="26"/>
          <w:vertAlign w:val="subscript"/>
          <w:lang w:eastAsia="es-MX"/>
        </w:rPr>
        <w:t xml:space="preserve"> </w:t>
      </w:r>
    </w:p>
    <w:p w14:paraId="0BB95226" w14:textId="77777777" w:rsidR="007C4C4C" w:rsidRPr="007C4C4C" w:rsidRDefault="007C4C4C" w:rsidP="007C4C4C">
      <w:pPr>
        <w:spacing w:after="0" w:line="276" w:lineRule="auto"/>
        <w:jc w:val="both"/>
        <w:rPr>
          <w:rFonts w:ascii="Arial" w:eastAsia="Arial" w:hAnsi="Arial" w:cs="Times New Roman"/>
          <w:sz w:val="26"/>
          <w:szCs w:val="26"/>
          <w:lang w:eastAsia="es-MX"/>
        </w:rPr>
      </w:pPr>
      <w:r w:rsidRPr="007C4C4C">
        <w:rPr>
          <w:rFonts w:ascii="Arial" w:eastAsia="Arial" w:hAnsi="Arial" w:cs="Times New Roman"/>
          <w:sz w:val="26"/>
          <w:szCs w:val="26"/>
          <w:lang w:eastAsia="es-MX"/>
        </w:rPr>
        <w:t>Al observar que contamos con una esfera general de armonía legal para toda la población, nos dimos a la tarea de investigar lo correspondiente al sector masculino en específico, percibiendo que si bien es cierto, aunque prácticamente gozan de los mismos programas sociales que las mujeres, no hay alguno en especial que le aporten una mejoría o un crecimiento en lo particular.</w:t>
      </w:r>
    </w:p>
    <w:p w14:paraId="5F913F63" w14:textId="77777777" w:rsidR="007C4C4C" w:rsidRPr="007C4C4C" w:rsidRDefault="007C4C4C" w:rsidP="007C4C4C">
      <w:pPr>
        <w:spacing w:after="0" w:line="276" w:lineRule="auto"/>
        <w:jc w:val="both"/>
        <w:rPr>
          <w:rFonts w:ascii="Arial" w:eastAsia="Arial" w:hAnsi="Arial" w:cs="Times New Roman"/>
          <w:sz w:val="26"/>
          <w:szCs w:val="26"/>
          <w:lang w:eastAsia="es-MX"/>
        </w:rPr>
      </w:pPr>
    </w:p>
    <w:p w14:paraId="6239B305" w14:textId="77777777" w:rsidR="007C4C4C" w:rsidRPr="007C4C4C" w:rsidRDefault="007C4C4C" w:rsidP="007C4C4C">
      <w:pPr>
        <w:spacing w:after="0" w:line="276" w:lineRule="auto"/>
        <w:jc w:val="both"/>
        <w:rPr>
          <w:rFonts w:ascii="Arial" w:eastAsia="Arial" w:hAnsi="Arial" w:cs="Times New Roman"/>
          <w:sz w:val="26"/>
          <w:szCs w:val="26"/>
          <w:lang w:eastAsia="es-MX"/>
        </w:rPr>
      </w:pPr>
      <w:r w:rsidRPr="007C4C4C">
        <w:rPr>
          <w:rFonts w:ascii="Arial" w:eastAsia="Arial" w:hAnsi="Arial" w:cs="Times New Roman"/>
          <w:sz w:val="26"/>
          <w:szCs w:val="26"/>
          <w:lang w:eastAsia="es-MX"/>
        </w:rPr>
        <w:t>Es decir, los programas que les aportan algún beneficio son a los que acceden por ejemplo como “joven”, como “adulto mayor” como “pobre”, pero no como hombre por el simple hecho de serlo.</w:t>
      </w:r>
    </w:p>
    <w:p w14:paraId="5A95C2E5" w14:textId="77777777" w:rsidR="007C4C4C" w:rsidRPr="007C4C4C" w:rsidRDefault="007C4C4C" w:rsidP="007C4C4C">
      <w:pPr>
        <w:spacing w:after="0" w:line="276" w:lineRule="auto"/>
        <w:jc w:val="both"/>
        <w:rPr>
          <w:rFonts w:ascii="Arial" w:eastAsia="Arial" w:hAnsi="Arial" w:cs="Times New Roman"/>
          <w:sz w:val="26"/>
          <w:szCs w:val="26"/>
          <w:lang w:eastAsia="es-MX"/>
        </w:rPr>
      </w:pPr>
    </w:p>
    <w:p w14:paraId="3E62C39A" w14:textId="77777777" w:rsidR="007C4C4C" w:rsidRPr="007C4C4C" w:rsidRDefault="007C4C4C" w:rsidP="007C4C4C">
      <w:pPr>
        <w:spacing w:after="0" w:line="276" w:lineRule="auto"/>
        <w:jc w:val="both"/>
        <w:rPr>
          <w:rFonts w:ascii="Arial" w:eastAsia="Arial" w:hAnsi="Arial" w:cs="Times New Roman"/>
          <w:sz w:val="26"/>
          <w:szCs w:val="26"/>
          <w:lang w:eastAsia="es-MX"/>
        </w:rPr>
      </w:pPr>
      <w:r w:rsidRPr="007C4C4C">
        <w:rPr>
          <w:rFonts w:ascii="Arial" w:eastAsia="Arial" w:hAnsi="Arial" w:cs="Times New Roman"/>
          <w:sz w:val="26"/>
          <w:szCs w:val="26"/>
          <w:lang w:eastAsia="es-MX"/>
        </w:rPr>
        <w:t>Por esas razones es que el presente instrumento legislativo va encaminado en un ámbito de atención de la población masculina, misma que se ve representada aproximadamente por un 48% de la población total de nuestro país, o bien, por las más de 61 millones de personas que gozan de derechos y que deben serles reconocidos.</w:t>
      </w:r>
      <w:r w:rsidRPr="007C4C4C">
        <w:rPr>
          <w:rFonts w:ascii="Arial" w:eastAsia="Arial" w:hAnsi="Arial" w:cs="Times New Roman"/>
          <w:sz w:val="26"/>
          <w:szCs w:val="26"/>
          <w:vertAlign w:val="superscript"/>
          <w:lang w:eastAsia="es-MX"/>
        </w:rPr>
        <w:t>3</w:t>
      </w:r>
      <w:r w:rsidRPr="007C4C4C">
        <w:rPr>
          <w:rFonts w:ascii="Arial" w:eastAsia="Arial" w:hAnsi="Arial" w:cs="Times New Roman"/>
          <w:sz w:val="26"/>
          <w:szCs w:val="26"/>
          <w:lang w:eastAsia="es-MX"/>
        </w:rPr>
        <w:t xml:space="preserve"> </w:t>
      </w:r>
    </w:p>
    <w:p w14:paraId="6DF6C0D0" w14:textId="77777777" w:rsidR="007C4C4C" w:rsidRPr="007C4C4C" w:rsidRDefault="007C4C4C" w:rsidP="007C4C4C">
      <w:pPr>
        <w:spacing w:after="0" w:line="276" w:lineRule="auto"/>
        <w:jc w:val="both"/>
        <w:rPr>
          <w:rFonts w:ascii="Arial" w:eastAsia="Arial" w:hAnsi="Arial" w:cs="Times New Roman"/>
          <w:sz w:val="26"/>
          <w:szCs w:val="26"/>
          <w:lang w:eastAsia="es-MX"/>
        </w:rPr>
      </w:pPr>
    </w:p>
    <w:p w14:paraId="2E4FCB8C" w14:textId="77777777" w:rsidR="007C4C4C" w:rsidRPr="007C4C4C" w:rsidRDefault="007C4C4C" w:rsidP="007C4C4C">
      <w:pPr>
        <w:spacing w:after="0" w:line="276" w:lineRule="auto"/>
        <w:jc w:val="both"/>
        <w:rPr>
          <w:rFonts w:ascii="Arial" w:eastAsia="Arial" w:hAnsi="Arial" w:cs="Times New Roman"/>
          <w:sz w:val="26"/>
          <w:szCs w:val="26"/>
          <w:lang w:eastAsia="es-MX"/>
        </w:rPr>
      </w:pPr>
      <w:r w:rsidRPr="007C4C4C">
        <w:rPr>
          <w:rFonts w:ascii="Arial" w:eastAsia="Arial" w:hAnsi="Arial" w:cs="Times New Roman"/>
          <w:sz w:val="26"/>
          <w:szCs w:val="26"/>
          <w:lang w:eastAsia="es-MX"/>
        </w:rPr>
        <w:t>Mediante este llamado, buscamos que miles de hombres que se encuentran con la incertidumbre respecto a su estado de salud, sean concientizados de la importancia de la misma y vean la necesidad por atender cada una de sus inquietudes físicas y de salud.</w:t>
      </w:r>
    </w:p>
    <w:p w14:paraId="4640878F" w14:textId="77777777" w:rsidR="007C4C4C" w:rsidRPr="007C4C4C" w:rsidRDefault="007C4C4C" w:rsidP="007C4C4C">
      <w:pPr>
        <w:spacing w:after="0" w:line="276" w:lineRule="auto"/>
        <w:jc w:val="both"/>
        <w:rPr>
          <w:rFonts w:ascii="Arial" w:eastAsia="Arial" w:hAnsi="Arial" w:cs="Times New Roman"/>
          <w:sz w:val="26"/>
          <w:szCs w:val="26"/>
          <w:lang w:eastAsia="es-MX"/>
        </w:rPr>
      </w:pPr>
    </w:p>
    <w:p w14:paraId="349D60A7" w14:textId="77777777" w:rsidR="007C4C4C" w:rsidRPr="007C4C4C" w:rsidRDefault="007C4C4C" w:rsidP="007C4C4C">
      <w:pPr>
        <w:spacing w:after="0" w:line="276" w:lineRule="auto"/>
        <w:jc w:val="both"/>
        <w:rPr>
          <w:rFonts w:ascii="Arial" w:eastAsia="Arial" w:hAnsi="Arial" w:cs="Times New Roman"/>
          <w:sz w:val="26"/>
          <w:szCs w:val="26"/>
          <w:lang w:eastAsia="es-MX"/>
        </w:rPr>
      </w:pPr>
      <w:r w:rsidRPr="007C4C4C">
        <w:rPr>
          <w:rFonts w:ascii="Arial" w:eastAsia="Arial" w:hAnsi="Arial" w:cs="Times New Roman"/>
          <w:sz w:val="26"/>
          <w:szCs w:val="26"/>
          <w:lang w:eastAsia="es-MX"/>
        </w:rPr>
        <w:t>La Organización Panamericana de la Salud (OPS), destaca que en casi todos los países del mundo, los hombres tienen una esperanza de vida menor que las mujeres.</w:t>
      </w:r>
    </w:p>
    <w:p w14:paraId="1491A922" w14:textId="77777777" w:rsidR="007C4C4C" w:rsidRPr="007C4C4C" w:rsidRDefault="007C4C4C" w:rsidP="007C4C4C">
      <w:pPr>
        <w:spacing w:after="0" w:line="276" w:lineRule="auto"/>
        <w:jc w:val="both"/>
        <w:rPr>
          <w:rFonts w:ascii="Arial" w:eastAsia="Arial" w:hAnsi="Arial" w:cs="Times New Roman"/>
          <w:sz w:val="26"/>
          <w:szCs w:val="26"/>
          <w:lang w:eastAsia="es-MX"/>
        </w:rPr>
      </w:pPr>
    </w:p>
    <w:p w14:paraId="33123540" w14:textId="77777777" w:rsidR="007C4C4C" w:rsidRPr="007C4C4C" w:rsidRDefault="007C4C4C" w:rsidP="007C4C4C">
      <w:pPr>
        <w:spacing w:after="0" w:line="276" w:lineRule="auto"/>
        <w:jc w:val="both"/>
        <w:rPr>
          <w:rFonts w:ascii="Arial" w:eastAsia="Arial" w:hAnsi="Arial" w:cs="Times New Roman"/>
          <w:sz w:val="26"/>
          <w:szCs w:val="26"/>
          <w:lang w:eastAsia="es-MX"/>
        </w:rPr>
      </w:pPr>
      <w:r w:rsidRPr="007C4C4C">
        <w:rPr>
          <w:rFonts w:ascii="Arial" w:eastAsia="Arial" w:hAnsi="Arial" w:cs="Times New Roman"/>
          <w:sz w:val="26"/>
          <w:szCs w:val="26"/>
          <w:lang w:eastAsia="es-MX"/>
        </w:rPr>
        <w:t>Además, el sexo masculino ha presentado mayor mortalidad prematura por Enfermedades No Transmisibles (ENT), así como la morbilidad vinculada a comportamientos inadecuados en la búsqueda de atención médica, salud mental y violencia, incluidos los homicidios y los traumatismos, datos de la Organización Mundial de Salud (OMS) señalan que el 52% de las muertes por estas enfermedades en todo el mundo se producen en hombres.</w:t>
      </w:r>
    </w:p>
    <w:p w14:paraId="5C919F0E" w14:textId="77777777" w:rsidR="007C4C4C" w:rsidRPr="007C4C4C" w:rsidRDefault="007C4C4C" w:rsidP="007C4C4C">
      <w:pPr>
        <w:spacing w:after="0" w:line="276" w:lineRule="auto"/>
        <w:jc w:val="both"/>
        <w:rPr>
          <w:rFonts w:ascii="Arial" w:eastAsia="Arial" w:hAnsi="Arial" w:cs="Times New Roman"/>
          <w:sz w:val="26"/>
          <w:szCs w:val="26"/>
          <w:lang w:eastAsia="es-MX"/>
        </w:rPr>
      </w:pPr>
    </w:p>
    <w:p w14:paraId="598FCEE0" w14:textId="77777777" w:rsidR="007C4C4C" w:rsidRPr="007C4C4C" w:rsidRDefault="007C4C4C" w:rsidP="007C4C4C">
      <w:pPr>
        <w:spacing w:after="0" w:line="276" w:lineRule="auto"/>
        <w:jc w:val="both"/>
        <w:rPr>
          <w:rFonts w:ascii="Arial" w:eastAsia="Arial" w:hAnsi="Arial" w:cs="Times New Roman"/>
          <w:sz w:val="26"/>
          <w:szCs w:val="26"/>
          <w:vertAlign w:val="subscript"/>
          <w:lang w:eastAsia="es-MX"/>
        </w:rPr>
      </w:pPr>
      <w:r w:rsidRPr="007C4C4C">
        <w:rPr>
          <w:rFonts w:ascii="Arial" w:eastAsia="Arial" w:hAnsi="Arial" w:cs="Times New Roman"/>
          <w:sz w:val="26"/>
          <w:szCs w:val="26"/>
          <w:vertAlign w:val="subscript"/>
          <w:lang w:eastAsia="es-MX"/>
        </w:rPr>
        <w:t>_____________________________________________</w:t>
      </w:r>
    </w:p>
    <w:p w14:paraId="7D004BB3" w14:textId="77777777" w:rsidR="007C4C4C" w:rsidRPr="007C4C4C" w:rsidRDefault="00FB3D04" w:rsidP="007C4C4C">
      <w:pPr>
        <w:numPr>
          <w:ilvl w:val="0"/>
          <w:numId w:val="42"/>
        </w:numPr>
        <w:spacing w:after="0" w:line="276" w:lineRule="auto"/>
        <w:jc w:val="both"/>
        <w:rPr>
          <w:rFonts w:ascii="Arial" w:eastAsia="Arial" w:hAnsi="Arial" w:cs="Times New Roman"/>
          <w:sz w:val="26"/>
          <w:szCs w:val="26"/>
          <w:lang w:eastAsia="es-MX"/>
        </w:rPr>
      </w:pPr>
      <w:hyperlink r:id="rId12" w:history="1">
        <w:r w:rsidR="007C4C4C" w:rsidRPr="007C4C4C">
          <w:rPr>
            <w:rFonts w:ascii="Arial" w:eastAsia="Arial" w:hAnsi="Arial" w:cs="Times New Roman"/>
            <w:color w:val="0563C1" w:themeColor="hyperlink"/>
            <w:sz w:val="26"/>
            <w:szCs w:val="26"/>
            <w:u w:val="single"/>
            <w:vertAlign w:val="subscript"/>
            <w:lang w:eastAsia="es-MX"/>
          </w:rPr>
          <w:t>https://www.milenio.com/politica/numero-hombres-mujeres-mexico-censo-inegi-2021</w:t>
        </w:r>
      </w:hyperlink>
      <w:r w:rsidR="007C4C4C" w:rsidRPr="007C4C4C">
        <w:rPr>
          <w:rFonts w:ascii="Arial" w:eastAsia="Arial" w:hAnsi="Arial" w:cs="Times New Roman"/>
          <w:sz w:val="26"/>
          <w:szCs w:val="26"/>
          <w:vertAlign w:val="subscript"/>
          <w:lang w:eastAsia="es-MX"/>
        </w:rPr>
        <w:t xml:space="preserve"> </w:t>
      </w:r>
    </w:p>
    <w:p w14:paraId="0F651A8D" w14:textId="77777777" w:rsidR="007C4C4C" w:rsidRPr="007C4C4C" w:rsidRDefault="007C4C4C" w:rsidP="007C4C4C">
      <w:pPr>
        <w:spacing w:after="0" w:line="276" w:lineRule="auto"/>
        <w:jc w:val="both"/>
        <w:rPr>
          <w:rFonts w:ascii="Arial" w:eastAsia="Arial" w:hAnsi="Arial" w:cs="Times New Roman"/>
          <w:sz w:val="26"/>
          <w:szCs w:val="26"/>
          <w:lang w:eastAsia="es-MX"/>
        </w:rPr>
      </w:pPr>
    </w:p>
    <w:p w14:paraId="34B844E7" w14:textId="77777777" w:rsidR="007C4C4C" w:rsidRPr="007C4C4C" w:rsidRDefault="007C4C4C" w:rsidP="007C4C4C">
      <w:pPr>
        <w:spacing w:after="0" w:line="276" w:lineRule="auto"/>
        <w:jc w:val="both"/>
        <w:rPr>
          <w:rFonts w:ascii="Arial" w:eastAsia="Arial" w:hAnsi="Arial" w:cs="Times New Roman"/>
          <w:sz w:val="26"/>
          <w:szCs w:val="26"/>
          <w:lang w:eastAsia="es-MX"/>
        </w:rPr>
      </w:pPr>
    </w:p>
    <w:p w14:paraId="1C3815CE" w14:textId="77777777" w:rsidR="007C4C4C" w:rsidRPr="007C4C4C" w:rsidRDefault="007C4C4C" w:rsidP="007C4C4C">
      <w:pPr>
        <w:spacing w:after="0" w:line="276" w:lineRule="auto"/>
        <w:jc w:val="both"/>
        <w:rPr>
          <w:rFonts w:ascii="Arial" w:eastAsia="Arial" w:hAnsi="Arial" w:cs="Times New Roman"/>
          <w:sz w:val="26"/>
          <w:szCs w:val="26"/>
          <w:lang w:eastAsia="es-MX"/>
        </w:rPr>
      </w:pPr>
      <w:r w:rsidRPr="007C4C4C">
        <w:rPr>
          <w:rFonts w:ascii="Arial" w:eastAsia="Arial" w:hAnsi="Arial" w:cs="Times New Roman"/>
          <w:sz w:val="26"/>
          <w:szCs w:val="26"/>
          <w:lang w:eastAsia="es-MX"/>
        </w:rPr>
        <w:t xml:space="preserve">La probabilidad de morir por cardiopatías isquémicas es de 75% mayor en los hombres que en las mujeres, así mismo tienen una tasa de mortalidad por causas externas cuatro veces mayor que las mujeres. </w:t>
      </w:r>
    </w:p>
    <w:p w14:paraId="2EA9490B" w14:textId="77777777" w:rsidR="007C4C4C" w:rsidRPr="007C4C4C" w:rsidRDefault="007C4C4C" w:rsidP="007C4C4C">
      <w:pPr>
        <w:spacing w:after="0" w:line="276" w:lineRule="auto"/>
        <w:jc w:val="both"/>
        <w:rPr>
          <w:rFonts w:ascii="Arial" w:eastAsia="Arial" w:hAnsi="Arial" w:cs="Times New Roman"/>
          <w:sz w:val="26"/>
          <w:szCs w:val="26"/>
          <w:lang w:eastAsia="es-MX"/>
        </w:rPr>
      </w:pPr>
    </w:p>
    <w:p w14:paraId="2F63F03B" w14:textId="77777777" w:rsidR="007C4C4C" w:rsidRPr="007C4C4C" w:rsidRDefault="007C4C4C" w:rsidP="007C4C4C">
      <w:pPr>
        <w:spacing w:after="0" w:line="276" w:lineRule="auto"/>
        <w:jc w:val="both"/>
        <w:rPr>
          <w:rFonts w:ascii="Arial" w:eastAsia="Arial" w:hAnsi="Arial" w:cs="Arial"/>
          <w:sz w:val="26"/>
          <w:szCs w:val="26"/>
          <w:shd w:val="clear" w:color="auto" w:fill="FFFFFF"/>
          <w:lang w:eastAsia="es-MX"/>
        </w:rPr>
      </w:pPr>
      <w:r w:rsidRPr="007C4C4C">
        <w:rPr>
          <w:rFonts w:ascii="Arial" w:eastAsia="Arial" w:hAnsi="Arial" w:cs="Times New Roman"/>
          <w:sz w:val="26"/>
          <w:szCs w:val="26"/>
          <w:lang w:eastAsia="es-MX"/>
        </w:rPr>
        <w:t>Por ello es que febrero, es el “Mes de la Salud del Hombre”; así fue estipulado y decretado por el Gobierno Federal desde iniciado el año 2017</w:t>
      </w:r>
      <w:r w:rsidRPr="007C4C4C">
        <w:rPr>
          <w:rFonts w:ascii="Arial" w:eastAsia="Arial" w:hAnsi="Arial" w:cs="Times New Roman"/>
          <w:sz w:val="26"/>
          <w:szCs w:val="26"/>
          <w:vertAlign w:val="superscript"/>
          <w:lang w:eastAsia="es-MX"/>
        </w:rPr>
        <w:t>4</w:t>
      </w:r>
      <w:r w:rsidRPr="007C4C4C">
        <w:rPr>
          <w:rFonts w:ascii="Arial" w:eastAsia="Arial" w:hAnsi="Arial" w:cs="Times New Roman"/>
          <w:sz w:val="26"/>
          <w:szCs w:val="26"/>
          <w:lang w:eastAsia="es-MX"/>
        </w:rPr>
        <w:t xml:space="preserve">, con la única intención de </w:t>
      </w:r>
      <w:r w:rsidRPr="007C4C4C">
        <w:rPr>
          <w:rFonts w:ascii="Arial" w:eastAsia="Arial" w:hAnsi="Arial" w:cs="Arial"/>
          <w:sz w:val="26"/>
          <w:szCs w:val="26"/>
          <w:shd w:val="clear" w:color="auto" w:fill="FFFFFF"/>
          <w:lang w:eastAsia="es-MX"/>
        </w:rPr>
        <w:t xml:space="preserve">bajar los índices de enfermedades y padecimientos en la población masculina. </w:t>
      </w:r>
    </w:p>
    <w:p w14:paraId="2803DAFB" w14:textId="77777777" w:rsidR="007C4C4C" w:rsidRPr="007C4C4C" w:rsidRDefault="007C4C4C" w:rsidP="007C4C4C">
      <w:pPr>
        <w:spacing w:after="0" w:line="276" w:lineRule="auto"/>
        <w:jc w:val="both"/>
        <w:rPr>
          <w:rFonts w:ascii="Arial" w:eastAsia="Arial" w:hAnsi="Arial" w:cs="Arial"/>
          <w:sz w:val="26"/>
          <w:szCs w:val="26"/>
          <w:shd w:val="clear" w:color="auto" w:fill="FFFFFF"/>
          <w:lang w:eastAsia="es-MX"/>
        </w:rPr>
      </w:pPr>
    </w:p>
    <w:p w14:paraId="36F496F7" w14:textId="77777777" w:rsidR="007C4C4C" w:rsidRPr="007C4C4C" w:rsidRDefault="007C4C4C" w:rsidP="007C4C4C">
      <w:pPr>
        <w:spacing w:after="0" w:line="276" w:lineRule="auto"/>
        <w:jc w:val="both"/>
        <w:rPr>
          <w:rFonts w:ascii="Arial" w:eastAsia="Arial" w:hAnsi="Arial" w:cs="Arial"/>
          <w:sz w:val="26"/>
          <w:szCs w:val="26"/>
          <w:shd w:val="clear" w:color="auto" w:fill="FFFFFF"/>
          <w:lang w:eastAsia="es-MX"/>
        </w:rPr>
      </w:pPr>
      <w:r w:rsidRPr="007C4C4C">
        <w:rPr>
          <w:rFonts w:ascii="Arial" w:eastAsia="Arial" w:hAnsi="Arial" w:cs="Arial"/>
          <w:sz w:val="26"/>
          <w:szCs w:val="26"/>
          <w:shd w:val="clear" w:color="auto" w:fill="FFFFFF"/>
          <w:lang w:eastAsia="es-MX"/>
        </w:rPr>
        <w:t>Hay casos que pueden fácilmente ser prevenibles a tiempo, y que a su vez, pueden ser curables, pero desafortunadamente, derivado de la poca cultura que existe de acudir a revisiones periódicas se genera esa “desatención” médica que presentan los hombres más acentuada que las mujeres, la cual en mayoría de los casos genera padecimientos graves en la población masculina.</w:t>
      </w:r>
    </w:p>
    <w:p w14:paraId="60505C04" w14:textId="77777777" w:rsidR="007C4C4C" w:rsidRPr="007C4C4C" w:rsidRDefault="007C4C4C" w:rsidP="007C4C4C">
      <w:pPr>
        <w:spacing w:after="0" w:line="276" w:lineRule="auto"/>
        <w:jc w:val="both"/>
        <w:rPr>
          <w:rFonts w:ascii="Arial" w:eastAsia="Arial" w:hAnsi="Arial" w:cs="Arial"/>
          <w:sz w:val="26"/>
          <w:szCs w:val="26"/>
          <w:shd w:val="clear" w:color="auto" w:fill="FFFFFF"/>
          <w:lang w:eastAsia="es-MX"/>
        </w:rPr>
      </w:pPr>
    </w:p>
    <w:p w14:paraId="05E700F0" w14:textId="77777777" w:rsidR="007C4C4C" w:rsidRPr="007C4C4C" w:rsidRDefault="007C4C4C" w:rsidP="007C4C4C">
      <w:pPr>
        <w:spacing w:after="0" w:line="276" w:lineRule="auto"/>
        <w:jc w:val="both"/>
        <w:rPr>
          <w:rFonts w:ascii="Arial" w:eastAsia="Arial" w:hAnsi="Arial" w:cs="Arial"/>
          <w:sz w:val="26"/>
          <w:szCs w:val="26"/>
          <w:shd w:val="clear" w:color="auto" w:fill="FFFFFF"/>
          <w:lang w:eastAsia="es-MX"/>
        </w:rPr>
      </w:pPr>
      <w:r w:rsidRPr="007C4C4C">
        <w:rPr>
          <w:rFonts w:ascii="Arial" w:eastAsia="Arial" w:hAnsi="Arial" w:cs="Arial"/>
          <w:sz w:val="26"/>
          <w:szCs w:val="26"/>
          <w:shd w:val="clear" w:color="auto" w:fill="FFFFFF"/>
          <w:lang w:eastAsia="es-MX"/>
        </w:rPr>
        <w:t xml:space="preserve">Aunado a lo anterior y derivado de la delicadeza de la situación, se ha mantenido vigente dicho decreto a nivel federal, sin embargo, no es de conocimiento popular ni la existencia, ni los alcances, y mucho menos los beneficios. </w:t>
      </w:r>
    </w:p>
    <w:p w14:paraId="0A1BB7DB" w14:textId="77777777" w:rsidR="007C4C4C" w:rsidRPr="007C4C4C" w:rsidRDefault="007C4C4C" w:rsidP="007C4C4C">
      <w:pPr>
        <w:spacing w:after="0" w:line="276" w:lineRule="auto"/>
        <w:jc w:val="both"/>
        <w:rPr>
          <w:rFonts w:ascii="Arial" w:eastAsia="Arial" w:hAnsi="Arial" w:cs="Arial"/>
          <w:sz w:val="26"/>
          <w:szCs w:val="26"/>
          <w:shd w:val="clear" w:color="auto" w:fill="FFFFFF"/>
          <w:lang w:eastAsia="es-MX"/>
        </w:rPr>
      </w:pPr>
    </w:p>
    <w:p w14:paraId="6468F6AB" w14:textId="77777777" w:rsidR="007C4C4C" w:rsidRPr="007C4C4C" w:rsidRDefault="007C4C4C" w:rsidP="007C4C4C">
      <w:pPr>
        <w:spacing w:after="0" w:line="276" w:lineRule="auto"/>
        <w:jc w:val="both"/>
        <w:rPr>
          <w:rFonts w:ascii="Arial" w:eastAsia="Arial" w:hAnsi="Arial" w:cs="Arial"/>
          <w:sz w:val="26"/>
          <w:szCs w:val="26"/>
          <w:shd w:val="clear" w:color="auto" w:fill="FFFFFF"/>
          <w:lang w:eastAsia="es-MX"/>
        </w:rPr>
      </w:pPr>
      <w:r w:rsidRPr="007C4C4C">
        <w:rPr>
          <w:rFonts w:ascii="Arial" w:eastAsia="Arial" w:hAnsi="Arial" w:cs="Arial"/>
          <w:sz w:val="26"/>
          <w:szCs w:val="26"/>
          <w:shd w:val="clear" w:color="auto" w:fill="FFFFFF"/>
          <w:lang w:eastAsia="es-MX"/>
        </w:rPr>
        <w:t>Desde años atrás, la Secretaría de Salud viene alertando que se registra menor asistencia a consultas y atención de urgencias por parte de los hombres, ya que existe más cultura de prevención en la mujer, y a través de programas como este de “Mes de la Salud del Hombre”, es como logramos reducir la renuencia que tienen para asistir a seguimientos médicos que aportan a preservar su salud y su vida.</w:t>
      </w:r>
      <w:r w:rsidRPr="007C4C4C">
        <w:rPr>
          <w:rFonts w:ascii="Arial" w:eastAsia="Arial" w:hAnsi="Arial" w:cs="Arial"/>
          <w:sz w:val="26"/>
          <w:szCs w:val="26"/>
          <w:vertAlign w:val="subscript"/>
          <w:lang w:eastAsia="es-MX"/>
        </w:rPr>
        <w:t xml:space="preserve"> </w:t>
      </w:r>
    </w:p>
    <w:p w14:paraId="29CBDB1C" w14:textId="77777777" w:rsidR="007C4C4C" w:rsidRPr="007C4C4C" w:rsidRDefault="007C4C4C" w:rsidP="007C4C4C">
      <w:pPr>
        <w:spacing w:after="0" w:line="276" w:lineRule="auto"/>
        <w:jc w:val="both"/>
        <w:rPr>
          <w:rFonts w:ascii="Arial" w:eastAsia="Arial" w:hAnsi="Arial" w:cs="Arial"/>
          <w:sz w:val="26"/>
          <w:szCs w:val="26"/>
          <w:shd w:val="clear" w:color="auto" w:fill="FFFFFF"/>
          <w:lang w:eastAsia="es-MX"/>
        </w:rPr>
      </w:pPr>
    </w:p>
    <w:p w14:paraId="7A27CBEB" w14:textId="4055793B" w:rsidR="007C4C4C" w:rsidRDefault="007C4C4C" w:rsidP="007C4C4C">
      <w:pPr>
        <w:spacing w:after="0" w:line="276" w:lineRule="auto"/>
        <w:jc w:val="both"/>
        <w:rPr>
          <w:rFonts w:ascii="Arial" w:eastAsia="Arial" w:hAnsi="Arial" w:cs="Arial"/>
          <w:sz w:val="26"/>
          <w:szCs w:val="26"/>
          <w:shd w:val="clear" w:color="auto" w:fill="FFFFFF"/>
          <w:lang w:eastAsia="es-MX"/>
        </w:rPr>
      </w:pPr>
    </w:p>
    <w:p w14:paraId="2A18A2E7" w14:textId="77777777" w:rsidR="0041316B" w:rsidRPr="007C4C4C" w:rsidRDefault="0041316B" w:rsidP="007C4C4C">
      <w:pPr>
        <w:spacing w:after="0" w:line="276" w:lineRule="auto"/>
        <w:jc w:val="both"/>
        <w:rPr>
          <w:rFonts w:ascii="Arial" w:eastAsia="Arial" w:hAnsi="Arial" w:cs="Arial"/>
          <w:sz w:val="26"/>
          <w:szCs w:val="26"/>
          <w:shd w:val="clear" w:color="auto" w:fill="FFFFFF"/>
          <w:lang w:eastAsia="es-MX"/>
        </w:rPr>
      </w:pPr>
    </w:p>
    <w:p w14:paraId="63C6EE08" w14:textId="77777777" w:rsidR="007C4C4C" w:rsidRPr="007C4C4C" w:rsidRDefault="007C4C4C" w:rsidP="007C4C4C">
      <w:pPr>
        <w:spacing w:after="0" w:line="276" w:lineRule="auto"/>
        <w:jc w:val="both"/>
        <w:rPr>
          <w:rFonts w:ascii="Arial" w:eastAsia="Arial" w:hAnsi="Arial" w:cs="Arial"/>
          <w:sz w:val="26"/>
          <w:szCs w:val="26"/>
          <w:shd w:val="clear" w:color="auto" w:fill="FFFFFF"/>
          <w:lang w:eastAsia="es-MX"/>
        </w:rPr>
      </w:pPr>
    </w:p>
    <w:p w14:paraId="61A685E4" w14:textId="77777777" w:rsidR="007C4C4C" w:rsidRPr="007C4C4C" w:rsidRDefault="007C4C4C" w:rsidP="007C4C4C">
      <w:pPr>
        <w:spacing w:after="0" w:line="276" w:lineRule="auto"/>
        <w:jc w:val="both"/>
        <w:rPr>
          <w:rFonts w:ascii="Arial" w:eastAsia="Arial" w:hAnsi="Arial" w:cs="Arial"/>
          <w:sz w:val="26"/>
          <w:szCs w:val="26"/>
          <w:vertAlign w:val="subscript"/>
          <w:lang w:eastAsia="es-MX"/>
        </w:rPr>
      </w:pPr>
      <w:r w:rsidRPr="007C4C4C">
        <w:rPr>
          <w:rFonts w:ascii="Arial" w:eastAsia="Arial" w:hAnsi="Arial" w:cs="Arial"/>
          <w:sz w:val="26"/>
          <w:szCs w:val="26"/>
          <w:vertAlign w:val="subscript"/>
          <w:lang w:eastAsia="es-MX"/>
        </w:rPr>
        <w:t>______________________________________________</w:t>
      </w:r>
    </w:p>
    <w:p w14:paraId="4C6B65A0" w14:textId="77777777" w:rsidR="007C4C4C" w:rsidRPr="007C4C4C" w:rsidRDefault="00FB3D04" w:rsidP="007C4C4C">
      <w:pPr>
        <w:numPr>
          <w:ilvl w:val="0"/>
          <w:numId w:val="43"/>
        </w:numPr>
        <w:spacing w:after="0" w:line="276" w:lineRule="auto"/>
        <w:jc w:val="both"/>
        <w:rPr>
          <w:rFonts w:ascii="Arial" w:eastAsia="Arial" w:hAnsi="Arial" w:cs="Arial"/>
          <w:sz w:val="26"/>
          <w:szCs w:val="26"/>
          <w:vertAlign w:val="subscript"/>
          <w:lang w:eastAsia="es-MX"/>
        </w:rPr>
      </w:pPr>
      <w:hyperlink r:id="rId13" w:history="1">
        <w:r w:rsidR="007C4C4C" w:rsidRPr="007C4C4C">
          <w:rPr>
            <w:rFonts w:ascii="Arial" w:eastAsia="Arial" w:hAnsi="Arial" w:cs="Arial"/>
            <w:color w:val="0563C1" w:themeColor="hyperlink"/>
            <w:sz w:val="26"/>
            <w:szCs w:val="26"/>
            <w:u w:val="single"/>
            <w:vertAlign w:val="subscript"/>
            <w:lang w:eastAsia="es-MX"/>
          </w:rPr>
          <w:t>http://www.imss.gob.mx/prensa/archivo/201702/INI</w:t>
        </w:r>
      </w:hyperlink>
      <w:r w:rsidR="007C4C4C" w:rsidRPr="007C4C4C">
        <w:rPr>
          <w:rFonts w:ascii="Arial" w:eastAsia="Arial" w:hAnsi="Arial" w:cs="Arial"/>
          <w:sz w:val="26"/>
          <w:szCs w:val="26"/>
          <w:vertAlign w:val="subscript"/>
          <w:lang w:eastAsia="es-MX"/>
        </w:rPr>
        <w:t xml:space="preserve"> </w:t>
      </w:r>
    </w:p>
    <w:p w14:paraId="4F26973F" w14:textId="77777777" w:rsidR="007C4C4C" w:rsidRPr="007C4C4C" w:rsidRDefault="007C4C4C" w:rsidP="007C4C4C">
      <w:pPr>
        <w:spacing w:after="0" w:line="276" w:lineRule="auto"/>
        <w:jc w:val="both"/>
        <w:rPr>
          <w:rFonts w:ascii="Arial" w:eastAsia="Arial" w:hAnsi="Arial" w:cs="Arial"/>
          <w:sz w:val="26"/>
          <w:szCs w:val="26"/>
          <w:shd w:val="clear" w:color="auto" w:fill="FFFFFF"/>
          <w:lang w:eastAsia="es-MX"/>
        </w:rPr>
      </w:pPr>
      <w:r w:rsidRPr="007C4C4C">
        <w:rPr>
          <w:rFonts w:ascii="Arial" w:eastAsia="Arial" w:hAnsi="Arial" w:cs="Times New Roman"/>
          <w:sz w:val="26"/>
          <w:szCs w:val="26"/>
          <w:lang w:eastAsia="es-MX"/>
        </w:rPr>
        <w:t xml:space="preserve">       </w:t>
      </w:r>
      <w:r w:rsidRPr="0041316B">
        <w:rPr>
          <w:rFonts w:ascii="Arial" w:eastAsia="Arial" w:hAnsi="Arial" w:cs="Times New Roman"/>
          <w:sz w:val="18"/>
          <w:szCs w:val="26"/>
          <w:lang w:eastAsia="es-MX"/>
        </w:rPr>
        <w:t>4</w:t>
      </w:r>
      <w:r w:rsidRPr="007C4C4C">
        <w:rPr>
          <w:rFonts w:ascii="Arial" w:eastAsia="Arial" w:hAnsi="Arial" w:cs="Times New Roman"/>
          <w:sz w:val="26"/>
          <w:szCs w:val="26"/>
          <w:lang w:eastAsia="es-MX"/>
        </w:rPr>
        <w:t>.</w:t>
      </w:r>
      <w:hyperlink r:id="rId14" w:anchor=":~:text=Ante%20esta%20realidad%2C%20el%20director,m%C3%A9dicos%20de%20primer%20nivel%20del" w:history="1">
        <w:r w:rsidRPr="007C4C4C">
          <w:rPr>
            <w:rFonts w:ascii="Arial" w:eastAsia="Arial" w:hAnsi="Arial" w:cs="Arial"/>
            <w:color w:val="0563C1" w:themeColor="hyperlink"/>
            <w:sz w:val="26"/>
            <w:szCs w:val="26"/>
            <w:u w:val="single"/>
            <w:vertAlign w:val="subscript"/>
            <w:lang w:eastAsia="es-MX"/>
          </w:rPr>
          <w:t xml:space="preserve">https://www.gob.mx/issste/prensa/issste-inicia-campana-febrero-mes-de-la-salud-del-                        </w:t>
        </w:r>
      </w:hyperlink>
    </w:p>
    <w:p w14:paraId="168529DA" w14:textId="77777777" w:rsidR="007C4C4C" w:rsidRPr="007C4C4C" w:rsidRDefault="007C4C4C" w:rsidP="007C4C4C">
      <w:pPr>
        <w:spacing w:after="0" w:line="276" w:lineRule="auto"/>
        <w:jc w:val="both"/>
        <w:rPr>
          <w:rFonts w:ascii="Arial" w:eastAsia="Arial" w:hAnsi="Arial" w:cs="Arial"/>
          <w:sz w:val="26"/>
          <w:szCs w:val="26"/>
          <w:shd w:val="clear" w:color="auto" w:fill="FFFFFF"/>
          <w:lang w:eastAsia="es-MX"/>
        </w:rPr>
      </w:pPr>
    </w:p>
    <w:p w14:paraId="0DA33B22" w14:textId="77777777" w:rsidR="007C4C4C" w:rsidRPr="007C4C4C" w:rsidRDefault="007C4C4C" w:rsidP="007C4C4C">
      <w:pPr>
        <w:spacing w:after="0" w:line="276" w:lineRule="auto"/>
        <w:jc w:val="both"/>
        <w:rPr>
          <w:rFonts w:ascii="Arial" w:eastAsia="Arial" w:hAnsi="Arial" w:cs="Arial"/>
          <w:sz w:val="26"/>
          <w:szCs w:val="26"/>
          <w:shd w:val="clear" w:color="auto" w:fill="FFFFFF"/>
          <w:lang w:eastAsia="es-MX"/>
        </w:rPr>
      </w:pPr>
      <w:r w:rsidRPr="007C4C4C">
        <w:rPr>
          <w:rFonts w:ascii="Arial" w:eastAsia="Arial" w:hAnsi="Arial" w:cs="Arial"/>
          <w:sz w:val="26"/>
          <w:szCs w:val="26"/>
          <w:shd w:val="clear" w:color="auto" w:fill="FFFFFF"/>
          <w:lang w:eastAsia="es-MX"/>
        </w:rPr>
        <w:t>Comúnmente vemos presentarse dentro de la población masculina las enfermedades como el cáncer de testículo o de próstata, problemas cardiacos, diabetes o problemas renales, la edad de quienes lo padecen va de 15 a 40 años, siendo alrededor del 60% de los pacientes omisos, llegando en etapas tardías o mortales.</w:t>
      </w:r>
    </w:p>
    <w:p w14:paraId="4A203DE6" w14:textId="77777777" w:rsidR="007C4C4C" w:rsidRPr="007C4C4C" w:rsidRDefault="007C4C4C" w:rsidP="007C4C4C">
      <w:pPr>
        <w:spacing w:after="0" w:line="276" w:lineRule="auto"/>
        <w:jc w:val="both"/>
        <w:rPr>
          <w:rFonts w:ascii="Arial" w:eastAsia="Arial" w:hAnsi="Arial" w:cs="Arial"/>
          <w:sz w:val="26"/>
          <w:szCs w:val="26"/>
          <w:shd w:val="clear" w:color="auto" w:fill="FFFFFF"/>
          <w:lang w:eastAsia="es-MX"/>
        </w:rPr>
      </w:pPr>
    </w:p>
    <w:p w14:paraId="51F38362" w14:textId="77777777" w:rsidR="007C4C4C" w:rsidRPr="007C4C4C" w:rsidRDefault="007C4C4C" w:rsidP="007C4C4C">
      <w:pPr>
        <w:spacing w:after="0" w:line="276" w:lineRule="auto"/>
        <w:jc w:val="both"/>
        <w:rPr>
          <w:rFonts w:ascii="Arial" w:eastAsia="Arial" w:hAnsi="Arial" w:cs="Arial"/>
          <w:sz w:val="26"/>
          <w:szCs w:val="26"/>
          <w:shd w:val="clear" w:color="auto" w:fill="FFFFFF"/>
          <w:lang w:eastAsia="es-MX"/>
        </w:rPr>
      </w:pPr>
      <w:r w:rsidRPr="007C4C4C">
        <w:rPr>
          <w:rFonts w:ascii="Arial" w:eastAsia="Arial" w:hAnsi="Arial" w:cs="Arial"/>
          <w:sz w:val="26"/>
          <w:szCs w:val="26"/>
          <w:shd w:val="clear" w:color="auto" w:fill="FFFFFF"/>
          <w:lang w:eastAsia="es-MX"/>
        </w:rPr>
        <w:t xml:space="preserve">¿Por qué? Por el simple hecho de no saber, ignorar o simplemente desacreditar el cuidado médico como una actividad esencial. </w:t>
      </w:r>
    </w:p>
    <w:p w14:paraId="060436D9" w14:textId="77777777" w:rsidR="007C4C4C" w:rsidRPr="007C4C4C" w:rsidRDefault="007C4C4C" w:rsidP="007C4C4C">
      <w:pPr>
        <w:spacing w:after="0" w:line="276" w:lineRule="auto"/>
        <w:jc w:val="both"/>
        <w:rPr>
          <w:rFonts w:ascii="Arial" w:eastAsia="Arial" w:hAnsi="Arial" w:cs="Arial"/>
          <w:sz w:val="26"/>
          <w:szCs w:val="26"/>
          <w:shd w:val="clear" w:color="auto" w:fill="FFFFFF"/>
          <w:lang w:eastAsia="es-MX"/>
        </w:rPr>
      </w:pPr>
    </w:p>
    <w:p w14:paraId="6AB8DA0D" w14:textId="77777777" w:rsidR="007C4C4C" w:rsidRPr="007C4C4C" w:rsidRDefault="007C4C4C" w:rsidP="007C4C4C">
      <w:pPr>
        <w:spacing w:after="0" w:line="276" w:lineRule="auto"/>
        <w:jc w:val="both"/>
        <w:rPr>
          <w:rFonts w:ascii="Arial" w:eastAsia="Arial" w:hAnsi="Arial" w:cs="Arial"/>
          <w:i/>
          <w:sz w:val="26"/>
          <w:szCs w:val="26"/>
          <w:shd w:val="clear" w:color="auto" w:fill="FFFFFF"/>
          <w:vertAlign w:val="superscript"/>
          <w:lang w:eastAsia="es-MX"/>
        </w:rPr>
      </w:pPr>
      <w:r w:rsidRPr="007C4C4C">
        <w:rPr>
          <w:rFonts w:ascii="Arial" w:eastAsia="Arial" w:hAnsi="Arial" w:cs="Arial"/>
          <w:sz w:val="26"/>
          <w:szCs w:val="26"/>
          <w:shd w:val="clear" w:color="auto" w:fill="FFFFFF"/>
          <w:lang w:eastAsia="es-MX"/>
        </w:rPr>
        <w:t>Por ello, necesitamos que la autoridad federal diseñe y promueva con tiempo anticipado las campañas publicitarias y difusión masiva relativas a la salud del hombre; sabemos que hacen lo propio, y así lo comento el titular del ISSSTE, Pedro Zenteno Santaella, quien además compartió que “</w:t>
      </w:r>
      <w:r w:rsidRPr="007C4C4C">
        <w:rPr>
          <w:rFonts w:ascii="Arial" w:eastAsia="Arial" w:hAnsi="Arial" w:cs="Arial"/>
          <w:i/>
          <w:sz w:val="26"/>
          <w:szCs w:val="26"/>
          <w:shd w:val="clear" w:color="auto" w:fill="FFFFFF"/>
          <w:lang w:eastAsia="es-MX"/>
        </w:rPr>
        <w:t>se intensificarán las actividades de promoción en unidades médicas de todo el país sobre la importancia de la prevención y seguimiento de enfermedades crónico-degenerativas, patología bucal, adicciones, valoración de estado nutricional y salud sexual.”</w:t>
      </w:r>
      <w:r w:rsidRPr="007C4C4C">
        <w:rPr>
          <w:rFonts w:ascii="Arial" w:eastAsia="Arial" w:hAnsi="Arial" w:cs="Arial"/>
          <w:i/>
          <w:sz w:val="26"/>
          <w:szCs w:val="26"/>
          <w:shd w:val="clear" w:color="auto" w:fill="FFFFFF"/>
          <w:vertAlign w:val="superscript"/>
          <w:lang w:eastAsia="es-MX"/>
        </w:rPr>
        <w:t>6</w:t>
      </w:r>
    </w:p>
    <w:p w14:paraId="50921FE7" w14:textId="77777777" w:rsidR="007C4C4C" w:rsidRPr="007C4C4C" w:rsidRDefault="007C4C4C" w:rsidP="007C4C4C">
      <w:pPr>
        <w:spacing w:after="0" w:line="276" w:lineRule="auto"/>
        <w:jc w:val="both"/>
        <w:rPr>
          <w:rFonts w:ascii="Arial" w:eastAsia="Arial" w:hAnsi="Arial" w:cs="Arial"/>
          <w:i/>
          <w:sz w:val="26"/>
          <w:szCs w:val="26"/>
          <w:shd w:val="clear" w:color="auto" w:fill="FFFFFF"/>
          <w:lang w:eastAsia="es-MX"/>
        </w:rPr>
      </w:pPr>
    </w:p>
    <w:p w14:paraId="10DED270" w14:textId="77777777" w:rsidR="007C4C4C" w:rsidRPr="007C4C4C" w:rsidRDefault="007C4C4C" w:rsidP="007C4C4C">
      <w:pPr>
        <w:spacing w:after="0" w:line="276" w:lineRule="auto"/>
        <w:jc w:val="both"/>
        <w:rPr>
          <w:rFonts w:ascii="Arial" w:eastAsia="Arial" w:hAnsi="Arial" w:cs="Arial"/>
          <w:sz w:val="26"/>
          <w:szCs w:val="26"/>
          <w:shd w:val="clear" w:color="auto" w:fill="FFFFFF"/>
          <w:lang w:eastAsia="es-MX"/>
        </w:rPr>
      </w:pPr>
      <w:r w:rsidRPr="007C4C4C">
        <w:rPr>
          <w:rFonts w:ascii="Arial" w:eastAsia="Arial" w:hAnsi="Arial" w:cs="Arial"/>
          <w:sz w:val="26"/>
          <w:szCs w:val="26"/>
          <w:shd w:val="clear" w:color="auto" w:fill="FFFFFF"/>
          <w:lang w:eastAsia="es-MX"/>
        </w:rPr>
        <w:t xml:space="preserve">Todo esto aporta, y mucho, sin embargo, debemos de ver dicha intención no en 2 o 3 semanas del año, sino siempre; o al menos, que si se intensificaran y priorizaran en todo un mes a un sector de la población, que dicho sector este consiente y sepa que podrá hacerlo de manera coordinada, fácil y rápida. </w:t>
      </w:r>
    </w:p>
    <w:p w14:paraId="4F3BCD48" w14:textId="77777777" w:rsidR="007C4C4C" w:rsidRPr="007C4C4C" w:rsidRDefault="007C4C4C" w:rsidP="007C4C4C">
      <w:pPr>
        <w:spacing w:after="0" w:line="276" w:lineRule="auto"/>
        <w:jc w:val="both"/>
        <w:rPr>
          <w:rFonts w:ascii="Arial" w:eastAsia="Arial" w:hAnsi="Arial" w:cs="Arial"/>
          <w:sz w:val="26"/>
          <w:szCs w:val="26"/>
          <w:shd w:val="clear" w:color="auto" w:fill="FFFFFF"/>
          <w:lang w:eastAsia="es-MX"/>
        </w:rPr>
      </w:pPr>
    </w:p>
    <w:p w14:paraId="443F1EA5" w14:textId="77777777" w:rsidR="007C4C4C" w:rsidRPr="007C4C4C" w:rsidRDefault="007C4C4C" w:rsidP="007C4C4C">
      <w:pPr>
        <w:spacing w:after="0" w:line="276" w:lineRule="auto"/>
        <w:jc w:val="both"/>
        <w:rPr>
          <w:rFonts w:ascii="Arial" w:eastAsia="Arial" w:hAnsi="Arial" w:cs="Arial"/>
          <w:sz w:val="26"/>
          <w:szCs w:val="26"/>
          <w:shd w:val="clear" w:color="auto" w:fill="FFFFFF"/>
          <w:lang w:eastAsia="es-MX"/>
        </w:rPr>
      </w:pPr>
      <w:r w:rsidRPr="007C4C4C">
        <w:rPr>
          <w:rFonts w:ascii="Arial" w:eastAsia="Arial" w:hAnsi="Arial" w:cs="Arial"/>
          <w:sz w:val="26"/>
          <w:szCs w:val="26"/>
          <w:shd w:val="clear" w:color="auto" w:fill="FFFFFF"/>
          <w:lang w:eastAsia="es-MX"/>
        </w:rPr>
        <w:t>Hoy presento este punto de acuerdo en favor de la salud, para que todo lo anterior se sume a las acciones que continuamente hemos impulsado en favor de todas y todos los mexicanos, siempre en un marco de equidad e igualdad, de libertad y sobre todo de empatía.</w:t>
      </w:r>
    </w:p>
    <w:p w14:paraId="44877177" w14:textId="77777777" w:rsidR="007C4C4C" w:rsidRPr="007C4C4C" w:rsidRDefault="007C4C4C" w:rsidP="007C4C4C">
      <w:pPr>
        <w:spacing w:after="0" w:line="276" w:lineRule="auto"/>
        <w:jc w:val="both"/>
        <w:rPr>
          <w:rFonts w:ascii="Arial" w:eastAsia="Arial" w:hAnsi="Arial" w:cs="Arial"/>
          <w:sz w:val="26"/>
          <w:szCs w:val="26"/>
          <w:shd w:val="clear" w:color="auto" w:fill="FFFFFF"/>
          <w:lang w:eastAsia="es-MX"/>
        </w:rPr>
      </w:pPr>
    </w:p>
    <w:p w14:paraId="1B18ADB0" w14:textId="77777777" w:rsidR="007C4C4C" w:rsidRPr="007C4C4C" w:rsidRDefault="007C4C4C" w:rsidP="007C4C4C">
      <w:pPr>
        <w:spacing w:after="0" w:line="276" w:lineRule="auto"/>
        <w:jc w:val="both"/>
        <w:rPr>
          <w:rFonts w:ascii="Arial" w:eastAsia="Arial" w:hAnsi="Arial" w:cs="Arial"/>
          <w:sz w:val="26"/>
          <w:szCs w:val="26"/>
          <w:shd w:val="clear" w:color="auto" w:fill="FFFFFF"/>
          <w:lang w:eastAsia="es-MX"/>
        </w:rPr>
      </w:pPr>
    </w:p>
    <w:p w14:paraId="55B81600" w14:textId="77777777" w:rsidR="007C4C4C" w:rsidRPr="007C4C4C" w:rsidRDefault="007C4C4C" w:rsidP="007C4C4C">
      <w:pPr>
        <w:spacing w:after="0" w:line="276" w:lineRule="auto"/>
        <w:jc w:val="both"/>
        <w:rPr>
          <w:rFonts w:ascii="Arial" w:eastAsia="Arial" w:hAnsi="Arial" w:cs="Arial"/>
          <w:sz w:val="26"/>
          <w:szCs w:val="26"/>
          <w:shd w:val="clear" w:color="auto" w:fill="FFFFFF"/>
          <w:lang w:eastAsia="es-MX"/>
        </w:rPr>
      </w:pPr>
    </w:p>
    <w:p w14:paraId="1230D106" w14:textId="77777777" w:rsidR="007C4C4C" w:rsidRPr="007C4C4C" w:rsidRDefault="007C4C4C" w:rsidP="007C4C4C">
      <w:pPr>
        <w:spacing w:after="0" w:line="276" w:lineRule="auto"/>
        <w:jc w:val="both"/>
        <w:rPr>
          <w:rFonts w:ascii="Arial" w:eastAsia="Arial" w:hAnsi="Arial" w:cs="Arial"/>
          <w:sz w:val="26"/>
          <w:szCs w:val="26"/>
          <w:shd w:val="clear" w:color="auto" w:fill="FFFFFF"/>
          <w:lang w:eastAsia="es-MX"/>
        </w:rPr>
      </w:pPr>
    </w:p>
    <w:p w14:paraId="75CF908B" w14:textId="77777777" w:rsidR="007C4C4C" w:rsidRPr="007C4C4C" w:rsidRDefault="007C4C4C" w:rsidP="007C4C4C">
      <w:pPr>
        <w:spacing w:after="0" w:line="276" w:lineRule="auto"/>
        <w:jc w:val="both"/>
        <w:rPr>
          <w:rFonts w:ascii="Arial" w:eastAsia="Arial" w:hAnsi="Arial" w:cs="Times New Roman"/>
          <w:sz w:val="26"/>
          <w:szCs w:val="26"/>
          <w:vertAlign w:val="subscript"/>
          <w:lang w:eastAsia="es-MX"/>
        </w:rPr>
      </w:pPr>
      <w:r w:rsidRPr="007C4C4C">
        <w:rPr>
          <w:rFonts w:ascii="Arial" w:eastAsia="Arial" w:hAnsi="Arial" w:cs="Times New Roman"/>
          <w:sz w:val="26"/>
          <w:szCs w:val="26"/>
          <w:vertAlign w:val="subscript"/>
          <w:lang w:eastAsia="es-MX"/>
        </w:rPr>
        <w:t>____________________________________________________</w:t>
      </w:r>
    </w:p>
    <w:p w14:paraId="36E91BA2" w14:textId="77777777" w:rsidR="007C4C4C" w:rsidRPr="007C4C4C" w:rsidRDefault="00FB3D04" w:rsidP="007C4C4C">
      <w:pPr>
        <w:numPr>
          <w:ilvl w:val="0"/>
          <w:numId w:val="44"/>
        </w:numPr>
        <w:spacing w:after="0" w:line="276" w:lineRule="auto"/>
        <w:jc w:val="both"/>
        <w:rPr>
          <w:rFonts w:ascii="Arial" w:eastAsia="Arial" w:hAnsi="Arial" w:cs="Times New Roman"/>
          <w:sz w:val="26"/>
          <w:szCs w:val="26"/>
          <w:vertAlign w:val="subscript"/>
          <w:lang w:eastAsia="es-MX"/>
        </w:rPr>
      </w:pPr>
      <w:hyperlink r:id="rId15" w:history="1">
        <w:r w:rsidR="007C4C4C" w:rsidRPr="007C4C4C">
          <w:rPr>
            <w:rFonts w:ascii="Arial" w:eastAsia="Arial" w:hAnsi="Arial" w:cs="Times New Roman"/>
            <w:color w:val="0563C1" w:themeColor="hyperlink"/>
            <w:sz w:val="26"/>
            <w:szCs w:val="26"/>
            <w:u w:val="single"/>
            <w:vertAlign w:val="subscript"/>
            <w:lang w:eastAsia="es-MX"/>
          </w:rPr>
          <w:t>https://www.expresszacatecas.com/sociedad/56365-febrero-mes-de-la-salud-del-hombre-issste</w:t>
        </w:r>
      </w:hyperlink>
      <w:r w:rsidR="007C4C4C" w:rsidRPr="007C4C4C">
        <w:rPr>
          <w:rFonts w:ascii="Arial" w:eastAsia="Arial" w:hAnsi="Arial" w:cs="Times New Roman"/>
          <w:sz w:val="26"/>
          <w:szCs w:val="26"/>
          <w:vertAlign w:val="subscript"/>
          <w:lang w:eastAsia="es-MX"/>
        </w:rPr>
        <w:t xml:space="preserve"> </w:t>
      </w:r>
    </w:p>
    <w:p w14:paraId="27D5E880" w14:textId="77777777" w:rsidR="007C4C4C" w:rsidRPr="007C4C4C" w:rsidRDefault="007C4C4C" w:rsidP="007C4C4C">
      <w:pPr>
        <w:spacing w:before="200" w:after="200" w:line="276" w:lineRule="auto"/>
        <w:ind w:right="51"/>
        <w:jc w:val="both"/>
        <w:rPr>
          <w:rFonts w:ascii="Arial" w:eastAsia="Times New Roman" w:hAnsi="Arial" w:cs="Arial"/>
          <w:sz w:val="26"/>
          <w:szCs w:val="26"/>
          <w:lang w:eastAsia="es-ES"/>
        </w:rPr>
      </w:pPr>
      <w:r w:rsidRPr="007C4C4C">
        <w:rPr>
          <w:rFonts w:ascii="Arial" w:eastAsia="Times New Roman" w:hAnsi="Arial" w:cs="Arial"/>
          <w:sz w:val="26"/>
          <w:szCs w:val="26"/>
          <w:lang w:eastAsia="es-ES"/>
        </w:rPr>
        <w:t xml:space="preserve">Finalmente, por todo lo anteriormente expuesto y con fundamento en lo dispuesto por los artículos 21 fracción VI, 179, 180, 181, 182 y demás relativos de la Ley Orgánica del Congreso del Estado Independiente, Libre y Soberano de Coahuila de Zaragoza, se presenta ante esta Soberanía, solicitando sea tramitado como de </w:t>
      </w:r>
      <w:r w:rsidRPr="007C4C4C">
        <w:rPr>
          <w:rFonts w:ascii="Arial" w:eastAsia="Times New Roman" w:hAnsi="Arial" w:cs="Arial"/>
          <w:b/>
          <w:sz w:val="26"/>
          <w:szCs w:val="26"/>
          <w:lang w:eastAsia="es-ES"/>
        </w:rPr>
        <w:t>urgente y obvia resolución</w:t>
      </w:r>
      <w:r w:rsidRPr="007C4C4C">
        <w:rPr>
          <w:rFonts w:ascii="Arial" w:eastAsia="Times New Roman" w:hAnsi="Arial" w:cs="Arial"/>
          <w:sz w:val="26"/>
          <w:szCs w:val="26"/>
          <w:lang w:eastAsia="es-ES"/>
        </w:rPr>
        <w:t xml:space="preserve"> el siguiente:</w:t>
      </w:r>
    </w:p>
    <w:p w14:paraId="54453763" w14:textId="77777777" w:rsidR="007C4C4C" w:rsidRPr="007C4C4C" w:rsidRDefault="007C4C4C" w:rsidP="007C4C4C">
      <w:pPr>
        <w:spacing w:after="0" w:line="276" w:lineRule="auto"/>
        <w:jc w:val="both"/>
        <w:rPr>
          <w:rFonts w:ascii="Arial" w:eastAsia="Arial" w:hAnsi="Arial" w:cs="Times New Roman"/>
          <w:sz w:val="26"/>
          <w:szCs w:val="26"/>
          <w:lang w:eastAsia="es-MX"/>
        </w:rPr>
      </w:pPr>
    </w:p>
    <w:p w14:paraId="7E6AB657" w14:textId="77777777" w:rsidR="007C4C4C" w:rsidRPr="007C4C4C" w:rsidRDefault="007C4C4C" w:rsidP="007C4C4C">
      <w:pPr>
        <w:spacing w:after="0" w:line="276" w:lineRule="auto"/>
        <w:jc w:val="both"/>
        <w:rPr>
          <w:rFonts w:ascii="Arial" w:eastAsia="Arial" w:hAnsi="Arial" w:cs="Times New Roman"/>
          <w:sz w:val="26"/>
          <w:szCs w:val="26"/>
          <w:lang w:eastAsia="es-MX"/>
        </w:rPr>
      </w:pPr>
    </w:p>
    <w:p w14:paraId="5EE21E97" w14:textId="77777777" w:rsidR="007C4C4C" w:rsidRPr="007C4C4C" w:rsidRDefault="007C4C4C" w:rsidP="007C4C4C">
      <w:pPr>
        <w:spacing w:after="0" w:line="276" w:lineRule="auto"/>
        <w:jc w:val="center"/>
        <w:rPr>
          <w:rFonts w:ascii="Arial" w:eastAsia="Arial" w:hAnsi="Arial" w:cs="Times New Roman"/>
          <w:b/>
          <w:sz w:val="26"/>
          <w:szCs w:val="26"/>
          <w:lang w:eastAsia="es-MX"/>
        </w:rPr>
      </w:pPr>
      <w:r w:rsidRPr="007C4C4C">
        <w:rPr>
          <w:rFonts w:ascii="Arial" w:eastAsia="Arial" w:hAnsi="Arial" w:cs="Times New Roman"/>
          <w:b/>
          <w:sz w:val="26"/>
          <w:szCs w:val="26"/>
          <w:lang w:eastAsia="es-MX"/>
        </w:rPr>
        <w:t>PUNTO DE ACUERDO</w:t>
      </w:r>
    </w:p>
    <w:p w14:paraId="23BC71C8" w14:textId="77777777" w:rsidR="007C4C4C" w:rsidRPr="007C4C4C" w:rsidRDefault="007C4C4C" w:rsidP="007C4C4C">
      <w:pPr>
        <w:spacing w:after="0" w:line="276" w:lineRule="auto"/>
        <w:jc w:val="both"/>
        <w:rPr>
          <w:rFonts w:ascii="Arial" w:eastAsia="Arial" w:hAnsi="Arial" w:cs="Times New Roman"/>
          <w:bCs/>
          <w:sz w:val="26"/>
          <w:szCs w:val="26"/>
          <w:lang w:eastAsia="es-MX"/>
        </w:rPr>
      </w:pPr>
    </w:p>
    <w:p w14:paraId="0F65C0DA" w14:textId="77777777" w:rsidR="007C4C4C" w:rsidRPr="007C4C4C" w:rsidRDefault="007C4C4C" w:rsidP="007C4C4C">
      <w:pPr>
        <w:spacing w:after="0" w:line="276" w:lineRule="auto"/>
        <w:jc w:val="both"/>
        <w:rPr>
          <w:rFonts w:ascii="Arial" w:eastAsia="Arial" w:hAnsi="Arial" w:cs="Times New Roman"/>
          <w:b/>
          <w:sz w:val="26"/>
          <w:szCs w:val="26"/>
          <w:lang w:eastAsia="es-MX"/>
        </w:rPr>
      </w:pPr>
      <w:r w:rsidRPr="007C4C4C">
        <w:rPr>
          <w:rFonts w:ascii="Arial" w:eastAsia="Arial" w:hAnsi="Arial" w:cs="Times New Roman"/>
          <w:b/>
          <w:sz w:val="26"/>
          <w:szCs w:val="26"/>
          <w:lang w:eastAsia="es-MX"/>
        </w:rPr>
        <w:t xml:space="preserve">ÚNICO.- </w:t>
      </w:r>
      <w:r w:rsidRPr="007C4C4C">
        <w:rPr>
          <w:rFonts w:ascii="Arial" w:eastAsia="Arial" w:hAnsi="Arial" w:cs="Times New Roman"/>
          <w:b/>
          <w:bCs/>
          <w:sz w:val="26"/>
          <w:szCs w:val="26"/>
          <w:lang w:eastAsia="es-MX"/>
        </w:rPr>
        <w:t>SE ENVÍA UN ATENTO EXHORTO AL INSTITUTO DE SEGURIDAD Y SERVICIOS SOCIALES PARA LOS TRABAJADORES DEL ESTADO (ISSSTE), Y AL INSTITUTO DE SALUD PARA EL BIENESTAR (INSABI), A FIN DE QUE REFUERCEN LAS CAMPAÑAS DE PROMOCIÓN Y DIFUSIÓN RELATIVAS A LOS SERVICIOS DE   SALUD DIRIGIDOS A LA POBLACIÓN MASCULINA, CAMPAÑAS QUE LLEVAN A CABO ESTAS INSTITUCIONES DENTRO DEL MARCO DEL MES DE LA SALUD DEL HOMBRE.</w:t>
      </w:r>
    </w:p>
    <w:p w14:paraId="4DA431B4" w14:textId="77777777" w:rsidR="007C4C4C" w:rsidRPr="007C4C4C" w:rsidRDefault="007C4C4C" w:rsidP="007C4C4C">
      <w:pPr>
        <w:spacing w:after="0" w:line="276" w:lineRule="auto"/>
        <w:jc w:val="both"/>
        <w:rPr>
          <w:rFonts w:ascii="Arial" w:eastAsia="Arial" w:hAnsi="Arial" w:cs="Times New Roman"/>
          <w:sz w:val="26"/>
          <w:szCs w:val="26"/>
          <w:lang w:eastAsia="es-MX"/>
        </w:rPr>
      </w:pPr>
    </w:p>
    <w:p w14:paraId="2F139D4F" w14:textId="77777777" w:rsidR="007C4C4C" w:rsidRPr="007C4C4C" w:rsidRDefault="007C4C4C" w:rsidP="007C4C4C">
      <w:pPr>
        <w:spacing w:after="0" w:line="276" w:lineRule="auto"/>
        <w:jc w:val="both"/>
        <w:rPr>
          <w:rFonts w:ascii="Arial" w:eastAsia="Arial" w:hAnsi="Arial" w:cs="Times New Roman"/>
          <w:sz w:val="26"/>
          <w:szCs w:val="26"/>
          <w:lang w:eastAsia="es-MX"/>
        </w:rPr>
      </w:pPr>
    </w:p>
    <w:p w14:paraId="1E86AE27" w14:textId="77777777" w:rsidR="007C4C4C" w:rsidRPr="007C4C4C" w:rsidRDefault="007C4C4C" w:rsidP="007C4C4C">
      <w:pPr>
        <w:spacing w:after="0" w:line="276" w:lineRule="auto"/>
        <w:jc w:val="center"/>
        <w:rPr>
          <w:rFonts w:ascii="Arial" w:eastAsia="Arial" w:hAnsi="Arial" w:cs="Times New Roman"/>
          <w:b/>
          <w:sz w:val="26"/>
          <w:szCs w:val="26"/>
          <w:lang w:eastAsia="es-MX"/>
        </w:rPr>
      </w:pPr>
      <w:r w:rsidRPr="007C4C4C">
        <w:rPr>
          <w:rFonts w:ascii="Arial" w:eastAsia="Arial" w:hAnsi="Arial" w:cs="Times New Roman"/>
          <w:b/>
          <w:sz w:val="26"/>
          <w:szCs w:val="26"/>
          <w:lang w:eastAsia="es-MX"/>
        </w:rPr>
        <w:t>A T E N T A M E N T E</w:t>
      </w:r>
    </w:p>
    <w:p w14:paraId="2FD3C877" w14:textId="77777777" w:rsidR="007C4C4C" w:rsidRPr="007C4C4C" w:rsidRDefault="007C4C4C" w:rsidP="007C4C4C">
      <w:pPr>
        <w:spacing w:after="0" w:line="276" w:lineRule="auto"/>
        <w:jc w:val="center"/>
        <w:rPr>
          <w:rFonts w:ascii="Arial" w:eastAsia="Arial" w:hAnsi="Arial" w:cs="Times New Roman"/>
          <w:b/>
          <w:sz w:val="26"/>
          <w:szCs w:val="26"/>
          <w:lang w:eastAsia="es-MX"/>
        </w:rPr>
      </w:pPr>
    </w:p>
    <w:p w14:paraId="6ABE3CD8" w14:textId="77777777" w:rsidR="007C4C4C" w:rsidRPr="007C4C4C" w:rsidRDefault="007C4C4C" w:rsidP="007C4C4C">
      <w:pPr>
        <w:spacing w:after="0" w:line="276" w:lineRule="auto"/>
        <w:jc w:val="center"/>
        <w:rPr>
          <w:rFonts w:ascii="Arial" w:eastAsia="Arial" w:hAnsi="Arial" w:cs="Times New Roman"/>
          <w:b/>
          <w:sz w:val="26"/>
          <w:szCs w:val="26"/>
          <w:lang w:eastAsia="es-MX"/>
        </w:rPr>
      </w:pPr>
      <w:r w:rsidRPr="007C4C4C">
        <w:rPr>
          <w:rFonts w:ascii="Arial" w:eastAsia="Arial" w:hAnsi="Arial" w:cs="Times New Roman"/>
          <w:b/>
          <w:sz w:val="26"/>
          <w:szCs w:val="26"/>
          <w:lang w:eastAsia="es-MX"/>
        </w:rPr>
        <w:t>Saltillo, Coahuila, a 09 de Febrero de 2022.</w:t>
      </w:r>
    </w:p>
    <w:p w14:paraId="661B2F3E" w14:textId="77777777" w:rsidR="007C4C4C" w:rsidRPr="007C4C4C" w:rsidRDefault="007C4C4C" w:rsidP="007C4C4C">
      <w:pPr>
        <w:spacing w:after="0" w:line="276" w:lineRule="auto"/>
        <w:jc w:val="center"/>
        <w:rPr>
          <w:rFonts w:ascii="Arial" w:eastAsia="Arial" w:hAnsi="Arial" w:cs="Times New Roman"/>
          <w:b/>
          <w:sz w:val="26"/>
          <w:szCs w:val="26"/>
          <w:lang w:eastAsia="es-MX"/>
        </w:rPr>
      </w:pPr>
    </w:p>
    <w:p w14:paraId="3BF04F6A" w14:textId="77777777" w:rsidR="007C4C4C" w:rsidRPr="007C4C4C" w:rsidRDefault="007C4C4C" w:rsidP="007C4C4C">
      <w:pPr>
        <w:spacing w:after="0" w:line="276" w:lineRule="auto"/>
        <w:jc w:val="center"/>
        <w:rPr>
          <w:rFonts w:ascii="Arial" w:eastAsia="Arial" w:hAnsi="Arial" w:cs="Times New Roman"/>
          <w:b/>
          <w:sz w:val="26"/>
          <w:szCs w:val="26"/>
          <w:lang w:eastAsia="es-MX"/>
        </w:rPr>
      </w:pPr>
    </w:p>
    <w:p w14:paraId="0D2372F2" w14:textId="77777777" w:rsidR="007C4C4C" w:rsidRPr="007C4C4C" w:rsidRDefault="007C4C4C" w:rsidP="007C4C4C">
      <w:pPr>
        <w:spacing w:after="0" w:line="276" w:lineRule="auto"/>
        <w:jc w:val="center"/>
        <w:rPr>
          <w:rFonts w:ascii="Arial" w:eastAsia="Arial" w:hAnsi="Arial" w:cs="Times New Roman"/>
          <w:b/>
          <w:sz w:val="26"/>
          <w:szCs w:val="26"/>
          <w:lang w:eastAsia="es-MX"/>
        </w:rPr>
      </w:pPr>
      <w:r w:rsidRPr="007C4C4C">
        <w:rPr>
          <w:rFonts w:ascii="Arial" w:eastAsia="Arial" w:hAnsi="Arial" w:cs="Times New Roman"/>
          <w:b/>
          <w:sz w:val="26"/>
          <w:szCs w:val="26"/>
          <w:lang w:eastAsia="es-MX"/>
        </w:rPr>
        <w:t>DIP. OLIVIA MARTÍNEZ LEYVA</w:t>
      </w:r>
    </w:p>
    <w:p w14:paraId="23FD74CC" w14:textId="77777777" w:rsidR="007C4C4C" w:rsidRPr="007C4C4C" w:rsidRDefault="007C4C4C" w:rsidP="007C4C4C">
      <w:pPr>
        <w:spacing w:after="0" w:line="276" w:lineRule="auto"/>
        <w:jc w:val="center"/>
        <w:rPr>
          <w:rFonts w:ascii="Arial" w:eastAsia="Arial" w:hAnsi="Arial" w:cs="Times New Roman"/>
          <w:b/>
          <w:sz w:val="26"/>
          <w:szCs w:val="26"/>
          <w:lang w:eastAsia="es-MX"/>
        </w:rPr>
      </w:pPr>
      <w:r w:rsidRPr="007C4C4C">
        <w:rPr>
          <w:rFonts w:ascii="Arial" w:eastAsia="Arial" w:hAnsi="Arial" w:cs="Times New Roman"/>
          <w:b/>
          <w:sz w:val="26"/>
          <w:szCs w:val="26"/>
          <w:lang w:eastAsia="es-MX"/>
        </w:rPr>
        <w:t>DEL GRUPO PARLAMENTARIO “MIGUEL RAMOS ARIZPE”</w:t>
      </w:r>
    </w:p>
    <w:p w14:paraId="4D768981" w14:textId="77777777" w:rsidR="007C4C4C" w:rsidRPr="007C4C4C" w:rsidRDefault="007C4C4C" w:rsidP="007C4C4C">
      <w:pPr>
        <w:spacing w:after="0" w:line="276" w:lineRule="auto"/>
        <w:jc w:val="center"/>
        <w:rPr>
          <w:rFonts w:ascii="Arial" w:eastAsia="Arial" w:hAnsi="Arial" w:cs="Times New Roman"/>
          <w:b/>
          <w:sz w:val="26"/>
          <w:szCs w:val="26"/>
          <w:lang w:eastAsia="es-MX"/>
        </w:rPr>
      </w:pPr>
      <w:r w:rsidRPr="007C4C4C">
        <w:rPr>
          <w:rFonts w:ascii="Arial" w:eastAsia="Arial" w:hAnsi="Arial" w:cs="Times New Roman"/>
          <w:b/>
          <w:sz w:val="26"/>
          <w:szCs w:val="26"/>
          <w:lang w:eastAsia="es-MX"/>
        </w:rPr>
        <w:t>DEL PARTIDO REVOLUCIONARIO INSTITUCIONAL.</w:t>
      </w:r>
    </w:p>
    <w:p w14:paraId="5785FA12" w14:textId="77777777" w:rsidR="007C4C4C" w:rsidRPr="007C4C4C" w:rsidRDefault="007C4C4C" w:rsidP="007C4C4C">
      <w:pPr>
        <w:spacing w:after="0" w:line="240" w:lineRule="auto"/>
        <w:jc w:val="center"/>
        <w:rPr>
          <w:rFonts w:ascii="Arial" w:eastAsia="Arial" w:hAnsi="Arial" w:cs="Arial"/>
          <w:b/>
          <w:sz w:val="26"/>
          <w:szCs w:val="26"/>
          <w:lang w:eastAsia="es-MX"/>
        </w:rPr>
      </w:pPr>
    </w:p>
    <w:p w14:paraId="49D76712" w14:textId="77777777" w:rsidR="007C4C4C" w:rsidRPr="007C4C4C" w:rsidRDefault="007C4C4C" w:rsidP="007C4C4C">
      <w:pPr>
        <w:spacing w:after="0" w:line="240" w:lineRule="auto"/>
        <w:jc w:val="center"/>
        <w:rPr>
          <w:rFonts w:ascii="Arial" w:eastAsia="Arial" w:hAnsi="Arial" w:cs="Arial"/>
          <w:b/>
          <w:sz w:val="26"/>
          <w:szCs w:val="26"/>
          <w:lang w:eastAsia="es-MX"/>
        </w:rPr>
      </w:pPr>
    </w:p>
    <w:p w14:paraId="7851E1F3" w14:textId="1FCA2AC2" w:rsidR="007C4C4C" w:rsidRDefault="007C4C4C" w:rsidP="007C4C4C">
      <w:pPr>
        <w:spacing w:after="0" w:line="240" w:lineRule="auto"/>
        <w:jc w:val="center"/>
        <w:rPr>
          <w:rFonts w:ascii="Arial" w:eastAsia="Arial" w:hAnsi="Arial" w:cs="Arial"/>
          <w:b/>
          <w:sz w:val="26"/>
          <w:szCs w:val="26"/>
          <w:lang w:eastAsia="es-MX"/>
        </w:rPr>
      </w:pPr>
    </w:p>
    <w:p w14:paraId="29D711D8" w14:textId="3AD45C3E" w:rsidR="0041316B" w:rsidRDefault="0041316B" w:rsidP="007C4C4C">
      <w:pPr>
        <w:spacing w:after="0" w:line="240" w:lineRule="auto"/>
        <w:jc w:val="center"/>
        <w:rPr>
          <w:rFonts w:ascii="Arial" w:eastAsia="Arial" w:hAnsi="Arial" w:cs="Arial"/>
          <w:b/>
          <w:sz w:val="26"/>
          <w:szCs w:val="26"/>
          <w:lang w:eastAsia="es-MX"/>
        </w:rPr>
      </w:pPr>
    </w:p>
    <w:p w14:paraId="7FE38904" w14:textId="570C5E21" w:rsidR="0041316B" w:rsidRDefault="0041316B" w:rsidP="007C4C4C">
      <w:pPr>
        <w:spacing w:after="0" w:line="240" w:lineRule="auto"/>
        <w:jc w:val="center"/>
        <w:rPr>
          <w:rFonts w:ascii="Arial" w:eastAsia="Arial" w:hAnsi="Arial" w:cs="Arial"/>
          <w:b/>
          <w:sz w:val="26"/>
          <w:szCs w:val="26"/>
          <w:lang w:eastAsia="es-MX"/>
        </w:rPr>
      </w:pPr>
    </w:p>
    <w:p w14:paraId="1084059D" w14:textId="33D8018C" w:rsidR="0041316B" w:rsidRDefault="0041316B" w:rsidP="007C4C4C">
      <w:pPr>
        <w:spacing w:after="0" w:line="240" w:lineRule="auto"/>
        <w:jc w:val="center"/>
        <w:rPr>
          <w:rFonts w:ascii="Arial" w:eastAsia="Arial" w:hAnsi="Arial" w:cs="Arial"/>
          <w:b/>
          <w:sz w:val="26"/>
          <w:szCs w:val="26"/>
          <w:lang w:eastAsia="es-MX"/>
        </w:rPr>
      </w:pPr>
    </w:p>
    <w:p w14:paraId="00C02377" w14:textId="77777777" w:rsidR="0041316B" w:rsidRPr="007C4C4C" w:rsidRDefault="0041316B" w:rsidP="007C4C4C">
      <w:pPr>
        <w:spacing w:after="0" w:line="240" w:lineRule="auto"/>
        <w:jc w:val="center"/>
        <w:rPr>
          <w:rFonts w:ascii="Arial" w:eastAsia="Arial" w:hAnsi="Arial" w:cs="Arial"/>
          <w:b/>
          <w:sz w:val="26"/>
          <w:szCs w:val="26"/>
          <w:lang w:eastAsia="es-MX"/>
        </w:rPr>
      </w:pPr>
    </w:p>
    <w:p w14:paraId="785621A2" w14:textId="77777777" w:rsidR="007C4C4C" w:rsidRPr="007C4C4C" w:rsidRDefault="007C4C4C" w:rsidP="007C4C4C">
      <w:pPr>
        <w:spacing w:after="0" w:line="240" w:lineRule="auto"/>
        <w:jc w:val="center"/>
        <w:rPr>
          <w:rFonts w:ascii="Arial" w:eastAsia="Arial" w:hAnsi="Arial" w:cs="Arial"/>
          <w:b/>
          <w:sz w:val="24"/>
          <w:szCs w:val="24"/>
          <w:lang w:eastAsia="es-MX"/>
        </w:rPr>
      </w:pPr>
      <w:r w:rsidRPr="007C4C4C">
        <w:rPr>
          <w:rFonts w:ascii="Arial" w:eastAsia="Arial" w:hAnsi="Arial" w:cs="Arial"/>
          <w:b/>
          <w:sz w:val="24"/>
          <w:szCs w:val="24"/>
          <w:lang w:eastAsia="es-MX"/>
        </w:rPr>
        <w:t>CONJUNTAMENTE CON LAS DEMAS DIPUTADAS Y LOS DIPUTADOS INTEGRANTES DEL GRUPO PARLAMENTARIO “MIGUEL RAMOS ARIEZPE”,</w:t>
      </w:r>
    </w:p>
    <w:p w14:paraId="1B553585" w14:textId="77777777" w:rsidR="007C4C4C" w:rsidRPr="007C4C4C" w:rsidRDefault="007C4C4C" w:rsidP="007C4C4C">
      <w:pPr>
        <w:spacing w:after="0" w:line="240" w:lineRule="auto"/>
        <w:jc w:val="center"/>
        <w:rPr>
          <w:rFonts w:ascii="Arial" w:eastAsia="Arial" w:hAnsi="Arial" w:cs="Arial"/>
          <w:b/>
          <w:sz w:val="24"/>
          <w:szCs w:val="24"/>
          <w:lang w:eastAsia="es-MX"/>
        </w:rPr>
      </w:pPr>
      <w:r w:rsidRPr="007C4C4C">
        <w:rPr>
          <w:rFonts w:ascii="Arial" w:eastAsia="Arial" w:hAnsi="Arial" w:cs="Arial"/>
          <w:b/>
          <w:sz w:val="24"/>
          <w:szCs w:val="24"/>
          <w:lang w:eastAsia="es-MX"/>
        </w:rPr>
        <w:t>DEL PARTIDO REVOLUCIONARIO INSTITUCIONAL.</w:t>
      </w:r>
    </w:p>
    <w:p w14:paraId="2EF2F7EC" w14:textId="77777777" w:rsidR="007C4C4C" w:rsidRPr="007C4C4C" w:rsidRDefault="007C4C4C" w:rsidP="007C4C4C">
      <w:pPr>
        <w:spacing w:after="0" w:line="240" w:lineRule="auto"/>
        <w:jc w:val="both"/>
        <w:rPr>
          <w:rFonts w:ascii="Arial" w:eastAsia="Arial" w:hAnsi="Arial" w:cs="Arial"/>
          <w:sz w:val="24"/>
          <w:szCs w:val="24"/>
          <w:lang w:eastAsia="es-MX"/>
        </w:rPr>
      </w:pPr>
    </w:p>
    <w:tbl>
      <w:tblPr>
        <w:tblStyle w:val="Tablaconcuadrcula38"/>
        <w:tblW w:w="8931"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709"/>
        <w:gridCol w:w="4111"/>
      </w:tblGrid>
      <w:tr w:rsidR="007C4C4C" w:rsidRPr="007C4C4C" w14:paraId="2464B28E" w14:textId="77777777" w:rsidTr="00283E58">
        <w:tc>
          <w:tcPr>
            <w:tcW w:w="4111" w:type="dxa"/>
          </w:tcPr>
          <w:p w14:paraId="3A1DF2F3" w14:textId="77777777" w:rsidR="007C4C4C" w:rsidRPr="007C4C4C" w:rsidRDefault="007C4C4C" w:rsidP="007C4C4C">
            <w:pPr>
              <w:tabs>
                <w:tab w:val="left" w:pos="5056"/>
              </w:tabs>
              <w:jc w:val="both"/>
              <w:rPr>
                <w:rFonts w:ascii="Arial" w:eastAsia="Arial" w:hAnsi="Arial" w:cs="Arial"/>
                <w:b/>
                <w:sz w:val="20"/>
                <w:szCs w:val="24"/>
                <w:lang w:eastAsia="es-MX"/>
              </w:rPr>
            </w:pPr>
          </w:p>
          <w:p w14:paraId="29FE226E" w14:textId="77777777" w:rsidR="007C4C4C" w:rsidRPr="007C4C4C" w:rsidRDefault="007C4C4C" w:rsidP="007C4C4C">
            <w:pPr>
              <w:tabs>
                <w:tab w:val="left" w:pos="5056"/>
              </w:tabs>
              <w:jc w:val="center"/>
              <w:rPr>
                <w:rFonts w:ascii="Arial" w:eastAsia="Arial" w:hAnsi="Arial" w:cs="Arial"/>
                <w:b/>
                <w:sz w:val="20"/>
                <w:szCs w:val="24"/>
                <w:lang w:eastAsia="es-MX"/>
              </w:rPr>
            </w:pPr>
          </w:p>
        </w:tc>
        <w:tc>
          <w:tcPr>
            <w:tcW w:w="709" w:type="dxa"/>
          </w:tcPr>
          <w:p w14:paraId="157B9ABF" w14:textId="77777777" w:rsidR="007C4C4C" w:rsidRPr="007C4C4C" w:rsidRDefault="007C4C4C" w:rsidP="007C4C4C">
            <w:pPr>
              <w:tabs>
                <w:tab w:val="left" w:pos="5056"/>
              </w:tabs>
              <w:jc w:val="center"/>
              <w:rPr>
                <w:rFonts w:ascii="Arial" w:eastAsia="Arial" w:hAnsi="Arial" w:cs="Arial"/>
                <w:b/>
                <w:sz w:val="20"/>
                <w:szCs w:val="24"/>
                <w:lang w:eastAsia="es-MX"/>
              </w:rPr>
            </w:pPr>
          </w:p>
        </w:tc>
        <w:tc>
          <w:tcPr>
            <w:tcW w:w="4111" w:type="dxa"/>
          </w:tcPr>
          <w:p w14:paraId="41EC617C" w14:textId="77777777" w:rsidR="007C4C4C" w:rsidRPr="007C4C4C" w:rsidRDefault="007C4C4C" w:rsidP="007C4C4C">
            <w:pPr>
              <w:tabs>
                <w:tab w:val="left" w:pos="5056"/>
              </w:tabs>
              <w:jc w:val="center"/>
              <w:rPr>
                <w:rFonts w:ascii="Arial" w:eastAsia="Arial" w:hAnsi="Arial" w:cs="Arial"/>
                <w:b/>
                <w:sz w:val="20"/>
                <w:szCs w:val="24"/>
                <w:lang w:eastAsia="es-MX"/>
              </w:rPr>
            </w:pPr>
          </w:p>
        </w:tc>
      </w:tr>
      <w:tr w:rsidR="007C4C4C" w:rsidRPr="007C4C4C" w14:paraId="5B77D7DC" w14:textId="77777777" w:rsidTr="00283E58">
        <w:tc>
          <w:tcPr>
            <w:tcW w:w="4111" w:type="dxa"/>
          </w:tcPr>
          <w:p w14:paraId="4622C9A0" w14:textId="77777777" w:rsidR="007C4C4C" w:rsidRPr="007C4C4C" w:rsidRDefault="007C4C4C" w:rsidP="007C4C4C">
            <w:pPr>
              <w:tabs>
                <w:tab w:val="left" w:pos="5056"/>
              </w:tabs>
              <w:jc w:val="both"/>
              <w:rPr>
                <w:rFonts w:ascii="Arial" w:eastAsia="Arial" w:hAnsi="Arial" w:cs="Arial"/>
                <w:b/>
                <w:sz w:val="20"/>
                <w:szCs w:val="24"/>
                <w:lang w:eastAsia="es-MX"/>
              </w:rPr>
            </w:pPr>
            <w:r w:rsidRPr="007C4C4C">
              <w:rPr>
                <w:rFonts w:ascii="Arial" w:eastAsia="Arial" w:hAnsi="Arial" w:cs="Arial"/>
                <w:b/>
                <w:sz w:val="20"/>
                <w:szCs w:val="24"/>
                <w:lang w:eastAsia="es-MX"/>
              </w:rPr>
              <w:t xml:space="preserve">DIP. </w:t>
            </w:r>
            <w:r w:rsidRPr="007C4C4C">
              <w:rPr>
                <w:rFonts w:ascii="Arial" w:eastAsia="Arial" w:hAnsi="Arial" w:cs="Arial"/>
                <w:b/>
                <w:snapToGrid w:val="0"/>
                <w:sz w:val="20"/>
                <w:szCs w:val="24"/>
                <w:lang w:eastAsia="es-MX"/>
              </w:rPr>
              <w:t>MARÍA EUGENIA GUADALUPE CALDERÓN AMEZCUA</w:t>
            </w:r>
          </w:p>
        </w:tc>
        <w:tc>
          <w:tcPr>
            <w:tcW w:w="709" w:type="dxa"/>
          </w:tcPr>
          <w:p w14:paraId="3F9DE960" w14:textId="77777777" w:rsidR="007C4C4C" w:rsidRPr="007C4C4C" w:rsidRDefault="007C4C4C" w:rsidP="007C4C4C">
            <w:pPr>
              <w:tabs>
                <w:tab w:val="left" w:pos="5056"/>
              </w:tabs>
              <w:jc w:val="both"/>
              <w:rPr>
                <w:rFonts w:ascii="Arial" w:eastAsia="Arial" w:hAnsi="Arial" w:cs="Arial"/>
                <w:b/>
                <w:sz w:val="20"/>
                <w:szCs w:val="24"/>
                <w:lang w:eastAsia="es-MX"/>
              </w:rPr>
            </w:pPr>
          </w:p>
        </w:tc>
        <w:tc>
          <w:tcPr>
            <w:tcW w:w="4111" w:type="dxa"/>
          </w:tcPr>
          <w:p w14:paraId="280ED115" w14:textId="77777777" w:rsidR="007C4C4C" w:rsidRPr="007C4C4C" w:rsidRDefault="007C4C4C" w:rsidP="007C4C4C">
            <w:pPr>
              <w:tabs>
                <w:tab w:val="left" w:pos="5056"/>
              </w:tabs>
              <w:jc w:val="both"/>
              <w:rPr>
                <w:rFonts w:ascii="Arial" w:eastAsia="Arial" w:hAnsi="Arial" w:cs="Arial"/>
                <w:b/>
                <w:sz w:val="20"/>
                <w:szCs w:val="24"/>
                <w:lang w:eastAsia="es-MX"/>
              </w:rPr>
            </w:pPr>
            <w:r w:rsidRPr="007C4C4C">
              <w:rPr>
                <w:rFonts w:ascii="Arial" w:eastAsia="Arial" w:hAnsi="Arial" w:cs="Arial"/>
                <w:b/>
                <w:sz w:val="20"/>
                <w:szCs w:val="24"/>
                <w:lang w:eastAsia="es-MX"/>
              </w:rPr>
              <w:t>DIP. MARÍA ESPERANZA CHAPA GARCÍA</w:t>
            </w:r>
          </w:p>
        </w:tc>
      </w:tr>
      <w:tr w:rsidR="007C4C4C" w:rsidRPr="007C4C4C" w14:paraId="4F7001B3" w14:textId="77777777" w:rsidTr="00283E58">
        <w:tc>
          <w:tcPr>
            <w:tcW w:w="4111" w:type="dxa"/>
          </w:tcPr>
          <w:p w14:paraId="1FA10CD5" w14:textId="77777777" w:rsidR="007C4C4C" w:rsidRPr="007C4C4C" w:rsidRDefault="007C4C4C" w:rsidP="007C4C4C">
            <w:pPr>
              <w:tabs>
                <w:tab w:val="left" w:pos="5056"/>
              </w:tabs>
              <w:jc w:val="both"/>
              <w:rPr>
                <w:rFonts w:ascii="Arial" w:eastAsia="Arial" w:hAnsi="Arial" w:cs="Arial"/>
                <w:b/>
                <w:sz w:val="20"/>
                <w:szCs w:val="24"/>
                <w:lang w:eastAsia="es-MX"/>
              </w:rPr>
            </w:pPr>
          </w:p>
          <w:p w14:paraId="00760F2A" w14:textId="77777777" w:rsidR="007C4C4C" w:rsidRPr="007C4C4C" w:rsidRDefault="007C4C4C" w:rsidP="007C4C4C">
            <w:pPr>
              <w:tabs>
                <w:tab w:val="left" w:pos="5056"/>
              </w:tabs>
              <w:jc w:val="both"/>
              <w:rPr>
                <w:rFonts w:ascii="Arial" w:eastAsia="Arial" w:hAnsi="Arial" w:cs="Arial"/>
                <w:b/>
                <w:sz w:val="20"/>
                <w:szCs w:val="24"/>
                <w:lang w:eastAsia="es-MX"/>
              </w:rPr>
            </w:pPr>
          </w:p>
          <w:p w14:paraId="4C30722F" w14:textId="77777777" w:rsidR="007C4C4C" w:rsidRPr="007C4C4C" w:rsidRDefault="007C4C4C" w:rsidP="007C4C4C">
            <w:pPr>
              <w:tabs>
                <w:tab w:val="left" w:pos="5056"/>
              </w:tabs>
              <w:jc w:val="both"/>
              <w:rPr>
                <w:rFonts w:ascii="Arial" w:eastAsia="Arial" w:hAnsi="Arial" w:cs="Arial"/>
                <w:b/>
                <w:sz w:val="20"/>
                <w:szCs w:val="24"/>
                <w:lang w:eastAsia="es-MX"/>
              </w:rPr>
            </w:pPr>
          </w:p>
        </w:tc>
        <w:tc>
          <w:tcPr>
            <w:tcW w:w="709" w:type="dxa"/>
          </w:tcPr>
          <w:p w14:paraId="79994A31" w14:textId="77777777" w:rsidR="007C4C4C" w:rsidRPr="007C4C4C" w:rsidRDefault="007C4C4C" w:rsidP="007C4C4C">
            <w:pPr>
              <w:tabs>
                <w:tab w:val="left" w:pos="5056"/>
              </w:tabs>
              <w:jc w:val="both"/>
              <w:rPr>
                <w:rFonts w:ascii="Arial" w:eastAsia="Arial" w:hAnsi="Arial" w:cs="Arial"/>
                <w:b/>
                <w:sz w:val="20"/>
                <w:szCs w:val="24"/>
                <w:lang w:eastAsia="es-MX"/>
              </w:rPr>
            </w:pPr>
          </w:p>
        </w:tc>
        <w:tc>
          <w:tcPr>
            <w:tcW w:w="4111" w:type="dxa"/>
          </w:tcPr>
          <w:p w14:paraId="08C02C4B" w14:textId="77777777" w:rsidR="007C4C4C" w:rsidRPr="007C4C4C" w:rsidRDefault="007C4C4C" w:rsidP="007C4C4C">
            <w:pPr>
              <w:tabs>
                <w:tab w:val="left" w:pos="5056"/>
              </w:tabs>
              <w:jc w:val="both"/>
              <w:rPr>
                <w:rFonts w:ascii="Arial" w:eastAsia="Arial" w:hAnsi="Arial" w:cs="Arial"/>
                <w:b/>
                <w:sz w:val="20"/>
                <w:szCs w:val="24"/>
                <w:lang w:eastAsia="es-MX"/>
              </w:rPr>
            </w:pPr>
          </w:p>
        </w:tc>
      </w:tr>
      <w:tr w:rsidR="007C4C4C" w:rsidRPr="007C4C4C" w14:paraId="0E7E900E" w14:textId="77777777" w:rsidTr="00283E58">
        <w:tc>
          <w:tcPr>
            <w:tcW w:w="4111" w:type="dxa"/>
          </w:tcPr>
          <w:p w14:paraId="16FE22AC" w14:textId="77777777" w:rsidR="007C4C4C" w:rsidRPr="007C4C4C" w:rsidRDefault="007C4C4C" w:rsidP="007C4C4C">
            <w:pPr>
              <w:tabs>
                <w:tab w:val="left" w:pos="5056"/>
              </w:tabs>
              <w:jc w:val="both"/>
              <w:rPr>
                <w:rFonts w:ascii="Arial" w:eastAsia="Arial" w:hAnsi="Arial" w:cs="Arial"/>
                <w:b/>
                <w:sz w:val="20"/>
                <w:szCs w:val="24"/>
                <w:lang w:eastAsia="es-MX"/>
              </w:rPr>
            </w:pPr>
            <w:r w:rsidRPr="007C4C4C">
              <w:rPr>
                <w:rFonts w:ascii="Arial" w:eastAsia="Arial" w:hAnsi="Arial" w:cs="Arial"/>
                <w:b/>
                <w:sz w:val="20"/>
                <w:szCs w:val="24"/>
                <w:lang w:eastAsia="es-MX"/>
              </w:rPr>
              <w:t xml:space="preserve">DIP. </w:t>
            </w:r>
            <w:r w:rsidRPr="007C4C4C">
              <w:rPr>
                <w:rFonts w:ascii="Arial" w:eastAsia="Arial" w:hAnsi="Arial" w:cs="Arial"/>
                <w:b/>
                <w:snapToGrid w:val="0"/>
                <w:sz w:val="20"/>
                <w:szCs w:val="24"/>
                <w:lang w:eastAsia="es-MX"/>
              </w:rPr>
              <w:t>JESÚS MARÍA MONTEMAYOR GARZA</w:t>
            </w:r>
          </w:p>
        </w:tc>
        <w:tc>
          <w:tcPr>
            <w:tcW w:w="709" w:type="dxa"/>
          </w:tcPr>
          <w:p w14:paraId="2E84D084" w14:textId="77777777" w:rsidR="007C4C4C" w:rsidRPr="007C4C4C" w:rsidRDefault="007C4C4C" w:rsidP="007C4C4C">
            <w:pPr>
              <w:tabs>
                <w:tab w:val="left" w:pos="5056"/>
              </w:tabs>
              <w:jc w:val="both"/>
              <w:rPr>
                <w:rFonts w:ascii="Arial" w:eastAsia="Arial" w:hAnsi="Arial" w:cs="Arial"/>
                <w:b/>
                <w:sz w:val="20"/>
                <w:szCs w:val="24"/>
                <w:lang w:eastAsia="es-MX"/>
              </w:rPr>
            </w:pPr>
          </w:p>
        </w:tc>
        <w:tc>
          <w:tcPr>
            <w:tcW w:w="4111" w:type="dxa"/>
          </w:tcPr>
          <w:p w14:paraId="38401BFD" w14:textId="77777777" w:rsidR="007C4C4C" w:rsidRPr="007C4C4C" w:rsidRDefault="007C4C4C" w:rsidP="007C4C4C">
            <w:pPr>
              <w:tabs>
                <w:tab w:val="left" w:pos="5056"/>
              </w:tabs>
              <w:jc w:val="both"/>
              <w:rPr>
                <w:rFonts w:ascii="Arial" w:eastAsia="Arial" w:hAnsi="Arial" w:cs="Arial"/>
                <w:b/>
                <w:sz w:val="20"/>
                <w:szCs w:val="24"/>
                <w:lang w:eastAsia="es-MX"/>
              </w:rPr>
            </w:pPr>
            <w:r w:rsidRPr="007C4C4C">
              <w:rPr>
                <w:rFonts w:ascii="Arial" w:eastAsia="Arial" w:hAnsi="Arial" w:cs="Arial"/>
                <w:b/>
                <w:sz w:val="20"/>
                <w:szCs w:val="24"/>
                <w:lang w:eastAsia="es-MX"/>
              </w:rPr>
              <w:t xml:space="preserve">DIP. </w:t>
            </w:r>
            <w:r w:rsidRPr="007C4C4C">
              <w:rPr>
                <w:rFonts w:ascii="Arial" w:eastAsia="Arial" w:hAnsi="Arial" w:cs="Arial"/>
                <w:b/>
                <w:snapToGrid w:val="0"/>
                <w:sz w:val="20"/>
                <w:szCs w:val="24"/>
                <w:lang w:eastAsia="es-MX"/>
              </w:rPr>
              <w:t>JORGE ANTONIO ABDALA SERNA</w:t>
            </w:r>
            <w:r w:rsidRPr="007C4C4C">
              <w:rPr>
                <w:rFonts w:ascii="Arial" w:eastAsia="Arial" w:hAnsi="Arial" w:cs="Arial"/>
                <w:b/>
                <w:noProof/>
                <w:sz w:val="20"/>
                <w:szCs w:val="24"/>
                <w:lang w:eastAsia="es-MX"/>
              </w:rPr>
              <w:t xml:space="preserve"> </w:t>
            </w:r>
          </w:p>
        </w:tc>
      </w:tr>
      <w:tr w:rsidR="007C4C4C" w:rsidRPr="007C4C4C" w14:paraId="5C43374E" w14:textId="77777777" w:rsidTr="00283E58">
        <w:tc>
          <w:tcPr>
            <w:tcW w:w="4111" w:type="dxa"/>
          </w:tcPr>
          <w:p w14:paraId="28692614" w14:textId="77777777" w:rsidR="007C4C4C" w:rsidRPr="007C4C4C" w:rsidRDefault="007C4C4C" w:rsidP="007C4C4C">
            <w:pPr>
              <w:tabs>
                <w:tab w:val="left" w:pos="5056"/>
              </w:tabs>
              <w:jc w:val="both"/>
              <w:rPr>
                <w:rFonts w:ascii="Arial" w:eastAsia="Arial" w:hAnsi="Arial" w:cs="Arial"/>
                <w:b/>
                <w:sz w:val="20"/>
                <w:szCs w:val="24"/>
                <w:lang w:eastAsia="es-MX"/>
              </w:rPr>
            </w:pPr>
          </w:p>
          <w:p w14:paraId="64E6A18F" w14:textId="77777777" w:rsidR="007C4C4C" w:rsidRPr="007C4C4C" w:rsidRDefault="007C4C4C" w:rsidP="007C4C4C">
            <w:pPr>
              <w:tabs>
                <w:tab w:val="left" w:pos="5056"/>
              </w:tabs>
              <w:jc w:val="both"/>
              <w:rPr>
                <w:rFonts w:ascii="Arial" w:eastAsia="Arial" w:hAnsi="Arial" w:cs="Arial"/>
                <w:b/>
                <w:sz w:val="20"/>
                <w:szCs w:val="24"/>
                <w:lang w:eastAsia="es-MX"/>
              </w:rPr>
            </w:pPr>
          </w:p>
          <w:p w14:paraId="7ED0D20C" w14:textId="77777777" w:rsidR="007C4C4C" w:rsidRPr="007C4C4C" w:rsidRDefault="007C4C4C" w:rsidP="007C4C4C">
            <w:pPr>
              <w:tabs>
                <w:tab w:val="left" w:pos="5056"/>
              </w:tabs>
              <w:jc w:val="both"/>
              <w:rPr>
                <w:rFonts w:ascii="Arial" w:eastAsia="Arial" w:hAnsi="Arial" w:cs="Arial"/>
                <w:b/>
                <w:sz w:val="20"/>
                <w:szCs w:val="24"/>
                <w:lang w:eastAsia="es-MX"/>
              </w:rPr>
            </w:pPr>
          </w:p>
        </w:tc>
        <w:tc>
          <w:tcPr>
            <w:tcW w:w="709" w:type="dxa"/>
          </w:tcPr>
          <w:p w14:paraId="2C17142A" w14:textId="77777777" w:rsidR="007C4C4C" w:rsidRPr="007C4C4C" w:rsidRDefault="007C4C4C" w:rsidP="007C4C4C">
            <w:pPr>
              <w:tabs>
                <w:tab w:val="left" w:pos="5056"/>
              </w:tabs>
              <w:jc w:val="both"/>
              <w:rPr>
                <w:rFonts w:ascii="Arial" w:eastAsia="Arial" w:hAnsi="Arial" w:cs="Arial"/>
                <w:b/>
                <w:sz w:val="20"/>
                <w:szCs w:val="24"/>
                <w:lang w:eastAsia="es-MX"/>
              </w:rPr>
            </w:pPr>
          </w:p>
        </w:tc>
        <w:tc>
          <w:tcPr>
            <w:tcW w:w="4111" w:type="dxa"/>
          </w:tcPr>
          <w:p w14:paraId="0C6D6833" w14:textId="77777777" w:rsidR="007C4C4C" w:rsidRPr="007C4C4C" w:rsidRDefault="007C4C4C" w:rsidP="007C4C4C">
            <w:pPr>
              <w:tabs>
                <w:tab w:val="left" w:pos="5056"/>
              </w:tabs>
              <w:jc w:val="both"/>
              <w:rPr>
                <w:rFonts w:ascii="Arial" w:eastAsia="Arial" w:hAnsi="Arial" w:cs="Arial"/>
                <w:b/>
                <w:sz w:val="20"/>
                <w:szCs w:val="24"/>
                <w:lang w:eastAsia="es-MX"/>
              </w:rPr>
            </w:pPr>
          </w:p>
        </w:tc>
      </w:tr>
      <w:tr w:rsidR="007C4C4C" w:rsidRPr="007C4C4C" w14:paraId="1B077A46" w14:textId="77777777" w:rsidTr="00283E58">
        <w:tc>
          <w:tcPr>
            <w:tcW w:w="4111" w:type="dxa"/>
          </w:tcPr>
          <w:p w14:paraId="19AD8FD1" w14:textId="77777777" w:rsidR="007C4C4C" w:rsidRPr="007C4C4C" w:rsidRDefault="007C4C4C" w:rsidP="007C4C4C">
            <w:pPr>
              <w:tabs>
                <w:tab w:val="left" w:pos="4678"/>
              </w:tabs>
              <w:jc w:val="both"/>
              <w:rPr>
                <w:rFonts w:ascii="Arial" w:eastAsia="Arial" w:hAnsi="Arial" w:cs="Arial"/>
                <w:b/>
                <w:sz w:val="20"/>
                <w:szCs w:val="24"/>
                <w:lang w:eastAsia="es-MX"/>
              </w:rPr>
            </w:pPr>
            <w:r w:rsidRPr="007C4C4C">
              <w:rPr>
                <w:rFonts w:ascii="Arial" w:eastAsia="Arial" w:hAnsi="Arial" w:cs="Arial"/>
                <w:b/>
                <w:sz w:val="20"/>
                <w:szCs w:val="24"/>
                <w:lang w:eastAsia="es-MX"/>
              </w:rPr>
              <w:t xml:space="preserve">DIP. </w:t>
            </w:r>
            <w:r w:rsidRPr="007C4C4C">
              <w:rPr>
                <w:rFonts w:ascii="Arial" w:eastAsia="Arial" w:hAnsi="Arial" w:cs="Arial"/>
                <w:b/>
                <w:snapToGrid w:val="0"/>
                <w:sz w:val="20"/>
                <w:szCs w:val="24"/>
                <w:lang w:eastAsia="es-MX"/>
              </w:rPr>
              <w:t>MARÍA GUADALUPE OYERVIDES VALDÉZ</w:t>
            </w:r>
          </w:p>
        </w:tc>
        <w:tc>
          <w:tcPr>
            <w:tcW w:w="709" w:type="dxa"/>
          </w:tcPr>
          <w:p w14:paraId="32730EA8" w14:textId="77777777" w:rsidR="007C4C4C" w:rsidRPr="007C4C4C" w:rsidRDefault="007C4C4C" w:rsidP="007C4C4C">
            <w:pPr>
              <w:tabs>
                <w:tab w:val="left" w:pos="5056"/>
              </w:tabs>
              <w:jc w:val="both"/>
              <w:rPr>
                <w:rFonts w:ascii="Arial" w:eastAsia="Arial" w:hAnsi="Arial" w:cs="Arial"/>
                <w:b/>
                <w:sz w:val="20"/>
                <w:szCs w:val="24"/>
                <w:lang w:eastAsia="es-MX"/>
              </w:rPr>
            </w:pPr>
          </w:p>
        </w:tc>
        <w:tc>
          <w:tcPr>
            <w:tcW w:w="4111" w:type="dxa"/>
          </w:tcPr>
          <w:p w14:paraId="030612AF" w14:textId="77777777" w:rsidR="007C4C4C" w:rsidRPr="007C4C4C" w:rsidRDefault="007C4C4C" w:rsidP="007C4C4C">
            <w:pPr>
              <w:tabs>
                <w:tab w:val="left" w:pos="5056"/>
              </w:tabs>
              <w:jc w:val="both"/>
              <w:rPr>
                <w:rFonts w:ascii="Arial" w:eastAsia="Arial" w:hAnsi="Arial" w:cs="Arial"/>
                <w:b/>
                <w:sz w:val="20"/>
                <w:szCs w:val="24"/>
                <w:lang w:eastAsia="es-MX"/>
              </w:rPr>
            </w:pPr>
            <w:r w:rsidRPr="007C4C4C">
              <w:rPr>
                <w:rFonts w:ascii="Arial" w:eastAsia="Arial" w:hAnsi="Arial" w:cs="Arial"/>
                <w:b/>
                <w:sz w:val="20"/>
                <w:szCs w:val="24"/>
                <w:lang w:eastAsia="es-MX"/>
              </w:rPr>
              <w:t>DIP.  RICARDO LÓPEZ CAMPOS</w:t>
            </w:r>
          </w:p>
        </w:tc>
      </w:tr>
      <w:tr w:rsidR="007C4C4C" w:rsidRPr="007C4C4C" w14:paraId="356AA54F" w14:textId="77777777" w:rsidTr="00283E58">
        <w:tc>
          <w:tcPr>
            <w:tcW w:w="4111" w:type="dxa"/>
          </w:tcPr>
          <w:p w14:paraId="08EA99D7" w14:textId="77777777" w:rsidR="007C4C4C" w:rsidRPr="007C4C4C" w:rsidRDefault="007C4C4C" w:rsidP="007C4C4C">
            <w:pPr>
              <w:tabs>
                <w:tab w:val="left" w:pos="4678"/>
              </w:tabs>
              <w:jc w:val="both"/>
              <w:rPr>
                <w:rFonts w:ascii="Arial" w:eastAsia="Arial" w:hAnsi="Arial" w:cs="Arial"/>
                <w:b/>
                <w:sz w:val="20"/>
                <w:szCs w:val="24"/>
                <w:lang w:eastAsia="es-MX"/>
              </w:rPr>
            </w:pPr>
          </w:p>
          <w:p w14:paraId="2B1C7F62" w14:textId="77777777" w:rsidR="007C4C4C" w:rsidRPr="007C4C4C" w:rsidRDefault="007C4C4C" w:rsidP="007C4C4C">
            <w:pPr>
              <w:tabs>
                <w:tab w:val="left" w:pos="4678"/>
              </w:tabs>
              <w:jc w:val="both"/>
              <w:rPr>
                <w:rFonts w:ascii="Arial" w:eastAsia="Arial" w:hAnsi="Arial" w:cs="Arial"/>
                <w:b/>
                <w:sz w:val="20"/>
                <w:szCs w:val="24"/>
                <w:lang w:eastAsia="es-MX"/>
              </w:rPr>
            </w:pPr>
          </w:p>
          <w:p w14:paraId="7F4FA7DE" w14:textId="77777777" w:rsidR="007C4C4C" w:rsidRPr="007C4C4C" w:rsidRDefault="007C4C4C" w:rsidP="007C4C4C">
            <w:pPr>
              <w:tabs>
                <w:tab w:val="left" w:pos="4678"/>
              </w:tabs>
              <w:jc w:val="both"/>
              <w:rPr>
                <w:rFonts w:ascii="Arial" w:eastAsia="Arial" w:hAnsi="Arial" w:cs="Arial"/>
                <w:b/>
                <w:sz w:val="20"/>
                <w:szCs w:val="24"/>
                <w:lang w:eastAsia="es-MX"/>
              </w:rPr>
            </w:pPr>
          </w:p>
        </w:tc>
        <w:tc>
          <w:tcPr>
            <w:tcW w:w="709" w:type="dxa"/>
          </w:tcPr>
          <w:p w14:paraId="2DE7E49D" w14:textId="77777777" w:rsidR="007C4C4C" w:rsidRPr="007C4C4C" w:rsidRDefault="007C4C4C" w:rsidP="007C4C4C">
            <w:pPr>
              <w:tabs>
                <w:tab w:val="left" w:pos="5056"/>
              </w:tabs>
              <w:jc w:val="both"/>
              <w:rPr>
                <w:rFonts w:ascii="Arial" w:eastAsia="Arial" w:hAnsi="Arial" w:cs="Arial"/>
                <w:b/>
                <w:sz w:val="20"/>
                <w:szCs w:val="24"/>
                <w:lang w:eastAsia="es-MX"/>
              </w:rPr>
            </w:pPr>
          </w:p>
        </w:tc>
        <w:tc>
          <w:tcPr>
            <w:tcW w:w="4111" w:type="dxa"/>
          </w:tcPr>
          <w:p w14:paraId="343A2358" w14:textId="77777777" w:rsidR="007C4C4C" w:rsidRPr="007C4C4C" w:rsidRDefault="007C4C4C" w:rsidP="007C4C4C">
            <w:pPr>
              <w:tabs>
                <w:tab w:val="left" w:pos="5056"/>
              </w:tabs>
              <w:jc w:val="both"/>
              <w:rPr>
                <w:rFonts w:ascii="Arial" w:eastAsia="Arial" w:hAnsi="Arial" w:cs="Arial"/>
                <w:b/>
                <w:sz w:val="20"/>
                <w:szCs w:val="24"/>
                <w:lang w:eastAsia="es-MX"/>
              </w:rPr>
            </w:pPr>
          </w:p>
        </w:tc>
      </w:tr>
      <w:tr w:rsidR="007C4C4C" w:rsidRPr="007C4C4C" w14:paraId="07E08DFB" w14:textId="77777777" w:rsidTr="00283E58">
        <w:tc>
          <w:tcPr>
            <w:tcW w:w="4111" w:type="dxa"/>
          </w:tcPr>
          <w:p w14:paraId="5754A655" w14:textId="77777777" w:rsidR="007C4C4C" w:rsidRPr="007C4C4C" w:rsidRDefault="007C4C4C" w:rsidP="007C4C4C">
            <w:pPr>
              <w:tabs>
                <w:tab w:val="left" w:pos="4678"/>
              </w:tabs>
              <w:jc w:val="both"/>
              <w:rPr>
                <w:rFonts w:ascii="Arial" w:eastAsia="Arial" w:hAnsi="Arial" w:cs="Arial"/>
                <w:b/>
                <w:sz w:val="20"/>
                <w:szCs w:val="24"/>
                <w:lang w:eastAsia="es-MX"/>
              </w:rPr>
            </w:pPr>
            <w:r w:rsidRPr="007C4C4C">
              <w:rPr>
                <w:rFonts w:ascii="Arial" w:eastAsia="Arial" w:hAnsi="Arial" w:cs="Arial"/>
                <w:b/>
                <w:sz w:val="20"/>
                <w:szCs w:val="24"/>
                <w:lang w:eastAsia="es-MX"/>
              </w:rPr>
              <w:t xml:space="preserve">DIP. </w:t>
            </w:r>
            <w:r w:rsidRPr="007C4C4C">
              <w:rPr>
                <w:rFonts w:ascii="Arial" w:eastAsia="Arial" w:hAnsi="Arial" w:cs="Arial"/>
                <w:b/>
                <w:snapToGrid w:val="0"/>
                <w:sz w:val="20"/>
                <w:szCs w:val="24"/>
                <w:lang w:eastAsia="es-MX"/>
              </w:rPr>
              <w:t>RAÚL ONOFRE CONTRERAS</w:t>
            </w:r>
          </w:p>
        </w:tc>
        <w:tc>
          <w:tcPr>
            <w:tcW w:w="709" w:type="dxa"/>
          </w:tcPr>
          <w:p w14:paraId="657DF487" w14:textId="77777777" w:rsidR="007C4C4C" w:rsidRPr="007C4C4C" w:rsidRDefault="007C4C4C" w:rsidP="007C4C4C">
            <w:pPr>
              <w:tabs>
                <w:tab w:val="left" w:pos="5056"/>
              </w:tabs>
              <w:jc w:val="both"/>
              <w:rPr>
                <w:rFonts w:ascii="Arial" w:eastAsia="Arial" w:hAnsi="Arial" w:cs="Arial"/>
                <w:b/>
                <w:sz w:val="20"/>
                <w:szCs w:val="24"/>
                <w:lang w:eastAsia="es-MX"/>
              </w:rPr>
            </w:pPr>
          </w:p>
        </w:tc>
        <w:tc>
          <w:tcPr>
            <w:tcW w:w="4111" w:type="dxa"/>
          </w:tcPr>
          <w:p w14:paraId="2C1ABD3B" w14:textId="77777777" w:rsidR="007C4C4C" w:rsidRPr="007C4C4C" w:rsidRDefault="007C4C4C" w:rsidP="007C4C4C">
            <w:pPr>
              <w:tabs>
                <w:tab w:val="left" w:pos="4678"/>
              </w:tabs>
              <w:jc w:val="both"/>
              <w:rPr>
                <w:rFonts w:ascii="Arial" w:eastAsia="Arial" w:hAnsi="Arial" w:cs="Arial"/>
                <w:b/>
                <w:sz w:val="20"/>
                <w:szCs w:val="24"/>
                <w:lang w:eastAsia="es-MX"/>
              </w:rPr>
            </w:pPr>
            <w:r w:rsidRPr="007C4C4C">
              <w:rPr>
                <w:rFonts w:ascii="Arial" w:eastAsia="Arial" w:hAnsi="Arial" w:cs="Arial"/>
                <w:b/>
                <w:sz w:val="20"/>
                <w:szCs w:val="24"/>
                <w:lang w:eastAsia="es-MX"/>
              </w:rPr>
              <w:t xml:space="preserve">DIP. </w:t>
            </w:r>
            <w:r w:rsidRPr="007C4C4C">
              <w:rPr>
                <w:rFonts w:ascii="Arial" w:eastAsia="Arial" w:hAnsi="Arial" w:cs="Arial"/>
                <w:b/>
                <w:snapToGrid w:val="0"/>
                <w:sz w:val="20"/>
                <w:szCs w:val="24"/>
                <w:lang w:eastAsia="es-MX"/>
              </w:rPr>
              <w:t>EDUARDO OLMOS CASTRO</w:t>
            </w:r>
          </w:p>
          <w:p w14:paraId="18DA4046" w14:textId="77777777" w:rsidR="007C4C4C" w:rsidRPr="007C4C4C" w:rsidRDefault="007C4C4C" w:rsidP="007C4C4C">
            <w:pPr>
              <w:tabs>
                <w:tab w:val="left" w:pos="5056"/>
              </w:tabs>
              <w:jc w:val="both"/>
              <w:rPr>
                <w:rFonts w:ascii="Arial" w:eastAsia="Arial" w:hAnsi="Arial" w:cs="Arial"/>
                <w:b/>
                <w:sz w:val="20"/>
                <w:szCs w:val="24"/>
                <w:lang w:eastAsia="es-MX"/>
              </w:rPr>
            </w:pPr>
          </w:p>
        </w:tc>
      </w:tr>
      <w:tr w:rsidR="007C4C4C" w:rsidRPr="007C4C4C" w14:paraId="5BBC437C" w14:textId="77777777" w:rsidTr="00283E58">
        <w:tc>
          <w:tcPr>
            <w:tcW w:w="4111" w:type="dxa"/>
          </w:tcPr>
          <w:p w14:paraId="4CB393C6" w14:textId="77777777" w:rsidR="007C4C4C" w:rsidRPr="007C4C4C" w:rsidRDefault="007C4C4C" w:rsidP="007C4C4C">
            <w:pPr>
              <w:tabs>
                <w:tab w:val="left" w:pos="4678"/>
              </w:tabs>
              <w:jc w:val="both"/>
              <w:rPr>
                <w:rFonts w:ascii="Arial" w:eastAsia="Arial" w:hAnsi="Arial" w:cs="Arial"/>
                <w:b/>
                <w:sz w:val="20"/>
                <w:szCs w:val="24"/>
                <w:lang w:eastAsia="es-MX"/>
              </w:rPr>
            </w:pPr>
          </w:p>
          <w:p w14:paraId="2038F89C" w14:textId="77777777" w:rsidR="007C4C4C" w:rsidRPr="007C4C4C" w:rsidRDefault="007C4C4C" w:rsidP="007C4C4C">
            <w:pPr>
              <w:tabs>
                <w:tab w:val="left" w:pos="4678"/>
              </w:tabs>
              <w:jc w:val="both"/>
              <w:rPr>
                <w:rFonts w:ascii="Arial" w:eastAsia="Arial" w:hAnsi="Arial" w:cs="Arial"/>
                <w:b/>
                <w:sz w:val="20"/>
                <w:szCs w:val="24"/>
                <w:lang w:eastAsia="es-MX"/>
              </w:rPr>
            </w:pPr>
          </w:p>
        </w:tc>
        <w:tc>
          <w:tcPr>
            <w:tcW w:w="709" w:type="dxa"/>
          </w:tcPr>
          <w:p w14:paraId="44A63ECE" w14:textId="77777777" w:rsidR="007C4C4C" w:rsidRPr="007C4C4C" w:rsidRDefault="007C4C4C" w:rsidP="007C4C4C">
            <w:pPr>
              <w:tabs>
                <w:tab w:val="left" w:pos="5056"/>
              </w:tabs>
              <w:jc w:val="both"/>
              <w:rPr>
                <w:rFonts w:ascii="Arial" w:eastAsia="Arial" w:hAnsi="Arial" w:cs="Arial"/>
                <w:b/>
                <w:sz w:val="20"/>
                <w:szCs w:val="24"/>
                <w:lang w:eastAsia="es-MX"/>
              </w:rPr>
            </w:pPr>
          </w:p>
        </w:tc>
        <w:tc>
          <w:tcPr>
            <w:tcW w:w="4111" w:type="dxa"/>
          </w:tcPr>
          <w:p w14:paraId="38C43F46" w14:textId="77777777" w:rsidR="007C4C4C" w:rsidRPr="007C4C4C" w:rsidRDefault="007C4C4C" w:rsidP="007C4C4C">
            <w:pPr>
              <w:tabs>
                <w:tab w:val="left" w:pos="5056"/>
              </w:tabs>
              <w:jc w:val="both"/>
              <w:rPr>
                <w:rFonts w:ascii="Arial" w:eastAsia="Arial" w:hAnsi="Arial" w:cs="Arial"/>
                <w:b/>
                <w:sz w:val="20"/>
                <w:szCs w:val="24"/>
                <w:lang w:eastAsia="es-MX"/>
              </w:rPr>
            </w:pPr>
          </w:p>
        </w:tc>
      </w:tr>
      <w:tr w:rsidR="007C4C4C" w:rsidRPr="007C4C4C" w14:paraId="6E70B860" w14:textId="77777777" w:rsidTr="00283E58">
        <w:tc>
          <w:tcPr>
            <w:tcW w:w="4111" w:type="dxa"/>
          </w:tcPr>
          <w:p w14:paraId="6075CAD4" w14:textId="77777777" w:rsidR="007C4C4C" w:rsidRPr="007C4C4C" w:rsidRDefault="007C4C4C" w:rsidP="007C4C4C">
            <w:pPr>
              <w:tabs>
                <w:tab w:val="left" w:pos="4678"/>
              </w:tabs>
              <w:jc w:val="both"/>
              <w:rPr>
                <w:rFonts w:ascii="Arial" w:eastAsia="Arial" w:hAnsi="Arial" w:cs="Arial"/>
                <w:b/>
                <w:sz w:val="20"/>
                <w:szCs w:val="24"/>
                <w:lang w:eastAsia="es-MX"/>
              </w:rPr>
            </w:pPr>
            <w:r w:rsidRPr="007C4C4C">
              <w:rPr>
                <w:rFonts w:ascii="Arial" w:eastAsia="Arial" w:hAnsi="Arial" w:cs="Arial"/>
                <w:b/>
                <w:sz w:val="20"/>
                <w:szCs w:val="24"/>
                <w:lang w:eastAsia="es-MX"/>
              </w:rPr>
              <w:t xml:space="preserve">DIP. </w:t>
            </w:r>
            <w:r w:rsidRPr="007C4C4C">
              <w:rPr>
                <w:rFonts w:ascii="Arial" w:eastAsia="Arial" w:hAnsi="Arial" w:cs="Arial"/>
                <w:b/>
                <w:snapToGrid w:val="0"/>
                <w:sz w:val="20"/>
                <w:szCs w:val="24"/>
                <w:lang w:eastAsia="es-MX"/>
              </w:rPr>
              <w:t>HECTOR HUGO DÁVILA PRADO</w:t>
            </w:r>
          </w:p>
          <w:p w14:paraId="21F31E9A" w14:textId="77777777" w:rsidR="007C4C4C" w:rsidRPr="007C4C4C" w:rsidRDefault="007C4C4C" w:rsidP="007C4C4C">
            <w:pPr>
              <w:tabs>
                <w:tab w:val="left" w:pos="4678"/>
              </w:tabs>
              <w:jc w:val="both"/>
              <w:rPr>
                <w:rFonts w:ascii="Arial" w:eastAsia="Arial" w:hAnsi="Arial" w:cs="Arial"/>
                <w:b/>
                <w:sz w:val="20"/>
                <w:szCs w:val="24"/>
                <w:lang w:eastAsia="es-MX"/>
              </w:rPr>
            </w:pPr>
          </w:p>
        </w:tc>
        <w:tc>
          <w:tcPr>
            <w:tcW w:w="709" w:type="dxa"/>
          </w:tcPr>
          <w:p w14:paraId="06E9CFE4" w14:textId="77777777" w:rsidR="007C4C4C" w:rsidRPr="007C4C4C" w:rsidRDefault="007C4C4C" w:rsidP="007C4C4C">
            <w:pPr>
              <w:tabs>
                <w:tab w:val="left" w:pos="5056"/>
              </w:tabs>
              <w:jc w:val="both"/>
              <w:rPr>
                <w:rFonts w:ascii="Arial" w:eastAsia="Arial" w:hAnsi="Arial" w:cs="Arial"/>
                <w:b/>
                <w:sz w:val="20"/>
                <w:szCs w:val="24"/>
                <w:lang w:eastAsia="es-MX"/>
              </w:rPr>
            </w:pPr>
          </w:p>
        </w:tc>
        <w:tc>
          <w:tcPr>
            <w:tcW w:w="4111" w:type="dxa"/>
          </w:tcPr>
          <w:p w14:paraId="52D91E6A" w14:textId="77777777" w:rsidR="007C4C4C" w:rsidRPr="007C4C4C" w:rsidRDefault="007C4C4C" w:rsidP="007C4C4C">
            <w:pPr>
              <w:tabs>
                <w:tab w:val="left" w:pos="5056"/>
              </w:tabs>
              <w:jc w:val="both"/>
              <w:rPr>
                <w:rFonts w:ascii="Arial" w:eastAsia="Arial" w:hAnsi="Arial" w:cs="Arial"/>
                <w:b/>
                <w:sz w:val="20"/>
                <w:szCs w:val="24"/>
                <w:lang w:eastAsia="es-MX"/>
              </w:rPr>
            </w:pPr>
            <w:r w:rsidRPr="007C4C4C">
              <w:rPr>
                <w:rFonts w:ascii="Arial" w:eastAsia="Arial" w:hAnsi="Arial" w:cs="Arial"/>
                <w:b/>
                <w:sz w:val="20"/>
                <w:szCs w:val="24"/>
                <w:lang w:eastAsia="es-MX"/>
              </w:rPr>
              <w:t xml:space="preserve">DIP. </w:t>
            </w:r>
            <w:r w:rsidRPr="007C4C4C">
              <w:rPr>
                <w:rFonts w:ascii="Arial" w:eastAsia="Arial" w:hAnsi="Arial" w:cs="Arial"/>
                <w:b/>
                <w:snapToGrid w:val="0"/>
                <w:sz w:val="20"/>
                <w:szCs w:val="24"/>
                <w:lang w:eastAsia="es-MX"/>
              </w:rPr>
              <w:t>MARIO CEPEDA RAMÍREZ</w:t>
            </w:r>
          </w:p>
        </w:tc>
      </w:tr>
      <w:tr w:rsidR="007C4C4C" w:rsidRPr="007C4C4C" w14:paraId="5810DDC8" w14:textId="77777777" w:rsidTr="00283E58">
        <w:tc>
          <w:tcPr>
            <w:tcW w:w="4111" w:type="dxa"/>
          </w:tcPr>
          <w:p w14:paraId="755E1BFB" w14:textId="77777777" w:rsidR="007C4C4C" w:rsidRPr="007C4C4C" w:rsidRDefault="007C4C4C" w:rsidP="007C4C4C">
            <w:pPr>
              <w:tabs>
                <w:tab w:val="left" w:pos="4678"/>
              </w:tabs>
              <w:jc w:val="both"/>
              <w:rPr>
                <w:rFonts w:ascii="Arial" w:eastAsia="Arial" w:hAnsi="Arial" w:cs="Arial"/>
                <w:b/>
                <w:sz w:val="20"/>
                <w:szCs w:val="24"/>
                <w:lang w:eastAsia="es-MX"/>
              </w:rPr>
            </w:pPr>
          </w:p>
          <w:p w14:paraId="3664559C" w14:textId="77777777" w:rsidR="007C4C4C" w:rsidRPr="007C4C4C" w:rsidRDefault="007C4C4C" w:rsidP="007C4C4C">
            <w:pPr>
              <w:tabs>
                <w:tab w:val="left" w:pos="4678"/>
              </w:tabs>
              <w:jc w:val="both"/>
              <w:rPr>
                <w:rFonts w:ascii="Arial" w:eastAsia="Arial" w:hAnsi="Arial" w:cs="Arial"/>
                <w:b/>
                <w:sz w:val="20"/>
                <w:szCs w:val="24"/>
                <w:lang w:eastAsia="es-MX"/>
              </w:rPr>
            </w:pPr>
          </w:p>
        </w:tc>
        <w:tc>
          <w:tcPr>
            <w:tcW w:w="709" w:type="dxa"/>
          </w:tcPr>
          <w:p w14:paraId="42350B07" w14:textId="77777777" w:rsidR="007C4C4C" w:rsidRPr="007C4C4C" w:rsidRDefault="007C4C4C" w:rsidP="007C4C4C">
            <w:pPr>
              <w:tabs>
                <w:tab w:val="left" w:pos="5056"/>
              </w:tabs>
              <w:jc w:val="both"/>
              <w:rPr>
                <w:rFonts w:ascii="Arial" w:eastAsia="Arial" w:hAnsi="Arial" w:cs="Arial"/>
                <w:b/>
                <w:sz w:val="20"/>
                <w:szCs w:val="24"/>
                <w:lang w:eastAsia="es-MX"/>
              </w:rPr>
            </w:pPr>
          </w:p>
        </w:tc>
        <w:tc>
          <w:tcPr>
            <w:tcW w:w="4111" w:type="dxa"/>
          </w:tcPr>
          <w:p w14:paraId="07F4DEB8" w14:textId="77777777" w:rsidR="007C4C4C" w:rsidRPr="007C4C4C" w:rsidRDefault="007C4C4C" w:rsidP="007C4C4C">
            <w:pPr>
              <w:tabs>
                <w:tab w:val="left" w:pos="5056"/>
              </w:tabs>
              <w:jc w:val="both"/>
              <w:rPr>
                <w:rFonts w:ascii="Arial" w:eastAsia="Arial" w:hAnsi="Arial" w:cs="Arial"/>
                <w:b/>
                <w:sz w:val="20"/>
                <w:szCs w:val="24"/>
                <w:lang w:eastAsia="es-MX"/>
              </w:rPr>
            </w:pPr>
          </w:p>
        </w:tc>
      </w:tr>
      <w:tr w:rsidR="007C4C4C" w:rsidRPr="007C4C4C" w14:paraId="3297060F" w14:textId="77777777" w:rsidTr="00283E58">
        <w:tc>
          <w:tcPr>
            <w:tcW w:w="4111" w:type="dxa"/>
          </w:tcPr>
          <w:p w14:paraId="1A19308E" w14:textId="77777777" w:rsidR="007C4C4C" w:rsidRPr="007C4C4C" w:rsidRDefault="007C4C4C" w:rsidP="007C4C4C">
            <w:pPr>
              <w:tabs>
                <w:tab w:val="left" w:pos="4678"/>
              </w:tabs>
              <w:jc w:val="both"/>
              <w:rPr>
                <w:rFonts w:ascii="Arial" w:eastAsia="Arial" w:hAnsi="Arial" w:cs="Arial"/>
                <w:b/>
                <w:sz w:val="20"/>
                <w:szCs w:val="24"/>
                <w:lang w:eastAsia="es-MX"/>
              </w:rPr>
            </w:pPr>
            <w:r w:rsidRPr="007C4C4C">
              <w:rPr>
                <w:rFonts w:ascii="Arial" w:eastAsia="Arial" w:hAnsi="Arial" w:cs="Arial"/>
                <w:b/>
                <w:sz w:val="20"/>
                <w:szCs w:val="24"/>
                <w:lang w:eastAsia="es-MX"/>
              </w:rPr>
              <w:t>DIP. EDNA ILEANA DÁVALOS ELIZONDO</w:t>
            </w:r>
          </w:p>
        </w:tc>
        <w:tc>
          <w:tcPr>
            <w:tcW w:w="709" w:type="dxa"/>
          </w:tcPr>
          <w:p w14:paraId="53686478" w14:textId="77777777" w:rsidR="007C4C4C" w:rsidRPr="007C4C4C" w:rsidRDefault="007C4C4C" w:rsidP="007C4C4C">
            <w:pPr>
              <w:tabs>
                <w:tab w:val="left" w:pos="5056"/>
              </w:tabs>
              <w:jc w:val="both"/>
              <w:rPr>
                <w:rFonts w:ascii="Arial" w:eastAsia="Arial" w:hAnsi="Arial" w:cs="Arial"/>
                <w:b/>
                <w:sz w:val="20"/>
                <w:szCs w:val="24"/>
                <w:lang w:eastAsia="es-MX"/>
              </w:rPr>
            </w:pPr>
          </w:p>
        </w:tc>
        <w:tc>
          <w:tcPr>
            <w:tcW w:w="4111" w:type="dxa"/>
          </w:tcPr>
          <w:p w14:paraId="66E321DD" w14:textId="77777777" w:rsidR="007C4C4C" w:rsidRPr="007C4C4C" w:rsidRDefault="007C4C4C" w:rsidP="007C4C4C">
            <w:pPr>
              <w:tabs>
                <w:tab w:val="left" w:pos="5056"/>
              </w:tabs>
              <w:jc w:val="both"/>
              <w:rPr>
                <w:rFonts w:ascii="Arial" w:eastAsia="Arial" w:hAnsi="Arial" w:cs="Arial"/>
                <w:b/>
                <w:sz w:val="20"/>
                <w:szCs w:val="24"/>
                <w:lang w:eastAsia="es-MX"/>
              </w:rPr>
            </w:pPr>
            <w:r w:rsidRPr="007C4C4C">
              <w:rPr>
                <w:rFonts w:ascii="Arial" w:eastAsia="Arial" w:hAnsi="Arial" w:cs="Arial"/>
                <w:b/>
                <w:sz w:val="20"/>
                <w:szCs w:val="24"/>
                <w:lang w:eastAsia="es-MX"/>
              </w:rPr>
              <w:t xml:space="preserve">DIP. </w:t>
            </w:r>
            <w:r w:rsidRPr="007C4C4C">
              <w:rPr>
                <w:rFonts w:ascii="Arial" w:eastAsia="Arial" w:hAnsi="Arial" w:cs="Arial"/>
                <w:b/>
                <w:snapToGrid w:val="0"/>
                <w:sz w:val="20"/>
                <w:szCs w:val="24"/>
                <w:lang w:eastAsia="es-MX"/>
              </w:rPr>
              <w:t>LUZ ELENA GUADALUPE MORALES NÚÑEZ</w:t>
            </w:r>
          </w:p>
        </w:tc>
      </w:tr>
      <w:tr w:rsidR="007C4C4C" w:rsidRPr="007C4C4C" w14:paraId="3527747C" w14:textId="77777777" w:rsidTr="00283E58">
        <w:tc>
          <w:tcPr>
            <w:tcW w:w="4111" w:type="dxa"/>
          </w:tcPr>
          <w:p w14:paraId="66D04111" w14:textId="77777777" w:rsidR="007C4C4C" w:rsidRPr="007C4C4C" w:rsidRDefault="007C4C4C" w:rsidP="007C4C4C">
            <w:pPr>
              <w:tabs>
                <w:tab w:val="left" w:pos="4678"/>
              </w:tabs>
              <w:jc w:val="both"/>
              <w:rPr>
                <w:rFonts w:ascii="Arial" w:eastAsia="Arial" w:hAnsi="Arial" w:cs="Arial"/>
                <w:b/>
                <w:sz w:val="20"/>
                <w:szCs w:val="24"/>
                <w:lang w:eastAsia="es-MX"/>
              </w:rPr>
            </w:pPr>
          </w:p>
          <w:p w14:paraId="5E5D1E4A" w14:textId="77777777" w:rsidR="007C4C4C" w:rsidRPr="007C4C4C" w:rsidRDefault="007C4C4C" w:rsidP="007C4C4C">
            <w:pPr>
              <w:tabs>
                <w:tab w:val="left" w:pos="4678"/>
              </w:tabs>
              <w:jc w:val="both"/>
              <w:rPr>
                <w:rFonts w:ascii="Arial" w:eastAsia="Arial" w:hAnsi="Arial" w:cs="Arial"/>
                <w:b/>
                <w:sz w:val="20"/>
                <w:szCs w:val="24"/>
                <w:lang w:eastAsia="es-MX"/>
              </w:rPr>
            </w:pPr>
          </w:p>
        </w:tc>
        <w:tc>
          <w:tcPr>
            <w:tcW w:w="709" w:type="dxa"/>
          </w:tcPr>
          <w:p w14:paraId="355FD30D" w14:textId="77777777" w:rsidR="007C4C4C" w:rsidRPr="007C4C4C" w:rsidRDefault="007C4C4C" w:rsidP="007C4C4C">
            <w:pPr>
              <w:tabs>
                <w:tab w:val="left" w:pos="5056"/>
              </w:tabs>
              <w:jc w:val="both"/>
              <w:rPr>
                <w:rFonts w:ascii="Arial" w:eastAsia="Arial" w:hAnsi="Arial" w:cs="Arial"/>
                <w:b/>
                <w:sz w:val="20"/>
                <w:szCs w:val="24"/>
                <w:lang w:eastAsia="es-MX"/>
              </w:rPr>
            </w:pPr>
          </w:p>
        </w:tc>
        <w:tc>
          <w:tcPr>
            <w:tcW w:w="4111" w:type="dxa"/>
          </w:tcPr>
          <w:p w14:paraId="38306F37" w14:textId="77777777" w:rsidR="007C4C4C" w:rsidRPr="007C4C4C" w:rsidRDefault="007C4C4C" w:rsidP="007C4C4C">
            <w:pPr>
              <w:tabs>
                <w:tab w:val="left" w:pos="5056"/>
              </w:tabs>
              <w:jc w:val="both"/>
              <w:rPr>
                <w:rFonts w:ascii="Arial" w:eastAsia="Arial" w:hAnsi="Arial" w:cs="Arial"/>
                <w:b/>
                <w:sz w:val="20"/>
                <w:szCs w:val="24"/>
                <w:lang w:eastAsia="es-MX"/>
              </w:rPr>
            </w:pPr>
          </w:p>
        </w:tc>
      </w:tr>
      <w:tr w:rsidR="007C4C4C" w:rsidRPr="007C4C4C" w14:paraId="2BC988BF" w14:textId="77777777" w:rsidTr="00283E58">
        <w:tc>
          <w:tcPr>
            <w:tcW w:w="4111" w:type="dxa"/>
          </w:tcPr>
          <w:p w14:paraId="45AC9B47" w14:textId="77777777" w:rsidR="007C4C4C" w:rsidRPr="007C4C4C" w:rsidRDefault="007C4C4C" w:rsidP="007C4C4C">
            <w:pPr>
              <w:tabs>
                <w:tab w:val="left" w:pos="4678"/>
              </w:tabs>
              <w:jc w:val="both"/>
              <w:rPr>
                <w:rFonts w:ascii="Arial" w:eastAsia="Arial" w:hAnsi="Arial" w:cs="Arial"/>
                <w:b/>
                <w:sz w:val="20"/>
                <w:szCs w:val="24"/>
                <w:lang w:eastAsia="es-MX"/>
              </w:rPr>
            </w:pPr>
            <w:r w:rsidRPr="007C4C4C">
              <w:rPr>
                <w:rFonts w:ascii="Arial" w:eastAsia="Arial" w:hAnsi="Arial" w:cs="Arial"/>
                <w:b/>
                <w:sz w:val="20"/>
                <w:szCs w:val="24"/>
                <w:lang w:eastAsia="es-MX"/>
              </w:rPr>
              <w:t xml:space="preserve">DIP. </w:t>
            </w:r>
            <w:r w:rsidRPr="007C4C4C">
              <w:rPr>
                <w:rFonts w:ascii="Arial" w:eastAsia="Arial" w:hAnsi="Arial" w:cs="Arial"/>
                <w:b/>
                <w:snapToGrid w:val="0"/>
                <w:sz w:val="20"/>
                <w:szCs w:val="24"/>
                <w:lang w:eastAsia="es-MX"/>
              </w:rPr>
              <w:t>MARÍA BÁRBARA CEPEDA BOHERINGER</w:t>
            </w:r>
          </w:p>
        </w:tc>
        <w:tc>
          <w:tcPr>
            <w:tcW w:w="709" w:type="dxa"/>
          </w:tcPr>
          <w:p w14:paraId="09CDD1A8" w14:textId="77777777" w:rsidR="007C4C4C" w:rsidRPr="007C4C4C" w:rsidRDefault="007C4C4C" w:rsidP="007C4C4C">
            <w:pPr>
              <w:tabs>
                <w:tab w:val="left" w:pos="5056"/>
              </w:tabs>
              <w:jc w:val="both"/>
              <w:rPr>
                <w:rFonts w:ascii="Arial" w:eastAsia="Arial" w:hAnsi="Arial" w:cs="Arial"/>
                <w:b/>
                <w:sz w:val="20"/>
                <w:szCs w:val="24"/>
                <w:lang w:eastAsia="es-MX"/>
              </w:rPr>
            </w:pPr>
          </w:p>
        </w:tc>
        <w:tc>
          <w:tcPr>
            <w:tcW w:w="4111" w:type="dxa"/>
          </w:tcPr>
          <w:p w14:paraId="37F0CBDC" w14:textId="77777777" w:rsidR="007C4C4C" w:rsidRPr="007C4C4C" w:rsidRDefault="007C4C4C" w:rsidP="007C4C4C">
            <w:pPr>
              <w:tabs>
                <w:tab w:val="left" w:pos="5056"/>
              </w:tabs>
              <w:jc w:val="both"/>
              <w:rPr>
                <w:rFonts w:ascii="Arial" w:eastAsia="Arial" w:hAnsi="Arial" w:cs="Arial"/>
                <w:b/>
                <w:sz w:val="20"/>
                <w:szCs w:val="24"/>
                <w:lang w:eastAsia="es-MX"/>
              </w:rPr>
            </w:pPr>
            <w:r w:rsidRPr="007C4C4C">
              <w:rPr>
                <w:rFonts w:ascii="Arial" w:eastAsia="Arial" w:hAnsi="Arial" w:cs="Arial"/>
                <w:b/>
                <w:sz w:val="20"/>
                <w:szCs w:val="24"/>
                <w:lang w:eastAsia="es-MX"/>
              </w:rPr>
              <w:t>DIP. MARTHA LOERA ARÁMBULA</w:t>
            </w:r>
          </w:p>
        </w:tc>
      </w:tr>
      <w:tr w:rsidR="007C4C4C" w:rsidRPr="007C4C4C" w14:paraId="4005EAAE" w14:textId="77777777" w:rsidTr="00283E58">
        <w:trPr>
          <w:trHeight w:val="477"/>
        </w:trPr>
        <w:tc>
          <w:tcPr>
            <w:tcW w:w="8931" w:type="dxa"/>
            <w:gridSpan w:val="3"/>
          </w:tcPr>
          <w:p w14:paraId="6D8FC859" w14:textId="77777777" w:rsidR="007C4C4C" w:rsidRPr="007C4C4C" w:rsidRDefault="007C4C4C" w:rsidP="007C4C4C">
            <w:pPr>
              <w:jc w:val="both"/>
              <w:rPr>
                <w:rFonts w:ascii="Arial" w:eastAsia="Arial" w:hAnsi="Arial" w:cs="Arial"/>
                <w:sz w:val="20"/>
                <w:szCs w:val="24"/>
                <w:lang w:eastAsia="es-MX"/>
              </w:rPr>
            </w:pPr>
          </w:p>
        </w:tc>
      </w:tr>
      <w:tr w:rsidR="007C4C4C" w:rsidRPr="007C4C4C" w14:paraId="75CDAE27" w14:textId="77777777" w:rsidTr="00283E58">
        <w:trPr>
          <w:trHeight w:val="254"/>
        </w:trPr>
        <w:tc>
          <w:tcPr>
            <w:tcW w:w="8931" w:type="dxa"/>
            <w:gridSpan w:val="3"/>
          </w:tcPr>
          <w:p w14:paraId="3E08E1DD" w14:textId="77777777" w:rsidR="007C4C4C" w:rsidRPr="007C4C4C" w:rsidRDefault="007C4C4C" w:rsidP="007C4C4C">
            <w:pPr>
              <w:jc w:val="center"/>
              <w:rPr>
                <w:rFonts w:ascii="Arial" w:eastAsia="Arial" w:hAnsi="Arial" w:cs="Arial"/>
                <w:b/>
                <w:sz w:val="20"/>
                <w:szCs w:val="24"/>
                <w:lang w:eastAsia="es-MX"/>
              </w:rPr>
            </w:pPr>
            <w:r w:rsidRPr="007C4C4C">
              <w:rPr>
                <w:rFonts w:ascii="Arial" w:eastAsia="Arial" w:hAnsi="Arial" w:cs="Arial"/>
                <w:b/>
                <w:sz w:val="20"/>
                <w:szCs w:val="24"/>
                <w:lang w:eastAsia="es-MX"/>
              </w:rPr>
              <w:t>DIP. ÁLVARO MOREIRA VALDÉS</w:t>
            </w:r>
          </w:p>
        </w:tc>
      </w:tr>
    </w:tbl>
    <w:p w14:paraId="059AF68E" w14:textId="68A79108" w:rsidR="00C371BE" w:rsidRDefault="00C371BE" w:rsidP="0041316B">
      <w:pPr>
        <w:spacing w:after="0" w:line="240" w:lineRule="auto"/>
        <w:rPr>
          <w:rFonts w:ascii="Arial" w:eastAsia="Arial" w:hAnsi="Arial" w:cs="Times New Roman"/>
          <w:b/>
          <w:sz w:val="28"/>
          <w:szCs w:val="28"/>
          <w:lang w:eastAsia="es-MX"/>
        </w:rPr>
      </w:pPr>
    </w:p>
    <w:p w14:paraId="7F73DAEF" w14:textId="1AA30CC5" w:rsidR="0041316B" w:rsidRDefault="0041316B" w:rsidP="0041316B">
      <w:pPr>
        <w:spacing w:after="0" w:line="240" w:lineRule="auto"/>
        <w:rPr>
          <w:rFonts w:ascii="Arial" w:eastAsia="Arial" w:hAnsi="Arial" w:cs="Times New Roman"/>
          <w:b/>
          <w:sz w:val="28"/>
          <w:szCs w:val="28"/>
          <w:lang w:eastAsia="es-MX"/>
        </w:rPr>
      </w:pPr>
    </w:p>
    <w:p w14:paraId="7C2DA479" w14:textId="77777777" w:rsidR="0041316B" w:rsidRPr="00C371BE" w:rsidRDefault="0041316B" w:rsidP="0041316B">
      <w:pPr>
        <w:spacing w:after="0" w:line="240" w:lineRule="auto"/>
        <w:rPr>
          <w:rFonts w:ascii="Arial" w:eastAsia="Calibri" w:hAnsi="Arial" w:cs="Arial"/>
          <w:sz w:val="26"/>
          <w:szCs w:val="26"/>
        </w:rPr>
      </w:pPr>
    </w:p>
    <w:p w14:paraId="2385E6FD" w14:textId="77777777" w:rsidR="0041316B" w:rsidRDefault="0041316B" w:rsidP="00C371BE">
      <w:pPr>
        <w:spacing w:after="0" w:line="360" w:lineRule="auto"/>
        <w:jc w:val="both"/>
        <w:rPr>
          <w:rFonts w:ascii="Arial" w:eastAsia="Arial Unicode MS" w:hAnsi="Arial" w:cs="Arial Unicode MS"/>
          <w:b/>
          <w:bCs/>
          <w:color w:val="000000"/>
          <w:sz w:val="28"/>
          <w:szCs w:val="28"/>
          <w:u w:color="000000"/>
          <w:lang w:val="es-ES_tradnl" w:eastAsia="es-MX"/>
        </w:rPr>
        <w:sectPr w:rsidR="0041316B" w:rsidSect="001322D8">
          <w:footnotePr>
            <w:numRestart w:val="eachSect"/>
          </w:footnotePr>
          <w:pgSz w:w="12240" w:h="15840" w:code="1"/>
          <w:pgMar w:top="1418" w:right="1418" w:bottom="1418" w:left="1418" w:header="567" w:footer="567" w:gutter="0"/>
          <w:cols w:space="708"/>
          <w:docGrid w:linePitch="360"/>
        </w:sectPr>
      </w:pPr>
    </w:p>
    <w:p w14:paraId="24F151DF" w14:textId="7E0BBE06" w:rsidR="00C371BE" w:rsidRPr="00C371BE" w:rsidRDefault="00C371BE" w:rsidP="00C371BE">
      <w:pPr>
        <w:spacing w:after="0" w:line="360" w:lineRule="auto"/>
        <w:jc w:val="both"/>
        <w:rPr>
          <w:rFonts w:ascii="Arial" w:eastAsia="Arial Unicode MS" w:hAnsi="Arial" w:cs="Arial Unicode MS"/>
          <w:b/>
          <w:bCs/>
          <w:color w:val="000000"/>
          <w:sz w:val="28"/>
          <w:szCs w:val="28"/>
          <w:u w:color="000000"/>
          <w:lang w:val="es-ES_tradnl" w:eastAsia="es-MX"/>
        </w:rPr>
      </w:pPr>
      <w:r w:rsidRPr="00C371BE">
        <w:rPr>
          <w:rFonts w:ascii="Arial" w:eastAsia="Arial Unicode MS" w:hAnsi="Arial" w:cs="Arial Unicode MS"/>
          <w:b/>
          <w:bCs/>
          <w:color w:val="000000"/>
          <w:sz w:val="28"/>
          <w:szCs w:val="28"/>
          <w:u w:color="000000"/>
          <w:lang w:val="es-ES_tradnl" w:eastAsia="es-MX"/>
        </w:rPr>
        <w:t>PROPOSICIÓN CON PUNTO DE ACUERDO QUE PRESENTA LA DIPUTADA LIZBETH OGAZÓN NAVA CONJUNTAMENTE CON LAS DIPUTADAS Y EL DIPUTADO INTEGRANTES DEL GRUPO PARLAMENTARIO movimiento de regeneración nacional DEL PARTIDO morena, PARA QUE SE ENVÍ</w:t>
      </w:r>
      <w:r w:rsidRPr="00C371BE">
        <w:rPr>
          <w:rFonts w:ascii="Arial" w:eastAsia="Arial Unicode MS" w:hAnsi="Arial" w:cs="Arial Unicode MS"/>
          <w:b/>
          <w:bCs/>
          <w:color w:val="000000"/>
          <w:sz w:val="28"/>
          <w:szCs w:val="28"/>
          <w:u w:color="000000"/>
          <w:lang w:val="de-DE" w:eastAsia="es-MX"/>
        </w:rPr>
        <w:t xml:space="preserve">E EXHORTO A LA </w:t>
      </w:r>
      <w:r w:rsidRPr="00C371BE">
        <w:rPr>
          <w:rFonts w:ascii="Arial" w:eastAsia="Arial Unicode MS" w:hAnsi="Arial" w:cs="Arial Unicode MS"/>
          <w:b/>
          <w:bCs/>
          <w:color w:val="000000"/>
          <w:sz w:val="28"/>
          <w:szCs w:val="28"/>
          <w:u w:color="000000"/>
          <w:lang w:val="es-ES_tradnl" w:eastAsia="es-MX"/>
        </w:rPr>
        <w:t xml:space="preserve">COMISIÓN EJECUTIVA ESTATAL DE ATENCIÓN A VÍCTIMAS DEL ESTADO DE COAHUILA PARA QUE MEDIANTE EL ESTUDIO DE LA RESOLUCIÓN 001/2022 LA RECTIFIQUE Y/O REVOQUE; ASÍ COMO TAMBIÉN SE ENVÍE EXHORTO A LA COMISION DE LOS DERECHOS HUMANOS DEL ESTADO DE COAHUILA PARA QUE IMPLEMENTE MEDIDAS DE SEGUIMIENTO PUNTUAL A LAS RESOLUCIONES EMITIDAS BAJO SU CONDUCTO. </w:t>
      </w:r>
    </w:p>
    <w:p w14:paraId="58DE98E6" w14:textId="77777777" w:rsidR="00C371BE" w:rsidRPr="00C371BE" w:rsidRDefault="00C371BE" w:rsidP="00C371BE">
      <w:pPr>
        <w:spacing w:after="0" w:line="360" w:lineRule="auto"/>
        <w:jc w:val="both"/>
        <w:rPr>
          <w:rFonts w:ascii="Arial" w:eastAsia="Arial Unicode MS" w:hAnsi="Arial" w:cs="Arial Unicode MS"/>
          <w:b/>
          <w:bCs/>
          <w:color w:val="000000"/>
          <w:sz w:val="28"/>
          <w:szCs w:val="28"/>
          <w:u w:color="000000"/>
          <w:lang w:val="es-ES_tradnl" w:eastAsia="es-MX"/>
        </w:rPr>
      </w:pPr>
    </w:p>
    <w:p w14:paraId="6E9C94EE" w14:textId="77777777" w:rsidR="00C371BE" w:rsidRPr="00C371BE" w:rsidRDefault="00C371BE" w:rsidP="00C371BE">
      <w:pPr>
        <w:spacing w:after="0" w:line="360" w:lineRule="auto"/>
        <w:jc w:val="both"/>
        <w:rPr>
          <w:rFonts w:ascii="Arial" w:eastAsia="Arial Unicode MS" w:hAnsi="Arial" w:cs="Arial Unicode MS"/>
          <w:color w:val="000000"/>
          <w:sz w:val="28"/>
          <w:szCs w:val="28"/>
          <w:u w:color="000000"/>
          <w:lang w:val="es-ES_tradnl" w:eastAsia="es-MX"/>
        </w:rPr>
      </w:pPr>
      <w:r w:rsidRPr="00C371BE">
        <w:rPr>
          <w:rFonts w:ascii="Arial" w:eastAsia="Arial Unicode MS" w:hAnsi="Arial" w:cs="Arial Unicode MS"/>
          <w:b/>
          <w:bCs/>
          <w:color w:val="000000"/>
          <w:sz w:val="28"/>
          <w:szCs w:val="28"/>
          <w:u w:color="000000"/>
          <w:lang w:val="es-ES_tradnl" w:eastAsia="es-MX"/>
        </w:rPr>
        <w:t>H. DIPUTACIÓN PERMANENTE</w:t>
      </w:r>
    </w:p>
    <w:p w14:paraId="080A6573" w14:textId="77777777" w:rsidR="00C371BE" w:rsidRPr="00C371BE" w:rsidRDefault="00C371BE" w:rsidP="00C371BE">
      <w:pPr>
        <w:spacing w:after="0" w:line="360" w:lineRule="auto"/>
        <w:rPr>
          <w:rFonts w:ascii="Arial" w:eastAsia="Arial Unicode MS" w:hAnsi="Arial" w:cs="Arial Unicode MS"/>
          <w:color w:val="000000"/>
          <w:sz w:val="28"/>
          <w:szCs w:val="28"/>
          <w:u w:color="000000"/>
          <w:lang w:val="es-ES_tradnl" w:eastAsia="es-MX"/>
        </w:rPr>
      </w:pPr>
      <w:r w:rsidRPr="00C371BE">
        <w:rPr>
          <w:rFonts w:ascii="Arial" w:eastAsia="Arial Unicode MS" w:hAnsi="Arial" w:cs="Arial Unicode MS"/>
          <w:b/>
          <w:bCs/>
          <w:color w:val="000000"/>
          <w:sz w:val="28"/>
          <w:szCs w:val="28"/>
          <w:u w:color="000000"/>
          <w:lang w:val="es-ES_tradnl" w:eastAsia="es-MX"/>
        </w:rPr>
        <w:t xml:space="preserve">DE COAHUILA DE ZARAGOZA </w:t>
      </w:r>
    </w:p>
    <w:p w14:paraId="11E2B157" w14:textId="77777777" w:rsidR="00C371BE" w:rsidRPr="00C371BE" w:rsidRDefault="00C371BE" w:rsidP="00C371BE">
      <w:pPr>
        <w:spacing w:after="0" w:line="360" w:lineRule="auto"/>
        <w:rPr>
          <w:rFonts w:ascii="Arial" w:eastAsia="Arial Unicode MS" w:hAnsi="Arial" w:cs="Arial Unicode MS"/>
          <w:b/>
          <w:bCs/>
          <w:color w:val="000000"/>
          <w:sz w:val="28"/>
          <w:szCs w:val="28"/>
          <w:u w:color="000000"/>
          <w:lang w:val="es-ES_tradnl" w:eastAsia="es-MX"/>
        </w:rPr>
      </w:pPr>
      <w:r w:rsidRPr="00C371BE">
        <w:rPr>
          <w:rFonts w:ascii="Arial" w:eastAsia="Arial Unicode MS" w:hAnsi="Arial" w:cs="Arial Unicode MS"/>
          <w:b/>
          <w:bCs/>
          <w:color w:val="000000"/>
          <w:sz w:val="28"/>
          <w:szCs w:val="28"/>
          <w:u w:color="000000"/>
          <w:lang w:val="es-ES_tradnl" w:eastAsia="es-MX"/>
        </w:rPr>
        <w:t xml:space="preserve">P R E S E N T E.- </w:t>
      </w:r>
    </w:p>
    <w:p w14:paraId="40BA11CD" w14:textId="77777777" w:rsidR="00C371BE" w:rsidRPr="00C371BE" w:rsidRDefault="00C371BE" w:rsidP="00C371BE">
      <w:pPr>
        <w:spacing w:after="0" w:line="360" w:lineRule="auto"/>
        <w:rPr>
          <w:rFonts w:ascii="Arial" w:eastAsia="Arial Unicode MS" w:hAnsi="Arial" w:cs="Arial Unicode MS"/>
          <w:color w:val="000000"/>
          <w:sz w:val="28"/>
          <w:szCs w:val="28"/>
          <w:u w:color="000000"/>
          <w:lang w:val="es-ES_tradnl" w:eastAsia="es-MX"/>
        </w:rPr>
      </w:pPr>
    </w:p>
    <w:p w14:paraId="3D49ABFB" w14:textId="77777777" w:rsidR="00C371BE" w:rsidRPr="00C371BE" w:rsidRDefault="00C371BE" w:rsidP="00C371BE">
      <w:pPr>
        <w:spacing w:after="0" w:line="360" w:lineRule="auto"/>
        <w:jc w:val="both"/>
        <w:rPr>
          <w:rFonts w:ascii="Arial" w:eastAsia="Arial Unicode MS" w:hAnsi="Arial" w:cs="Arial Unicode MS"/>
          <w:color w:val="000000"/>
          <w:sz w:val="28"/>
          <w:szCs w:val="28"/>
          <w:u w:color="000000"/>
          <w:lang w:val="es-ES_tradnl" w:eastAsia="es-MX"/>
        </w:rPr>
      </w:pPr>
      <w:r w:rsidRPr="00C371BE">
        <w:rPr>
          <w:rFonts w:ascii="Arial" w:eastAsia="Arial Unicode MS" w:hAnsi="Arial" w:cs="Arial Unicode MS"/>
          <w:color w:val="000000"/>
          <w:sz w:val="28"/>
          <w:szCs w:val="28"/>
          <w:u w:color="000000"/>
          <w:lang w:val="es-ES_tradnl" w:eastAsia="es-MX"/>
        </w:rPr>
        <w:t xml:space="preserve">La suscrita Diputada Lizbeth Ogazón Nava, conjuntamente con las demás Diputadas y el  Diputado integrantes del Grupo Parlamentario movimiento de regeneración nacional, del Partido morena, con fundamento en lo dispuesto por los artículos 21 fracción VI, 179, 180, 181, 182 y demás relativos de la Ley Orgánica del Congreso del Estado Independiente, Libre y Soberano de Coahuila de Zaragoza, nos permitimos presentar ante esta H. Diputación Permanente, la presente Proposición con Punto de Acuerdo, solicitando que la misma sea considerada de </w:t>
      </w:r>
      <w:r w:rsidRPr="00C371BE">
        <w:rPr>
          <w:rFonts w:ascii="Arial" w:eastAsia="Arial Unicode MS" w:hAnsi="Arial" w:cs="Arial Unicode MS"/>
          <w:b/>
          <w:bCs/>
          <w:color w:val="000000"/>
          <w:sz w:val="28"/>
          <w:szCs w:val="28"/>
          <w:u w:color="000000"/>
          <w:lang w:val="es-ES_tradnl" w:eastAsia="es-MX"/>
        </w:rPr>
        <w:t xml:space="preserve">urgente y obvia resolución </w:t>
      </w:r>
      <w:r w:rsidRPr="00C371BE">
        <w:rPr>
          <w:rFonts w:ascii="Arial" w:eastAsia="Arial Unicode MS" w:hAnsi="Arial" w:cs="Arial Unicode MS"/>
          <w:color w:val="000000"/>
          <w:sz w:val="28"/>
          <w:szCs w:val="28"/>
          <w:u w:color="000000"/>
          <w:lang w:val="es-ES_tradnl" w:eastAsia="es-MX"/>
        </w:rPr>
        <w:t xml:space="preserve">con base en las siguientes: </w:t>
      </w:r>
    </w:p>
    <w:p w14:paraId="4E57931A" w14:textId="77777777" w:rsidR="00C371BE" w:rsidRPr="00C371BE" w:rsidRDefault="00C371BE" w:rsidP="00C371BE">
      <w:pPr>
        <w:spacing w:after="0" w:line="360" w:lineRule="auto"/>
        <w:jc w:val="center"/>
        <w:rPr>
          <w:rFonts w:ascii="Arial" w:eastAsia="Arial Unicode MS" w:hAnsi="Arial" w:cs="Arial Unicode MS"/>
          <w:b/>
          <w:bCs/>
          <w:color w:val="000000"/>
          <w:sz w:val="28"/>
          <w:szCs w:val="28"/>
          <w:u w:color="000000"/>
          <w:lang w:val="pt-PT" w:eastAsia="es-MX"/>
        </w:rPr>
      </w:pPr>
      <w:r w:rsidRPr="00C371BE">
        <w:rPr>
          <w:rFonts w:ascii="Arial" w:eastAsia="Arial Unicode MS" w:hAnsi="Arial" w:cs="Arial Unicode MS"/>
          <w:b/>
          <w:bCs/>
          <w:color w:val="000000"/>
          <w:sz w:val="28"/>
          <w:szCs w:val="28"/>
          <w:u w:color="000000"/>
          <w:lang w:val="pt-PT" w:eastAsia="es-MX"/>
        </w:rPr>
        <w:t>C O N S I D E R A C I O N E S</w:t>
      </w:r>
    </w:p>
    <w:p w14:paraId="10B31AE6" w14:textId="77777777" w:rsidR="00C371BE" w:rsidRPr="00C371BE" w:rsidRDefault="00C371BE" w:rsidP="00C371BE">
      <w:pPr>
        <w:spacing w:line="360" w:lineRule="auto"/>
        <w:jc w:val="both"/>
        <w:rPr>
          <w:rFonts w:ascii="Arial" w:eastAsia="Calibri" w:hAnsi="Arial" w:cs="Arial"/>
          <w:sz w:val="28"/>
          <w:szCs w:val="28"/>
          <w:lang w:val="es-ES"/>
        </w:rPr>
      </w:pPr>
      <w:r w:rsidRPr="00C371BE">
        <w:rPr>
          <w:rFonts w:ascii="Arial" w:eastAsia="Calibri" w:hAnsi="Arial" w:cs="Arial"/>
          <w:sz w:val="28"/>
          <w:szCs w:val="28"/>
          <w:lang w:val="es-ES"/>
        </w:rPr>
        <w:t xml:space="preserve">En nuestro día a día, todas todos somos susceptibles de sufrir una violación o transgresión en nuestros derechos humanos, en ocasiones es necesario que se vele por la reparación de un daño causado en nuestro patrimonio o persona; es por ello que existen organismos, instituciones y dependencias especializadas en propiciar el respeto y cuidado en la dignidad e integridad de todas y cada una de las personas que vivimos en Coahuila. </w:t>
      </w:r>
    </w:p>
    <w:p w14:paraId="421BA3D9" w14:textId="77777777" w:rsidR="00C371BE" w:rsidRPr="00C371BE" w:rsidRDefault="00C371BE" w:rsidP="00C371BE">
      <w:pPr>
        <w:spacing w:line="360" w:lineRule="auto"/>
        <w:jc w:val="both"/>
        <w:rPr>
          <w:rFonts w:ascii="Arial" w:eastAsia="Calibri" w:hAnsi="Arial" w:cs="Arial"/>
          <w:sz w:val="28"/>
          <w:szCs w:val="28"/>
          <w:lang w:val="es-ES"/>
        </w:rPr>
      </w:pPr>
      <w:r w:rsidRPr="00C371BE">
        <w:rPr>
          <w:rFonts w:ascii="Arial" w:eastAsia="Calibri" w:hAnsi="Arial" w:cs="Arial"/>
          <w:sz w:val="28"/>
          <w:szCs w:val="28"/>
          <w:lang w:val="es-ES"/>
        </w:rPr>
        <w:t>Cuando se vulnera un derecho por parte de una autoridad, se recurre ante las instancias correspondientes para ejercer las prerrogativas a las que se tiene derecho. Es el caso del Sr. Antonio Huerta Calderón quien presentó una QUEJA ante la Comisión de los Derechos Humanos del Estado de Coahuila de Zaragoza, en contra de la Agencia Investigadora del Ministerio Público de la Fiscalía de General del Estado, misma que se resolvió con la emisión de la recomendación 013/2018, ante dicha recomendación el Lic. Jesús Fernando González, Subdirector de Colaboraciones, Gestión y Seguimiento Administrativo de la Dirección General de Unidades de Investigación de la Fiscalía General del Estado, emite oficio dirigido al Presidente de la CDHEC, indicando que no se aceptan los términos de la recomendación multicitada.</w:t>
      </w:r>
    </w:p>
    <w:p w14:paraId="3969A1CF" w14:textId="77777777" w:rsidR="00C371BE" w:rsidRPr="00C371BE" w:rsidRDefault="00C371BE" w:rsidP="00C371BE">
      <w:pPr>
        <w:spacing w:line="360" w:lineRule="auto"/>
        <w:jc w:val="both"/>
        <w:rPr>
          <w:rFonts w:ascii="Arial" w:eastAsia="Calibri" w:hAnsi="Arial" w:cs="Arial"/>
          <w:sz w:val="28"/>
          <w:szCs w:val="28"/>
        </w:rPr>
      </w:pPr>
      <w:r w:rsidRPr="00C371BE">
        <w:rPr>
          <w:rFonts w:ascii="Arial" w:eastAsia="Calibri" w:hAnsi="Arial" w:cs="Arial"/>
          <w:sz w:val="28"/>
          <w:szCs w:val="28"/>
          <w:lang w:val="es-ES"/>
        </w:rPr>
        <w:t>Ante tal determinación el Sr. Antonio Huerta Calderón acude ante la</w:t>
      </w:r>
      <w:r w:rsidRPr="00C371BE">
        <w:rPr>
          <w:rFonts w:ascii="Arial" w:eastAsia="Calibri" w:hAnsi="Arial" w:cs="Arial"/>
          <w:sz w:val="28"/>
          <w:szCs w:val="28"/>
        </w:rPr>
        <w:t xml:space="preserve"> Comisión Ejecutiva Estatal de Atención a Víctimas del Estado de Coahuila de Zaragoza (CEAV), solicitando al Fondo de Ayuda, Asistencia y Reparación Integral (FAARI) el recurso del Fondo por concepto de compensación a víctimas de violación de derechos humanos cometido por autoridades estatales, resultando este último en NEGATIVA, aun cuando en esta resolución refiere al documento emitido por la CDHEC con la violación a los derechos humanos y recomendación a la Fiscalía General del Estado de Coahuila para el pago de los daños patrimoniales causados al quejoso.</w:t>
      </w:r>
    </w:p>
    <w:p w14:paraId="24716435" w14:textId="77777777" w:rsidR="00C371BE" w:rsidRPr="00C371BE" w:rsidRDefault="00C371BE" w:rsidP="00C371BE">
      <w:pPr>
        <w:spacing w:line="360" w:lineRule="auto"/>
        <w:jc w:val="both"/>
        <w:rPr>
          <w:rFonts w:ascii="Arial" w:eastAsia="Calibri" w:hAnsi="Arial" w:cs="Arial"/>
          <w:sz w:val="28"/>
          <w:szCs w:val="28"/>
        </w:rPr>
      </w:pPr>
      <w:r w:rsidRPr="00C371BE">
        <w:rPr>
          <w:rFonts w:ascii="Arial" w:eastAsia="Calibri" w:hAnsi="Arial" w:cs="Arial"/>
          <w:sz w:val="28"/>
          <w:szCs w:val="28"/>
        </w:rPr>
        <w:t>¿ por qué motivo se dio esta negativa? simplemente refirieron los de la Comisión Ejecutiva Estatal de Atención a Víctimas del Estado de Coahuila, que la recomendación no es obligatoria y carece de la aceptación necesaria por la autoridad a la que se dirige, por ello no cuenta con mecanismos legales para exigir su cumplimiento coercitivamente; con esto hace referencia que el arbitrio de la autoridad, en cualquiera de los sentidos de su respuesta, es aceptado sin discusión, que no existe un recurso coercitivo que obligue al cumplimiento, es así que se está dejando al quejoso en total indefensión.</w:t>
      </w:r>
    </w:p>
    <w:p w14:paraId="2D1E0F36" w14:textId="77777777" w:rsidR="00C371BE" w:rsidRPr="00C371BE" w:rsidRDefault="00C371BE" w:rsidP="00C371BE">
      <w:pPr>
        <w:spacing w:after="0" w:line="360" w:lineRule="auto"/>
        <w:jc w:val="both"/>
        <w:rPr>
          <w:rFonts w:ascii="Arial" w:eastAsia="Arial Unicode MS" w:hAnsi="Arial" w:cs="Arial Unicode MS"/>
          <w:color w:val="000000"/>
          <w:sz w:val="28"/>
          <w:szCs w:val="28"/>
          <w:u w:color="000000"/>
          <w:lang w:val="es-ES_tradnl" w:eastAsia="es-MX"/>
        </w:rPr>
      </w:pPr>
    </w:p>
    <w:p w14:paraId="753A48CE" w14:textId="77777777" w:rsidR="00C371BE" w:rsidRPr="00C371BE" w:rsidRDefault="00C371BE" w:rsidP="00C371BE">
      <w:pPr>
        <w:spacing w:after="0" w:line="360" w:lineRule="auto"/>
        <w:jc w:val="both"/>
        <w:rPr>
          <w:rFonts w:ascii="Arial" w:eastAsia="Arial Unicode MS" w:hAnsi="Arial" w:cs="Arial Unicode MS"/>
          <w:color w:val="000000"/>
          <w:sz w:val="28"/>
          <w:szCs w:val="28"/>
          <w:u w:color="000000"/>
          <w:lang w:eastAsia="es-MX"/>
        </w:rPr>
      </w:pPr>
      <w:r w:rsidRPr="00C371BE">
        <w:rPr>
          <w:rFonts w:ascii="Arial" w:eastAsia="Arial Unicode MS" w:hAnsi="Arial" w:cs="Arial Unicode MS"/>
          <w:color w:val="000000"/>
          <w:sz w:val="28"/>
          <w:szCs w:val="28"/>
          <w:u w:color="000000"/>
          <w:lang w:val="es-ES_tradnl" w:eastAsia="es-MX"/>
        </w:rPr>
        <w:t xml:space="preserve">La </w:t>
      </w:r>
      <w:r w:rsidRPr="00C371BE">
        <w:rPr>
          <w:rFonts w:ascii="Arial" w:eastAsia="Arial Unicode MS" w:hAnsi="Arial" w:cs="Arial Unicode MS"/>
          <w:color w:val="000000"/>
          <w:sz w:val="28"/>
          <w:szCs w:val="28"/>
          <w:u w:color="000000"/>
          <w:lang w:eastAsia="es-MX"/>
        </w:rPr>
        <w:t>conducta de los servidores públicos integrantes de la Comisión Ejecutiva de Atención a Víctima debe de reflejarse en su actuar con la elaboración de documentos claros y precisos, evitando interpretaciones y atendiendo siempre los criterios de ética; deben de reconocer y respetar las características individuales de la víctima; actuar con cumplimiento cabal en tiempo y forma; pero sobre todo GARANTIZAR EL RESPETO A LOS DERECHOS HUMANOS DE LAS VÍCTIMAS QUE SOLICITAN SUS SERVICIOS.</w:t>
      </w:r>
      <w:r w:rsidRPr="00C371BE">
        <w:rPr>
          <w:rFonts w:ascii="Arial" w:eastAsia="Arial Unicode MS" w:hAnsi="Arial" w:cs="Arial Unicode MS"/>
          <w:color w:val="000000"/>
          <w:sz w:val="28"/>
          <w:szCs w:val="28"/>
          <w:u w:color="000000"/>
          <w:vertAlign w:val="superscript"/>
          <w:lang w:eastAsia="es-MX"/>
        </w:rPr>
        <w:footnoteReference w:id="1"/>
      </w:r>
      <w:r w:rsidRPr="00C371BE">
        <w:rPr>
          <w:rFonts w:ascii="Arial" w:eastAsia="Arial Unicode MS" w:hAnsi="Arial" w:cs="Arial Unicode MS"/>
          <w:color w:val="000000"/>
          <w:sz w:val="28"/>
          <w:szCs w:val="28"/>
          <w:u w:color="000000"/>
          <w:lang w:eastAsia="es-MX"/>
        </w:rPr>
        <w:t xml:space="preserve"> Esta correcta práctica de conducta no se está llevando a cabo en esta ocasión, pues de hacerlo, permitiría al quejoso acceder al fondo por concepto de compensación a víctimas al que tiene derecho.</w:t>
      </w:r>
    </w:p>
    <w:p w14:paraId="5807FDE5" w14:textId="77777777" w:rsidR="00C371BE" w:rsidRPr="00C371BE" w:rsidRDefault="00C371BE" w:rsidP="00C371BE">
      <w:pPr>
        <w:spacing w:after="0" w:line="360" w:lineRule="auto"/>
        <w:jc w:val="both"/>
        <w:rPr>
          <w:rFonts w:ascii="Arial" w:eastAsia="Arial Unicode MS" w:hAnsi="Arial" w:cs="Arial Unicode MS"/>
          <w:color w:val="000000"/>
          <w:sz w:val="28"/>
          <w:szCs w:val="28"/>
          <w:u w:color="000000"/>
          <w:lang w:eastAsia="es-MX"/>
        </w:rPr>
      </w:pPr>
    </w:p>
    <w:p w14:paraId="45A42C28" w14:textId="77777777" w:rsidR="00C371BE" w:rsidRPr="00C371BE" w:rsidRDefault="00C371BE" w:rsidP="00C371BE">
      <w:pPr>
        <w:spacing w:after="0" w:line="360" w:lineRule="auto"/>
        <w:jc w:val="both"/>
        <w:rPr>
          <w:rFonts w:ascii="Arial" w:eastAsia="Arial Unicode MS" w:hAnsi="Arial" w:cs="Arial Unicode MS"/>
          <w:color w:val="000000"/>
          <w:sz w:val="28"/>
          <w:szCs w:val="28"/>
          <w:u w:color="000000"/>
          <w:lang w:eastAsia="es-MX"/>
        </w:rPr>
      </w:pPr>
      <w:r w:rsidRPr="00C371BE">
        <w:rPr>
          <w:rFonts w:ascii="Arial" w:eastAsia="Arial Unicode MS" w:hAnsi="Arial" w:cs="Arial Unicode MS"/>
          <w:color w:val="000000"/>
          <w:sz w:val="28"/>
          <w:szCs w:val="28"/>
          <w:u w:color="000000"/>
          <w:lang w:eastAsia="es-MX"/>
        </w:rPr>
        <w:t xml:space="preserve">Si bien es cierto que la responsabilidad administrativa resulta del indebido actuar de un funcionario público y eso le causa un daño a un particular y por lo tanto se le debe de indemnizar; sabemos que existen daños civiles, pero también otros que son los penales que demandan la reparación del daño y cuando dicha reparación no pueda llevarse a cabo por el responsable, de acuerdo a una serie de hipótesis, entra el Estado a través de la comisión de víctimas de forma subsidiaria para reparar ese daño, dejando a salvo el derecho a reclamarle a la Fiscalía General del Estado su mal actuar que es otro daño, que puede ser considerado en una cuantía mayor. </w:t>
      </w:r>
    </w:p>
    <w:p w14:paraId="463EDEEF" w14:textId="77777777" w:rsidR="00C371BE" w:rsidRPr="00C371BE" w:rsidRDefault="00C371BE" w:rsidP="00C371BE">
      <w:pPr>
        <w:spacing w:after="0" w:line="360" w:lineRule="auto"/>
        <w:jc w:val="both"/>
        <w:rPr>
          <w:rFonts w:ascii="Arial" w:eastAsia="Arial Unicode MS" w:hAnsi="Arial" w:cs="Arial Unicode MS"/>
          <w:color w:val="000000"/>
          <w:sz w:val="28"/>
          <w:szCs w:val="28"/>
          <w:u w:color="000000"/>
          <w:lang w:eastAsia="es-MX"/>
        </w:rPr>
      </w:pPr>
    </w:p>
    <w:p w14:paraId="74FB5FF2" w14:textId="77777777" w:rsidR="00C371BE" w:rsidRPr="00C371BE" w:rsidRDefault="00C371BE" w:rsidP="00C371BE">
      <w:pPr>
        <w:spacing w:after="0" w:line="360" w:lineRule="auto"/>
        <w:jc w:val="both"/>
        <w:rPr>
          <w:rFonts w:ascii="Arial" w:eastAsia="Arial Unicode MS" w:hAnsi="Arial" w:cs="Arial Unicode MS"/>
          <w:color w:val="000000"/>
          <w:sz w:val="28"/>
          <w:szCs w:val="28"/>
          <w:u w:color="000000"/>
          <w:lang w:eastAsia="es-MX"/>
        </w:rPr>
      </w:pPr>
      <w:r w:rsidRPr="00C371BE">
        <w:rPr>
          <w:rFonts w:ascii="Arial" w:eastAsia="Arial Unicode MS" w:hAnsi="Arial" w:cs="Arial Unicode MS"/>
          <w:color w:val="000000"/>
          <w:sz w:val="28"/>
          <w:szCs w:val="28"/>
          <w:u w:color="000000"/>
          <w:lang w:eastAsia="es-MX"/>
        </w:rPr>
        <w:t xml:space="preserve">Compañeras y compañeros diputados como podemos ver la resolución del Comisión Ejecutiva de Atención a Víctima es imprecisa, esto se ve desde la indebida y omisa integración del expediente objeto del reclamo hasta pasar por la práctica de analogías e interpretaciones que no están permitidas a la autoridad; entonces viene aquí la gran interrogante, ¿es mera formalidad otorgar la calidad de víctima al quejoso si se le niega todo derecho, incluyendo el acceso al fondo de reparación? La respuesta debe de ser enérgica y favorable para el quejoso, pues están vulnerados sus derechos, reconocido se encuentra el daño además existe una confirmación de lo anterior mediante la resolución de la </w:t>
      </w:r>
      <w:r w:rsidRPr="00C371BE">
        <w:rPr>
          <w:rFonts w:ascii="Arial" w:eastAsia="Arial Unicode MS" w:hAnsi="Arial" w:cs="Arial"/>
          <w:color w:val="000000"/>
          <w:sz w:val="28"/>
          <w:szCs w:val="28"/>
          <w:u w:color="000000"/>
          <w:lang w:val="es-ES" w:eastAsia="es-MX"/>
        </w:rPr>
        <w:t>Comisión de los Derechos Humanos del Estado de Coahuila</w:t>
      </w:r>
      <w:r w:rsidRPr="00C371BE">
        <w:rPr>
          <w:rFonts w:ascii="Arial" w:eastAsia="Arial Unicode MS" w:hAnsi="Arial" w:cs="Arial Unicode MS"/>
          <w:color w:val="000000"/>
          <w:sz w:val="28"/>
          <w:szCs w:val="28"/>
          <w:u w:color="000000"/>
          <w:lang w:eastAsia="es-MX"/>
        </w:rPr>
        <w:t>; por tanto, se debe actuar conforme a derecho y las autoridades deben de salvaguardar siempre sus prerrogativas correspondientes.</w:t>
      </w:r>
    </w:p>
    <w:p w14:paraId="6A9CC10B" w14:textId="77777777" w:rsidR="00C371BE" w:rsidRPr="00C371BE" w:rsidRDefault="00C371BE" w:rsidP="00C371BE">
      <w:pPr>
        <w:spacing w:after="0" w:line="360" w:lineRule="auto"/>
        <w:jc w:val="both"/>
        <w:rPr>
          <w:rFonts w:ascii="Arial" w:eastAsia="Arial Unicode MS" w:hAnsi="Arial" w:cs="Arial Unicode MS"/>
          <w:color w:val="000000"/>
          <w:sz w:val="28"/>
          <w:szCs w:val="28"/>
          <w:u w:color="000000"/>
          <w:lang w:val="es-ES_tradnl" w:eastAsia="es-MX"/>
        </w:rPr>
      </w:pPr>
    </w:p>
    <w:p w14:paraId="1AA6C633" w14:textId="77777777" w:rsidR="00C371BE" w:rsidRPr="00C371BE" w:rsidRDefault="00C371BE" w:rsidP="00C371BE">
      <w:pPr>
        <w:spacing w:after="0" w:line="360" w:lineRule="auto"/>
        <w:jc w:val="both"/>
        <w:rPr>
          <w:rFonts w:ascii="Arial" w:eastAsia="Arial Unicode MS" w:hAnsi="Arial" w:cs="Arial Unicode MS"/>
          <w:color w:val="000000"/>
          <w:sz w:val="28"/>
          <w:szCs w:val="28"/>
          <w:u w:color="000000"/>
          <w:lang w:val="es-ES_tradnl" w:eastAsia="es-MX"/>
        </w:rPr>
      </w:pPr>
      <w:r w:rsidRPr="00C371BE">
        <w:rPr>
          <w:rFonts w:ascii="Arial" w:eastAsia="Arial Unicode MS" w:hAnsi="Arial" w:cs="Arial Unicode MS"/>
          <w:color w:val="000000"/>
          <w:sz w:val="28"/>
          <w:szCs w:val="28"/>
          <w:u w:color="000000"/>
          <w:lang w:val="es-ES_tradnl" w:eastAsia="es-MX"/>
        </w:rPr>
        <w:t xml:space="preserve">Por lo anteriormente expuesto y con fundamento en lo dispuesto por los artículos 21 fracción VI, 179, 180, 181, 182 y demás relativos de la Ley Orgánica del Congreso del Estado Independiente, Libre y Soberano de Coahuila de Zaragoza, se presenta ante esta H. Diputación Permanente, solicitando que sea tramitado como de </w:t>
      </w:r>
      <w:r w:rsidRPr="00C371BE">
        <w:rPr>
          <w:rFonts w:ascii="Arial" w:eastAsia="Arial Unicode MS" w:hAnsi="Arial" w:cs="Arial Unicode MS"/>
          <w:b/>
          <w:bCs/>
          <w:color w:val="000000"/>
          <w:sz w:val="28"/>
          <w:szCs w:val="28"/>
          <w:u w:color="000000"/>
          <w:lang w:val="es-ES_tradnl" w:eastAsia="es-MX"/>
        </w:rPr>
        <w:t xml:space="preserve">urgente y obvia resolución </w:t>
      </w:r>
      <w:r w:rsidRPr="00C371BE">
        <w:rPr>
          <w:rFonts w:ascii="Arial" w:eastAsia="Arial Unicode MS" w:hAnsi="Arial" w:cs="Arial Unicode MS"/>
          <w:color w:val="000000"/>
          <w:sz w:val="28"/>
          <w:szCs w:val="28"/>
          <w:u w:color="000000"/>
          <w:lang w:val="es-ES_tradnl" w:eastAsia="es-MX"/>
        </w:rPr>
        <w:t>el siguiente:</w:t>
      </w:r>
    </w:p>
    <w:p w14:paraId="0B0E4808" w14:textId="77777777" w:rsidR="00C371BE" w:rsidRPr="00C371BE" w:rsidRDefault="00C371BE" w:rsidP="00C371BE">
      <w:pPr>
        <w:spacing w:after="0" w:line="360" w:lineRule="auto"/>
        <w:ind w:left="284"/>
        <w:rPr>
          <w:rFonts w:ascii="Arial" w:eastAsia="Arial Unicode MS" w:hAnsi="Arial" w:cs="Arial Unicode MS"/>
          <w:color w:val="000000"/>
          <w:sz w:val="28"/>
          <w:szCs w:val="28"/>
          <w:u w:color="000000"/>
          <w:lang w:val="es-ES_tradnl" w:eastAsia="es-MX"/>
        </w:rPr>
      </w:pPr>
    </w:p>
    <w:p w14:paraId="3DEE028B" w14:textId="77777777" w:rsidR="00C371BE" w:rsidRPr="00C371BE" w:rsidRDefault="00C371BE" w:rsidP="00C371BE">
      <w:pPr>
        <w:spacing w:after="0" w:line="360" w:lineRule="auto"/>
        <w:ind w:left="284"/>
        <w:jc w:val="center"/>
        <w:rPr>
          <w:rFonts w:ascii="Arial" w:eastAsia="Arial Unicode MS" w:hAnsi="Arial" w:cs="Arial Unicode MS"/>
          <w:b/>
          <w:bCs/>
          <w:color w:val="000000"/>
          <w:sz w:val="28"/>
          <w:szCs w:val="28"/>
          <w:u w:color="000000"/>
          <w:lang w:val="es-ES_tradnl" w:eastAsia="es-MX"/>
        </w:rPr>
      </w:pPr>
      <w:r w:rsidRPr="00C371BE">
        <w:rPr>
          <w:rFonts w:ascii="Arial" w:eastAsia="Arial Unicode MS" w:hAnsi="Arial" w:cs="Arial Unicode MS"/>
          <w:b/>
          <w:bCs/>
          <w:color w:val="000000"/>
          <w:sz w:val="28"/>
          <w:szCs w:val="28"/>
          <w:u w:color="000000"/>
          <w:lang w:val="es-ES_tradnl" w:eastAsia="es-MX"/>
        </w:rPr>
        <w:t>PUNTO DE ACUERDO</w:t>
      </w:r>
    </w:p>
    <w:p w14:paraId="6EE46BB4" w14:textId="77777777" w:rsidR="00C371BE" w:rsidRPr="00C371BE" w:rsidRDefault="00C371BE" w:rsidP="00C371BE">
      <w:pPr>
        <w:spacing w:after="0" w:line="360" w:lineRule="auto"/>
        <w:ind w:left="284"/>
        <w:jc w:val="both"/>
        <w:rPr>
          <w:rFonts w:ascii="Arial" w:eastAsia="Arial Unicode MS" w:hAnsi="Arial" w:cs="Arial Unicode MS"/>
          <w:b/>
          <w:bCs/>
          <w:color w:val="000000"/>
          <w:sz w:val="28"/>
          <w:szCs w:val="28"/>
          <w:u w:color="000000"/>
          <w:lang w:val="es-ES_tradnl" w:eastAsia="es-MX"/>
        </w:rPr>
      </w:pPr>
      <w:r w:rsidRPr="00C371BE">
        <w:rPr>
          <w:rFonts w:ascii="Arial" w:eastAsia="Arial Unicode MS" w:hAnsi="Arial" w:cs="Arial Unicode MS"/>
          <w:b/>
          <w:bCs/>
          <w:color w:val="000000"/>
          <w:sz w:val="28"/>
          <w:szCs w:val="28"/>
          <w:u w:color="000000"/>
          <w:lang w:val="es-ES_tradnl" w:eastAsia="es-MX"/>
        </w:rPr>
        <w:t xml:space="preserve">PRIMERO: </w:t>
      </w:r>
      <w:r w:rsidRPr="00C371BE">
        <w:rPr>
          <w:rFonts w:ascii="Arial" w:eastAsia="Arial Unicode MS" w:hAnsi="Arial" w:cs="Arial Unicode MS"/>
          <w:bCs/>
          <w:color w:val="000000"/>
          <w:sz w:val="28"/>
          <w:szCs w:val="28"/>
          <w:u w:color="000000"/>
          <w:lang w:val="es-ES_tradnl" w:eastAsia="es-MX"/>
        </w:rPr>
        <w:t>SE ENVÍ</w:t>
      </w:r>
      <w:r w:rsidRPr="00C371BE">
        <w:rPr>
          <w:rFonts w:ascii="Arial" w:eastAsia="Arial Unicode MS" w:hAnsi="Arial" w:cs="Arial Unicode MS"/>
          <w:bCs/>
          <w:color w:val="000000"/>
          <w:sz w:val="28"/>
          <w:szCs w:val="28"/>
          <w:u w:color="000000"/>
          <w:lang w:val="de-DE" w:eastAsia="es-MX"/>
        </w:rPr>
        <w:t xml:space="preserve">E EXHORTO A LA </w:t>
      </w:r>
      <w:r w:rsidRPr="00C371BE">
        <w:rPr>
          <w:rFonts w:ascii="Arial" w:eastAsia="Arial Unicode MS" w:hAnsi="Arial" w:cs="Arial Unicode MS"/>
          <w:bCs/>
          <w:color w:val="000000"/>
          <w:sz w:val="28"/>
          <w:szCs w:val="28"/>
          <w:u w:color="000000"/>
          <w:lang w:val="es-ES_tradnl" w:eastAsia="es-MX"/>
        </w:rPr>
        <w:t>COMISIÓN EJECUTIVA ESTATAL DE ATENCIÓN A VÍCTIMAS DEL ESTADO DE COAHUILA DE ZARAGOZA PARA QUE MEDIANTE EL ESTUDIO DE LA RESOLUCIÓN 001/2022 LA RECTIFIQUE Y/O REVOQUE.</w:t>
      </w:r>
    </w:p>
    <w:p w14:paraId="4C04D718" w14:textId="77777777" w:rsidR="00C371BE" w:rsidRPr="00C371BE" w:rsidRDefault="00C371BE" w:rsidP="00C371BE">
      <w:pPr>
        <w:spacing w:after="0" w:line="360" w:lineRule="auto"/>
        <w:ind w:left="284"/>
        <w:jc w:val="both"/>
        <w:rPr>
          <w:rFonts w:ascii="Arial" w:eastAsia="Arial Unicode MS" w:hAnsi="Arial" w:cs="Arial Unicode MS"/>
          <w:b/>
          <w:bCs/>
          <w:color w:val="000000"/>
          <w:sz w:val="28"/>
          <w:szCs w:val="28"/>
          <w:u w:color="000000"/>
          <w:lang w:val="es-ES_tradnl" w:eastAsia="es-MX"/>
        </w:rPr>
      </w:pPr>
    </w:p>
    <w:p w14:paraId="70BC938D" w14:textId="77777777" w:rsidR="00C371BE" w:rsidRPr="00C371BE" w:rsidRDefault="00C371BE" w:rsidP="00C371BE">
      <w:pPr>
        <w:spacing w:after="0" w:line="360" w:lineRule="auto"/>
        <w:ind w:left="284"/>
        <w:jc w:val="both"/>
        <w:rPr>
          <w:rFonts w:ascii="Arial" w:eastAsia="Arial Unicode MS" w:hAnsi="Arial" w:cs="Arial Unicode MS"/>
          <w:b/>
          <w:bCs/>
          <w:color w:val="000000"/>
          <w:sz w:val="28"/>
          <w:szCs w:val="28"/>
          <w:u w:color="000000"/>
          <w:lang w:val="es-ES_tradnl" w:eastAsia="es-MX"/>
        </w:rPr>
      </w:pPr>
      <w:r w:rsidRPr="00C371BE">
        <w:rPr>
          <w:rFonts w:ascii="Arial" w:eastAsia="Arial Unicode MS" w:hAnsi="Arial" w:cs="Arial Unicode MS"/>
          <w:b/>
          <w:bCs/>
          <w:color w:val="000000"/>
          <w:sz w:val="28"/>
          <w:szCs w:val="28"/>
          <w:u w:color="000000"/>
          <w:lang w:val="es-ES_tradnl" w:eastAsia="es-MX"/>
        </w:rPr>
        <w:t xml:space="preserve">SEGUNDO: </w:t>
      </w:r>
      <w:r w:rsidRPr="00C371BE">
        <w:rPr>
          <w:rFonts w:ascii="Arial" w:eastAsia="Arial Unicode MS" w:hAnsi="Arial" w:cs="Arial Unicode MS"/>
          <w:bCs/>
          <w:color w:val="000000"/>
          <w:sz w:val="28"/>
          <w:szCs w:val="28"/>
          <w:u w:color="000000"/>
          <w:lang w:val="es-ES_tradnl" w:eastAsia="es-MX"/>
        </w:rPr>
        <w:t>SE ENVÍE EXHORTO A LA COMISION DE LOS DERECHOS HUMANOS DEL ESTADO DE COAHUILA PARA QUE IMPLEMENTE MEDIDAS DE SEGUIMIENTO PUNTUAL A LAS RESOLUCIONES EMITIDAS BAJO SU CONDUCTO.</w:t>
      </w:r>
    </w:p>
    <w:p w14:paraId="0D756E47" w14:textId="77777777" w:rsidR="00C371BE" w:rsidRPr="00C371BE" w:rsidRDefault="00C371BE" w:rsidP="00C371BE">
      <w:pPr>
        <w:spacing w:after="0" w:line="240" w:lineRule="auto"/>
        <w:jc w:val="center"/>
        <w:rPr>
          <w:rFonts w:ascii="Arial" w:eastAsia="Calibri" w:hAnsi="Arial" w:cs="Arial"/>
          <w:sz w:val="28"/>
          <w:szCs w:val="28"/>
        </w:rPr>
      </w:pPr>
    </w:p>
    <w:p w14:paraId="6D145C8D" w14:textId="77777777" w:rsidR="00C371BE" w:rsidRPr="00C371BE" w:rsidRDefault="00C371BE" w:rsidP="00C371BE">
      <w:pPr>
        <w:spacing w:after="0" w:line="240" w:lineRule="auto"/>
        <w:jc w:val="center"/>
        <w:rPr>
          <w:rFonts w:ascii="Arial" w:eastAsia="Calibri" w:hAnsi="Arial" w:cs="Arial"/>
          <w:b/>
          <w:sz w:val="28"/>
          <w:szCs w:val="28"/>
        </w:rPr>
      </w:pPr>
    </w:p>
    <w:p w14:paraId="412F875B" w14:textId="77777777" w:rsidR="00C371BE" w:rsidRPr="00C371BE" w:rsidRDefault="00C371BE" w:rsidP="00C371BE">
      <w:pPr>
        <w:spacing w:after="0" w:line="240" w:lineRule="auto"/>
        <w:jc w:val="center"/>
        <w:rPr>
          <w:rFonts w:ascii="Arial" w:eastAsia="Calibri" w:hAnsi="Arial" w:cs="Arial"/>
          <w:b/>
          <w:sz w:val="28"/>
          <w:szCs w:val="28"/>
        </w:rPr>
      </w:pPr>
      <w:r w:rsidRPr="00C371BE">
        <w:rPr>
          <w:rFonts w:ascii="Arial" w:eastAsia="Calibri" w:hAnsi="Arial" w:cs="Arial"/>
          <w:b/>
          <w:sz w:val="28"/>
          <w:szCs w:val="28"/>
        </w:rPr>
        <w:t xml:space="preserve">Atentamente </w:t>
      </w:r>
    </w:p>
    <w:p w14:paraId="57688AE5" w14:textId="77777777" w:rsidR="00C371BE" w:rsidRPr="00C371BE" w:rsidRDefault="00C371BE" w:rsidP="00C371BE">
      <w:pPr>
        <w:spacing w:after="0" w:line="240" w:lineRule="auto"/>
        <w:jc w:val="center"/>
        <w:rPr>
          <w:rFonts w:ascii="Arial" w:eastAsia="Calibri" w:hAnsi="Arial" w:cs="Arial"/>
          <w:b/>
          <w:sz w:val="28"/>
          <w:szCs w:val="28"/>
        </w:rPr>
      </w:pPr>
      <w:r w:rsidRPr="00C371BE">
        <w:rPr>
          <w:rFonts w:ascii="Arial" w:eastAsia="Calibri" w:hAnsi="Arial" w:cs="Arial"/>
          <w:b/>
          <w:sz w:val="28"/>
          <w:szCs w:val="28"/>
        </w:rPr>
        <w:t>Saltillo, Coahuila de Zaragoza, a 09 de febrero de 2022.</w:t>
      </w:r>
    </w:p>
    <w:p w14:paraId="60A54F0D" w14:textId="77777777" w:rsidR="00C371BE" w:rsidRPr="00C371BE" w:rsidRDefault="00C371BE" w:rsidP="00C371BE">
      <w:pPr>
        <w:spacing w:after="0" w:line="240" w:lineRule="auto"/>
        <w:jc w:val="center"/>
        <w:rPr>
          <w:rFonts w:ascii="Arial" w:eastAsia="Calibri" w:hAnsi="Arial" w:cs="Arial"/>
          <w:b/>
          <w:sz w:val="28"/>
          <w:szCs w:val="28"/>
        </w:rPr>
      </w:pPr>
      <w:r w:rsidRPr="00C371BE">
        <w:rPr>
          <w:rFonts w:ascii="Arial" w:eastAsia="Calibri" w:hAnsi="Arial" w:cs="Arial"/>
          <w:b/>
          <w:sz w:val="28"/>
          <w:szCs w:val="28"/>
        </w:rPr>
        <w:t xml:space="preserve">Grupo Parlamentario de morena </w:t>
      </w:r>
    </w:p>
    <w:p w14:paraId="40D69A16" w14:textId="77777777" w:rsidR="00C371BE" w:rsidRPr="00C371BE" w:rsidRDefault="00C371BE" w:rsidP="00C371BE">
      <w:pPr>
        <w:spacing w:after="0" w:line="240" w:lineRule="auto"/>
        <w:jc w:val="both"/>
        <w:rPr>
          <w:rFonts w:ascii="Arial" w:eastAsia="Calibri" w:hAnsi="Arial" w:cs="Arial"/>
          <w:b/>
          <w:sz w:val="26"/>
          <w:szCs w:val="26"/>
        </w:rPr>
      </w:pPr>
    </w:p>
    <w:p w14:paraId="03E21B35" w14:textId="77777777" w:rsidR="00C371BE" w:rsidRPr="00C371BE" w:rsidRDefault="00C371BE" w:rsidP="00C371BE">
      <w:pPr>
        <w:spacing w:after="0" w:line="240" w:lineRule="auto"/>
        <w:jc w:val="center"/>
        <w:rPr>
          <w:rFonts w:ascii="Arial" w:eastAsia="Calibri" w:hAnsi="Arial" w:cs="Arial"/>
          <w:b/>
          <w:bCs/>
          <w:iCs/>
          <w:spacing w:val="20"/>
          <w:sz w:val="26"/>
          <w:szCs w:val="26"/>
        </w:rPr>
      </w:pPr>
    </w:p>
    <w:p w14:paraId="143A723C" w14:textId="653AD43D" w:rsidR="00C371BE" w:rsidRPr="00C371BE" w:rsidRDefault="00C371BE" w:rsidP="00C371BE">
      <w:pPr>
        <w:spacing w:after="0" w:line="240" w:lineRule="auto"/>
        <w:jc w:val="center"/>
        <w:rPr>
          <w:rFonts w:ascii="Arial" w:eastAsia="Calibri" w:hAnsi="Arial" w:cs="Arial"/>
          <w:b/>
          <w:bCs/>
          <w:sz w:val="27"/>
          <w:szCs w:val="27"/>
        </w:rPr>
      </w:pPr>
    </w:p>
    <w:p w14:paraId="213D2132" w14:textId="77777777" w:rsidR="00C371BE" w:rsidRPr="00C371BE" w:rsidRDefault="00C371BE" w:rsidP="00C371BE">
      <w:pPr>
        <w:spacing w:after="0" w:line="240" w:lineRule="auto"/>
        <w:jc w:val="center"/>
        <w:rPr>
          <w:rFonts w:ascii="Arial" w:eastAsia="Calibri" w:hAnsi="Arial" w:cs="Arial"/>
          <w:b/>
          <w:bCs/>
          <w:sz w:val="27"/>
          <w:szCs w:val="27"/>
        </w:rPr>
      </w:pPr>
    </w:p>
    <w:p w14:paraId="412F33E3" w14:textId="77777777" w:rsidR="00C371BE" w:rsidRPr="00C371BE" w:rsidRDefault="00C371BE" w:rsidP="00C371BE">
      <w:pPr>
        <w:spacing w:after="0" w:line="240" w:lineRule="auto"/>
        <w:jc w:val="center"/>
        <w:rPr>
          <w:rFonts w:ascii="Arial" w:eastAsia="Calibri" w:hAnsi="Arial" w:cs="Arial"/>
          <w:b/>
          <w:bCs/>
          <w:sz w:val="27"/>
          <w:szCs w:val="27"/>
        </w:rPr>
      </w:pPr>
    </w:p>
    <w:p w14:paraId="4AE65232" w14:textId="77777777" w:rsidR="00C371BE" w:rsidRPr="00C371BE" w:rsidRDefault="00C371BE" w:rsidP="00C371BE">
      <w:pPr>
        <w:spacing w:after="0" w:line="240" w:lineRule="auto"/>
        <w:jc w:val="center"/>
        <w:rPr>
          <w:rFonts w:ascii="Arial" w:eastAsia="Calibri" w:hAnsi="Arial" w:cs="Arial"/>
          <w:b/>
          <w:bCs/>
          <w:sz w:val="27"/>
          <w:szCs w:val="27"/>
        </w:rPr>
      </w:pPr>
    </w:p>
    <w:p w14:paraId="00EC33FD" w14:textId="77777777" w:rsidR="00C371BE" w:rsidRPr="00C371BE" w:rsidRDefault="00C371BE" w:rsidP="00C371BE">
      <w:pPr>
        <w:spacing w:after="0" w:line="240" w:lineRule="auto"/>
        <w:jc w:val="center"/>
        <w:rPr>
          <w:rFonts w:ascii="Arial" w:eastAsia="Calibri" w:hAnsi="Arial" w:cs="Arial"/>
          <w:b/>
          <w:bCs/>
          <w:sz w:val="27"/>
          <w:szCs w:val="27"/>
        </w:rPr>
      </w:pPr>
      <w:r w:rsidRPr="00C371BE">
        <w:rPr>
          <w:rFonts w:ascii="Arial" w:eastAsia="Calibri" w:hAnsi="Arial" w:cs="Arial"/>
          <w:b/>
          <w:bCs/>
          <w:sz w:val="27"/>
          <w:szCs w:val="27"/>
        </w:rPr>
        <w:t>DIP. LIZBETH OGAZÓN NAVA</w:t>
      </w:r>
    </w:p>
    <w:p w14:paraId="00933300" w14:textId="77777777" w:rsidR="00C371BE" w:rsidRPr="00C371BE" w:rsidRDefault="00C371BE" w:rsidP="00C371BE">
      <w:pPr>
        <w:spacing w:after="0" w:line="240" w:lineRule="auto"/>
        <w:jc w:val="center"/>
        <w:rPr>
          <w:rFonts w:ascii="Arial" w:eastAsia="Calibri" w:hAnsi="Arial" w:cs="Arial"/>
          <w:b/>
          <w:bCs/>
          <w:sz w:val="27"/>
          <w:szCs w:val="27"/>
        </w:rPr>
      </w:pPr>
    </w:p>
    <w:p w14:paraId="2A18426C" w14:textId="77777777" w:rsidR="00C371BE" w:rsidRPr="00C371BE" w:rsidRDefault="00C371BE" w:rsidP="00C371BE">
      <w:pPr>
        <w:spacing w:after="0" w:line="240" w:lineRule="auto"/>
        <w:jc w:val="center"/>
        <w:rPr>
          <w:rFonts w:ascii="Arial" w:eastAsia="Calibri" w:hAnsi="Arial" w:cs="Arial"/>
          <w:b/>
          <w:bCs/>
          <w:sz w:val="27"/>
          <w:szCs w:val="27"/>
        </w:rPr>
      </w:pPr>
    </w:p>
    <w:p w14:paraId="7FB8E9C7" w14:textId="27864611" w:rsidR="00C371BE" w:rsidRPr="00C371BE" w:rsidRDefault="00C371BE" w:rsidP="00C371BE">
      <w:pPr>
        <w:spacing w:after="0" w:line="240" w:lineRule="auto"/>
        <w:jc w:val="center"/>
        <w:rPr>
          <w:rFonts w:ascii="Arial" w:eastAsia="Calibri" w:hAnsi="Arial" w:cs="Arial"/>
          <w:b/>
          <w:bCs/>
          <w:sz w:val="27"/>
          <w:szCs w:val="27"/>
        </w:rPr>
      </w:pPr>
    </w:p>
    <w:p w14:paraId="73ED8637" w14:textId="77777777" w:rsidR="00C371BE" w:rsidRPr="00C371BE" w:rsidRDefault="00C371BE" w:rsidP="00C371BE">
      <w:pPr>
        <w:spacing w:after="0" w:line="240" w:lineRule="auto"/>
        <w:jc w:val="center"/>
        <w:rPr>
          <w:rFonts w:ascii="Arial" w:eastAsia="Calibri" w:hAnsi="Arial" w:cs="Arial"/>
          <w:b/>
          <w:bCs/>
          <w:sz w:val="27"/>
          <w:szCs w:val="27"/>
        </w:rPr>
      </w:pPr>
    </w:p>
    <w:p w14:paraId="7A42EB6E" w14:textId="11F60E10" w:rsidR="00C371BE" w:rsidRPr="00C371BE" w:rsidRDefault="00C371BE" w:rsidP="00C371BE">
      <w:pPr>
        <w:spacing w:after="0" w:line="240" w:lineRule="auto"/>
        <w:jc w:val="center"/>
        <w:rPr>
          <w:rFonts w:ascii="Arial" w:eastAsia="Calibri" w:hAnsi="Arial" w:cs="Arial"/>
          <w:b/>
          <w:bCs/>
          <w:sz w:val="27"/>
          <w:szCs w:val="27"/>
        </w:rPr>
      </w:pPr>
    </w:p>
    <w:p w14:paraId="744EDA1D" w14:textId="77777777" w:rsidR="00C371BE" w:rsidRPr="00C371BE" w:rsidRDefault="00C371BE" w:rsidP="00C371BE">
      <w:pPr>
        <w:spacing w:after="0" w:line="240" w:lineRule="auto"/>
        <w:jc w:val="center"/>
        <w:rPr>
          <w:rFonts w:ascii="Arial" w:eastAsia="Calibri" w:hAnsi="Arial" w:cs="Arial"/>
          <w:b/>
          <w:bCs/>
          <w:sz w:val="27"/>
          <w:szCs w:val="27"/>
        </w:rPr>
      </w:pPr>
    </w:p>
    <w:p w14:paraId="10126DD2" w14:textId="77777777" w:rsidR="00C371BE" w:rsidRPr="00C371BE" w:rsidRDefault="00C371BE" w:rsidP="00C371BE">
      <w:pPr>
        <w:spacing w:after="0" w:line="240" w:lineRule="auto"/>
        <w:jc w:val="center"/>
        <w:rPr>
          <w:rFonts w:ascii="Arial" w:eastAsia="Calibri" w:hAnsi="Arial" w:cs="Arial"/>
          <w:b/>
          <w:bCs/>
          <w:sz w:val="27"/>
          <w:szCs w:val="27"/>
        </w:rPr>
      </w:pPr>
      <w:r w:rsidRPr="00C371BE">
        <w:rPr>
          <w:rFonts w:ascii="Arial" w:eastAsia="Calibri" w:hAnsi="Arial" w:cs="Arial"/>
          <w:b/>
          <w:bCs/>
          <w:sz w:val="27"/>
          <w:szCs w:val="27"/>
        </w:rPr>
        <w:t>DIP. TERESA DE JESÚS MERAZ GARCÍA</w:t>
      </w:r>
    </w:p>
    <w:p w14:paraId="2E0BB854" w14:textId="77777777" w:rsidR="00C371BE" w:rsidRPr="00C371BE" w:rsidRDefault="00C371BE" w:rsidP="00C371BE">
      <w:pPr>
        <w:spacing w:after="0" w:line="240" w:lineRule="auto"/>
        <w:jc w:val="center"/>
        <w:rPr>
          <w:rFonts w:ascii="Arial" w:eastAsia="Calibri" w:hAnsi="Arial" w:cs="Arial"/>
          <w:b/>
          <w:bCs/>
          <w:sz w:val="27"/>
          <w:szCs w:val="27"/>
        </w:rPr>
      </w:pPr>
    </w:p>
    <w:p w14:paraId="12AB3A59" w14:textId="77777777" w:rsidR="00C371BE" w:rsidRPr="00C371BE" w:rsidRDefault="00C371BE" w:rsidP="00C371BE">
      <w:pPr>
        <w:spacing w:after="0" w:line="240" w:lineRule="auto"/>
        <w:jc w:val="center"/>
        <w:rPr>
          <w:rFonts w:ascii="Arial" w:eastAsia="Calibri" w:hAnsi="Arial" w:cs="Arial"/>
          <w:b/>
          <w:bCs/>
          <w:sz w:val="27"/>
          <w:szCs w:val="27"/>
        </w:rPr>
      </w:pPr>
    </w:p>
    <w:p w14:paraId="4DEA14EA" w14:textId="77777777" w:rsidR="00C371BE" w:rsidRPr="00C371BE" w:rsidRDefault="00C371BE" w:rsidP="00C371BE">
      <w:pPr>
        <w:spacing w:after="0" w:line="240" w:lineRule="auto"/>
        <w:jc w:val="center"/>
        <w:rPr>
          <w:rFonts w:ascii="Arial" w:eastAsia="Calibri" w:hAnsi="Arial" w:cs="Arial"/>
          <w:b/>
          <w:bCs/>
          <w:sz w:val="27"/>
          <w:szCs w:val="27"/>
        </w:rPr>
      </w:pPr>
    </w:p>
    <w:p w14:paraId="283131C5" w14:textId="77777777" w:rsidR="00C371BE" w:rsidRPr="00C371BE" w:rsidRDefault="00C371BE" w:rsidP="00C371BE">
      <w:pPr>
        <w:spacing w:after="0" w:line="240" w:lineRule="auto"/>
        <w:jc w:val="center"/>
        <w:rPr>
          <w:rFonts w:ascii="Arial" w:eastAsia="Calibri" w:hAnsi="Arial" w:cs="Arial"/>
          <w:b/>
          <w:bCs/>
          <w:sz w:val="27"/>
          <w:szCs w:val="27"/>
        </w:rPr>
      </w:pPr>
    </w:p>
    <w:p w14:paraId="024F2777" w14:textId="77777777" w:rsidR="00C371BE" w:rsidRPr="00C371BE" w:rsidRDefault="00C371BE" w:rsidP="00C371BE">
      <w:pPr>
        <w:spacing w:after="0" w:line="240" w:lineRule="auto"/>
        <w:jc w:val="center"/>
        <w:rPr>
          <w:rFonts w:ascii="Arial" w:eastAsia="Calibri" w:hAnsi="Arial" w:cs="Arial"/>
          <w:b/>
          <w:bCs/>
          <w:sz w:val="27"/>
          <w:szCs w:val="27"/>
        </w:rPr>
      </w:pPr>
      <w:r w:rsidRPr="00C371BE">
        <w:rPr>
          <w:rFonts w:ascii="Arial" w:eastAsia="Calibri" w:hAnsi="Arial" w:cs="Arial"/>
          <w:b/>
          <w:bCs/>
          <w:sz w:val="27"/>
          <w:szCs w:val="27"/>
        </w:rPr>
        <w:t>DIP. LAURA FRANCISCA AGUILAR TABARES</w:t>
      </w:r>
    </w:p>
    <w:p w14:paraId="31A9ABFD" w14:textId="77777777" w:rsidR="00C371BE" w:rsidRPr="00C371BE" w:rsidRDefault="00C371BE" w:rsidP="00C371BE">
      <w:pPr>
        <w:spacing w:after="0" w:line="240" w:lineRule="auto"/>
        <w:jc w:val="both"/>
        <w:rPr>
          <w:rFonts w:ascii="Arial" w:eastAsia="Calibri" w:hAnsi="Arial" w:cs="Arial"/>
          <w:b/>
          <w:bCs/>
          <w:sz w:val="27"/>
          <w:szCs w:val="27"/>
        </w:rPr>
      </w:pPr>
    </w:p>
    <w:p w14:paraId="5537E5BF" w14:textId="77777777" w:rsidR="00C371BE" w:rsidRPr="00C371BE" w:rsidRDefault="00C371BE" w:rsidP="00C371BE">
      <w:pPr>
        <w:spacing w:after="0" w:line="240" w:lineRule="auto"/>
        <w:jc w:val="both"/>
        <w:rPr>
          <w:rFonts w:ascii="Arial" w:eastAsia="Calibri" w:hAnsi="Arial" w:cs="Arial"/>
          <w:b/>
          <w:bCs/>
          <w:sz w:val="27"/>
          <w:szCs w:val="27"/>
        </w:rPr>
      </w:pPr>
    </w:p>
    <w:p w14:paraId="5C75C340" w14:textId="77777777" w:rsidR="00C371BE" w:rsidRPr="00C371BE" w:rsidRDefault="00C371BE" w:rsidP="00C371BE">
      <w:pPr>
        <w:spacing w:after="0" w:line="240" w:lineRule="auto"/>
        <w:jc w:val="both"/>
        <w:rPr>
          <w:rFonts w:ascii="Arial" w:eastAsia="Calibri" w:hAnsi="Arial" w:cs="Arial"/>
          <w:b/>
          <w:bCs/>
          <w:sz w:val="27"/>
          <w:szCs w:val="27"/>
        </w:rPr>
      </w:pPr>
    </w:p>
    <w:p w14:paraId="2CD0598C" w14:textId="77777777" w:rsidR="00C371BE" w:rsidRPr="00C371BE" w:rsidRDefault="00C371BE" w:rsidP="00C371BE">
      <w:pPr>
        <w:spacing w:after="0" w:line="240" w:lineRule="auto"/>
        <w:jc w:val="both"/>
        <w:rPr>
          <w:rFonts w:ascii="Arial" w:eastAsia="Calibri" w:hAnsi="Arial" w:cs="Arial"/>
          <w:b/>
          <w:bCs/>
          <w:sz w:val="27"/>
          <w:szCs w:val="27"/>
        </w:rPr>
      </w:pPr>
    </w:p>
    <w:p w14:paraId="50082DE5" w14:textId="77777777" w:rsidR="00C371BE" w:rsidRPr="00C371BE" w:rsidRDefault="00C371BE" w:rsidP="00C371BE">
      <w:pPr>
        <w:spacing w:after="0" w:line="240" w:lineRule="auto"/>
        <w:jc w:val="center"/>
        <w:rPr>
          <w:rFonts w:ascii="Arial" w:eastAsia="Calibri" w:hAnsi="Arial" w:cs="Arial"/>
          <w:b/>
          <w:bCs/>
          <w:sz w:val="26"/>
          <w:szCs w:val="26"/>
        </w:rPr>
      </w:pPr>
      <w:r w:rsidRPr="00C371BE">
        <w:rPr>
          <w:rFonts w:ascii="Arial" w:eastAsia="Calibri" w:hAnsi="Arial" w:cs="Arial"/>
          <w:b/>
          <w:bCs/>
          <w:sz w:val="26"/>
          <w:szCs w:val="26"/>
        </w:rPr>
        <w:t>DIP. FRANCISCO JAVIER CORTEZ GÓMEZ</w:t>
      </w:r>
    </w:p>
    <w:p w14:paraId="64D58274" w14:textId="77777777" w:rsidR="00C371BE" w:rsidRPr="00C371BE" w:rsidRDefault="00C371BE" w:rsidP="00C371BE">
      <w:pPr>
        <w:spacing w:after="0" w:line="240" w:lineRule="auto"/>
        <w:jc w:val="both"/>
        <w:rPr>
          <w:rFonts w:ascii="Arial" w:eastAsia="Calibri" w:hAnsi="Arial" w:cs="Arial"/>
          <w:sz w:val="27"/>
          <w:szCs w:val="27"/>
        </w:rPr>
      </w:pPr>
    </w:p>
    <w:p w14:paraId="724614D7" w14:textId="77777777" w:rsidR="00C371BE" w:rsidRPr="00C371BE" w:rsidRDefault="00C371BE" w:rsidP="00C371BE">
      <w:pPr>
        <w:tabs>
          <w:tab w:val="left" w:pos="1752"/>
        </w:tabs>
        <w:spacing w:after="0" w:line="240" w:lineRule="auto"/>
        <w:jc w:val="both"/>
        <w:rPr>
          <w:rFonts w:ascii="Arial Narrow" w:eastAsia="Calibri" w:hAnsi="Arial Narrow" w:cs="Arial"/>
          <w:sz w:val="18"/>
          <w:szCs w:val="18"/>
        </w:rPr>
      </w:pPr>
    </w:p>
    <w:p w14:paraId="059A81A2" w14:textId="77777777" w:rsidR="00C371BE" w:rsidRPr="00C371BE" w:rsidRDefault="00C371BE" w:rsidP="00C371BE">
      <w:pPr>
        <w:tabs>
          <w:tab w:val="left" w:pos="1752"/>
        </w:tabs>
        <w:spacing w:after="0" w:line="240" w:lineRule="auto"/>
        <w:jc w:val="both"/>
        <w:rPr>
          <w:rFonts w:ascii="Arial Narrow" w:eastAsia="Calibri" w:hAnsi="Arial Narrow" w:cs="Arial"/>
          <w:sz w:val="18"/>
          <w:szCs w:val="18"/>
        </w:rPr>
      </w:pPr>
    </w:p>
    <w:p w14:paraId="160D44CF" w14:textId="77777777" w:rsidR="0041316B" w:rsidRDefault="0041316B" w:rsidP="00C903D5">
      <w:pPr>
        <w:spacing w:after="0" w:line="360" w:lineRule="auto"/>
        <w:jc w:val="both"/>
        <w:rPr>
          <w:rFonts w:ascii="Arial" w:eastAsia="Times New Roman" w:hAnsi="Arial" w:cs="Arial"/>
          <w:b/>
          <w:bCs/>
          <w:sz w:val="26"/>
          <w:szCs w:val="26"/>
          <w:lang w:val="es-ES" w:eastAsia="es-MX"/>
        </w:rPr>
        <w:sectPr w:rsidR="0041316B" w:rsidSect="001322D8">
          <w:footnotePr>
            <w:numRestart w:val="eachSect"/>
          </w:footnotePr>
          <w:pgSz w:w="12240" w:h="15840" w:code="1"/>
          <w:pgMar w:top="1418" w:right="1418" w:bottom="1418" w:left="1418" w:header="567" w:footer="567" w:gutter="0"/>
          <w:cols w:space="708"/>
          <w:docGrid w:linePitch="360"/>
        </w:sectPr>
      </w:pPr>
    </w:p>
    <w:p w14:paraId="4AB1825B" w14:textId="5CD29790" w:rsidR="00C903D5" w:rsidRPr="00C903D5" w:rsidRDefault="00C903D5" w:rsidP="00C903D5">
      <w:pPr>
        <w:spacing w:after="0" w:line="360" w:lineRule="auto"/>
        <w:jc w:val="both"/>
        <w:rPr>
          <w:rFonts w:ascii="Arial" w:eastAsia="Times New Roman" w:hAnsi="Arial" w:cs="Arial"/>
          <w:b/>
          <w:bCs/>
          <w:sz w:val="26"/>
          <w:szCs w:val="26"/>
          <w:lang w:val="es-ES" w:eastAsia="es-MX"/>
        </w:rPr>
      </w:pPr>
      <w:r w:rsidRPr="00C903D5">
        <w:rPr>
          <w:rFonts w:ascii="Arial" w:eastAsia="Times New Roman" w:hAnsi="Arial" w:cs="Arial"/>
          <w:b/>
          <w:bCs/>
          <w:sz w:val="26"/>
          <w:szCs w:val="26"/>
          <w:lang w:val="es-ES" w:eastAsia="es-MX"/>
        </w:rPr>
        <w:t xml:space="preserve">H.  DIPUTACION PERMANENTE DEL CONGRESO DEL ESTADO </w:t>
      </w:r>
    </w:p>
    <w:p w14:paraId="16E2BCAC" w14:textId="77777777" w:rsidR="00C903D5" w:rsidRPr="00C903D5" w:rsidRDefault="00C903D5" w:rsidP="00C903D5">
      <w:pPr>
        <w:spacing w:after="0" w:line="360" w:lineRule="auto"/>
        <w:jc w:val="both"/>
        <w:rPr>
          <w:rFonts w:ascii="Arial" w:eastAsia="Times New Roman" w:hAnsi="Arial" w:cs="Arial"/>
          <w:b/>
          <w:bCs/>
          <w:sz w:val="26"/>
          <w:szCs w:val="26"/>
          <w:lang w:val="es-ES" w:eastAsia="es-MX"/>
        </w:rPr>
      </w:pPr>
      <w:r w:rsidRPr="00C903D5">
        <w:rPr>
          <w:rFonts w:ascii="Arial" w:eastAsia="Times New Roman" w:hAnsi="Arial" w:cs="Arial"/>
          <w:b/>
          <w:bCs/>
          <w:sz w:val="26"/>
          <w:szCs w:val="26"/>
          <w:lang w:val="es-ES" w:eastAsia="es-MX"/>
        </w:rPr>
        <w:t>DE COAHUILA DE ZARAGOZA.</w:t>
      </w:r>
    </w:p>
    <w:p w14:paraId="136CBD45" w14:textId="77777777" w:rsidR="00C903D5" w:rsidRPr="00C903D5" w:rsidRDefault="00C903D5" w:rsidP="00C903D5">
      <w:pPr>
        <w:spacing w:after="0" w:line="360" w:lineRule="auto"/>
        <w:jc w:val="both"/>
        <w:rPr>
          <w:rFonts w:ascii="Arial" w:eastAsia="Times New Roman" w:hAnsi="Arial" w:cs="Arial"/>
          <w:b/>
          <w:bCs/>
          <w:sz w:val="26"/>
          <w:szCs w:val="26"/>
          <w:lang w:val="es-ES" w:eastAsia="es-MX"/>
        </w:rPr>
      </w:pPr>
      <w:r w:rsidRPr="00C903D5">
        <w:rPr>
          <w:rFonts w:ascii="Arial" w:eastAsia="Times New Roman" w:hAnsi="Arial" w:cs="Arial"/>
          <w:b/>
          <w:bCs/>
          <w:sz w:val="26"/>
          <w:szCs w:val="26"/>
          <w:lang w:val="es-ES" w:eastAsia="es-MX"/>
        </w:rPr>
        <w:t xml:space="preserve">PRESENTE. – </w:t>
      </w:r>
    </w:p>
    <w:p w14:paraId="4DA5CF0A" w14:textId="77777777" w:rsidR="00C903D5" w:rsidRPr="00C903D5" w:rsidRDefault="00C903D5" w:rsidP="00C903D5">
      <w:pPr>
        <w:widowControl w:val="0"/>
        <w:autoSpaceDE w:val="0"/>
        <w:autoSpaceDN w:val="0"/>
        <w:adjustRightInd w:val="0"/>
        <w:spacing w:after="0" w:line="360" w:lineRule="auto"/>
        <w:jc w:val="both"/>
        <w:rPr>
          <w:rFonts w:ascii="Arial" w:eastAsia="Times New Roman" w:hAnsi="Arial" w:cs="Arial"/>
          <w:b/>
          <w:sz w:val="26"/>
          <w:szCs w:val="26"/>
          <w:lang w:val="es-ES" w:eastAsia="es-MX"/>
        </w:rPr>
      </w:pPr>
    </w:p>
    <w:p w14:paraId="6D049DB4" w14:textId="77777777" w:rsidR="00C903D5" w:rsidRPr="00C903D5" w:rsidRDefault="00C903D5" w:rsidP="00C903D5">
      <w:pPr>
        <w:widowControl w:val="0"/>
        <w:autoSpaceDE w:val="0"/>
        <w:autoSpaceDN w:val="0"/>
        <w:adjustRightInd w:val="0"/>
        <w:spacing w:after="0" w:line="360" w:lineRule="auto"/>
        <w:jc w:val="both"/>
        <w:rPr>
          <w:rFonts w:ascii="Arial" w:eastAsia="Times New Roman" w:hAnsi="Arial" w:cs="Arial"/>
          <w:b/>
          <w:sz w:val="26"/>
          <w:szCs w:val="26"/>
          <w:lang w:val="es-ES" w:eastAsia="es-MX"/>
        </w:rPr>
      </w:pPr>
      <w:r w:rsidRPr="00C903D5">
        <w:rPr>
          <w:rFonts w:ascii="Arial" w:eastAsia="Times New Roman" w:hAnsi="Arial" w:cs="Arial"/>
          <w:b/>
          <w:sz w:val="26"/>
          <w:szCs w:val="26"/>
          <w:lang w:val="es-ES" w:eastAsia="es-MX"/>
        </w:rPr>
        <w:t xml:space="preserve">Proposición con punto de acuerdo que presenta la Dip. Mayra Lucila Valdés González, del Grupo Parlamentario “Carlos Alberto Páez Falcón” del Partido Acción Nacional, mediante el cual propone que </w:t>
      </w:r>
      <w:bookmarkStart w:id="9" w:name="_Hlk72674315"/>
      <w:r w:rsidRPr="00C903D5">
        <w:rPr>
          <w:rFonts w:ascii="Arial" w:eastAsia="Times New Roman" w:hAnsi="Arial" w:cs="Arial"/>
          <w:b/>
          <w:sz w:val="26"/>
          <w:szCs w:val="26"/>
          <w:lang w:val="es-ES" w:eastAsia="es-MX"/>
        </w:rPr>
        <w:t>esta H. Diputación Permanente solicite al Fiscal General del Estado, Gerardo Márquez, que rinda un informe detallado a esta soberanía acerca de sus declaraciones en el sentido de que, hasta la fecha presente, no existen elementos para proceder contra el exgobernador Jorge Torres</w:t>
      </w:r>
      <w:r w:rsidRPr="00C903D5">
        <w:rPr>
          <w:rFonts w:ascii="Arial" w:eastAsia="Times New Roman" w:hAnsi="Arial" w:cs="Arial"/>
          <w:b/>
          <w:sz w:val="26"/>
          <w:szCs w:val="26"/>
          <w:shd w:val="clear" w:color="auto" w:fill="FFFFFF"/>
          <w:lang w:val="es-ES" w:eastAsia="es-MX"/>
        </w:rPr>
        <w:t>;</w:t>
      </w:r>
      <w:bookmarkEnd w:id="9"/>
      <w:r w:rsidRPr="00C903D5">
        <w:rPr>
          <w:rFonts w:ascii="Arial" w:eastAsia="Times New Roman" w:hAnsi="Arial" w:cs="Arial"/>
          <w:b/>
          <w:sz w:val="26"/>
          <w:szCs w:val="26"/>
          <w:shd w:val="clear" w:color="auto" w:fill="FFFFFF"/>
          <w:lang w:val="es-ES" w:eastAsia="es-MX"/>
        </w:rPr>
        <w:t xml:space="preserve"> lo anterior con base en la siguiente:</w:t>
      </w:r>
    </w:p>
    <w:p w14:paraId="6522F1E2" w14:textId="77777777" w:rsidR="00C903D5" w:rsidRPr="00C903D5" w:rsidRDefault="00C903D5" w:rsidP="00C903D5">
      <w:pPr>
        <w:spacing w:after="0" w:line="360" w:lineRule="auto"/>
        <w:ind w:left="708"/>
        <w:jc w:val="center"/>
        <w:rPr>
          <w:rFonts w:ascii="Arial" w:eastAsia="Times New Roman" w:hAnsi="Arial" w:cs="Arial"/>
          <w:b/>
          <w:sz w:val="26"/>
          <w:szCs w:val="26"/>
          <w:lang w:val="es-ES" w:eastAsia="es-MX"/>
        </w:rPr>
      </w:pPr>
    </w:p>
    <w:p w14:paraId="08A64FBC" w14:textId="77777777" w:rsidR="00C903D5" w:rsidRPr="00C903D5" w:rsidRDefault="00C903D5" w:rsidP="00C903D5">
      <w:pPr>
        <w:spacing w:after="0" w:line="360" w:lineRule="auto"/>
        <w:ind w:left="708"/>
        <w:jc w:val="center"/>
        <w:rPr>
          <w:rFonts w:ascii="Arial" w:eastAsia="Times New Roman" w:hAnsi="Arial" w:cs="Arial"/>
          <w:b/>
          <w:sz w:val="26"/>
          <w:szCs w:val="26"/>
          <w:lang w:val="es-ES" w:eastAsia="es-MX"/>
        </w:rPr>
      </w:pPr>
      <w:r w:rsidRPr="00C903D5">
        <w:rPr>
          <w:rFonts w:ascii="Arial" w:eastAsia="Times New Roman" w:hAnsi="Arial" w:cs="Arial"/>
          <w:b/>
          <w:sz w:val="26"/>
          <w:szCs w:val="26"/>
          <w:lang w:val="es-ES" w:eastAsia="es-MX"/>
        </w:rPr>
        <w:t>EXPOSICIÓN DE MOTIVOS</w:t>
      </w:r>
    </w:p>
    <w:p w14:paraId="6F4D9099" w14:textId="77777777" w:rsidR="00C903D5" w:rsidRPr="00C903D5" w:rsidRDefault="00C903D5" w:rsidP="00C903D5">
      <w:pPr>
        <w:spacing w:after="0" w:line="360" w:lineRule="auto"/>
        <w:rPr>
          <w:rFonts w:ascii="Arial" w:eastAsia="Times New Roman" w:hAnsi="Arial" w:cs="Arial"/>
          <w:b/>
          <w:sz w:val="26"/>
          <w:szCs w:val="26"/>
          <w:lang w:val="es-ES" w:eastAsia="es-MX"/>
        </w:rPr>
      </w:pPr>
    </w:p>
    <w:p w14:paraId="0DB12B5B" w14:textId="77777777" w:rsidR="00C903D5" w:rsidRPr="00C903D5" w:rsidRDefault="00C903D5" w:rsidP="00C903D5">
      <w:pPr>
        <w:spacing w:after="0" w:line="360" w:lineRule="auto"/>
        <w:jc w:val="both"/>
        <w:rPr>
          <w:rFonts w:ascii="Arial" w:eastAsia="Times New Roman" w:hAnsi="Arial" w:cs="Arial"/>
          <w:sz w:val="26"/>
          <w:szCs w:val="26"/>
          <w:lang w:val="es-ES" w:eastAsia="es-MX"/>
        </w:rPr>
      </w:pPr>
      <w:r w:rsidRPr="00C903D5">
        <w:rPr>
          <w:rFonts w:ascii="Arial" w:eastAsia="Times New Roman" w:hAnsi="Arial" w:cs="Arial"/>
          <w:sz w:val="26"/>
          <w:szCs w:val="26"/>
          <w:lang w:val="es-ES" w:eastAsia="es-MX"/>
        </w:rPr>
        <w:t>El día 05 del presente mes y año, se dio a conocer la siguiente declaración del Fiscal General de nuestro estado:</w:t>
      </w:r>
    </w:p>
    <w:p w14:paraId="60D8F994" w14:textId="77777777" w:rsidR="00C903D5" w:rsidRPr="00C903D5" w:rsidRDefault="00C903D5" w:rsidP="00C903D5">
      <w:pPr>
        <w:spacing w:after="0" w:line="360" w:lineRule="auto"/>
        <w:jc w:val="both"/>
        <w:rPr>
          <w:rFonts w:ascii="Arial" w:eastAsia="Times New Roman" w:hAnsi="Arial" w:cs="Arial"/>
          <w:sz w:val="26"/>
          <w:szCs w:val="26"/>
          <w:lang w:val="es-ES" w:eastAsia="es-MX"/>
        </w:rPr>
      </w:pPr>
    </w:p>
    <w:p w14:paraId="7EEB9374" w14:textId="77777777" w:rsidR="00C903D5" w:rsidRPr="00C903D5" w:rsidRDefault="00C903D5" w:rsidP="00C903D5">
      <w:pPr>
        <w:spacing w:after="0" w:line="360" w:lineRule="auto"/>
        <w:jc w:val="both"/>
        <w:rPr>
          <w:rFonts w:ascii="Arial" w:eastAsia="Times New Roman" w:hAnsi="Arial" w:cs="Arial"/>
          <w:sz w:val="26"/>
          <w:szCs w:val="26"/>
          <w:lang w:val="es-ES" w:eastAsia="es-MX"/>
        </w:rPr>
      </w:pPr>
      <w:r w:rsidRPr="00C903D5">
        <w:rPr>
          <w:rFonts w:ascii="Arial" w:eastAsia="Times New Roman" w:hAnsi="Arial" w:cs="Arial"/>
          <w:sz w:val="26"/>
          <w:szCs w:val="26"/>
          <w:lang w:val="es-ES" w:eastAsia="es-MX"/>
        </w:rPr>
        <w:t xml:space="preserve">Fuente: la que se enlista: </w:t>
      </w:r>
      <w:hyperlink r:id="rId16" w:history="1">
        <w:r w:rsidRPr="00C903D5">
          <w:rPr>
            <w:rFonts w:ascii="Arial" w:eastAsia="Times New Roman" w:hAnsi="Arial" w:cs="Arial"/>
            <w:color w:val="0000FF"/>
            <w:sz w:val="26"/>
            <w:szCs w:val="26"/>
            <w:u w:val="single"/>
            <w:lang w:val="es-ES" w:eastAsia="es-MX"/>
          </w:rPr>
          <w:t>'Sin bases para acusar a Jorge Torres', señala FGE de Coahuila (elsiglodetorreon.com.mx)</w:t>
        </w:r>
      </w:hyperlink>
    </w:p>
    <w:p w14:paraId="2E84D08A" w14:textId="77777777" w:rsidR="00C903D5" w:rsidRPr="00C903D5" w:rsidRDefault="00C903D5" w:rsidP="00C903D5">
      <w:pPr>
        <w:spacing w:after="0" w:line="360" w:lineRule="auto"/>
        <w:jc w:val="both"/>
        <w:rPr>
          <w:rFonts w:ascii="Arial" w:eastAsia="Times New Roman" w:hAnsi="Arial" w:cs="Arial"/>
          <w:sz w:val="26"/>
          <w:szCs w:val="26"/>
          <w:lang w:val="es-ES" w:eastAsia="es-MX"/>
        </w:rPr>
      </w:pPr>
    </w:p>
    <w:p w14:paraId="3840FA4D" w14:textId="77777777" w:rsidR="00C903D5" w:rsidRPr="00C903D5" w:rsidRDefault="00C903D5" w:rsidP="00C903D5">
      <w:pPr>
        <w:spacing w:after="0" w:line="360" w:lineRule="auto"/>
        <w:jc w:val="both"/>
        <w:rPr>
          <w:rFonts w:ascii="Arial" w:eastAsia="Times New Roman" w:hAnsi="Arial" w:cs="Arial"/>
          <w:sz w:val="26"/>
          <w:szCs w:val="26"/>
          <w:lang w:val="es-ES" w:eastAsia="es-MX"/>
        </w:rPr>
      </w:pPr>
      <w:r w:rsidRPr="00C903D5">
        <w:rPr>
          <w:rFonts w:ascii="Arial" w:eastAsia="Times New Roman" w:hAnsi="Arial" w:cs="Arial"/>
          <w:sz w:val="26"/>
          <w:szCs w:val="26"/>
          <w:lang w:val="es-ES" w:eastAsia="es-MX"/>
        </w:rPr>
        <w:t>“Sin bases para acusar a Jorge Torres', señala FGE de Coahuila</w:t>
      </w:r>
    </w:p>
    <w:p w14:paraId="2FCF3058" w14:textId="77777777" w:rsidR="00C903D5" w:rsidRPr="00C903D5" w:rsidRDefault="00C903D5" w:rsidP="00C903D5">
      <w:pPr>
        <w:spacing w:after="0" w:line="360" w:lineRule="auto"/>
        <w:jc w:val="both"/>
        <w:rPr>
          <w:rFonts w:ascii="Arial" w:eastAsia="Times New Roman" w:hAnsi="Arial" w:cs="Arial"/>
          <w:sz w:val="26"/>
          <w:szCs w:val="26"/>
          <w:lang w:val="es-ES" w:eastAsia="es-MX"/>
        </w:rPr>
      </w:pPr>
      <w:r w:rsidRPr="00C903D5">
        <w:rPr>
          <w:rFonts w:ascii="Arial" w:eastAsia="Times New Roman" w:hAnsi="Arial" w:cs="Arial"/>
          <w:sz w:val="26"/>
          <w:szCs w:val="26"/>
          <w:lang w:val="es-ES" w:eastAsia="es-MX"/>
        </w:rPr>
        <w:t>Están a la espera de información complementaria que solicitaron a EUA</w:t>
      </w:r>
    </w:p>
    <w:p w14:paraId="3A7E67AD" w14:textId="77777777" w:rsidR="00C903D5" w:rsidRPr="00C903D5" w:rsidRDefault="00C903D5" w:rsidP="00C903D5">
      <w:pPr>
        <w:spacing w:after="0" w:line="360" w:lineRule="auto"/>
        <w:jc w:val="both"/>
        <w:rPr>
          <w:rFonts w:ascii="Arial" w:eastAsia="Times New Roman" w:hAnsi="Arial" w:cs="Arial"/>
          <w:sz w:val="26"/>
          <w:szCs w:val="26"/>
          <w:lang w:val="es-ES" w:eastAsia="es-MX"/>
        </w:rPr>
      </w:pPr>
    </w:p>
    <w:p w14:paraId="1E5C2B2C" w14:textId="77777777" w:rsidR="00C903D5" w:rsidRPr="00C903D5" w:rsidRDefault="00C903D5" w:rsidP="00C903D5">
      <w:pPr>
        <w:spacing w:after="0" w:line="360" w:lineRule="auto"/>
        <w:jc w:val="both"/>
        <w:rPr>
          <w:rFonts w:ascii="Arial" w:eastAsia="Times New Roman" w:hAnsi="Arial" w:cs="Arial"/>
          <w:sz w:val="26"/>
          <w:szCs w:val="26"/>
          <w:lang w:val="es-ES" w:eastAsia="es-MX"/>
        </w:rPr>
      </w:pPr>
      <w:r w:rsidRPr="00C903D5">
        <w:rPr>
          <w:rFonts w:ascii="Arial" w:eastAsia="Times New Roman" w:hAnsi="Arial" w:cs="Arial"/>
          <w:sz w:val="26"/>
          <w:szCs w:val="26"/>
          <w:lang w:val="es-ES" w:eastAsia="es-MX"/>
        </w:rPr>
        <w:t>Continúa sin elementos la FGE para una nueva acusación contra Jorge Juan Torres López en Coahuila.</w:t>
      </w:r>
    </w:p>
    <w:p w14:paraId="50F0E9DC" w14:textId="77777777" w:rsidR="00C903D5" w:rsidRPr="00C903D5" w:rsidRDefault="00C903D5" w:rsidP="00C903D5">
      <w:pPr>
        <w:spacing w:after="0" w:line="360" w:lineRule="auto"/>
        <w:jc w:val="both"/>
        <w:rPr>
          <w:rFonts w:ascii="Arial" w:eastAsia="Times New Roman" w:hAnsi="Arial" w:cs="Arial"/>
          <w:sz w:val="26"/>
          <w:szCs w:val="26"/>
          <w:lang w:val="es-ES" w:eastAsia="es-MX"/>
        </w:rPr>
      </w:pPr>
    </w:p>
    <w:p w14:paraId="45488393" w14:textId="77777777" w:rsidR="00C903D5" w:rsidRPr="00C903D5" w:rsidRDefault="00C903D5" w:rsidP="00C903D5">
      <w:pPr>
        <w:spacing w:after="0" w:line="360" w:lineRule="auto"/>
        <w:jc w:val="both"/>
        <w:rPr>
          <w:rFonts w:ascii="Arial" w:eastAsia="Times New Roman" w:hAnsi="Arial" w:cs="Arial"/>
          <w:sz w:val="26"/>
          <w:szCs w:val="26"/>
          <w:lang w:val="es-ES" w:eastAsia="es-MX"/>
        </w:rPr>
      </w:pPr>
      <w:r w:rsidRPr="00C903D5">
        <w:rPr>
          <w:rFonts w:ascii="Arial" w:eastAsia="Times New Roman" w:hAnsi="Arial" w:cs="Arial"/>
          <w:sz w:val="26"/>
          <w:szCs w:val="26"/>
          <w:lang w:val="es-ES" w:eastAsia="es-MX"/>
        </w:rPr>
        <w:t>"Hasta este momento no es posible hacer una determinación para continuar con alguna nueva acusación, alguna figura atípica que pueda acreditarse con estas declaraciones", manifestó Gerardo Márquez Guevara, titular de la Fiscalía General del Estado (FGE) de Coahuila.</w:t>
      </w:r>
    </w:p>
    <w:p w14:paraId="09EC7267" w14:textId="77777777" w:rsidR="00C903D5" w:rsidRPr="00C903D5" w:rsidRDefault="00C903D5" w:rsidP="00C903D5">
      <w:pPr>
        <w:spacing w:after="0" w:line="360" w:lineRule="auto"/>
        <w:jc w:val="both"/>
        <w:rPr>
          <w:rFonts w:ascii="Arial" w:eastAsia="Times New Roman" w:hAnsi="Arial" w:cs="Arial"/>
          <w:sz w:val="26"/>
          <w:szCs w:val="26"/>
          <w:lang w:val="es-ES" w:eastAsia="es-MX"/>
        </w:rPr>
      </w:pPr>
    </w:p>
    <w:p w14:paraId="4EED7E48" w14:textId="77777777" w:rsidR="00C903D5" w:rsidRPr="00C903D5" w:rsidRDefault="00C903D5" w:rsidP="00C903D5">
      <w:pPr>
        <w:spacing w:after="0" w:line="360" w:lineRule="auto"/>
        <w:jc w:val="both"/>
        <w:rPr>
          <w:rFonts w:ascii="Arial" w:eastAsia="Times New Roman" w:hAnsi="Arial" w:cs="Arial"/>
          <w:sz w:val="26"/>
          <w:szCs w:val="26"/>
          <w:lang w:val="es-ES" w:eastAsia="es-MX"/>
        </w:rPr>
      </w:pPr>
      <w:r w:rsidRPr="00C903D5">
        <w:rPr>
          <w:rFonts w:ascii="Arial" w:eastAsia="Times New Roman" w:hAnsi="Arial" w:cs="Arial"/>
          <w:sz w:val="26"/>
          <w:szCs w:val="26"/>
          <w:lang w:val="es-ES" w:eastAsia="es-MX"/>
        </w:rPr>
        <w:t>Lo anterior, tras cuestionarle sobre los avances que se tienen en la carpeta de investigación que la dependencia a su cargo abrió, tras la presentación de una declaratoria de culpabilidad por parte de la defensa de Torres López ante autoridades de los Estados Unidos, donde enfrentó un proceso penal por delitos de lavado de dinero.</w:t>
      </w:r>
    </w:p>
    <w:p w14:paraId="08127816" w14:textId="77777777" w:rsidR="00C903D5" w:rsidRPr="00C903D5" w:rsidRDefault="00C903D5" w:rsidP="00C903D5">
      <w:pPr>
        <w:spacing w:after="0" w:line="360" w:lineRule="auto"/>
        <w:jc w:val="both"/>
        <w:rPr>
          <w:rFonts w:ascii="Arial" w:eastAsia="Times New Roman" w:hAnsi="Arial" w:cs="Arial"/>
          <w:sz w:val="26"/>
          <w:szCs w:val="26"/>
          <w:lang w:val="es-ES" w:eastAsia="es-MX"/>
        </w:rPr>
      </w:pPr>
    </w:p>
    <w:p w14:paraId="479594FF" w14:textId="77777777" w:rsidR="00C903D5" w:rsidRPr="00C903D5" w:rsidRDefault="00C903D5" w:rsidP="00C903D5">
      <w:pPr>
        <w:spacing w:after="0" w:line="360" w:lineRule="auto"/>
        <w:jc w:val="both"/>
        <w:rPr>
          <w:rFonts w:ascii="Arial" w:eastAsia="Times New Roman" w:hAnsi="Arial" w:cs="Arial"/>
          <w:sz w:val="26"/>
          <w:szCs w:val="26"/>
          <w:lang w:val="es-ES" w:eastAsia="es-MX"/>
        </w:rPr>
      </w:pPr>
      <w:r w:rsidRPr="00C903D5">
        <w:rPr>
          <w:rFonts w:ascii="Arial" w:eastAsia="Times New Roman" w:hAnsi="Arial" w:cs="Arial"/>
          <w:sz w:val="26"/>
          <w:szCs w:val="26"/>
          <w:lang w:val="es-ES" w:eastAsia="es-MX"/>
        </w:rPr>
        <w:t>Márquez Guevara señaló que aún están a la espera de información complementaria que solicitaron a las autoridades norteamericanas, particularmente sobre la sentencia emitida en contra del exgobernador interino de Coahuila; pues el año pasado recibieron algunos documentos, pero refiere que se trata de algunas declaraciones…” Fin de la cita.</w:t>
      </w:r>
    </w:p>
    <w:p w14:paraId="5081CC88" w14:textId="77777777" w:rsidR="00C903D5" w:rsidRPr="00C903D5" w:rsidRDefault="00C903D5" w:rsidP="00C903D5">
      <w:pPr>
        <w:spacing w:after="0" w:line="360" w:lineRule="auto"/>
        <w:jc w:val="both"/>
        <w:rPr>
          <w:rFonts w:ascii="Arial" w:eastAsia="Times New Roman" w:hAnsi="Arial" w:cs="Arial"/>
          <w:sz w:val="26"/>
          <w:szCs w:val="26"/>
          <w:lang w:val="es-ES" w:eastAsia="es-MX"/>
        </w:rPr>
      </w:pPr>
    </w:p>
    <w:p w14:paraId="1E906BB4" w14:textId="77777777" w:rsidR="00C903D5" w:rsidRPr="00C903D5" w:rsidRDefault="00C903D5" w:rsidP="00C903D5">
      <w:pPr>
        <w:spacing w:after="0" w:line="360" w:lineRule="auto"/>
        <w:jc w:val="both"/>
        <w:rPr>
          <w:rFonts w:ascii="Arial" w:eastAsia="Times New Roman" w:hAnsi="Arial" w:cs="Arial"/>
          <w:sz w:val="26"/>
          <w:szCs w:val="26"/>
          <w:lang w:val="es-ES" w:eastAsia="es-MX"/>
        </w:rPr>
      </w:pPr>
      <w:r w:rsidRPr="00C903D5">
        <w:rPr>
          <w:rFonts w:ascii="Arial" w:eastAsia="Times New Roman" w:hAnsi="Arial" w:cs="Arial"/>
          <w:sz w:val="26"/>
          <w:szCs w:val="26"/>
          <w:lang w:val="es-ES" w:eastAsia="es-MX"/>
        </w:rPr>
        <w:t>Muy lamentables declaraciones del Fiscal, de dar pena ajena. Y vamos a ser puntuales y para ello vamos a retomar algunos puntos que, de forma reiterada hemos señalado en otras proposiciones con puntos de acuerdo:</w:t>
      </w:r>
    </w:p>
    <w:p w14:paraId="25809A41" w14:textId="77777777" w:rsidR="00C903D5" w:rsidRPr="00C903D5" w:rsidRDefault="00C903D5" w:rsidP="00C903D5">
      <w:pPr>
        <w:spacing w:after="0" w:line="360" w:lineRule="auto"/>
        <w:jc w:val="both"/>
        <w:rPr>
          <w:rFonts w:ascii="Arial" w:eastAsia="Times New Roman" w:hAnsi="Arial" w:cs="Arial"/>
          <w:sz w:val="26"/>
          <w:szCs w:val="26"/>
          <w:lang w:val="es-ES" w:eastAsia="es-MX"/>
        </w:rPr>
      </w:pPr>
    </w:p>
    <w:p w14:paraId="51AA7C7D" w14:textId="77777777" w:rsidR="00C903D5" w:rsidRPr="00C903D5" w:rsidRDefault="00C903D5" w:rsidP="00C903D5">
      <w:pPr>
        <w:spacing w:after="0" w:line="360" w:lineRule="auto"/>
        <w:jc w:val="both"/>
        <w:rPr>
          <w:rFonts w:ascii="Arial" w:eastAsia="Times New Roman" w:hAnsi="Arial" w:cs="Arial"/>
          <w:sz w:val="26"/>
          <w:szCs w:val="26"/>
          <w:lang w:val="es-ES" w:eastAsia="es-MX"/>
        </w:rPr>
      </w:pPr>
      <w:r w:rsidRPr="00C903D5">
        <w:rPr>
          <w:rFonts w:ascii="Arial" w:eastAsia="Times New Roman" w:hAnsi="Arial" w:cs="Arial"/>
          <w:sz w:val="26"/>
          <w:szCs w:val="26"/>
          <w:lang w:val="es-ES" w:eastAsia="es-MX"/>
        </w:rPr>
        <w:t>En todo el tiempo que estuvo preso en México ninguna autoridad del estado de Coahuila se apersonó en la Fiscalía General de la República para entrevistarlo, tomarle declaración, conocer los motivos por los que los norteamericanos le iniciaron proceso, etc. Nada. Ni siquiera les dio “curiosidad”, y eso que se trata de un exgobernador del estado, es decir, hasta de oficio lo deberían investigar en Coahuila. Las razones para hacer sobran, destacando:</w:t>
      </w:r>
    </w:p>
    <w:p w14:paraId="1476AF30" w14:textId="77777777" w:rsidR="00C903D5" w:rsidRPr="00C903D5" w:rsidRDefault="00C903D5" w:rsidP="00C903D5">
      <w:pPr>
        <w:spacing w:after="0" w:line="360" w:lineRule="auto"/>
        <w:jc w:val="both"/>
        <w:rPr>
          <w:rFonts w:ascii="Arial" w:eastAsia="Times New Roman" w:hAnsi="Arial" w:cs="Arial"/>
          <w:sz w:val="26"/>
          <w:szCs w:val="26"/>
          <w:lang w:val="es-ES" w:eastAsia="es-MX"/>
        </w:rPr>
      </w:pPr>
    </w:p>
    <w:p w14:paraId="282B8DDE" w14:textId="77777777" w:rsidR="00C903D5" w:rsidRPr="00C903D5" w:rsidRDefault="00C903D5" w:rsidP="00C903D5">
      <w:pPr>
        <w:spacing w:after="0" w:line="360" w:lineRule="auto"/>
        <w:jc w:val="both"/>
        <w:rPr>
          <w:rFonts w:ascii="Arial" w:eastAsia="Times New Roman" w:hAnsi="Arial" w:cs="Arial"/>
          <w:sz w:val="26"/>
          <w:szCs w:val="26"/>
          <w:lang w:val="es-ES" w:eastAsia="es-MX"/>
        </w:rPr>
      </w:pPr>
      <w:r w:rsidRPr="00C903D5">
        <w:rPr>
          <w:rFonts w:ascii="Arial" w:eastAsia="Times New Roman" w:hAnsi="Arial" w:cs="Arial"/>
          <w:sz w:val="26"/>
          <w:szCs w:val="26"/>
          <w:lang w:val="es-ES" w:eastAsia="es-MX"/>
        </w:rPr>
        <w:t>I.- Se le vincula a Javier Villarreal y los múltiples delitos que se imputan a este, incluyendo lavado de dinero, tráfico de dinero en efectivo entre naciones, operaciones con recursos de procedencia ilícita y otros.</w:t>
      </w:r>
    </w:p>
    <w:p w14:paraId="29EE57CA" w14:textId="77777777" w:rsidR="00C903D5" w:rsidRPr="00C903D5" w:rsidRDefault="00C903D5" w:rsidP="00C903D5">
      <w:pPr>
        <w:spacing w:after="0" w:line="360" w:lineRule="auto"/>
        <w:jc w:val="both"/>
        <w:rPr>
          <w:rFonts w:ascii="Arial" w:eastAsia="Times New Roman" w:hAnsi="Arial" w:cs="Arial"/>
          <w:sz w:val="26"/>
          <w:szCs w:val="26"/>
          <w:lang w:val="es-ES" w:eastAsia="es-MX"/>
        </w:rPr>
      </w:pPr>
    </w:p>
    <w:p w14:paraId="37AAA791" w14:textId="77777777" w:rsidR="00C903D5" w:rsidRPr="00C903D5" w:rsidRDefault="00C903D5" w:rsidP="00C903D5">
      <w:pPr>
        <w:spacing w:after="0" w:line="360" w:lineRule="auto"/>
        <w:jc w:val="both"/>
        <w:rPr>
          <w:rFonts w:ascii="Arial" w:eastAsia="Times New Roman" w:hAnsi="Arial" w:cs="Arial"/>
          <w:sz w:val="26"/>
          <w:szCs w:val="26"/>
          <w:lang w:val="es-ES" w:eastAsia="es-MX"/>
        </w:rPr>
      </w:pPr>
      <w:r w:rsidRPr="00C903D5">
        <w:rPr>
          <w:rFonts w:ascii="Arial" w:eastAsia="Times New Roman" w:hAnsi="Arial" w:cs="Arial"/>
          <w:sz w:val="26"/>
          <w:szCs w:val="26"/>
          <w:lang w:val="es-ES" w:eastAsia="es-MX"/>
        </w:rPr>
        <w:t>II.- Está vinculado no solo a los delitos antes mencionados, sino a la megadeuada. Es decir, vinculado a dos temas totalmente distintos: Los delitos que imputan en Estados Unidos y los que se refieren al pasivo ilegalmente contratado por el estado.</w:t>
      </w:r>
    </w:p>
    <w:p w14:paraId="28EB2E95" w14:textId="77777777" w:rsidR="00C903D5" w:rsidRPr="00C903D5" w:rsidRDefault="00C903D5" w:rsidP="00C903D5">
      <w:pPr>
        <w:spacing w:after="0" w:line="360" w:lineRule="auto"/>
        <w:jc w:val="both"/>
        <w:rPr>
          <w:rFonts w:ascii="Arial" w:eastAsia="Times New Roman" w:hAnsi="Arial" w:cs="Arial"/>
          <w:sz w:val="26"/>
          <w:szCs w:val="26"/>
          <w:lang w:val="es-ES" w:eastAsia="es-MX"/>
        </w:rPr>
      </w:pPr>
      <w:r w:rsidRPr="00C903D5">
        <w:rPr>
          <w:rFonts w:ascii="Arial" w:eastAsia="Times New Roman" w:hAnsi="Arial" w:cs="Arial"/>
          <w:sz w:val="26"/>
          <w:szCs w:val="26"/>
          <w:lang w:val="es-ES" w:eastAsia="es-MX"/>
        </w:rPr>
        <w:t>…</w:t>
      </w:r>
    </w:p>
    <w:p w14:paraId="6166D9DA" w14:textId="77777777" w:rsidR="00C903D5" w:rsidRPr="00C903D5" w:rsidRDefault="00C903D5" w:rsidP="00C903D5">
      <w:pPr>
        <w:spacing w:after="0" w:line="360" w:lineRule="auto"/>
        <w:jc w:val="both"/>
        <w:rPr>
          <w:rFonts w:ascii="Arial" w:eastAsia="Times New Roman" w:hAnsi="Arial" w:cs="Arial"/>
          <w:sz w:val="26"/>
          <w:szCs w:val="26"/>
          <w:lang w:val="es-ES" w:eastAsia="es-MX"/>
        </w:rPr>
      </w:pPr>
      <w:r w:rsidRPr="00C903D5">
        <w:rPr>
          <w:rFonts w:ascii="Arial" w:eastAsia="Times New Roman" w:hAnsi="Arial" w:cs="Arial"/>
          <w:sz w:val="26"/>
          <w:szCs w:val="26"/>
          <w:lang w:val="es-ES" w:eastAsia="es-MX"/>
        </w:rPr>
        <w:t>Los delitos cometidos por el exgobernador y por Javier Villarreal en Estados Unidos se basan en que son delitos que se iniciaron en México, pues acá es donde obtuvieron el dinero mal habido, y continuaron en territorio estadounidense, ya que allá realizaron las conductas siguientes:</w:t>
      </w:r>
    </w:p>
    <w:p w14:paraId="41C0643A" w14:textId="77777777" w:rsidR="00C903D5" w:rsidRPr="00C903D5" w:rsidRDefault="00C903D5" w:rsidP="00C903D5">
      <w:pPr>
        <w:spacing w:after="0" w:line="360" w:lineRule="auto"/>
        <w:jc w:val="both"/>
        <w:rPr>
          <w:rFonts w:ascii="Arial" w:eastAsia="Times New Roman" w:hAnsi="Arial" w:cs="Arial"/>
          <w:sz w:val="26"/>
          <w:szCs w:val="26"/>
          <w:lang w:val="es-ES" w:eastAsia="es-MX"/>
        </w:rPr>
      </w:pPr>
      <w:r w:rsidRPr="00C903D5">
        <w:rPr>
          <w:rFonts w:ascii="Arial" w:eastAsia="Times New Roman" w:hAnsi="Arial" w:cs="Arial"/>
          <w:sz w:val="26"/>
          <w:szCs w:val="26"/>
          <w:lang w:val="es-ES" w:eastAsia="es-MX"/>
        </w:rPr>
        <w:t>A)</w:t>
      </w:r>
      <w:r w:rsidRPr="00C903D5">
        <w:rPr>
          <w:rFonts w:ascii="Arial" w:eastAsia="Times New Roman" w:hAnsi="Arial" w:cs="Arial"/>
          <w:sz w:val="26"/>
          <w:szCs w:val="26"/>
          <w:lang w:val="es-ES" w:eastAsia="es-MX"/>
        </w:rPr>
        <w:tab/>
        <w:t>Cruzaron dinero en efectivo por la Frontera, sin declararlo, tráfico de dinero en efectivo.</w:t>
      </w:r>
    </w:p>
    <w:p w14:paraId="0CD1CB5B" w14:textId="77777777" w:rsidR="00C903D5" w:rsidRPr="00C903D5" w:rsidRDefault="00C903D5" w:rsidP="00C903D5">
      <w:pPr>
        <w:spacing w:after="0" w:line="360" w:lineRule="auto"/>
        <w:jc w:val="both"/>
        <w:rPr>
          <w:rFonts w:ascii="Arial" w:eastAsia="Times New Roman" w:hAnsi="Arial" w:cs="Arial"/>
          <w:sz w:val="26"/>
          <w:szCs w:val="26"/>
          <w:lang w:val="es-ES" w:eastAsia="es-MX"/>
        </w:rPr>
      </w:pPr>
      <w:r w:rsidRPr="00C903D5">
        <w:rPr>
          <w:rFonts w:ascii="Arial" w:eastAsia="Times New Roman" w:hAnsi="Arial" w:cs="Arial"/>
          <w:sz w:val="26"/>
          <w:szCs w:val="26"/>
          <w:lang w:val="es-ES" w:eastAsia="es-MX"/>
        </w:rPr>
        <w:t>B)</w:t>
      </w:r>
      <w:r w:rsidRPr="00C903D5">
        <w:rPr>
          <w:rFonts w:ascii="Arial" w:eastAsia="Times New Roman" w:hAnsi="Arial" w:cs="Arial"/>
          <w:sz w:val="26"/>
          <w:szCs w:val="26"/>
          <w:lang w:val="es-ES" w:eastAsia="es-MX"/>
        </w:rPr>
        <w:tab/>
        <w:t xml:space="preserve">Invirtieron dinero en grandes sumas en bancos norteamericanos, y a la vez triangularon inversiones a paraísos fiscales como las Bermudas, sin acreditar su legal procedencia, con lo que se configura, de acuerdo a las leyes de ellos, la probable comisión de delitos como: lavado de dinero, fraude a la banca (americana), operaciones con recursos de procedencia ilícita, simulación de empresas e inversiones y otros. </w:t>
      </w:r>
    </w:p>
    <w:p w14:paraId="67732411" w14:textId="77777777" w:rsidR="00C903D5" w:rsidRPr="00C903D5" w:rsidRDefault="00C903D5" w:rsidP="00C903D5">
      <w:pPr>
        <w:spacing w:after="0" w:line="360" w:lineRule="auto"/>
        <w:jc w:val="both"/>
        <w:rPr>
          <w:rFonts w:ascii="Arial" w:eastAsia="Times New Roman" w:hAnsi="Arial" w:cs="Arial"/>
          <w:sz w:val="26"/>
          <w:szCs w:val="26"/>
          <w:lang w:val="es-ES" w:eastAsia="es-MX"/>
        </w:rPr>
      </w:pPr>
      <w:r w:rsidRPr="00C903D5">
        <w:rPr>
          <w:rFonts w:ascii="Arial" w:eastAsia="Times New Roman" w:hAnsi="Arial" w:cs="Arial"/>
          <w:sz w:val="26"/>
          <w:szCs w:val="26"/>
          <w:lang w:val="es-ES" w:eastAsia="es-MX"/>
        </w:rPr>
        <w:t>C)</w:t>
      </w:r>
      <w:r w:rsidRPr="00C903D5">
        <w:rPr>
          <w:rFonts w:ascii="Arial" w:eastAsia="Times New Roman" w:hAnsi="Arial" w:cs="Arial"/>
          <w:sz w:val="26"/>
          <w:szCs w:val="26"/>
          <w:lang w:val="es-ES" w:eastAsia="es-MX"/>
        </w:rPr>
        <w:tab/>
        <w:t xml:space="preserve">Se trata de delito continuos y conexos, al ser conductas que empezaron en México, y se consumaron en Estados Unidos.  </w:t>
      </w:r>
    </w:p>
    <w:p w14:paraId="473BA15A" w14:textId="77777777" w:rsidR="00C903D5" w:rsidRPr="00C903D5" w:rsidRDefault="00C903D5" w:rsidP="00C903D5">
      <w:pPr>
        <w:spacing w:after="0" w:line="360" w:lineRule="auto"/>
        <w:jc w:val="both"/>
        <w:rPr>
          <w:rFonts w:ascii="Arial" w:eastAsia="Times New Roman" w:hAnsi="Arial" w:cs="Arial"/>
          <w:sz w:val="26"/>
          <w:szCs w:val="26"/>
          <w:lang w:val="es-ES" w:eastAsia="es-MX"/>
        </w:rPr>
      </w:pPr>
    </w:p>
    <w:p w14:paraId="55A9D93A" w14:textId="77777777" w:rsidR="00C903D5" w:rsidRPr="00C903D5" w:rsidRDefault="00C903D5" w:rsidP="00C903D5">
      <w:pPr>
        <w:spacing w:after="0" w:line="360" w:lineRule="auto"/>
        <w:jc w:val="both"/>
        <w:rPr>
          <w:rFonts w:ascii="Arial" w:eastAsia="Times New Roman" w:hAnsi="Arial" w:cs="Arial"/>
          <w:sz w:val="26"/>
          <w:szCs w:val="26"/>
          <w:lang w:val="es-ES" w:eastAsia="es-MX"/>
        </w:rPr>
      </w:pPr>
      <w:r w:rsidRPr="00C903D5">
        <w:rPr>
          <w:rFonts w:ascii="Arial" w:eastAsia="Times New Roman" w:hAnsi="Arial" w:cs="Arial"/>
          <w:sz w:val="26"/>
          <w:szCs w:val="26"/>
          <w:lang w:val="es-ES" w:eastAsia="es-MX"/>
        </w:rPr>
        <w:t>El hecho de aceptar sobornos para asignar contratos de obra pública implica la comisión de diversos delitos, atendiendo a la legislación penal coahuilense de la época, hablamos de: Tráfico y Uso de Influencias, Enriquecimiento Ilícito, Peculado grave y Negociación Ilícita…”  Fin de la cita.</w:t>
      </w:r>
    </w:p>
    <w:p w14:paraId="6FFF769C" w14:textId="77777777" w:rsidR="00C903D5" w:rsidRPr="00C903D5" w:rsidRDefault="00C903D5" w:rsidP="00C903D5">
      <w:pPr>
        <w:spacing w:after="0" w:line="360" w:lineRule="auto"/>
        <w:jc w:val="both"/>
        <w:rPr>
          <w:rFonts w:ascii="Arial" w:eastAsia="Times New Roman" w:hAnsi="Arial" w:cs="Arial"/>
          <w:sz w:val="26"/>
          <w:szCs w:val="26"/>
          <w:lang w:val="es-ES" w:eastAsia="es-MX"/>
        </w:rPr>
      </w:pPr>
    </w:p>
    <w:p w14:paraId="36763822" w14:textId="77777777" w:rsidR="00C903D5" w:rsidRPr="00C903D5" w:rsidRDefault="00C903D5" w:rsidP="00C903D5">
      <w:pPr>
        <w:spacing w:after="0" w:line="360" w:lineRule="auto"/>
        <w:jc w:val="both"/>
        <w:rPr>
          <w:rFonts w:ascii="Arial" w:eastAsia="Times New Roman" w:hAnsi="Arial" w:cs="Arial"/>
          <w:sz w:val="26"/>
          <w:szCs w:val="26"/>
          <w:lang w:val="es-ES" w:eastAsia="es-MX"/>
        </w:rPr>
      </w:pPr>
      <w:r w:rsidRPr="00C903D5">
        <w:rPr>
          <w:rFonts w:ascii="Arial" w:eastAsia="Times New Roman" w:hAnsi="Arial" w:cs="Arial"/>
          <w:sz w:val="26"/>
          <w:szCs w:val="26"/>
          <w:lang w:val="es-ES" w:eastAsia="es-MX"/>
        </w:rPr>
        <w:t>A Jorge Torres, las autoridades de Coahuila debieron investigarlo y procesarlo, por lo menos, desde el año 2013; todos sus delitos están relacionados con el erario coahuilense y su complicidad con personajes como Javier Villarreal.</w:t>
      </w:r>
    </w:p>
    <w:p w14:paraId="705434C2" w14:textId="77777777" w:rsidR="00C903D5" w:rsidRPr="00C903D5" w:rsidRDefault="00C903D5" w:rsidP="00C903D5">
      <w:pPr>
        <w:spacing w:after="0" w:line="360" w:lineRule="auto"/>
        <w:jc w:val="both"/>
        <w:rPr>
          <w:rFonts w:ascii="Arial" w:eastAsia="Times New Roman" w:hAnsi="Arial" w:cs="Arial"/>
          <w:sz w:val="26"/>
          <w:szCs w:val="26"/>
          <w:lang w:val="es-ES" w:eastAsia="es-MX"/>
        </w:rPr>
      </w:pPr>
    </w:p>
    <w:p w14:paraId="6978F075" w14:textId="77777777" w:rsidR="00C903D5" w:rsidRPr="00C903D5" w:rsidRDefault="00C903D5" w:rsidP="00C903D5">
      <w:pPr>
        <w:spacing w:after="0" w:line="360" w:lineRule="auto"/>
        <w:jc w:val="both"/>
        <w:rPr>
          <w:rFonts w:ascii="Arial" w:eastAsia="Times New Roman" w:hAnsi="Arial" w:cs="Arial"/>
          <w:sz w:val="26"/>
          <w:szCs w:val="26"/>
          <w:lang w:val="es-ES" w:eastAsia="es-MX"/>
        </w:rPr>
      </w:pPr>
      <w:r w:rsidRPr="00C903D5">
        <w:rPr>
          <w:rFonts w:ascii="Arial" w:eastAsia="Times New Roman" w:hAnsi="Arial" w:cs="Arial"/>
          <w:sz w:val="26"/>
          <w:szCs w:val="26"/>
          <w:lang w:val="es-ES" w:eastAsia="es-MX"/>
        </w:rPr>
        <w:t xml:space="preserve">Absurdas, carentes de sentido y además ofensivas para la inteligencia de los coahuilenses resultan las declaraciones del Fiscal Márquez, quien nos pretende vender a todos que ahora dependemos de las pruebas que le puedan dar los fiscales norteamericanos, cuando, se trata de hechos notorios y evidentes, que se reflejan y se comprueban con las propias declaraciones de las autoridades del vecino país,  y de la confesión públicamente conocida de Jorge Torres aceptando su responsabilidad al aceptar sobornos. </w:t>
      </w:r>
    </w:p>
    <w:p w14:paraId="5FADAD9D" w14:textId="77777777" w:rsidR="00C903D5" w:rsidRPr="00C903D5" w:rsidRDefault="00C903D5" w:rsidP="00C903D5">
      <w:pPr>
        <w:spacing w:after="0" w:line="360" w:lineRule="auto"/>
        <w:jc w:val="both"/>
        <w:rPr>
          <w:rFonts w:ascii="Arial" w:eastAsia="Times New Roman" w:hAnsi="Arial" w:cs="Arial"/>
          <w:sz w:val="26"/>
          <w:szCs w:val="26"/>
          <w:lang w:val="es-ES" w:eastAsia="es-MX"/>
        </w:rPr>
      </w:pPr>
    </w:p>
    <w:p w14:paraId="24EA5C91" w14:textId="77777777" w:rsidR="00C903D5" w:rsidRPr="00C903D5" w:rsidRDefault="00C903D5" w:rsidP="00C903D5">
      <w:pPr>
        <w:spacing w:after="0" w:line="360" w:lineRule="auto"/>
        <w:jc w:val="both"/>
        <w:rPr>
          <w:rFonts w:ascii="Arial" w:eastAsia="Times New Roman" w:hAnsi="Arial" w:cs="Arial"/>
          <w:sz w:val="26"/>
          <w:szCs w:val="26"/>
          <w:lang w:val="es-ES" w:eastAsia="es-MX"/>
        </w:rPr>
      </w:pPr>
      <w:r w:rsidRPr="00C903D5">
        <w:rPr>
          <w:rFonts w:ascii="Arial" w:eastAsia="Times New Roman" w:hAnsi="Arial" w:cs="Arial"/>
          <w:sz w:val="26"/>
          <w:szCs w:val="26"/>
          <w:lang w:val="es-ES" w:eastAsia="es-MX"/>
        </w:rPr>
        <w:t>Jamás lo investigaron desde 2013, y ahora resulta que espera el Fiscal que los norteamericanos le hagan el trabajo, cuando, de oficio ya debieran tener investigaciones abiertas, entre otras, por el origen de su fortuna, su conexión con la megadeuda y Javiera Villarreal, además de estarlo investigando por los sobornos que admitió haber recibido.</w:t>
      </w:r>
    </w:p>
    <w:p w14:paraId="4DEDFC2B" w14:textId="77777777" w:rsidR="00C903D5" w:rsidRPr="00C903D5" w:rsidRDefault="00C903D5" w:rsidP="00C903D5">
      <w:pPr>
        <w:spacing w:after="0" w:line="360" w:lineRule="auto"/>
        <w:rPr>
          <w:rFonts w:ascii="Arial" w:eastAsia="Times New Roman" w:hAnsi="Arial" w:cs="Arial"/>
          <w:sz w:val="26"/>
          <w:szCs w:val="26"/>
          <w:lang w:val="es-ES" w:eastAsia="es-MX"/>
        </w:rPr>
      </w:pPr>
      <w:bookmarkStart w:id="10" w:name="_Hlk47913668"/>
    </w:p>
    <w:p w14:paraId="3DEFE120" w14:textId="77777777" w:rsidR="00C903D5" w:rsidRPr="00C903D5" w:rsidRDefault="00C903D5" w:rsidP="00C903D5">
      <w:pPr>
        <w:spacing w:after="0" w:line="360" w:lineRule="auto"/>
        <w:rPr>
          <w:rFonts w:ascii="Arial" w:eastAsia="Times New Roman" w:hAnsi="Arial" w:cs="Arial"/>
          <w:sz w:val="26"/>
          <w:szCs w:val="26"/>
          <w:lang w:val="es-ES" w:eastAsia="es-MX"/>
        </w:rPr>
      </w:pPr>
      <w:r w:rsidRPr="00C903D5">
        <w:rPr>
          <w:rFonts w:ascii="Arial" w:eastAsia="Times New Roman" w:hAnsi="Arial" w:cs="Arial"/>
          <w:sz w:val="26"/>
          <w:szCs w:val="26"/>
          <w:lang w:val="es-ES" w:eastAsia="es-MX"/>
        </w:rPr>
        <w:t xml:space="preserve">Por las razones expuestas, presentamos a esta soberanía la siguiente: </w:t>
      </w:r>
    </w:p>
    <w:p w14:paraId="369C6ADB" w14:textId="77777777" w:rsidR="00C903D5" w:rsidRPr="00C903D5" w:rsidRDefault="00C903D5" w:rsidP="00C903D5">
      <w:pPr>
        <w:spacing w:after="0" w:line="360" w:lineRule="auto"/>
        <w:rPr>
          <w:rFonts w:ascii="Arial" w:eastAsia="Times New Roman" w:hAnsi="Arial" w:cs="Arial"/>
          <w:sz w:val="26"/>
          <w:szCs w:val="26"/>
          <w:lang w:val="es-ES" w:eastAsia="es-MX"/>
        </w:rPr>
      </w:pPr>
    </w:p>
    <w:p w14:paraId="29BC326B" w14:textId="77777777" w:rsidR="00C903D5" w:rsidRPr="00C903D5" w:rsidRDefault="00C903D5" w:rsidP="00C903D5">
      <w:pPr>
        <w:spacing w:after="0" w:line="360" w:lineRule="auto"/>
        <w:jc w:val="center"/>
        <w:rPr>
          <w:rFonts w:ascii="Arial" w:eastAsia="Times New Roman" w:hAnsi="Arial" w:cs="Arial"/>
          <w:sz w:val="26"/>
          <w:szCs w:val="26"/>
          <w:lang w:val="es-ES" w:eastAsia="es-MX"/>
        </w:rPr>
      </w:pPr>
      <w:r w:rsidRPr="00C903D5">
        <w:rPr>
          <w:rFonts w:ascii="Arial" w:eastAsia="Times New Roman" w:hAnsi="Arial" w:cs="Arial"/>
          <w:sz w:val="26"/>
          <w:szCs w:val="26"/>
          <w:lang w:val="es-ES" w:eastAsia="es-MX"/>
        </w:rPr>
        <w:t>Proposición con Puntos de Acuerdo</w:t>
      </w:r>
    </w:p>
    <w:p w14:paraId="33E70B10" w14:textId="77777777" w:rsidR="00C903D5" w:rsidRPr="00C903D5" w:rsidRDefault="00C903D5" w:rsidP="00C903D5">
      <w:pPr>
        <w:spacing w:after="0" w:line="360" w:lineRule="auto"/>
        <w:jc w:val="center"/>
        <w:rPr>
          <w:rFonts w:ascii="Arial" w:eastAsia="Times New Roman" w:hAnsi="Arial" w:cs="Arial"/>
          <w:sz w:val="26"/>
          <w:szCs w:val="26"/>
          <w:lang w:val="es-ES" w:eastAsia="es-MX"/>
        </w:rPr>
      </w:pPr>
    </w:p>
    <w:p w14:paraId="41A036A2" w14:textId="77777777" w:rsidR="00C903D5" w:rsidRPr="00C903D5" w:rsidRDefault="00C903D5" w:rsidP="00C903D5">
      <w:pPr>
        <w:spacing w:after="0" w:line="360" w:lineRule="auto"/>
        <w:rPr>
          <w:rFonts w:ascii="Arial" w:eastAsia="Times New Roman" w:hAnsi="Arial" w:cs="Arial"/>
          <w:b/>
          <w:sz w:val="26"/>
          <w:szCs w:val="26"/>
          <w:lang w:val="es-ES" w:eastAsia="es-MX"/>
        </w:rPr>
      </w:pPr>
      <w:r w:rsidRPr="00C903D5">
        <w:rPr>
          <w:rFonts w:ascii="Arial" w:eastAsia="Times New Roman" w:hAnsi="Arial" w:cs="Arial"/>
          <w:sz w:val="26"/>
          <w:szCs w:val="26"/>
          <w:lang w:val="es-ES" w:eastAsia="es-MX"/>
        </w:rPr>
        <w:t xml:space="preserve">Que, por las características del caso, solicitamos que sea resuelta en la vía de urgente y obvia resolución. </w:t>
      </w:r>
    </w:p>
    <w:p w14:paraId="3A5CCC2E" w14:textId="77777777" w:rsidR="00C903D5" w:rsidRPr="00C903D5" w:rsidRDefault="00C903D5" w:rsidP="00C903D5">
      <w:pPr>
        <w:spacing w:after="0" w:line="360" w:lineRule="auto"/>
        <w:ind w:left="708"/>
        <w:jc w:val="both"/>
        <w:rPr>
          <w:rFonts w:ascii="Arial" w:eastAsia="Times New Roman" w:hAnsi="Arial" w:cs="Arial"/>
          <w:b/>
          <w:sz w:val="26"/>
          <w:szCs w:val="26"/>
          <w:lang w:val="es-ES" w:eastAsia="es-MX"/>
        </w:rPr>
      </w:pPr>
    </w:p>
    <w:p w14:paraId="1511C6B2" w14:textId="77777777" w:rsidR="00C903D5" w:rsidRPr="00C903D5" w:rsidRDefault="00C903D5" w:rsidP="00C903D5">
      <w:pPr>
        <w:spacing w:after="0" w:line="360" w:lineRule="auto"/>
        <w:jc w:val="both"/>
        <w:rPr>
          <w:rFonts w:ascii="Arial" w:eastAsia="Times New Roman" w:hAnsi="Arial" w:cs="Arial"/>
          <w:b/>
          <w:sz w:val="26"/>
          <w:szCs w:val="26"/>
          <w:lang w:val="es-ES" w:eastAsia="es-MX"/>
        </w:rPr>
      </w:pPr>
      <w:r w:rsidRPr="00C903D5">
        <w:rPr>
          <w:rFonts w:ascii="Arial" w:eastAsia="Times New Roman" w:hAnsi="Arial" w:cs="Arial"/>
          <w:b/>
          <w:sz w:val="26"/>
          <w:szCs w:val="26"/>
          <w:lang w:val="es-ES" w:eastAsia="es-MX"/>
        </w:rPr>
        <w:t xml:space="preserve">Único. -  Esta H. Diputación Permanente solicita al Fiscal General del Estado, Gerardo Márquez, que rinda un informe detallado a esta soberanía acerca de sus declaraciones en el sentido de que, hasta la fecha presente, no existen elementos para proceder contra el exgobernador Jorge Torres. </w:t>
      </w:r>
    </w:p>
    <w:p w14:paraId="6600672A" w14:textId="77777777" w:rsidR="00C903D5" w:rsidRPr="00C903D5" w:rsidRDefault="00C903D5" w:rsidP="00C903D5">
      <w:pPr>
        <w:spacing w:after="0" w:line="360" w:lineRule="auto"/>
        <w:ind w:left="708"/>
        <w:jc w:val="both"/>
        <w:rPr>
          <w:rFonts w:ascii="Arial" w:eastAsia="Times New Roman" w:hAnsi="Arial" w:cs="Arial"/>
          <w:b/>
          <w:sz w:val="26"/>
          <w:szCs w:val="26"/>
          <w:lang w:val="es-ES" w:eastAsia="es-MX"/>
        </w:rPr>
      </w:pPr>
    </w:p>
    <w:p w14:paraId="3882A18E" w14:textId="77777777" w:rsidR="00C903D5" w:rsidRPr="00C903D5" w:rsidRDefault="00C903D5" w:rsidP="00C903D5">
      <w:pPr>
        <w:spacing w:after="0" w:line="360" w:lineRule="auto"/>
        <w:jc w:val="center"/>
        <w:rPr>
          <w:rFonts w:ascii="Arial" w:eastAsia="Times New Roman" w:hAnsi="Arial" w:cs="Arial"/>
          <w:b/>
          <w:sz w:val="26"/>
          <w:szCs w:val="26"/>
          <w:lang w:val="es-ES" w:eastAsia="es-MX"/>
        </w:rPr>
      </w:pPr>
      <w:r w:rsidRPr="00C903D5">
        <w:rPr>
          <w:rFonts w:ascii="Arial" w:eastAsia="Times New Roman" w:hAnsi="Arial" w:cs="Arial"/>
          <w:b/>
          <w:sz w:val="26"/>
          <w:szCs w:val="26"/>
          <w:lang w:val="es-ES" w:eastAsia="es-MX"/>
        </w:rPr>
        <w:t>Saltillo, Coahuila de Zaragoza, a 09 de febrero de 2022.</w:t>
      </w:r>
    </w:p>
    <w:p w14:paraId="067CA2A0" w14:textId="77777777" w:rsidR="00C903D5" w:rsidRPr="00C903D5" w:rsidRDefault="00C903D5" w:rsidP="00C903D5">
      <w:pPr>
        <w:spacing w:after="0" w:line="360" w:lineRule="auto"/>
        <w:ind w:left="708"/>
        <w:jc w:val="center"/>
        <w:rPr>
          <w:rFonts w:ascii="Arial" w:eastAsia="Times New Roman" w:hAnsi="Arial" w:cs="Arial"/>
          <w:b/>
          <w:sz w:val="26"/>
          <w:szCs w:val="26"/>
          <w:lang w:val="es-ES" w:eastAsia="es-MX"/>
        </w:rPr>
      </w:pPr>
      <w:r w:rsidRPr="00C903D5">
        <w:rPr>
          <w:rFonts w:ascii="Arial" w:eastAsia="Times New Roman" w:hAnsi="Arial" w:cs="Arial"/>
          <w:b/>
          <w:sz w:val="26"/>
          <w:szCs w:val="26"/>
          <w:lang w:val="es-ES" w:eastAsia="es-MX"/>
        </w:rPr>
        <w:t xml:space="preserve"> </w:t>
      </w:r>
    </w:p>
    <w:p w14:paraId="76778606" w14:textId="77777777" w:rsidR="00C903D5" w:rsidRPr="00C903D5" w:rsidRDefault="00C903D5" w:rsidP="00C903D5">
      <w:pPr>
        <w:keepNext/>
        <w:keepLines/>
        <w:spacing w:before="40" w:after="0" w:line="360" w:lineRule="auto"/>
        <w:jc w:val="center"/>
        <w:outlineLvl w:val="4"/>
        <w:rPr>
          <w:rFonts w:ascii="Arial" w:eastAsia="Times New Roman" w:hAnsi="Arial" w:cs="Arial"/>
          <w:b/>
          <w:color w:val="000000"/>
          <w:sz w:val="26"/>
          <w:szCs w:val="26"/>
          <w:lang w:eastAsia="es-MX"/>
        </w:rPr>
      </w:pPr>
      <w:r w:rsidRPr="00C903D5">
        <w:rPr>
          <w:rFonts w:ascii="Arial" w:eastAsia="Times New Roman" w:hAnsi="Arial" w:cs="Arial"/>
          <w:b/>
          <w:color w:val="000000"/>
          <w:sz w:val="26"/>
          <w:szCs w:val="26"/>
          <w:lang w:eastAsia="es-MX"/>
        </w:rPr>
        <w:t>ATENTAMENTE,</w:t>
      </w:r>
    </w:p>
    <w:p w14:paraId="625D9355" w14:textId="77777777" w:rsidR="00C903D5" w:rsidRPr="00C903D5" w:rsidRDefault="00C903D5" w:rsidP="00C903D5">
      <w:pPr>
        <w:spacing w:after="0" w:line="360" w:lineRule="auto"/>
        <w:jc w:val="center"/>
        <w:rPr>
          <w:rFonts w:ascii="Arial" w:eastAsia="Times New Roman" w:hAnsi="Arial" w:cs="Arial"/>
          <w:i/>
          <w:sz w:val="26"/>
          <w:szCs w:val="26"/>
          <w:lang w:eastAsia="es-ES"/>
        </w:rPr>
      </w:pPr>
      <w:r w:rsidRPr="00C903D5">
        <w:rPr>
          <w:rFonts w:ascii="Arial" w:eastAsia="Times New Roman" w:hAnsi="Arial" w:cs="Arial"/>
          <w:i/>
          <w:sz w:val="26"/>
          <w:szCs w:val="26"/>
          <w:lang w:eastAsia="es-ES"/>
        </w:rPr>
        <w:t>“POR UNA PATRIA ORDENADA Y GENEROSA</w:t>
      </w:r>
    </w:p>
    <w:p w14:paraId="3AEA0729" w14:textId="77777777" w:rsidR="00C903D5" w:rsidRPr="00C903D5" w:rsidRDefault="00C903D5" w:rsidP="00C903D5">
      <w:pPr>
        <w:spacing w:after="0" w:line="360" w:lineRule="auto"/>
        <w:jc w:val="center"/>
        <w:rPr>
          <w:rFonts w:ascii="Arial" w:eastAsia="Times New Roman" w:hAnsi="Arial" w:cs="Arial"/>
          <w:i/>
          <w:sz w:val="26"/>
          <w:szCs w:val="26"/>
          <w:lang w:eastAsia="es-ES"/>
        </w:rPr>
      </w:pPr>
      <w:r w:rsidRPr="00C903D5">
        <w:rPr>
          <w:rFonts w:ascii="Arial" w:eastAsia="Times New Roman" w:hAnsi="Arial" w:cs="Arial"/>
          <w:i/>
          <w:sz w:val="26"/>
          <w:szCs w:val="26"/>
          <w:lang w:eastAsia="es-ES"/>
        </w:rPr>
        <w:t xml:space="preserve"> Y UNA VIDA MEJOR Y MÁS DIGNA PARA TODOS”</w:t>
      </w:r>
    </w:p>
    <w:p w14:paraId="3F217D39" w14:textId="77777777" w:rsidR="00C903D5" w:rsidRPr="00C903D5" w:rsidRDefault="00C903D5" w:rsidP="00C903D5">
      <w:pPr>
        <w:spacing w:after="0" w:line="360" w:lineRule="auto"/>
        <w:jc w:val="center"/>
        <w:rPr>
          <w:rFonts w:ascii="Arial" w:eastAsia="Arial" w:hAnsi="Arial" w:cs="Arial"/>
          <w:b/>
          <w:bCs/>
          <w:sz w:val="26"/>
          <w:szCs w:val="26"/>
          <w:lang w:val="es-ES" w:eastAsia="es-MX"/>
        </w:rPr>
      </w:pPr>
      <w:r w:rsidRPr="00C903D5">
        <w:rPr>
          <w:rFonts w:ascii="Arial" w:eastAsia="Arial" w:hAnsi="Arial" w:cs="Arial"/>
          <w:b/>
          <w:bCs/>
          <w:sz w:val="26"/>
          <w:szCs w:val="26"/>
          <w:lang w:val="es-ES" w:eastAsia="es-MX"/>
        </w:rPr>
        <w:t xml:space="preserve">Grupo Parlamentario “Carlos Alberto Páez Falcón” </w:t>
      </w:r>
    </w:p>
    <w:p w14:paraId="02CDB892" w14:textId="378E5A98" w:rsidR="00C903D5" w:rsidRPr="00C903D5" w:rsidRDefault="00C903D5" w:rsidP="00C903D5">
      <w:pPr>
        <w:spacing w:after="0" w:line="360" w:lineRule="auto"/>
        <w:jc w:val="center"/>
        <w:rPr>
          <w:rFonts w:ascii="Arial" w:eastAsia="Arial" w:hAnsi="Arial" w:cs="Arial"/>
          <w:b/>
          <w:bCs/>
          <w:sz w:val="26"/>
          <w:szCs w:val="26"/>
          <w:lang w:val="es-ES" w:eastAsia="es-MX"/>
        </w:rPr>
      </w:pPr>
      <w:r w:rsidRPr="00C903D5">
        <w:rPr>
          <w:rFonts w:ascii="Arial" w:eastAsia="Arial" w:hAnsi="Arial" w:cs="Arial"/>
          <w:b/>
          <w:bCs/>
          <w:sz w:val="26"/>
          <w:szCs w:val="26"/>
          <w:lang w:val="es-ES" w:eastAsia="es-MX"/>
        </w:rPr>
        <w:t xml:space="preserve">del Partido Acción Nacional. </w:t>
      </w:r>
    </w:p>
    <w:p w14:paraId="749B7A69" w14:textId="1F0EAD43" w:rsidR="00C903D5" w:rsidRPr="00C903D5" w:rsidRDefault="00C903D5" w:rsidP="00C903D5">
      <w:pPr>
        <w:spacing w:after="0" w:line="360" w:lineRule="auto"/>
        <w:jc w:val="both"/>
        <w:rPr>
          <w:rFonts w:ascii="Arial" w:eastAsia="Times New Roman" w:hAnsi="Arial" w:cs="Arial"/>
          <w:sz w:val="28"/>
          <w:szCs w:val="28"/>
          <w:lang w:val="es-ES" w:eastAsia="es-MX"/>
        </w:rPr>
      </w:pPr>
    </w:p>
    <w:tbl>
      <w:tblPr>
        <w:tblW w:w="0" w:type="auto"/>
        <w:tblInd w:w="2802" w:type="dxa"/>
        <w:tblBorders>
          <w:top w:val="single" w:sz="4" w:space="0" w:color="auto"/>
        </w:tblBorders>
        <w:tblLook w:val="04A0" w:firstRow="1" w:lastRow="0" w:firstColumn="1" w:lastColumn="0" w:noHBand="0" w:noVBand="1"/>
      </w:tblPr>
      <w:tblGrid>
        <w:gridCol w:w="4536"/>
      </w:tblGrid>
      <w:tr w:rsidR="00C903D5" w:rsidRPr="00C903D5" w14:paraId="13135B0D" w14:textId="77777777" w:rsidTr="00283E58">
        <w:tc>
          <w:tcPr>
            <w:tcW w:w="4536" w:type="dxa"/>
            <w:shd w:val="clear" w:color="auto" w:fill="auto"/>
          </w:tcPr>
          <w:p w14:paraId="0BB3FD91" w14:textId="77777777" w:rsidR="00C903D5" w:rsidRPr="00C903D5" w:rsidRDefault="00C903D5" w:rsidP="00C903D5">
            <w:pPr>
              <w:tabs>
                <w:tab w:val="left" w:pos="5056"/>
              </w:tabs>
              <w:spacing w:after="0" w:line="360" w:lineRule="auto"/>
              <w:jc w:val="center"/>
              <w:rPr>
                <w:rFonts w:ascii="Arial" w:eastAsia="Times New Roman" w:hAnsi="Arial" w:cs="Arial"/>
                <w:sz w:val="28"/>
                <w:szCs w:val="28"/>
                <w:lang w:val="es-ES" w:eastAsia="es-MX"/>
              </w:rPr>
            </w:pPr>
            <w:r w:rsidRPr="00C903D5">
              <w:rPr>
                <w:rFonts w:ascii="Arial" w:eastAsia="Times New Roman" w:hAnsi="Arial" w:cs="Arial"/>
                <w:sz w:val="28"/>
                <w:szCs w:val="28"/>
                <w:lang w:val="es-ES" w:eastAsia="es-MX"/>
              </w:rPr>
              <w:t>DIP. MAYRA LUCILA VALDÉS GONZÁLEZ</w:t>
            </w:r>
          </w:p>
        </w:tc>
      </w:tr>
      <w:bookmarkEnd w:id="10"/>
    </w:tbl>
    <w:p w14:paraId="6898BE1D" w14:textId="77777777" w:rsidR="00C903D5" w:rsidRPr="00C903D5" w:rsidRDefault="00C903D5" w:rsidP="00C903D5">
      <w:pPr>
        <w:spacing w:after="0" w:line="360" w:lineRule="auto"/>
        <w:jc w:val="both"/>
        <w:rPr>
          <w:rFonts w:ascii="Arial" w:eastAsia="Times New Roman" w:hAnsi="Arial" w:cs="Arial"/>
          <w:sz w:val="28"/>
          <w:szCs w:val="28"/>
          <w:lang w:val="es-ES" w:eastAsia="es-MX"/>
        </w:rPr>
      </w:pPr>
    </w:p>
    <w:tbl>
      <w:tblPr>
        <w:tblW w:w="0" w:type="auto"/>
        <w:tblLook w:val="04A0" w:firstRow="1" w:lastRow="0" w:firstColumn="1" w:lastColumn="0" w:noHBand="0" w:noVBand="1"/>
      </w:tblPr>
      <w:tblGrid>
        <w:gridCol w:w="4154"/>
        <w:gridCol w:w="558"/>
        <w:gridCol w:w="4682"/>
      </w:tblGrid>
      <w:tr w:rsidR="00C903D5" w:rsidRPr="00C903D5" w14:paraId="1B00433D" w14:textId="77777777" w:rsidTr="00283E58">
        <w:trPr>
          <w:trHeight w:val="537"/>
        </w:trPr>
        <w:tc>
          <w:tcPr>
            <w:tcW w:w="4154" w:type="dxa"/>
            <w:hideMark/>
          </w:tcPr>
          <w:p w14:paraId="46C247CF" w14:textId="77777777" w:rsidR="00C903D5" w:rsidRPr="00C903D5" w:rsidRDefault="00C903D5" w:rsidP="00C903D5">
            <w:pPr>
              <w:spacing w:after="0" w:line="360" w:lineRule="auto"/>
              <w:jc w:val="center"/>
              <w:rPr>
                <w:rFonts w:ascii="Arial" w:eastAsia="Times New Roman" w:hAnsi="Arial" w:cs="Arial"/>
                <w:sz w:val="28"/>
                <w:szCs w:val="28"/>
                <w:lang w:val="es-ES" w:eastAsia="es-ES"/>
              </w:rPr>
            </w:pPr>
            <w:r w:rsidRPr="00C903D5">
              <w:rPr>
                <w:rFonts w:ascii="Arial" w:eastAsia="Times New Roman" w:hAnsi="Arial" w:cs="Arial"/>
                <w:sz w:val="28"/>
                <w:szCs w:val="28"/>
                <w:lang w:val="es-ES" w:eastAsia="es-ES"/>
              </w:rPr>
              <w:t>DIP. RODOLFO GERARDO WALS AURIOLES</w:t>
            </w:r>
          </w:p>
        </w:tc>
        <w:tc>
          <w:tcPr>
            <w:tcW w:w="558" w:type="dxa"/>
          </w:tcPr>
          <w:p w14:paraId="2649B1E8" w14:textId="77777777" w:rsidR="00C903D5" w:rsidRPr="00C903D5" w:rsidRDefault="00C903D5" w:rsidP="00C903D5">
            <w:pPr>
              <w:spacing w:after="0" w:line="360" w:lineRule="auto"/>
              <w:jc w:val="both"/>
              <w:rPr>
                <w:rFonts w:ascii="Arial" w:eastAsia="Times New Roman" w:hAnsi="Arial" w:cs="Arial"/>
                <w:sz w:val="28"/>
                <w:szCs w:val="28"/>
                <w:lang w:val="es-ES" w:eastAsia="es-ES"/>
              </w:rPr>
            </w:pPr>
          </w:p>
          <w:p w14:paraId="743AE5B9" w14:textId="77777777" w:rsidR="00C903D5" w:rsidRPr="00C903D5" w:rsidRDefault="00C903D5" w:rsidP="00C903D5">
            <w:pPr>
              <w:spacing w:after="0" w:line="360" w:lineRule="auto"/>
              <w:jc w:val="both"/>
              <w:rPr>
                <w:rFonts w:ascii="Arial" w:eastAsia="Times New Roman" w:hAnsi="Arial" w:cs="Arial"/>
                <w:sz w:val="28"/>
                <w:szCs w:val="28"/>
                <w:lang w:val="es-ES" w:eastAsia="es-ES"/>
              </w:rPr>
            </w:pPr>
          </w:p>
        </w:tc>
        <w:tc>
          <w:tcPr>
            <w:tcW w:w="4682" w:type="dxa"/>
            <w:hideMark/>
          </w:tcPr>
          <w:p w14:paraId="128BDF40" w14:textId="77777777" w:rsidR="00C903D5" w:rsidRPr="00C903D5" w:rsidRDefault="00C903D5" w:rsidP="00C903D5">
            <w:pPr>
              <w:spacing w:after="0" w:line="360" w:lineRule="auto"/>
              <w:jc w:val="center"/>
              <w:rPr>
                <w:rFonts w:ascii="Arial" w:eastAsia="Times New Roman" w:hAnsi="Arial" w:cs="Arial"/>
                <w:sz w:val="28"/>
                <w:szCs w:val="28"/>
                <w:lang w:val="es-ES" w:eastAsia="es-ES"/>
              </w:rPr>
            </w:pPr>
            <w:r w:rsidRPr="00C903D5">
              <w:rPr>
                <w:rFonts w:ascii="Arial" w:eastAsia="Times New Roman" w:hAnsi="Arial" w:cs="Arial"/>
                <w:sz w:val="28"/>
                <w:szCs w:val="28"/>
                <w:lang w:val="es-ES" w:eastAsia="es-ES"/>
              </w:rPr>
              <w:t>DIP. LUZ NATALIA VIRGIL ORONA</w:t>
            </w:r>
          </w:p>
        </w:tc>
      </w:tr>
    </w:tbl>
    <w:p w14:paraId="74203C58" w14:textId="77777777" w:rsidR="00C903D5" w:rsidRPr="00C903D5" w:rsidRDefault="00C903D5" w:rsidP="00C903D5">
      <w:pPr>
        <w:spacing w:after="0" w:line="360" w:lineRule="auto"/>
        <w:jc w:val="both"/>
        <w:rPr>
          <w:rFonts w:ascii="Arial" w:eastAsia="Times New Roman" w:hAnsi="Arial" w:cs="Arial"/>
          <w:sz w:val="28"/>
          <w:szCs w:val="28"/>
          <w:lang w:val="es-ES" w:eastAsia="es-MX"/>
        </w:rPr>
      </w:pPr>
    </w:p>
    <w:p w14:paraId="0570F59B" w14:textId="77777777" w:rsidR="0041316B" w:rsidRDefault="0041316B" w:rsidP="00B55E52">
      <w:pPr>
        <w:spacing w:line="276" w:lineRule="auto"/>
        <w:rPr>
          <w:rFonts w:ascii="Arial" w:eastAsia="Times New Roman" w:hAnsi="Arial" w:cs="Arial"/>
          <w:b/>
          <w:sz w:val="24"/>
          <w:szCs w:val="24"/>
          <w:lang w:eastAsia="es-MX"/>
        </w:rPr>
        <w:sectPr w:rsidR="0041316B" w:rsidSect="001322D8">
          <w:footnotePr>
            <w:numRestart w:val="eachSect"/>
          </w:footnotePr>
          <w:pgSz w:w="12240" w:h="15840" w:code="1"/>
          <w:pgMar w:top="1418" w:right="1418" w:bottom="1418" w:left="1418" w:header="567" w:footer="567" w:gutter="0"/>
          <w:cols w:space="708"/>
          <w:docGrid w:linePitch="360"/>
        </w:sectPr>
      </w:pPr>
    </w:p>
    <w:p w14:paraId="0112B501" w14:textId="5069C9D6" w:rsidR="00B55E52" w:rsidRPr="00B55E52" w:rsidRDefault="00B55E52" w:rsidP="00B55E52">
      <w:pPr>
        <w:spacing w:line="276" w:lineRule="auto"/>
        <w:rPr>
          <w:rFonts w:ascii="Arial" w:eastAsia="Times New Roman" w:hAnsi="Arial" w:cs="Arial"/>
          <w:b/>
          <w:sz w:val="24"/>
          <w:szCs w:val="24"/>
          <w:lang w:eastAsia="es-MX"/>
        </w:rPr>
      </w:pPr>
      <w:r w:rsidRPr="00B55E52">
        <w:rPr>
          <w:rFonts w:ascii="Arial" w:eastAsia="Times New Roman" w:hAnsi="Arial" w:cs="Arial"/>
          <w:b/>
          <w:sz w:val="24"/>
          <w:szCs w:val="24"/>
          <w:lang w:eastAsia="es-MX"/>
        </w:rPr>
        <w:t>DIPUTACIÓN PERMANENTE</w:t>
      </w:r>
    </w:p>
    <w:p w14:paraId="45B6A627" w14:textId="77777777" w:rsidR="00B55E52" w:rsidRPr="00B55E52" w:rsidRDefault="00B55E52" w:rsidP="00B55E52">
      <w:pPr>
        <w:spacing w:line="276" w:lineRule="auto"/>
        <w:rPr>
          <w:rFonts w:ascii="Arial" w:eastAsia="Times New Roman" w:hAnsi="Arial" w:cs="Arial"/>
          <w:b/>
          <w:sz w:val="24"/>
          <w:szCs w:val="24"/>
          <w:lang w:eastAsia="es-MX"/>
        </w:rPr>
      </w:pPr>
      <w:r w:rsidRPr="00B55E52">
        <w:rPr>
          <w:rFonts w:ascii="Arial" w:eastAsia="Times New Roman" w:hAnsi="Arial" w:cs="Arial"/>
          <w:b/>
          <w:sz w:val="24"/>
          <w:szCs w:val="24"/>
          <w:lang w:eastAsia="es-MX"/>
        </w:rPr>
        <w:t>DEL CONGRESO DEL ESTADO</w:t>
      </w:r>
    </w:p>
    <w:p w14:paraId="0B110841" w14:textId="77777777" w:rsidR="00B55E52" w:rsidRPr="00B55E52" w:rsidRDefault="00B55E52" w:rsidP="00B55E52">
      <w:pPr>
        <w:spacing w:line="276" w:lineRule="auto"/>
        <w:rPr>
          <w:rFonts w:ascii="Arial" w:eastAsia="Times New Roman" w:hAnsi="Arial" w:cs="Arial"/>
          <w:b/>
          <w:sz w:val="24"/>
          <w:szCs w:val="24"/>
          <w:lang w:eastAsia="es-MX"/>
        </w:rPr>
      </w:pPr>
      <w:r w:rsidRPr="00B55E52">
        <w:rPr>
          <w:rFonts w:ascii="Arial" w:eastAsia="Times New Roman" w:hAnsi="Arial" w:cs="Arial"/>
          <w:b/>
          <w:sz w:val="24"/>
          <w:szCs w:val="24"/>
          <w:lang w:eastAsia="es-MX"/>
        </w:rPr>
        <w:t>P R E S E N T E.-</w:t>
      </w:r>
    </w:p>
    <w:p w14:paraId="02A654A2" w14:textId="77777777" w:rsidR="00B55E52" w:rsidRPr="00B55E52" w:rsidRDefault="00B55E52" w:rsidP="00B55E52">
      <w:pPr>
        <w:spacing w:line="276" w:lineRule="auto"/>
        <w:rPr>
          <w:rFonts w:ascii="Arial" w:eastAsia="Times New Roman" w:hAnsi="Arial" w:cs="Arial"/>
          <w:b/>
          <w:sz w:val="24"/>
          <w:szCs w:val="24"/>
          <w:lang w:eastAsia="es-MX"/>
        </w:rPr>
      </w:pPr>
    </w:p>
    <w:p w14:paraId="42098B37" w14:textId="77777777" w:rsidR="00B55E52" w:rsidRPr="00B55E52" w:rsidRDefault="00B55E52" w:rsidP="00B55E52">
      <w:pPr>
        <w:spacing w:line="276" w:lineRule="auto"/>
        <w:jc w:val="both"/>
        <w:rPr>
          <w:rFonts w:ascii="Arial" w:eastAsia="Times New Roman" w:hAnsi="Arial" w:cs="Arial"/>
          <w:b/>
          <w:bCs/>
          <w:sz w:val="24"/>
          <w:szCs w:val="24"/>
          <w:lang w:eastAsia="es-MX"/>
        </w:rPr>
      </w:pPr>
      <w:r w:rsidRPr="00B55E52">
        <w:rPr>
          <w:rFonts w:ascii="Arial" w:eastAsia="Times New Roman" w:hAnsi="Arial" w:cs="Arial"/>
          <w:bCs/>
          <w:sz w:val="24"/>
          <w:szCs w:val="24"/>
          <w:lang w:eastAsia="es-MX"/>
        </w:rPr>
        <w:t>La suscrita Diputada Yolanda Elizondo Maltos, de la Fracción Parlamentaria “Evaristo Pérez Arreola”, del Partido Unidad Democrática de Coahuila,</w:t>
      </w:r>
      <w:r w:rsidRPr="00B55E52">
        <w:rPr>
          <w:rFonts w:ascii="Arial" w:eastAsia="Times New Roman" w:hAnsi="Arial" w:cs="Arial"/>
          <w:color w:val="000000"/>
          <w:sz w:val="24"/>
          <w:szCs w:val="24"/>
          <w:lang w:val="es-ES" w:eastAsia="es-ES"/>
        </w:rPr>
        <w:t xml:space="preserve"> </w:t>
      </w:r>
      <w:r w:rsidRPr="00B55E52">
        <w:rPr>
          <w:rFonts w:ascii="Arial" w:eastAsia="Times New Roman" w:hAnsi="Arial" w:cs="Arial"/>
          <w:sz w:val="24"/>
          <w:szCs w:val="24"/>
          <w:lang w:eastAsia="es-MX"/>
        </w:rPr>
        <w:t xml:space="preserve">con fundamento en lo dispuesto por los artículos 21 fracción VI, 179, 180, 181, 182 y demás relativos de la Ley Orgánica del Congreso del Estado Independiente, Libre y Soberano de Coahuila de Zaragoza, me permito someter a la consideración de esta Diputación Permanente, la presente Proposición con </w:t>
      </w:r>
      <w:r w:rsidRPr="00B55E52">
        <w:rPr>
          <w:rFonts w:ascii="Arial" w:eastAsia="Times New Roman" w:hAnsi="Arial" w:cs="Arial"/>
          <w:b/>
          <w:bCs/>
          <w:sz w:val="24"/>
          <w:szCs w:val="24"/>
          <w:lang w:eastAsia="es-MX"/>
        </w:rPr>
        <w:t>Punto de Acuerdo por el que</w:t>
      </w:r>
      <w:r w:rsidRPr="00B55E52">
        <w:rPr>
          <w:rFonts w:ascii="Arial" w:eastAsia="Times New Roman" w:hAnsi="Arial" w:cs="Arial"/>
          <w:bCs/>
          <w:sz w:val="24"/>
          <w:szCs w:val="24"/>
          <w:lang w:eastAsia="es-MX"/>
        </w:rPr>
        <w:t xml:space="preserve"> </w:t>
      </w:r>
      <w:r w:rsidRPr="00B55E52">
        <w:rPr>
          <w:rFonts w:ascii="Arial" w:eastAsia="Times New Roman" w:hAnsi="Arial" w:cs="Arial"/>
          <w:b/>
          <w:bCs/>
          <w:sz w:val="24"/>
          <w:szCs w:val="24"/>
          <w:lang w:eastAsia="es-MX"/>
        </w:rPr>
        <w:t xml:space="preserve">se exhorta respetuosamente a la Coordinación General de Comunicación e Imagen Institucional del Gobierno del Estado para que refuerce acciones para promocionar y difundir el Programa Agricultura Urbana de la Secretaría de Desarrollo Rural del Estado, con el objeto de fortalecer la economía de los coahuilenses mediante la siembra de diversas semillas de hortalizas de bajo costo para huertos familiares, </w:t>
      </w:r>
      <w:r w:rsidRPr="00B55E52">
        <w:rPr>
          <w:rFonts w:ascii="Arial" w:eastAsia="Times New Roman" w:hAnsi="Arial" w:cs="Arial"/>
          <w:sz w:val="24"/>
          <w:szCs w:val="24"/>
          <w:lang w:eastAsia="es-MX"/>
        </w:rPr>
        <w:t xml:space="preserve">solicitando sea considerada de </w:t>
      </w:r>
      <w:r w:rsidRPr="00B55E52">
        <w:rPr>
          <w:rFonts w:ascii="Arial" w:eastAsia="Times New Roman" w:hAnsi="Arial" w:cs="Arial"/>
          <w:b/>
          <w:bCs/>
          <w:sz w:val="24"/>
          <w:szCs w:val="24"/>
          <w:lang w:eastAsia="es-MX"/>
        </w:rPr>
        <w:t>urgente y obvia resolución</w:t>
      </w:r>
      <w:r w:rsidRPr="00B55E52">
        <w:rPr>
          <w:rFonts w:ascii="Arial" w:eastAsia="Times New Roman" w:hAnsi="Arial" w:cs="Arial"/>
          <w:sz w:val="24"/>
          <w:szCs w:val="24"/>
          <w:lang w:eastAsia="es-MX"/>
        </w:rPr>
        <w:t xml:space="preserve"> con base en la siguiente:</w:t>
      </w:r>
    </w:p>
    <w:p w14:paraId="2D87FD07" w14:textId="77777777" w:rsidR="00B55E52" w:rsidRPr="00B55E52" w:rsidRDefault="00B55E52" w:rsidP="00B55E52">
      <w:pPr>
        <w:tabs>
          <w:tab w:val="left" w:pos="5820"/>
        </w:tabs>
        <w:spacing w:line="276" w:lineRule="auto"/>
        <w:rPr>
          <w:rFonts w:ascii="Arial" w:eastAsia="Times New Roman" w:hAnsi="Arial" w:cs="Arial"/>
          <w:b/>
          <w:sz w:val="24"/>
          <w:szCs w:val="24"/>
          <w:lang w:eastAsia="es-MX"/>
        </w:rPr>
      </w:pPr>
    </w:p>
    <w:p w14:paraId="5502AE6A" w14:textId="77777777" w:rsidR="00B55E52" w:rsidRPr="00B55E52" w:rsidRDefault="00B55E52" w:rsidP="00B55E52">
      <w:pPr>
        <w:spacing w:line="276" w:lineRule="auto"/>
        <w:jc w:val="center"/>
        <w:rPr>
          <w:rFonts w:ascii="Arial" w:eastAsia="Times New Roman" w:hAnsi="Arial" w:cs="Arial"/>
          <w:b/>
          <w:sz w:val="24"/>
          <w:szCs w:val="24"/>
          <w:lang w:eastAsia="es-MX"/>
        </w:rPr>
      </w:pPr>
      <w:r w:rsidRPr="00B55E52">
        <w:rPr>
          <w:rFonts w:ascii="Arial" w:eastAsia="Times New Roman" w:hAnsi="Arial" w:cs="Arial"/>
          <w:b/>
          <w:sz w:val="24"/>
          <w:szCs w:val="24"/>
          <w:lang w:eastAsia="es-MX"/>
        </w:rPr>
        <w:t>EXPOSICIÓN DE MOTIVOS</w:t>
      </w:r>
    </w:p>
    <w:p w14:paraId="62EA042E" w14:textId="77777777" w:rsidR="00B55E52" w:rsidRPr="00B55E52" w:rsidRDefault="00B55E52" w:rsidP="00B55E52">
      <w:pPr>
        <w:spacing w:line="276" w:lineRule="auto"/>
        <w:ind w:right="50"/>
        <w:rPr>
          <w:rFonts w:ascii="Arial" w:eastAsia="Times New Roman" w:hAnsi="Arial" w:cs="Arial"/>
          <w:color w:val="000000" w:themeColor="text1"/>
          <w:sz w:val="24"/>
          <w:szCs w:val="24"/>
          <w:lang w:eastAsia="es-MX"/>
        </w:rPr>
      </w:pPr>
    </w:p>
    <w:p w14:paraId="46AF3339" w14:textId="77777777" w:rsidR="00B55E52" w:rsidRPr="00B55E52" w:rsidRDefault="00B55E52" w:rsidP="00B55E52">
      <w:pPr>
        <w:spacing w:line="276" w:lineRule="auto"/>
        <w:ind w:right="50"/>
        <w:jc w:val="both"/>
        <w:rPr>
          <w:rFonts w:ascii="Arial" w:hAnsi="Arial" w:cs="Arial"/>
          <w:sz w:val="24"/>
          <w:szCs w:val="24"/>
        </w:rPr>
      </w:pPr>
      <w:r w:rsidRPr="00B55E52">
        <w:rPr>
          <w:rFonts w:ascii="Arial" w:hAnsi="Arial" w:cs="Arial"/>
          <w:sz w:val="24"/>
          <w:szCs w:val="24"/>
        </w:rPr>
        <w:t xml:space="preserve">La Constitución Política de los Estados Unidos Mexicanos, en sus artículos 4°, párrafo tercero y 25, así como en la Constitución Política del Estado de Coahuila de Zaragoza, en su artículo 7°, establecen que toda persona tiene derecho a la alimentación nutritiva, suficiente y de calidad. </w:t>
      </w:r>
    </w:p>
    <w:p w14:paraId="4A4CFBBB" w14:textId="77777777" w:rsidR="00B55E52" w:rsidRPr="00B55E52" w:rsidRDefault="00B55E52" w:rsidP="00B55E52">
      <w:pPr>
        <w:spacing w:line="276" w:lineRule="auto"/>
        <w:ind w:right="50"/>
        <w:jc w:val="both"/>
        <w:rPr>
          <w:rFonts w:ascii="Arial" w:hAnsi="Arial" w:cs="Arial"/>
          <w:sz w:val="24"/>
          <w:szCs w:val="24"/>
        </w:rPr>
      </w:pPr>
    </w:p>
    <w:p w14:paraId="06620F9A" w14:textId="77777777" w:rsidR="00B55E52" w:rsidRPr="00B55E52" w:rsidRDefault="00B55E52" w:rsidP="00B55E52">
      <w:pPr>
        <w:spacing w:line="276" w:lineRule="auto"/>
        <w:ind w:right="50"/>
        <w:jc w:val="both"/>
        <w:rPr>
          <w:rFonts w:ascii="Arial" w:hAnsi="Arial" w:cs="Arial"/>
          <w:sz w:val="24"/>
          <w:szCs w:val="24"/>
        </w:rPr>
      </w:pPr>
      <w:r w:rsidRPr="00B55E52">
        <w:rPr>
          <w:rFonts w:ascii="Arial" w:hAnsi="Arial" w:cs="Arial"/>
          <w:sz w:val="24"/>
          <w:szCs w:val="24"/>
        </w:rPr>
        <w:t>Para garantizar este derecho humano, es necesario que haya igualdad de oportunidades, por lo que es fundamental para impulsar un Coahuila incluyente, elevar la productividad del estado como medio para incrementar el crecimiento de la economía y el bienestar de las familias, y uno de los propósitos del Gobierno del Estado a través de la Secretaría de Desarrollo Rural, es reducir la brecha entre los grandes productores y los que menos tienen.</w:t>
      </w:r>
    </w:p>
    <w:p w14:paraId="7AFD322D" w14:textId="77777777" w:rsidR="00B55E52" w:rsidRPr="00B55E52" w:rsidRDefault="00B55E52" w:rsidP="00B55E52">
      <w:pPr>
        <w:spacing w:line="276" w:lineRule="auto"/>
        <w:ind w:right="50"/>
        <w:rPr>
          <w:rFonts w:ascii="Arial" w:eastAsia="Times New Roman" w:hAnsi="Arial" w:cs="Arial"/>
          <w:color w:val="000000" w:themeColor="text1"/>
          <w:sz w:val="24"/>
          <w:szCs w:val="24"/>
          <w:lang w:eastAsia="es-MX"/>
        </w:rPr>
      </w:pPr>
    </w:p>
    <w:p w14:paraId="5E7AE121" w14:textId="77777777" w:rsidR="00B55E52" w:rsidRPr="00B55E52" w:rsidRDefault="00B55E52" w:rsidP="00B55E52">
      <w:pPr>
        <w:spacing w:line="276" w:lineRule="auto"/>
        <w:ind w:right="50"/>
        <w:jc w:val="both"/>
        <w:rPr>
          <w:rFonts w:ascii="Arial" w:hAnsi="Arial" w:cs="Arial"/>
          <w:sz w:val="24"/>
          <w:szCs w:val="24"/>
        </w:rPr>
      </w:pPr>
      <w:r w:rsidRPr="00B55E52">
        <w:rPr>
          <w:rFonts w:ascii="Arial" w:hAnsi="Arial" w:cs="Arial"/>
          <w:sz w:val="24"/>
          <w:szCs w:val="24"/>
        </w:rPr>
        <w:t xml:space="preserve">Así pues, la Secretaría de Desarrollo Rural tiene como prioridad el desarrollo económico y sustentable del campo para mejorar las condiciones de vida del sector rural con acciones que permitan que la inclusión y la igualdad de oportunidades sean una realidad. </w:t>
      </w:r>
    </w:p>
    <w:p w14:paraId="2B1BA7B3" w14:textId="77777777" w:rsidR="00B55E52" w:rsidRPr="00B55E52" w:rsidRDefault="00B55E52" w:rsidP="00B55E52">
      <w:pPr>
        <w:spacing w:line="276" w:lineRule="auto"/>
        <w:ind w:right="50"/>
        <w:jc w:val="both"/>
        <w:rPr>
          <w:rFonts w:ascii="Arial" w:hAnsi="Arial" w:cs="Arial"/>
          <w:sz w:val="24"/>
          <w:szCs w:val="24"/>
        </w:rPr>
      </w:pPr>
    </w:p>
    <w:p w14:paraId="5EFD4967" w14:textId="77777777" w:rsidR="00B55E52" w:rsidRPr="00B55E52" w:rsidRDefault="00B55E52" w:rsidP="00B55E52">
      <w:pPr>
        <w:spacing w:line="276" w:lineRule="auto"/>
        <w:ind w:right="50"/>
        <w:jc w:val="both"/>
        <w:rPr>
          <w:rFonts w:ascii="Arial" w:hAnsi="Arial" w:cs="Arial"/>
          <w:sz w:val="24"/>
          <w:szCs w:val="24"/>
        </w:rPr>
      </w:pPr>
      <w:r w:rsidRPr="00B55E52">
        <w:rPr>
          <w:rFonts w:ascii="Arial" w:hAnsi="Arial" w:cs="Arial"/>
          <w:sz w:val="24"/>
          <w:szCs w:val="24"/>
        </w:rPr>
        <w:t>Coahuila, tiene 15 millones de hectáreas, es eminentemente ganadero, pues el 93% de su territorio es con esta vocación. La agricultura, ocupa el 5% de la superficie del estado y es de riego y de temporal, la de riego es por gravedad o por extracción en pozos profundos y se han adoptado y adaptado sistemas de riego para el uso eficiente del agua.</w:t>
      </w:r>
      <w:r w:rsidRPr="00B55E52">
        <w:rPr>
          <w:rStyle w:val="Refdenotaalpie"/>
          <w:rFonts w:ascii="Arial" w:hAnsi="Arial" w:cs="Arial"/>
          <w:sz w:val="24"/>
          <w:szCs w:val="24"/>
        </w:rPr>
        <w:footnoteReference w:id="2"/>
      </w:r>
      <w:r w:rsidRPr="00B55E52">
        <w:rPr>
          <w:rFonts w:ascii="Arial" w:hAnsi="Arial" w:cs="Arial"/>
          <w:sz w:val="24"/>
          <w:szCs w:val="24"/>
        </w:rPr>
        <w:t xml:space="preserve"> </w:t>
      </w:r>
    </w:p>
    <w:p w14:paraId="35F5EA48" w14:textId="77777777" w:rsidR="00B55E52" w:rsidRPr="00B55E52" w:rsidRDefault="00B55E52" w:rsidP="00B55E52">
      <w:pPr>
        <w:spacing w:line="276" w:lineRule="auto"/>
        <w:ind w:right="50"/>
        <w:jc w:val="both"/>
        <w:rPr>
          <w:rFonts w:ascii="Arial" w:hAnsi="Arial" w:cs="Arial"/>
          <w:sz w:val="24"/>
          <w:szCs w:val="24"/>
        </w:rPr>
      </w:pPr>
    </w:p>
    <w:p w14:paraId="36299B48" w14:textId="77777777" w:rsidR="00B55E52" w:rsidRPr="00B55E52" w:rsidRDefault="00B55E52" w:rsidP="00B55E52">
      <w:pPr>
        <w:spacing w:line="276" w:lineRule="auto"/>
        <w:ind w:right="50"/>
        <w:jc w:val="both"/>
        <w:rPr>
          <w:rFonts w:ascii="Arial" w:hAnsi="Arial" w:cs="Arial"/>
          <w:sz w:val="24"/>
          <w:szCs w:val="24"/>
        </w:rPr>
      </w:pPr>
      <w:r w:rsidRPr="00B55E52">
        <w:rPr>
          <w:rFonts w:ascii="Arial" w:hAnsi="Arial" w:cs="Arial"/>
          <w:sz w:val="24"/>
          <w:szCs w:val="24"/>
        </w:rPr>
        <w:t>Cabe destacar que, tenemos condiciones adversas en cuanto a clima se refiere, un promedio de 350 mm de precipitación por año, temperaturas congelantes en invierno y muy altas en verano que llegan a rebasar los 40 grados en algunas regiones, por lo que se le considera territorio árido y semiárido; sin embargo, pese a este clima extremo, los agricultores del campo, logran excelentes resultados en muchos cultivos como: el melón, el algodón, la uva, la nuez, la manzana, el tomate, el sorgo y maíz forrajero, en cuanto a la agricultura y fruticultura.</w:t>
      </w:r>
      <w:r w:rsidRPr="00B55E52">
        <w:rPr>
          <w:rStyle w:val="Refdenotaalpie"/>
          <w:rFonts w:ascii="Arial" w:hAnsi="Arial" w:cs="Arial"/>
          <w:sz w:val="24"/>
          <w:szCs w:val="24"/>
        </w:rPr>
        <w:footnoteReference w:id="3"/>
      </w:r>
    </w:p>
    <w:p w14:paraId="7536EBCD" w14:textId="77777777" w:rsidR="00B55E52" w:rsidRPr="00B55E52" w:rsidRDefault="00B55E52" w:rsidP="00B55E52">
      <w:pPr>
        <w:spacing w:line="276" w:lineRule="auto"/>
        <w:ind w:right="50"/>
        <w:jc w:val="both"/>
        <w:rPr>
          <w:rFonts w:ascii="Arial" w:eastAsia="Times New Roman" w:hAnsi="Arial" w:cs="Arial"/>
          <w:color w:val="000000" w:themeColor="text1"/>
          <w:sz w:val="24"/>
          <w:szCs w:val="24"/>
          <w:lang w:eastAsia="es-MX"/>
        </w:rPr>
      </w:pPr>
    </w:p>
    <w:p w14:paraId="5700FEB9" w14:textId="77777777" w:rsidR="00B55E52" w:rsidRPr="00B55E52" w:rsidRDefault="00B55E52" w:rsidP="00B55E52">
      <w:pPr>
        <w:spacing w:line="276" w:lineRule="auto"/>
        <w:ind w:right="50"/>
        <w:jc w:val="both"/>
        <w:rPr>
          <w:rFonts w:ascii="Arial" w:eastAsia="Times New Roman" w:hAnsi="Arial" w:cs="Arial"/>
          <w:color w:val="000000" w:themeColor="text1"/>
          <w:sz w:val="24"/>
          <w:szCs w:val="24"/>
          <w:lang w:eastAsia="es-MX"/>
        </w:rPr>
      </w:pPr>
      <w:r w:rsidRPr="00B55E52">
        <w:rPr>
          <w:rFonts w:ascii="Arial" w:eastAsia="Times New Roman" w:hAnsi="Arial" w:cs="Arial"/>
          <w:color w:val="000000" w:themeColor="text1"/>
          <w:sz w:val="24"/>
          <w:szCs w:val="24"/>
          <w:lang w:eastAsia="es-MX"/>
        </w:rPr>
        <w:t>Luego entonces, el Programa de Agricultura Urbana de la Secretaría de Desarrollo Rural cuyo objetivo principal es la siembra de semillas de hortalizas a bajo costo para generar beneficios para las familias en distintos ámbitos como alimentación, salud, desarrollo social, participación ciudadana, economía familiar, promueve la creación de empleos, sin contar con la contribución a la ecología al reforestar los espacios públicos, resulta un mecanismo ideal para cumplir cabalmente con el propósito de mejorar la calidad de vida de los ciudadanos al crear igualdad de oportunidades; además, de reducir la desigualdad social.</w:t>
      </w:r>
    </w:p>
    <w:p w14:paraId="5C38E4BC" w14:textId="77777777" w:rsidR="00B55E52" w:rsidRPr="00B55E52" w:rsidRDefault="00B55E52" w:rsidP="00B55E52">
      <w:pPr>
        <w:spacing w:line="276" w:lineRule="auto"/>
        <w:ind w:right="50"/>
        <w:jc w:val="both"/>
        <w:rPr>
          <w:rFonts w:ascii="Arial" w:eastAsia="Times New Roman" w:hAnsi="Arial" w:cs="Arial"/>
          <w:color w:val="000000" w:themeColor="text1"/>
          <w:sz w:val="24"/>
          <w:szCs w:val="24"/>
          <w:lang w:eastAsia="es-MX"/>
        </w:rPr>
      </w:pPr>
    </w:p>
    <w:p w14:paraId="0DABDEDC" w14:textId="77777777" w:rsidR="00B55E52" w:rsidRPr="00B55E52" w:rsidRDefault="00B55E52" w:rsidP="00B55E52">
      <w:pPr>
        <w:spacing w:line="276" w:lineRule="auto"/>
        <w:ind w:right="50"/>
        <w:jc w:val="both"/>
        <w:rPr>
          <w:rFonts w:ascii="Arial" w:eastAsia="Times New Roman" w:hAnsi="Arial" w:cs="Arial"/>
          <w:color w:val="000000" w:themeColor="text1"/>
          <w:sz w:val="24"/>
          <w:szCs w:val="24"/>
          <w:lang w:eastAsia="es-MX"/>
        </w:rPr>
      </w:pPr>
      <w:r w:rsidRPr="00B55E52">
        <w:rPr>
          <w:rFonts w:ascii="Arial" w:eastAsia="Times New Roman" w:hAnsi="Arial" w:cs="Arial"/>
          <w:color w:val="000000" w:themeColor="text1"/>
          <w:sz w:val="24"/>
          <w:szCs w:val="24"/>
          <w:lang w:eastAsia="es-MX"/>
        </w:rPr>
        <w:t>En el documento titulado “Tendencias del Desarrollo Urbano en México”, publicado el 20 de junio de 2017 por la ONU Hábitat, advierte que, en las próximas décadas, buena parte del crecimiento demográfico en México será urbano. Esto significa que el país pasará de contar con 384 ciudades a 961 en el 2030, en las que se concentrará el 83.2% de la población nacional y en donde muy probablemente la población más pobre sea la que predomine.</w:t>
      </w:r>
      <w:r w:rsidRPr="00B55E52">
        <w:rPr>
          <w:rStyle w:val="Refdenotaalpie"/>
          <w:rFonts w:ascii="Arial" w:eastAsia="Times New Roman" w:hAnsi="Arial" w:cs="Arial"/>
          <w:color w:val="000000" w:themeColor="text1"/>
          <w:sz w:val="24"/>
          <w:szCs w:val="24"/>
          <w:lang w:eastAsia="es-MX"/>
        </w:rPr>
        <w:footnoteReference w:id="4"/>
      </w:r>
      <w:r w:rsidRPr="00B55E52">
        <w:rPr>
          <w:rFonts w:ascii="Arial" w:eastAsia="Times New Roman" w:hAnsi="Arial" w:cs="Arial"/>
          <w:color w:val="000000" w:themeColor="text1"/>
          <w:sz w:val="24"/>
          <w:szCs w:val="24"/>
          <w:lang w:eastAsia="es-MX"/>
        </w:rPr>
        <w:t xml:space="preserve"> </w:t>
      </w:r>
    </w:p>
    <w:p w14:paraId="15915A3E" w14:textId="77777777" w:rsidR="00B55E52" w:rsidRPr="00B55E52" w:rsidRDefault="00B55E52" w:rsidP="00B55E52">
      <w:pPr>
        <w:spacing w:line="276" w:lineRule="auto"/>
        <w:ind w:right="50"/>
        <w:jc w:val="both"/>
        <w:rPr>
          <w:rFonts w:ascii="Arial" w:eastAsia="Times New Roman" w:hAnsi="Arial" w:cs="Arial"/>
          <w:color w:val="000000" w:themeColor="text1"/>
          <w:sz w:val="24"/>
          <w:szCs w:val="24"/>
          <w:lang w:eastAsia="es-MX"/>
        </w:rPr>
      </w:pPr>
    </w:p>
    <w:p w14:paraId="043FB878" w14:textId="77777777" w:rsidR="00B55E52" w:rsidRPr="00B55E52" w:rsidRDefault="00B55E52" w:rsidP="00B55E52">
      <w:pPr>
        <w:spacing w:line="276" w:lineRule="auto"/>
        <w:ind w:right="50"/>
        <w:jc w:val="both"/>
        <w:rPr>
          <w:rFonts w:ascii="Arial" w:eastAsia="Times New Roman" w:hAnsi="Arial" w:cs="Arial"/>
          <w:color w:val="000000" w:themeColor="text1"/>
          <w:sz w:val="24"/>
          <w:szCs w:val="24"/>
          <w:lang w:eastAsia="es-MX"/>
        </w:rPr>
      </w:pPr>
      <w:r w:rsidRPr="00B55E52">
        <w:rPr>
          <w:rFonts w:ascii="Arial" w:eastAsia="Times New Roman" w:hAnsi="Arial" w:cs="Arial"/>
          <w:color w:val="000000" w:themeColor="text1"/>
          <w:sz w:val="24"/>
          <w:szCs w:val="24"/>
          <w:lang w:eastAsia="es-MX"/>
        </w:rPr>
        <w:t>Por lo anterior, es que tenemos que llevar a cabo acciones contundentes para evitar que las familias que viven en pequeñas ciudades o comunidades rurales emigren a las grandes urbes en busca de mejor calidad de vida.</w:t>
      </w:r>
    </w:p>
    <w:p w14:paraId="1B949310" w14:textId="77777777" w:rsidR="00B55E52" w:rsidRPr="00B55E52" w:rsidRDefault="00B55E52" w:rsidP="00B55E52">
      <w:pPr>
        <w:spacing w:line="276" w:lineRule="auto"/>
        <w:ind w:right="50"/>
        <w:jc w:val="both"/>
        <w:rPr>
          <w:rFonts w:ascii="Arial" w:eastAsia="Times New Roman" w:hAnsi="Arial" w:cs="Arial"/>
          <w:color w:val="000000" w:themeColor="text1"/>
          <w:sz w:val="24"/>
          <w:szCs w:val="24"/>
          <w:lang w:eastAsia="es-MX"/>
        </w:rPr>
      </w:pPr>
    </w:p>
    <w:p w14:paraId="2DDA7A85" w14:textId="77777777" w:rsidR="00B55E52" w:rsidRPr="00B55E52" w:rsidRDefault="00B55E52" w:rsidP="00B55E52">
      <w:pPr>
        <w:spacing w:line="276" w:lineRule="auto"/>
        <w:ind w:right="50"/>
        <w:jc w:val="both"/>
        <w:rPr>
          <w:rFonts w:ascii="Arial" w:hAnsi="Arial" w:cs="Arial"/>
          <w:sz w:val="24"/>
          <w:szCs w:val="24"/>
        </w:rPr>
      </w:pPr>
      <w:r w:rsidRPr="00B55E52">
        <w:rPr>
          <w:rFonts w:ascii="Arial" w:hAnsi="Arial" w:cs="Arial"/>
          <w:sz w:val="24"/>
          <w:szCs w:val="24"/>
        </w:rPr>
        <w:t>El Gobierno Federal, a través del Programa Institucional 2020- 2024 de Seguridad Alimentaria, establece que, el incremento de la productividad agrícola, principalmente en las pequeñas unidades de producción, contribuye a producir lo que consumimos, disminuir la importación de alimentos básicos y no depender de otros países para satisfacer los requerimientos alimenticios de la población.</w:t>
      </w:r>
      <w:r w:rsidRPr="00B55E52">
        <w:rPr>
          <w:rStyle w:val="Refdenotaalpie"/>
          <w:rFonts w:ascii="Arial" w:hAnsi="Arial" w:cs="Arial"/>
          <w:sz w:val="24"/>
          <w:szCs w:val="24"/>
        </w:rPr>
        <w:footnoteReference w:id="5"/>
      </w:r>
      <w:r w:rsidRPr="00B55E52">
        <w:rPr>
          <w:rFonts w:ascii="Arial" w:hAnsi="Arial" w:cs="Arial"/>
          <w:sz w:val="24"/>
          <w:szCs w:val="24"/>
        </w:rPr>
        <w:t xml:space="preserve"> </w:t>
      </w:r>
    </w:p>
    <w:p w14:paraId="319B1284" w14:textId="77777777" w:rsidR="00B55E52" w:rsidRPr="00B55E52" w:rsidRDefault="00B55E52" w:rsidP="00B55E52">
      <w:pPr>
        <w:spacing w:line="276" w:lineRule="auto"/>
        <w:ind w:right="50"/>
        <w:jc w:val="both"/>
        <w:rPr>
          <w:rFonts w:ascii="Arial" w:hAnsi="Arial" w:cs="Arial"/>
          <w:sz w:val="24"/>
          <w:szCs w:val="24"/>
        </w:rPr>
      </w:pPr>
    </w:p>
    <w:p w14:paraId="25220F65" w14:textId="77777777" w:rsidR="00B55E52" w:rsidRPr="00B55E52" w:rsidRDefault="00B55E52" w:rsidP="00B55E52">
      <w:pPr>
        <w:spacing w:line="276" w:lineRule="auto"/>
        <w:ind w:right="50"/>
        <w:jc w:val="both"/>
        <w:rPr>
          <w:rFonts w:ascii="Arial" w:hAnsi="Arial" w:cs="Arial"/>
          <w:sz w:val="24"/>
          <w:szCs w:val="24"/>
        </w:rPr>
      </w:pPr>
      <w:r w:rsidRPr="00B55E52">
        <w:rPr>
          <w:rFonts w:ascii="Arial" w:hAnsi="Arial" w:cs="Arial"/>
          <w:sz w:val="24"/>
          <w:szCs w:val="24"/>
        </w:rPr>
        <w:t>Consecuentemente, el Programa Estatal Agricultura Urbana que se implementa a través de la Secretaría de Desarrollo Rural de Gobierno del Estado, se encuentra debidamente alineado con el Programa Institucional 2020-2024 de Seguridad Alimentaria antes citado, por lo que es necesario que la Coordinación General de Comunicación e Imagen Institucional</w:t>
      </w:r>
      <w:r w:rsidRPr="00B55E52">
        <w:rPr>
          <w:rStyle w:val="Refdenotaalpie"/>
          <w:rFonts w:ascii="Arial" w:hAnsi="Arial" w:cs="Arial"/>
          <w:sz w:val="24"/>
          <w:szCs w:val="24"/>
        </w:rPr>
        <w:footnoteReference w:id="6"/>
      </w:r>
      <w:r w:rsidRPr="00B55E52">
        <w:rPr>
          <w:rFonts w:ascii="Arial" w:hAnsi="Arial" w:cs="Arial"/>
          <w:sz w:val="24"/>
          <w:szCs w:val="24"/>
        </w:rPr>
        <w:t xml:space="preserve">, quien es la encargada de conducir </w:t>
      </w:r>
      <w:r w:rsidRPr="00B55E52">
        <w:rPr>
          <w:rFonts w:ascii="Arial" w:hAnsi="Arial" w:cs="Arial"/>
          <w:sz w:val="24"/>
          <w:szCs w:val="24"/>
          <w:shd w:val="clear" w:color="auto" w:fill="F5F5F5"/>
        </w:rPr>
        <w:t>la política de identidad institucional del Gobierno del Estado, de informar a la opinión pública los objetivos, programas y acciones realizados por el Ejecutivo y sus dependencias y además es la responsable de diseñar y difundir las campañas y publicaciones institucionales,</w:t>
      </w:r>
      <w:r w:rsidRPr="00B55E52">
        <w:rPr>
          <w:rFonts w:ascii="Arial" w:hAnsi="Arial" w:cs="Arial"/>
          <w:sz w:val="24"/>
          <w:szCs w:val="24"/>
        </w:rPr>
        <w:t xml:space="preserve"> refuerce el apoyo a estas actividades productivas de los pequeños productores rurales para darle impulso a la economía familiar y a la alimentación sana y nutritiva, mediante las campañas gubernamentales para promocionar y difundir este importante programa.</w:t>
      </w:r>
    </w:p>
    <w:p w14:paraId="26B56D6F" w14:textId="77777777" w:rsidR="00B55E52" w:rsidRPr="00B55E52" w:rsidRDefault="00B55E52" w:rsidP="00B55E52">
      <w:pPr>
        <w:spacing w:line="276" w:lineRule="auto"/>
        <w:ind w:right="50"/>
        <w:jc w:val="both"/>
        <w:rPr>
          <w:rFonts w:ascii="Arial" w:eastAsia="Times New Roman" w:hAnsi="Arial" w:cs="Arial"/>
          <w:color w:val="000000" w:themeColor="text1"/>
          <w:sz w:val="24"/>
          <w:szCs w:val="24"/>
          <w:lang w:eastAsia="es-MX"/>
        </w:rPr>
      </w:pPr>
    </w:p>
    <w:p w14:paraId="193409B4" w14:textId="77777777" w:rsidR="00B55E52" w:rsidRPr="00B55E52" w:rsidRDefault="00B55E52" w:rsidP="00B55E52">
      <w:pPr>
        <w:spacing w:line="276" w:lineRule="auto"/>
        <w:ind w:right="50"/>
        <w:jc w:val="both"/>
        <w:rPr>
          <w:rFonts w:ascii="Arial" w:eastAsia="Times New Roman" w:hAnsi="Arial" w:cs="Arial"/>
          <w:color w:val="000000" w:themeColor="text1"/>
          <w:sz w:val="24"/>
          <w:szCs w:val="24"/>
          <w:lang w:eastAsia="es-MX"/>
        </w:rPr>
      </w:pPr>
      <w:r w:rsidRPr="00B55E52">
        <w:rPr>
          <w:rFonts w:ascii="Arial" w:eastAsia="Times New Roman" w:hAnsi="Arial" w:cs="Arial"/>
          <w:color w:val="000000" w:themeColor="text1"/>
          <w:sz w:val="24"/>
          <w:szCs w:val="24"/>
          <w:lang w:eastAsia="es-MX"/>
        </w:rPr>
        <w:t>Por lo expuesto, se presenta ante esta Diputación Permanente el siguiente:</w:t>
      </w:r>
    </w:p>
    <w:p w14:paraId="7C64F1B7" w14:textId="77777777" w:rsidR="00B55E52" w:rsidRPr="00B55E52" w:rsidRDefault="00B55E52" w:rsidP="00B55E52">
      <w:pPr>
        <w:tabs>
          <w:tab w:val="left" w:pos="3000"/>
          <w:tab w:val="center" w:pos="4749"/>
        </w:tabs>
        <w:spacing w:line="276" w:lineRule="auto"/>
        <w:rPr>
          <w:rFonts w:ascii="Arial" w:eastAsia="Times New Roman" w:hAnsi="Arial" w:cs="Arial"/>
          <w:b/>
          <w:sz w:val="24"/>
          <w:szCs w:val="24"/>
          <w:lang w:eastAsia="es-MX"/>
        </w:rPr>
      </w:pPr>
    </w:p>
    <w:p w14:paraId="4799E394" w14:textId="77777777" w:rsidR="00B55E52" w:rsidRPr="00B55E52" w:rsidRDefault="00B55E52" w:rsidP="00B55E52">
      <w:pPr>
        <w:tabs>
          <w:tab w:val="left" w:pos="3000"/>
          <w:tab w:val="center" w:pos="4749"/>
        </w:tabs>
        <w:spacing w:line="276" w:lineRule="auto"/>
        <w:rPr>
          <w:rFonts w:ascii="Arial" w:eastAsia="Times New Roman" w:hAnsi="Arial" w:cs="Arial"/>
          <w:b/>
          <w:sz w:val="24"/>
          <w:szCs w:val="24"/>
          <w:lang w:eastAsia="es-MX"/>
        </w:rPr>
      </w:pPr>
    </w:p>
    <w:p w14:paraId="75BC8665" w14:textId="77777777" w:rsidR="00B55E52" w:rsidRPr="00B55E52" w:rsidRDefault="00B55E52" w:rsidP="00B55E52">
      <w:pPr>
        <w:tabs>
          <w:tab w:val="left" w:pos="3000"/>
          <w:tab w:val="center" w:pos="4749"/>
        </w:tabs>
        <w:spacing w:line="276" w:lineRule="auto"/>
        <w:jc w:val="center"/>
        <w:rPr>
          <w:rFonts w:ascii="Arial" w:eastAsia="Times New Roman" w:hAnsi="Arial" w:cs="Arial"/>
          <w:b/>
          <w:sz w:val="24"/>
          <w:szCs w:val="24"/>
          <w:lang w:eastAsia="es-MX"/>
        </w:rPr>
      </w:pPr>
    </w:p>
    <w:p w14:paraId="5C7CC487" w14:textId="77777777" w:rsidR="00B55E52" w:rsidRPr="00B55E52" w:rsidRDefault="00B55E52" w:rsidP="00B55E52">
      <w:pPr>
        <w:tabs>
          <w:tab w:val="left" w:pos="3000"/>
          <w:tab w:val="center" w:pos="4749"/>
        </w:tabs>
        <w:spacing w:line="276" w:lineRule="auto"/>
        <w:jc w:val="center"/>
        <w:rPr>
          <w:rFonts w:ascii="Arial" w:eastAsia="Times New Roman" w:hAnsi="Arial" w:cs="Arial"/>
          <w:b/>
          <w:sz w:val="24"/>
          <w:szCs w:val="24"/>
          <w:lang w:eastAsia="es-MX"/>
        </w:rPr>
      </w:pPr>
      <w:r w:rsidRPr="00B55E52">
        <w:rPr>
          <w:rFonts w:ascii="Arial" w:eastAsia="Times New Roman" w:hAnsi="Arial" w:cs="Arial"/>
          <w:b/>
          <w:sz w:val="24"/>
          <w:szCs w:val="24"/>
          <w:lang w:eastAsia="es-MX"/>
        </w:rPr>
        <w:t>PUNTO DE ACUERDO</w:t>
      </w:r>
    </w:p>
    <w:p w14:paraId="2254CD2E" w14:textId="77777777" w:rsidR="00B55E52" w:rsidRPr="00B55E52" w:rsidRDefault="00B55E52" w:rsidP="00B55E52">
      <w:pPr>
        <w:spacing w:line="276" w:lineRule="auto"/>
        <w:jc w:val="both"/>
        <w:rPr>
          <w:rFonts w:ascii="Arial" w:eastAsia="Times New Roman" w:hAnsi="Arial" w:cs="Arial"/>
          <w:b/>
          <w:sz w:val="24"/>
          <w:szCs w:val="24"/>
          <w:lang w:eastAsia="es-MX"/>
        </w:rPr>
      </w:pPr>
    </w:p>
    <w:p w14:paraId="2A50142F" w14:textId="77777777" w:rsidR="00B55E52" w:rsidRPr="00B55E52" w:rsidRDefault="00B55E52" w:rsidP="00B55E52">
      <w:pPr>
        <w:spacing w:line="276" w:lineRule="auto"/>
        <w:jc w:val="both"/>
        <w:rPr>
          <w:rFonts w:ascii="Arial" w:eastAsia="Times New Roman" w:hAnsi="Arial" w:cs="Arial"/>
          <w:b/>
          <w:sz w:val="24"/>
          <w:szCs w:val="24"/>
          <w:lang w:eastAsia="es-MX"/>
        </w:rPr>
      </w:pPr>
    </w:p>
    <w:p w14:paraId="5D232AEF" w14:textId="77777777" w:rsidR="00B55E52" w:rsidRPr="00B55E52" w:rsidRDefault="00B55E52" w:rsidP="00B55E52">
      <w:pPr>
        <w:spacing w:line="276" w:lineRule="auto"/>
        <w:jc w:val="both"/>
        <w:rPr>
          <w:rFonts w:ascii="Arial" w:eastAsia="Times New Roman" w:hAnsi="Arial" w:cs="Arial"/>
          <w:bCs/>
          <w:sz w:val="24"/>
          <w:szCs w:val="24"/>
          <w:lang w:eastAsia="es-MX"/>
        </w:rPr>
      </w:pPr>
      <w:r w:rsidRPr="00B55E52">
        <w:rPr>
          <w:rFonts w:ascii="Arial" w:eastAsia="Times New Roman" w:hAnsi="Arial" w:cs="Arial"/>
          <w:b/>
          <w:sz w:val="24"/>
          <w:szCs w:val="24"/>
          <w:lang w:eastAsia="es-MX"/>
        </w:rPr>
        <w:t xml:space="preserve">ÚNICO. </w:t>
      </w:r>
      <w:r w:rsidRPr="00B55E52">
        <w:rPr>
          <w:rFonts w:ascii="Arial" w:eastAsia="Times New Roman" w:hAnsi="Arial" w:cs="Arial"/>
          <w:bCs/>
          <w:sz w:val="24"/>
          <w:szCs w:val="24"/>
          <w:lang w:eastAsia="es-MX"/>
        </w:rPr>
        <w:t>Se exhorta respetuosamente a la Coordinación General de Comunicación e Imagen Institucional del Gobierno del Estado para que refuerce acciones para promocionar y difundir el Programa Agricultura Urbana de la Secretaría de Desarrollo Rural del Estado, con el objeto de fortalecer la economía de los coahuilenses mediante la siembra de diversas semillas de hortalizas de bajo costo para huertos familiares,</w:t>
      </w:r>
    </w:p>
    <w:p w14:paraId="29330731" w14:textId="77777777" w:rsidR="00B55E52" w:rsidRPr="00B55E52" w:rsidRDefault="00B55E52" w:rsidP="00B55E52">
      <w:pPr>
        <w:rPr>
          <w:rFonts w:ascii="Arial" w:eastAsia="Times New Roman" w:hAnsi="Arial" w:cs="Arial"/>
          <w:b/>
          <w:bCs/>
          <w:sz w:val="24"/>
          <w:szCs w:val="24"/>
          <w:lang w:eastAsia="es-MX"/>
        </w:rPr>
      </w:pPr>
    </w:p>
    <w:p w14:paraId="25A799A6" w14:textId="77777777" w:rsidR="00B55E52" w:rsidRPr="00B55E52" w:rsidRDefault="00B55E52" w:rsidP="00B55E52">
      <w:pPr>
        <w:rPr>
          <w:rFonts w:ascii="Arial" w:eastAsia="Times New Roman" w:hAnsi="Arial" w:cs="Arial"/>
          <w:b/>
          <w:bCs/>
          <w:sz w:val="24"/>
          <w:szCs w:val="24"/>
          <w:lang w:eastAsia="es-MX"/>
        </w:rPr>
      </w:pPr>
    </w:p>
    <w:p w14:paraId="29BE4DA6" w14:textId="77777777" w:rsidR="00B55E52" w:rsidRPr="00B55E52" w:rsidRDefault="00B55E52" w:rsidP="00B55E52">
      <w:pPr>
        <w:rPr>
          <w:rFonts w:ascii="Arial" w:eastAsia="Times New Roman" w:hAnsi="Arial" w:cs="Arial"/>
          <w:b/>
          <w:bCs/>
          <w:sz w:val="24"/>
          <w:szCs w:val="24"/>
          <w:lang w:eastAsia="es-MX"/>
        </w:rPr>
      </w:pPr>
    </w:p>
    <w:p w14:paraId="04B592B4" w14:textId="77777777" w:rsidR="00B55E52" w:rsidRPr="00B55E52" w:rsidRDefault="00B55E52" w:rsidP="00B55E52">
      <w:pPr>
        <w:jc w:val="center"/>
        <w:rPr>
          <w:rFonts w:ascii="Arial" w:eastAsia="Times New Roman" w:hAnsi="Arial" w:cs="Arial"/>
          <w:b/>
          <w:bCs/>
          <w:sz w:val="24"/>
          <w:szCs w:val="24"/>
          <w:lang w:eastAsia="es-MX"/>
        </w:rPr>
      </w:pPr>
      <w:r w:rsidRPr="00B55E52">
        <w:rPr>
          <w:rFonts w:ascii="Arial" w:eastAsia="Times New Roman" w:hAnsi="Arial" w:cs="Arial"/>
          <w:b/>
          <w:bCs/>
          <w:sz w:val="24"/>
          <w:szCs w:val="24"/>
          <w:lang w:eastAsia="es-MX"/>
        </w:rPr>
        <w:t>A T E N T A M E N T E</w:t>
      </w:r>
    </w:p>
    <w:p w14:paraId="44C9BC1D" w14:textId="77777777" w:rsidR="00B55E52" w:rsidRPr="00B55E52" w:rsidRDefault="00B55E52" w:rsidP="00B55E52">
      <w:pPr>
        <w:jc w:val="center"/>
        <w:rPr>
          <w:rFonts w:ascii="Arial" w:eastAsia="Times New Roman" w:hAnsi="Arial" w:cs="Arial"/>
          <w:b/>
          <w:bCs/>
          <w:sz w:val="24"/>
          <w:szCs w:val="24"/>
          <w:lang w:eastAsia="es-MX"/>
        </w:rPr>
      </w:pPr>
      <w:r w:rsidRPr="00B55E52">
        <w:rPr>
          <w:rFonts w:ascii="Arial" w:eastAsia="Times New Roman" w:hAnsi="Arial" w:cs="Arial"/>
          <w:b/>
          <w:bCs/>
          <w:sz w:val="24"/>
          <w:szCs w:val="24"/>
          <w:lang w:eastAsia="es-MX"/>
        </w:rPr>
        <w:t>Saltillo, Coahuila de Zaragoza, a 9 de febrero de 2022.</w:t>
      </w:r>
    </w:p>
    <w:p w14:paraId="0A426B45" w14:textId="77777777" w:rsidR="00B55E52" w:rsidRPr="00B55E52" w:rsidRDefault="00B55E52" w:rsidP="00B55E52">
      <w:pPr>
        <w:jc w:val="center"/>
        <w:rPr>
          <w:rFonts w:ascii="Arial" w:eastAsia="Times New Roman" w:hAnsi="Arial" w:cs="Arial"/>
          <w:b/>
          <w:bCs/>
          <w:sz w:val="24"/>
          <w:szCs w:val="24"/>
          <w:lang w:eastAsia="es-MX"/>
        </w:rPr>
      </w:pPr>
    </w:p>
    <w:p w14:paraId="233F93FB" w14:textId="77777777" w:rsidR="00B55E52" w:rsidRPr="00B55E52" w:rsidRDefault="00B55E52" w:rsidP="00B55E52">
      <w:pPr>
        <w:jc w:val="center"/>
        <w:rPr>
          <w:rFonts w:ascii="Arial" w:eastAsia="Times New Roman" w:hAnsi="Arial" w:cs="Arial"/>
          <w:b/>
          <w:bCs/>
          <w:sz w:val="24"/>
          <w:szCs w:val="24"/>
          <w:lang w:eastAsia="es-MX"/>
        </w:rPr>
      </w:pPr>
    </w:p>
    <w:p w14:paraId="591CCEBC" w14:textId="77777777" w:rsidR="00B55E52" w:rsidRPr="00B55E52" w:rsidRDefault="00B55E52" w:rsidP="00B55E52">
      <w:pPr>
        <w:jc w:val="center"/>
        <w:rPr>
          <w:rFonts w:ascii="Arial" w:eastAsia="Times New Roman" w:hAnsi="Arial" w:cs="Arial"/>
          <w:b/>
          <w:bCs/>
          <w:sz w:val="24"/>
          <w:szCs w:val="24"/>
          <w:lang w:eastAsia="es-MX"/>
        </w:rPr>
      </w:pPr>
    </w:p>
    <w:p w14:paraId="4133F83C" w14:textId="77777777" w:rsidR="00B55E52" w:rsidRPr="00B55E52" w:rsidRDefault="00B55E52" w:rsidP="00B55E52">
      <w:pPr>
        <w:jc w:val="center"/>
        <w:rPr>
          <w:rFonts w:ascii="Arial" w:eastAsia="Times New Roman" w:hAnsi="Arial" w:cs="Arial"/>
          <w:b/>
          <w:bCs/>
          <w:sz w:val="24"/>
          <w:szCs w:val="24"/>
          <w:lang w:eastAsia="es-MX"/>
        </w:rPr>
      </w:pPr>
      <w:r w:rsidRPr="00B55E52">
        <w:rPr>
          <w:rFonts w:ascii="Arial" w:eastAsia="Times New Roman" w:hAnsi="Arial" w:cs="Arial"/>
          <w:b/>
          <w:bCs/>
          <w:sz w:val="24"/>
          <w:szCs w:val="24"/>
          <w:lang w:eastAsia="es-MX"/>
        </w:rPr>
        <w:t>DIP. YOLANDA ELIZONDO MALTOS</w:t>
      </w:r>
    </w:p>
    <w:p w14:paraId="01C6EBE5" w14:textId="77777777" w:rsidR="00B55E52" w:rsidRPr="00B55E52" w:rsidRDefault="00B55E52" w:rsidP="00B55E52">
      <w:pPr>
        <w:jc w:val="center"/>
        <w:rPr>
          <w:rFonts w:ascii="Arial" w:hAnsi="Arial" w:cs="Arial"/>
          <w:sz w:val="24"/>
          <w:szCs w:val="24"/>
        </w:rPr>
      </w:pPr>
      <w:r w:rsidRPr="00B55E52">
        <w:rPr>
          <w:rFonts w:ascii="Arial" w:eastAsia="Times New Roman" w:hAnsi="Arial" w:cs="Arial"/>
          <w:b/>
          <w:bCs/>
          <w:sz w:val="24"/>
          <w:szCs w:val="24"/>
          <w:lang w:eastAsia="es-MX"/>
        </w:rPr>
        <w:t>FRACCIÓN PARLAMENTARIA “EVARISTO PÉREZ ARREOLA” DEL PARTIDO UNIDAD DEMOCRÁTICA DE COAHUILA</w:t>
      </w:r>
    </w:p>
    <w:p w14:paraId="6F5C8250" w14:textId="77777777" w:rsidR="009B37D8" w:rsidRPr="00B55E52" w:rsidRDefault="009B37D8" w:rsidP="00B55E52">
      <w:pPr>
        <w:spacing w:after="0" w:line="240" w:lineRule="auto"/>
        <w:rPr>
          <w:rFonts w:ascii="Arial" w:hAnsi="Arial" w:cs="Arial"/>
          <w:sz w:val="24"/>
          <w:szCs w:val="24"/>
        </w:rPr>
      </w:pPr>
    </w:p>
    <w:p w14:paraId="0F3E9D25" w14:textId="057040ED" w:rsidR="00AA3026" w:rsidRDefault="00AA3026" w:rsidP="009B37D8">
      <w:pPr>
        <w:rPr>
          <w:rFonts w:ascii="Arial" w:hAnsi="Arial" w:cs="Arial"/>
          <w:sz w:val="24"/>
          <w:szCs w:val="24"/>
        </w:rPr>
      </w:pPr>
    </w:p>
    <w:p w14:paraId="511E5418" w14:textId="77777777" w:rsidR="0041316B" w:rsidRDefault="0041316B" w:rsidP="002A27B3">
      <w:pPr>
        <w:spacing w:after="0" w:line="240" w:lineRule="auto"/>
        <w:jc w:val="both"/>
        <w:rPr>
          <w:rFonts w:ascii="Arial" w:eastAsia="Times New Roman" w:hAnsi="Arial" w:cs="Arial"/>
          <w:b/>
          <w:sz w:val="25"/>
          <w:szCs w:val="25"/>
          <w:lang w:val="es-ES_tradnl" w:eastAsia="es-ES_tradnl"/>
        </w:rPr>
        <w:sectPr w:rsidR="0041316B" w:rsidSect="001322D8">
          <w:footnotePr>
            <w:numRestart w:val="eachSect"/>
          </w:footnotePr>
          <w:pgSz w:w="12240" w:h="15840" w:code="1"/>
          <w:pgMar w:top="1418" w:right="1418" w:bottom="1418" w:left="1418" w:header="567" w:footer="567" w:gutter="0"/>
          <w:cols w:space="708"/>
          <w:docGrid w:linePitch="360"/>
        </w:sectPr>
      </w:pPr>
    </w:p>
    <w:p w14:paraId="78211812" w14:textId="41B82989" w:rsidR="002A27B3" w:rsidRPr="002A27B3" w:rsidRDefault="002A27B3" w:rsidP="002A27B3">
      <w:pPr>
        <w:spacing w:after="0" w:line="240" w:lineRule="auto"/>
        <w:jc w:val="both"/>
        <w:rPr>
          <w:rFonts w:ascii="Arial" w:eastAsia="Times New Roman" w:hAnsi="Arial" w:cs="Arial"/>
          <w:b/>
          <w:bCs/>
          <w:sz w:val="25"/>
          <w:szCs w:val="25"/>
          <w:lang w:eastAsia="es-ES"/>
        </w:rPr>
      </w:pPr>
      <w:r w:rsidRPr="002A27B3">
        <w:rPr>
          <w:rFonts w:ascii="Arial" w:eastAsia="Times New Roman" w:hAnsi="Arial" w:cs="Arial"/>
          <w:b/>
          <w:sz w:val="25"/>
          <w:szCs w:val="25"/>
          <w:lang w:val="es-ES_tradnl" w:eastAsia="es-ES_tradnl"/>
        </w:rPr>
        <w:t xml:space="preserve">PROPOSICIÓN CON PUNTO DE ACUERDO QUE PRESENTA LA DIPUTADA CLAUDIA ELVIRA RODRIGUEZ MARQUEZ DE LA FRACCION PARLAMENTARIA “MARIO MOLINA PASQUEL” DEL PARTIDO VERDE ECOLOGISTA DE MÉXICO, CON EL OBJETO DE EXHORTAR DE MANERA RESPETUOSA AL GOBIERNO FEDERAL, A TRAVÉS DE LA PROCURADURÍA FEDERAL DE PROTECCIÓN AL AMBIENTE, (PROFEPA) PARA QUE INTERVENGA EN EL DEBIDO MANEJO DE LOS RESIDUOS SANITARIOS QUE SE HAN GENERADO TRAS LA CONTENCIÓN DE LA PANDEMIA POR EL SARS- CoV-2 Y SE PREVENGA LA PRESERVACIÓN Y PROTECCIÓN AL MEDIO AMBIENTE EN EL PAÍS. </w:t>
      </w:r>
    </w:p>
    <w:p w14:paraId="28A56726" w14:textId="77777777" w:rsidR="002A27B3" w:rsidRPr="002A27B3" w:rsidRDefault="002A27B3" w:rsidP="002A27B3">
      <w:pPr>
        <w:spacing w:after="0" w:line="240" w:lineRule="auto"/>
        <w:jc w:val="both"/>
        <w:rPr>
          <w:rFonts w:ascii="Arial" w:eastAsia="Times New Roman" w:hAnsi="Arial" w:cs="Arial"/>
          <w:b/>
          <w:sz w:val="25"/>
          <w:szCs w:val="25"/>
          <w:lang w:val="es-ES_tradnl" w:eastAsia="es-ES_tradnl"/>
        </w:rPr>
      </w:pPr>
    </w:p>
    <w:p w14:paraId="6C72D2FA" w14:textId="77777777" w:rsidR="002A27B3" w:rsidRPr="002A27B3" w:rsidRDefault="002A27B3" w:rsidP="002A27B3">
      <w:pPr>
        <w:spacing w:after="0" w:line="240" w:lineRule="auto"/>
        <w:jc w:val="both"/>
        <w:rPr>
          <w:rFonts w:ascii="Arial" w:eastAsia="Times New Roman" w:hAnsi="Arial" w:cs="Arial"/>
          <w:b/>
          <w:bCs/>
          <w:sz w:val="25"/>
          <w:szCs w:val="25"/>
          <w:lang w:eastAsia="es-ES"/>
        </w:rPr>
      </w:pPr>
    </w:p>
    <w:p w14:paraId="0C14A72D" w14:textId="77777777" w:rsidR="002A27B3" w:rsidRPr="002A27B3" w:rsidRDefault="002A27B3" w:rsidP="002A27B3">
      <w:pPr>
        <w:spacing w:after="0" w:line="240" w:lineRule="auto"/>
        <w:jc w:val="both"/>
        <w:rPr>
          <w:rFonts w:ascii="Arial" w:eastAsia="Times New Roman" w:hAnsi="Arial" w:cs="Arial"/>
          <w:b/>
          <w:sz w:val="25"/>
          <w:szCs w:val="25"/>
          <w:lang w:eastAsia="es-ES"/>
        </w:rPr>
      </w:pPr>
      <w:r w:rsidRPr="002A27B3">
        <w:rPr>
          <w:rFonts w:ascii="Arial" w:eastAsia="Times New Roman" w:hAnsi="Arial" w:cs="Arial"/>
          <w:b/>
          <w:sz w:val="25"/>
          <w:szCs w:val="25"/>
          <w:lang w:eastAsia="es-ES"/>
        </w:rPr>
        <w:t xml:space="preserve">H. DIPUTACIÓN PERMANENTE DEL </w:t>
      </w:r>
    </w:p>
    <w:p w14:paraId="0F5E219F" w14:textId="77777777" w:rsidR="002A27B3" w:rsidRPr="002A27B3" w:rsidRDefault="002A27B3" w:rsidP="002A27B3">
      <w:pPr>
        <w:spacing w:after="0" w:line="240" w:lineRule="auto"/>
        <w:jc w:val="both"/>
        <w:rPr>
          <w:rFonts w:ascii="Arial" w:eastAsia="Times New Roman" w:hAnsi="Arial" w:cs="Arial"/>
          <w:b/>
          <w:sz w:val="25"/>
          <w:szCs w:val="25"/>
          <w:lang w:eastAsia="es-ES"/>
        </w:rPr>
      </w:pPr>
      <w:r w:rsidRPr="002A27B3">
        <w:rPr>
          <w:rFonts w:ascii="Arial" w:eastAsia="Times New Roman" w:hAnsi="Arial" w:cs="Arial"/>
          <w:b/>
          <w:sz w:val="25"/>
          <w:szCs w:val="25"/>
          <w:lang w:eastAsia="es-ES"/>
        </w:rPr>
        <w:t>CONGRESO DEL ESTADO</w:t>
      </w:r>
    </w:p>
    <w:p w14:paraId="293C940D" w14:textId="77777777" w:rsidR="002A27B3" w:rsidRPr="002A27B3" w:rsidRDefault="002A27B3" w:rsidP="002A27B3">
      <w:pPr>
        <w:spacing w:after="0" w:line="240" w:lineRule="auto"/>
        <w:jc w:val="both"/>
        <w:rPr>
          <w:rFonts w:ascii="Arial" w:eastAsia="Times New Roman" w:hAnsi="Arial" w:cs="Arial"/>
          <w:b/>
          <w:sz w:val="25"/>
          <w:szCs w:val="25"/>
          <w:lang w:eastAsia="es-ES"/>
        </w:rPr>
      </w:pPr>
      <w:r w:rsidRPr="002A27B3">
        <w:rPr>
          <w:rFonts w:ascii="Arial" w:eastAsia="Times New Roman" w:hAnsi="Arial" w:cs="Arial"/>
          <w:b/>
          <w:sz w:val="25"/>
          <w:szCs w:val="25"/>
          <w:lang w:eastAsia="es-ES"/>
        </w:rPr>
        <w:t>DE COAHUILA DE ZARAGOZA</w:t>
      </w:r>
    </w:p>
    <w:p w14:paraId="14086E8C" w14:textId="77777777" w:rsidR="002A27B3" w:rsidRPr="002A27B3" w:rsidRDefault="002A27B3" w:rsidP="002A27B3">
      <w:pPr>
        <w:spacing w:after="0" w:line="240" w:lineRule="auto"/>
        <w:jc w:val="both"/>
        <w:rPr>
          <w:rFonts w:ascii="Arial" w:eastAsia="Times New Roman" w:hAnsi="Arial" w:cs="Arial"/>
          <w:b/>
          <w:sz w:val="25"/>
          <w:szCs w:val="25"/>
          <w:lang w:eastAsia="es-ES"/>
        </w:rPr>
      </w:pPr>
      <w:r w:rsidRPr="002A27B3">
        <w:rPr>
          <w:rFonts w:ascii="Arial" w:eastAsia="Times New Roman" w:hAnsi="Arial" w:cs="Arial"/>
          <w:b/>
          <w:sz w:val="25"/>
          <w:szCs w:val="25"/>
          <w:lang w:eastAsia="es-ES"/>
        </w:rPr>
        <w:t>P R E S E N T E.-</w:t>
      </w:r>
    </w:p>
    <w:p w14:paraId="2285B0B3" w14:textId="77777777" w:rsidR="002A27B3" w:rsidRPr="002A27B3" w:rsidRDefault="002A27B3" w:rsidP="002A27B3">
      <w:pPr>
        <w:spacing w:after="0" w:line="240" w:lineRule="auto"/>
        <w:jc w:val="both"/>
        <w:rPr>
          <w:rFonts w:ascii="Arial" w:eastAsia="Times New Roman" w:hAnsi="Arial" w:cs="Arial"/>
          <w:b/>
          <w:sz w:val="25"/>
          <w:szCs w:val="25"/>
          <w:lang w:eastAsia="es-ES"/>
        </w:rPr>
      </w:pPr>
    </w:p>
    <w:p w14:paraId="7DD89392" w14:textId="77777777" w:rsidR="002A27B3" w:rsidRPr="002A27B3" w:rsidRDefault="002A27B3" w:rsidP="002A27B3">
      <w:pPr>
        <w:spacing w:after="0" w:line="240" w:lineRule="auto"/>
        <w:jc w:val="both"/>
        <w:rPr>
          <w:rFonts w:ascii="Arial" w:eastAsia="Calibri" w:hAnsi="Arial" w:cs="Arial"/>
          <w:sz w:val="25"/>
          <w:szCs w:val="25"/>
        </w:rPr>
      </w:pPr>
      <w:r w:rsidRPr="002A27B3">
        <w:rPr>
          <w:rFonts w:ascii="Arial" w:eastAsia="Calibri" w:hAnsi="Arial" w:cs="Arial"/>
          <w:bCs/>
          <w:sz w:val="25"/>
          <w:szCs w:val="25"/>
        </w:rPr>
        <w:t xml:space="preserve">La suscrita </w:t>
      </w:r>
      <w:r w:rsidRPr="002A27B3">
        <w:rPr>
          <w:rFonts w:ascii="Arial" w:eastAsia="Calibri" w:hAnsi="Arial" w:cs="Arial"/>
          <w:b/>
          <w:sz w:val="25"/>
          <w:szCs w:val="25"/>
        </w:rPr>
        <w:t xml:space="preserve">Diputada Claudia Elvira Rodríguez Márquez </w:t>
      </w:r>
      <w:r w:rsidRPr="002A27B3">
        <w:rPr>
          <w:rFonts w:ascii="Arial" w:eastAsia="Calibri" w:hAnsi="Arial" w:cs="Arial"/>
          <w:bCs/>
          <w:sz w:val="25"/>
          <w:szCs w:val="25"/>
        </w:rPr>
        <w:t xml:space="preserve">de la Fracción Parlamentaría </w:t>
      </w:r>
      <w:r w:rsidRPr="002A27B3">
        <w:rPr>
          <w:rFonts w:ascii="Arial" w:eastAsia="Calibri" w:hAnsi="Arial" w:cs="Arial"/>
          <w:bCs/>
          <w:sz w:val="25"/>
          <w:szCs w:val="25"/>
          <w:lang w:val="es-ES_tradnl"/>
        </w:rPr>
        <w:t>“Mario Molina Pasquel”</w:t>
      </w:r>
      <w:r w:rsidRPr="002A27B3">
        <w:rPr>
          <w:rFonts w:ascii="Arial" w:eastAsia="Calibri" w:hAnsi="Arial" w:cs="Arial"/>
          <w:b/>
          <w:bCs/>
          <w:sz w:val="25"/>
          <w:szCs w:val="25"/>
          <w:lang w:val="es-ES_tradnl"/>
        </w:rPr>
        <w:t xml:space="preserve"> </w:t>
      </w:r>
      <w:r w:rsidRPr="002A27B3">
        <w:rPr>
          <w:rFonts w:ascii="Arial" w:eastAsia="Calibri" w:hAnsi="Arial" w:cs="Arial"/>
          <w:bCs/>
          <w:sz w:val="25"/>
          <w:szCs w:val="25"/>
        </w:rPr>
        <w:t xml:space="preserve">del Partido Verde Ecologista de México, </w:t>
      </w:r>
      <w:r w:rsidRPr="002A27B3">
        <w:rPr>
          <w:rFonts w:ascii="Arial" w:eastAsia="Calibri" w:hAnsi="Arial" w:cs="Arial"/>
          <w:sz w:val="25"/>
          <w:szCs w:val="25"/>
        </w:rPr>
        <w:t xml:space="preserve">con fundamento en lo dispuesto por los artículos 21 fracción VI, 179, 180, 181, 182 y demás relativos de la Ley Orgánica del Congreso del Estado Independiente, Libre y Soberano de Coahuila de Zaragoza, así como los artículos 16 fracción IV, 47 fracción IV, V y VI del Reglamento Interior de Prácticas Parlamentarias del Congreso del Estado Independiente, Libre y Soberano de Coahuila de Zaragoza, me permito presentar a esta Soberanía, la presente Proposición con </w:t>
      </w:r>
      <w:r w:rsidRPr="002A27B3">
        <w:rPr>
          <w:rFonts w:ascii="Arial" w:eastAsia="Calibri" w:hAnsi="Arial" w:cs="Arial"/>
          <w:b/>
          <w:sz w:val="25"/>
          <w:szCs w:val="25"/>
        </w:rPr>
        <w:t>Punto de Acuerdo</w:t>
      </w:r>
      <w:r w:rsidRPr="002A27B3">
        <w:rPr>
          <w:rFonts w:ascii="Arial" w:eastAsia="Calibri" w:hAnsi="Arial" w:cs="Arial"/>
          <w:sz w:val="25"/>
          <w:szCs w:val="25"/>
        </w:rPr>
        <w:t xml:space="preserve"> solicitando sea considerada de </w:t>
      </w:r>
      <w:r w:rsidRPr="002A27B3">
        <w:rPr>
          <w:rFonts w:ascii="Arial" w:eastAsia="Calibri" w:hAnsi="Arial" w:cs="Arial"/>
          <w:b/>
          <w:sz w:val="25"/>
          <w:szCs w:val="25"/>
        </w:rPr>
        <w:t>urgente y obvia resolución</w:t>
      </w:r>
      <w:r w:rsidRPr="002A27B3">
        <w:rPr>
          <w:rFonts w:ascii="Arial" w:eastAsia="Calibri" w:hAnsi="Arial" w:cs="Arial"/>
          <w:sz w:val="25"/>
          <w:szCs w:val="25"/>
        </w:rPr>
        <w:t>, con base a las siguientes:</w:t>
      </w:r>
    </w:p>
    <w:p w14:paraId="78A2525B" w14:textId="77777777" w:rsidR="002A27B3" w:rsidRPr="002A27B3" w:rsidRDefault="002A27B3" w:rsidP="002A27B3">
      <w:pPr>
        <w:spacing w:after="0" w:line="240" w:lineRule="auto"/>
        <w:jc w:val="both"/>
        <w:rPr>
          <w:rFonts w:ascii="Arial" w:eastAsia="Calibri" w:hAnsi="Arial" w:cs="Arial"/>
          <w:sz w:val="25"/>
          <w:szCs w:val="25"/>
        </w:rPr>
      </w:pPr>
    </w:p>
    <w:p w14:paraId="063E52E4" w14:textId="77777777" w:rsidR="002A27B3" w:rsidRPr="002A27B3" w:rsidRDefault="002A27B3" w:rsidP="002A27B3">
      <w:pPr>
        <w:spacing w:after="0" w:line="240" w:lineRule="auto"/>
        <w:jc w:val="center"/>
        <w:rPr>
          <w:rFonts w:ascii="Arial" w:eastAsia="Calibri" w:hAnsi="Arial" w:cs="Arial"/>
          <w:b/>
          <w:sz w:val="25"/>
          <w:szCs w:val="25"/>
        </w:rPr>
      </w:pPr>
      <w:r w:rsidRPr="002A27B3">
        <w:rPr>
          <w:rFonts w:ascii="Arial" w:eastAsia="Calibri" w:hAnsi="Arial" w:cs="Arial"/>
          <w:b/>
          <w:sz w:val="25"/>
          <w:szCs w:val="25"/>
        </w:rPr>
        <w:t>C O N S I D E R A C I O N E S</w:t>
      </w:r>
    </w:p>
    <w:p w14:paraId="1FFEA29D" w14:textId="77777777" w:rsidR="002A27B3" w:rsidRPr="002A27B3" w:rsidRDefault="002A27B3" w:rsidP="002A27B3">
      <w:pPr>
        <w:spacing w:after="0" w:line="240" w:lineRule="auto"/>
        <w:jc w:val="center"/>
        <w:rPr>
          <w:rFonts w:ascii="Arial" w:eastAsia="Calibri" w:hAnsi="Arial" w:cs="Arial"/>
          <w:sz w:val="25"/>
          <w:szCs w:val="25"/>
        </w:rPr>
      </w:pPr>
    </w:p>
    <w:p w14:paraId="06B113D7" w14:textId="77777777" w:rsidR="002A27B3" w:rsidRPr="002A27B3" w:rsidRDefault="002A27B3" w:rsidP="002A27B3">
      <w:pPr>
        <w:tabs>
          <w:tab w:val="left" w:pos="3000"/>
          <w:tab w:val="center" w:pos="4749"/>
        </w:tabs>
        <w:spacing w:after="0" w:line="276" w:lineRule="auto"/>
        <w:jc w:val="both"/>
        <w:rPr>
          <w:rFonts w:ascii="Arial" w:eastAsia="Times New Roman" w:hAnsi="Arial" w:cs="Arial"/>
          <w:bCs/>
          <w:sz w:val="25"/>
          <w:szCs w:val="25"/>
          <w:lang w:eastAsia="es-ES"/>
        </w:rPr>
      </w:pPr>
    </w:p>
    <w:p w14:paraId="5252D86D" w14:textId="77777777" w:rsidR="002A27B3" w:rsidRPr="002A27B3" w:rsidRDefault="002A27B3" w:rsidP="002A27B3">
      <w:pPr>
        <w:tabs>
          <w:tab w:val="left" w:pos="3000"/>
          <w:tab w:val="center" w:pos="4749"/>
        </w:tabs>
        <w:spacing w:after="0" w:line="276" w:lineRule="auto"/>
        <w:jc w:val="both"/>
        <w:rPr>
          <w:rFonts w:ascii="Arial" w:eastAsia="Times New Roman" w:hAnsi="Arial" w:cs="Arial"/>
          <w:bCs/>
          <w:sz w:val="25"/>
          <w:szCs w:val="25"/>
          <w:lang w:eastAsia="es-ES"/>
        </w:rPr>
      </w:pPr>
      <w:r w:rsidRPr="002A27B3">
        <w:rPr>
          <w:rFonts w:ascii="Arial" w:eastAsia="Times New Roman" w:hAnsi="Arial" w:cs="Arial"/>
          <w:bCs/>
          <w:sz w:val="25"/>
          <w:szCs w:val="25"/>
          <w:lang w:eastAsia="es-ES"/>
        </w:rPr>
        <w:t xml:space="preserve">Los efectos económicos y sociales que la pandemia del COVID- 19 y las medidas asociadas para hacer frente, pueden derivar en serias consecuencias de largo plazo que implicarían efectos en el logro de los Objetivos de Desarrollo Sostenible (ODS). </w:t>
      </w:r>
    </w:p>
    <w:p w14:paraId="4F45A5B6" w14:textId="77777777" w:rsidR="002A27B3" w:rsidRPr="002A27B3" w:rsidRDefault="002A27B3" w:rsidP="002A27B3">
      <w:pPr>
        <w:tabs>
          <w:tab w:val="left" w:pos="3000"/>
          <w:tab w:val="center" w:pos="4749"/>
        </w:tabs>
        <w:spacing w:after="0" w:line="276" w:lineRule="auto"/>
        <w:jc w:val="both"/>
        <w:rPr>
          <w:rFonts w:ascii="Arial" w:eastAsia="Times New Roman" w:hAnsi="Arial" w:cs="Arial"/>
          <w:bCs/>
          <w:sz w:val="25"/>
          <w:szCs w:val="25"/>
          <w:lang w:eastAsia="es-ES"/>
        </w:rPr>
      </w:pPr>
    </w:p>
    <w:p w14:paraId="3DF32856" w14:textId="77777777" w:rsidR="002A27B3" w:rsidRPr="002A27B3" w:rsidRDefault="002A27B3" w:rsidP="002A27B3">
      <w:pPr>
        <w:tabs>
          <w:tab w:val="left" w:pos="3000"/>
          <w:tab w:val="center" w:pos="4749"/>
        </w:tabs>
        <w:spacing w:after="0" w:line="276" w:lineRule="auto"/>
        <w:jc w:val="both"/>
        <w:rPr>
          <w:rFonts w:ascii="Arial" w:eastAsia="Times New Roman" w:hAnsi="Arial" w:cs="Arial"/>
          <w:bCs/>
          <w:sz w:val="25"/>
          <w:szCs w:val="25"/>
          <w:lang w:eastAsia="es-ES"/>
        </w:rPr>
      </w:pPr>
    </w:p>
    <w:p w14:paraId="345F3054" w14:textId="77777777" w:rsidR="002A27B3" w:rsidRPr="002A27B3" w:rsidRDefault="002A27B3" w:rsidP="002A27B3">
      <w:pPr>
        <w:tabs>
          <w:tab w:val="left" w:pos="3000"/>
          <w:tab w:val="center" w:pos="4749"/>
        </w:tabs>
        <w:spacing w:after="0" w:line="276" w:lineRule="auto"/>
        <w:jc w:val="both"/>
        <w:rPr>
          <w:rFonts w:ascii="Arial" w:eastAsia="Times New Roman" w:hAnsi="Arial" w:cs="Arial"/>
          <w:bCs/>
          <w:sz w:val="25"/>
          <w:szCs w:val="25"/>
          <w:lang w:eastAsia="es-ES"/>
        </w:rPr>
      </w:pPr>
      <w:r w:rsidRPr="002A27B3">
        <w:rPr>
          <w:rFonts w:ascii="Arial" w:eastAsia="Times New Roman" w:hAnsi="Arial" w:cs="Arial"/>
          <w:bCs/>
          <w:sz w:val="25"/>
          <w:szCs w:val="25"/>
          <w:lang w:eastAsia="es-ES"/>
        </w:rPr>
        <w:t>Los impactos negativos que la contaminación del aire tiene en la salud han sido documentados de manera extensa. A pesar de que el aire contaminado entra al cuerpo a través de tracto respiratoria, tiene efectos sistemáticos que pueden dañar otros órganos.</w:t>
      </w:r>
    </w:p>
    <w:p w14:paraId="42CDCC20" w14:textId="77777777" w:rsidR="002A27B3" w:rsidRPr="002A27B3" w:rsidRDefault="002A27B3" w:rsidP="002A27B3">
      <w:pPr>
        <w:tabs>
          <w:tab w:val="left" w:pos="3000"/>
          <w:tab w:val="center" w:pos="4749"/>
        </w:tabs>
        <w:spacing w:after="0" w:line="276" w:lineRule="auto"/>
        <w:jc w:val="both"/>
        <w:rPr>
          <w:rFonts w:ascii="Arial" w:eastAsia="Times New Roman" w:hAnsi="Arial" w:cs="Arial"/>
          <w:bCs/>
          <w:sz w:val="25"/>
          <w:szCs w:val="25"/>
          <w:lang w:eastAsia="es-ES"/>
        </w:rPr>
      </w:pPr>
    </w:p>
    <w:p w14:paraId="6C1CB7A5" w14:textId="77777777" w:rsidR="002A27B3" w:rsidRPr="002A27B3" w:rsidRDefault="002A27B3" w:rsidP="002A27B3">
      <w:pPr>
        <w:tabs>
          <w:tab w:val="left" w:pos="3000"/>
          <w:tab w:val="center" w:pos="4749"/>
        </w:tabs>
        <w:spacing w:after="0" w:line="276" w:lineRule="auto"/>
        <w:jc w:val="both"/>
        <w:rPr>
          <w:rFonts w:ascii="Arial" w:eastAsia="Times New Roman" w:hAnsi="Arial" w:cs="Arial"/>
          <w:bCs/>
          <w:sz w:val="25"/>
          <w:szCs w:val="25"/>
          <w:lang w:eastAsia="es-ES"/>
        </w:rPr>
      </w:pPr>
      <w:r w:rsidRPr="002A27B3">
        <w:rPr>
          <w:rFonts w:ascii="Arial" w:eastAsia="Times New Roman" w:hAnsi="Arial" w:cs="Arial"/>
          <w:bCs/>
          <w:sz w:val="25"/>
          <w:szCs w:val="25"/>
          <w:lang w:eastAsia="es-ES"/>
        </w:rPr>
        <w:t>Los expertos aseguran que la exposición en periodos extensos a la contaminación incrementa el riesgo asociado de contraer enfermedades, los trabajadores informales podrían ser una de las poblaciones más vulnerables.</w:t>
      </w:r>
    </w:p>
    <w:p w14:paraId="24BE34D9" w14:textId="77777777" w:rsidR="002A27B3" w:rsidRPr="002A27B3" w:rsidRDefault="002A27B3" w:rsidP="002A27B3">
      <w:pPr>
        <w:tabs>
          <w:tab w:val="left" w:pos="3000"/>
          <w:tab w:val="center" w:pos="4749"/>
        </w:tabs>
        <w:spacing w:after="0" w:line="276" w:lineRule="auto"/>
        <w:jc w:val="both"/>
        <w:rPr>
          <w:rFonts w:ascii="Arial" w:eastAsia="Times New Roman" w:hAnsi="Arial" w:cs="Arial"/>
          <w:bCs/>
          <w:sz w:val="25"/>
          <w:szCs w:val="25"/>
          <w:lang w:eastAsia="es-ES"/>
        </w:rPr>
      </w:pPr>
    </w:p>
    <w:p w14:paraId="2FFE1EB5" w14:textId="77777777" w:rsidR="002A27B3" w:rsidRPr="002A27B3" w:rsidRDefault="002A27B3" w:rsidP="002A27B3">
      <w:pPr>
        <w:tabs>
          <w:tab w:val="left" w:pos="3000"/>
          <w:tab w:val="center" w:pos="4749"/>
        </w:tabs>
        <w:spacing w:after="0" w:line="276" w:lineRule="auto"/>
        <w:jc w:val="both"/>
        <w:rPr>
          <w:rFonts w:ascii="Arial" w:eastAsia="Times New Roman" w:hAnsi="Arial" w:cs="Arial"/>
          <w:bCs/>
          <w:sz w:val="25"/>
          <w:szCs w:val="25"/>
          <w:lang w:eastAsia="es-ES"/>
        </w:rPr>
      </w:pPr>
      <w:r w:rsidRPr="002A27B3">
        <w:rPr>
          <w:rFonts w:ascii="Arial" w:eastAsia="Times New Roman" w:hAnsi="Arial" w:cs="Arial"/>
          <w:bCs/>
          <w:sz w:val="25"/>
          <w:szCs w:val="25"/>
          <w:lang w:eastAsia="es-ES"/>
        </w:rPr>
        <w:t xml:space="preserve"> Aún es pronto para realizar una evaluación formal de los efectos de la pandemia en la deforestación y el cambio en el uso de suelo en la región, sin embargo, varios análisis sugieren que es probable que las medidas adoptadas para manejar el COVID-19 tengan efectos negativos en la cobertura forestal. En México, informes de diferentes regiones del país (Hidalgo, Tlaxcala, Chihuahua y la Península de Yucatán) dan cuenta de un incremento de la deforestación ilegal en los últimos meses. En general las tasas de deforestación en los países del Amazonas estaban aumentando antes de la emergencia por el COVID-19, una tendencia que la pandemia y el confinamiento asociado no ayudará a revertir. Por el contrario, la reducción en los esfuerzos de monitoreo a lo largo de la región del país durante la pandemia podría estar asociada con un incremento en la tala de bosques y las emisiones de carbono a los cambios de usos de suelo. </w:t>
      </w:r>
      <w:r w:rsidRPr="002A27B3">
        <w:rPr>
          <w:rFonts w:ascii="Arial" w:eastAsia="Times New Roman" w:hAnsi="Arial" w:cs="Arial"/>
          <w:bCs/>
          <w:sz w:val="25"/>
          <w:szCs w:val="25"/>
          <w:vertAlign w:val="superscript"/>
          <w:lang w:eastAsia="es-ES"/>
        </w:rPr>
        <w:footnoteReference w:id="7"/>
      </w:r>
    </w:p>
    <w:p w14:paraId="42ECD03C" w14:textId="77777777" w:rsidR="002A27B3" w:rsidRPr="002A27B3" w:rsidRDefault="002A27B3" w:rsidP="002A27B3">
      <w:pPr>
        <w:tabs>
          <w:tab w:val="left" w:pos="3000"/>
          <w:tab w:val="center" w:pos="4749"/>
        </w:tabs>
        <w:spacing w:after="0" w:line="276" w:lineRule="auto"/>
        <w:jc w:val="both"/>
        <w:rPr>
          <w:rFonts w:ascii="Arial" w:eastAsia="Times New Roman" w:hAnsi="Arial" w:cs="Arial"/>
          <w:bCs/>
          <w:sz w:val="25"/>
          <w:szCs w:val="25"/>
          <w:lang w:eastAsia="es-ES"/>
        </w:rPr>
      </w:pPr>
    </w:p>
    <w:p w14:paraId="11FD5668" w14:textId="77777777" w:rsidR="002A27B3" w:rsidRPr="002A27B3" w:rsidRDefault="002A27B3" w:rsidP="002A27B3">
      <w:pPr>
        <w:tabs>
          <w:tab w:val="left" w:pos="3000"/>
          <w:tab w:val="center" w:pos="4749"/>
        </w:tabs>
        <w:spacing w:after="0" w:line="276" w:lineRule="auto"/>
        <w:jc w:val="both"/>
        <w:rPr>
          <w:rFonts w:ascii="Arial" w:eastAsia="Times New Roman" w:hAnsi="Arial" w:cs="Arial"/>
          <w:bCs/>
          <w:sz w:val="25"/>
          <w:szCs w:val="25"/>
          <w:lang w:eastAsia="es-ES"/>
        </w:rPr>
      </w:pPr>
      <w:r w:rsidRPr="002A27B3">
        <w:rPr>
          <w:rFonts w:ascii="Arial" w:eastAsia="Times New Roman" w:hAnsi="Arial" w:cs="Arial"/>
          <w:bCs/>
          <w:sz w:val="25"/>
          <w:szCs w:val="25"/>
          <w:lang w:eastAsia="es-ES"/>
        </w:rPr>
        <w:t xml:space="preserve">Es por ello que considero importante el Comunicado de la Organización Mundial de la Salud, (OMS) referente al uso excesivo de guantes desechables, trajes lunares y la utilización de miles de millones de mascarillas y jeringas de vacunación para ayudar a prevenir la propagación </w:t>
      </w:r>
    </w:p>
    <w:p w14:paraId="3EE887A2" w14:textId="77777777" w:rsidR="002A27B3" w:rsidRPr="002A27B3" w:rsidRDefault="002A27B3" w:rsidP="002A27B3">
      <w:pPr>
        <w:tabs>
          <w:tab w:val="left" w:pos="3000"/>
          <w:tab w:val="center" w:pos="4749"/>
        </w:tabs>
        <w:spacing w:after="0" w:line="276" w:lineRule="auto"/>
        <w:jc w:val="both"/>
        <w:rPr>
          <w:rFonts w:ascii="Arial" w:eastAsia="Times New Roman" w:hAnsi="Arial" w:cs="Arial"/>
          <w:bCs/>
          <w:sz w:val="25"/>
          <w:szCs w:val="25"/>
          <w:lang w:eastAsia="es-ES"/>
        </w:rPr>
      </w:pPr>
    </w:p>
    <w:p w14:paraId="79A82000" w14:textId="77777777" w:rsidR="002A27B3" w:rsidRPr="002A27B3" w:rsidRDefault="002A27B3" w:rsidP="002A27B3">
      <w:pPr>
        <w:tabs>
          <w:tab w:val="left" w:pos="3000"/>
          <w:tab w:val="center" w:pos="4749"/>
        </w:tabs>
        <w:spacing w:after="0" w:line="276" w:lineRule="auto"/>
        <w:jc w:val="both"/>
        <w:rPr>
          <w:rFonts w:ascii="Arial" w:eastAsia="Times New Roman" w:hAnsi="Arial" w:cs="Arial"/>
          <w:bCs/>
          <w:sz w:val="25"/>
          <w:szCs w:val="25"/>
          <w:lang w:eastAsia="es-ES"/>
        </w:rPr>
      </w:pPr>
    </w:p>
    <w:p w14:paraId="41E08B26" w14:textId="77777777" w:rsidR="002A27B3" w:rsidRPr="002A27B3" w:rsidRDefault="002A27B3" w:rsidP="002A27B3">
      <w:pPr>
        <w:tabs>
          <w:tab w:val="left" w:pos="3000"/>
          <w:tab w:val="center" w:pos="4749"/>
        </w:tabs>
        <w:spacing w:after="0" w:line="276" w:lineRule="auto"/>
        <w:jc w:val="both"/>
        <w:rPr>
          <w:rFonts w:ascii="Arial" w:eastAsia="Times New Roman" w:hAnsi="Arial" w:cs="Arial"/>
          <w:bCs/>
          <w:sz w:val="25"/>
          <w:szCs w:val="25"/>
          <w:lang w:eastAsia="es-ES"/>
        </w:rPr>
      </w:pPr>
      <w:r w:rsidRPr="002A27B3">
        <w:rPr>
          <w:rFonts w:ascii="Arial" w:eastAsia="Times New Roman" w:hAnsi="Arial" w:cs="Arial"/>
          <w:bCs/>
          <w:sz w:val="25"/>
          <w:szCs w:val="25"/>
          <w:lang w:eastAsia="es-ES"/>
        </w:rPr>
        <w:t xml:space="preserve">del coronavirus, lo cual ha generado un enorme exceso de residuos sanitarios en todo el mundo. </w:t>
      </w:r>
    </w:p>
    <w:p w14:paraId="5E47010D" w14:textId="77777777" w:rsidR="002A27B3" w:rsidRPr="002A27B3" w:rsidRDefault="002A27B3" w:rsidP="002A27B3">
      <w:pPr>
        <w:tabs>
          <w:tab w:val="left" w:pos="3000"/>
          <w:tab w:val="center" w:pos="4749"/>
        </w:tabs>
        <w:spacing w:after="0" w:line="276" w:lineRule="auto"/>
        <w:jc w:val="both"/>
        <w:rPr>
          <w:rFonts w:ascii="Arial" w:eastAsia="Times New Roman" w:hAnsi="Arial" w:cs="Arial"/>
          <w:bCs/>
          <w:sz w:val="25"/>
          <w:szCs w:val="25"/>
          <w:lang w:eastAsia="es-ES"/>
        </w:rPr>
      </w:pPr>
    </w:p>
    <w:p w14:paraId="65003E2A" w14:textId="77777777" w:rsidR="002A27B3" w:rsidRPr="002A27B3" w:rsidRDefault="002A27B3" w:rsidP="002A27B3">
      <w:pPr>
        <w:tabs>
          <w:tab w:val="left" w:pos="3000"/>
          <w:tab w:val="center" w:pos="4749"/>
        </w:tabs>
        <w:spacing w:after="0" w:line="276" w:lineRule="auto"/>
        <w:jc w:val="both"/>
        <w:rPr>
          <w:rFonts w:ascii="Arial" w:eastAsia="Times New Roman" w:hAnsi="Arial" w:cs="Arial"/>
          <w:bCs/>
          <w:sz w:val="25"/>
          <w:szCs w:val="25"/>
          <w:lang w:eastAsia="es-ES"/>
        </w:rPr>
      </w:pPr>
      <w:r w:rsidRPr="002A27B3">
        <w:rPr>
          <w:rFonts w:ascii="Arial" w:eastAsia="Times New Roman" w:hAnsi="Arial" w:cs="Arial"/>
          <w:bCs/>
          <w:sz w:val="25"/>
          <w:szCs w:val="25"/>
          <w:lang w:eastAsia="es-ES"/>
        </w:rPr>
        <w:t xml:space="preserve">La OMS informa que las toneladas de desechos médicos adicionales han puesto a prueba los sistemas de manejo de desechos y amenaza tanto a la salud como al medio ambiente, lo que apunta a una necesidad extrema de mejorar esos sistemas, donde esté involucrado sociedad y gobierno. </w:t>
      </w:r>
    </w:p>
    <w:p w14:paraId="555DC76B" w14:textId="77777777" w:rsidR="002A27B3" w:rsidRPr="002A27B3" w:rsidRDefault="002A27B3" w:rsidP="002A27B3">
      <w:pPr>
        <w:tabs>
          <w:tab w:val="left" w:pos="3000"/>
          <w:tab w:val="center" w:pos="4749"/>
        </w:tabs>
        <w:spacing w:after="0" w:line="276" w:lineRule="auto"/>
        <w:jc w:val="both"/>
        <w:rPr>
          <w:rFonts w:ascii="Arial" w:eastAsia="Times New Roman" w:hAnsi="Arial" w:cs="Arial"/>
          <w:bCs/>
          <w:sz w:val="25"/>
          <w:szCs w:val="25"/>
          <w:lang w:eastAsia="es-ES"/>
        </w:rPr>
      </w:pPr>
    </w:p>
    <w:p w14:paraId="09B83EDF" w14:textId="77777777" w:rsidR="002A27B3" w:rsidRPr="002A27B3" w:rsidRDefault="002A27B3" w:rsidP="002A27B3">
      <w:pPr>
        <w:tabs>
          <w:tab w:val="left" w:pos="3000"/>
          <w:tab w:val="center" w:pos="4749"/>
        </w:tabs>
        <w:spacing w:after="0" w:line="276" w:lineRule="auto"/>
        <w:jc w:val="both"/>
        <w:rPr>
          <w:rFonts w:ascii="Arial" w:eastAsia="Times New Roman" w:hAnsi="Arial" w:cs="Arial"/>
          <w:bCs/>
          <w:sz w:val="25"/>
          <w:szCs w:val="25"/>
          <w:lang w:eastAsia="es-ES"/>
        </w:rPr>
      </w:pPr>
      <w:r w:rsidRPr="002A27B3">
        <w:rPr>
          <w:rFonts w:ascii="Arial" w:eastAsia="Times New Roman" w:hAnsi="Arial" w:cs="Arial"/>
          <w:sz w:val="25"/>
          <w:szCs w:val="25"/>
          <w:shd w:val="clear" w:color="auto" w:fill="FFFFFF"/>
          <w:lang w:eastAsia="es-ES"/>
        </w:rPr>
        <w:t>En dicho comunicado la OMS dijo que la mayoría de las aproximadamente 87.000 toneladas de los equipos, incluidos lo que se llaman “trajes lunares” y guantes, obtenidos entre marzo de 2020 y noviembre de 2021 para combatir el COVID-19 terminaron como desechos. Más de 8.000 millones de dosis de vacuna aplicados en todo el planeta significaron 143 toneladas de desechos adicionales en jeringas, agujas y cajas de seguridad.</w:t>
      </w:r>
    </w:p>
    <w:p w14:paraId="7C50B32C" w14:textId="77777777" w:rsidR="002A27B3" w:rsidRPr="002A27B3" w:rsidRDefault="002A27B3" w:rsidP="002A27B3">
      <w:pPr>
        <w:shd w:val="clear" w:color="auto" w:fill="FFFFFF"/>
        <w:spacing w:before="450" w:after="450" w:line="240" w:lineRule="auto"/>
        <w:jc w:val="both"/>
        <w:rPr>
          <w:rFonts w:ascii="Arial" w:eastAsia="Times New Roman" w:hAnsi="Arial" w:cs="Arial"/>
          <w:sz w:val="25"/>
          <w:szCs w:val="25"/>
          <w:lang w:eastAsia="es-MX"/>
        </w:rPr>
      </w:pPr>
      <w:r w:rsidRPr="002A27B3">
        <w:rPr>
          <w:rFonts w:ascii="Arial" w:eastAsia="Times New Roman" w:hAnsi="Arial" w:cs="Arial"/>
          <w:sz w:val="25"/>
          <w:szCs w:val="25"/>
          <w:shd w:val="clear" w:color="auto" w:fill="FFFFFF"/>
          <w:lang w:eastAsia="es-MX"/>
        </w:rPr>
        <w:t>“Es absolutamente vital dar a los trabajadores de la salud el equipo de protección adecuado”</w:t>
      </w:r>
      <w:r w:rsidRPr="002A27B3">
        <w:rPr>
          <w:rFonts w:ascii="Arial" w:eastAsia="Times New Roman" w:hAnsi="Arial" w:cs="Arial"/>
          <w:sz w:val="25"/>
          <w:szCs w:val="25"/>
          <w:lang w:eastAsia="es-MX"/>
        </w:rPr>
        <w:t xml:space="preserve"> “Pero también es vital garantizar que se pueda emplear de manera segura sin afectar el medio ambiente”.</w:t>
      </w:r>
    </w:p>
    <w:p w14:paraId="3EF687BC" w14:textId="77777777" w:rsidR="002A27B3" w:rsidRPr="002A27B3" w:rsidRDefault="002A27B3" w:rsidP="002A27B3">
      <w:pPr>
        <w:shd w:val="clear" w:color="auto" w:fill="FFFFFF"/>
        <w:spacing w:before="450" w:after="450" w:line="240" w:lineRule="auto"/>
        <w:jc w:val="both"/>
        <w:rPr>
          <w:rFonts w:ascii="Arial" w:eastAsia="Times New Roman" w:hAnsi="Arial" w:cs="Arial"/>
          <w:sz w:val="25"/>
          <w:szCs w:val="25"/>
          <w:lang w:eastAsia="es-MX"/>
        </w:rPr>
      </w:pPr>
      <w:r w:rsidRPr="002A27B3">
        <w:rPr>
          <w:rFonts w:ascii="Arial" w:eastAsia="Times New Roman" w:hAnsi="Arial" w:cs="Arial"/>
          <w:sz w:val="25"/>
          <w:szCs w:val="25"/>
          <w:lang w:eastAsia="es-MX"/>
        </w:rPr>
        <w:t>La Asociación Internacional de Residuos Sólidos, dijo que el “uso seguro y racional” del equipo de protección personal reduciría el daño ambiental, ahorraría dinero, reduciría la posible escasez de suministros y ayudaría a prevenir infecciones.</w:t>
      </w:r>
    </w:p>
    <w:p w14:paraId="12C20EBE" w14:textId="77777777" w:rsidR="002A27B3" w:rsidRPr="002A27B3" w:rsidRDefault="002A27B3" w:rsidP="002A27B3">
      <w:pPr>
        <w:shd w:val="clear" w:color="auto" w:fill="FFFFFF"/>
        <w:spacing w:before="450" w:after="450" w:line="240" w:lineRule="auto"/>
        <w:jc w:val="both"/>
        <w:rPr>
          <w:rFonts w:ascii="Arial" w:eastAsia="Times New Roman" w:hAnsi="Arial" w:cs="Arial"/>
          <w:sz w:val="25"/>
          <w:szCs w:val="25"/>
          <w:lang w:eastAsia="es-MX"/>
        </w:rPr>
      </w:pPr>
      <w:r w:rsidRPr="002A27B3">
        <w:rPr>
          <w:rFonts w:ascii="Arial" w:eastAsia="Times New Roman" w:hAnsi="Arial" w:cs="Arial"/>
          <w:sz w:val="25"/>
          <w:szCs w:val="25"/>
          <w:lang w:eastAsia="es-MX"/>
        </w:rPr>
        <w:t>La OMS emitió varias recomendaciones, como el uso de embalajes y envíos “ecológicos”, así como equipos reutilizables y materiales reciclables o biodegradables.</w:t>
      </w:r>
    </w:p>
    <w:p w14:paraId="39BC4187" w14:textId="77777777" w:rsidR="002A27B3" w:rsidRPr="002A27B3" w:rsidRDefault="002A27B3" w:rsidP="002A27B3">
      <w:pPr>
        <w:shd w:val="clear" w:color="auto" w:fill="FFFFFF"/>
        <w:spacing w:before="450" w:after="0" w:line="240" w:lineRule="auto"/>
        <w:jc w:val="both"/>
        <w:rPr>
          <w:rFonts w:ascii="Arial" w:eastAsia="Times New Roman" w:hAnsi="Arial" w:cs="Arial"/>
          <w:sz w:val="25"/>
          <w:szCs w:val="25"/>
          <w:lang w:eastAsia="es-MX"/>
        </w:rPr>
      </w:pPr>
      <w:r w:rsidRPr="002A27B3">
        <w:rPr>
          <w:rFonts w:ascii="Arial" w:eastAsia="Times New Roman" w:hAnsi="Arial" w:cs="Arial"/>
          <w:sz w:val="25"/>
          <w:szCs w:val="25"/>
          <w:lang w:eastAsia="es-MX"/>
        </w:rPr>
        <w:t>La agencia pidió inversiones en tecnologías de “tratamiento de desechos sin quemar”. Informó que el 30% de las instalaciones de atención médica en todo el mundo, y el 60% en los países menos desarrollados, ya estaban mal equipadas para manejar las cargas de desechos existentes, incluso antes de que la pandemia de COVID-19 los llevara a dispararse.</w:t>
      </w:r>
      <w:r w:rsidRPr="002A27B3">
        <w:rPr>
          <w:rFonts w:ascii="Arial" w:eastAsia="Times New Roman" w:hAnsi="Arial" w:cs="Arial"/>
          <w:sz w:val="25"/>
          <w:szCs w:val="25"/>
          <w:vertAlign w:val="superscript"/>
          <w:lang w:eastAsia="es-MX"/>
        </w:rPr>
        <w:footnoteReference w:id="8"/>
      </w:r>
    </w:p>
    <w:p w14:paraId="062A9BDB" w14:textId="77777777" w:rsidR="002A27B3" w:rsidRPr="002A27B3" w:rsidRDefault="002A27B3" w:rsidP="002A27B3">
      <w:pPr>
        <w:tabs>
          <w:tab w:val="left" w:pos="3000"/>
          <w:tab w:val="center" w:pos="4749"/>
        </w:tabs>
        <w:spacing w:after="0" w:line="276" w:lineRule="auto"/>
        <w:jc w:val="both"/>
        <w:rPr>
          <w:rFonts w:ascii="Arial" w:eastAsia="Times New Roman" w:hAnsi="Arial" w:cs="Arial"/>
          <w:bCs/>
          <w:sz w:val="25"/>
          <w:szCs w:val="25"/>
          <w:lang w:eastAsia="es-ES"/>
        </w:rPr>
      </w:pPr>
    </w:p>
    <w:p w14:paraId="2BA9E2CC" w14:textId="77777777" w:rsidR="002A27B3" w:rsidRPr="002A27B3" w:rsidRDefault="002A27B3" w:rsidP="002A27B3">
      <w:pPr>
        <w:tabs>
          <w:tab w:val="left" w:pos="3000"/>
          <w:tab w:val="center" w:pos="4749"/>
        </w:tabs>
        <w:spacing w:after="0" w:line="276" w:lineRule="auto"/>
        <w:jc w:val="both"/>
        <w:rPr>
          <w:rFonts w:ascii="Arial" w:eastAsia="Times New Roman" w:hAnsi="Arial" w:cs="Arial"/>
          <w:bCs/>
          <w:sz w:val="25"/>
          <w:szCs w:val="25"/>
          <w:lang w:eastAsia="es-ES"/>
        </w:rPr>
      </w:pPr>
      <w:r w:rsidRPr="002A27B3">
        <w:rPr>
          <w:rFonts w:ascii="Arial" w:eastAsia="Times New Roman" w:hAnsi="Arial" w:cs="Arial"/>
          <w:bCs/>
          <w:sz w:val="25"/>
          <w:szCs w:val="25"/>
          <w:lang w:eastAsia="es-ES"/>
        </w:rPr>
        <w:t xml:space="preserve">Es por ello que consideramos de suma importancia la intervención de la Procuraduría Federal de Protección al Ambiente, la cual tiene entre sus atribuciones, formular y conducir la política de inspección y vigilancia para el cumplimiento de las disposiciones jurídicas en residuos peligrosos entre otras.  </w:t>
      </w:r>
    </w:p>
    <w:p w14:paraId="2F6E7577" w14:textId="77777777" w:rsidR="002A27B3" w:rsidRPr="002A27B3" w:rsidRDefault="002A27B3" w:rsidP="002A27B3">
      <w:pPr>
        <w:tabs>
          <w:tab w:val="left" w:pos="3000"/>
          <w:tab w:val="center" w:pos="4749"/>
        </w:tabs>
        <w:spacing w:after="0" w:line="276" w:lineRule="auto"/>
        <w:jc w:val="both"/>
        <w:rPr>
          <w:rFonts w:ascii="Arial" w:eastAsia="Times New Roman" w:hAnsi="Arial" w:cs="Arial"/>
          <w:bCs/>
          <w:sz w:val="25"/>
          <w:szCs w:val="25"/>
          <w:lang w:eastAsia="es-ES"/>
        </w:rPr>
      </w:pPr>
    </w:p>
    <w:p w14:paraId="3B9D2967" w14:textId="77777777" w:rsidR="002A27B3" w:rsidRPr="002A27B3" w:rsidRDefault="002A27B3" w:rsidP="002A27B3">
      <w:pPr>
        <w:tabs>
          <w:tab w:val="left" w:pos="3000"/>
          <w:tab w:val="center" w:pos="4749"/>
        </w:tabs>
        <w:spacing w:after="0" w:line="276" w:lineRule="auto"/>
        <w:jc w:val="both"/>
        <w:rPr>
          <w:rFonts w:ascii="Arial" w:eastAsia="Times New Roman" w:hAnsi="Arial" w:cs="Arial"/>
          <w:bCs/>
          <w:sz w:val="25"/>
          <w:szCs w:val="25"/>
          <w:lang w:eastAsia="es-ES"/>
        </w:rPr>
      </w:pPr>
      <w:r w:rsidRPr="002A27B3">
        <w:rPr>
          <w:rFonts w:ascii="Arial" w:eastAsia="Times New Roman" w:hAnsi="Arial" w:cs="Arial"/>
          <w:bCs/>
          <w:sz w:val="25"/>
          <w:szCs w:val="25"/>
          <w:lang w:eastAsia="es-ES"/>
        </w:rPr>
        <w:t>Por lo que sería esencial que se coadyuve con la vigilancia en el destino final de las toneladas de desechos en equipo y materia de salud que se ha incrementado por la pandemia del COVID- 19 y prevenga la protección al medio ambiente y los recursos naturales del país a través de su intervención.</w:t>
      </w:r>
    </w:p>
    <w:p w14:paraId="174A1FB9" w14:textId="77777777" w:rsidR="002A27B3" w:rsidRPr="002A27B3" w:rsidRDefault="002A27B3" w:rsidP="002A27B3">
      <w:pPr>
        <w:tabs>
          <w:tab w:val="left" w:pos="3000"/>
          <w:tab w:val="center" w:pos="4749"/>
        </w:tabs>
        <w:spacing w:after="0" w:line="276" w:lineRule="auto"/>
        <w:jc w:val="both"/>
        <w:rPr>
          <w:rFonts w:ascii="Arial" w:eastAsia="Times New Roman" w:hAnsi="Arial" w:cs="Times New Roman"/>
          <w:sz w:val="25"/>
          <w:szCs w:val="25"/>
          <w:lang w:eastAsia="es-ES"/>
        </w:rPr>
      </w:pPr>
    </w:p>
    <w:p w14:paraId="11AFC4BE" w14:textId="77777777" w:rsidR="002A27B3" w:rsidRPr="002A27B3" w:rsidRDefault="002A27B3" w:rsidP="002A27B3">
      <w:pPr>
        <w:spacing w:after="0" w:line="240" w:lineRule="auto"/>
        <w:ind w:right="50"/>
        <w:jc w:val="both"/>
        <w:rPr>
          <w:rFonts w:ascii="Arial" w:eastAsia="Times New Roman" w:hAnsi="Arial" w:cs="Arial"/>
          <w:sz w:val="25"/>
          <w:szCs w:val="25"/>
          <w:lang w:eastAsia="es-ES"/>
        </w:rPr>
      </w:pPr>
      <w:r w:rsidRPr="002A27B3">
        <w:rPr>
          <w:rFonts w:ascii="Arial" w:eastAsia="Times New Roman" w:hAnsi="Arial" w:cs="Arial"/>
          <w:sz w:val="25"/>
          <w:szCs w:val="25"/>
          <w:lang w:eastAsia="es-ES"/>
        </w:rPr>
        <w:t xml:space="preserve">Por lo anteriormente expuesto y con fundamento, me permito presentar ante esta Honorable Diputación Permanente del Congreso, solicitando que sea tramitado como de </w:t>
      </w:r>
      <w:r w:rsidRPr="002A27B3">
        <w:rPr>
          <w:rFonts w:ascii="Arial" w:eastAsia="Times New Roman" w:hAnsi="Arial" w:cs="Arial"/>
          <w:b/>
          <w:sz w:val="25"/>
          <w:szCs w:val="25"/>
          <w:lang w:eastAsia="es-ES"/>
        </w:rPr>
        <w:t>urgente y obvia resolución</w:t>
      </w:r>
      <w:r w:rsidRPr="002A27B3">
        <w:rPr>
          <w:rFonts w:ascii="Arial" w:eastAsia="Times New Roman" w:hAnsi="Arial" w:cs="Arial"/>
          <w:sz w:val="25"/>
          <w:szCs w:val="25"/>
          <w:lang w:eastAsia="es-ES"/>
        </w:rPr>
        <w:t xml:space="preserve"> el siguiente:</w:t>
      </w:r>
    </w:p>
    <w:p w14:paraId="1F1B59E8" w14:textId="77777777" w:rsidR="002A27B3" w:rsidRPr="002A27B3" w:rsidRDefault="002A27B3" w:rsidP="002A27B3">
      <w:pPr>
        <w:tabs>
          <w:tab w:val="left" w:pos="3000"/>
          <w:tab w:val="center" w:pos="4749"/>
        </w:tabs>
        <w:spacing w:after="0" w:line="276" w:lineRule="auto"/>
        <w:jc w:val="both"/>
        <w:rPr>
          <w:rFonts w:ascii="Arial" w:eastAsia="Times New Roman" w:hAnsi="Arial" w:cs="Arial"/>
          <w:sz w:val="25"/>
          <w:szCs w:val="25"/>
          <w:lang w:eastAsia="es-ES"/>
        </w:rPr>
      </w:pPr>
    </w:p>
    <w:p w14:paraId="7754EB8D" w14:textId="77777777" w:rsidR="002A27B3" w:rsidRPr="002A27B3" w:rsidRDefault="002A27B3" w:rsidP="002A27B3">
      <w:pPr>
        <w:tabs>
          <w:tab w:val="left" w:pos="3000"/>
          <w:tab w:val="center" w:pos="4749"/>
        </w:tabs>
        <w:spacing w:after="0" w:line="240" w:lineRule="auto"/>
        <w:jc w:val="center"/>
        <w:rPr>
          <w:rFonts w:ascii="Arial" w:eastAsia="Times New Roman" w:hAnsi="Arial" w:cs="Arial"/>
          <w:b/>
          <w:sz w:val="25"/>
          <w:szCs w:val="25"/>
          <w:lang w:eastAsia="es-ES"/>
        </w:rPr>
      </w:pPr>
      <w:r w:rsidRPr="002A27B3">
        <w:rPr>
          <w:rFonts w:ascii="Arial" w:eastAsia="Times New Roman" w:hAnsi="Arial" w:cs="Arial"/>
          <w:b/>
          <w:sz w:val="25"/>
          <w:szCs w:val="25"/>
          <w:lang w:eastAsia="es-ES"/>
        </w:rPr>
        <w:t>PUNTO DE ACUERDO</w:t>
      </w:r>
    </w:p>
    <w:p w14:paraId="0FDD6B00" w14:textId="77777777" w:rsidR="002A27B3" w:rsidRPr="002A27B3" w:rsidRDefault="002A27B3" w:rsidP="002A27B3">
      <w:pPr>
        <w:spacing w:after="0" w:line="240" w:lineRule="auto"/>
        <w:jc w:val="both"/>
        <w:rPr>
          <w:rFonts w:ascii="Arial" w:eastAsia="Times New Roman" w:hAnsi="Arial" w:cs="Arial"/>
          <w:b/>
          <w:sz w:val="25"/>
          <w:szCs w:val="25"/>
          <w:lang w:eastAsia="es-ES"/>
        </w:rPr>
      </w:pPr>
    </w:p>
    <w:p w14:paraId="3C5E8C55" w14:textId="77777777" w:rsidR="002A27B3" w:rsidRPr="002A27B3" w:rsidRDefault="002A27B3" w:rsidP="002A27B3">
      <w:pPr>
        <w:spacing w:after="0" w:line="240" w:lineRule="auto"/>
        <w:jc w:val="both"/>
        <w:rPr>
          <w:rFonts w:ascii="Arial" w:eastAsia="Times New Roman" w:hAnsi="Arial" w:cs="Arial"/>
          <w:b/>
          <w:bCs/>
          <w:sz w:val="25"/>
          <w:szCs w:val="25"/>
          <w:lang w:eastAsia="es-ES"/>
        </w:rPr>
      </w:pPr>
      <w:r w:rsidRPr="002A27B3">
        <w:rPr>
          <w:rFonts w:ascii="Arial" w:eastAsia="Times New Roman" w:hAnsi="Arial" w:cs="Arial"/>
          <w:b/>
          <w:sz w:val="25"/>
          <w:szCs w:val="25"/>
          <w:lang w:eastAsia="es-ES"/>
        </w:rPr>
        <w:t xml:space="preserve">ÚNICO. – SE </w:t>
      </w:r>
      <w:r w:rsidRPr="002A27B3">
        <w:rPr>
          <w:rFonts w:ascii="Arial" w:eastAsia="Times New Roman" w:hAnsi="Arial" w:cs="Arial"/>
          <w:b/>
          <w:sz w:val="25"/>
          <w:szCs w:val="25"/>
          <w:lang w:val="es-ES_tradnl" w:eastAsia="es-ES_tradnl"/>
        </w:rPr>
        <w:t xml:space="preserve">EXHORTA DE MANERA RESPETUOSA AL GOBIERNO FEDERAL, A TRAVÉS DE LA PROCURADURÍA FEDERAL DE PROTECCIÓN AL AMBIENTE, (PROFEPA) PARA QUE INTERVENGA EN EL DEBIDO MANEJO DE LOS RESIDUOS SANITARIOS QUE SE HAN GENERADO TRAS LA CONTENCIÓN DE LA PANDEMIA POR EL SARS- COV-2 Y SE PREVENGA LA PRESERVACIÓN Y PROTECCIÓN AL MEDIO AMBIENTE EN EL PAÍS. </w:t>
      </w:r>
    </w:p>
    <w:p w14:paraId="123A6E9A" w14:textId="77777777" w:rsidR="002A27B3" w:rsidRPr="002A27B3" w:rsidRDefault="002A27B3" w:rsidP="002A27B3">
      <w:pPr>
        <w:spacing w:after="0" w:line="240" w:lineRule="auto"/>
        <w:jc w:val="both"/>
        <w:rPr>
          <w:rFonts w:ascii="Arial" w:eastAsia="Times New Roman" w:hAnsi="Arial" w:cs="Arial"/>
          <w:b/>
          <w:sz w:val="25"/>
          <w:szCs w:val="25"/>
          <w:lang w:val="es-ES_tradnl" w:eastAsia="es-ES_tradnl"/>
        </w:rPr>
      </w:pPr>
    </w:p>
    <w:p w14:paraId="66B1B5A0" w14:textId="77777777" w:rsidR="002A27B3" w:rsidRPr="002A27B3" w:rsidRDefault="002A27B3" w:rsidP="002A27B3">
      <w:pPr>
        <w:spacing w:after="0" w:line="240" w:lineRule="auto"/>
        <w:jc w:val="both"/>
        <w:rPr>
          <w:rFonts w:ascii="Arial" w:eastAsia="Times New Roman" w:hAnsi="Arial" w:cs="Arial"/>
          <w:b/>
          <w:sz w:val="25"/>
          <w:szCs w:val="25"/>
          <w:lang w:val="es-ES_tradnl" w:eastAsia="es-ES_tradnl"/>
        </w:rPr>
      </w:pPr>
    </w:p>
    <w:p w14:paraId="4A91B75B" w14:textId="77777777" w:rsidR="002A27B3" w:rsidRPr="002A27B3" w:rsidRDefault="002A27B3" w:rsidP="002A27B3">
      <w:pPr>
        <w:spacing w:after="0" w:line="240" w:lineRule="auto"/>
        <w:jc w:val="both"/>
        <w:rPr>
          <w:rFonts w:ascii="Arial" w:eastAsia="Times New Roman" w:hAnsi="Arial" w:cs="Arial"/>
          <w:b/>
          <w:bCs/>
          <w:sz w:val="25"/>
          <w:szCs w:val="25"/>
          <w:lang w:eastAsia="es-ES"/>
        </w:rPr>
      </w:pPr>
    </w:p>
    <w:p w14:paraId="5333FE0A" w14:textId="77777777" w:rsidR="002A27B3" w:rsidRPr="002A27B3" w:rsidRDefault="002A27B3" w:rsidP="002A27B3">
      <w:pPr>
        <w:spacing w:after="0" w:line="240" w:lineRule="auto"/>
        <w:jc w:val="center"/>
        <w:rPr>
          <w:rFonts w:ascii="Arial" w:eastAsia="Times New Roman" w:hAnsi="Arial" w:cs="Arial"/>
          <w:b/>
          <w:sz w:val="25"/>
          <w:szCs w:val="25"/>
          <w:lang w:eastAsia="es-ES"/>
        </w:rPr>
      </w:pPr>
      <w:r w:rsidRPr="002A27B3">
        <w:rPr>
          <w:rFonts w:ascii="Arial" w:eastAsia="Times New Roman" w:hAnsi="Arial" w:cs="Arial"/>
          <w:b/>
          <w:bCs/>
          <w:sz w:val="25"/>
          <w:szCs w:val="25"/>
          <w:lang w:eastAsia="es-ES"/>
        </w:rPr>
        <w:t>A T E N T A M E N T E</w:t>
      </w:r>
    </w:p>
    <w:p w14:paraId="0CA5B9A0" w14:textId="77777777" w:rsidR="002A27B3" w:rsidRPr="002A27B3" w:rsidRDefault="002A27B3" w:rsidP="002A27B3">
      <w:pPr>
        <w:spacing w:after="0" w:line="240" w:lineRule="auto"/>
        <w:jc w:val="center"/>
        <w:rPr>
          <w:rFonts w:ascii="Arial" w:eastAsia="Times New Roman" w:hAnsi="Arial" w:cs="Arial"/>
          <w:b/>
          <w:bCs/>
          <w:sz w:val="25"/>
          <w:szCs w:val="25"/>
          <w:lang w:eastAsia="es-ES"/>
        </w:rPr>
      </w:pPr>
    </w:p>
    <w:p w14:paraId="4CCEE97E" w14:textId="77777777" w:rsidR="002A27B3" w:rsidRPr="002A27B3" w:rsidRDefault="002A27B3" w:rsidP="002A27B3">
      <w:pPr>
        <w:spacing w:after="0" w:line="240" w:lineRule="auto"/>
        <w:jc w:val="center"/>
        <w:rPr>
          <w:rFonts w:ascii="Arial" w:eastAsia="Times New Roman" w:hAnsi="Arial" w:cs="Arial"/>
          <w:b/>
          <w:bCs/>
          <w:sz w:val="25"/>
          <w:szCs w:val="25"/>
          <w:lang w:eastAsia="es-ES"/>
        </w:rPr>
      </w:pPr>
      <w:r w:rsidRPr="002A27B3">
        <w:rPr>
          <w:rFonts w:ascii="Arial" w:eastAsia="Times New Roman" w:hAnsi="Arial" w:cs="Arial"/>
          <w:b/>
          <w:bCs/>
          <w:sz w:val="25"/>
          <w:szCs w:val="25"/>
          <w:lang w:eastAsia="es-ES"/>
        </w:rPr>
        <w:t>Saltillo, Coahuila de Zaragoza, a 09 de febrero de 2022.</w:t>
      </w:r>
    </w:p>
    <w:p w14:paraId="38E073B8" w14:textId="77777777" w:rsidR="002A27B3" w:rsidRPr="002A27B3" w:rsidRDefault="002A27B3" w:rsidP="002A27B3">
      <w:pPr>
        <w:spacing w:after="0" w:line="240" w:lineRule="auto"/>
        <w:jc w:val="center"/>
        <w:rPr>
          <w:rFonts w:ascii="Arial" w:eastAsia="Times New Roman" w:hAnsi="Arial" w:cs="Arial"/>
          <w:b/>
          <w:bCs/>
          <w:sz w:val="25"/>
          <w:szCs w:val="25"/>
          <w:lang w:eastAsia="es-ES"/>
        </w:rPr>
      </w:pPr>
    </w:p>
    <w:p w14:paraId="15C437BB" w14:textId="77777777" w:rsidR="002A27B3" w:rsidRPr="002A27B3" w:rsidRDefault="002A27B3" w:rsidP="002A27B3">
      <w:pPr>
        <w:spacing w:after="0" w:line="240" w:lineRule="auto"/>
        <w:jc w:val="center"/>
        <w:rPr>
          <w:rFonts w:ascii="Arial" w:eastAsia="Times New Roman" w:hAnsi="Arial" w:cs="Arial"/>
          <w:b/>
          <w:bCs/>
          <w:sz w:val="25"/>
          <w:szCs w:val="25"/>
          <w:lang w:eastAsia="es-ES"/>
        </w:rPr>
      </w:pPr>
    </w:p>
    <w:p w14:paraId="239ACB44" w14:textId="77777777" w:rsidR="002A27B3" w:rsidRPr="002A27B3" w:rsidRDefault="002A27B3" w:rsidP="002A27B3">
      <w:pPr>
        <w:spacing w:after="0" w:line="240" w:lineRule="auto"/>
        <w:jc w:val="center"/>
        <w:rPr>
          <w:rFonts w:ascii="Arial" w:eastAsia="Times New Roman" w:hAnsi="Arial" w:cs="Arial"/>
          <w:b/>
          <w:bCs/>
          <w:sz w:val="25"/>
          <w:szCs w:val="25"/>
          <w:lang w:eastAsia="es-ES"/>
        </w:rPr>
      </w:pPr>
      <w:r w:rsidRPr="002A27B3">
        <w:rPr>
          <w:rFonts w:ascii="Arial" w:eastAsia="Times New Roman" w:hAnsi="Arial" w:cs="Arial"/>
          <w:b/>
          <w:bCs/>
          <w:sz w:val="25"/>
          <w:szCs w:val="25"/>
          <w:lang w:eastAsia="es-ES"/>
        </w:rPr>
        <w:t xml:space="preserve">DIP. CLAUDIA ELVIRA RODRÍGUEZ MARQUEZ </w:t>
      </w:r>
    </w:p>
    <w:p w14:paraId="0474AA60" w14:textId="77777777" w:rsidR="002A27B3" w:rsidRPr="002A27B3" w:rsidRDefault="002A27B3" w:rsidP="002A27B3">
      <w:pPr>
        <w:spacing w:after="0" w:line="240" w:lineRule="auto"/>
        <w:jc w:val="center"/>
        <w:rPr>
          <w:rFonts w:ascii="Arial" w:eastAsia="Times New Roman" w:hAnsi="Arial" w:cs="Arial"/>
          <w:b/>
          <w:bCs/>
          <w:sz w:val="25"/>
          <w:szCs w:val="25"/>
          <w:lang w:eastAsia="es-ES"/>
        </w:rPr>
      </w:pPr>
      <w:r w:rsidRPr="002A27B3">
        <w:rPr>
          <w:rFonts w:ascii="Arial" w:eastAsia="Times New Roman" w:hAnsi="Arial" w:cs="Arial"/>
          <w:b/>
          <w:bCs/>
          <w:sz w:val="25"/>
          <w:szCs w:val="25"/>
          <w:lang w:eastAsia="es-ES"/>
        </w:rPr>
        <w:t xml:space="preserve">DE LA FRACCIÓN PARLAMENTARIA “MARIO MOLINA PASQUEL” </w:t>
      </w:r>
    </w:p>
    <w:p w14:paraId="0AB8E0F9" w14:textId="77777777" w:rsidR="002A27B3" w:rsidRPr="002A27B3" w:rsidRDefault="002A27B3" w:rsidP="002A27B3">
      <w:pPr>
        <w:spacing w:after="0" w:line="240" w:lineRule="auto"/>
        <w:jc w:val="center"/>
        <w:rPr>
          <w:rFonts w:ascii="Arial" w:eastAsia="Times New Roman" w:hAnsi="Arial" w:cs="Arial"/>
          <w:b/>
          <w:bCs/>
          <w:sz w:val="25"/>
          <w:szCs w:val="25"/>
          <w:lang w:eastAsia="es-ES"/>
        </w:rPr>
      </w:pPr>
      <w:r w:rsidRPr="002A27B3">
        <w:rPr>
          <w:rFonts w:ascii="Arial" w:eastAsia="Times New Roman" w:hAnsi="Arial" w:cs="Arial"/>
          <w:b/>
          <w:bCs/>
          <w:sz w:val="25"/>
          <w:szCs w:val="25"/>
          <w:lang w:eastAsia="es-ES"/>
        </w:rPr>
        <w:t xml:space="preserve">DEL PARTIDO VERDE ECOLOGISTA DE MÉXICO </w:t>
      </w:r>
    </w:p>
    <w:p w14:paraId="719B577E" w14:textId="77777777" w:rsidR="002A27B3" w:rsidRPr="002A27B3" w:rsidRDefault="002A27B3" w:rsidP="002A27B3">
      <w:pPr>
        <w:spacing w:after="0" w:line="240" w:lineRule="auto"/>
        <w:jc w:val="center"/>
        <w:rPr>
          <w:rFonts w:ascii="Arial" w:eastAsia="Times New Roman" w:hAnsi="Arial" w:cs="Arial"/>
          <w:b/>
          <w:bCs/>
          <w:sz w:val="25"/>
          <w:szCs w:val="25"/>
          <w:lang w:eastAsia="es-ES"/>
        </w:rPr>
      </w:pPr>
    </w:p>
    <w:p w14:paraId="6F786EF6" w14:textId="77777777" w:rsidR="002A27B3" w:rsidRPr="002A27B3" w:rsidRDefault="002A27B3" w:rsidP="002A27B3">
      <w:pPr>
        <w:spacing w:after="0" w:line="240" w:lineRule="auto"/>
        <w:jc w:val="center"/>
        <w:rPr>
          <w:rFonts w:ascii="Arial" w:eastAsia="Times New Roman" w:hAnsi="Arial" w:cs="Arial"/>
          <w:b/>
          <w:bCs/>
          <w:sz w:val="25"/>
          <w:szCs w:val="25"/>
          <w:lang w:eastAsia="es-ES"/>
        </w:rPr>
      </w:pPr>
    </w:p>
    <w:p w14:paraId="7A45CCAC" w14:textId="77777777" w:rsidR="002A27B3" w:rsidRPr="002A27B3" w:rsidRDefault="002A27B3" w:rsidP="002A27B3">
      <w:pPr>
        <w:spacing w:after="0" w:line="240" w:lineRule="auto"/>
        <w:jc w:val="center"/>
        <w:rPr>
          <w:rFonts w:ascii="Arial" w:eastAsia="Times New Roman" w:hAnsi="Arial" w:cs="Arial"/>
          <w:b/>
          <w:bCs/>
          <w:sz w:val="25"/>
          <w:szCs w:val="25"/>
          <w:lang w:eastAsia="es-ES"/>
        </w:rPr>
      </w:pPr>
    </w:p>
    <w:p w14:paraId="62C9E5AF" w14:textId="77777777" w:rsidR="002A27B3" w:rsidRPr="002A27B3" w:rsidRDefault="002A27B3" w:rsidP="002A27B3">
      <w:pPr>
        <w:spacing w:after="0" w:line="240" w:lineRule="auto"/>
        <w:jc w:val="both"/>
        <w:rPr>
          <w:rFonts w:ascii="Arial" w:eastAsia="Times New Roman" w:hAnsi="Arial" w:cs="Arial"/>
          <w:sz w:val="25"/>
          <w:szCs w:val="25"/>
          <w:lang w:eastAsia="es-ES"/>
        </w:rPr>
      </w:pPr>
    </w:p>
    <w:p w14:paraId="672AE125" w14:textId="77777777" w:rsidR="0041316B" w:rsidRDefault="0041316B" w:rsidP="006D730E">
      <w:pPr>
        <w:spacing w:after="0" w:line="276" w:lineRule="auto"/>
        <w:jc w:val="both"/>
        <w:rPr>
          <w:rFonts w:ascii="Arial" w:eastAsia="Calibri" w:hAnsi="Arial" w:cs="Arial"/>
          <w:b/>
          <w:sz w:val="24"/>
          <w:szCs w:val="24"/>
          <w:lang w:eastAsia="es-MX"/>
        </w:rPr>
        <w:sectPr w:rsidR="0041316B" w:rsidSect="001322D8">
          <w:footnotePr>
            <w:numRestart w:val="eachSect"/>
          </w:footnotePr>
          <w:pgSz w:w="12240" w:h="15840" w:code="1"/>
          <w:pgMar w:top="1418" w:right="1418" w:bottom="1418" w:left="1418" w:header="567" w:footer="567" w:gutter="0"/>
          <w:cols w:space="708"/>
          <w:docGrid w:linePitch="360"/>
        </w:sectPr>
      </w:pPr>
    </w:p>
    <w:p w14:paraId="007321CA" w14:textId="24A19DAE" w:rsidR="006D730E" w:rsidRPr="006D730E" w:rsidRDefault="006D730E" w:rsidP="006D730E">
      <w:pPr>
        <w:spacing w:after="0" w:line="276" w:lineRule="auto"/>
        <w:jc w:val="both"/>
        <w:rPr>
          <w:rFonts w:ascii="Arial" w:eastAsia="Calibri" w:hAnsi="Arial" w:cs="Arial"/>
          <w:b/>
          <w:sz w:val="24"/>
          <w:szCs w:val="24"/>
          <w:lang w:eastAsia="es-MX"/>
        </w:rPr>
      </w:pPr>
      <w:r w:rsidRPr="006D730E">
        <w:rPr>
          <w:rFonts w:ascii="Arial" w:eastAsia="Calibri" w:hAnsi="Arial" w:cs="Arial"/>
          <w:b/>
          <w:sz w:val="24"/>
          <w:szCs w:val="24"/>
          <w:lang w:eastAsia="es-MX"/>
        </w:rPr>
        <w:t>PROPOSICIÓN CON PUNTO DE ACUERDO QUE PRESENTA LA DIPUTADA MARÍA BÁRBARA CEPEDA BOEHRINGER, EN CONJUNTO CON LAS Y LOS DIPUTADOS INTEGRANTES DEL GRUPO PARLAMENTARIO “MIGUEL RAMOS ARIZPE” DEL PARTIDO REVOLUCIONARIO INSTITUCIONAL, CON EL OBJETO DE EXHORTAR A LOS 38 MUNICIPIOS DEL ESTADO DE COAHUILA DE ZARAGOZA, A FIN DE QUE CONTINUEN FOMENTANDO LA INSTALACIÓN DE SALAS DE LACTANCIA O LACTARIOS MUNICIPALES Y EN SU CASO DAR EL MANTENIMIENTO CORRESPONDIENTE A LOS YA EXISTENTES Y QUE POSIBLEMENTE FUERON CERRADOS DEBIDO A LA CONTIGENCIA SANITARIA.</w:t>
      </w:r>
    </w:p>
    <w:p w14:paraId="5BE3E466" w14:textId="77777777" w:rsidR="006D730E" w:rsidRPr="006D730E" w:rsidRDefault="006D730E" w:rsidP="006D730E">
      <w:pPr>
        <w:spacing w:after="0" w:line="276" w:lineRule="auto"/>
        <w:jc w:val="both"/>
        <w:rPr>
          <w:rFonts w:ascii="Arial" w:eastAsia="Calibri" w:hAnsi="Arial" w:cs="Arial"/>
          <w:b/>
          <w:sz w:val="24"/>
          <w:szCs w:val="24"/>
          <w:lang w:eastAsia="es-MX"/>
        </w:rPr>
      </w:pPr>
    </w:p>
    <w:p w14:paraId="50BE1719" w14:textId="77777777" w:rsidR="006D730E" w:rsidRPr="006D730E" w:rsidRDefault="006D730E" w:rsidP="006D730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jc w:val="both"/>
        <w:rPr>
          <w:rFonts w:ascii="Arial" w:eastAsia="Calibri" w:hAnsi="Arial" w:cs="Arial"/>
          <w:b/>
          <w:sz w:val="24"/>
          <w:szCs w:val="24"/>
          <w:lang w:eastAsia="es-ES_tradnl"/>
        </w:rPr>
      </w:pPr>
      <w:r w:rsidRPr="006D730E">
        <w:rPr>
          <w:rFonts w:ascii="Arial" w:eastAsia="Calibri" w:hAnsi="Arial" w:cs="Arial"/>
          <w:b/>
          <w:sz w:val="24"/>
          <w:szCs w:val="24"/>
          <w:lang w:eastAsia="es-ES_tradnl"/>
        </w:rPr>
        <w:t xml:space="preserve">H.  DIPUTACIÓN PERMANENTE DEL CONGRESO </w:t>
      </w:r>
    </w:p>
    <w:p w14:paraId="27890AC7" w14:textId="77777777" w:rsidR="006D730E" w:rsidRPr="006D730E" w:rsidRDefault="006D730E" w:rsidP="006D730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jc w:val="both"/>
        <w:rPr>
          <w:rFonts w:ascii="Arial" w:eastAsia="Calibri" w:hAnsi="Arial" w:cs="Arial"/>
          <w:b/>
          <w:sz w:val="24"/>
          <w:szCs w:val="24"/>
          <w:lang w:eastAsia="es-ES_tradnl"/>
        </w:rPr>
      </w:pPr>
      <w:r w:rsidRPr="006D730E">
        <w:rPr>
          <w:rFonts w:ascii="Arial" w:eastAsia="Calibri" w:hAnsi="Arial" w:cs="Arial"/>
          <w:b/>
          <w:sz w:val="24"/>
          <w:szCs w:val="24"/>
          <w:lang w:eastAsia="es-ES_tradnl"/>
        </w:rPr>
        <w:t>DEL ESTADO DE COAHUILA DE ZARAGOZA.</w:t>
      </w:r>
    </w:p>
    <w:p w14:paraId="4F6F2EF6" w14:textId="77777777" w:rsidR="006D730E" w:rsidRPr="006D730E" w:rsidRDefault="006D730E" w:rsidP="006D730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jc w:val="both"/>
        <w:rPr>
          <w:rFonts w:ascii="Arial" w:eastAsia="Calibri" w:hAnsi="Arial" w:cs="Arial"/>
          <w:b/>
          <w:sz w:val="24"/>
          <w:szCs w:val="24"/>
          <w:lang w:eastAsia="es-ES_tradnl"/>
        </w:rPr>
      </w:pPr>
      <w:r w:rsidRPr="006D730E">
        <w:rPr>
          <w:rFonts w:ascii="Arial" w:eastAsia="Calibri" w:hAnsi="Arial" w:cs="Arial"/>
          <w:b/>
          <w:sz w:val="24"/>
          <w:szCs w:val="24"/>
          <w:lang w:eastAsia="es-ES_tradnl"/>
        </w:rPr>
        <w:t>PRESENTE.-</w:t>
      </w:r>
    </w:p>
    <w:p w14:paraId="776975D2" w14:textId="77777777" w:rsidR="006D730E" w:rsidRPr="006D730E" w:rsidRDefault="006D730E" w:rsidP="006D730E">
      <w:pPr>
        <w:spacing w:after="0" w:line="276" w:lineRule="auto"/>
        <w:jc w:val="both"/>
        <w:rPr>
          <w:rFonts w:ascii="Arial" w:eastAsia="Calibri" w:hAnsi="Arial" w:cs="Arial"/>
          <w:sz w:val="24"/>
          <w:szCs w:val="24"/>
          <w:lang w:eastAsia="es-MX"/>
        </w:rPr>
      </w:pPr>
    </w:p>
    <w:p w14:paraId="23D9ED0E" w14:textId="77777777" w:rsidR="006D730E" w:rsidRPr="006D730E" w:rsidRDefault="006D730E" w:rsidP="006D730E">
      <w:pPr>
        <w:spacing w:after="0" w:line="276" w:lineRule="auto"/>
        <w:jc w:val="both"/>
        <w:rPr>
          <w:rFonts w:ascii="Arial" w:eastAsia="Arial" w:hAnsi="Arial" w:cs="Arial"/>
          <w:sz w:val="24"/>
          <w:szCs w:val="24"/>
          <w:lang w:eastAsia="es-MX"/>
        </w:rPr>
      </w:pPr>
      <w:r w:rsidRPr="006D730E">
        <w:rPr>
          <w:rFonts w:ascii="Arial" w:eastAsia="Arial" w:hAnsi="Arial" w:cs="Arial"/>
          <w:sz w:val="24"/>
          <w:szCs w:val="24"/>
          <w:lang w:eastAsia="es-MX"/>
        </w:rPr>
        <w:t xml:space="preserve">La suscrita Diputada María Barbará Cepeda Boehringer, conjuntamente con las demás Diputadas y Diputados integrantes del Grupo Parlamentario “Miguel Ramos Arizpe”, del Partido Revolucionario Institucional, con fundamento en lo dispuesto por los artículos 179, 180, 181, 182 y demás relativos de la Ley Orgánica del Congreso del Estado de Coahuila de Zaragoza, nos permitimos presentar ante esta Soberanía, la presente proposición con punto de acuerdo, solicitando que la misma sea considerada de </w:t>
      </w:r>
      <w:r w:rsidRPr="006D730E">
        <w:rPr>
          <w:rFonts w:ascii="Arial" w:eastAsia="Arial" w:hAnsi="Arial" w:cs="Arial"/>
          <w:b/>
          <w:sz w:val="24"/>
          <w:szCs w:val="24"/>
          <w:lang w:eastAsia="es-MX"/>
        </w:rPr>
        <w:t>urgente y obvia</w:t>
      </w:r>
      <w:r w:rsidRPr="006D730E">
        <w:rPr>
          <w:rFonts w:ascii="Arial" w:eastAsia="Arial" w:hAnsi="Arial" w:cs="Arial"/>
          <w:sz w:val="24"/>
          <w:szCs w:val="24"/>
          <w:lang w:eastAsia="es-MX"/>
        </w:rPr>
        <w:t xml:space="preserve"> resolución en base a las siguientes:</w:t>
      </w:r>
    </w:p>
    <w:p w14:paraId="7A67FDFC" w14:textId="77777777" w:rsidR="006D730E" w:rsidRPr="006D730E" w:rsidRDefault="006D730E" w:rsidP="006D730E">
      <w:pPr>
        <w:spacing w:after="0" w:line="276" w:lineRule="auto"/>
        <w:jc w:val="both"/>
        <w:rPr>
          <w:rFonts w:ascii="Arial" w:eastAsia="Arial" w:hAnsi="Arial" w:cs="Arial"/>
          <w:sz w:val="24"/>
          <w:szCs w:val="24"/>
          <w:lang w:eastAsia="es-MX"/>
        </w:rPr>
      </w:pPr>
    </w:p>
    <w:p w14:paraId="0287ACD4" w14:textId="77777777" w:rsidR="006D730E" w:rsidRPr="006D730E" w:rsidRDefault="006D730E" w:rsidP="006D730E">
      <w:pPr>
        <w:spacing w:after="0" w:line="276" w:lineRule="auto"/>
        <w:jc w:val="center"/>
        <w:rPr>
          <w:rFonts w:ascii="Arial" w:eastAsia="Arial" w:hAnsi="Arial" w:cs="Arial"/>
          <w:b/>
          <w:sz w:val="24"/>
          <w:szCs w:val="24"/>
          <w:lang w:eastAsia="es-MX"/>
        </w:rPr>
      </w:pPr>
      <w:r w:rsidRPr="006D730E">
        <w:rPr>
          <w:rFonts w:ascii="Arial" w:eastAsia="Arial" w:hAnsi="Arial" w:cs="Arial"/>
          <w:b/>
          <w:sz w:val="24"/>
          <w:szCs w:val="24"/>
          <w:lang w:eastAsia="es-MX"/>
        </w:rPr>
        <w:t>CONSIDERACIONES</w:t>
      </w:r>
    </w:p>
    <w:p w14:paraId="29FDF34B" w14:textId="77777777" w:rsidR="006D730E" w:rsidRPr="006D730E" w:rsidRDefault="006D730E" w:rsidP="006D730E">
      <w:pPr>
        <w:spacing w:after="0" w:line="276" w:lineRule="auto"/>
        <w:jc w:val="center"/>
        <w:rPr>
          <w:rFonts w:ascii="Arial" w:eastAsia="Arial" w:hAnsi="Arial" w:cs="Arial"/>
          <w:b/>
          <w:sz w:val="24"/>
          <w:szCs w:val="24"/>
          <w:lang w:eastAsia="es-MX"/>
        </w:rPr>
      </w:pPr>
    </w:p>
    <w:p w14:paraId="0E6B5985" w14:textId="77777777" w:rsidR="006D730E" w:rsidRPr="006D730E" w:rsidRDefault="006D730E" w:rsidP="006D730E">
      <w:pPr>
        <w:spacing w:after="0" w:line="240" w:lineRule="auto"/>
        <w:jc w:val="both"/>
        <w:rPr>
          <w:rFonts w:ascii="Arial" w:eastAsia="Arial" w:hAnsi="Arial" w:cs="Arial"/>
          <w:sz w:val="24"/>
          <w:szCs w:val="24"/>
          <w:lang w:val="es-ES_tradnl" w:eastAsia="es-MX"/>
        </w:rPr>
      </w:pPr>
      <w:r w:rsidRPr="006D730E">
        <w:rPr>
          <w:rFonts w:ascii="Arial" w:eastAsia="Arial" w:hAnsi="Arial" w:cs="Arial"/>
          <w:sz w:val="24"/>
          <w:szCs w:val="24"/>
          <w:lang w:val="es-ES_tradnl" w:eastAsia="es-MX"/>
        </w:rPr>
        <w:t>La nutrición adecuada es un derecho de la infancia y un elemento clave para asegurar la supervivencia de niños y niñas y garantizar su desarrollo; por ello, la Organización Mundial de la Salud (OMS) y UNICEF recomiendan que la leche materna sea el alimento exclusivo de los bebés recién nacidos hasta los 6 meses de edad, y que hasta los 2 años se alimenten con una combinación de la misma con alimentos adecuados y nutritivos para su edad.</w:t>
      </w:r>
    </w:p>
    <w:p w14:paraId="4756028E" w14:textId="77777777" w:rsidR="006D730E" w:rsidRPr="006D730E" w:rsidRDefault="006D730E" w:rsidP="006D730E">
      <w:pPr>
        <w:spacing w:after="0" w:line="240" w:lineRule="auto"/>
        <w:jc w:val="both"/>
        <w:rPr>
          <w:rFonts w:ascii="Arial" w:eastAsia="Arial" w:hAnsi="Arial" w:cs="Arial"/>
          <w:sz w:val="24"/>
          <w:szCs w:val="24"/>
          <w:lang w:val="es-ES_tradnl" w:eastAsia="es-MX"/>
        </w:rPr>
      </w:pPr>
    </w:p>
    <w:p w14:paraId="49ACE71D" w14:textId="77777777" w:rsidR="006D730E" w:rsidRPr="006D730E" w:rsidRDefault="006D730E" w:rsidP="006D730E">
      <w:pPr>
        <w:spacing w:after="0" w:line="240" w:lineRule="auto"/>
        <w:jc w:val="both"/>
        <w:rPr>
          <w:rFonts w:ascii="Arial" w:eastAsia="Arial" w:hAnsi="Arial" w:cs="Arial"/>
          <w:sz w:val="24"/>
          <w:szCs w:val="24"/>
          <w:lang w:val="es-ES_tradnl" w:eastAsia="es-MX"/>
        </w:rPr>
      </w:pPr>
      <w:r w:rsidRPr="006D730E">
        <w:rPr>
          <w:rFonts w:ascii="Arial" w:eastAsia="Arial" w:hAnsi="Arial" w:cs="Arial"/>
          <w:sz w:val="24"/>
          <w:szCs w:val="24"/>
          <w:lang w:val="es-ES_tradnl" w:eastAsia="es-MX"/>
        </w:rPr>
        <w:t>Si bien es cierto, la leche materna  </w:t>
      </w:r>
      <w:r w:rsidRPr="006D730E">
        <w:rPr>
          <w:rFonts w:ascii="Arial" w:eastAsia="Arial" w:hAnsi="Arial" w:cs="Arial"/>
          <w:bCs/>
          <w:sz w:val="24"/>
          <w:szCs w:val="24"/>
          <w:lang w:val="es-ES_tradnl" w:eastAsia="es-MX"/>
        </w:rPr>
        <w:t>aporta el equilibrio exacto de macronutrientes, vitaminas, minerales</w:t>
      </w:r>
      <w:r w:rsidRPr="006D730E">
        <w:rPr>
          <w:rFonts w:ascii="Arial" w:eastAsia="Arial" w:hAnsi="Arial" w:cs="Arial"/>
          <w:sz w:val="24"/>
          <w:szCs w:val="24"/>
          <w:lang w:val="es-ES_tradnl" w:eastAsia="es-MX"/>
        </w:rPr>
        <w:t> y otros elementos que ayudan al bebé a tener un desarrollo adecuado tanto a nivel anatómico como a nivel funcional.</w:t>
      </w:r>
    </w:p>
    <w:p w14:paraId="092B2219" w14:textId="77777777" w:rsidR="006D730E" w:rsidRPr="006D730E" w:rsidRDefault="006D730E" w:rsidP="006D730E">
      <w:pPr>
        <w:spacing w:after="0" w:line="240" w:lineRule="auto"/>
        <w:jc w:val="both"/>
        <w:rPr>
          <w:rFonts w:ascii="Arial" w:eastAsia="Arial" w:hAnsi="Arial" w:cs="Arial"/>
          <w:sz w:val="24"/>
          <w:szCs w:val="24"/>
          <w:lang w:val="es-ES_tradnl" w:eastAsia="es-MX"/>
        </w:rPr>
      </w:pPr>
    </w:p>
    <w:p w14:paraId="56C7D566" w14:textId="77777777" w:rsidR="006D730E" w:rsidRPr="006D730E" w:rsidRDefault="006D730E" w:rsidP="006D730E">
      <w:pPr>
        <w:spacing w:after="0" w:line="240" w:lineRule="auto"/>
        <w:jc w:val="both"/>
        <w:rPr>
          <w:rFonts w:ascii="Arial" w:eastAsia="Arial" w:hAnsi="Arial" w:cs="Arial"/>
          <w:sz w:val="24"/>
          <w:szCs w:val="24"/>
          <w:lang w:val="es-ES_tradnl" w:eastAsia="es-MX"/>
        </w:rPr>
      </w:pPr>
      <w:r w:rsidRPr="006D730E">
        <w:rPr>
          <w:rFonts w:ascii="Arial" w:eastAsia="Arial" w:hAnsi="Arial" w:cs="Arial"/>
          <w:sz w:val="24"/>
          <w:szCs w:val="24"/>
          <w:lang w:val="es-ES_tradnl" w:eastAsia="es-MX"/>
        </w:rPr>
        <w:t>Asimismo, una de las muchas ventajas de la lactancia materna es que se encuentran en ella </w:t>
      </w:r>
      <w:r w:rsidRPr="006D730E">
        <w:rPr>
          <w:rFonts w:ascii="Arial" w:eastAsia="Arial" w:hAnsi="Arial" w:cs="Arial"/>
          <w:bCs/>
          <w:sz w:val="24"/>
          <w:szCs w:val="24"/>
          <w:lang w:val="es-ES_tradnl" w:eastAsia="es-MX"/>
        </w:rPr>
        <w:t>anticuerpos que</w:t>
      </w:r>
      <w:r w:rsidRPr="006D730E">
        <w:rPr>
          <w:rFonts w:ascii="Arial" w:eastAsia="Arial" w:hAnsi="Arial" w:cs="Arial"/>
          <w:sz w:val="24"/>
          <w:szCs w:val="24"/>
          <w:lang w:val="es-ES_tradnl" w:eastAsia="es-MX"/>
        </w:rPr>
        <w:t> </w:t>
      </w:r>
      <w:r w:rsidRPr="006D730E">
        <w:rPr>
          <w:rFonts w:ascii="Arial" w:eastAsia="Arial" w:hAnsi="Arial" w:cs="Arial"/>
          <w:bCs/>
          <w:sz w:val="24"/>
          <w:szCs w:val="24"/>
          <w:lang w:val="es-ES_tradnl" w:eastAsia="es-MX"/>
        </w:rPr>
        <w:t>protegen al bebé </w:t>
      </w:r>
      <w:r w:rsidRPr="006D730E">
        <w:rPr>
          <w:rFonts w:ascii="Arial" w:eastAsia="Arial" w:hAnsi="Arial" w:cs="Arial"/>
          <w:sz w:val="24"/>
          <w:szCs w:val="24"/>
          <w:lang w:val="es-ES_tradnl" w:eastAsia="es-MX"/>
        </w:rPr>
        <w:t>de infecciones virales y bacterianas durante los seis primeros meses de vida.</w:t>
      </w:r>
    </w:p>
    <w:p w14:paraId="4B528C5C" w14:textId="77777777" w:rsidR="006D730E" w:rsidRPr="006D730E" w:rsidRDefault="006D730E" w:rsidP="006D730E">
      <w:pPr>
        <w:spacing w:after="0" w:line="240" w:lineRule="auto"/>
        <w:jc w:val="both"/>
        <w:rPr>
          <w:rFonts w:ascii="Arial" w:eastAsia="Arial" w:hAnsi="Arial" w:cs="Arial"/>
          <w:sz w:val="24"/>
          <w:szCs w:val="24"/>
          <w:lang w:val="es-ES_tradnl" w:eastAsia="es-MX"/>
        </w:rPr>
      </w:pPr>
    </w:p>
    <w:p w14:paraId="38DF8B40" w14:textId="77777777" w:rsidR="006D730E" w:rsidRPr="006D730E" w:rsidRDefault="006D730E" w:rsidP="006D730E">
      <w:pPr>
        <w:spacing w:after="0" w:line="240" w:lineRule="auto"/>
        <w:jc w:val="both"/>
        <w:rPr>
          <w:rFonts w:ascii="Arial" w:eastAsia="Arial" w:hAnsi="Arial" w:cs="Arial"/>
          <w:sz w:val="24"/>
          <w:szCs w:val="24"/>
          <w:lang w:val="es-ES_tradnl" w:eastAsia="es-MX"/>
        </w:rPr>
      </w:pPr>
      <w:r w:rsidRPr="006D730E">
        <w:rPr>
          <w:rFonts w:ascii="Arial" w:eastAsia="Arial" w:hAnsi="Arial" w:cs="Arial"/>
          <w:sz w:val="24"/>
          <w:szCs w:val="24"/>
          <w:lang w:val="es-ES_tradnl" w:eastAsia="es-MX"/>
        </w:rPr>
        <w:t xml:space="preserve">Por otro lado, las madres también obtienen varios beneficios por el simple hecho de dar el pecho al bebé, y no solo hablamos de ese vínculo afectivo y especial entre madre e hijo, sino también de beneficios relacionados con la salud, pues </w:t>
      </w:r>
      <w:r w:rsidRPr="006D730E">
        <w:rPr>
          <w:rFonts w:ascii="Arial" w:eastAsia="Arial" w:hAnsi="Arial" w:cs="Arial"/>
          <w:bCs/>
          <w:sz w:val="24"/>
          <w:szCs w:val="24"/>
          <w:lang w:val="es-ES_tradnl" w:eastAsia="es-MX"/>
        </w:rPr>
        <w:t xml:space="preserve"> reduce el riesgo de cáncer de mama y de ovario</w:t>
      </w:r>
      <w:r w:rsidRPr="006D730E">
        <w:rPr>
          <w:rFonts w:ascii="Arial" w:eastAsia="Arial" w:hAnsi="Arial" w:cs="Arial"/>
          <w:sz w:val="24"/>
          <w:szCs w:val="24"/>
          <w:lang w:val="es-ES_tradnl" w:eastAsia="es-MX"/>
        </w:rPr>
        <w:t>, además de disminuir el riesgo de sufrir depresión postparto o diabetes de tipo 2</w:t>
      </w:r>
      <w:r w:rsidRPr="006D730E">
        <w:rPr>
          <w:rFonts w:ascii="Arial" w:eastAsia="Arial" w:hAnsi="Arial" w:cs="Arial"/>
          <w:bCs/>
          <w:sz w:val="24"/>
          <w:szCs w:val="24"/>
          <w:lang w:val="es-ES_tradnl" w:eastAsia="es-MX"/>
        </w:rPr>
        <w:t xml:space="preserve">, </w:t>
      </w:r>
      <w:r w:rsidRPr="006D730E">
        <w:rPr>
          <w:rFonts w:ascii="Arial" w:eastAsia="Arial" w:hAnsi="Arial" w:cs="Arial"/>
          <w:sz w:val="24"/>
          <w:szCs w:val="24"/>
          <w:lang w:val="es-ES_tradnl" w:eastAsia="es-MX"/>
        </w:rPr>
        <w:t xml:space="preserve"> entre otras.</w:t>
      </w:r>
      <w:r w:rsidRPr="006D730E">
        <w:rPr>
          <w:rFonts w:ascii="Arial" w:eastAsia="Arial" w:hAnsi="Arial" w:cs="Arial"/>
          <w:sz w:val="24"/>
          <w:szCs w:val="24"/>
          <w:vertAlign w:val="superscript"/>
          <w:lang w:val="es-ES_tradnl" w:eastAsia="es-MX"/>
        </w:rPr>
        <w:footnoteReference w:id="9"/>
      </w:r>
    </w:p>
    <w:p w14:paraId="72EDEA51" w14:textId="77777777" w:rsidR="006D730E" w:rsidRPr="006D730E" w:rsidRDefault="006D730E" w:rsidP="006D730E">
      <w:pPr>
        <w:spacing w:after="0" w:line="240" w:lineRule="auto"/>
        <w:jc w:val="both"/>
        <w:rPr>
          <w:rFonts w:ascii="Arial" w:eastAsia="Arial" w:hAnsi="Arial" w:cs="Arial"/>
          <w:sz w:val="24"/>
          <w:szCs w:val="24"/>
          <w:lang w:val="es-ES_tradnl" w:eastAsia="es-MX"/>
        </w:rPr>
      </w:pPr>
    </w:p>
    <w:p w14:paraId="2C431DFD" w14:textId="77777777" w:rsidR="006D730E" w:rsidRPr="006D730E" w:rsidRDefault="006D730E" w:rsidP="006D730E">
      <w:pPr>
        <w:spacing w:after="0" w:line="240" w:lineRule="auto"/>
        <w:jc w:val="both"/>
        <w:rPr>
          <w:rFonts w:ascii="Arial" w:eastAsia="Arial" w:hAnsi="Arial" w:cs="Arial"/>
          <w:sz w:val="24"/>
          <w:szCs w:val="24"/>
          <w:lang w:val="es-ES_tradnl" w:eastAsia="es-MX"/>
        </w:rPr>
      </w:pPr>
      <w:r w:rsidRPr="006D730E">
        <w:rPr>
          <w:rFonts w:ascii="Arial" w:eastAsia="Arial" w:hAnsi="Arial" w:cs="Arial"/>
          <w:sz w:val="24"/>
          <w:szCs w:val="24"/>
          <w:lang w:val="es-ES_tradnl" w:eastAsia="es-MX"/>
        </w:rPr>
        <w:t>En nuestro país, ha habido ciertos avances en cuanto la implementación de algunas políticas a favor de la lactancia entre 2012 y 2018, sin embargo a pesar de existir un incremento en la lactancia materna exclusiva en menores de 6 meses, que pasó del 14.4% (ENSANUT 2012) al 28.3% (ENSANUT 2018-19), aún se está lejos de las mentas mundiales en donde se recomienda aumentar la lactancia materna exclusiva en los primeros seis meses hasta al menos 50% para el año 2025.</w:t>
      </w:r>
      <w:r w:rsidRPr="006D730E">
        <w:rPr>
          <w:rFonts w:ascii="Arial" w:eastAsia="Arial" w:hAnsi="Arial" w:cs="Arial"/>
          <w:sz w:val="24"/>
          <w:szCs w:val="24"/>
          <w:vertAlign w:val="superscript"/>
          <w:lang w:val="es-ES_tradnl" w:eastAsia="es-MX"/>
        </w:rPr>
        <w:footnoteReference w:id="10"/>
      </w:r>
    </w:p>
    <w:p w14:paraId="25E2306E" w14:textId="77777777" w:rsidR="006D730E" w:rsidRPr="006D730E" w:rsidRDefault="006D730E" w:rsidP="006D730E">
      <w:pPr>
        <w:spacing w:after="0" w:line="240" w:lineRule="auto"/>
        <w:jc w:val="both"/>
        <w:rPr>
          <w:rFonts w:ascii="Arial" w:eastAsia="Arial" w:hAnsi="Arial" w:cs="Arial"/>
          <w:sz w:val="24"/>
          <w:szCs w:val="24"/>
          <w:lang w:val="es-ES_tradnl" w:eastAsia="es-MX"/>
        </w:rPr>
      </w:pPr>
    </w:p>
    <w:p w14:paraId="7168A44E" w14:textId="77777777" w:rsidR="006D730E" w:rsidRPr="006D730E" w:rsidRDefault="006D730E" w:rsidP="006D730E">
      <w:pPr>
        <w:spacing w:after="0" w:line="240" w:lineRule="auto"/>
        <w:jc w:val="both"/>
        <w:rPr>
          <w:rFonts w:ascii="Arial" w:eastAsia="Arial" w:hAnsi="Arial" w:cs="Arial"/>
          <w:sz w:val="24"/>
          <w:szCs w:val="24"/>
          <w:lang w:val="es-ES_tradnl" w:eastAsia="es-MX"/>
        </w:rPr>
      </w:pPr>
      <w:r w:rsidRPr="006D730E">
        <w:rPr>
          <w:rFonts w:ascii="Arial" w:eastAsia="Arial" w:hAnsi="Arial" w:cs="Arial"/>
          <w:sz w:val="24"/>
          <w:szCs w:val="24"/>
          <w:lang w:val="es-ES_tradnl" w:eastAsia="es-MX"/>
        </w:rPr>
        <w:t>Indudablemente la participación de las mujeres en el ámbito laboral ha ido en aumento año con año, y esto representa un gran avance en lo que se refiere al derecho de las mujeres a la igualdad de oportunidades en cuanto al ámbito laboral, sin embargo las madres que trabajan fuera de su hogar deben regresar a sus puestos de trabajo antes de que sus hijos cumplan los tres meses, provocando con ello que muchas decidan suspender la lactancia antes de los seis meses.</w:t>
      </w:r>
    </w:p>
    <w:p w14:paraId="567434F4" w14:textId="77777777" w:rsidR="006D730E" w:rsidRPr="006D730E" w:rsidRDefault="006D730E" w:rsidP="006D730E">
      <w:pPr>
        <w:spacing w:after="0" w:line="240" w:lineRule="auto"/>
        <w:jc w:val="both"/>
        <w:rPr>
          <w:rFonts w:ascii="Arial" w:eastAsia="Arial" w:hAnsi="Arial" w:cs="Arial"/>
          <w:sz w:val="24"/>
          <w:szCs w:val="24"/>
          <w:lang w:val="es-ES_tradnl" w:eastAsia="es-MX"/>
        </w:rPr>
      </w:pPr>
    </w:p>
    <w:p w14:paraId="43204EC8" w14:textId="77777777" w:rsidR="006D730E" w:rsidRPr="006D730E" w:rsidRDefault="006D730E" w:rsidP="006D730E">
      <w:pPr>
        <w:spacing w:after="0" w:line="240" w:lineRule="auto"/>
        <w:jc w:val="both"/>
        <w:rPr>
          <w:rFonts w:ascii="Arial" w:eastAsia="Arial" w:hAnsi="Arial" w:cs="Arial"/>
          <w:sz w:val="24"/>
          <w:szCs w:val="24"/>
          <w:lang w:val="es-ES_tradnl" w:eastAsia="es-MX"/>
        </w:rPr>
      </w:pPr>
      <w:r w:rsidRPr="006D730E">
        <w:rPr>
          <w:rFonts w:ascii="Arial" w:eastAsia="Arial" w:hAnsi="Arial" w:cs="Arial"/>
          <w:sz w:val="24"/>
          <w:szCs w:val="24"/>
          <w:lang w:val="es-ES_tradnl" w:eastAsia="es-MX"/>
        </w:rPr>
        <w:t>Así mismo, algo que debemos tomar en cuenta en relación con este tema, es que en el caso de las madres trabajadoras que han decidido alimentar a sus hijas o hijos con leche materna, la mayoría de las veces se ven obligadas a extraerla en ambientes del centro de trabajo que no reúnen las condiciones apropiadas para la extracción y conservación de la leche materna, tales como en los baños, almacenes, oficina o lugares inadecuados para ello, lo cual llega a ocasionar que las mujeres desistan de seguir alimentando a sus hijos con leche materna.</w:t>
      </w:r>
      <w:r w:rsidRPr="006D730E">
        <w:rPr>
          <w:rFonts w:ascii="Arial" w:eastAsia="Arial" w:hAnsi="Arial" w:cs="Arial"/>
          <w:sz w:val="24"/>
          <w:szCs w:val="24"/>
          <w:vertAlign w:val="superscript"/>
          <w:lang w:val="es-ES_tradnl" w:eastAsia="es-MX"/>
        </w:rPr>
        <w:footnoteReference w:id="11"/>
      </w:r>
    </w:p>
    <w:p w14:paraId="497B15D6" w14:textId="77777777" w:rsidR="006D730E" w:rsidRPr="006D730E" w:rsidRDefault="006D730E" w:rsidP="006D730E">
      <w:pPr>
        <w:spacing w:after="0" w:line="240" w:lineRule="auto"/>
        <w:jc w:val="both"/>
        <w:rPr>
          <w:rFonts w:ascii="Arial" w:eastAsia="Arial" w:hAnsi="Arial" w:cs="Arial"/>
          <w:sz w:val="24"/>
          <w:szCs w:val="24"/>
          <w:lang w:val="es-ES_tradnl" w:eastAsia="es-MX"/>
        </w:rPr>
      </w:pPr>
    </w:p>
    <w:p w14:paraId="1201A204" w14:textId="77777777" w:rsidR="006D730E" w:rsidRPr="006D730E" w:rsidRDefault="006D730E" w:rsidP="006D730E">
      <w:pPr>
        <w:spacing w:after="0" w:line="240" w:lineRule="auto"/>
        <w:jc w:val="both"/>
        <w:rPr>
          <w:rFonts w:ascii="Arial" w:eastAsia="Arial" w:hAnsi="Arial" w:cs="Arial"/>
          <w:sz w:val="24"/>
          <w:szCs w:val="24"/>
          <w:lang w:val="es-ES_tradnl" w:eastAsia="es-MX"/>
        </w:rPr>
      </w:pPr>
      <w:r w:rsidRPr="006D730E">
        <w:rPr>
          <w:rFonts w:ascii="Arial" w:eastAsia="Arial" w:hAnsi="Arial" w:cs="Arial"/>
          <w:sz w:val="24"/>
          <w:szCs w:val="24"/>
          <w:lang w:val="es-ES_tradnl" w:eastAsia="es-MX"/>
        </w:rPr>
        <w:t>Con el objetivo de poder evitar lo anteriormente mencionado, se han generado acciones para la protección de la lactancia de las mujeres que trabajan, tal como lo es la promoción de salas de lactancia o lactarios en los centros de trabajo; en donde si bien, estos son espacios donde las madres lactantes pueden amamantar o extraer su leche en el centro de trabajo, almacenarla adecuadamente y al término de su jornada laboral llevarla a su casa para alimentar a su hija o hijo.</w:t>
      </w:r>
      <w:r w:rsidRPr="006D730E">
        <w:rPr>
          <w:rFonts w:ascii="Arial" w:eastAsia="Arial" w:hAnsi="Arial" w:cs="Arial"/>
          <w:sz w:val="24"/>
          <w:szCs w:val="24"/>
          <w:vertAlign w:val="superscript"/>
          <w:lang w:val="es-ES_tradnl" w:eastAsia="es-MX"/>
        </w:rPr>
        <w:footnoteReference w:id="12"/>
      </w:r>
    </w:p>
    <w:p w14:paraId="63B11CD0" w14:textId="77777777" w:rsidR="006D730E" w:rsidRPr="006D730E" w:rsidRDefault="006D730E" w:rsidP="006D730E">
      <w:pPr>
        <w:spacing w:after="0" w:line="240" w:lineRule="auto"/>
        <w:jc w:val="both"/>
        <w:rPr>
          <w:rFonts w:ascii="Arial" w:eastAsia="Arial" w:hAnsi="Arial" w:cs="Arial"/>
          <w:sz w:val="24"/>
          <w:szCs w:val="24"/>
          <w:lang w:val="es-ES_tradnl" w:eastAsia="es-MX"/>
        </w:rPr>
      </w:pPr>
    </w:p>
    <w:p w14:paraId="1CAB3B98" w14:textId="77777777" w:rsidR="006D730E" w:rsidRPr="006D730E" w:rsidRDefault="006D730E" w:rsidP="006D730E">
      <w:pPr>
        <w:spacing w:after="0" w:line="240" w:lineRule="auto"/>
        <w:jc w:val="both"/>
        <w:rPr>
          <w:rFonts w:ascii="Arial" w:eastAsia="Arial" w:hAnsi="Arial" w:cs="Arial"/>
          <w:sz w:val="24"/>
          <w:szCs w:val="24"/>
          <w:lang w:val="es-ES_tradnl" w:eastAsia="es-MX"/>
        </w:rPr>
      </w:pPr>
      <w:r w:rsidRPr="006D730E">
        <w:rPr>
          <w:rFonts w:ascii="Arial" w:eastAsia="Arial" w:hAnsi="Arial" w:cs="Arial"/>
          <w:sz w:val="24"/>
          <w:szCs w:val="24"/>
          <w:lang w:val="es-ES_tradnl" w:eastAsia="es-MX"/>
        </w:rPr>
        <w:t>En nuestro estado, se han realizado diversas acciones con el objetivo de promover y crear conciencia de la importancia de la lactancia materna y los múltiples beneficios  que trae para la salud tanto de las madres como de los niños y las niñas. Por ello, a través del DIF Coahuila, se promueve esta forma de alimentación, a través de talleres, pláticas, y consultas nutricionales; además, a través de la Secretaria de Salud se ha promovido la instalación de lactarios institucionales y empresariales.</w:t>
      </w:r>
      <w:r w:rsidRPr="006D730E">
        <w:rPr>
          <w:rFonts w:ascii="Arial" w:eastAsia="Arial" w:hAnsi="Arial" w:cs="Arial"/>
          <w:sz w:val="24"/>
          <w:szCs w:val="24"/>
          <w:vertAlign w:val="superscript"/>
          <w:lang w:val="es-ES_tradnl" w:eastAsia="es-MX"/>
        </w:rPr>
        <w:footnoteReference w:id="13"/>
      </w:r>
    </w:p>
    <w:p w14:paraId="7019FC80" w14:textId="77777777" w:rsidR="006D730E" w:rsidRPr="006D730E" w:rsidRDefault="006D730E" w:rsidP="006D730E">
      <w:pPr>
        <w:spacing w:after="0" w:line="240" w:lineRule="auto"/>
        <w:jc w:val="both"/>
        <w:rPr>
          <w:rFonts w:ascii="Arial" w:eastAsia="Arial" w:hAnsi="Arial" w:cs="Arial"/>
          <w:sz w:val="24"/>
          <w:szCs w:val="24"/>
          <w:lang w:val="es-ES_tradnl" w:eastAsia="es-MX"/>
        </w:rPr>
      </w:pPr>
    </w:p>
    <w:p w14:paraId="2FF8A2E0" w14:textId="77777777" w:rsidR="006D730E" w:rsidRPr="006D730E" w:rsidRDefault="006D730E" w:rsidP="006D730E">
      <w:pPr>
        <w:spacing w:after="0" w:line="240" w:lineRule="auto"/>
        <w:jc w:val="both"/>
        <w:rPr>
          <w:rFonts w:ascii="Arial" w:eastAsia="Arial" w:hAnsi="Arial" w:cs="Arial"/>
          <w:sz w:val="24"/>
          <w:szCs w:val="24"/>
          <w:lang w:val="es-ES_tradnl" w:eastAsia="es-MX"/>
        </w:rPr>
      </w:pPr>
      <w:r w:rsidRPr="006D730E">
        <w:rPr>
          <w:rFonts w:ascii="Arial" w:eastAsia="Arial" w:hAnsi="Arial" w:cs="Arial"/>
          <w:sz w:val="24"/>
          <w:szCs w:val="24"/>
          <w:lang w:val="es-ES_tradnl" w:eastAsia="es-MX"/>
        </w:rPr>
        <w:t>Por ello, es importante que los municipios en el ámbito de su competencia continúen articulando acciones, difundiendo y apoyando esta práctica, fomentando con ello la cultura de la lactancia materna en donde se garantice el derecho de niñas y niños a una adecuada alimentación que favorezca su desarrollo integral.</w:t>
      </w:r>
    </w:p>
    <w:p w14:paraId="708D4643" w14:textId="77777777" w:rsidR="006D730E" w:rsidRPr="006D730E" w:rsidRDefault="006D730E" w:rsidP="006D730E">
      <w:pPr>
        <w:spacing w:after="0" w:line="240" w:lineRule="auto"/>
        <w:jc w:val="both"/>
        <w:rPr>
          <w:rFonts w:ascii="Arial" w:eastAsia="Arial" w:hAnsi="Arial" w:cs="Arial"/>
          <w:sz w:val="24"/>
          <w:szCs w:val="24"/>
          <w:lang w:val="es-ES_tradnl" w:eastAsia="es-MX"/>
        </w:rPr>
      </w:pPr>
    </w:p>
    <w:p w14:paraId="76CD5ED7" w14:textId="77777777" w:rsidR="006D730E" w:rsidRPr="006D730E" w:rsidRDefault="006D730E" w:rsidP="006D730E">
      <w:pPr>
        <w:spacing w:after="0" w:line="240" w:lineRule="auto"/>
        <w:jc w:val="both"/>
        <w:rPr>
          <w:rFonts w:ascii="Arial" w:eastAsia="Arial" w:hAnsi="Arial" w:cs="Arial"/>
          <w:sz w:val="24"/>
          <w:szCs w:val="24"/>
          <w:lang w:val="es-ES_tradnl" w:eastAsia="es-MX"/>
        </w:rPr>
      </w:pPr>
      <w:r w:rsidRPr="006D730E">
        <w:rPr>
          <w:rFonts w:ascii="Arial" w:eastAsia="Arial" w:hAnsi="Arial" w:cs="Arial"/>
          <w:sz w:val="24"/>
          <w:szCs w:val="24"/>
          <w:lang w:val="es-ES_tradnl" w:eastAsia="es-MX"/>
        </w:rPr>
        <w:t>En el año 2018, como regidora del Ayuntamiento de Saltillo, tuve la oportunidad de promover la instalación de una sala de lactancia dentro de las oficinas de la Presidencia Municipal a fin de brindar un espacio digno, higiénico, privado, cómodo y seguro a las mujeres trabajadoras en proceso de lactancia.</w:t>
      </w:r>
    </w:p>
    <w:p w14:paraId="3FBC4A87" w14:textId="77777777" w:rsidR="006D730E" w:rsidRPr="006D730E" w:rsidRDefault="006D730E" w:rsidP="006D730E">
      <w:pPr>
        <w:spacing w:after="0" w:line="240" w:lineRule="auto"/>
        <w:jc w:val="both"/>
        <w:rPr>
          <w:rFonts w:ascii="Arial" w:eastAsia="Arial" w:hAnsi="Arial" w:cs="Arial"/>
          <w:sz w:val="24"/>
          <w:szCs w:val="24"/>
          <w:lang w:val="es-ES_tradnl" w:eastAsia="es-MX"/>
        </w:rPr>
      </w:pPr>
    </w:p>
    <w:p w14:paraId="3583F097" w14:textId="77777777" w:rsidR="006D730E" w:rsidRPr="006D730E" w:rsidRDefault="006D730E" w:rsidP="006D730E">
      <w:pPr>
        <w:spacing w:after="0" w:line="240" w:lineRule="auto"/>
        <w:jc w:val="both"/>
        <w:rPr>
          <w:rFonts w:ascii="Arial" w:eastAsia="Arial" w:hAnsi="Arial" w:cs="Arial"/>
          <w:sz w:val="24"/>
          <w:szCs w:val="24"/>
          <w:lang w:val="es-ES_tradnl" w:eastAsia="es-MX"/>
        </w:rPr>
      </w:pPr>
      <w:r w:rsidRPr="006D730E">
        <w:rPr>
          <w:rFonts w:ascii="Arial" w:eastAsia="Arial" w:hAnsi="Arial" w:cs="Arial"/>
          <w:sz w:val="24"/>
          <w:szCs w:val="24"/>
          <w:lang w:val="es-ES_tradnl" w:eastAsia="es-MX"/>
        </w:rPr>
        <w:t>Sin embargo, debido a la contingencia sanitaria muchos lugares por precaución fueron inhabilitados temporalmente, pero con la finalidad de seguir promoviendo la lactancia materna es importante darle el mantenimiento necesario a las salas de lactancia o lactarios ya existentes y continuar promoviendo la instalación de estos en los municipios con las debidas medidas de seguridad  y bajo las normas que marca la Secretaria de Salud.</w:t>
      </w:r>
    </w:p>
    <w:p w14:paraId="21B198A4" w14:textId="77777777" w:rsidR="006D730E" w:rsidRPr="006D730E" w:rsidRDefault="006D730E" w:rsidP="006D730E">
      <w:pPr>
        <w:spacing w:after="0" w:line="240" w:lineRule="auto"/>
        <w:jc w:val="both"/>
        <w:rPr>
          <w:rFonts w:ascii="Arial" w:eastAsia="Arial" w:hAnsi="Arial" w:cs="Arial"/>
          <w:sz w:val="24"/>
          <w:szCs w:val="24"/>
          <w:lang w:val="es-ES_tradnl" w:eastAsia="es-MX"/>
        </w:rPr>
      </w:pPr>
    </w:p>
    <w:p w14:paraId="35397F81" w14:textId="77777777" w:rsidR="006D730E" w:rsidRPr="006D730E" w:rsidRDefault="006D730E" w:rsidP="006D730E">
      <w:pPr>
        <w:spacing w:after="0" w:line="276" w:lineRule="auto"/>
        <w:jc w:val="both"/>
        <w:rPr>
          <w:rFonts w:ascii="Arial" w:eastAsia="Arial" w:hAnsi="Arial" w:cs="Arial"/>
          <w:color w:val="000000" w:themeColor="text1"/>
          <w:sz w:val="24"/>
          <w:szCs w:val="24"/>
          <w:lang w:val="es-ES_tradnl" w:eastAsia="es-MX"/>
        </w:rPr>
      </w:pPr>
      <w:r w:rsidRPr="006D730E">
        <w:rPr>
          <w:rFonts w:ascii="Arial" w:eastAsia="Arial" w:hAnsi="Arial" w:cs="Arial"/>
          <w:sz w:val="24"/>
          <w:szCs w:val="24"/>
          <w:lang w:eastAsia="es-MX"/>
        </w:rPr>
        <w:t>Por lo anteriormente expuesto y fundado, se presenta ante esta H. Diputación Permanente del Congreso del Estado solicitando que sea tramitado como de urgente y obvia resolución el siguiente:</w:t>
      </w:r>
    </w:p>
    <w:p w14:paraId="79DD4CFB" w14:textId="77777777" w:rsidR="006D730E" w:rsidRPr="006D730E" w:rsidRDefault="006D730E" w:rsidP="006D730E">
      <w:pPr>
        <w:spacing w:after="0" w:line="276" w:lineRule="auto"/>
        <w:jc w:val="both"/>
        <w:rPr>
          <w:rFonts w:ascii="Arial" w:eastAsia="Arial" w:hAnsi="Arial" w:cs="Arial"/>
          <w:sz w:val="24"/>
          <w:szCs w:val="24"/>
          <w:lang w:eastAsia="es-MX"/>
        </w:rPr>
      </w:pPr>
    </w:p>
    <w:p w14:paraId="39DF2036" w14:textId="77777777" w:rsidR="006D730E" w:rsidRPr="006D730E" w:rsidRDefault="006D730E" w:rsidP="006D730E">
      <w:pPr>
        <w:spacing w:after="0" w:line="276" w:lineRule="auto"/>
        <w:jc w:val="center"/>
        <w:rPr>
          <w:rFonts w:ascii="Arial" w:eastAsia="Arial" w:hAnsi="Arial" w:cs="Arial"/>
          <w:b/>
          <w:sz w:val="24"/>
          <w:szCs w:val="24"/>
          <w:lang w:eastAsia="es-MX"/>
        </w:rPr>
      </w:pPr>
      <w:r w:rsidRPr="006D730E">
        <w:rPr>
          <w:rFonts w:ascii="Arial" w:eastAsia="Arial" w:hAnsi="Arial" w:cs="Arial"/>
          <w:b/>
          <w:sz w:val="24"/>
          <w:szCs w:val="24"/>
          <w:lang w:eastAsia="es-MX"/>
        </w:rPr>
        <w:t>PUNTO DE ACUERDO</w:t>
      </w:r>
    </w:p>
    <w:p w14:paraId="3FE3882A" w14:textId="77777777" w:rsidR="006D730E" w:rsidRPr="006D730E" w:rsidRDefault="006D730E" w:rsidP="006D730E">
      <w:pPr>
        <w:spacing w:after="0" w:line="276" w:lineRule="auto"/>
        <w:jc w:val="both"/>
        <w:rPr>
          <w:rFonts w:ascii="Arial" w:eastAsia="Arial" w:hAnsi="Arial" w:cs="Arial"/>
          <w:sz w:val="24"/>
          <w:szCs w:val="24"/>
          <w:lang w:eastAsia="es-MX"/>
        </w:rPr>
      </w:pPr>
    </w:p>
    <w:p w14:paraId="16EB9737" w14:textId="77777777" w:rsidR="006D730E" w:rsidRPr="006D730E" w:rsidRDefault="006D730E" w:rsidP="006D730E">
      <w:pPr>
        <w:spacing w:after="0" w:line="276" w:lineRule="auto"/>
        <w:jc w:val="both"/>
        <w:rPr>
          <w:rFonts w:ascii="Arial" w:eastAsia="Calibri" w:hAnsi="Arial" w:cs="Arial"/>
          <w:b/>
          <w:sz w:val="24"/>
          <w:szCs w:val="24"/>
          <w:lang w:eastAsia="es-MX"/>
        </w:rPr>
      </w:pPr>
      <w:r w:rsidRPr="006D730E">
        <w:rPr>
          <w:rFonts w:ascii="Arial" w:eastAsia="Arial" w:hAnsi="Arial" w:cs="Arial"/>
          <w:b/>
          <w:sz w:val="24"/>
          <w:szCs w:val="24"/>
          <w:lang w:eastAsia="es-MX"/>
        </w:rPr>
        <w:t>ÚNICO.- SE ENVIE UN ATENTO EXHORTO</w:t>
      </w:r>
      <w:r w:rsidRPr="006D730E">
        <w:rPr>
          <w:rFonts w:ascii="Arial" w:eastAsia="Calibri" w:hAnsi="Arial" w:cs="Arial"/>
          <w:b/>
          <w:sz w:val="24"/>
          <w:szCs w:val="24"/>
          <w:lang w:eastAsia="es-MX"/>
        </w:rPr>
        <w:t xml:space="preserve"> A LOS 38 MUNICIPIOS DEL ESTADO DE COAHUILA DE ZARAGOZA, A FIN DE QUE CONTINUEN FOMENTANDO LA LA INSTALACIÓN DE SALAS DE LACTANCIA O LACTARIOS MUNICIPALES Y EN SU CASO DAR EL MANTENIMIENTO CORRESPONDIENTE A LOS YA EXISTENTES Y QUE POSIBLEMENTE FUERON CERRADOS DEBIDO A LA CONTIGENCIA SANITARIA.</w:t>
      </w:r>
    </w:p>
    <w:p w14:paraId="6714D84B" w14:textId="77777777" w:rsidR="006D730E" w:rsidRPr="006D730E" w:rsidRDefault="006D730E" w:rsidP="006D730E">
      <w:pPr>
        <w:spacing w:after="0" w:line="276" w:lineRule="auto"/>
        <w:jc w:val="both"/>
        <w:rPr>
          <w:rFonts w:ascii="Arial" w:eastAsia="Calibri" w:hAnsi="Arial" w:cs="Arial"/>
          <w:b/>
          <w:sz w:val="24"/>
          <w:szCs w:val="24"/>
          <w:lang w:eastAsia="es-MX"/>
        </w:rPr>
      </w:pPr>
    </w:p>
    <w:p w14:paraId="25BAA1BF" w14:textId="77777777" w:rsidR="006D730E" w:rsidRPr="006D730E" w:rsidRDefault="006D730E" w:rsidP="006D730E">
      <w:pPr>
        <w:spacing w:after="0" w:line="276" w:lineRule="auto"/>
        <w:jc w:val="center"/>
        <w:rPr>
          <w:rFonts w:ascii="Arial" w:eastAsia="Arial" w:hAnsi="Arial" w:cs="Arial"/>
          <w:b/>
          <w:sz w:val="24"/>
          <w:szCs w:val="24"/>
          <w:lang w:eastAsia="es-MX"/>
        </w:rPr>
      </w:pPr>
      <w:r w:rsidRPr="006D730E">
        <w:rPr>
          <w:rFonts w:ascii="Arial" w:eastAsia="Arial" w:hAnsi="Arial" w:cs="Arial"/>
          <w:b/>
          <w:sz w:val="24"/>
          <w:szCs w:val="24"/>
          <w:lang w:eastAsia="es-MX"/>
        </w:rPr>
        <w:t>A T E N T A M E N T E</w:t>
      </w:r>
    </w:p>
    <w:p w14:paraId="03DBD077" w14:textId="77777777" w:rsidR="006D730E" w:rsidRPr="006D730E" w:rsidRDefault="006D730E" w:rsidP="006D730E">
      <w:pPr>
        <w:spacing w:after="0" w:line="276" w:lineRule="auto"/>
        <w:jc w:val="center"/>
        <w:rPr>
          <w:rFonts w:ascii="Arial" w:eastAsia="Arial" w:hAnsi="Arial" w:cs="Arial"/>
          <w:b/>
          <w:sz w:val="24"/>
          <w:szCs w:val="24"/>
          <w:lang w:eastAsia="es-MX"/>
        </w:rPr>
      </w:pPr>
      <w:r w:rsidRPr="006D730E">
        <w:rPr>
          <w:rFonts w:ascii="Arial" w:eastAsia="Arial" w:hAnsi="Arial" w:cs="Arial"/>
          <w:b/>
          <w:sz w:val="24"/>
          <w:szCs w:val="24"/>
          <w:lang w:eastAsia="es-MX"/>
        </w:rPr>
        <w:t>Saltillo, Coahuila, 09 de febrero de 2022</w:t>
      </w:r>
    </w:p>
    <w:p w14:paraId="22D921ED" w14:textId="77777777" w:rsidR="006D730E" w:rsidRPr="006D730E" w:rsidRDefault="006D730E" w:rsidP="006D730E">
      <w:pPr>
        <w:spacing w:after="0" w:line="276" w:lineRule="auto"/>
        <w:jc w:val="both"/>
        <w:rPr>
          <w:rFonts w:ascii="Arial" w:eastAsia="Arial" w:hAnsi="Arial" w:cs="Arial"/>
          <w:b/>
          <w:sz w:val="24"/>
          <w:szCs w:val="24"/>
          <w:lang w:eastAsia="es-MX"/>
        </w:rPr>
      </w:pPr>
    </w:p>
    <w:p w14:paraId="7EF73984" w14:textId="77777777" w:rsidR="006D730E" w:rsidRPr="006D730E" w:rsidRDefault="006D730E" w:rsidP="006D730E">
      <w:pPr>
        <w:spacing w:after="0" w:line="276" w:lineRule="auto"/>
        <w:jc w:val="center"/>
        <w:rPr>
          <w:rFonts w:ascii="Arial" w:eastAsia="Arial" w:hAnsi="Arial" w:cs="Arial"/>
          <w:b/>
          <w:sz w:val="24"/>
          <w:szCs w:val="24"/>
          <w:lang w:eastAsia="es-MX"/>
        </w:rPr>
      </w:pPr>
    </w:p>
    <w:p w14:paraId="6D667489" w14:textId="77777777" w:rsidR="006D730E" w:rsidRPr="006D730E" w:rsidRDefault="006D730E" w:rsidP="006D730E">
      <w:pPr>
        <w:spacing w:after="0" w:line="276" w:lineRule="auto"/>
        <w:jc w:val="center"/>
        <w:rPr>
          <w:rFonts w:ascii="Arial" w:eastAsia="Arial" w:hAnsi="Arial" w:cs="Arial"/>
          <w:b/>
          <w:sz w:val="24"/>
          <w:szCs w:val="24"/>
          <w:lang w:eastAsia="es-MX"/>
        </w:rPr>
      </w:pPr>
      <w:r w:rsidRPr="006D730E">
        <w:rPr>
          <w:rFonts w:ascii="Arial" w:eastAsia="Arial" w:hAnsi="Arial" w:cs="Arial"/>
          <w:b/>
          <w:sz w:val="24"/>
          <w:szCs w:val="24"/>
          <w:lang w:eastAsia="es-MX"/>
        </w:rPr>
        <w:t>DIP. MARÍA BARBARÁ CEPEDA BOEHRINGER</w:t>
      </w:r>
    </w:p>
    <w:p w14:paraId="0E91A814" w14:textId="77777777" w:rsidR="006D730E" w:rsidRPr="006D730E" w:rsidRDefault="006D730E" w:rsidP="006D730E">
      <w:pPr>
        <w:spacing w:after="0" w:line="276" w:lineRule="auto"/>
        <w:jc w:val="center"/>
        <w:rPr>
          <w:rFonts w:ascii="Arial" w:eastAsia="Arial" w:hAnsi="Arial" w:cs="Arial"/>
          <w:b/>
          <w:sz w:val="24"/>
          <w:szCs w:val="24"/>
          <w:lang w:eastAsia="es-MX"/>
        </w:rPr>
      </w:pPr>
      <w:r w:rsidRPr="006D730E">
        <w:rPr>
          <w:rFonts w:ascii="Arial" w:eastAsia="Arial" w:hAnsi="Arial" w:cs="Arial"/>
          <w:b/>
          <w:sz w:val="24"/>
          <w:szCs w:val="24"/>
          <w:lang w:eastAsia="es-MX"/>
        </w:rPr>
        <w:t>DEL GRUPO PARLAMENTARIO “MIGUEL RAMOS ARIZPE”</w:t>
      </w:r>
    </w:p>
    <w:p w14:paraId="04E9C7EF" w14:textId="77777777" w:rsidR="006D730E" w:rsidRPr="006D730E" w:rsidRDefault="006D730E" w:rsidP="006D730E">
      <w:pPr>
        <w:spacing w:after="0" w:line="276" w:lineRule="auto"/>
        <w:jc w:val="center"/>
        <w:rPr>
          <w:rFonts w:ascii="Arial" w:eastAsia="Arial" w:hAnsi="Arial" w:cs="Arial"/>
          <w:b/>
          <w:sz w:val="24"/>
          <w:szCs w:val="24"/>
          <w:lang w:eastAsia="es-MX"/>
        </w:rPr>
      </w:pPr>
      <w:r w:rsidRPr="006D730E">
        <w:rPr>
          <w:rFonts w:ascii="Arial" w:eastAsia="Arial" w:hAnsi="Arial" w:cs="Arial"/>
          <w:b/>
          <w:sz w:val="24"/>
          <w:szCs w:val="24"/>
          <w:lang w:eastAsia="es-MX"/>
        </w:rPr>
        <w:t>DEL PARTIDO REVOLUCIONARIO INSTITUCIONAL</w:t>
      </w:r>
    </w:p>
    <w:p w14:paraId="17A7C5F0" w14:textId="77777777" w:rsidR="006D730E" w:rsidRPr="006D730E" w:rsidRDefault="006D730E" w:rsidP="006D730E">
      <w:pPr>
        <w:spacing w:after="0" w:line="276" w:lineRule="auto"/>
        <w:jc w:val="both"/>
        <w:rPr>
          <w:rFonts w:ascii="Arial" w:eastAsia="Arial" w:hAnsi="Arial" w:cs="Arial"/>
          <w:b/>
          <w:lang w:eastAsia="es-MX"/>
        </w:rPr>
      </w:pPr>
    </w:p>
    <w:p w14:paraId="429C46C2" w14:textId="77777777" w:rsidR="006D730E" w:rsidRPr="006D730E" w:rsidRDefault="006D730E" w:rsidP="006D730E">
      <w:pPr>
        <w:spacing w:after="0" w:line="276" w:lineRule="auto"/>
        <w:jc w:val="both"/>
        <w:rPr>
          <w:rFonts w:ascii="Arial" w:eastAsia="Arial" w:hAnsi="Arial" w:cs="Arial"/>
          <w:b/>
          <w:lang w:eastAsia="es-MX"/>
        </w:rPr>
      </w:pPr>
    </w:p>
    <w:p w14:paraId="00535E71" w14:textId="77777777" w:rsidR="006D730E" w:rsidRPr="006D730E" w:rsidRDefault="006D730E" w:rsidP="006D730E">
      <w:pPr>
        <w:spacing w:after="0" w:line="276" w:lineRule="auto"/>
        <w:jc w:val="both"/>
        <w:rPr>
          <w:rFonts w:ascii="Arial" w:eastAsia="Arial" w:hAnsi="Arial" w:cs="Arial"/>
          <w:b/>
          <w:lang w:eastAsia="es-MX"/>
        </w:rPr>
      </w:pPr>
    </w:p>
    <w:p w14:paraId="195ABFFD" w14:textId="77777777" w:rsidR="006D730E" w:rsidRPr="006D730E" w:rsidRDefault="006D730E" w:rsidP="006D730E">
      <w:pPr>
        <w:spacing w:after="0" w:line="276" w:lineRule="auto"/>
        <w:jc w:val="center"/>
        <w:rPr>
          <w:rFonts w:ascii="Arial" w:eastAsia="Arial" w:hAnsi="Arial" w:cs="Arial"/>
          <w:b/>
          <w:lang w:eastAsia="es-MX"/>
        </w:rPr>
      </w:pPr>
      <w:r w:rsidRPr="006D730E">
        <w:rPr>
          <w:rFonts w:ascii="Arial" w:eastAsia="Arial" w:hAnsi="Arial" w:cs="Arial"/>
          <w:b/>
          <w:lang w:eastAsia="es-MX"/>
        </w:rPr>
        <w:t>CONJUNTAMENTE CON LAS DEMÁS DIPUTADAS Y DIPUTADOS INTEGRANTES DEL GRUPO PARLAMENTARIIO “MIGUEL RAMOS ARIZPE” DEL PARTIDO REVOLUCIONARIO INSTITUCIONAL.</w:t>
      </w:r>
    </w:p>
    <w:p w14:paraId="49840376" w14:textId="77777777" w:rsidR="006D730E" w:rsidRPr="006D730E" w:rsidRDefault="006D730E" w:rsidP="006D730E">
      <w:pPr>
        <w:spacing w:after="0" w:line="276" w:lineRule="auto"/>
        <w:jc w:val="both"/>
        <w:rPr>
          <w:rFonts w:ascii="Arial" w:eastAsia="Arial" w:hAnsi="Arial" w:cs="Arial"/>
          <w:b/>
          <w:lang w:eastAsia="es-MX"/>
        </w:rPr>
      </w:pPr>
    </w:p>
    <w:tbl>
      <w:tblPr>
        <w:tblStyle w:val="Tablaconcuadrcula39"/>
        <w:tblW w:w="963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6"/>
        <w:gridCol w:w="850"/>
        <w:gridCol w:w="4423"/>
      </w:tblGrid>
      <w:tr w:rsidR="006D730E" w:rsidRPr="006D730E" w14:paraId="335020F4" w14:textId="77777777" w:rsidTr="00283E58">
        <w:tc>
          <w:tcPr>
            <w:tcW w:w="4366" w:type="dxa"/>
          </w:tcPr>
          <w:p w14:paraId="688590B3" w14:textId="77777777" w:rsidR="006D730E" w:rsidRPr="006D730E" w:rsidRDefault="006D730E" w:rsidP="006D730E">
            <w:pPr>
              <w:tabs>
                <w:tab w:val="left" w:pos="5056"/>
              </w:tabs>
              <w:rPr>
                <w:rFonts w:ascii="Arial" w:eastAsia="Times New Roman" w:hAnsi="Arial" w:cs="Arial"/>
                <w:b/>
                <w:lang w:eastAsia="es-ES_tradnl"/>
              </w:rPr>
            </w:pPr>
          </w:p>
          <w:p w14:paraId="670D1657" w14:textId="77777777" w:rsidR="006D730E" w:rsidRPr="006D730E" w:rsidRDefault="006D730E" w:rsidP="006D730E">
            <w:pPr>
              <w:tabs>
                <w:tab w:val="left" w:pos="5056"/>
              </w:tabs>
              <w:rPr>
                <w:rFonts w:ascii="Arial" w:eastAsia="Times New Roman" w:hAnsi="Arial" w:cs="Arial"/>
                <w:b/>
                <w:lang w:eastAsia="es-ES_tradnl"/>
              </w:rPr>
            </w:pPr>
          </w:p>
        </w:tc>
        <w:tc>
          <w:tcPr>
            <w:tcW w:w="850" w:type="dxa"/>
          </w:tcPr>
          <w:p w14:paraId="7C1EF659" w14:textId="77777777" w:rsidR="006D730E" w:rsidRPr="006D730E" w:rsidRDefault="006D730E" w:rsidP="006D730E">
            <w:pPr>
              <w:tabs>
                <w:tab w:val="left" w:pos="5056"/>
              </w:tabs>
              <w:jc w:val="center"/>
              <w:rPr>
                <w:rFonts w:ascii="Arial" w:eastAsia="Times New Roman" w:hAnsi="Arial" w:cs="Arial"/>
                <w:b/>
                <w:lang w:eastAsia="es-ES_tradnl"/>
              </w:rPr>
            </w:pPr>
          </w:p>
        </w:tc>
        <w:tc>
          <w:tcPr>
            <w:tcW w:w="4423" w:type="dxa"/>
          </w:tcPr>
          <w:p w14:paraId="4ADDA001" w14:textId="77777777" w:rsidR="006D730E" w:rsidRPr="006D730E" w:rsidRDefault="006D730E" w:rsidP="006D730E">
            <w:pPr>
              <w:tabs>
                <w:tab w:val="left" w:pos="5056"/>
              </w:tabs>
              <w:jc w:val="center"/>
              <w:rPr>
                <w:rFonts w:ascii="Arial" w:eastAsia="Times New Roman" w:hAnsi="Arial" w:cs="Arial"/>
                <w:b/>
                <w:lang w:eastAsia="es-ES_tradnl"/>
              </w:rPr>
            </w:pPr>
          </w:p>
        </w:tc>
      </w:tr>
      <w:tr w:rsidR="006D730E" w:rsidRPr="006D730E" w14:paraId="047BEED8" w14:textId="77777777" w:rsidTr="00283E58">
        <w:tc>
          <w:tcPr>
            <w:tcW w:w="4366" w:type="dxa"/>
          </w:tcPr>
          <w:p w14:paraId="240CFB45" w14:textId="77777777" w:rsidR="006D730E" w:rsidRPr="006D730E" w:rsidRDefault="006D730E" w:rsidP="006D730E">
            <w:pPr>
              <w:tabs>
                <w:tab w:val="left" w:pos="5056"/>
              </w:tabs>
              <w:rPr>
                <w:rFonts w:ascii="Arial" w:eastAsia="Times New Roman" w:hAnsi="Arial" w:cs="Arial"/>
                <w:b/>
                <w:lang w:eastAsia="es-ES_tradnl"/>
              </w:rPr>
            </w:pPr>
            <w:r w:rsidRPr="006D730E">
              <w:rPr>
                <w:rFonts w:ascii="Arial" w:eastAsia="Times New Roman" w:hAnsi="Arial" w:cs="Arial"/>
                <w:b/>
                <w:lang w:eastAsia="es-ES_tradnl"/>
              </w:rPr>
              <w:t xml:space="preserve">DIP. </w:t>
            </w:r>
            <w:r w:rsidRPr="006D730E">
              <w:rPr>
                <w:rFonts w:ascii="Arial" w:eastAsia="Times New Roman" w:hAnsi="Arial" w:cs="Arial"/>
                <w:b/>
                <w:snapToGrid w:val="0"/>
                <w:lang w:eastAsia="es-ES_tradnl"/>
              </w:rPr>
              <w:t>MARÍA EUGENIA GUADALUPE CALDERÓN AMEZCUA</w:t>
            </w:r>
          </w:p>
        </w:tc>
        <w:tc>
          <w:tcPr>
            <w:tcW w:w="850" w:type="dxa"/>
          </w:tcPr>
          <w:p w14:paraId="21105C9C" w14:textId="77777777" w:rsidR="006D730E" w:rsidRPr="006D730E" w:rsidRDefault="006D730E" w:rsidP="006D730E">
            <w:pPr>
              <w:tabs>
                <w:tab w:val="left" w:pos="5056"/>
              </w:tabs>
              <w:rPr>
                <w:rFonts w:ascii="Arial" w:eastAsia="Times New Roman" w:hAnsi="Arial" w:cs="Arial"/>
                <w:b/>
                <w:lang w:eastAsia="es-ES_tradnl"/>
              </w:rPr>
            </w:pPr>
          </w:p>
        </w:tc>
        <w:tc>
          <w:tcPr>
            <w:tcW w:w="4423" w:type="dxa"/>
          </w:tcPr>
          <w:p w14:paraId="0BBD9EA6" w14:textId="77777777" w:rsidR="006D730E" w:rsidRPr="006D730E" w:rsidRDefault="006D730E" w:rsidP="006D730E">
            <w:pPr>
              <w:tabs>
                <w:tab w:val="left" w:pos="5056"/>
              </w:tabs>
              <w:rPr>
                <w:rFonts w:ascii="Arial" w:eastAsia="Times New Roman" w:hAnsi="Arial" w:cs="Arial"/>
                <w:b/>
                <w:lang w:eastAsia="es-ES_tradnl"/>
              </w:rPr>
            </w:pPr>
            <w:r w:rsidRPr="006D730E">
              <w:rPr>
                <w:rFonts w:ascii="Arial" w:eastAsia="Times New Roman" w:hAnsi="Arial" w:cs="Arial"/>
                <w:b/>
                <w:lang w:eastAsia="es-ES_tradnl"/>
              </w:rPr>
              <w:t>DIP. MARÍA ESPERANZA CHAPA GARCÍA</w:t>
            </w:r>
          </w:p>
        </w:tc>
      </w:tr>
      <w:tr w:rsidR="006D730E" w:rsidRPr="006D730E" w14:paraId="532EEAD2" w14:textId="77777777" w:rsidTr="00283E58">
        <w:tc>
          <w:tcPr>
            <w:tcW w:w="4366" w:type="dxa"/>
          </w:tcPr>
          <w:p w14:paraId="21869236" w14:textId="77777777" w:rsidR="006D730E" w:rsidRPr="006D730E" w:rsidRDefault="006D730E" w:rsidP="006D730E">
            <w:pPr>
              <w:tabs>
                <w:tab w:val="left" w:pos="5056"/>
              </w:tabs>
              <w:rPr>
                <w:rFonts w:ascii="Arial" w:eastAsia="Times New Roman" w:hAnsi="Arial" w:cs="Arial"/>
                <w:b/>
                <w:lang w:eastAsia="es-ES_tradnl"/>
              </w:rPr>
            </w:pPr>
          </w:p>
          <w:p w14:paraId="42A3EEDE" w14:textId="77777777" w:rsidR="006D730E" w:rsidRPr="006D730E" w:rsidRDefault="006D730E" w:rsidP="006D730E">
            <w:pPr>
              <w:tabs>
                <w:tab w:val="left" w:pos="5056"/>
              </w:tabs>
              <w:rPr>
                <w:rFonts w:ascii="Arial" w:eastAsia="Times New Roman" w:hAnsi="Arial" w:cs="Arial"/>
                <w:b/>
                <w:lang w:eastAsia="es-ES_tradnl"/>
              </w:rPr>
            </w:pPr>
          </w:p>
        </w:tc>
        <w:tc>
          <w:tcPr>
            <w:tcW w:w="850" w:type="dxa"/>
          </w:tcPr>
          <w:p w14:paraId="260F9EE8" w14:textId="77777777" w:rsidR="006D730E" w:rsidRPr="006D730E" w:rsidRDefault="006D730E" w:rsidP="006D730E">
            <w:pPr>
              <w:tabs>
                <w:tab w:val="left" w:pos="5056"/>
              </w:tabs>
              <w:rPr>
                <w:rFonts w:ascii="Arial" w:eastAsia="Times New Roman" w:hAnsi="Arial" w:cs="Arial"/>
                <w:b/>
                <w:lang w:eastAsia="es-ES_tradnl"/>
              </w:rPr>
            </w:pPr>
          </w:p>
        </w:tc>
        <w:tc>
          <w:tcPr>
            <w:tcW w:w="4423" w:type="dxa"/>
          </w:tcPr>
          <w:p w14:paraId="404FDF1B" w14:textId="77777777" w:rsidR="006D730E" w:rsidRPr="006D730E" w:rsidRDefault="006D730E" w:rsidP="006D730E">
            <w:pPr>
              <w:tabs>
                <w:tab w:val="left" w:pos="5056"/>
              </w:tabs>
              <w:rPr>
                <w:rFonts w:ascii="Arial" w:eastAsia="Times New Roman" w:hAnsi="Arial" w:cs="Arial"/>
                <w:b/>
                <w:lang w:eastAsia="es-ES_tradnl"/>
              </w:rPr>
            </w:pPr>
          </w:p>
        </w:tc>
      </w:tr>
      <w:tr w:rsidR="006D730E" w:rsidRPr="006D730E" w14:paraId="21336DED" w14:textId="77777777" w:rsidTr="00283E58">
        <w:tc>
          <w:tcPr>
            <w:tcW w:w="4366" w:type="dxa"/>
          </w:tcPr>
          <w:p w14:paraId="49F3563A" w14:textId="77777777" w:rsidR="006D730E" w:rsidRPr="006D730E" w:rsidRDefault="006D730E" w:rsidP="006D730E">
            <w:pPr>
              <w:tabs>
                <w:tab w:val="left" w:pos="5056"/>
              </w:tabs>
              <w:rPr>
                <w:rFonts w:ascii="Arial" w:eastAsia="Times New Roman" w:hAnsi="Arial" w:cs="Arial"/>
                <w:b/>
                <w:lang w:eastAsia="es-ES_tradnl"/>
              </w:rPr>
            </w:pPr>
            <w:r w:rsidRPr="006D730E">
              <w:rPr>
                <w:rFonts w:ascii="Arial" w:eastAsia="Times New Roman" w:hAnsi="Arial" w:cs="Arial"/>
                <w:b/>
                <w:lang w:eastAsia="es-ES_tradnl"/>
              </w:rPr>
              <w:t xml:space="preserve">DIP. </w:t>
            </w:r>
            <w:r w:rsidRPr="006D730E">
              <w:rPr>
                <w:rFonts w:ascii="Arial" w:eastAsia="Times New Roman" w:hAnsi="Arial" w:cs="Arial"/>
                <w:b/>
                <w:snapToGrid w:val="0"/>
                <w:lang w:eastAsia="es-ES_tradnl"/>
              </w:rPr>
              <w:t>JESÚS MARÍA MONTEMAYOR GARZA</w:t>
            </w:r>
          </w:p>
        </w:tc>
        <w:tc>
          <w:tcPr>
            <w:tcW w:w="850" w:type="dxa"/>
          </w:tcPr>
          <w:p w14:paraId="173FC40B" w14:textId="77777777" w:rsidR="006D730E" w:rsidRPr="006D730E" w:rsidRDefault="006D730E" w:rsidP="006D730E">
            <w:pPr>
              <w:tabs>
                <w:tab w:val="left" w:pos="5056"/>
              </w:tabs>
              <w:rPr>
                <w:rFonts w:ascii="Arial" w:eastAsia="Times New Roman" w:hAnsi="Arial" w:cs="Arial"/>
                <w:b/>
                <w:lang w:eastAsia="es-ES_tradnl"/>
              </w:rPr>
            </w:pPr>
          </w:p>
        </w:tc>
        <w:tc>
          <w:tcPr>
            <w:tcW w:w="4423" w:type="dxa"/>
          </w:tcPr>
          <w:p w14:paraId="04508CBA" w14:textId="77777777" w:rsidR="006D730E" w:rsidRPr="006D730E" w:rsidRDefault="006D730E" w:rsidP="006D730E">
            <w:pPr>
              <w:tabs>
                <w:tab w:val="left" w:pos="5056"/>
              </w:tabs>
              <w:rPr>
                <w:rFonts w:ascii="Arial" w:eastAsia="Times New Roman" w:hAnsi="Arial" w:cs="Arial"/>
                <w:b/>
                <w:lang w:eastAsia="es-ES_tradnl"/>
              </w:rPr>
            </w:pPr>
            <w:r w:rsidRPr="006D730E">
              <w:rPr>
                <w:rFonts w:ascii="Arial" w:eastAsia="Times New Roman" w:hAnsi="Arial" w:cs="Arial"/>
                <w:b/>
                <w:lang w:eastAsia="es-ES_tradnl"/>
              </w:rPr>
              <w:t xml:space="preserve">DIP. </w:t>
            </w:r>
            <w:r w:rsidRPr="006D730E">
              <w:rPr>
                <w:rFonts w:ascii="Arial" w:eastAsia="Times New Roman" w:hAnsi="Arial" w:cs="Arial"/>
                <w:b/>
                <w:snapToGrid w:val="0"/>
                <w:lang w:eastAsia="es-ES_tradnl"/>
              </w:rPr>
              <w:t>JORGE ANTONIO ABDALA SERNA</w:t>
            </w:r>
            <w:r w:rsidRPr="006D730E">
              <w:rPr>
                <w:rFonts w:ascii="Arial" w:eastAsia="Times New Roman" w:hAnsi="Arial" w:cs="Arial"/>
                <w:b/>
                <w:noProof/>
                <w:lang w:eastAsia="es-ES_tradnl"/>
              </w:rPr>
              <w:t xml:space="preserve"> </w:t>
            </w:r>
          </w:p>
        </w:tc>
      </w:tr>
      <w:tr w:rsidR="006D730E" w:rsidRPr="006D730E" w14:paraId="27B0B52D" w14:textId="77777777" w:rsidTr="00283E58">
        <w:tc>
          <w:tcPr>
            <w:tcW w:w="4366" w:type="dxa"/>
          </w:tcPr>
          <w:p w14:paraId="4D0CD2F8" w14:textId="77777777" w:rsidR="006D730E" w:rsidRPr="006D730E" w:rsidRDefault="006D730E" w:rsidP="006D730E">
            <w:pPr>
              <w:tabs>
                <w:tab w:val="left" w:pos="5056"/>
              </w:tabs>
              <w:rPr>
                <w:rFonts w:ascii="Arial" w:eastAsia="Times New Roman" w:hAnsi="Arial" w:cs="Arial"/>
                <w:b/>
                <w:lang w:eastAsia="es-ES_tradnl"/>
              </w:rPr>
            </w:pPr>
          </w:p>
          <w:p w14:paraId="000664F1" w14:textId="77777777" w:rsidR="006D730E" w:rsidRPr="006D730E" w:rsidRDefault="006D730E" w:rsidP="006D730E">
            <w:pPr>
              <w:tabs>
                <w:tab w:val="left" w:pos="5056"/>
              </w:tabs>
              <w:rPr>
                <w:rFonts w:ascii="Arial" w:eastAsia="Times New Roman" w:hAnsi="Arial" w:cs="Arial"/>
                <w:b/>
                <w:lang w:eastAsia="es-ES_tradnl"/>
              </w:rPr>
            </w:pPr>
          </w:p>
        </w:tc>
        <w:tc>
          <w:tcPr>
            <w:tcW w:w="850" w:type="dxa"/>
          </w:tcPr>
          <w:p w14:paraId="105B13CC" w14:textId="77777777" w:rsidR="006D730E" w:rsidRPr="006D730E" w:rsidRDefault="006D730E" w:rsidP="006D730E">
            <w:pPr>
              <w:tabs>
                <w:tab w:val="left" w:pos="5056"/>
              </w:tabs>
              <w:rPr>
                <w:rFonts w:ascii="Arial" w:eastAsia="Times New Roman" w:hAnsi="Arial" w:cs="Arial"/>
                <w:b/>
                <w:lang w:eastAsia="es-ES_tradnl"/>
              </w:rPr>
            </w:pPr>
          </w:p>
        </w:tc>
        <w:tc>
          <w:tcPr>
            <w:tcW w:w="4423" w:type="dxa"/>
          </w:tcPr>
          <w:p w14:paraId="11132CF7" w14:textId="77777777" w:rsidR="006D730E" w:rsidRPr="006D730E" w:rsidRDefault="006D730E" w:rsidP="006D730E">
            <w:pPr>
              <w:tabs>
                <w:tab w:val="left" w:pos="5056"/>
              </w:tabs>
              <w:rPr>
                <w:rFonts w:ascii="Arial" w:eastAsia="Times New Roman" w:hAnsi="Arial" w:cs="Arial"/>
                <w:b/>
                <w:lang w:eastAsia="es-ES_tradnl"/>
              </w:rPr>
            </w:pPr>
          </w:p>
        </w:tc>
      </w:tr>
      <w:tr w:rsidR="006D730E" w:rsidRPr="006D730E" w14:paraId="6B3D6AEE" w14:textId="77777777" w:rsidTr="00283E58">
        <w:tc>
          <w:tcPr>
            <w:tcW w:w="4366" w:type="dxa"/>
          </w:tcPr>
          <w:p w14:paraId="41233E88" w14:textId="77777777" w:rsidR="006D730E" w:rsidRPr="006D730E" w:rsidRDefault="006D730E" w:rsidP="006D730E">
            <w:pPr>
              <w:tabs>
                <w:tab w:val="left" w:pos="4678"/>
              </w:tabs>
              <w:rPr>
                <w:rFonts w:ascii="Arial" w:eastAsia="Times New Roman" w:hAnsi="Arial" w:cs="Arial"/>
                <w:b/>
                <w:lang w:eastAsia="es-ES_tradnl"/>
              </w:rPr>
            </w:pPr>
            <w:r w:rsidRPr="006D730E">
              <w:rPr>
                <w:rFonts w:ascii="Arial" w:eastAsia="Times New Roman" w:hAnsi="Arial" w:cs="Arial"/>
                <w:b/>
                <w:lang w:eastAsia="es-ES_tradnl"/>
              </w:rPr>
              <w:t xml:space="preserve">DIP. </w:t>
            </w:r>
            <w:r w:rsidRPr="006D730E">
              <w:rPr>
                <w:rFonts w:ascii="Arial" w:eastAsia="Times New Roman" w:hAnsi="Arial" w:cs="Arial"/>
                <w:b/>
                <w:snapToGrid w:val="0"/>
                <w:lang w:eastAsia="es-ES_tradnl"/>
              </w:rPr>
              <w:t>MARÍA GUADALUPE OYERVIDES VALDÉZ</w:t>
            </w:r>
          </w:p>
        </w:tc>
        <w:tc>
          <w:tcPr>
            <w:tcW w:w="850" w:type="dxa"/>
          </w:tcPr>
          <w:p w14:paraId="0022BE1A" w14:textId="77777777" w:rsidR="006D730E" w:rsidRPr="006D730E" w:rsidRDefault="006D730E" w:rsidP="006D730E">
            <w:pPr>
              <w:tabs>
                <w:tab w:val="left" w:pos="5056"/>
              </w:tabs>
              <w:rPr>
                <w:rFonts w:ascii="Arial" w:eastAsia="Times New Roman" w:hAnsi="Arial" w:cs="Arial"/>
                <w:b/>
                <w:lang w:eastAsia="es-ES_tradnl"/>
              </w:rPr>
            </w:pPr>
          </w:p>
        </w:tc>
        <w:tc>
          <w:tcPr>
            <w:tcW w:w="4423" w:type="dxa"/>
          </w:tcPr>
          <w:p w14:paraId="4FE3A4FD" w14:textId="77777777" w:rsidR="006D730E" w:rsidRPr="006D730E" w:rsidRDefault="006D730E" w:rsidP="006D730E">
            <w:pPr>
              <w:tabs>
                <w:tab w:val="left" w:pos="5056"/>
              </w:tabs>
              <w:rPr>
                <w:rFonts w:ascii="Arial" w:eastAsia="Times New Roman" w:hAnsi="Arial" w:cs="Arial"/>
                <w:b/>
                <w:lang w:eastAsia="es-ES_tradnl"/>
              </w:rPr>
            </w:pPr>
            <w:r w:rsidRPr="006D730E">
              <w:rPr>
                <w:rFonts w:ascii="Arial" w:eastAsia="Times New Roman" w:hAnsi="Arial" w:cs="Arial"/>
                <w:b/>
                <w:lang w:eastAsia="es-ES_tradnl"/>
              </w:rPr>
              <w:t>DIP.  RICARDO LÓPEZ CAMPOS</w:t>
            </w:r>
          </w:p>
        </w:tc>
      </w:tr>
      <w:tr w:rsidR="006D730E" w:rsidRPr="006D730E" w14:paraId="7B94410E" w14:textId="77777777" w:rsidTr="00283E58">
        <w:tc>
          <w:tcPr>
            <w:tcW w:w="4366" w:type="dxa"/>
          </w:tcPr>
          <w:p w14:paraId="2E3C1FB4" w14:textId="77777777" w:rsidR="006D730E" w:rsidRPr="006D730E" w:rsidRDefault="006D730E" w:rsidP="006D730E">
            <w:pPr>
              <w:tabs>
                <w:tab w:val="left" w:pos="4678"/>
              </w:tabs>
              <w:rPr>
                <w:rFonts w:ascii="Arial" w:eastAsia="Times New Roman" w:hAnsi="Arial" w:cs="Arial"/>
                <w:b/>
                <w:lang w:eastAsia="es-ES_tradnl"/>
              </w:rPr>
            </w:pPr>
          </w:p>
          <w:p w14:paraId="5398FDF4" w14:textId="77777777" w:rsidR="006D730E" w:rsidRPr="006D730E" w:rsidRDefault="006D730E" w:rsidP="006D730E">
            <w:pPr>
              <w:tabs>
                <w:tab w:val="left" w:pos="4678"/>
              </w:tabs>
              <w:rPr>
                <w:rFonts w:ascii="Arial" w:eastAsia="Times New Roman" w:hAnsi="Arial" w:cs="Arial"/>
                <w:b/>
                <w:lang w:eastAsia="es-ES_tradnl"/>
              </w:rPr>
            </w:pPr>
          </w:p>
        </w:tc>
        <w:tc>
          <w:tcPr>
            <w:tcW w:w="850" w:type="dxa"/>
          </w:tcPr>
          <w:p w14:paraId="2F535102" w14:textId="77777777" w:rsidR="006D730E" w:rsidRPr="006D730E" w:rsidRDefault="006D730E" w:rsidP="006D730E">
            <w:pPr>
              <w:tabs>
                <w:tab w:val="left" w:pos="5056"/>
              </w:tabs>
              <w:rPr>
                <w:rFonts w:ascii="Arial" w:eastAsia="Times New Roman" w:hAnsi="Arial" w:cs="Arial"/>
                <w:b/>
                <w:lang w:eastAsia="es-ES_tradnl"/>
              </w:rPr>
            </w:pPr>
          </w:p>
        </w:tc>
        <w:tc>
          <w:tcPr>
            <w:tcW w:w="4423" w:type="dxa"/>
          </w:tcPr>
          <w:p w14:paraId="2A578BA0" w14:textId="77777777" w:rsidR="006D730E" w:rsidRPr="006D730E" w:rsidRDefault="006D730E" w:rsidP="006D730E">
            <w:pPr>
              <w:tabs>
                <w:tab w:val="left" w:pos="5056"/>
              </w:tabs>
              <w:rPr>
                <w:rFonts w:ascii="Arial" w:eastAsia="Times New Roman" w:hAnsi="Arial" w:cs="Arial"/>
                <w:b/>
                <w:lang w:eastAsia="es-ES_tradnl"/>
              </w:rPr>
            </w:pPr>
          </w:p>
        </w:tc>
      </w:tr>
      <w:tr w:rsidR="006D730E" w:rsidRPr="006D730E" w14:paraId="724ACF8D" w14:textId="77777777" w:rsidTr="00283E58">
        <w:tc>
          <w:tcPr>
            <w:tcW w:w="4366" w:type="dxa"/>
          </w:tcPr>
          <w:p w14:paraId="01909E51" w14:textId="77777777" w:rsidR="006D730E" w:rsidRPr="006D730E" w:rsidRDefault="006D730E" w:rsidP="006D730E">
            <w:pPr>
              <w:tabs>
                <w:tab w:val="left" w:pos="4678"/>
              </w:tabs>
              <w:rPr>
                <w:rFonts w:ascii="Arial" w:eastAsia="Times New Roman" w:hAnsi="Arial" w:cs="Arial"/>
                <w:b/>
                <w:lang w:eastAsia="es-ES_tradnl"/>
              </w:rPr>
            </w:pPr>
            <w:r w:rsidRPr="006D730E">
              <w:rPr>
                <w:rFonts w:ascii="Arial" w:eastAsia="Times New Roman" w:hAnsi="Arial" w:cs="Arial"/>
                <w:b/>
                <w:lang w:eastAsia="es-ES_tradnl"/>
              </w:rPr>
              <w:t xml:space="preserve">DIP. </w:t>
            </w:r>
            <w:r w:rsidRPr="006D730E">
              <w:rPr>
                <w:rFonts w:ascii="Arial" w:eastAsia="Times New Roman" w:hAnsi="Arial" w:cs="Arial"/>
                <w:b/>
                <w:snapToGrid w:val="0"/>
                <w:lang w:eastAsia="es-ES_tradnl"/>
              </w:rPr>
              <w:t>RAÚL ONOFRE CONTRERAS</w:t>
            </w:r>
          </w:p>
        </w:tc>
        <w:tc>
          <w:tcPr>
            <w:tcW w:w="850" w:type="dxa"/>
          </w:tcPr>
          <w:p w14:paraId="24163004" w14:textId="77777777" w:rsidR="006D730E" w:rsidRPr="006D730E" w:rsidRDefault="006D730E" w:rsidP="006D730E">
            <w:pPr>
              <w:tabs>
                <w:tab w:val="left" w:pos="5056"/>
              </w:tabs>
              <w:rPr>
                <w:rFonts w:ascii="Arial" w:eastAsia="Times New Roman" w:hAnsi="Arial" w:cs="Arial"/>
                <w:b/>
                <w:lang w:eastAsia="es-ES_tradnl"/>
              </w:rPr>
            </w:pPr>
          </w:p>
        </w:tc>
        <w:tc>
          <w:tcPr>
            <w:tcW w:w="4423" w:type="dxa"/>
          </w:tcPr>
          <w:p w14:paraId="023CD1D7" w14:textId="77777777" w:rsidR="006D730E" w:rsidRPr="006D730E" w:rsidRDefault="006D730E" w:rsidP="006D730E">
            <w:pPr>
              <w:tabs>
                <w:tab w:val="left" w:pos="5056"/>
              </w:tabs>
              <w:rPr>
                <w:rFonts w:ascii="Arial" w:eastAsia="Times New Roman" w:hAnsi="Arial" w:cs="Arial"/>
                <w:b/>
                <w:lang w:eastAsia="es-ES_tradnl"/>
              </w:rPr>
            </w:pPr>
            <w:r w:rsidRPr="006D730E">
              <w:rPr>
                <w:rFonts w:ascii="Arial" w:eastAsia="Times New Roman" w:hAnsi="Arial" w:cs="Arial"/>
                <w:b/>
                <w:lang w:eastAsia="es-ES_tradnl"/>
              </w:rPr>
              <w:t xml:space="preserve">DIP. </w:t>
            </w:r>
            <w:r w:rsidRPr="006D730E">
              <w:rPr>
                <w:rFonts w:ascii="Arial" w:eastAsia="Times New Roman" w:hAnsi="Arial" w:cs="Arial"/>
                <w:b/>
                <w:snapToGrid w:val="0"/>
                <w:lang w:eastAsia="es-ES_tradnl"/>
              </w:rPr>
              <w:t>OLIVIA MARTÍNEZ LEYVA</w:t>
            </w:r>
          </w:p>
        </w:tc>
      </w:tr>
      <w:tr w:rsidR="006D730E" w:rsidRPr="006D730E" w14:paraId="534E0B46" w14:textId="77777777" w:rsidTr="00283E58">
        <w:tc>
          <w:tcPr>
            <w:tcW w:w="4366" w:type="dxa"/>
          </w:tcPr>
          <w:p w14:paraId="3B093D63" w14:textId="77777777" w:rsidR="006D730E" w:rsidRPr="006D730E" w:rsidRDefault="006D730E" w:rsidP="006D730E">
            <w:pPr>
              <w:tabs>
                <w:tab w:val="left" w:pos="4678"/>
              </w:tabs>
              <w:rPr>
                <w:rFonts w:ascii="Arial" w:eastAsia="Times New Roman" w:hAnsi="Arial" w:cs="Arial"/>
                <w:b/>
                <w:lang w:eastAsia="es-ES_tradnl"/>
              </w:rPr>
            </w:pPr>
          </w:p>
          <w:p w14:paraId="6C84DA26" w14:textId="77777777" w:rsidR="006D730E" w:rsidRPr="006D730E" w:rsidRDefault="006D730E" w:rsidP="006D730E">
            <w:pPr>
              <w:tabs>
                <w:tab w:val="left" w:pos="4678"/>
              </w:tabs>
              <w:rPr>
                <w:rFonts w:ascii="Arial" w:eastAsia="Times New Roman" w:hAnsi="Arial" w:cs="Arial"/>
                <w:b/>
                <w:lang w:eastAsia="es-ES_tradnl"/>
              </w:rPr>
            </w:pPr>
          </w:p>
        </w:tc>
        <w:tc>
          <w:tcPr>
            <w:tcW w:w="850" w:type="dxa"/>
          </w:tcPr>
          <w:p w14:paraId="3FB1E62E" w14:textId="77777777" w:rsidR="006D730E" w:rsidRPr="006D730E" w:rsidRDefault="006D730E" w:rsidP="006D730E">
            <w:pPr>
              <w:tabs>
                <w:tab w:val="left" w:pos="5056"/>
              </w:tabs>
              <w:rPr>
                <w:rFonts w:ascii="Arial" w:eastAsia="Times New Roman" w:hAnsi="Arial" w:cs="Arial"/>
                <w:b/>
                <w:lang w:eastAsia="es-ES_tradnl"/>
              </w:rPr>
            </w:pPr>
          </w:p>
        </w:tc>
        <w:tc>
          <w:tcPr>
            <w:tcW w:w="4423" w:type="dxa"/>
          </w:tcPr>
          <w:p w14:paraId="26D84EA6" w14:textId="77777777" w:rsidR="006D730E" w:rsidRPr="006D730E" w:rsidRDefault="006D730E" w:rsidP="006D730E">
            <w:pPr>
              <w:tabs>
                <w:tab w:val="left" w:pos="5056"/>
              </w:tabs>
              <w:rPr>
                <w:rFonts w:ascii="Arial" w:eastAsia="Times New Roman" w:hAnsi="Arial" w:cs="Arial"/>
                <w:b/>
                <w:lang w:eastAsia="es-ES_tradnl"/>
              </w:rPr>
            </w:pPr>
          </w:p>
        </w:tc>
      </w:tr>
      <w:tr w:rsidR="006D730E" w:rsidRPr="006D730E" w14:paraId="6BD7B0EB" w14:textId="77777777" w:rsidTr="00283E58">
        <w:tc>
          <w:tcPr>
            <w:tcW w:w="4366" w:type="dxa"/>
          </w:tcPr>
          <w:p w14:paraId="74135584" w14:textId="77777777" w:rsidR="006D730E" w:rsidRPr="006D730E" w:rsidRDefault="006D730E" w:rsidP="006D730E">
            <w:pPr>
              <w:tabs>
                <w:tab w:val="left" w:pos="4678"/>
              </w:tabs>
              <w:rPr>
                <w:rFonts w:ascii="Arial" w:eastAsia="Times New Roman" w:hAnsi="Arial" w:cs="Arial"/>
                <w:b/>
                <w:lang w:eastAsia="es-ES_tradnl"/>
              </w:rPr>
            </w:pPr>
            <w:r w:rsidRPr="006D730E">
              <w:rPr>
                <w:rFonts w:ascii="Arial" w:eastAsia="Times New Roman" w:hAnsi="Arial" w:cs="Arial"/>
                <w:b/>
                <w:lang w:eastAsia="es-ES_tradnl"/>
              </w:rPr>
              <w:t xml:space="preserve">DIP. </w:t>
            </w:r>
            <w:r w:rsidRPr="006D730E">
              <w:rPr>
                <w:rFonts w:ascii="Arial" w:eastAsia="Times New Roman" w:hAnsi="Arial" w:cs="Arial"/>
                <w:b/>
                <w:snapToGrid w:val="0"/>
                <w:lang w:eastAsia="es-ES_tradnl"/>
              </w:rPr>
              <w:t>EDUARDO OLMOS CASTRO</w:t>
            </w:r>
          </w:p>
        </w:tc>
        <w:tc>
          <w:tcPr>
            <w:tcW w:w="850" w:type="dxa"/>
          </w:tcPr>
          <w:p w14:paraId="24C4A809" w14:textId="77777777" w:rsidR="006D730E" w:rsidRPr="006D730E" w:rsidRDefault="006D730E" w:rsidP="006D730E">
            <w:pPr>
              <w:tabs>
                <w:tab w:val="left" w:pos="5056"/>
              </w:tabs>
              <w:rPr>
                <w:rFonts w:ascii="Arial" w:eastAsia="Times New Roman" w:hAnsi="Arial" w:cs="Arial"/>
                <w:b/>
                <w:lang w:eastAsia="es-ES_tradnl"/>
              </w:rPr>
            </w:pPr>
          </w:p>
        </w:tc>
        <w:tc>
          <w:tcPr>
            <w:tcW w:w="4423" w:type="dxa"/>
          </w:tcPr>
          <w:p w14:paraId="276F1725" w14:textId="77777777" w:rsidR="006D730E" w:rsidRPr="006D730E" w:rsidRDefault="006D730E" w:rsidP="006D730E">
            <w:pPr>
              <w:tabs>
                <w:tab w:val="left" w:pos="5056"/>
              </w:tabs>
              <w:rPr>
                <w:rFonts w:ascii="Arial" w:eastAsia="Times New Roman" w:hAnsi="Arial" w:cs="Arial"/>
                <w:b/>
                <w:lang w:eastAsia="es-ES_tradnl"/>
              </w:rPr>
            </w:pPr>
            <w:r w:rsidRPr="006D730E">
              <w:rPr>
                <w:rFonts w:ascii="Arial" w:eastAsia="Times New Roman" w:hAnsi="Arial" w:cs="Arial"/>
                <w:b/>
                <w:lang w:eastAsia="es-ES_tradnl"/>
              </w:rPr>
              <w:t xml:space="preserve">DIP. </w:t>
            </w:r>
            <w:r w:rsidRPr="006D730E">
              <w:rPr>
                <w:rFonts w:ascii="Arial" w:eastAsia="Times New Roman" w:hAnsi="Arial" w:cs="Arial"/>
                <w:b/>
                <w:snapToGrid w:val="0"/>
                <w:lang w:eastAsia="es-ES_tradnl"/>
              </w:rPr>
              <w:t>MARIO CEPEDA RAMÍREZ</w:t>
            </w:r>
          </w:p>
        </w:tc>
      </w:tr>
      <w:tr w:rsidR="006D730E" w:rsidRPr="006D730E" w14:paraId="27A6940C" w14:textId="77777777" w:rsidTr="00283E58">
        <w:tc>
          <w:tcPr>
            <w:tcW w:w="4366" w:type="dxa"/>
          </w:tcPr>
          <w:p w14:paraId="4CAB1657" w14:textId="77777777" w:rsidR="006D730E" w:rsidRPr="006D730E" w:rsidRDefault="006D730E" w:rsidP="006D730E">
            <w:pPr>
              <w:tabs>
                <w:tab w:val="left" w:pos="4678"/>
              </w:tabs>
              <w:rPr>
                <w:rFonts w:ascii="Arial" w:eastAsia="Times New Roman" w:hAnsi="Arial" w:cs="Arial"/>
                <w:b/>
                <w:lang w:eastAsia="es-ES_tradnl"/>
              </w:rPr>
            </w:pPr>
          </w:p>
          <w:p w14:paraId="5A84E1E5" w14:textId="77777777" w:rsidR="006D730E" w:rsidRPr="006D730E" w:rsidRDefault="006D730E" w:rsidP="006D730E">
            <w:pPr>
              <w:tabs>
                <w:tab w:val="left" w:pos="4678"/>
              </w:tabs>
              <w:rPr>
                <w:rFonts w:ascii="Arial" w:eastAsia="Times New Roman" w:hAnsi="Arial" w:cs="Arial"/>
                <w:b/>
                <w:lang w:eastAsia="es-ES_tradnl"/>
              </w:rPr>
            </w:pPr>
          </w:p>
        </w:tc>
        <w:tc>
          <w:tcPr>
            <w:tcW w:w="850" w:type="dxa"/>
          </w:tcPr>
          <w:p w14:paraId="36DAE350" w14:textId="77777777" w:rsidR="006D730E" w:rsidRPr="006D730E" w:rsidRDefault="006D730E" w:rsidP="006D730E">
            <w:pPr>
              <w:tabs>
                <w:tab w:val="left" w:pos="5056"/>
              </w:tabs>
              <w:rPr>
                <w:rFonts w:ascii="Arial" w:eastAsia="Times New Roman" w:hAnsi="Arial" w:cs="Arial"/>
                <w:b/>
                <w:lang w:eastAsia="es-ES_tradnl"/>
              </w:rPr>
            </w:pPr>
          </w:p>
        </w:tc>
        <w:tc>
          <w:tcPr>
            <w:tcW w:w="4423" w:type="dxa"/>
          </w:tcPr>
          <w:p w14:paraId="064F34BB" w14:textId="77777777" w:rsidR="006D730E" w:rsidRPr="006D730E" w:rsidRDefault="006D730E" w:rsidP="006D730E">
            <w:pPr>
              <w:tabs>
                <w:tab w:val="left" w:pos="5056"/>
              </w:tabs>
              <w:rPr>
                <w:rFonts w:ascii="Arial" w:eastAsia="Times New Roman" w:hAnsi="Arial" w:cs="Arial"/>
                <w:b/>
                <w:lang w:eastAsia="es-ES_tradnl"/>
              </w:rPr>
            </w:pPr>
          </w:p>
        </w:tc>
      </w:tr>
      <w:tr w:rsidR="006D730E" w:rsidRPr="006D730E" w14:paraId="05C6E74D" w14:textId="77777777" w:rsidTr="00283E58">
        <w:tc>
          <w:tcPr>
            <w:tcW w:w="4366" w:type="dxa"/>
          </w:tcPr>
          <w:p w14:paraId="3C8A46FC" w14:textId="77777777" w:rsidR="006D730E" w:rsidRPr="006D730E" w:rsidRDefault="006D730E" w:rsidP="006D730E">
            <w:pPr>
              <w:tabs>
                <w:tab w:val="left" w:pos="4678"/>
              </w:tabs>
              <w:rPr>
                <w:rFonts w:ascii="Arial" w:eastAsia="Times New Roman" w:hAnsi="Arial" w:cs="Arial"/>
                <w:b/>
                <w:lang w:eastAsia="es-ES_tradnl"/>
              </w:rPr>
            </w:pPr>
            <w:r w:rsidRPr="006D730E">
              <w:rPr>
                <w:rFonts w:ascii="Arial" w:eastAsia="Times New Roman" w:hAnsi="Arial" w:cs="Arial"/>
                <w:b/>
                <w:lang w:eastAsia="es-ES_tradnl"/>
              </w:rPr>
              <w:t xml:space="preserve">DIP. </w:t>
            </w:r>
            <w:r w:rsidRPr="006D730E">
              <w:rPr>
                <w:rFonts w:ascii="Arial" w:eastAsia="Times New Roman" w:hAnsi="Arial" w:cs="Arial"/>
                <w:b/>
                <w:snapToGrid w:val="0"/>
                <w:lang w:eastAsia="es-ES_tradnl"/>
              </w:rPr>
              <w:t>HECTOR HUGO DÁVILA PRADO</w:t>
            </w:r>
          </w:p>
        </w:tc>
        <w:tc>
          <w:tcPr>
            <w:tcW w:w="850" w:type="dxa"/>
          </w:tcPr>
          <w:p w14:paraId="1FD1F4FC" w14:textId="77777777" w:rsidR="006D730E" w:rsidRPr="006D730E" w:rsidRDefault="006D730E" w:rsidP="006D730E">
            <w:pPr>
              <w:tabs>
                <w:tab w:val="left" w:pos="5056"/>
              </w:tabs>
              <w:rPr>
                <w:rFonts w:ascii="Arial" w:eastAsia="Times New Roman" w:hAnsi="Arial" w:cs="Arial"/>
                <w:b/>
                <w:lang w:eastAsia="es-ES_tradnl"/>
              </w:rPr>
            </w:pPr>
          </w:p>
        </w:tc>
        <w:tc>
          <w:tcPr>
            <w:tcW w:w="4423" w:type="dxa"/>
          </w:tcPr>
          <w:p w14:paraId="54B02D4E" w14:textId="77777777" w:rsidR="006D730E" w:rsidRPr="006D730E" w:rsidRDefault="006D730E" w:rsidP="006D730E">
            <w:pPr>
              <w:tabs>
                <w:tab w:val="left" w:pos="5056"/>
              </w:tabs>
              <w:rPr>
                <w:rFonts w:ascii="Arial" w:eastAsia="Times New Roman" w:hAnsi="Arial" w:cs="Arial"/>
                <w:b/>
                <w:lang w:eastAsia="es-ES_tradnl"/>
              </w:rPr>
            </w:pPr>
            <w:r w:rsidRPr="006D730E">
              <w:rPr>
                <w:rFonts w:ascii="Arial" w:eastAsia="Times New Roman" w:hAnsi="Arial" w:cs="Arial"/>
                <w:b/>
                <w:lang w:eastAsia="es-ES_tradnl"/>
              </w:rPr>
              <w:t xml:space="preserve">DIP. </w:t>
            </w:r>
            <w:r w:rsidRPr="006D730E">
              <w:rPr>
                <w:rFonts w:ascii="Arial" w:eastAsia="Times New Roman" w:hAnsi="Arial" w:cs="Arial"/>
                <w:b/>
                <w:snapToGrid w:val="0"/>
                <w:lang w:eastAsia="es-ES_tradnl"/>
              </w:rPr>
              <w:t>LUZ ELENA GUADALUPE MORALES NÚÑEZ</w:t>
            </w:r>
          </w:p>
        </w:tc>
      </w:tr>
      <w:tr w:rsidR="006D730E" w:rsidRPr="006D730E" w14:paraId="28DFB185" w14:textId="77777777" w:rsidTr="00283E58">
        <w:tc>
          <w:tcPr>
            <w:tcW w:w="4366" w:type="dxa"/>
          </w:tcPr>
          <w:p w14:paraId="3AA41FE8" w14:textId="77777777" w:rsidR="006D730E" w:rsidRPr="006D730E" w:rsidRDefault="006D730E" w:rsidP="006D730E">
            <w:pPr>
              <w:tabs>
                <w:tab w:val="left" w:pos="4678"/>
              </w:tabs>
              <w:rPr>
                <w:rFonts w:ascii="Arial" w:eastAsia="Times New Roman" w:hAnsi="Arial" w:cs="Arial"/>
                <w:b/>
                <w:lang w:eastAsia="es-ES_tradnl"/>
              </w:rPr>
            </w:pPr>
          </w:p>
          <w:p w14:paraId="4568E431" w14:textId="77777777" w:rsidR="006D730E" w:rsidRPr="006D730E" w:rsidRDefault="006D730E" w:rsidP="006D730E">
            <w:pPr>
              <w:tabs>
                <w:tab w:val="left" w:pos="4678"/>
              </w:tabs>
              <w:rPr>
                <w:rFonts w:ascii="Arial" w:eastAsia="Times New Roman" w:hAnsi="Arial" w:cs="Arial"/>
                <w:b/>
                <w:lang w:eastAsia="es-ES_tradnl"/>
              </w:rPr>
            </w:pPr>
          </w:p>
        </w:tc>
        <w:tc>
          <w:tcPr>
            <w:tcW w:w="850" w:type="dxa"/>
          </w:tcPr>
          <w:p w14:paraId="64070EA1" w14:textId="77777777" w:rsidR="006D730E" w:rsidRPr="006D730E" w:rsidRDefault="006D730E" w:rsidP="006D730E">
            <w:pPr>
              <w:tabs>
                <w:tab w:val="left" w:pos="5056"/>
              </w:tabs>
              <w:rPr>
                <w:rFonts w:ascii="Arial" w:eastAsia="Times New Roman" w:hAnsi="Arial" w:cs="Arial"/>
                <w:b/>
                <w:lang w:eastAsia="es-ES_tradnl"/>
              </w:rPr>
            </w:pPr>
          </w:p>
        </w:tc>
        <w:tc>
          <w:tcPr>
            <w:tcW w:w="4423" w:type="dxa"/>
          </w:tcPr>
          <w:p w14:paraId="7DC926BA" w14:textId="77777777" w:rsidR="006D730E" w:rsidRPr="006D730E" w:rsidRDefault="006D730E" w:rsidP="006D730E">
            <w:pPr>
              <w:tabs>
                <w:tab w:val="left" w:pos="5056"/>
              </w:tabs>
              <w:rPr>
                <w:rFonts w:ascii="Arial" w:eastAsia="Times New Roman" w:hAnsi="Arial" w:cs="Arial"/>
                <w:b/>
                <w:lang w:eastAsia="es-ES_tradnl"/>
              </w:rPr>
            </w:pPr>
          </w:p>
        </w:tc>
      </w:tr>
      <w:tr w:rsidR="006D730E" w:rsidRPr="006D730E" w14:paraId="785237FF" w14:textId="77777777" w:rsidTr="00283E58">
        <w:tc>
          <w:tcPr>
            <w:tcW w:w="4366" w:type="dxa"/>
          </w:tcPr>
          <w:p w14:paraId="28AA1036" w14:textId="77777777" w:rsidR="006D730E" w:rsidRPr="006D730E" w:rsidRDefault="006D730E" w:rsidP="006D730E">
            <w:pPr>
              <w:tabs>
                <w:tab w:val="left" w:pos="4678"/>
              </w:tabs>
              <w:rPr>
                <w:rFonts w:ascii="Arial" w:eastAsia="Times New Roman" w:hAnsi="Arial" w:cs="Arial"/>
                <w:b/>
                <w:lang w:eastAsia="es-ES_tradnl"/>
              </w:rPr>
            </w:pPr>
            <w:r w:rsidRPr="006D730E">
              <w:rPr>
                <w:rFonts w:ascii="Arial" w:eastAsia="Times New Roman" w:hAnsi="Arial" w:cs="Arial"/>
                <w:b/>
                <w:lang w:eastAsia="es-ES_tradnl"/>
              </w:rPr>
              <w:t>DIP. EDNA ILEANA DÁVALOS ELIZONDO</w:t>
            </w:r>
          </w:p>
        </w:tc>
        <w:tc>
          <w:tcPr>
            <w:tcW w:w="850" w:type="dxa"/>
          </w:tcPr>
          <w:p w14:paraId="1F3CB9BE" w14:textId="77777777" w:rsidR="006D730E" w:rsidRPr="006D730E" w:rsidRDefault="006D730E" w:rsidP="006D730E">
            <w:pPr>
              <w:tabs>
                <w:tab w:val="left" w:pos="5056"/>
              </w:tabs>
              <w:rPr>
                <w:rFonts w:ascii="Arial" w:eastAsia="Times New Roman" w:hAnsi="Arial" w:cs="Arial"/>
                <w:b/>
                <w:lang w:eastAsia="es-ES_tradnl"/>
              </w:rPr>
            </w:pPr>
          </w:p>
        </w:tc>
        <w:tc>
          <w:tcPr>
            <w:tcW w:w="4423" w:type="dxa"/>
          </w:tcPr>
          <w:p w14:paraId="77AE647E" w14:textId="77777777" w:rsidR="006D730E" w:rsidRPr="006D730E" w:rsidRDefault="006D730E" w:rsidP="006D730E">
            <w:pPr>
              <w:tabs>
                <w:tab w:val="left" w:pos="5056"/>
              </w:tabs>
              <w:rPr>
                <w:rFonts w:ascii="Arial" w:eastAsia="Times New Roman" w:hAnsi="Arial" w:cs="Arial"/>
                <w:b/>
                <w:lang w:eastAsia="es-ES_tradnl"/>
              </w:rPr>
            </w:pPr>
            <w:r w:rsidRPr="006D730E">
              <w:rPr>
                <w:rFonts w:ascii="Arial" w:eastAsia="Times New Roman" w:hAnsi="Arial" w:cs="Arial"/>
                <w:b/>
                <w:lang w:eastAsia="es-ES_tradnl"/>
              </w:rPr>
              <w:t>DIP. MARTHA LOERA ARÁMBULA</w:t>
            </w:r>
          </w:p>
        </w:tc>
      </w:tr>
      <w:tr w:rsidR="006D730E" w:rsidRPr="006D730E" w14:paraId="433FB70F" w14:textId="77777777" w:rsidTr="00283E58">
        <w:trPr>
          <w:trHeight w:val="477"/>
        </w:trPr>
        <w:tc>
          <w:tcPr>
            <w:tcW w:w="9639" w:type="dxa"/>
            <w:gridSpan w:val="3"/>
          </w:tcPr>
          <w:p w14:paraId="053B2627" w14:textId="77777777" w:rsidR="006D730E" w:rsidRPr="006D730E" w:rsidRDefault="006D730E" w:rsidP="006D730E">
            <w:pPr>
              <w:jc w:val="both"/>
              <w:rPr>
                <w:rFonts w:ascii="Arial" w:eastAsia="Arial" w:hAnsi="Arial" w:cs="Arial"/>
                <w:lang w:eastAsia="es-MX"/>
              </w:rPr>
            </w:pPr>
          </w:p>
          <w:p w14:paraId="49336B07" w14:textId="77777777" w:rsidR="006D730E" w:rsidRPr="006D730E" w:rsidRDefault="006D730E" w:rsidP="006D730E">
            <w:pPr>
              <w:jc w:val="both"/>
              <w:rPr>
                <w:rFonts w:ascii="Arial" w:eastAsia="Arial" w:hAnsi="Arial" w:cs="Arial"/>
                <w:lang w:eastAsia="es-MX"/>
              </w:rPr>
            </w:pPr>
          </w:p>
          <w:p w14:paraId="549DC29C" w14:textId="77777777" w:rsidR="006D730E" w:rsidRPr="006D730E" w:rsidRDefault="006D730E" w:rsidP="006D730E">
            <w:pPr>
              <w:jc w:val="both"/>
              <w:rPr>
                <w:rFonts w:ascii="Arial" w:eastAsia="Arial" w:hAnsi="Arial" w:cs="Arial"/>
                <w:lang w:eastAsia="es-MX"/>
              </w:rPr>
            </w:pPr>
          </w:p>
        </w:tc>
      </w:tr>
      <w:tr w:rsidR="006D730E" w:rsidRPr="006D730E" w14:paraId="0D350F04" w14:textId="77777777" w:rsidTr="00283E58">
        <w:trPr>
          <w:trHeight w:val="254"/>
        </w:trPr>
        <w:tc>
          <w:tcPr>
            <w:tcW w:w="9639" w:type="dxa"/>
            <w:gridSpan w:val="3"/>
          </w:tcPr>
          <w:p w14:paraId="7E5E92DC" w14:textId="77777777" w:rsidR="006D730E" w:rsidRPr="006D730E" w:rsidRDefault="006D730E" w:rsidP="006D730E">
            <w:pPr>
              <w:jc w:val="center"/>
              <w:rPr>
                <w:rFonts w:ascii="Arial" w:eastAsia="Arial" w:hAnsi="Arial" w:cs="Arial"/>
                <w:b/>
                <w:lang w:eastAsia="es-MX"/>
              </w:rPr>
            </w:pPr>
            <w:r w:rsidRPr="006D730E">
              <w:rPr>
                <w:rFonts w:ascii="Arial" w:eastAsia="Arial" w:hAnsi="Arial" w:cs="Arial"/>
                <w:b/>
                <w:lang w:eastAsia="es-MX"/>
              </w:rPr>
              <w:t>DIP. ÁLVARO MOREIRA VALDÉS</w:t>
            </w:r>
          </w:p>
        </w:tc>
      </w:tr>
    </w:tbl>
    <w:p w14:paraId="478DC121" w14:textId="77777777" w:rsidR="006D730E" w:rsidRPr="006D730E" w:rsidRDefault="006D730E" w:rsidP="006D730E">
      <w:pPr>
        <w:spacing w:after="0" w:line="276" w:lineRule="auto"/>
        <w:jc w:val="both"/>
        <w:rPr>
          <w:rFonts w:ascii="Arial" w:eastAsia="Arial" w:hAnsi="Arial" w:cs="Arial"/>
          <w:b/>
          <w:sz w:val="24"/>
          <w:szCs w:val="24"/>
          <w:lang w:eastAsia="es-MX"/>
        </w:rPr>
      </w:pPr>
    </w:p>
    <w:p w14:paraId="3AC9C96F" w14:textId="77777777" w:rsidR="0041316B" w:rsidRDefault="0041316B" w:rsidP="000A00B5">
      <w:pPr>
        <w:autoSpaceDE w:val="0"/>
        <w:autoSpaceDN w:val="0"/>
        <w:adjustRightInd w:val="0"/>
        <w:spacing w:after="0" w:line="276" w:lineRule="auto"/>
        <w:jc w:val="both"/>
        <w:rPr>
          <w:rFonts w:ascii="Arial" w:eastAsia="Times New Roman" w:hAnsi="Arial" w:cs="Arial"/>
          <w:b/>
          <w:bCs/>
          <w:sz w:val="28"/>
          <w:szCs w:val="28"/>
          <w:lang w:val="es-ES" w:eastAsia="es-MX"/>
        </w:rPr>
        <w:sectPr w:rsidR="0041316B" w:rsidSect="001322D8">
          <w:footnotePr>
            <w:numRestart w:val="eachSect"/>
          </w:footnotePr>
          <w:pgSz w:w="12240" w:h="15840" w:code="1"/>
          <w:pgMar w:top="1418" w:right="1418" w:bottom="1418" w:left="1418" w:header="567" w:footer="567" w:gutter="0"/>
          <w:cols w:space="708"/>
          <w:docGrid w:linePitch="360"/>
        </w:sectPr>
      </w:pPr>
    </w:p>
    <w:p w14:paraId="6FD6020E" w14:textId="342CEE96" w:rsidR="000A00B5" w:rsidRPr="000A00B5" w:rsidRDefault="000A00B5" w:rsidP="000A00B5">
      <w:pPr>
        <w:autoSpaceDE w:val="0"/>
        <w:autoSpaceDN w:val="0"/>
        <w:adjustRightInd w:val="0"/>
        <w:spacing w:after="0" w:line="276" w:lineRule="auto"/>
        <w:jc w:val="both"/>
        <w:rPr>
          <w:rFonts w:ascii="Arial" w:eastAsia="Times New Roman" w:hAnsi="Arial" w:cs="Arial"/>
          <w:b/>
          <w:bCs/>
          <w:sz w:val="28"/>
          <w:szCs w:val="28"/>
          <w:lang w:val="es-ES" w:eastAsia="es-MX"/>
        </w:rPr>
      </w:pPr>
      <w:r w:rsidRPr="000A00B5">
        <w:rPr>
          <w:rFonts w:ascii="Arial" w:eastAsia="Times New Roman" w:hAnsi="Arial" w:cs="Arial"/>
          <w:b/>
          <w:bCs/>
          <w:sz w:val="28"/>
          <w:szCs w:val="28"/>
          <w:lang w:val="es-ES" w:eastAsia="es-MX"/>
        </w:rPr>
        <w:t>PROPOSICIÓN CON PUNTO DE ACUERDO QUE PRESENTA LA DIPUTADA TERESA DE JESUS MERAZ GARCÍA CONJUNTAMENTE CON LAS DIPUTADAS Y EL DIPUTADO INTEGRANTES DEL GRUPO PARLAMENTARIO movimiento de regeneración nacional DEL PARTIDO morena, PARA QUE SE ENVÍE ATENTO EXHORTO A LOS 38 MUNICIPIOS DEL ESTADO DE COAHUILA DE ZARAGOZA, CON EL OBJETO DE SOLICITARLES DE MANERA RESPETUOSA, QUE EN LOS ALBERGUES HABILTADOS PARA ESTA TEMPORADA INVERNAL SE RESPETEN LOS DERECHOS HUMANOS DE QUIENES POR NECESIDAD HACEN USO DE LOS MISMOS.</w:t>
      </w:r>
    </w:p>
    <w:p w14:paraId="0019D5FD" w14:textId="77777777" w:rsidR="000A00B5" w:rsidRPr="000A00B5" w:rsidRDefault="000A00B5" w:rsidP="000A00B5">
      <w:pPr>
        <w:autoSpaceDE w:val="0"/>
        <w:autoSpaceDN w:val="0"/>
        <w:adjustRightInd w:val="0"/>
        <w:spacing w:after="0" w:line="276" w:lineRule="auto"/>
        <w:jc w:val="both"/>
        <w:rPr>
          <w:rFonts w:ascii="Arial" w:eastAsia="Times New Roman" w:hAnsi="Arial" w:cs="Arial"/>
          <w:b/>
          <w:bCs/>
          <w:sz w:val="28"/>
          <w:szCs w:val="28"/>
          <w:lang w:val="es-ES" w:eastAsia="es-MX"/>
        </w:rPr>
      </w:pPr>
    </w:p>
    <w:p w14:paraId="7A330AF8" w14:textId="77777777" w:rsidR="000A00B5" w:rsidRPr="000A00B5" w:rsidRDefault="000A00B5" w:rsidP="000A00B5">
      <w:pPr>
        <w:autoSpaceDE w:val="0"/>
        <w:autoSpaceDN w:val="0"/>
        <w:adjustRightInd w:val="0"/>
        <w:spacing w:after="0" w:line="360" w:lineRule="auto"/>
        <w:jc w:val="both"/>
        <w:rPr>
          <w:rFonts w:ascii="Arial" w:eastAsia="Cambria" w:hAnsi="Arial" w:cs="Arial"/>
          <w:b/>
          <w:bCs/>
          <w:color w:val="000000"/>
          <w:sz w:val="28"/>
          <w:szCs w:val="28"/>
        </w:rPr>
      </w:pPr>
      <w:r w:rsidRPr="000A00B5">
        <w:rPr>
          <w:rFonts w:ascii="Arial" w:eastAsia="Cambria" w:hAnsi="Arial" w:cs="Arial"/>
          <w:b/>
          <w:bCs/>
          <w:color w:val="000000"/>
          <w:sz w:val="28"/>
          <w:szCs w:val="28"/>
        </w:rPr>
        <w:t>H. DIPUTACIÓN PERMANENTE DEL</w:t>
      </w:r>
    </w:p>
    <w:p w14:paraId="1338D7EA" w14:textId="77777777" w:rsidR="000A00B5" w:rsidRPr="000A00B5" w:rsidRDefault="000A00B5" w:rsidP="000A00B5">
      <w:pPr>
        <w:autoSpaceDE w:val="0"/>
        <w:autoSpaceDN w:val="0"/>
        <w:adjustRightInd w:val="0"/>
        <w:spacing w:after="0" w:line="360" w:lineRule="auto"/>
        <w:jc w:val="both"/>
        <w:rPr>
          <w:rFonts w:ascii="Arial" w:eastAsia="Cambria" w:hAnsi="Arial" w:cs="Arial"/>
          <w:b/>
          <w:bCs/>
          <w:color w:val="000000"/>
          <w:sz w:val="28"/>
          <w:szCs w:val="28"/>
        </w:rPr>
      </w:pPr>
      <w:r w:rsidRPr="000A00B5">
        <w:rPr>
          <w:rFonts w:ascii="Arial" w:eastAsia="Cambria" w:hAnsi="Arial" w:cs="Arial"/>
          <w:b/>
          <w:bCs/>
          <w:color w:val="000000"/>
          <w:sz w:val="28"/>
          <w:szCs w:val="28"/>
        </w:rPr>
        <w:t>CONGRESO DEL ESTADO DE</w:t>
      </w:r>
    </w:p>
    <w:p w14:paraId="06BFEB07" w14:textId="77777777" w:rsidR="000A00B5" w:rsidRPr="000A00B5" w:rsidRDefault="000A00B5" w:rsidP="000A00B5">
      <w:pPr>
        <w:autoSpaceDE w:val="0"/>
        <w:autoSpaceDN w:val="0"/>
        <w:adjustRightInd w:val="0"/>
        <w:spacing w:after="0" w:line="360" w:lineRule="auto"/>
        <w:rPr>
          <w:rFonts w:ascii="Arial" w:eastAsia="Cambria" w:hAnsi="Arial" w:cs="Arial"/>
          <w:color w:val="000000"/>
          <w:sz w:val="28"/>
          <w:szCs w:val="28"/>
        </w:rPr>
      </w:pPr>
      <w:r w:rsidRPr="000A00B5">
        <w:rPr>
          <w:rFonts w:ascii="Arial" w:eastAsia="Cambria" w:hAnsi="Arial" w:cs="Arial"/>
          <w:b/>
          <w:bCs/>
          <w:color w:val="000000"/>
          <w:sz w:val="28"/>
          <w:szCs w:val="28"/>
        </w:rPr>
        <w:t xml:space="preserve">COAHUILA DE ZARAGOZA. </w:t>
      </w:r>
    </w:p>
    <w:p w14:paraId="0BA815CE" w14:textId="77777777" w:rsidR="000A00B5" w:rsidRPr="000A00B5" w:rsidRDefault="000A00B5" w:rsidP="000A00B5">
      <w:pPr>
        <w:autoSpaceDE w:val="0"/>
        <w:autoSpaceDN w:val="0"/>
        <w:adjustRightInd w:val="0"/>
        <w:spacing w:after="0" w:line="360" w:lineRule="auto"/>
        <w:rPr>
          <w:rFonts w:ascii="Arial" w:eastAsia="Cambria" w:hAnsi="Arial" w:cs="Arial"/>
          <w:b/>
          <w:bCs/>
          <w:color w:val="000000"/>
          <w:sz w:val="28"/>
          <w:szCs w:val="28"/>
        </w:rPr>
      </w:pPr>
      <w:r w:rsidRPr="000A00B5">
        <w:rPr>
          <w:rFonts w:ascii="Arial" w:eastAsia="Cambria" w:hAnsi="Arial" w:cs="Arial"/>
          <w:b/>
          <w:bCs/>
          <w:color w:val="000000"/>
          <w:sz w:val="28"/>
          <w:szCs w:val="28"/>
        </w:rPr>
        <w:t xml:space="preserve">P R E S E N T E.- </w:t>
      </w:r>
    </w:p>
    <w:p w14:paraId="4A594465" w14:textId="77777777" w:rsidR="000A00B5" w:rsidRPr="000A00B5" w:rsidRDefault="000A00B5" w:rsidP="000A00B5">
      <w:pPr>
        <w:autoSpaceDE w:val="0"/>
        <w:autoSpaceDN w:val="0"/>
        <w:adjustRightInd w:val="0"/>
        <w:spacing w:after="0" w:line="360" w:lineRule="auto"/>
        <w:rPr>
          <w:rFonts w:ascii="Arial" w:eastAsia="Cambria" w:hAnsi="Arial" w:cs="Arial"/>
          <w:color w:val="000000"/>
          <w:sz w:val="28"/>
          <w:szCs w:val="28"/>
        </w:rPr>
      </w:pPr>
    </w:p>
    <w:p w14:paraId="5DA1B83F" w14:textId="77777777" w:rsidR="000A00B5" w:rsidRPr="000A00B5" w:rsidRDefault="000A00B5" w:rsidP="000A00B5">
      <w:pPr>
        <w:autoSpaceDE w:val="0"/>
        <w:autoSpaceDN w:val="0"/>
        <w:adjustRightInd w:val="0"/>
        <w:spacing w:after="0" w:line="360" w:lineRule="auto"/>
        <w:jc w:val="both"/>
        <w:rPr>
          <w:rFonts w:ascii="Arial" w:eastAsia="Cambria" w:hAnsi="Arial" w:cs="Arial"/>
          <w:color w:val="000000"/>
          <w:sz w:val="28"/>
          <w:szCs w:val="28"/>
        </w:rPr>
      </w:pPr>
      <w:r w:rsidRPr="000A00B5">
        <w:rPr>
          <w:rFonts w:ascii="Arial" w:eastAsia="Cambria" w:hAnsi="Arial" w:cs="Arial"/>
          <w:color w:val="000000"/>
          <w:sz w:val="28"/>
          <w:szCs w:val="28"/>
        </w:rPr>
        <w:t xml:space="preserve">La suscrita Diputada Teresa de Jesús Meraz García, conjuntamente con las Diputadas y el Diputado integrantes del Grupo Parlamentario movimiento de </w:t>
      </w:r>
      <w:r w:rsidRPr="000A00B5">
        <w:rPr>
          <w:rFonts w:ascii="Arial" w:eastAsia="Cambria" w:hAnsi="Arial" w:cs="Arial"/>
          <w:sz w:val="28"/>
          <w:szCs w:val="28"/>
        </w:rPr>
        <w:t xml:space="preserve">regeneración nacional, del Partido morena, con fundamento en lo dispuesto por los artículos 21 fracción VI, 179, 180, 181, 182 y demás relativos de la Ley Orgánica del Congreso del Estado Independiente, Libre y Soberano de Coahuila de Zaragoza, nos permitimos presentar ante esta H. Diputación Permanente del Congreso del Estado, la presente Proposición </w:t>
      </w:r>
      <w:r w:rsidRPr="000A00B5">
        <w:rPr>
          <w:rFonts w:ascii="Arial" w:eastAsia="Cambria" w:hAnsi="Arial" w:cs="Arial"/>
          <w:color w:val="000000"/>
          <w:sz w:val="28"/>
          <w:szCs w:val="28"/>
        </w:rPr>
        <w:t xml:space="preserve">con Punto de Acuerdo, solicitando que la misma sea considerada de </w:t>
      </w:r>
      <w:r w:rsidRPr="000A00B5">
        <w:rPr>
          <w:rFonts w:ascii="Arial" w:eastAsia="Cambria" w:hAnsi="Arial" w:cs="Arial"/>
          <w:b/>
          <w:bCs/>
          <w:color w:val="000000"/>
          <w:sz w:val="28"/>
          <w:szCs w:val="28"/>
        </w:rPr>
        <w:t xml:space="preserve">urgente y obvia resolución </w:t>
      </w:r>
      <w:r w:rsidRPr="000A00B5">
        <w:rPr>
          <w:rFonts w:ascii="Arial" w:eastAsia="Cambria" w:hAnsi="Arial" w:cs="Arial"/>
          <w:color w:val="000000"/>
          <w:sz w:val="28"/>
          <w:szCs w:val="28"/>
        </w:rPr>
        <w:t xml:space="preserve">en base a las siguientes: </w:t>
      </w:r>
    </w:p>
    <w:p w14:paraId="202635C3" w14:textId="77777777" w:rsidR="000A00B5" w:rsidRPr="000A00B5" w:rsidRDefault="000A00B5" w:rsidP="000A00B5">
      <w:pPr>
        <w:spacing w:after="0" w:line="360" w:lineRule="auto"/>
        <w:jc w:val="center"/>
        <w:rPr>
          <w:rFonts w:ascii="Arial" w:eastAsia="Times New Roman" w:hAnsi="Arial" w:cs="Arial"/>
          <w:b/>
          <w:bCs/>
          <w:sz w:val="28"/>
          <w:szCs w:val="28"/>
          <w:lang w:val="es-ES" w:eastAsia="es-MX"/>
        </w:rPr>
      </w:pPr>
      <w:r w:rsidRPr="000A00B5">
        <w:rPr>
          <w:rFonts w:ascii="Arial" w:eastAsia="Times New Roman" w:hAnsi="Arial" w:cs="Arial"/>
          <w:b/>
          <w:bCs/>
          <w:sz w:val="28"/>
          <w:szCs w:val="28"/>
          <w:lang w:val="es-ES" w:eastAsia="es-MX"/>
        </w:rPr>
        <w:t>C O N S I D E R A C I O N E S</w:t>
      </w:r>
    </w:p>
    <w:p w14:paraId="74E92A64" w14:textId="77777777" w:rsidR="000A00B5" w:rsidRPr="000A00B5" w:rsidRDefault="000A00B5" w:rsidP="000A00B5">
      <w:pPr>
        <w:spacing w:after="0" w:line="360" w:lineRule="auto"/>
        <w:jc w:val="both"/>
        <w:rPr>
          <w:rFonts w:ascii="Arial" w:eastAsia="Times New Roman" w:hAnsi="Arial" w:cs="Arial"/>
          <w:bCs/>
          <w:sz w:val="28"/>
          <w:szCs w:val="28"/>
          <w:lang w:val="es-ES" w:eastAsia="es-MX"/>
        </w:rPr>
      </w:pPr>
      <w:r w:rsidRPr="000A00B5">
        <w:rPr>
          <w:rFonts w:ascii="Arial" w:eastAsia="Times New Roman" w:hAnsi="Arial" w:cs="Arial"/>
          <w:bCs/>
          <w:sz w:val="28"/>
          <w:szCs w:val="28"/>
          <w:lang w:val="es-ES" w:eastAsia="es-MX"/>
        </w:rPr>
        <w:t>Compañeras y compañeros Diputados, nos encontramos en plena temporada invernal, lo que trae consigo que los ayuntamientos del Estado, habiliten albergues para la población en situación de vulnerabilidad, medida acertada que merece el reconocimiento, pues se ha convertido en un gran apoyo para quienes requieren un lugar donde resguardarse de las bajas temperaturas como las que hemos tenido en los últimos días.</w:t>
      </w:r>
    </w:p>
    <w:p w14:paraId="300C3325" w14:textId="77777777" w:rsidR="000A00B5" w:rsidRPr="000A00B5" w:rsidRDefault="000A00B5" w:rsidP="000A00B5">
      <w:pPr>
        <w:shd w:val="clear" w:color="auto" w:fill="FFFFFF"/>
        <w:spacing w:after="0" w:line="240" w:lineRule="auto"/>
        <w:rPr>
          <w:rFonts w:ascii="Arial" w:eastAsia="Times New Roman" w:hAnsi="Arial" w:cs="Arial"/>
          <w:sz w:val="28"/>
          <w:szCs w:val="28"/>
          <w:lang w:eastAsia="es-MX"/>
        </w:rPr>
      </w:pPr>
    </w:p>
    <w:p w14:paraId="5F12CCCF" w14:textId="77777777" w:rsidR="000A00B5" w:rsidRPr="000A00B5" w:rsidRDefault="000A00B5" w:rsidP="000A00B5">
      <w:pPr>
        <w:shd w:val="clear" w:color="auto" w:fill="FFFFFF"/>
        <w:spacing w:after="0" w:line="360" w:lineRule="auto"/>
        <w:jc w:val="both"/>
        <w:rPr>
          <w:rFonts w:ascii="Arial" w:eastAsia="Times New Roman" w:hAnsi="Arial" w:cs="Arial"/>
          <w:sz w:val="28"/>
          <w:szCs w:val="28"/>
          <w:lang w:eastAsia="es-MX"/>
        </w:rPr>
      </w:pPr>
      <w:r w:rsidRPr="000A00B5">
        <w:rPr>
          <w:rFonts w:ascii="Arial" w:eastAsia="Times New Roman" w:hAnsi="Arial" w:cs="Arial"/>
          <w:sz w:val="28"/>
          <w:szCs w:val="28"/>
          <w:lang w:eastAsia="es-MX"/>
        </w:rPr>
        <w:t xml:space="preserve">Uno de los sectores más vulnerables ante la pandemia así como por la temporada invernal es la población que lamentablemente vive en la calle, pues son personas que viven en un estado de “emergencia asistencial-habitacional extrema”. </w:t>
      </w:r>
    </w:p>
    <w:p w14:paraId="6F480E24" w14:textId="77777777" w:rsidR="000A00B5" w:rsidRPr="000A00B5" w:rsidRDefault="000A00B5" w:rsidP="000A00B5">
      <w:pPr>
        <w:shd w:val="clear" w:color="auto" w:fill="FFFFFF"/>
        <w:spacing w:after="0" w:line="360" w:lineRule="auto"/>
        <w:jc w:val="both"/>
        <w:rPr>
          <w:rFonts w:ascii="Arial" w:eastAsia="Times New Roman" w:hAnsi="Arial" w:cs="Arial"/>
          <w:sz w:val="28"/>
          <w:szCs w:val="28"/>
          <w:lang w:eastAsia="es-MX"/>
        </w:rPr>
      </w:pPr>
    </w:p>
    <w:p w14:paraId="3A537F54" w14:textId="77777777" w:rsidR="000A00B5" w:rsidRPr="000A00B5" w:rsidRDefault="000A00B5" w:rsidP="000A00B5">
      <w:pPr>
        <w:shd w:val="clear" w:color="auto" w:fill="FFFFFF"/>
        <w:spacing w:after="0" w:line="360" w:lineRule="auto"/>
        <w:jc w:val="both"/>
        <w:rPr>
          <w:rFonts w:ascii="Arial" w:eastAsia="Times New Roman" w:hAnsi="Arial" w:cs="Arial"/>
          <w:sz w:val="28"/>
          <w:szCs w:val="28"/>
          <w:lang w:eastAsia="es-MX"/>
        </w:rPr>
      </w:pPr>
      <w:r w:rsidRPr="000A00B5">
        <w:rPr>
          <w:rFonts w:ascii="Arial" w:eastAsia="Times New Roman" w:hAnsi="Arial" w:cs="Arial"/>
          <w:sz w:val="28"/>
          <w:szCs w:val="28"/>
          <w:lang w:eastAsia="es-MX"/>
        </w:rPr>
        <w:t>Es importante considerar cuando se habla de las personas que habitan en las calles, que la mortalidad de ese segmento de la población es alta, debido a los peligros, necesidades o adicciones que enfrentan diariamente, como robos, violencia, maltratos, abusos incluso policiacos, explotación sexual, a la salud deteriorada que suelen padecer derivado de enfermedades respiratorias, gastrointestinales, cardiovasculares, dermatológicas, mentales, entre otras etc., a las adicciones que padece la mayoría como al alcohol, solventes, mariguana, por señalar algunas, a la mala alimentación, a la falta de higiene y descanso adecuado, a lo que se suma una muy alta posibilidad de contagio de Covid-19, no solo por la necesidad de estar en lugares concurridos como comercios informales, estaciones, etc. para satisfacer necesidades como la alimentación, sino por las dificultades para seguir con las instrucciones referidas a quedarse en casa así como de seguir las medidas de higiene.</w:t>
      </w:r>
    </w:p>
    <w:p w14:paraId="304883EC" w14:textId="77777777" w:rsidR="000A00B5" w:rsidRPr="000A00B5" w:rsidRDefault="000A00B5" w:rsidP="000A00B5">
      <w:pPr>
        <w:shd w:val="clear" w:color="auto" w:fill="FFFFFF"/>
        <w:spacing w:after="0" w:line="360" w:lineRule="auto"/>
        <w:jc w:val="both"/>
        <w:rPr>
          <w:rFonts w:ascii="Arial" w:eastAsia="Times New Roman" w:hAnsi="Arial" w:cs="Arial"/>
          <w:sz w:val="28"/>
          <w:szCs w:val="28"/>
          <w:lang w:eastAsia="es-MX"/>
        </w:rPr>
      </w:pPr>
    </w:p>
    <w:p w14:paraId="68F9B65F" w14:textId="77777777" w:rsidR="000A00B5" w:rsidRPr="000A00B5" w:rsidRDefault="000A00B5" w:rsidP="000A00B5">
      <w:pPr>
        <w:spacing w:after="0" w:line="360" w:lineRule="auto"/>
        <w:jc w:val="both"/>
        <w:rPr>
          <w:rFonts w:ascii="Arial" w:eastAsia="Times New Roman" w:hAnsi="Arial" w:cs="Arial"/>
          <w:bCs/>
          <w:sz w:val="28"/>
          <w:szCs w:val="28"/>
          <w:lang w:val="es-ES" w:eastAsia="es-MX"/>
        </w:rPr>
      </w:pPr>
      <w:r w:rsidRPr="000A00B5">
        <w:rPr>
          <w:rFonts w:ascii="Arial" w:eastAsia="Times New Roman" w:hAnsi="Arial" w:cs="Arial"/>
          <w:bCs/>
          <w:sz w:val="28"/>
          <w:szCs w:val="28"/>
          <w:lang w:val="es-ES" w:eastAsia="es-MX"/>
        </w:rPr>
        <w:t>La importancia de este tema es vital para muchas de estas personas en situación de vulnerabilidad, no solo por los nacionales que viven en la calle sino  también por los migrantes que se encuentran en nuestro territorio en la misma situación, pues se ven afectados no solo por la temporada invernal, sino también por la enfermedad Covid-19, lo que conlleva a la necesidad de ejecutar acciones en la medida de las posibilidades de las instituciones gubernamentales para que permeen en la protección de las personas en condiciones como las narradas con anterioridad.</w:t>
      </w:r>
    </w:p>
    <w:p w14:paraId="4ED638D9" w14:textId="77777777" w:rsidR="000A00B5" w:rsidRPr="000A00B5" w:rsidRDefault="000A00B5" w:rsidP="000A00B5">
      <w:pPr>
        <w:spacing w:after="0" w:line="360" w:lineRule="auto"/>
        <w:jc w:val="both"/>
        <w:rPr>
          <w:rFonts w:ascii="Arial" w:eastAsia="Times New Roman" w:hAnsi="Arial" w:cs="Arial"/>
          <w:bCs/>
          <w:sz w:val="28"/>
          <w:szCs w:val="28"/>
          <w:lang w:val="es-ES" w:eastAsia="es-MX"/>
        </w:rPr>
      </w:pPr>
    </w:p>
    <w:p w14:paraId="0B4FAA9C" w14:textId="77777777" w:rsidR="000A00B5" w:rsidRPr="000A00B5" w:rsidRDefault="000A00B5" w:rsidP="000A00B5">
      <w:pPr>
        <w:spacing w:after="0" w:line="360" w:lineRule="auto"/>
        <w:jc w:val="both"/>
        <w:rPr>
          <w:rFonts w:ascii="Arial" w:eastAsia="Arial" w:hAnsi="Arial" w:cs="Arial"/>
          <w:sz w:val="28"/>
          <w:szCs w:val="28"/>
          <w:lang w:val="es-ES" w:eastAsia="es-MX"/>
        </w:rPr>
      </w:pPr>
      <w:r w:rsidRPr="000A00B5">
        <w:rPr>
          <w:rFonts w:ascii="Arial" w:eastAsia="Arial" w:hAnsi="Arial" w:cs="Arial"/>
          <w:sz w:val="28"/>
          <w:szCs w:val="28"/>
          <w:lang w:val="es-ES" w:eastAsia="es-MX"/>
        </w:rPr>
        <w:t xml:space="preserve">En virtud de lo anterior, es que se hace necesario, hacer un llamado a los cabildos municipales, solicitándoles que en todo momento se proteja la dignidad humana de nuestra población en situación de calle que de no resguardarse en estos albergues temporales, estaría en riesgo su integridad física, moral e incluso la vida, siendo este último derecho el pilar de todo el andamiaje de derechos fundamentales, que de no existir o verse vulnerado sería imposible el ejercicio de otros derechos. </w:t>
      </w:r>
    </w:p>
    <w:p w14:paraId="0A50EAFB" w14:textId="77777777" w:rsidR="000A00B5" w:rsidRPr="000A00B5" w:rsidRDefault="000A00B5" w:rsidP="000A00B5">
      <w:pPr>
        <w:spacing w:after="0" w:line="360" w:lineRule="auto"/>
        <w:jc w:val="both"/>
        <w:rPr>
          <w:rFonts w:ascii="Arial" w:eastAsia="Arial" w:hAnsi="Arial" w:cs="Arial"/>
          <w:sz w:val="28"/>
          <w:szCs w:val="28"/>
          <w:highlight w:val="yellow"/>
          <w:lang w:val="es-ES" w:eastAsia="es-MX"/>
        </w:rPr>
      </w:pPr>
    </w:p>
    <w:p w14:paraId="5D535D86" w14:textId="77777777" w:rsidR="000A00B5" w:rsidRPr="000A00B5" w:rsidRDefault="000A00B5" w:rsidP="000A00B5">
      <w:pPr>
        <w:spacing w:after="0" w:line="360" w:lineRule="auto"/>
        <w:jc w:val="both"/>
        <w:rPr>
          <w:rFonts w:ascii="Arial" w:eastAsia="Arial" w:hAnsi="Arial" w:cs="Arial"/>
          <w:sz w:val="28"/>
          <w:szCs w:val="28"/>
          <w:lang w:val="es-ES" w:eastAsia="es-MX"/>
        </w:rPr>
      </w:pPr>
      <w:r w:rsidRPr="000A00B5">
        <w:rPr>
          <w:rFonts w:ascii="Arial" w:eastAsia="Arial" w:hAnsi="Arial" w:cs="Arial"/>
          <w:sz w:val="28"/>
          <w:szCs w:val="28"/>
          <w:lang w:val="es-ES" w:eastAsia="es-MX"/>
        </w:rPr>
        <w:t>En ese sentido, las acciones implementadas deberán propiciar condiciones de estancia dignas por medio de las cuales se vigile en todo momento que se proporcionen los elementos vitales como lo es el alimento, higiene, así como aquellos materiales que combatan los contagios que eventualmente pudieran originarse dada la actual situación mundial, todo lo anterior con base en el eje central que es la persona humana y su dignidad.</w:t>
      </w:r>
    </w:p>
    <w:p w14:paraId="6237BC50" w14:textId="77777777" w:rsidR="000A00B5" w:rsidRPr="000A00B5" w:rsidRDefault="000A00B5" w:rsidP="000A00B5">
      <w:pPr>
        <w:autoSpaceDE w:val="0"/>
        <w:autoSpaceDN w:val="0"/>
        <w:adjustRightInd w:val="0"/>
        <w:spacing w:after="0" w:line="360" w:lineRule="auto"/>
        <w:jc w:val="both"/>
        <w:rPr>
          <w:rFonts w:ascii="Arial" w:eastAsia="Cambria" w:hAnsi="Arial" w:cs="Arial"/>
          <w:color w:val="000000"/>
          <w:sz w:val="28"/>
          <w:szCs w:val="28"/>
        </w:rPr>
      </w:pPr>
    </w:p>
    <w:p w14:paraId="0F4032B7" w14:textId="77777777" w:rsidR="000A00B5" w:rsidRPr="000A00B5" w:rsidRDefault="000A00B5" w:rsidP="000A00B5">
      <w:pPr>
        <w:autoSpaceDE w:val="0"/>
        <w:autoSpaceDN w:val="0"/>
        <w:adjustRightInd w:val="0"/>
        <w:spacing w:after="0" w:line="360" w:lineRule="auto"/>
        <w:jc w:val="both"/>
        <w:rPr>
          <w:rFonts w:ascii="Arial" w:eastAsia="Cambria" w:hAnsi="Arial" w:cs="Arial"/>
          <w:color w:val="000000"/>
          <w:sz w:val="28"/>
          <w:szCs w:val="28"/>
        </w:rPr>
      </w:pPr>
      <w:r w:rsidRPr="000A00B5">
        <w:rPr>
          <w:rFonts w:ascii="Arial" w:eastAsia="Cambria" w:hAnsi="Arial" w:cs="Arial"/>
          <w:color w:val="000000"/>
          <w:sz w:val="28"/>
          <w:szCs w:val="28"/>
        </w:rPr>
        <w:t xml:space="preserve">Por lo anteriormente expuesto y con fundamento en lo dispuesto por los artículos 21 fracción VI, 179, 180, 181, 182 y demás relativos de la Ley Orgánica del Congreso del Estado Independiente, Libre y Soberano de Coahuila de Zaragoza, se presenta ante esta H. Diputación Permanente del Congreso del Estado, solicitando que sea tramitado como de </w:t>
      </w:r>
      <w:r w:rsidRPr="000A00B5">
        <w:rPr>
          <w:rFonts w:ascii="Arial" w:eastAsia="Cambria" w:hAnsi="Arial" w:cs="Arial"/>
          <w:b/>
          <w:bCs/>
          <w:color w:val="000000"/>
          <w:sz w:val="28"/>
          <w:szCs w:val="28"/>
        </w:rPr>
        <w:t xml:space="preserve">urgente y obvia resolución </w:t>
      </w:r>
      <w:r w:rsidRPr="000A00B5">
        <w:rPr>
          <w:rFonts w:ascii="Arial" w:eastAsia="Cambria" w:hAnsi="Arial" w:cs="Arial"/>
          <w:color w:val="000000"/>
          <w:sz w:val="28"/>
          <w:szCs w:val="28"/>
        </w:rPr>
        <w:t>el siguiente:</w:t>
      </w:r>
    </w:p>
    <w:p w14:paraId="2CE64E4E" w14:textId="77777777" w:rsidR="000A00B5" w:rsidRPr="000A00B5" w:rsidRDefault="000A00B5" w:rsidP="000A00B5">
      <w:pPr>
        <w:autoSpaceDE w:val="0"/>
        <w:autoSpaceDN w:val="0"/>
        <w:adjustRightInd w:val="0"/>
        <w:spacing w:after="0" w:line="360" w:lineRule="auto"/>
        <w:rPr>
          <w:rFonts w:ascii="Arial" w:eastAsia="Cambria" w:hAnsi="Arial" w:cs="Arial"/>
          <w:color w:val="000000"/>
          <w:sz w:val="28"/>
          <w:szCs w:val="28"/>
        </w:rPr>
      </w:pPr>
    </w:p>
    <w:p w14:paraId="1A56C62D" w14:textId="77777777" w:rsidR="000A00B5" w:rsidRPr="000A00B5" w:rsidRDefault="000A00B5" w:rsidP="000A00B5">
      <w:pPr>
        <w:autoSpaceDE w:val="0"/>
        <w:autoSpaceDN w:val="0"/>
        <w:adjustRightInd w:val="0"/>
        <w:spacing w:after="0" w:line="360" w:lineRule="auto"/>
        <w:jc w:val="center"/>
        <w:rPr>
          <w:rFonts w:ascii="Arial" w:eastAsia="Cambria" w:hAnsi="Arial" w:cs="Arial"/>
          <w:b/>
          <w:bCs/>
          <w:color w:val="000000"/>
          <w:sz w:val="28"/>
          <w:szCs w:val="28"/>
        </w:rPr>
      </w:pPr>
      <w:r w:rsidRPr="000A00B5">
        <w:rPr>
          <w:rFonts w:ascii="Arial" w:eastAsia="Cambria" w:hAnsi="Arial" w:cs="Arial"/>
          <w:b/>
          <w:bCs/>
          <w:color w:val="000000"/>
          <w:sz w:val="28"/>
          <w:szCs w:val="28"/>
        </w:rPr>
        <w:t>PUNTO DE ACUERDO</w:t>
      </w:r>
    </w:p>
    <w:p w14:paraId="0DFD7CE6" w14:textId="77777777" w:rsidR="000A00B5" w:rsidRPr="000A00B5" w:rsidRDefault="000A00B5" w:rsidP="000A00B5">
      <w:pPr>
        <w:autoSpaceDE w:val="0"/>
        <w:autoSpaceDN w:val="0"/>
        <w:adjustRightInd w:val="0"/>
        <w:spacing w:after="0" w:line="360" w:lineRule="auto"/>
        <w:jc w:val="both"/>
        <w:rPr>
          <w:rFonts w:ascii="Arial" w:eastAsia="Times New Roman" w:hAnsi="Arial" w:cs="Arial"/>
          <w:b/>
          <w:bCs/>
          <w:sz w:val="28"/>
          <w:szCs w:val="28"/>
          <w:lang w:val="es-ES" w:eastAsia="es-MX"/>
        </w:rPr>
      </w:pPr>
      <w:r w:rsidRPr="000A00B5">
        <w:rPr>
          <w:rFonts w:ascii="Arial" w:eastAsia="Times New Roman" w:hAnsi="Arial" w:cs="Arial"/>
          <w:b/>
          <w:bCs/>
          <w:sz w:val="28"/>
          <w:szCs w:val="28"/>
          <w:lang w:val="es-ES" w:eastAsia="es-MX"/>
        </w:rPr>
        <w:t xml:space="preserve">ÚNICO. SE ENVÍE ATENTO EXHORTO A LOS 38 MUNICIPIOS DEL ESTADO DE COAHUILA DE ZARAGOZA, CON EL OBJETO DE SOLICITARLES DE MANERA RESPETUOSA, QUE EN LOS ALBERGUES QUE HAN HABILTADO PARA ESTA TEMPORADA INVERNAL, SE RESPETEN LOS DERECHOS HUMANOS, DE LAS PERSONAS EN SITUACIÓN DE VULNERABILIDAD QUE HACEN USO DE ESOS REFUGIOS TEMPORALES. </w:t>
      </w:r>
    </w:p>
    <w:p w14:paraId="50AD4125" w14:textId="77777777" w:rsidR="000A00B5" w:rsidRPr="000A00B5" w:rsidRDefault="000A00B5" w:rsidP="000A00B5">
      <w:pPr>
        <w:autoSpaceDE w:val="0"/>
        <w:autoSpaceDN w:val="0"/>
        <w:adjustRightInd w:val="0"/>
        <w:spacing w:after="0" w:line="276" w:lineRule="auto"/>
        <w:jc w:val="both"/>
        <w:rPr>
          <w:rFonts w:ascii="Arial" w:eastAsia="Times New Roman" w:hAnsi="Arial" w:cs="Arial"/>
          <w:b/>
          <w:bCs/>
          <w:sz w:val="28"/>
          <w:szCs w:val="28"/>
          <w:lang w:val="es-ES" w:eastAsia="es-MX"/>
        </w:rPr>
      </w:pPr>
    </w:p>
    <w:p w14:paraId="21A90E1F" w14:textId="77777777" w:rsidR="000A00B5" w:rsidRPr="000A00B5" w:rsidRDefault="000A00B5" w:rsidP="000A00B5">
      <w:pPr>
        <w:spacing w:after="0" w:line="360" w:lineRule="auto"/>
        <w:jc w:val="both"/>
        <w:rPr>
          <w:rFonts w:ascii="Arial" w:eastAsia="Times New Roman" w:hAnsi="Arial" w:cs="Arial"/>
          <w:b/>
          <w:bCs/>
          <w:sz w:val="28"/>
          <w:szCs w:val="28"/>
          <w:lang w:val="es-ES" w:eastAsia="es-MX"/>
        </w:rPr>
      </w:pPr>
    </w:p>
    <w:p w14:paraId="6D8F8164" w14:textId="77777777" w:rsidR="000A00B5" w:rsidRPr="000A00B5" w:rsidRDefault="000A00B5" w:rsidP="000A00B5">
      <w:pPr>
        <w:spacing w:after="0" w:line="240" w:lineRule="auto"/>
        <w:jc w:val="center"/>
        <w:rPr>
          <w:rFonts w:ascii="Arial" w:eastAsia="Times New Roman" w:hAnsi="Arial" w:cs="Arial"/>
          <w:b/>
          <w:sz w:val="28"/>
          <w:szCs w:val="28"/>
          <w:lang w:val="es-ES" w:eastAsia="es-MX"/>
        </w:rPr>
      </w:pPr>
      <w:r w:rsidRPr="000A00B5">
        <w:rPr>
          <w:rFonts w:ascii="Arial" w:eastAsia="Times New Roman" w:hAnsi="Arial" w:cs="Arial"/>
          <w:b/>
          <w:sz w:val="28"/>
          <w:szCs w:val="28"/>
          <w:lang w:val="es-ES" w:eastAsia="es-MX"/>
        </w:rPr>
        <w:t>A T E N T A M E N T E</w:t>
      </w:r>
    </w:p>
    <w:p w14:paraId="3563DA21" w14:textId="77777777" w:rsidR="000A00B5" w:rsidRPr="000A00B5" w:rsidRDefault="000A00B5" w:rsidP="000A00B5">
      <w:pPr>
        <w:spacing w:after="0" w:line="240" w:lineRule="auto"/>
        <w:jc w:val="center"/>
        <w:rPr>
          <w:rFonts w:ascii="Arial" w:eastAsia="Times New Roman" w:hAnsi="Arial" w:cs="Arial"/>
          <w:b/>
          <w:sz w:val="28"/>
          <w:szCs w:val="28"/>
          <w:lang w:val="es-ES" w:eastAsia="es-MX"/>
        </w:rPr>
      </w:pPr>
      <w:r w:rsidRPr="000A00B5">
        <w:rPr>
          <w:rFonts w:ascii="Arial" w:eastAsia="Times New Roman" w:hAnsi="Arial" w:cs="Arial"/>
          <w:b/>
          <w:sz w:val="28"/>
          <w:szCs w:val="28"/>
          <w:lang w:val="es-ES" w:eastAsia="es-MX"/>
        </w:rPr>
        <w:t>Saltillo, Coahuila de Zaragoza, a 09 de febrero de 2022</w:t>
      </w:r>
    </w:p>
    <w:p w14:paraId="52B4071E" w14:textId="77777777" w:rsidR="000A00B5" w:rsidRPr="000A00B5" w:rsidRDefault="000A00B5" w:rsidP="000A00B5">
      <w:pPr>
        <w:spacing w:after="0" w:line="240" w:lineRule="auto"/>
        <w:jc w:val="center"/>
        <w:rPr>
          <w:rFonts w:ascii="Arial" w:eastAsia="Times New Roman" w:hAnsi="Arial" w:cs="Arial"/>
          <w:b/>
          <w:sz w:val="28"/>
          <w:szCs w:val="28"/>
          <w:lang w:val="es-ES" w:eastAsia="es-MX"/>
        </w:rPr>
      </w:pPr>
      <w:r w:rsidRPr="000A00B5">
        <w:rPr>
          <w:rFonts w:ascii="Arial" w:eastAsia="Arial" w:hAnsi="Arial" w:cs="Arial"/>
          <w:b/>
          <w:sz w:val="28"/>
          <w:szCs w:val="28"/>
          <w:lang w:val="es-ES" w:eastAsia="es-MX"/>
        </w:rPr>
        <w:t xml:space="preserve">Grupo Parlamentario de morena </w:t>
      </w:r>
    </w:p>
    <w:p w14:paraId="5F81EFA6" w14:textId="21CF043F" w:rsidR="000A00B5" w:rsidRPr="000A00B5" w:rsidRDefault="000A00B5" w:rsidP="000A00B5">
      <w:pPr>
        <w:spacing w:after="0" w:line="360" w:lineRule="auto"/>
        <w:jc w:val="center"/>
        <w:rPr>
          <w:rFonts w:ascii="Arial" w:eastAsia="Arial" w:hAnsi="Arial" w:cs="Arial"/>
          <w:b/>
          <w:sz w:val="26"/>
          <w:szCs w:val="26"/>
          <w:lang w:val="es-ES" w:eastAsia="es-MX"/>
        </w:rPr>
      </w:pPr>
    </w:p>
    <w:p w14:paraId="16D3A6C6" w14:textId="77777777" w:rsidR="000A00B5" w:rsidRPr="000A00B5" w:rsidRDefault="000A00B5" w:rsidP="000A00B5">
      <w:pPr>
        <w:spacing w:after="0" w:line="360" w:lineRule="auto"/>
        <w:jc w:val="center"/>
        <w:rPr>
          <w:rFonts w:ascii="Arial" w:eastAsia="Arial" w:hAnsi="Arial" w:cs="Arial"/>
          <w:b/>
          <w:sz w:val="26"/>
          <w:szCs w:val="26"/>
          <w:lang w:val="es-ES" w:eastAsia="es-MX"/>
        </w:rPr>
      </w:pPr>
    </w:p>
    <w:p w14:paraId="50B1A9E2" w14:textId="77777777" w:rsidR="000A00B5" w:rsidRPr="000A00B5" w:rsidRDefault="000A00B5" w:rsidP="000A00B5">
      <w:pPr>
        <w:spacing w:after="0" w:line="276" w:lineRule="auto"/>
        <w:jc w:val="center"/>
        <w:rPr>
          <w:rFonts w:ascii="Arial" w:eastAsia="Arial" w:hAnsi="Arial" w:cs="Arial"/>
          <w:b/>
          <w:sz w:val="26"/>
          <w:szCs w:val="26"/>
          <w:lang w:val="es-ES" w:eastAsia="es-MX"/>
        </w:rPr>
      </w:pPr>
    </w:p>
    <w:p w14:paraId="4ACF2688" w14:textId="77777777" w:rsidR="000A00B5" w:rsidRPr="000A00B5" w:rsidRDefault="000A00B5" w:rsidP="000A00B5">
      <w:pPr>
        <w:spacing w:after="0" w:line="276" w:lineRule="auto"/>
        <w:jc w:val="center"/>
        <w:rPr>
          <w:rFonts w:ascii="Arial" w:eastAsia="Arial" w:hAnsi="Arial" w:cs="Arial"/>
          <w:b/>
          <w:sz w:val="26"/>
          <w:szCs w:val="26"/>
          <w:lang w:val="es-ES" w:eastAsia="es-MX"/>
        </w:rPr>
      </w:pPr>
      <w:r w:rsidRPr="000A00B5">
        <w:rPr>
          <w:rFonts w:ascii="Arial" w:eastAsia="Arial" w:hAnsi="Arial" w:cs="Arial"/>
          <w:b/>
          <w:sz w:val="26"/>
          <w:szCs w:val="26"/>
          <w:lang w:val="es-ES" w:eastAsia="es-MX"/>
        </w:rPr>
        <w:t>Dip. Teresa De Jesús Meraz García</w:t>
      </w:r>
    </w:p>
    <w:p w14:paraId="08060AAC" w14:textId="77777777" w:rsidR="000A00B5" w:rsidRPr="000A00B5" w:rsidRDefault="000A00B5" w:rsidP="000A00B5">
      <w:pPr>
        <w:spacing w:after="0" w:line="360" w:lineRule="auto"/>
        <w:rPr>
          <w:rFonts w:ascii="Arial" w:eastAsia="Arial" w:hAnsi="Arial" w:cs="Arial"/>
          <w:sz w:val="26"/>
          <w:szCs w:val="26"/>
          <w:lang w:val="es-ES" w:eastAsia="es-MX"/>
        </w:rPr>
      </w:pPr>
    </w:p>
    <w:p w14:paraId="6AD42519" w14:textId="506730FC" w:rsidR="000A00B5" w:rsidRPr="000A00B5" w:rsidRDefault="000A00B5" w:rsidP="000A00B5">
      <w:pPr>
        <w:spacing w:after="0" w:line="276" w:lineRule="auto"/>
        <w:jc w:val="center"/>
        <w:rPr>
          <w:rFonts w:ascii="Arial" w:eastAsia="Arial" w:hAnsi="Arial" w:cs="Arial"/>
          <w:b/>
          <w:sz w:val="26"/>
          <w:szCs w:val="26"/>
          <w:lang w:val="es-ES" w:eastAsia="es-MX"/>
        </w:rPr>
      </w:pPr>
    </w:p>
    <w:p w14:paraId="67A02E42" w14:textId="77777777" w:rsidR="000A00B5" w:rsidRPr="000A00B5" w:rsidRDefault="000A00B5" w:rsidP="000A00B5">
      <w:pPr>
        <w:spacing w:after="0" w:line="360" w:lineRule="auto"/>
        <w:jc w:val="center"/>
        <w:rPr>
          <w:rFonts w:ascii="Arial" w:eastAsia="Arial" w:hAnsi="Arial" w:cs="Arial"/>
          <w:b/>
          <w:sz w:val="26"/>
          <w:szCs w:val="26"/>
          <w:lang w:val="es-ES" w:eastAsia="es-MX"/>
        </w:rPr>
      </w:pPr>
    </w:p>
    <w:p w14:paraId="071B95B0" w14:textId="5A141B46" w:rsidR="000A00B5" w:rsidRPr="000A00B5" w:rsidRDefault="000A00B5" w:rsidP="000A00B5">
      <w:pPr>
        <w:spacing w:after="0" w:line="360" w:lineRule="auto"/>
        <w:jc w:val="center"/>
        <w:rPr>
          <w:rFonts w:ascii="Arial" w:eastAsia="Arial" w:hAnsi="Arial" w:cs="Arial"/>
          <w:b/>
          <w:sz w:val="26"/>
          <w:szCs w:val="26"/>
          <w:lang w:val="es-ES" w:eastAsia="es-MX"/>
        </w:rPr>
      </w:pPr>
    </w:p>
    <w:p w14:paraId="484A3024" w14:textId="77777777" w:rsidR="000A00B5" w:rsidRPr="000A00B5" w:rsidRDefault="000A00B5" w:rsidP="000A00B5">
      <w:pPr>
        <w:spacing w:after="0" w:line="360" w:lineRule="auto"/>
        <w:jc w:val="center"/>
        <w:rPr>
          <w:rFonts w:ascii="Arial" w:eastAsia="Arial" w:hAnsi="Arial" w:cs="Arial"/>
          <w:b/>
          <w:sz w:val="26"/>
          <w:szCs w:val="26"/>
          <w:lang w:val="es-ES" w:eastAsia="es-MX"/>
        </w:rPr>
      </w:pPr>
      <w:r w:rsidRPr="000A00B5">
        <w:rPr>
          <w:rFonts w:ascii="Arial" w:eastAsia="Arial" w:hAnsi="Arial" w:cs="Arial"/>
          <w:b/>
          <w:sz w:val="26"/>
          <w:szCs w:val="26"/>
          <w:lang w:val="es-ES" w:eastAsia="es-MX"/>
        </w:rPr>
        <w:t>Dip. Lizbeth Ogazón Nava</w:t>
      </w:r>
    </w:p>
    <w:p w14:paraId="6125BF8D" w14:textId="77777777" w:rsidR="000A00B5" w:rsidRPr="000A00B5" w:rsidRDefault="000A00B5" w:rsidP="000A00B5">
      <w:pPr>
        <w:spacing w:after="0" w:line="360" w:lineRule="auto"/>
        <w:jc w:val="center"/>
        <w:rPr>
          <w:rFonts w:ascii="Arial" w:eastAsia="Arial" w:hAnsi="Arial" w:cs="Arial"/>
          <w:b/>
          <w:sz w:val="26"/>
          <w:szCs w:val="26"/>
          <w:lang w:val="es-ES" w:eastAsia="es-MX"/>
        </w:rPr>
      </w:pPr>
    </w:p>
    <w:p w14:paraId="00326256" w14:textId="77777777" w:rsidR="000A00B5" w:rsidRPr="000A00B5" w:rsidRDefault="000A00B5" w:rsidP="000A00B5">
      <w:pPr>
        <w:spacing w:after="0" w:line="360" w:lineRule="auto"/>
        <w:jc w:val="center"/>
        <w:rPr>
          <w:rFonts w:ascii="Arial" w:eastAsia="Arial" w:hAnsi="Arial" w:cs="Arial"/>
          <w:b/>
          <w:sz w:val="26"/>
          <w:szCs w:val="26"/>
          <w:lang w:val="es-ES" w:eastAsia="es-MX"/>
        </w:rPr>
      </w:pPr>
    </w:p>
    <w:p w14:paraId="27F3361D" w14:textId="77777777" w:rsidR="000A00B5" w:rsidRPr="000A00B5" w:rsidRDefault="000A00B5" w:rsidP="000A00B5">
      <w:pPr>
        <w:spacing w:after="0" w:line="360" w:lineRule="auto"/>
        <w:jc w:val="center"/>
        <w:rPr>
          <w:rFonts w:ascii="Arial" w:eastAsia="Arial" w:hAnsi="Arial" w:cs="Arial"/>
          <w:b/>
          <w:sz w:val="26"/>
          <w:szCs w:val="26"/>
          <w:lang w:val="es-ES" w:eastAsia="es-MX"/>
        </w:rPr>
      </w:pPr>
    </w:p>
    <w:p w14:paraId="386FCB35" w14:textId="77777777" w:rsidR="000A00B5" w:rsidRPr="000A00B5" w:rsidRDefault="000A00B5" w:rsidP="000A00B5">
      <w:pPr>
        <w:spacing w:after="0" w:line="360" w:lineRule="auto"/>
        <w:jc w:val="center"/>
        <w:rPr>
          <w:rFonts w:ascii="Arial" w:eastAsia="Arial" w:hAnsi="Arial" w:cs="Arial"/>
          <w:b/>
          <w:sz w:val="26"/>
          <w:szCs w:val="26"/>
          <w:lang w:val="es-ES" w:eastAsia="es-MX"/>
        </w:rPr>
      </w:pPr>
    </w:p>
    <w:p w14:paraId="33D37BDC" w14:textId="77777777" w:rsidR="000A00B5" w:rsidRPr="000A00B5" w:rsidRDefault="000A00B5" w:rsidP="000A00B5">
      <w:pPr>
        <w:spacing w:after="0" w:line="360" w:lineRule="auto"/>
        <w:jc w:val="center"/>
        <w:rPr>
          <w:rFonts w:ascii="Arial" w:eastAsia="Arial" w:hAnsi="Arial" w:cs="Arial"/>
          <w:b/>
          <w:sz w:val="26"/>
          <w:szCs w:val="26"/>
          <w:lang w:val="es-ES" w:eastAsia="es-MX"/>
        </w:rPr>
      </w:pPr>
      <w:r w:rsidRPr="000A00B5">
        <w:rPr>
          <w:rFonts w:ascii="Arial" w:eastAsia="Arial" w:hAnsi="Arial" w:cs="Arial"/>
          <w:b/>
          <w:sz w:val="26"/>
          <w:szCs w:val="26"/>
          <w:lang w:val="es-ES" w:eastAsia="es-MX"/>
        </w:rPr>
        <w:t>Dip. Laura Francisca Aguilar Tabares</w:t>
      </w:r>
    </w:p>
    <w:p w14:paraId="534364F6" w14:textId="77777777" w:rsidR="000A00B5" w:rsidRPr="000A00B5" w:rsidRDefault="000A00B5" w:rsidP="000A00B5">
      <w:pPr>
        <w:spacing w:after="0" w:line="360" w:lineRule="auto"/>
        <w:jc w:val="center"/>
        <w:rPr>
          <w:rFonts w:ascii="Arial" w:eastAsia="Arial" w:hAnsi="Arial" w:cs="Arial"/>
          <w:b/>
          <w:sz w:val="26"/>
          <w:szCs w:val="26"/>
          <w:lang w:val="es-ES" w:eastAsia="es-MX"/>
        </w:rPr>
      </w:pPr>
    </w:p>
    <w:p w14:paraId="5B851A7D" w14:textId="77777777" w:rsidR="000A00B5" w:rsidRPr="000A00B5" w:rsidRDefault="000A00B5" w:rsidP="000A00B5">
      <w:pPr>
        <w:spacing w:after="0" w:line="360" w:lineRule="auto"/>
        <w:jc w:val="center"/>
        <w:rPr>
          <w:rFonts w:ascii="Arial" w:eastAsia="Arial" w:hAnsi="Arial" w:cs="Arial"/>
          <w:b/>
          <w:sz w:val="26"/>
          <w:szCs w:val="26"/>
          <w:lang w:val="es-ES" w:eastAsia="es-MX"/>
        </w:rPr>
      </w:pPr>
    </w:p>
    <w:p w14:paraId="1C56278C" w14:textId="77777777" w:rsidR="000A00B5" w:rsidRPr="000A00B5" w:rsidRDefault="000A00B5" w:rsidP="000A00B5">
      <w:pPr>
        <w:spacing w:after="0" w:line="360" w:lineRule="auto"/>
        <w:jc w:val="center"/>
        <w:rPr>
          <w:rFonts w:ascii="Arial" w:eastAsia="Arial" w:hAnsi="Arial" w:cs="Arial"/>
          <w:b/>
          <w:sz w:val="26"/>
          <w:szCs w:val="26"/>
          <w:lang w:val="es-ES" w:eastAsia="es-MX"/>
        </w:rPr>
      </w:pPr>
    </w:p>
    <w:p w14:paraId="3037DC2F" w14:textId="77777777" w:rsidR="000A00B5" w:rsidRPr="000A00B5" w:rsidRDefault="000A00B5" w:rsidP="000A00B5">
      <w:pPr>
        <w:spacing w:after="0" w:line="360" w:lineRule="auto"/>
        <w:jc w:val="center"/>
        <w:rPr>
          <w:rFonts w:ascii="Arial" w:eastAsia="Arial" w:hAnsi="Arial" w:cs="Arial"/>
          <w:b/>
          <w:sz w:val="26"/>
          <w:szCs w:val="26"/>
          <w:lang w:val="es-ES" w:eastAsia="es-MX"/>
        </w:rPr>
      </w:pPr>
    </w:p>
    <w:p w14:paraId="6A06C4FF" w14:textId="77777777" w:rsidR="000A00B5" w:rsidRPr="000A00B5" w:rsidRDefault="000A00B5" w:rsidP="000A00B5">
      <w:pPr>
        <w:spacing w:after="0" w:line="360" w:lineRule="auto"/>
        <w:jc w:val="center"/>
        <w:rPr>
          <w:rFonts w:ascii="Arial" w:eastAsia="Arial" w:hAnsi="Arial" w:cs="Arial"/>
          <w:b/>
          <w:sz w:val="26"/>
          <w:szCs w:val="26"/>
          <w:lang w:val="es-ES" w:eastAsia="es-MX"/>
        </w:rPr>
      </w:pPr>
      <w:r w:rsidRPr="000A00B5">
        <w:rPr>
          <w:rFonts w:ascii="Arial" w:eastAsia="Arial" w:hAnsi="Arial" w:cs="Arial"/>
          <w:b/>
          <w:sz w:val="26"/>
          <w:szCs w:val="26"/>
          <w:lang w:val="es-ES" w:eastAsia="es-MX"/>
        </w:rPr>
        <w:t xml:space="preserve">Dip. Francisco Javier Cortez Gómez. </w:t>
      </w:r>
    </w:p>
    <w:p w14:paraId="20C0673F" w14:textId="77777777" w:rsidR="000A00B5" w:rsidRPr="000A00B5" w:rsidRDefault="000A00B5" w:rsidP="000A00B5">
      <w:pPr>
        <w:spacing w:after="0" w:line="276" w:lineRule="auto"/>
        <w:jc w:val="center"/>
        <w:rPr>
          <w:rFonts w:ascii="Arial" w:eastAsia="Arial" w:hAnsi="Arial" w:cs="Arial"/>
          <w:b/>
          <w:sz w:val="28"/>
          <w:szCs w:val="28"/>
          <w:lang w:val="es-ES" w:eastAsia="es-MX"/>
        </w:rPr>
      </w:pPr>
    </w:p>
    <w:p w14:paraId="104591FD" w14:textId="77777777" w:rsidR="000A00B5" w:rsidRPr="000A00B5" w:rsidRDefault="000A00B5" w:rsidP="000A00B5">
      <w:pPr>
        <w:spacing w:after="0" w:line="360" w:lineRule="auto"/>
        <w:jc w:val="center"/>
        <w:rPr>
          <w:rFonts w:ascii="Arial" w:eastAsia="Times New Roman" w:hAnsi="Arial" w:cs="Arial"/>
          <w:b/>
          <w:sz w:val="28"/>
          <w:szCs w:val="28"/>
          <w:lang w:val="es-ES" w:eastAsia="es-MX"/>
        </w:rPr>
      </w:pPr>
    </w:p>
    <w:p w14:paraId="3CC62CB3" w14:textId="1DE2B06B" w:rsidR="00B55E52" w:rsidRDefault="00B55E52" w:rsidP="009B37D8">
      <w:pPr>
        <w:rPr>
          <w:rFonts w:ascii="Arial" w:hAnsi="Arial" w:cs="Arial"/>
          <w:sz w:val="24"/>
          <w:szCs w:val="24"/>
          <w:lang w:val="es-ES"/>
        </w:rPr>
      </w:pPr>
    </w:p>
    <w:p w14:paraId="3AABD4D4" w14:textId="77777777" w:rsidR="0041316B" w:rsidRDefault="0041316B" w:rsidP="000A00B5">
      <w:pPr>
        <w:widowControl w:val="0"/>
        <w:spacing w:after="0" w:line="360" w:lineRule="auto"/>
        <w:jc w:val="both"/>
        <w:rPr>
          <w:rFonts w:ascii="Arial" w:eastAsia="Arial" w:hAnsi="Arial" w:cs="Arial"/>
          <w:sz w:val="24"/>
          <w:szCs w:val="24"/>
          <w:lang w:val="es-ES" w:eastAsia="es-MX"/>
        </w:rPr>
        <w:sectPr w:rsidR="0041316B" w:rsidSect="001322D8">
          <w:footnotePr>
            <w:numRestart w:val="eachSect"/>
          </w:footnotePr>
          <w:pgSz w:w="12240" w:h="15840" w:code="1"/>
          <w:pgMar w:top="1418" w:right="1418" w:bottom="1418" w:left="1418" w:header="567" w:footer="567" w:gutter="0"/>
          <w:cols w:space="708"/>
          <w:docGrid w:linePitch="360"/>
        </w:sectPr>
      </w:pPr>
      <w:bookmarkStart w:id="11" w:name="_Hlk95203526"/>
    </w:p>
    <w:p w14:paraId="64CDF318" w14:textId="6BC333EC" w:rsidR="000A00B5" w:rsidRPr="000A00B5" w:rsidRDefault="000A00B5" w:rsidP="000A00B5">
      <w:pPr>
        <w:widowControl w:val="0"/>
        <w:spacing w:after="0" w:line="360" w:lineRule="auto"/>
        <w:jc w:val="both"/>
        <w:rPr>
          <w:rFonts w:ascii="Arial" w:eastAsia="Arial" w:hAnsi="Arial" w:cs="Arial"/>
          <w:sz w:val="24"/>
          <w:szCs w:val="24"/>
          <w:lang w:val="es-ES" w:eastAsia="es-MX"/>
        </w:rPr>
      </w:pPr>
      <w:r w:rsidRPr="000A00B5">
        <w:rPr>
          <w:rFonts w:ascii="Arial" w:eastAsia="Arial" w:hAnsi="Arial" w:cs="Arial"/>
          <w:sz w:val="24"/>
          <w:szCs w:val="24"/>
          <w:lang w:val="es-ES" w:eastAsia="es-MX"/>
        </w:rPr>
        <w:t xml:space="preserve">H.  DIPUTACION PERMANENTE DEL CONGRESO DEL ESTADO </w:t>
      </w:r>
    </w:p>
    <w:p w14:paraId="4BF3D3DB" w14:textId="77777777" w:rsidR="000A00B5" w:rsidRPr="000A00B5" w:rsidRDefault="000A00B5" w:rsidP="000A00B5">
      <w:pPr>
        <w:spacing w:after="0" w:line="360" w:lineRule="auto"/>
        <w:jc w:val="both"/>
        <w:rPr>
          <w:rFonts w:ascii="Arial" w:eastAsia="Arial" w:hAnsi="Arial" w:cs="Arial"/>
          <w:sz w:val="24"/>
          <w:szCs w:val="24"/>
          <w:lang w:val="es-ES" w:eastAsia="es-MX"/>
        </w:rPr>
      </w:pPr>
      <w:r w:rsidRPr="000A00B5">
        <w:rPr>
          <w:rFonts w:ascii="Arial" w:eastAsia="Arial" w:hAnsi="Arial" w:cs="Arial"/>
          <w:sz w:val="24"/>
          <w:szCs w:val="24"/>
          <w:lang w:val="es-ES" w:eastAsia="es-MX"/>
        </w:rPr>
        <w:t>DE COAHUILA DE ZARAGOZA.</w:t>
      </w:r>
    </w:p>
    <w:p w14:paraId="6413673A" w14:textId="77777777" w:rsidR="000A00B5" w:rsidRPr="000A00B5" w:rsidRDefault="000A00B5" w:rsidP="000A00B5">
      <w:pPr>
        <w:spacing w:after="0" w:line="360" w:lineRule="auto"/>
        <w:jc w:val="both"/>
        <w:rPr>
          <w:rFonts w:ascii="Arial" w:eastAsia="Arial" w:hAnsi="Arial" w:cs="Arial"/>
          <w:sz w:val="24"/>
          <w:szCs w:val="24"/>
          <w:lang w:val="es-ES" w:eastAsia="es-MX"/>
        </w:rPr>
      </w:pPr>
      <w:r w:rsidRPr="000A00B5">
        <w:rPr>
          <w:rFonts w:ascii="Arial" w:eastAsia="Arial" w:hAnsi="Arial" w:cs="Arial"/>
          <w:sz w:val="24"/>
          <w:szCs w:val="24"/>
          <w:lang w:val="es-ES" w:eastAsia="es-MX"/>
        </w:rPr>
        <w:t xml:space="preserve">PRESENTE. – </w:t>
      </w:r>
    </w:p>
    <w:bookmarkEnd w:id="11"/>
    <w:p w14:paraId="576C00C6" w14:textId="77777777" w:rsidR="000A00B5" w:rsidRPr="000A00B5" w:rsidRDefault="000A00B5" w:rsidP="000A00B5">
      <w:pPr>
        <w:spacing w:after="0" w:line="360" w:lineRule="auto"/>
        <w:jc w:val="both"/>
        <w:rPr>
          <w:rFonts w:ascii="Arial" w:eastAsia="Arial" w:hAnsi="Arial" w:cs="Arial"/>
          <w:sz w:val="24"/>
          <w:szCs w:val="24"/>
          <w:lang w:val="es-ES" w:eastAsia="es-MX"/>
        </w:rPr>
      </w:pPr>
    </w:p>
    <w:p w14:paraId="65668A90" w14:textId="77777777" w:rsidR="000A00B5" w:rsidRPr="000A00B5" w:rsidRDefault="000A00B5" w:rsidP="000A00B5">
      <w:pPr>
        <w:spacing w:after="0" w:line="360" w:lineRule="auto"/>
        <w:jc w:val="both"/>
        <w:rPr>
          <w:rFonts w:ascii="Arial" w:eastAsia="Arial" w:hAnsi="Arial" w:cs="Arial"/>
          <w:b/>
          <w:sz w:val="24"/>
          <w:szCs w:val="24"/>
          <w:lang w:val="es-ES" w:eastAsia="es-MX"/>
        </w:rPr>
      </w:pPr>
      <w:r w:rsidRPr="000A00B5">
        <w:rPr>
          <w:rFonts w:ascii="Arial" w:eastAsia="Arial" w:hAnsi="Arial" w:cs="Arial"/>
          <w:b/>
          <w:sz w:val="24"/>
          <w:szCs w:val="24"/>
          <w:lang w:val="es-ES" w:eastAsia="es-MX"/>
        </w:rPr>
        <w:t xml:space="preserve">Proposición con Punto de Acuerdo que presenta la Diputada Luz Natalia Virgil Orona, conjuntamente con los diputados integrantes del Grupo Parlamentario “Carlos Alberto Páez Falcón”, del Partido Acción Nacional, con objeto de que esta H.  Diputación Permanente solicite a la Secretaría de Fiscalización y Rendición de Cuentas del Estado, informe a esta Soberanía los resultados o avances de las investigaciones realizadas en el tema de las empresas fantasma y, de tratarse de procesos ya concluidos, se sirva enviar una copia de los expedientes a este Poder Legislativo; lo anterior con base en la siguiente: </w:t>
      </w:r>
    </w:p>
    <w:p w14:paraId="29DE9FF7" w14:textId="77777777" w:rsidR="000A00B5" w:rsidRPr="000A00B5" w:rsidRDefault="000A00B5" w:rsidP="000A00B5">
      <w:pPr>
        <w:spacing w:after="0" w:line="360" w:lineRule="auto"/>
        <w:jc w:val="both"/>
        <w:rPr>
          <w:rFonts w:ascii="Arial" w:eastAsia="Arial" w:hAnsi="Arial" w:cs="Arial"/>
          <w:sz w:val="24"/>
          <w:szCs w:val="24"/>
          <w:lang w:val="es-ES" w:eastAsia="es-MX"/>
        </w:rPr>
      </w:pPr>
    </w:p>
    <w:p w14:paraId="5CAB7E8D" w14:textId="77777777" w:rsidR="000A00B5" w:rsidRPr="000A00B5" w:rsidRDefault="000A00B5" w:rsidP="000A00B5">
      <w:pPr>
        <w:spacing w:after="0" w:line="360" w:lineRule="auto"/>
        <w:jc w:val="center"/>
        <w:rPr>
          <w:rFonts w:ascii="Arial" w:eastAsia="Arial" w:hAnsi="Arial" w:cs="Arial"/>
          <w:b/>
          <w:bCs/>
          <w:sz w:val="24"/>
          <w:szCs w:val="24"/>
          <w:lang w:val="es-ES" w:eastAsia="es-MX"/>
        </w:rPr>
      </w:pPr>
      <w:r w:rsidRPr="000A00B5">
        <w:rPr>
          <w:rFonts w:ascii="Arial" w:eastAsia="Arial" w:hAnsi="Arial" w:cs="Arial"/>
          <w:b/>
          <w:bCs/>
          <w:sz w:val="24"/>
          <w:szCs w:val="24"/>
          <w:lang w:val="es-ES" w:eastAsia="es-MX"/>
        </w:rPr>
        <w:t>Exposición de Motivos</w:t>
      </w:r>
    </w:p>
    <w:p w14:paraId="3A22CD6D" w14:textId="77777777" w:rsidR="000A00B5" w:rsidRPr="000A00B5" w:rsidRDefault="000A00B5" w:rsidP="000A00B5">
      <w:pPr>
        <w:spacing w:after="0" w:line="360" w:lineRule="auto"/>
        <w:jc w:val="center"/>
        <w:rPr>
          <w:rFonts w:ascii="Arial" w:eastAsia="Arial" w:hAnsi="Arial" w:cs="Arial"/>
          <w:b/>
          <w:bCs/>
          <w:sz w:val="24"/>
          <w:szCs w:val="24"/>
          <w:lang w:val="es-ES" w:eastAsia="es-MX"/>
        </w:rPr>
      </w:pPr>
    </w:p>
    <w:p w14:paraId="642F9F25" w14:textId="77777777" w:rsidR="000A00B5" w:rsidRPr="000A00B5" w:rsidRDefault="000A00B5" w:rsidP="000A00B5">
      <w:pPr>
        <w:spacing w:after="0" w:line="360" w:lineRule="auto"/>
        <w:jc w:val="both"/>
        <w:rPr>
          <w:rFonts w:ascii="Arial" w:eastAsia="Arial" w:hAnsi="Arial" w:cs="Arial"/>
          <w:color w:val="000000"/>
          <w:sz w:val="24"/>
          <w:szCs w:val="24"/>
          <w:lang w:val="es-ES" w:eastAsia="es-MX"/>
        </w:rPr>
      </w:pPr>
      <w:r w:rsidRPr="000A00B5">
        <w:rPr>
          <w:rFonts w:ascii="Arial" w:eastAsia="Arial" w:hAnsi="Arial" w:cs="Arial"/>
          <w:color w:val="000000"/>
          <w:sz w:val="24"/>
          <w:szCs w:val="24"/>
          <w:lang w:val="es-ES" w:eastAsia="es-MX"/>
        </w:rPr>
        <w:t xml:space="preserve">Para resumir, el tema de las empresas fantasma a las que el gobierno del estado pagó millonarias sumas a pesar de ser evidentemente irregulares y con servidores públicos de alto nivel involucrados, suma ya casi siete años desde que se dio a conocer en medios de comunicación. </w:t>
      </w:r>
    </w:p>
    <w:p w14:paraId="11F93266" w14:textId="77777777" w:rsidR="000A00B5" w:rsidRPr="000A00B5" w:rsidRDefault="000A00B5" w:rsidP="000A00B5">
      <w:pPr>
        <w:spacing w:after="0" w:line="360" w:lineRule="auto"/>
        <w:jc w:val="both"/>
        <w:rPr>
          <w:rFonts w:ascii="Arial" w:eastAsia="Arial" w:hAnsi="Arial" w:cs="Arial"/>
          <w:color w:val="000000"/>
          <w:sz w:val="24"/>
          <w:szCs w:val="24"/>
          <w:lang w:val="es-ES" w:eastAsia="es-MX"/>
        </w:rPr>
      </w:pPr>
    </w:p>
    <w:p w14:paraId="200F325F" w14:textId="77777777" w:rsidR="000A00B5" w:rsidRPr="000A00B5" w:rsidRDefault="000A00B5" w:rsidP="000A00B5">
      <w:pPr>
        <w:spacing w:after="0" w:line="360" w:lineRule="auto"/>
        <w:jc w:val="both"/>
        <w:rPr>
          <w:rFonts w:ascii="Arial" w:eastAsia="Arial" w:hAnsi="Arial" w:cs="Arial"/>
          <w:color w:val="000000"/>
          <w:sz w:val="24"/>
          <w:szCs w:val="24"/>
          <w:lang w:val="es-ES" w:eastAsia="es-MX"/>
        </w:rPr>
      </w:pPr>
      <w:r w:rsidRPr="000A00B5">
        <w:rPr>
          <w:rFonts w:ascii="Arial" w:eastAsia="Arial" w:hAnsi="Arial" w:cs="Arial"/>
          <w:color w:val="000000"/>
          <w:sz w:val="24"/>
          <w:szCs w:val="24"/>
          <w:lang w:val="es-ES" w:eastAsia="es-MX"/>
        </w:rPr>
        <w:t>Mas de un lustro desde que, incluso durante la legislatura LX, hasta el grupo parlamentario del PRI apoyó algunas proposiciones con puntos de acuerdo del grupo parlamentario del PAN para que la Auditoría Superior del Estado se manifestara sobre el asunto e investigara lo conducente.</w:t>
      </w:r>
    </w:p>
    <w:p w14:paraId="020C2CA6" w14:textId="77777777" w:rsidR="000A00B5" w:rsidRPr="000A00B5" w:rsidRDefault="000A00B5" w:rsidP="000A00B5">
      <w:pPr>
        <w:spacing w:after="0" w:line="360" w:lineRule="auto"/>
        <w:jc w:val="both"/>
        <w:rPr>
          <w:rFonts w:ascii="Arial" w:eastAsia="Arial" w:hAnsi="Arial" w:cs="Arial"/>
          <w:color w:val="000000"/>
          <w:sz w:val="24"/>
          <w:szCs w:val="24"/>
          <w:lang w:val="es-ES" w:eastAsia="es-MX"/>
        </w:rPr>
      </w:pPr>
    </w:p>
    <w:p w14:paraId="28199062" w14:textId="77777777" w:rsidR="000A00B5" w:rsidRPr="000A00B5" w:rsidRDefault="000A00B5" w:rsidP="000A00B5">
      <w:pPr>
        <w:spacing w:after="0" w:line="360" w:lineRule="auto"/>
        <w:jc w:val="both"/>
        <w:rPr>
          <w:rFonts w:ascii="Arial" w:eastAsia="Arial" w:hAnsi="Arial" w:cs="Arial"/>
          <w:color w:val="000000"/>
          <w:sz w:val="24"/>
          <w:szCs w:val="24"/>
          <w:lang w:val="es-ES" w:eastAsia="es-MX"/>
        </w:rPr>
      </w:pPr>
      <w:r w:rsidRPr="000A00B5">
        <w:rPr>
          <w:rFonts w:ascii="Arial" w:eastAsia="Arial" w:hAnsi="Arial" w:cs="Arial"/>
          <w:color w:val="000000"/>
          <w:sz w:val="24"/>
          <w:szCs w:val="24"/>
          <w:lang w:val="es-ES" w:eastAsia="es-MX"/>
        </w:rPr>
        <w:t>Más de un lustro sin castigos, sin sancionados, sin que se conozca si por lo menos han recuperado el dinero robado al erario.</w:t>
      </w:r>
    </w:p>
    <w:p w14:paraId="77C4BC4B" w14:textId="77777777" w:rsidR="000A00B5" w:rsidRPr="000A00B5" w:rsidRDefault="000A00B5" w:rsidP="000A00B5">
      <w:pPr>
        <w:spacing w:after="0" w:line="360" w:lineRule="auto"/>
        <w:jc w:val="both"/>
        <w:rPr>
          <w:rFonts w:ascii="Arial" w:eastAsia="Arial" w:hAnsi="Arial" w:cs="Arial"/>
          <w:color w:val="000000"/>
          <w:sz w:val="24"/>
          <w:szCs w:val="24"/>
          <w:lang w:val="es-ES" w:eastAsia="es-MX"/>
        </w:rPr>
      </w:pPr>
    </w:p>
    <w:p w14:paraId="51787F08" w14:textId="77777777" w:rsidR="000A00B5" w:rsidRPr="000A00B5" w:rsidRDefault="000A00B5" w:rsidP="000A00B5">
      <w:pPr>
        <w:autoSpaceDE w:val="0"/>
        <w:autoSpaceDN w:val="0"/>
        <w:adjustRightInd w:val="0"/>
        <w:spacing w:after="0" w:line="360" w:lineRule="auto"/>
        <w:jc w:val="both"/>
        <w:rPr>
          <w:rFonts w:ascii="Arial" w:eastAsia="Arial" w:hAnsi="Arial" w:cs="Arial"/>
          <w:bCs/>
          <w:sz w:val="24"/>
          <w:szCs w:val="24"/>
          <w:lang w:val="es-ES" w:eastAsia="es-MX"/>
        </w:rPr>
      </w:pPr>
      <w:r w:rsidRPr="000A00B5">
        <w:rPr>
          <w:rFonts w:ascii="Arial" w:eastAsia="Arial" w:hAnsi="Arial" w:cs="Arial"/>
          <w:color w:val="000000"/>
          <w:sz w:val="24"/>
          <w:szCs w:val="24"/>
          <w:lang w:val="es-ES" w:eastAsia="es-MX"/>
        </w:rPr>
        <w:t>En 2017, la Auditoría Superior del Estado dio a conocer en un informe denominado “</w:t>
      </w:r>
      <w:r w:rsidRPr="000A00B5">
        <w:rPr>
          <w:rFonts w:ascii="Arial" w:eastAsia="Arial" w:hAnsi="Arial" w:cs="Arial"/>
          <w:b/>
          <w:bCs/>
          <w:sz w:val="24"/>
          <w:szCs w:val="24"/>
          <w:lang w:val="es-ES" w:eastAsia="es-MX"/>
        </w:rPr>
        <w:t>Cumplimiento de los Puntos de Acuerdo turnados a la Auditoría Superior del Estado, por la Comisión de Auditoría Gubernamental y Cuenta Pública del H. Congreso del Estado de Coahuila”</w:t>
      </w:r>
      <w:r w:rsidRPr="000A00B5">
        <w:rPr>
          <w:rFonts w:ascii="Arial" w:eastAsia="Arial" w:hAnsi="Arial" w:cs="Arial"/>
          <w:bCs/>
          <w:sz w:val="24"/>
          <w:szCs w:val="24"/>
          <w:lang w:val="es-ES" w:eastAsia="es-MX"/>
        </w:rPr>
        <w:t xml:space="preserve"> los primeros resultados de sus investigaciones. En tal sentido, vamos a mostrar enseguida algunas capturas de pantalla del informe a que hacemos referencia, mismas que </w:t>
      </w:r>
      <w:r w:rsidRPr="000A00B5">
        <w:rPr>
          <w:rFonts w:ascii="Arial" w:eastAsia="Arial" w:hAnsi="Arial" w:cs="Arial"/>
          <w:bCs/>
          <w:sz w:val="24"/>
          <w:szCs w:val="24"/>
          <w:u w:val="single"/>
          <w:lang w:val="es-ES" w:eastAsia="es-MX"/>
        </w:rPr>
        <w:t xml:space="preserve">no leeremos </w:t>
      </w:r>
      <w:r w:rsidRPr="000A00B5">
        <w:rPr>
          <w:rFonts w:ascii="Arial" w:eastAsia="Arial" w:hAnsi="Arial" w:cs="Arial"/>
          <w:bCs/>
          <w:sz w:val="24"/>
          <w:szCs w:val="24"/>
          <w:lang w:val="es-ES" w:eastAsia="es-MX"/>
        </w:rPr>
        <w:t>para abreviar la lectura de esta proposición; pero quedan para la consulta de los interesados, e incluso pueden acudir al informe original en la página de la ASE:</w:t>
      </w:r>
    </w:p>
    <w:p w14:paraId="16AE446E" w14:textId="77777777" w:rsidR="000A00B5" w:rsidRPr="000A00B5" w:rsidRDefault="000A00B5" w:rsidP="000A00B5">
      <w:pPr>
        <w:autoSpaceDE w:val="0"/>
        <w:autoSpaceDN w:val="0"/>
        <w:adjustRightInd w:val="0"/>
        <w:spacing w:after="0" w:line="360" w:lineRule="auto"/>
        <w:jc w:val="both"/>
        <w:rPr>
          <w:rFonts w:ascii="Arial" w:eastAsia="Arial" w:hAnsi="Arial" w:cs="Arial"/>
          <w:b/>
          <w:bCs/>
          <w:sz w:val="24"/>
          <w:szCs w:val="24"/>
          <w:lang w:val="es-ES" w:eastAsia="es-MX"/>
        </w:rPr>
      </w:pPr>
    </w:p>
    <w:p w14:paraId="3683E05E" w14:textId="77777777" w:rsidR="000A00B5" w:rsidRPr="000A00B5" w:rsidRDefault="000A00B5" w:rsidP="000A00B5">
      <w:pPr>
        <w:autoSpaceDE w:val="0"/>
        <w:autoSpaceDN w:val="0"/>
        <w:adjustRightInd w:val="0"/>
        <w:spacing w:after="0" w:line="360" w:lineRule="auto"/>
        <w:jc w:val="both"/>
        <w:rPr>
          <w:rFonts w:ascii="Arial" w:eastAsia="Arial" w:hAnsi="Arial" w:cs="Arial"/>
          <w:b/>
          <w:bCs/>
          <w:sz w:val="24"/>
          <w:szCs w:val="24"/>
          <w:lang w:val="es-ES" w:eastAsia="es-MX"/>
        </w:rPr>
      </w:pPr>
      <w:r w:rsidRPr="000A00B5">
        <w:rPr>
          <w:rFonts w:ascii="Arial" w:eastAsia="Arial" w:hAnsi="Arial" w:cs="Arial"/>
          <w:b/>
          <w:bCs/>
          <w:noProof/>
          <w:sz w:val="24"/>
          <w:szCs w:val="24"/>
          <w:lang w:eastAsia="es-MX"/>
        </w:rPr>
        <w:drawing>
          <wp:inline distT="0" distB="0" distL="0" distR="0" wp14:anchorId="5466B5ED" wp14:editId="035E1846">
            <wp:extent cx="5905500" cy="260985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05500" cy="2609850"/>
                    </a:xfrm>
                    <a:prstGeom prst="rect">
                      <a:avLst/>
                    </a:prstGeom>
                    <a:noFill/>
                  </pic:spPr>
                </pic:pic>
              </a:graphicData>
            </a:graphic>
          </wp:inline>
        </w:drawing>
      </w:r>
    </w:p>
    <w:p w14:paraId="7C4336A9" w14:textId="77777777" w:rsidR="000A00B5" w:rsidRPr="000A00B5" w:rsidRDefault="000A00B5" w:rsidP="000A00B5">
      <w:pPr>
        <w:autoSpaceDE w:val="0"/>
        <w:autoSpaceDN w:val="0"/>
        <w:adjustRightInd w:val="0"/>
        <w:spacing w:after="0" w:line="360" w:lineRule="auto"/>
        <w:jc w:val="both"/>
        <w:rPr>
          <w:rFonts w:ascii="Arial" w:eastAsia="Arial" w:hAnsi="Arial" w:cs="Arial"/>
          <w:b/>
          <w:bCs/>
          <w:sz w:val="24"/>
          <w:szCs w:val="24"/>
          <w:lang w:val="es-ES" w:eastAsia="es-MX"/>
        </w:rPr>
      </w:pPr>
    </w:p>
    <w:p w14:paraId="3994DA4B" w14:textId="77777777" w:rsidR="000A00B5" w:rsidRPr="000A00B5" w:rsidRDefault="000A00B5" w:rsidP="000A00B5">
      <w:pPr>
        <w:autoSpaceDE w:val="0"/>
        <w:autoSpaceDN w:val="0"/>
        <w:adjustRightInd w:val="0"/>
        <w:spacing w:after="0" w:line="360" w:lineRule="auto"/>
        <w:jc w:val="both"/>
        <w:rPr>
          <w:rFonts w:ascii="Arial" w:eastAsia="Arial" w:hAnsi="Arial" w:cs="Arial"/>
          <w:b/>
          <w:bCs/>
          <w:sz w:val="24"/>
          <w:szCs w:val="24"/>
          <w:lang w:val="es-ES" w:eastAsia="es-MX"/>
        </w:rPr>
      </w:pPr>
      <w:r w:rsidRPr="000A00B5">
        <w:rPr>
          <w:rFonts w:ascii="Arial" w:eastAsia="Arial" w:hAnsi="Arial" w:cs="Arial"/>
          <w:b/>
          <w:bCs/>
          <w:noProof/>
          <w:sz w:val="24"/>
          <w:szCs w:val="24"/>
          <w:lang w:eastAsia="es-MX"/>
        </w:rPr>
        <w:drawing>
          <wp:inline distT="0" distB="0" distL="0" distR="0" wp14:anchorId="4BD5DA5E" wp14:editId="6627370A">
            <wp:extent cx="6134100" cy="412369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34100" cy="4123690"/>
                    </a:xfrm>
                    <a:prstGeom prst="rect">
                      <a:avLst/>
                    </a:prstGeom>
                    <a:noFill/>
                  </pic:spPr>
                </pic:pic>
              </a:graphicData>
            </a:graphic>
          </wp:inline>
        </w:drawing>
      </w:r>
    </w:p>
    <w:p w14:paraId="1E87547A" w14:textId="77777777" w:rsidR="000A00B5" w:rsidRPr="000A00B5" w:rsidRDefault="000A00B5" w:rsidP="000A00B5">
      <w:pPr>
        <w:autoSpaceDE w:val="0"/>
        <w:autoSpaceDN w:val="0"/>
        <w:adjustRightInd w:val="0"/>
        <w:spacing w:after="0" w:line="360" w:lineRule="auto"/>
        <w:jc w:val="both"/>
        <w:rPr>
          <w:rFonts w:ascii="Arial" w:eastAsia="Arial" w:hAnsi="Arial" w:cs="Arial"/>
          <w:b/>
          <w:bCs/>
          <w:sz w:val="24"/>
          <w:szCs w:val="24"/>
          <w:lang w:val="es-ES" w:eastAsia="es-MX"/>
        </w:rPr>
      </w:pPr>
    </w:p>
    <w:p w14:paraId="48C08F02" w14:textId="77777777" w:rsidR="000A00B5" w:rsidRPr="000A00B5" w:rsidRDefault="000A00B5" w:rsidP="000A00B5">
      <w:pPr>
        <w:autoSpaceDE w:val="0"/>
        <w:autoSpaceDN w:val="0"/>
        <w:adjustRightInd w:val="0"/>
        <w:spacing w:after="0" w:line="360" w:lineRule="auto"/>
        <w:jc w:val="both"/>
        <w:rPr>
          <w:rFonts w:ascii="Arial" w:eastAsia="Arial" w:hAnsi="Arial" w:cs="Arial"/>
          <w:b/>
          <w:bCs/>
          <w:sz w:val="24"/>
          <w:szCs w:val="24"/>
          <w:lang w:val="es-ES" w:eastAsia="es-MX"/>
        </w:rPr>
      </w:pPr>
      <w:r w:rsidRPr="000A00B5">
        <w:rPr>
          <w:rFonts w:ascii="Arial" w:eastAsia="Arial" w:hAnsi="Arial" w:cs="Arial"/>
          <w:b/>
          <w:bCs/>
          <w:noProof/>
          <w:sz w:val="24"/>
          <w:szCs w:val="24"/>
          <w:lang w:eastAsia="es-MX"/>
        </w:rPr>
        <w:drawing>
          <wp:inline distT="0" distB="0" distL="0" distR="0" wp14:anchorId="0977743F" wp14:editId="46B340CB">
            <wp:extent cx="5934075" cy="2971165"/>
            <wp:effectExtent l="0" t="0" r="9525" b="63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34075" cy="2971165"/>
                    </a:xfrm>
                    <a:prstGeom prst="rect">
                      <a:avLst/>
                    </a:prstGeom>
                    <a:noFill/>
                  </pic:spPr>
                </pic:pic>
              </a:graphicData>
            </a:graphic>
          </wp:inline>
        </w:drawing>
      </w:r>
    </w:p>
    <w:p w14:paraId="1E3B0C88" w14:textId="77777777" w:rsidR="000A00B5" w:rsidRPr="000A00B5" w:rsidRDefault="000A00B5" w:rsidP="000A00B5">
      <w:pPr>
        <w:autoSpaceDE w:val="0"/>
        <w:autoSpaceDN w:val="0"/>
        <w:adjustRightInd w:val="0"/>
        <w:spacing w:after="0" w:line="360" w:lineRule="auto"/>
        <w:jc w:val="both"/>
        <w:rPr>
          <w:rFonts w:ascii="Arial" w:eastAsia="Arial" w:hAnsi="Arial" w:cs="Arial"/>
          <w:b/>
          <w:bCs/>
          <w:sz w:val="24"/>
          <w:szCs w:val="24"/>
          <w:lang w:val="es-ES" w:eastAsia="es-MX"/>
        </w:rPr>
      </w:pPr>
    </w:p>
    <w:p w14:paraId="5A5C77D9" w14:textId="77777777" w:rsidR="000A00B5" w:rsidRPr="000A00B5" w:rsidRDefault="000A00B5" w:rsidP="000A00B5">
      <w:pPr>
        <w:autoSpaceDE w:val="0"/>
        <w:autoSpaceDN w:val="0"/>
        <w:adjustRightInd w:val="0"/>
        <w:spacing w:after="0" w:line="360" w:lineRule="auto"/>
        <w:jc w:val="both"/>
        <w:rPr>
          <w:rFonts w:ascii="Arial" w:eastAsia="Arial" w:hAnsi="Arial" w:cs="Arial"/>
          <w:b/>
          <w:bCs/>
          <w:sz w:val="24"/>
          <w:szCs w:val="24"/>
          <w:lang w:val="es-ES" w:eastAsia="es-MX"/>
        </w:rPr>
      </w:pPr>
      <w:r w:rsidRPr="000A00B5">
        <w:rPr>
          <w:rFonts w:ascii="Arial" w:eastAsia="Arial" w:hAnsi="Arial" w:cs="Arial"/>
          <w:b/>
          <w:bCs/>
          <w:noProof/>
          <w:sz w:val="24"/>
          <w:szCs w:val="24"/>
          <w:lang w:eastAsia="es-MX"/>
        </w:rPr>
        <w:drawing>
          <wp:inline distT="0" distB="0" distL="0" distR="0" wp14:anchorId="65C99684" wp14:editId="01A03FF1">
            <wp:extent cx="5953125" cy="6657340"/>
            <wp:effectExtent l="0" t="0" r="952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53125" cy="6657340"/>
                    </a:xfrm>
                    <a:prstGeom prst="rect">
                      <a:avLst/>
                    </a:prstGeom>
                    <a:noFill/>
                  </pic:spPr>
                </pic:pic>
              </a:graphicData>
            </a:graphic>
          </wp:inline>
        </w:drawing>
      </w:r>
    </w:p>
    <w:p w14:paraId="286EB3BF" w14:textId="77777777" w:rsidR="000A00B5" w:rsidRPr="000A00B5" w:rsidRDefault="000A00B5" w:rsidP="000A00B5">
      <w:pPr>
        <w:autoSpaceDE w:val="0"/>
        <w:autoSpaceDN w:val="0"/>
        <w:adjustRightInd w:val="0"/>
        <w:spacing w:after="0" w:line="360" w:lineRule="auto"/>
        <w:jc w:val="both"/>
        <w:rPr>
          <w:rFonts w:ascii="Arial" w:eastAsia="Arial" w:hAnsi="Arial" w:cs="Arial"/>
          <w:bCs/>
          <w:sz w:val="24"/>
          <w:szCs w:val="24"/>
          <w:lang w:val="es-ES" w:eastAsia="es-MX"/>
        </w:rPr>
      </w:pPr>
      <w:r w:rsidRPr="000A00B5">
        <w:rPr>
          <w:rFonts w:ascii="Arial" w:eastAsia="Arial" w:hAnsi="Arial" w:cs="Arial"/>
          <w:bCs/>
          <w:sz w:val="24"/>
          <w:szCs w:val="24"/>
          <w:lang w:val="es-ES" w:eastAsia="es-MX"/>
        </w:rPr>
        <w:t xml:space="preserve">El Auditor Superior del Estado, Armando Plata, informó en 2020 que desde el 23 de julio de 2018 había presentado diversas denuncias ante la Fiscalía Anticorrupción por el tema de las empresas fantasma; y que el monto de las irregularidades detectadas ascendía a 474 millones de pesos. </w:t>
      </w:r>
    </w:p>
    <w:p w14:paraId="39F28027" w14:textId="77777777" w:rsidR="000A00B5" w:rsidRPr="000A00B5" w:rsidRDefault="000A00B5" w:rsidP="000A00B5">
      <w:pPr>
        <w:autoSpaceDE w:val="0"/>
        <w:autoSpaceDN w:val="0"/>
        <w:adjustRightInd w:val="0"/>
        <w:spacing w:after="0" w:line="360" w:lineRule="auto"/>
        <w:jc w:val="both"/>
        <w:rPr>
          <w:rFonts w:ascii="Arial" w:eastAsia="Arial" w:hAnsi="Arial" w:cs="Arial"/>
          <w:bCs/>
          <w:sz w:val="24"/>
          <w:szCs w:val="24"/>
          <w:lang w:val="es-ES" w:eastAsia="es-MX"/>
        </w:rPr>
      </w:pPr>
    </w:p>
    <w:p w14:paraId="272B22E0" w14:textId="77777777" w:rsidR="000A00B5" w:rsidRPr="000A00B5" w:rsidRDefault="000A00B5" w:rsidP="000A00B5">
      <w:pPr>
        <w:autoSpaceDE w:val="0"/>
        <w:autoSpaceDN w:val="0"/>
        <w:adjustRightInd w:val="0"/>
        <w:spacing w:after="0" w:line="360" w:lineRule="auto"/>
        <w:jc w:val="both"/>
        <w:rPr>
          <w:rFonts w:ascii="Arial" w:eastAsia="Arial" w:hAnsi="Arial" w:cs="Arial"/>
          <w:bCs/>
          <w:sz w:val="24"/>
          <w:szCs w:val="24"/>
          <w:lang w:val="es-ES" w:eastAsia="es-MX"/>
        </w:rPr>
      </w:pPr>
      <w:r w:rsidRPr="000A00B5">
        <w:rPr>
          <w:rFonts w:ascii="Arial" w:eastAsia="Arial" w:hAnsi="Arial" w:cs="Arial"/>
          <w:bCs/>
          <w:sz w:val="24"/>
          <w:szCs w:val="24"/>
          <w:lang w:val="es-ES" w:eastAsia="es-MX"/>
        </w:rPr>
        <w:t>En cuanto a la Fiscalía Especializada en Delitos por Hechos de Corrupción a cargo de Homero Flores Mier, ya todos conocemos de su incapacidad, falta de voluntad y negativa para avanzar en todos los casos de corrupción del estado, como la megadeuda y, sobre todo, para concluir los mismos.</w:t>
      </w:r>
    </w:p>
    <w:p w14:paraId="3CE5A286" w14:textId="77777777" w:rsidR="000A00B5" w:rsidRPr="000A00B5" w:rsidRDefault="000A00B5" w:rsidP="000A00B5">
      <w:pPr>
        <w:autoSpaceDE w:val="0"/>
        <w:autoSpaceDN w:val="0"/>
        <w:adjustRightInd w:val="0"/>
        <w:spacing w:after="0" w:line="360" w:lineRule="auto"/>
        <w:jc w:val="both"/>
        <w:rPr>
          <w:rFonts w:ascii="Arial" w:eastAsia="Arial" w:hAnsi="Arial" w:cs="Arial"/>
          <w:bCs/>
          <w:sz w:val="24"/>
          <w:szCs w:val="24"/>
          <w:lang w:val="es-ES" w:eastAsia="es-MX"/>
        </w:rPr>
      </w:pPr>
    </w:p>
    <w:p w14:paraId="5098BC88" w14:textId="77777777" w:rsidR="000A00B5" w:rsidRPr="000A00B5" w:rsidRDefault="000A00B5" w:rsidP="000A00B5">
      <w:pPr>
        <w:autoSpaceDE w:val="0"/>
        <w:autoSpaceDN w:val="0"/>
        <w:adjustRightInd w:val="0"/>
        <w:spacing w:after="0" w:line="360" w:lineRule="auto"/>
        <w:jc w:val="both"/>
        <w:rPr>
          <w:rFonts w:ascii="Arial" w:eastAsia="Arial" w:hAnsi="Arial" w:cs="Arial"/>
          <w:bCs/>
          <w:sz w:val="24"/>
          <w:szCs w:val="24"/>
          <w:u w:val="single"/>
          <w:lang w:val="es-ES" w:eastAsia="es-MX"/>
        </w:rPr>
      </w:pPr>
      <w:r w:rsidRPr="000A00B5">
        <w:rPr>
          <w:rFonts w:ascii="Arial" w:eastAsia="Arial" w:hAnsi="Arial" w:cs="Arial"/>
          <w:bCs/>
          <w:sz w:val="24"/>
          <w:szCs w:val="24"/>
          <w:lang w:val="es-ES" w:eastAsia="es-MX"/>
        </w:rPr>
        <w:t xml:space="preserve">De él y de su Fiscalía hablaremos en otra ocasión, lo que nos interesa de momento es conocer el papel que ha desempeñado la Secretaría de Fiscalización y Rendición de Cuentas del Estado en este caso, toda vez que desde siempre tuvo y tiene la competencia para investigar, incluso de oficio, lo referente a las empresas multicitadas. Máxime cuando se supone que dichos negocios, en su calidad de proveedores, debieron pasar por estrictos controles y protocolos a cargo de las contralorías internas de cada secretaría y de la Secretaría de Fiscalización y Rendición de Cuentas. La Ley Orgánica de la Administración Pública del Estado de Coahuila que </w:t>
      </w:r>
      <w:r w:rsidRPr="000A00B5">
        <w:rPr>
          <w:rFonts w:ascii="Arial" w:eastAsia="Arial" w:hAnsi="Arial" w:cs="Arial"/>
          <w:bCs/>
          <w:sz w:val="24"/>
          <w:szCs w:val="24"/>
          <w:u w:val="single"/>
          <w:lang w:val="es-ES" w:eastAsia="es-MX"/>
        </w:rPr>
        <w:t>estaba vigente durante la comisión de los hechos, establecía:</w:t>
      </w:r>
    </w:p>
    <w:p w14:paraId="0E857CAF" w14:textId="77777777" w:rsidR="000A00B5" w:rsidRPr="000A00B5" w:rsidRDefault="000A00B5" w:rsidP="000A00B5">
      <w:pPr>
        <w:autoSpaceDE w:val="0"/>
        <w:autoSpaceDN w:val="0"/>
        <w:adjustRightInd w:val="0"/>
        <w:spacing w:after="0" w:line="360" w:lineRule="auto"/>
        <w:jc w:val="both"/>
        <w:rPr>
          <w:rFonts w:ascii="Arial" w:eastAsia="Arial" w:hAnsi="Arial" w:cs="Arial"/>
          <w:bCs/>
          <w:sz w:val="24"/>
          <w:szCs w:val="24"/>
          <w:lang w:val="es-ES" w:eastAsia="es-MX"/>
        </w:rPr>
      </w:pPr>
    </w:p>
    <w:p w14:paraId="320CFFCB" w14:textId="77777777" w:rsidR="000A00B5" w:rsidRPr="000A00B5" w:rsidRDefault="000A00B5" w:rsidP="000A00B5">
      <w:pPr>
        <w:autoSpaceDE w:val="0"/>
        <w:autoSpaceDN w:val="0"/>
        <w:adjustRightInd w:val="0"/>
        <w:spacing w:after="0" w:line="360" w:lineRule="auto"/>
        <w:jc w:val="both"/>
        <w:rPr>
          <w:rFonts w:ascii="Arial" w:eastAsia="Arial" w:hAnsi="Arial" w:cs="Arial"/>
          <w:bCs/>
          <w:i/>
          <w:sz w:val="24"/>
          <w:szCs w:val="24"/>
          <w:lang w:val="es-ES" w:eastAsia="es-MX"/>
        </w:rPr>
      </w:pPr>
      <w:r w:rsidRPr="000A00B5">
        <w:rPr>
          <w:rFonts w:ascii="Arial" w:eastAsia="Arial" w:hAnsi="Arial" w:cs="Arial"/>
          <w:bCs/>
          <w:i/>
          <w:sz w:val="24"/>
          <w:szCs w:val="24"/>
          <w:lang w:val="es-ES" w:eastAsia="es-MX"/>
        </w:rPr>
        <w:t xml:space="preserve">ARTÍCULO 37. A la Secretaría de Fiscalización y Rendición de Cuentas, le corresponde el despacho de los siguientes asuntos: </w:t>
      </w:r>
    </w:p>
    <w:p w14:paraId="37BDEDC2" w14:textId="77777777" w:rsidR="000A00B5" w:rsidRPr="000A00B5" w:rsidRDefault="000A00B5" w:rsidP="000A00B5">
      <w:pPr>
        <w:autoSpaceDE w:val="0"/>
        <w:autoSpaceDN w:val="0"/>
        <w:adjustRightInd w:val="0"/>
        <w:spacing w:after="0" w:line="360" w:lineRule="auto"/>
        <w:jc w:val="both"/>
        <w:rPr>
          <w:rFonts w:ascii="Arial" w:eastAsia="Arial" w:hAnsi="Arial" w:cs="Arial"/>
          <w:bCs/>
          <w:i/>
          <w:sz w:val="24"/>
          <w:szCs w:val="24"/>
          <w:lang w:val="es-ES" w:eastAsia="es-MX"/>
        </w:rPr>
      </w:pPr>
    </w:p>
    <w:p w14:paraId="0C56EB3E" w14:textId="77777777" w:rsidR="000A00B5" w:rsidRPr="000A00B5" w:rsidRDefault="000A00B5" w:rsidP="000A00B5">
      <w:pPr>
        <w:autoSpaceDE w:val="0"/>
        <w:autoSpaceDN w:val="0"/>
        <w:adjustRightInd w:val="0"/>
        <w:spacing w:after="0" w:line="360" w:lineRule="auto"/>
        <w:jc w:val="both"/>
        <w:rPr>
          <w:rFonts w:ascii="Arial" w:eastAsia="Arial" w:hAnsi="Arial" w:cs="Arial"/>
          <w:bCs/>
          <w:i/>
          <w:sz w:val="24"/>
          <w:szCs w:val="24"/>
          <w:lang w:val="es-ES" w:eastAsia="es-MX"/>
        </w:rPr>
      </w:pPr>
      <w:r w:rsidRPr="000A00B5">
        <w:rPr>
          <w:rFonts w:ascii="Arial" w:eastAsia="Arial" w:hAnsi="Arial" w:cs="Arial"/>
          <w:bCs/>
          <w:i/>
          <w:sz w:val="24"/>
          <w:szCs w:val="24"/>
          <w:lang w:val="es-ES" w:eastAsia="es-MX"/>
        </w:rPr>
        <w:t>I.</w:t>
      </w:r>
      <w:r w:rsidRPr="000A00B5">
        <w:rPr>
          <w:rFonts w:ascii="Arial" w:eastAsia="Arial" w:hAnsi="Arial" w:cs="Arial"/>
          <w:bCs/>
          <w:i/>
          <w:sz w:val="24"/>
          <w:szCs w:val="24"/>
          <w:lang w:val="es-ES" w:eastAsia="es-MX"/>
        </w:rPr>
        <w:tab/>
        <w:t xml:space="preserve">Planear, organizar y coordinar el sistema estatal de control y evaluación gubernamental, verificando el ejercicio del gasto público y su congruencia con el presupuesto de egresos;  </w:t>
      </w:r>
    </w:p>
    <w:p w14:paraId="7D8B7319" w14:textId="77777777" w:rsidR="000A00B5" w:rsidRPr="000A00B5" w:rsidRDefault="000A00B5" w:rsidP="000A00B5">
      <w:pPr>
        <w:autoSpaceDE w:val="0"/>
        <w:autoSpaceDN w:val="0"/>
        <w:adjustRightInd w:val="0"/>
        <w:spacing w:after="0" w:line="360" w:lineRule="auto"/>
        <w:jc w:val="both"/>
        <w:rPr>
          <w:rFonts w:ascii="Arial" w:eastAsia="Arial" w:hAnsi="Arial" w:cs="Arial"/>
          <w:bCs/>
          <w:i/>
          <w:sz w:val="24"/>
          <w:szCs w:val="24"/>
          <w:lang w:val="es-ES" w:eastAsia="es-MX"/>
        </w:rPr>
      </w:pPr>
      <w:r w:rsidRPr="000A00B5">
        <w:rPr>
          <w:rFonts w:ascii="Arial" w:eastAsia="Arial" w:hAnsi="Arial" w:cs="Arial"/>
          <w:bCs/>
          <w:i/>
          <w:sz w:val="24"/>
          <w:szCs w:val="24"/>
          <w:lang w:val="es-ES" w:eastAsia="es-MX"/>
        </w:rPr>
        <w:t>…</w:t>
      </w:r>
    </w:p>
    <w:p w14:paraId="69CB9485" w14:textId="77777777" w:rsidR="000A00B5" w:rsidRPr="000A00B5" w:rsidRDefault="000A00B5" w:rsidP="000A00B5">
      <w:pPr>
        <w:autoSpaceDE w:val="0"/>
        <w:autoSpaceDN w:val="0"/>
        <w:adjustRightInd w:val="0"/>
        <w:spacing w:after="0" w:line="360" w:lineRule="auto"/>
        <w:jc w:val="both"/>
        <w:rPr>
          <w:rFonts w:ascii="Arial" w:eastAsia="Arial" w:hAnsi="Arial" w:cs="Arial"/>
          <w:bCs/>
          <w:i/>
          <w:sz w:val="24"/>
          <w:szCs w:val="24"/>
          <w:lang w:val="es-ES" w:eastAsia="es-MX"/>
        </w:rPr>
      </w:pPr>
      <w:r w:rsidRPr="000A00B5">
        <w:rPr>
          <w:rFonts w:ascii="Arial" w:eastAsia="Arial" w:hAnsi="Arial" w:cs="Arial"/>
          <w:bCs/>
          <w:i/>
          <w:sz w:val="24"/>
          <w:szCs w:val="24"/>
          <w:lang w:val="es-ES" w:eastAsia="es-MX"/>
        </w:rPr>
        <w:t>III. Verificar el cumplimento por parte de las dependencias y entidades de las disposiciones legales en materia de planeación, presupuestación y contabilidad gubernamental, así como las de contratación y remuneración de recursos humanos, contratación de adquisiciones, arrendamientos, servicios y ejecución de obra pública, conservación, uso, afectación de activos y demás recursos materiales de la administración;</w:t>
      </w:r>
    </w:p>
    <w:p w14:paraId="420D97B2" w14:textId="77777777" w:rsidR="000A00B5" w:rsidRPr="000A00B5" w:rsidRDefault="000A00B5" w:rsidP="000A00B5">
      <w:pPr>
        <w:autoSpaceDE w:val="0"/>
        <w:autoSpaceDN w:val="0"/>
        <w:adjustRightInd w:val="0"/>
        <w:spacing w:after="0" w:line="360" w:lineRule="auto"/>
        <w:jc w:val="both"/>
        <w:rPr>
          <w:rFonts w:ascii="Arial" w:eastAsia="Arial" w:hAnsi="Arial" w:cs="Arial"/>
          <w:bCs/>
          <w:i/>
          <w:sz w:val="24"/>
          <w:szCs w:val="24"/>
          <w:lang w:val="es-ES" w:eastAsia="es-MX"/>
        </w:rPr>
      </w:pPr>
      <w:r w:rsidRPr="000A00B5">
        <w:rPr>
          <w:rFonts w:ascii="Arial" w:eastAsia="Arial" w:hAnsi="Arial" w:cs="Arial"/>
          <w:bCs/>
          <w:i/>
          <w:sz w:val="24"/>
          <w:szCs w:val="24"/>
          <w:lang w:val="es-ES" w:eastAsia="es-MX"/>
        </w:rPr>
        <w:t>…</w:t>
      </w:r>
    </w:p>
    <w:p w14:paraId="1E81584A" w14:textId="77777777" w:rsidR="000A00B5" w:rsidRPr="000A00B5" w:rsidRDefault="000A00B5" w:rsidP="000A00B5">
      <w:pPr>
        <w:autoSpaceDE w:val="0"/>
        <w:autoSpaceDN w:val="0"/>
        <w:adjustRightInd w:val="0"/>
        <w:spacing w:after="0" w:line="360" w:lineRule="auto"/>
        <w:jc w:val="both"/>
        <w:rPr>
          <w:rFonts w:ascii="Arial" w:eastAsia="Arial" w:hAnsi="Arial" w:cs="Arial"/>
          <w:bCs/>
          <w:i/>
          <w:sz w:val="24"/>
          <w:szCs w:val="24"/>
          <w:lang w:val="es-ES" w:eastAsia="es-MX"/>
        </w:rPr>
      </w:pPr>
      <w:r w:rsidRPr="000A00B5">
        <w:rPr>
          <w:rFonts w:ascii="Arial" w:eastAsia="Arial" w:hAnsi="Arial" w:cs="Arial"/>
          <w:bCs/>
          <w:i/>
          <w:sz w:val="24"/>
          <w:szCs w:val="24"/>
          <w:lang w:val="es-ES" w:eastAsia="es-MX"/>
        </w:rPr>
        <w:t>X. Llevar el padrón de proveedores y contratistas, vigilar el cumplimiento de sus obligaciones, extendiendo la verificación a las obligaciones fiscales y laborales;</w:t>
      </w:r>
    </w:p>
    <w:p w14:paraId="6324D371" w14:textId="77777777" w:rsidR="000A00B5" w:rsidRPr="000A00B5" w:rsidRDefault="000A00B5" w:rsidP="000A00B5">
      <w:pPr>
        <w:autoSpaceDE w:val="0"/>
        <w:autoSpaceDN w:val="0"/>
        <w:adjustRightInd w:val="0"/>
        <w:spacing w:after="0" w:line="360" w:lineRule="auto"/>
        <w:jc w:val="both"/>
        <w:rPr>
          <w:rFonts w:ascii="Arial" w:eastAsia="Arial" w:hAnsi="Arial" w:cs="Arial"/>
          <w:bCs/>
          <w:i/>
          <w:sz w:val="24"/>
          <w:szCs w:val="24"/>
          <w:lang w:val="es-ES" w:eastAsia="es-MX"/>
        </w:rPr>
      </w:pPr>
      <w:r w:rsidRPr="000A00B5">
        <w:rPr>
          <w:rFonts w:ascii="Arial" w:eastAsia="Arial" w:hAnsi="Arial" w:cs="Arial"/>
          <w:bCs/>
          <w:i/>
          <w:sz w:val="24"/>
          <w:szCs w:val="24"/>
          <w:lang w:val="es-ES" w:eastAsia="es-MX"/>
        </w:rPr>
        <w:t>…</w:t>
      </w:r>
    </w:p>
    <w:p w14:paraId="16D0779C" w14:textId="77777777" w:rsidR="000A00B5" w:rsidRPr="000A00B5" w:rsidRDefault="000A00B5" w:rsidP="000A00B5">
      <w:pPr>
        <w:autoSpaceDE w:val="0"/>
        <w:autoSpaceDN w:val="0"/>
        <w:adjustRightInd w:val="0"/>
        <w:spacing w:after="0" w:line="360" w:lineRule="auto"/>
        <w:jc w:val="both"/>
        <w:rPr>
          <w:rFonts w:ascii="Arial" w:eastAsia="Arial" w:hAnsi="Arial" w:cs="Arial"/>
          <w:bCs/>
          <w:i/>
          <w:sz w:val="24"/>
          <w:szCs w:val="24"/>
          <w:lang w:val="es-ES" w:eastAsia="es-MX"/>
        </w:rPr>
      </w:pPr>
      <w:r w:rsidRPr="000A00B5">
        <w:rPr>
          <w:rFonts w:ascii="Arial" w:eastAsia="Arial" w:hAnsi="Arial" w:cs="Arial"/>
          <w:bCs/>
          <w:i/>
          <w:sz w:val="24"/>
          <w:szCs w:val="24"/>
          <w:lang w:val="es-ES" w:eastAsia="es-MX"/>
        </w:rPr>
        <w:t>XIV. Conocer e investigar los actos, omisiones o conductas de los servidores públicos que puedan constituir responsabilidad administrativa, aplicar las sanciones que correspondan, y en su caso, presentar las denuncias ante el ministerio público, prestándole para tal efecto la colaboración que le fuera requerida;</w:t>
      </w:r>
    </w:p>
    <w:p w14:paraId="5689622E" w14:textId="77777777" w:rsidR="000A00B5" w:rsidRPr="000A00B5" w:rsidRDefault="000A00B5" w:rsidP="000A00B5">
      <w:pPr>
        <w:autoSpaceDE w:val="0"/>
        <w:autoSpaceDN w:val="0"/>
        <w:adjustRightInd w:val="0"/>
        <w:spacing w:after="0" w:line="360" w:lineRule="auto"/>
        <w:jc w:val="both"/>
        <w:rPr>
          <w:rFonts w:ascii="Arial" w:eastAsia="Arial" w:hAnsi="Arial" w:cs="Arial"/>
          <w:bCs/>
          <w:i/>
          <w:sz w:val="24"/>
          <w:szCs w:val="24"/>
          <w:lang w:val="es-ES" w:eastAsia="es-MX"/>
        </w:rPr>
      </w:pPr>
      <w:r w:rsidRPr="000A00B5">
        <w:rPr>
          <w:rFonts w:ascii="Arial" w:eastAsia="Arial" w:hAnsi="Arial" w:cs="Arial"/>
          <w:bCs/>
          <w:i/>
          <w:sz w:val="24"/>
          <w:szCs w:val="24"/>
          <w:lang w:val="es-ES" w:eastAsia="es-MX"/>
        </w:rPr>
        <w:t>…</w:t>
      </w:r>
    </w:p>
    <w:p w14:paraId="6F8855A0" w14:textId="77777777" w:rsidR="000A00B5" w:rsidRPr="000A00B5" w:rsidRDefault="000A00B5" w:rsidP="000A00B5">
      <w:pPr>
        <w:autoSpaceDE w:val="0"/>
        <w:autoSpaceDN w:val="0"/>
        <w:adjustRightInd w:val="0"/>
        <w:spacing w:after="0" w:line="360" w:lineRule="auto"/>
        <w:jc w:val="both"/>
        <w:rPr>
          <w:rFonts w:ascii="Arial" w:eastAsia="Arial" w:hAnsi="Arial" w:cs="Arial"/>
          <w:bCs/>
          <w:sz w:val="24"/>
          <w:szCs w:val="24"/>
          <w:lang w:val="es-ES" w:eastAsia="es-MX"/>
        </w:rPr>
      </w:pPr>
    </w:p>
    <w:p w14:paraId="5C49CFF0" w14:textId="77777777" w:rsidR="000A00B5" w:rsidRPr="000A00B5" w:rsidRDefault="000A00B5" w:rsidP="000A00B5">
      <w:pPr>
        <w:autoSpaceDE w:val="0"/>
        <w:autoSpaceDN w:val="0"/>
        <w:adjustRightInd w:val="0"/>
        <w:spacing w:after="0" w:line="360" w:lineRule="auto"/>
        <w:jc w:val="both"/>
        <w:rPr>
          <w:rFonts w:ascii="Arial" w:eastAsia="Arial" w:hAnsi="Arial" w:cs="Arial"/>
          <w:bCs/>
          <w:sz w:val="24"/>
          <w:szCs w:val="24"/>
          <w:lang w:val="es-ES" w:eastAsia="es-MX"/>
        </w:rPr>
      </w:pPr>
      <w:r w:rsidRPr="000A00B5">
        <w:rPr>
          <w:rFonts w:ascii="Arial" w:eastAsia="Arial" w:hAnsi="Arial" w:cs="Arial"/>
          <w:bCs/>
          <w:sz w:val="24"/>
          <w:szCs w:val="24"/>
          <w:lang w:val="es-ES" w:eastAsia="es-MX"/>
        </w:rPr>
        <w:t xml:space="preserve">Y para esto, debemos entender que una cosa son los delitos relacionados con hechos de corrupción, y que les corresponden a la Fiscalía de la materia, y otra cosa las faltas administrativas, que son competencia de la Secretaría de Fiscalización y Rendición de Cuentas. </w:t>
      </w:r>
    </w:p>
    <w:p w14:paraId="16BB0AEC" w14:textId="77777777" w:rsidR="000A00B5" w:rsidRPr="000A00B5" w:rsidRDefault="000A00B5" w:rsidP="000A00B5">
      <w:pPr>
        <w:autoSpaceDE w:val="0"/>
        <w:autoSpaceDN w:val="0"/>
        <w:adjustRightInd w:val="0"/>
        <w:spacing w:after="0" w:line="360" w:lineRule="auto"/>
        <w:jc w:val="both"/>
        <w:rPr>
          <w:rFonts w:ascii="Arial" w:eastAsia="Arial" w:hAnsi="Arial" w:cs="Arial"/>
          <w:bCs/>
          <w:sz w:val="24"/>
          <w:szCs w:val="24"/>
          <w:lang w:val="es-ES" w:eastAsia="es-MX"/>
        </w:rPr>
      </w:pPr>
    </w:p>
    <w:p w14:paraId="209EC652" w14:textId="77777777" w:rsidR="000A00B5" w:rsidRPr="000A00B5" w:rsidRDefault="000A00B5" w:rsidP="000A00B5">
      <w:pPr>
        <w:autoSpaceDE w:val="0"/>
        <w:autoSpaceDN w:val="0"/>
        <w:adjustRightInd w:val="0"/>
        <w:spacing w:after="0" w:line="360" w:lineRule="auto"/>
        <w:jc w:val="both"/>
        <w:rPr>
          <w:rFonts w:ascii="Arial" w:eastAsia="Arial" w:hAnsi="Arial" w:cs="Arial"/>
          <w:bCs/>
          <w:sz w:val="24"/>
          <w:szCs w:val="24"/>
          <w:lang w:val="es-ES" w:eastAsia="es-MX"/>
        </w:rPr>
      </w:pPr>
      <w:r w:rsidRPr="000A00B5">
        <w:rPr>
          <w:rFonts w:ascii="Arial" w:eastAsia="Arial" w:hAnsi="Arial" w:cs="Arial"/>
          <w:bCs/>
          <w:sz w:val="24"/>
          <w:szCs w:val="24"/>
          <w:lang w:val="es-ES" w:eastAsia="es-MX"/>
        </w:rPr>
        <w:t>A la fecha presente no conocemos las investigaciones y, en su caso, los resultados que correspondan en el asunto de las empresas fantasma de parte de esta Secretaría. Casi siete años de impunidad y silencio no pueden seguir así:</w:t>
      </w:r>
    </w:p>
    <w:p w14:paraId="062AEF51" w14:textId="77777777" w:rsidR="000A00B5" w:rsidRPr="000A00B5" w:rsidRDefault="000A00B5" w:rsidP="000A00B5">
      <w:pPr>
        <w:spacing w:after="0" w:line="360" w:lineRule="auto"/>
        <w:jc w:val="both"/>
        <w:rPr>
          <w:rFonts w:ascii="Arial" w:eastAsia="Arial" w:hAnsi="Arial" w:cs="Arial"/>
          <w:bCs/>
          <w:sz w:val="24"/>
          <w:szCs w:val="24"/>
          <w:lang w:val="es-ES" w:eastAsia="es-MX"/>
        </w:rPr>
      </w:pPr>
    </w:p>
    <w:p w14:paraId="382B9A64" w14:textId="77777777" w:rsidR="000A00B5" w:rsidRPr="000A00B5" w:rsidRDefault="000A00B5" w:rsidP="000A00B5">
      <w:pPr>
        <w:spacing w:after="0" w:line="360" w:lineRule="auto"/>
        <w:jc w:val="both"/>
        <w:rPr>
          <w:rFonts w:ascii="Arial" w:eastAsia="Arial" w:hAnsi="Arial" w:cs="Arial"/>
          <w:sz w:val="24"/>
          <w:szCs w:val="24"/>
          <w:lang w:val="es-ES" w:eastAsia="es-MX"/>
        </w:rPr>
      </w:pPr>
      <w:r w:rsidRPr="000A00B5">
        <w:rPr>
          <w:rFonts w:ascii="Arial" w:eastAsia="Arial" w:hAnsi="Arial" w:cs="Arial"/>
          <w:sz w:val="24"/>
          <w:szCs w:val="24"/>
          <w:lang w:val="es-ES" w:eastAsia="es-MX"/>
        </w:rPr>
        <w:t xml:space="preserve">Por las razones expuestas, presentamos a esta soberanía la siguiente: </w:t>
      </w:r>
    </w:p>
    <w:p w14:paraId="7BCECF5B" w14:textId="77777777" w:rsidR="000A00B5" w:rsidRPr="000A00B5" w:rsidRDefault="000A00B5" w:rsidP="000A00B5">
      <w:pPr>
        <w:spacing w:after="0" w:line="360" w:lineRule="auto"/>
        <w:jc w:val="both"/>
        <w:rPr>
          <w:rFonts w:ascii="Arial" w:eastAsia="Arial" w:hAnsi="Arial" w:cs="Arial"/>
          <w:sz w:val="24"/>
          <w:szCs w:val="24"/>
          <w:lang w:val="es-ES" w:eastAsia="es-MX"/>
        </w:rPr>
      </w:pPr>
    </w:p>
    <w:p w14:paraId="47F5DEE1" w14:textId="77777777" w:rsidR="000A00B5" w:rsidRPr="000A00B5" w:rsidRDefault="000A00B5" w:rsidP="000A00B5">
      <w:pPr>
        <w:spacing w:after="0" w:line="360" w:lineRule="auto"/>
        <w:jc w:val="center"/>
        <w:rPr>
          <w:rFonts w:ascii="Arial" w:eastAsia="Arial" w:hAnsi="Arial" w:cs="Arial"/>
          <w:b/>
          <w:bCs/>
          <w:sz w:val="24"/>
          <w:szCs w:val="24"/>
          <w:lang w:val="es-ES" w:eastAsia="es-MX"/>
        </w:rPr>
      </w:pPr>
      <w:r w:rsidRPr="000A00B5">
        <w:rPr>
          <w:rFonts w:ascii="Arial" w:eastAsia="Arial" w:hAnsi="Arial" w:cs="Arial"/>
          <w:b/>
          <w:bCs/>
          <w:sz w:val="24"/>
          <w:szCs w:val="24"/>
          <w:lang w:val="es-ES" w:eastAsia="es-MX"/>
        </w:rPr>
        <w:t>Proposición con Puntos de Acuerdo</w:t>
      </w:r>
    </w:p>
    <w:p w14:paraId="3E742B4A" w14:textId="77777777" w:rsidR="000A00B5" w:rsidRPr="000A00B5" w:rsidRDefault="000A00B5" w:rsidP="000A00B5">
      <w:pPr>
        <w:spacing w:after="0" w:line="360" w:lineRule="auto"/>
        <w:jc w:val="center"/>
        <w:rPr>
          <w:rFonts w:ascii="Arial" w:eastAsia="Arial" w:hAnsi="Arial" w:cs="Arial"/>
          <w:sz w:val="24"/>
          <w:szCs w:val="24"/>
          <w:lang w:val="es-ES" w:eastAsia="es-MX"/>
        </w:rPr>
      </w:pPr>
    </w:p>
    <w:p w14:paraId="09AD8FA7" w14:textId="77777777" w:rsidR="000A00B5" w:rsidRPr="000A00B5" w:rsidRDefault="000A00B5" w:rsidP="000A00B5">
      <w:pPr>
        <w:spacing w:after="0" w:line="360" w:lineRule="auto"/>
        <w:jc w:val="both"/>
        <w:rPr>
          <w:rFonts w:ascii="Arial" w:eastAsia="Arial" w:hAnsi="Arial" w:cs="Arial"/>
          <w:sz w:val="24"/>
          <w:szCs w:val="24"/>
          <w:lang w:val="es-ES" w:eastAsia="es-MX"/>
        </w:rPr>
      </w:pPr>
      <w:r w:rsidRPr="000A00B5">
        <w:rPr>
          <w:rFonts w:ascii="Arial" w:eastAsia="Arial" w:hAnsi="Arial" w:cs="Arial"/>
          <w:sz w:val="24"/>
          <w:szCs w:val="24"/>
          <w:lang w:val="es-ES" w:eastAsia="es-MX"/>
        </w:rPr>
        <w:t>Que, por las características del caso, solicitamos que sea resuelta en la vía de urgente y obvia resolución.</w:t>
      </w:r>
    </w:p>
    <w:p w14:paraId="626C9E02" w14:textId="77777777" w:rsidR="000A00B5" w:rsidRPr="000A00B5" w:rsidRDefault="000A00B5" w:rsidP="000A00B5">
      <w:pPr>
        <w:spacing w:after="0" w:line="360" w:lineRule="auto"/>
        <w:jc w:val="both"/>
        <w:rPr>
          <w:rFonts w:ascii="Arial" w:eastAsia="Arial" w:hAnsi="Arial" w:cs="Arial"/>
          <w:sz w:val="24"/>
          <w:szCs w:val="24"/>
          <w:lang w:val="es-ES" w:eastAsia="es-MX"/>
        </w:rPr>
      </w:pPr>
    </w:p>
    <w:p w14:paraId="7BF6903C" w14:textId="77777777" w:rsidR="000A00B5" w:rsidRPr="000A00B5" w:rsidRDefault="000A00B5" w:rsidP="000A00B5">
      <w:pPr>
        <w:spacing w:after="0" w:line="360" w:lineRule="auto"/>
        <w:jc w:val="both"/>
        <w:rPr>
          <w:rFonts w:ascii="Arial" w:eastAsia="Arial" w:hAnsi="Arial" w:cs="Arial"/>
          <w:b/>
          <w:sz w:val="24"/>
          <w:szCs w:val="24"/>
          <w:lang w:val="es-ES" w:eastAsia="es-MX"/>
        </w:rPr>
      </w:pPr>
      <w:r w:rsidRPr="000A00B5">
        <w:rPr>
          <w:rFonts w:ascii="Arial" w:eastAsia="Arial" w:hAnsi="Arial" w:cs="Arial"/>
          <w:b/>
          <w:sz w:val="24"/>
          <w:szCs w:val="24"/>
          <w:lang w:val="es-ES" w:eastAsia="es-MX"/>
        </w:rPr>
        <w:t>ÚNICO. -</w:t>
      </w:r>
      <w:r w:rsidRPr="000A00B5">
        <w:rPr>
          <w:rFonts w:ascii="Arial" w:eastAsia="Arial" w:hAnsi="Arial" w:cs="Arial"/>
          <w:bCs/>
          <w:sz w:val="24"/>
          <w:szCs w:val="24"/>
          <w:lang w:val="es-ES" w:eastAsia="es-MX"/>
        </w:rPr>
        <w:t xml:space="preserve">  </w:t>
      </w:r>
      <w:r w:rsidRPr="000A00B5">
        <w:rPr>
          <w:rFonts w:ascii="Arial" w:eastAsia="Arial" w:hAnsi="Arial" w:cs="Arial"/>
          <w:b/>
          <w:bCs/>
          <w:sz w:val="24"/>
          <w:szCs w:val="24"/>
          <w:lang w:val="es-ES" w:eastAsia="es-MX"/>
        </w:rPr>
        <w:t>Esta H. Diputación Permanente</w:t>
      </w:r>
      <w:r w:rsidRPr="000A00B5">
        <w:rPr>
          <w:rFonts w:ascii="Arial" w:eastAsia="Arial" w:hAnsi="Arial" w:cs="Arial"/>
          <w:bCs/>
          <w:sz w:val="24"/>
          <w:szCs w:val="24"/>
          <w:lang w:val="es-ES" w:eastAsia="es-MX"/>
        </w:rPr>
        <w:t xml:space="preserve"> </w:t>
      </w:r>
      <w:r w:rsidRPr="000A00B5">
        <w:rPr>
          <w:rFonts w:ascii="Arial" w:eastAsia="Arial" w:hAnsi="Arial" w:cs="Arial"/>
          <w:b/>
          <w:sz w:val="24"/>
          <w:szCs w:val="24"/>
          <w:lang w:val="es-ES" w:eastAsia="es-MX"/>
        </w:rPr>
        <w:t>solicita a la Secretaría de Fiscalización y Rendición de Cuentas del Estado, informe a esta Soberanía los resultados  o avances de las investigaciones realizadas en el tema de las empresas fantasma y, de tratarse de procesos ya concluidos, se sirva enviar una copia de los expedientes a este Poder Legislativo.</w:t>
      </w:r>
    </w:p>
    <w:p w14:paraId="3D084203" w14:textId="77777777" w:rsidR="000A00B5" w:rsidRPr="000A00B5" w:rsidRDefault="000A00B5" w:rsidP="000A00B5">
      <w:pPr>
        <w:spacing w:after="0" w:line="360" w:lineRule="auto"/>
        <w:jc w:val="both"/>
        <w:rPr>
          <w:rFonts w:ascii="Arial" w:eastAsia="Arial" w:hAnsi="Arial" w:cs="Arial"/>
          <w:sz w:val="24"/>
          <w:szCs w:val="24"/>
          <w:lang w:val="es-ES" w:eastAsia="es-MX"/>
        </w:rPr>
      </w:pPr>
    </w:p>
    <w:p w14:paraId="00D93C71" w14:textId="77777777" w:rsidR="000A00B5" w:rsidRPr="000A00B5" w:rsidRDefault="000A00B5" w:rsidP="000A00B5">
      <w:pPr>
        <w:spacing w:after="0" w:line="360" w:lineRule="auto"/>
        <w:jc w:val="both"/>
        <w:rPr>
          <w:rFonts w:ascii="Arial" w:eastAsia="Arial" w:hAnsi="Arial" w:cs="Arial"/>
          <w:sz w:val="24"/>
          <w:szCs w:val="24"/>
          <w:lang w:val="es-ES" w:eastAsia="es-MX"/>
        </w:rPr>
      </w:pPr>
      <w:r w:rsidRPr="000A00B5">
        <w:rPr>
          <w:rFonts w:ascii="Arial" w:eastAsia="Arial" w:hAnsi="Arial" w:cs="Arial"/>
          <w:sz w:val="24"/>
          <w:szCs w:val="24"/>
          <w:lang w:val="es-ES" w:eastAsia="es-MX"/>
        </w:rPr>
        <w:t xml:space="preserve">Fundamos esta petición en los artículos 21, Fracción VI, 179, 180 y 182 de La Ley Orgánica del Congreso del Estado de Coahuila de Zaragoza. </w:t>
      </w:r>
    </w:p>
    <w:p w14:paraId="28F07C3D" w14:textId="77777777" w:rsidR="000A00B5" w:rsidRPr="000A00B5" w:rsidRDefault="000A00B5" w:rsidP="000A00B5">
      <w:pPr>
        <w:spacing w:after="0" w:line="360" w:lineRule="auto"/>
        <w:jc w:val="both"/>
        <w:rPr>
          <w:rFonts w:ascii="Arial" w:eastAsia="Arial" w:hAnsi="Arial" w:cs="Arial"/>
          <w:sz w:val="24"/>
          <w:szCs w:val="24"/>
          <w:lang w:val="es-ES" w:eastAsia="es-MX"/>
        </w:rPr>
      </w:pPr>
    </w:p>
    <w:p w14:paraId="2CDB0B0D" w14:textId="77777777" w:rsidR="000A00B5" w:rsidRPr="000A00B5" w:rsidRDefault="000A00B5" w:rsidP="000A00B5">
      <w:pPr>
        <w:spacing w:after="0" w:line="360" w:lineRule="auto"/>
        <w:jc w:val="center"/>
        <w:rPr>
          <w:rFonts w:ascii="Arial" w:eastAsia="Arial" w:hAnsi="Arial" w:cs="Arial"/>
          <w:b/>
          <w:bCs/>
          <w:sz w:val="24"/>
          <w:szCs w:val="24"/>
          <w:lang w:val="es-ES" w:eastAsia="es-MX"/>
        </w:rPr>
      </w:pPr>
      <w:r w:rsidRPr="000A00B5">
        <w:rPr>
          <w:rFonts w:ascii="Arial" w:eastAsia="Arial" w:hAnsi="Arial" w:cs="Arial"/>
          <w:b/>
          <w:bCs/>
          <w:sz w:val="24"/>
          <w:szCs w:val="24"/>
          <w:lang w:val="es-ES" w:eastAsia="es-MX"/>
        </w:rPr>
        <w:t>ATENTAMENTE</w:t>
      </w:r>
    </w:p>
    <w:p w14:paraId="6A43BD5C" w14:textId="77777777" w:rsidR="000A00B5" w:rsidRPr="000A00B5" w:rsidRDefault="000A00B5" w:rsidP="000A00B5">
      <w:pPr>
        <w:spacing w:after="0" w:line="360" w:lineRule="auto"/>
        <w:jc w:val="both"/>
        <w:rPr>
          <w:rFonts w:ascii="Arial" w:eastAsia="Arial" w:hAnsi="Arial" w:cs="Arial"/>
          <w:b/>
          <w:bCs/>
          <w:sz w:val="24"/>
          <w:szCs w:val="24"/>
          <w:lang w:val="es-ES" w:eastAsia="es-MX"/>
        </w:rPr>
      </w:pPr>
    </w:p>
    <w:p w14:paraId="43C46D7E" w14:textId="77777777" w:rsidR="000A00B5" w:rsidRPr="000A00B5" w:rsidRDefault="000A00B5" w:rsidP="000A00B5">
      <w:pPr>
        <w:spacing w:after="0" w:line="360" w:lineRule="auto"/>
        <w:jc w:val="center"/>
        <w:rPr>
          <w:rFonts w:ascii="Arial" w:eastAsia="Arial" w:hAnsi="Arial" w:cs="Arial"/>
          <w:b/>
          <w:bCs/>
          <w:sz w:val="24"/>
          <w:szCs w:val="24"/>
          <w:lang w:val="es-ES" w:eastAsia="es-MX"/>
        </w:rPr>
      </w:pPr>
      <w:r w:rsidRPr="000A00B5">
        <w:rPr>
          <w:rFonts w:ascii="Arial" w:eastAsia="Arial" w:hAnsi="Arial" w:cs="Arial"/>
          <w:b/>
          <w:bCs/>
          <w:sz w:val="24"/>
          <w:szCs w:val="24"/>
          <w:lang w:val="es-ES" w:eastAsia="es-MX"/>
        </w:rPr>
        <w:t xml:space="preserve">“Por una patria ordenada y generosa y una vida mejor </w:t>
      </w:r>
    </w:p>
    <w:p w14:paraId="61A94EB1" w14:textId="77777777" w:rsidR="000A00B5" w:rsidRPr="000A00B5" w:rsidRDefault="000A00B5" w:rsidP="000A00B5">
      <w:pPr>
        <w:spacing w:after="0" w:line="360" w:lineRule="auto"/>
        <w:jc w:val="center"/>
        <w:rPr>
          <w:rFonts w:ascii="Arial" w:eastAsia="Arial" w:hAnsi="Arial" w:cs="Arial"/>
          <w:b/>
          <w:bCs/>
          <w:sz w:val="24"/>
          <w:szCs w:val="24"/>
          <w:lang w:val="es-ES" w:eastAsia="es-MX"/>
        </w:rPr>
      </w:pPr>
      <w:r w:rsidRPr="000A00B5">
        <w:rPr>
          <w:rFonts w:ascii="Arial" w:eastAsia="Arial" w:hAnsi="Arial" w:cs="Arial"/>
          <w:b/>
          <w:bCs/>
          <w:sz w:val="24"/>
          <w:szCs w:val="24"/>
          <w:lang w:val="es-ES" w:eastAsia="es-MX"/>
        </w:rPr>
        <w:t xml:space="preserve">y más digna para todos”. </w:t>
      </w:r>
    </w:p>
    <w:p w14:paraId="373CC6ED" w14:textId="77777777" w:rsidR="000A00B5" w:rsidRPr="000A00B5" w:rsidRDefault="000A00B5" w:rsidP="000A00B5">
      <w:pPr>
        <w:spacing w:after="0" w:line="360" w:lineRule="auto"/>
        <w:jc w:val="center"/>
        <w:rPr>
          <w:rFonts w:ascii="Arial" w:eastAsia="Arial" w:hAnsi="Arial" w:cs="Arial"/>
          <w:b/>
          <w:bCs/>
          <w:sz w:val="24"/>
          <w:szCs w:val="24"/>
          <w:lang w:val="es-ES" w:eastAsia="es-MX"/>
        </w:rPr>
      </w:pPr>
      <w:bookmarkStart w:id="12" w:name="_Hlk95203572"/>
      <w:r w:rsidRPr="000A00B5">
        <w:rPr>
          <w:rFonts w:ascii="Arial" w:eastAsia="Arial" w:hAnsi="Arial" w:cs="Arial"/>
          <w:b/>
          <w:bCs/>
          <w:sz w:val="24"/>
          <w:szCs w:val="24"/>
          <w:lang w:val="es-ES" w:eastAsia="es-MX"/>
        </w:rPr>
        <w:t xml:space="preserve">Grupo Parlamentario “Carlos Alberto Páez Falcón” </w:t>
      </w:r>
    </w:p>
    <w:p w14:paraId="31A837C8" w14:textId="77777777" w:rsidR="000A00B5" w:rsidRPr="000A00B5" w:rsidRDefault="000A00B5" w:rsidP="000A00B5">
      <w:pPr>
        <w:spacing w:after="0" w:line="360" w:lineRule="auto"/>
        <w:jc w:val="center"/>
        <w:rPr>
          <w:rFonts w:ascii="Arial" w:eastAsia="Arial" w:hAnsi="Arial" w:cs="Arial"/>
          <w:b/>
          <w:bCs/>
          <w:sz w:val="24"/>
          <w:szCs w:val="24"/>
          <w:lang w:val="es-ES" w:eastAsia="es-MX"/>
        </w:rPr>
      </w:pPr>
      <w:r w:rsidRPr="000A00B5">
        <w:rPr>
          <w:rFonts w:ascii="Arial" w:eastAsia="Arial" w:hAnsi="Arial" w:cs="Arial"/>
          <w:b/>
          <w:bCs/>
          <w:sz w:val="24"/>
          <w:szCs w:val="24"/>
          <w:lang w:val="es-ES" w:eastAsia="es-MX"/>
        </w:rPr>
        <w:t xml:space="preserve">del Partido Acción Nacional. </w:t>
      </w:r>
    </w:p>
    <w:bookmarkEnd w:id="12"/>
    <w:p w14:paraId="1D70CAA7" w14:textId="77777777" w:rsidR="000A00B5" w:rsidRPr="000A00B5" w:rsidRDefault="000A00B5" w:rsidP="000A00B5">
      <w:pPr>
        <w:spacing w:after="0" w:line="360" w:lineRule="auto"/>
        <w:jc w:val="both"/>
        <w:rPr>
          <w:rFonts w:ascii="Arial" w:eastAsia="Arial" w:hAnsi="Arial" w:cs="Arial"/>
          <w:sz w:val="24"/>
          <w:szCs w:val="24"/>
          <w:lang w:val="es-ES" w:eastAsia="es-MX"/>
        </w:rPr>
      </w:pPr>
    </w:p>
    <w:p w14:paraId="0B1B17BA" w14:textId="49C69DC8" w:rsidR="000A00B5" w:rsidRPr="000A00B5" w:rsidRDefault="000A00B5" w:rsidP="000A00B5">
      <w:pPr>
        <w:spacing w:after="0" w:line="360" w:lineRule="auto"/>
        <w:jc w:val="center"/>
        <w:rPr>
          <w:rFonts w:ascii="Arial" w:eastAsia="Arial" w:hAnsi="Arial" w:cs="Arial"/>
          <w:sz w:val="24"/>
          <w:szCs w:val="24"/>
          <w:lang w:val="es-ES" w:eastAsia="es-MX"/>
        </w:rPr>
      </w:pPr>
      <w:r w:rsidRPr="000A00B5">
        <w:rPr>
          <w:rFonts w:ascii="Arial" w:eastAsia="Arial" w:hAnsi="Arial" w:cs="Arial"/>
          <w:sz w:val="24"/>
          <w:szCs w:val="24"/>
          <w:lang w:val="es-ES" w:eastAsia="es-MX"/>
        </w:rPr>
        <w:t>Saltillo, Coahuila de Zaragoza, 09 de febrero de 2022</w:t>
      </w:r>
    </w:p>
    <w:p w14:paraId="60458F60" w14:textId="77777777" w:rsidR="000A00B5" w:rsidRPr="000A00B5" w:rsidRDefault="000A00B5" w:rsidP="000A00B5">
      <w:pPr>
        <w:spacing w:after="0" w:line="360" w:lineRule="auto"/>
        <w:jc w:val="both"/>
        <w:rPr>
          <w:rFonts w:ascii="Arial" w:eastAsia="Arial" w:hAnsi="Arial" w:cs="Arial"/>
          <w:sz w:val="26"/>
          <w:szCs w:val="26"/>
          <w:lang w:val="es-ES" w:eastAsia="es-MX"/>
        </w:rPr>
      </w:pPr>
    </w:p>
    <w:p w14:paraId="679A345C" w14:textId="77777777" w:rsidR="000A00B5" w:rsidRPr="000A00B5" w:rsidRDefault="000A00B5" w:rsidP="000A00B5">
      <w:pPr>
        <w:spacing w:after="0" w:line="360" w:lineRule="auto"/>
        <w:jc w:val="center"/>
        <w:rPr>
          <w:rFonts w:ascii="Arial" w:eastAsia="Arial" w:hAnsi="Arial" w:cs="Arial"/>
          <w:sz w:val="26"/>
          <w:szCs w:val="26"/>
          <w:lang w:val="es-ES" w:eastAsia="es-MX"/>
        </w:rPr>
      </w:pPr>
      <w:r w:rsidRPr="000A00B5">
        <w:rPr>
          <w:rFonts w:ascii="Arial" w:eastAsia="Arial" w:hAnsi="Arial" w:cs="Arial"/>
          <w:sz w:val="26"/>
          <w:szCs w:val="26"/>
          <w:lang w:val="es-ES" w:eastAsia="es-MX"/>
        </w:rPr>
        <w:t>DIP. LUZ NATALIA VIRGIL ORONA</w:t>
      </w:r>
    </w:p>
    <w:p w14:paraId="05C78EC0" w14:textId="77777777" w:rsidR="000A00B5" w:rsidRPr="000A00B5" w:rsidRDefault="000A00B5" w:rsidP="000A00B5">
      <w:pPr>
        <w:spacing w:after="0" w:line="360" w:lineRule="auto"/>
        <w:jc w:val="both"/>
        <w:rPr>
          <w:rFonts w:ascii="Arial" w:eastAsia="Arial" w:hAnsi="Arial" w:cs="Arial"/>
          <w:sz w:val="26"/>
          <w:szCs w:val="26"/>
          <w:lang w:val="es-ES" w:eastAsia="es-MX"/>
        </w:rPr>
      </w:pPr>
    </w:p>
    <w:p w14:paraId="53BC0CFA" w14:textId="77777777" w:rsidR="000A00B5" w:rsidRPr="000A00B5" w:rsidRDefault="000A00B5" w:rsidP="000A00B5">
      <w:pPr>
        <w:tabs>
          <w:tab w:val="left" w:pos="7335"/>
        </w:tabs>
        <w:spacing w:after="0" w:line="360" w:lineRule="auto"/>
        <w:jc w:val="both"/>
        <w:rPr>
          <w:rFonts w:ascii="Arial" w:eastAsia="Arial" w:hAnsi="Arial" w:cs="Arial"/>
          <w:sz w:val="26"/>
          <w:szCs w:val="26"/>
          <w:lang w:val="es-ES" w:eastAsia="es-MX"/>
        </w:rPr>
      </w:pPr>
      <w:r w:rsidRPr="000A00B5">
        <w:rPr>
          <w:rFonts w:ascii="Arial" w:eastAsia="Arial" w:hAnsi="Arial" w:cs="Arial"/>
          <w:sz w:val="26"/>
          <w:szCs w:val="26"/>
          <w:lang w:val="es-ES" w:eastAsia="es-MX"/>
        </w:rPr>
        <w:tab/>
      </w:r>
    </w:p>
    <w:p w14:paraId="704AB99F" w14:textId="77777777" w:rsidR="000A00B5" w:rsidRPr="000A00B5" w:rsidRDefault="000A00B5" w:rsidP="000A00B5">
      <w:pPr>
        <w:spacing w:after="0" w:line="360" w:lineRule="auto"/>
        <w:jc w:val="both"/>
        <w:rPr>
          <w:rFonts w:ascii="Arial" w:eastAsia="Arial" w:hAnsi="Arial" w:cs="Arial"/>
          <w:sz w:val="26"/>
          <w:szCs w:val="26"/>
          <w:lang w:val="es-ES" w:eastAsia="es-MX"/>
        </w:rPr>
      </w:pPr>
      <w:r w:rsidRPr="000A00B5">
        <w:rPr>
          <w:rFonts w:ascii="Arial" w:eastAsia="Arial" w:hAnsi="Arial" w:cs="Arial"/>
          <w:sz w:val="26"/>
          <w:szCs w:val="26"/>
          <w:lang w:val="es-ES" w:eastAsia="es-MX"/>
        </w:rPr>
        <w:t xml:space="preserve">       ____________________</w:t>
      </w:r>
      <w:r w:rsidRPr="000A00B5">
        <w:rPr>
          <w:rFonts w:ascii="Arial" w:eastAsia="Arial" w:hAnsi="Arial" w:cs="Arial"/>
          <w:sz w:val="26"/>
          <w:szCs w:val="26"/>
          <w:lang w:val="es-ES" w:eastAsia="es-MX"/>
        </w:rPr>
        <w:tab/>
      </w:r>
      <w:r w:rsidRPr="000A00B5">
        <w:rPr>
          <w:rFonts w:ascii="Arial" w:eastAsia="Arial" w:hAnsi="Arial" w:cs="Arial"/>
          <w:sz w:val="26"/>
          <w:szCs w:val="26"/>
          <w:lang w:val="es-ES" w:eastAsia="es-MX"/>
        </w:rPr>
        <w:tab/>
      </w:r>
      <w:r w:rsidRPr="000A00B5">
        <w:rPr>
          <w:rFonts w:ascii="Arial" w:eastAsia="Arial" w:hAnsi="Arial" w:cs="Arial"/>
          <w:sz w:val="26"/>
          <w:szCs w:val="26"/>
          <w:lang w:val="es-ES" w:eastAsia="es-MX"/>
        </w:rPr>
        <w:tab/>
        <w:t xml:space="preserve">           __________________</w:t>
      </w:r>
    </w:p>
    <w:p w14:paraId="7DBFEAB1" w14:textId="77777777" w:rsidR="000A00B5" w:rsidRPr="000A00B5" w:rsidRDefault="000A00B5" w:rsidP="000A00B5">
      <w:pPr>
        <w:spacing w:after="0" w:line="360" w:lineRule="auto"/>
        <w:jc w:val="both"/>
        <w:rPr>
          <w:rFonts w:ascii="Arial" w:eastAsia="Arial" w:hAnsi="Arial" w:cs="Arial"/>
          <w:sz w:val="26"/>
          <w:szCs w:val="26"/>
          <w:lang w:val="es-ES" w:eastAsia="es-MX"/>
        </w:rPr>
      </w:pPr>
      <w:r w:rsidRPr="000A00B5">
        <w:rPr>
          <w:rFonts w:ascii="Arial" w:eastAsia="Arial" w:hAnsi="Arial" w:cs="Arial"/>
          <w:sz w:val="26"/>
          <w:szCs w:val="26"/>
          <w:lang w:val="es-ES" w:eastAsia="es-MX"/>
        </w:rPr>
        <w:t xml:space="preserve">         DIP. MAYRA LUCILA </w:t>
      </w:r>
      <w:r w:rsidRPr="000A00B5">
        <w:rPr>
          <w:rFonts w:ascii="Arial" w:eastAsia="Arial" w:hAnsi="Arial" w:cs="Arial"/>
          <w:sz w:val="26"/>
          <w:szCs w:val="26"/>
          <w:lang w:val="es-ES" w:eastAsia="es-MX"/>
        </w:rPr>
        <w:tab/>
      </w:r>
      <w:r w:rsidRPr="000A00B5">
        <w:rPr>
          <w:rFonts w:ascii="Arial" w:eastAsia="Arial" w:hAnsi="Arial" w:cs="Arial"/>
          <w:sz w:val="26"/>
          <w:szCs w:val="26"/>
          <w:lang w:val="es-ES" w:eastAsia="es-MX"/>
        </w:rPr>
        <w:tab/>
      </w:r>
      <w:r w:rsidRPr="000A00B5">
        <w:rPr>
          <w:rFonts w:ascii="Arial" w:eastAsia="Arial" w:hAnsi="Arial" w:cs="Arial"/>
          <w:sz w:val="26"/>
          <w:szCs w:val="26"/>
          <w:lang w:val="es-ES" w:eastAsia="es-MX"/>
        </w:rPr>
        <w:tab/>
        <w:t xml:space="preserve">      DIP. RODOLFO GERARDO </w:t>
      </w:r>
    </w:p>
    <w:p w14:paraId="469B71BA" w14:textId="77777777" w:rsidR="000A00B5" w:rsidRPr="000A00B5" w:rsidRDefault="000A00B5" w:rsidP="000A00B5">
      <w:pPr>
        <w:spacing w:after="0" w:line="360" w:lineRule="auto"/>
        <w:jc w:val="both"/>
        <w:rPr>
          <w:rFonts w:ascii="Arial" w:eastAsia="Arial" w:hAnsi="Arial" w:cs="Arial"/>
          <w:sz w:val="26"/>
          <w:szCs w:val="26"/>
          <w:lang w:val="es-ES" w:eastAsia="es-MX"/>
        </w:rPr>
      </w:pPr>
      <w:r w:rsidRPr="000A00B5">
        <w:rPr>
          <w:rFonts w:ascii="Arial" w:eastAsia="Arial" w:hAnsi="Arial" w:cs="Arial"/>
          <w:sz w:val="26"/>
          <w:szCs w:val="26"/>
          <w:lang w:val="es-ES" w:eastAsia="es-MX"/>
        </w:rPr>
        <w:t xml:space="preserve">         VALDÉS GONZÁLEZ</w:t>
      </w:r>
      <w:r w:rsidRPr="000A00B5">
        <w:rPr>
          <w:rFonts w:ascii="Arial" w:eastAsia="Arial" w:hAnsi="Arial" w:cs="Arial"/>
          <w:sz w:val="26"/>
          <w:szCs w:val="26"/>
          <w:lang w:val="es-ES" w:eastAsia="es-MX"/>
        </w:rPr>
        <w:tab/>
      </w:r>
      <w:r w:rsidRPr="000A00B5">
        <w:rPr>
          <w:rFonts w:ascii="Arial" w:eastAsia="Arial" w:hAnsi="Arial" w:cs="Arial"/>
          <w:sz w:val="26"/>
          <w:szCs w:val="26"/>
          <w:lang w:val="es-ES" w:eastAsia="es-MX"/>
        </w:rPr>
        <w:tab/>
      </w:r>
      <w:r w:rsidRPr="000A00B5">
        <w:rPr>
          <w:rFonts w:ascii="Arial" w:eastAsia="Arial" w:hAnsi="Arial" w:cs="Arial"/>
          <w:sz w:val="26"/>
          <w:szCs w:val="26"/>
          <w:lang w:val="es-ES" w:eastAsia="es-MX"/>
        </w:rPr>
        <w:tab/>
        <w:t xml:space="preserve">            WALSS AURIOLES     </w:t>
      </w:r>
    </w:p>
    <w:p w14:paraId="64773411" w14:textId="1DDED635" w:rsidR="000A00B5" w:rsidRDefault="000A00B5" w:rsidP="009B37D8">
      <w:pPr>
        <w:rPr>
          <w:rFonts w:ascii="Arial" w:hAnsi="Arial" w:cs="Arial"/>
          <w:sz w:val="24"/>
          <w:szCs w:val="24"/>
          <w:lang w:val="es-ES"/>
        </w:rPr>
      </w:pPr>
    </w:p>
    <w:p w14:paraId="731CD8D7" w14:textId="77777777" w:rsidR="0041316B" w:rsidRDefault="0041316B" w:rsidP="000A00B5">
      <w:pPr>
        <w:spacing w:after="0" w:line="240" w:lineRule="auto"/>
        <w:jc w:val="both"/>
        <w:rPr>
          <w:rFonts w:ascii="Arial" w:eastAsia="Arial" w:hAnsi="Arial" w:cs="Arial"/>
          <w:b/>
          <w:sz w:val="24"/>
          <w:szCs w:val="24"/>
        </w:rPr>
        <w:sectPr w:rsidR="0041316B" w:rsidSect="001322D8">
          <w:footnotePr>
            <w:numRestart w:val="eachSect"/>
          </w:footnotePr>
          <w:pgSz w:w="12240" w:h="15840" w:code="1"/>
          <w:pgMar w:top="1418" w:right="1418" w:bottom="1418" w:left="1418" w:header="567" w:footer="567" w:gutter="0"/>
          <w:cols w:space="708"/>
          <w:docGrid w:linePitch="360"/>
        </w:sectPr>
      </w:pPr>
    </w:p>
    <w:p w14:paraId="1CFB7710" w14:textId="30BD8ED2" w:rsidR="000A00B5" w:rsidRPr="000A00B5" w:rsidRDefault="000A00B5" w:rsidP="000A00B5">
      <w:pPr>
        <w:spacing w:after="0" w:line="240" w:lineRule="auto"/>
        <w:jc w:val="both"/>
        <w:rPr>
          <w:rFonts w:ascii="Arial" w:eastAsia="Arial" w:hAnsi="Arial" w:cs="Arial"/>
          <w:b/>
          <w:sz w:val="24"/>
          <w:szCs w:val="24"/>
        </w:rPr>
      </w:pPr>
      <w:r w:rsidRPr="000A00B5">
        <w:rPr>
          <w:rFonts w:ascii="Arial" w:eastAsia="Arial" w:hAnsi="Arial" w:cs="Arial"/>
          <w:b/>
          <w:sz w:val="24"/>
          <w:szCs w:val="24"/>
        </w:rPr>
        <w:t xml:space="preserve">PROPOSICIÓN CON PUNTO DE ACUERDO QUE PRESENTA LA DIPUTADA LUZ ELENA GUADALUPE MORALES NÚÑEZ, CONJUNTAMENTE CON LAS DIPUTADAS Y LOS DIPUTADOS INTEGRANTES DEL GRUPO PARLAMENTARIO “MIGUEL RAMOS ARIZPE” DEL PARTIDO REVOLUCIONARIO INSTITUCIONAL, CON EL OBJETO DE </w:t>
      </w:r>
      <w:r w:rsidRPr="000A00B5">
        <w:rPr>
          <w:rFonts w:ascii="Arial" w:eastAsia="Arial" w:hAnsi="Arial" w:cs="Arial"/>
          <w:b/>
          <w:color w:val="000000"/>
          <w:sz w:val="24"/>
          <w:szCs w:val="24"/>
        </w:rPr>
        <w:t xml:space="preserve">EXHORTAR AL CONSEJO NACIONAL DE CIENCIA Y TECNOLOGÍA (CONACYT) PARA QUE GARANTICE DESDE SU REGLAMENTACIÓN, LA CONTINUIDAD DE LAS BECAS A MUJERES EMBARAZADAS, </w:t>
      </w:r>
      <w:r w:rsidRPr="000A00B5">
        <w:rPr>
          <w:rFonts w:ascii="Arial" w:eastAsia="Times New Roman" w:hAnsi="Arial" w:cs="Arial"/>
          <w:b/>
          <w:color w:val="000000"/>
          <w:sz w:val="24"/>
          <w:szCs w:val="24"/>
        </w:rPr>
        <w:t>EN PARTO O PUERPERIO, ASÍ COMO A LOS BECARIOS QUE SEAN PADRES.</w:t>
      </w:r>
    </w:p>
    <w:p w14:paraId="7613660B" w14:textId="77777777" w:rsidR="000A00B5" w:rsidRPr="000A00B5" w:rsidRDefault="000A00B5" w:rsidP="000A00B5">
      <w:pPr>
        <w:spacing w:after="0" w:line="240" w:lineRule="auto"/>
        <w:jc w:val="both"/>
        <w:rPr>
          <w:rFonts w:ascii="Arial" w:eastAsia="Arial" w:hAnsi="Arial" w:cs="Arial"/>
          <w:b/>
          <w:sz w:val="24"/>
          <w:szCs w:val="24"/>
        </w:rPr>
      </w:pPr>
    </w:p>
    <w:p w14:paraId="613EADE7" w14:textId="77777777" w:rsidR="000A00B5" w:rsidRPr="000A00B5" w:rsidRDefault="000A00B5" w:rsidP="000A00B5">
      <w:pPr>
        <w:spacing w:after="0" w:line="276" w:lineRule="auto"/>
        <w:rPr>
          <w:rFonts w:ascii="Arial" w:eastAsia="Arial" w:hAnsi="Arial" w:cs="Arial"/>
          <w:b/>
          <w:color w:val="000000"/>
          <w:sz w:val="24"/>
          <w:szCs w:val="24"/>
        </w:rPr>
      </w:pPr>
      <w:r w:rsidRPr="000A00B5">
        <w:rPr>
          <w:rFonts w:ascii="Arial" w:eastAsia="Arial" w:hAnsi="Arial" w:cs="Arial"/>
          <w:b/>
          <w:color w:val="000000"/>
          <w:sz w:val="24"/>
          <w:szCs w:val="24"/>
        </w:rPr>
        <w:t>DIPUTACIÓN PERMANENTE DEL CONGRESO DEL ESTADO</w:t>
      </w:r>
    </w:p>
    <w:p w14:paraId="3CA26523" w14:textId="77777777" w:rsidR="000A00B5" w:rsidRPr="000A00B5" w:rsidRDefault="000A00B5" w:rsidP="000A00B5">
      <w:pPr>
        <w:spacing w:after="0" w:line="276" w:lineRule="auto"/>
        <w:rPr>
          <w:rFonts w:ascii="Arial" w:eastAsia="Arial" w:hAnsi="Arial" w:cs="Arial"/>
          <w:b/>
          <w:color w:val="000000"/>
          <w:sz w:val="24"/>
          <w:szCs w:val="24"/>
        </w:rPr>
      </w:pPr>
      <w:r w:rsidRPr="000A00B5">
        <w:rPr>
          <w:rFonts w:ascii="Arial" w:eastAsia="Arial" w:hAnsi="Arial" w:cs="Arial"/>
          <w:b/>
          <w:color w:val="000000"/>
          <w:sz w:val="24"/>
          <w:szCs w:val="24"/>
        </w:rPr>
        <w:t>DE COAHUILA DE ZARAGOZA</w:t>
      </w:r>
    </w:p>
    <w:p w14:paraId="3D0ED0F9" w14:textId="77777777" w:rsidR="000A00B5" w:rsidRPr="000A00B5" w:rsidRDefault="000A00B5" w:rsidP="000A00B5">
      <w:pPr>
        <w:spacing w:after="0" w:line="240" w:lineRule="auto"/>
        <w:jc w:val="both"/>
        <w:rPr>
          <w:rFonts w:ascii="Arial" w:eastAsia="Arial" w:hAnsi="Arial" w:cs="Arial"/>
          <w:b/>
          <w:sz w:val="24"/>
          <w:szCs w:val="24"/>
        </w:rPr>
      </w:pPr>
      <w:r w:rsidRPr="000A00B5">
        <w:rPr>
          <w:rFonts w:ascii="Arial" w:eastAsia="Arial" w:hAnsi="Arial" w:cs="Arial"/>
          <w:b/>
          <w:sz w:val="24"/>
          <w:szCs w:val="24"/>
        </w:rPr>
        <w:t>P R E S E N T E.-</w:t>
      </w:r>
    </w:p>
    <w:p w14:paraId="7C73B173" w14:textId="77777777" w:rsidR="000A00B5" w:rsidRPr="000A00B5" w:rsidRDefault="000A00B5" w:rsidP="000A00B5">
      <w:pPr>
        <w:spacing w:after="0" w:line="360" w:lineRule="auto"/>
        <w:jc w:val="both"/>
        <w:rPr>
          <w:rFonts w:ascii="Arial" w:eastAsia="Arial" w:hAnsi="Arial" w:cs="Arial"/>
          <w:b/>
          <w:color w:val="000000"/>
          <w:sz w:val="24"/>
          <w:szCs w:val="24"/>
        </w:rPr>
      </w:pPr>
    </w:p>
    <w:p w14:paraId="7D6B968A" w14:textId="77777777" w:rsidR="000A00B5" w:rsidRPr="000A00B5" w:rsidRDefault="000A00B5" w:rsidP="000A00B5">
      <w:pPr>
        <w:spacing w:after="0" w:line="276" w:lineRule="auto"/>
        <w:jc w:val="both"/>
        <w:rPr>
          <w:rFonts w:ascii="Arial" w:eastAsia="Arial" w:hAnsi="Arial" w:cs="Arial"/>
          <w:sz w:val="24"/>
          <w:szCs w:val="24"/>
        </w:rPr>
      </w:pPr>
      <w:r w:rsidRPr="000A00B5">
        <w:rPr>
          <w:rFonts w:ascii="Arial" w:eastAsia="Arial" w:hAnsi="Arial" w:cs="Arial"/>
          <w:sz w:val="24"/>
          <w:szCs w:val="24"/>
        </w:rPr>
        <w:t xml:space="preserve">La suscrita </w:t>
      </w:r>
      <w:r w:rsidRPr="000A00B5">
        <w:rPr>
          <w:rFonts w:ascii="Arial" w:eastAsia="Arial" w:hAnsi="Arial" w:cs="Arial"/>
          <w:b/>
          <w:sz w:val="24"/>
          <w:szCs w:val="24"/>
        </w:rPr>
        <w:t xml:space="preserve">Diputada Luz Elena Guadalupe Morales Núñez, </w:t>
      </w:r>
      <w:r w:rsidRPr="000A00B5">
        <w:rPr>
          <w:rFonts w:ascii="Arial" w:eastAsia="Arial" w:hAnsi="Arial" w:cs="Arial"/>
          <w:sz w:val="24"/>
          <w:szCs w:val="24"/>
        </w:rPr>
        <w:t xml:space="preserve">conjuntamente con las Diputadas y Diputados integrantes del Grupo Parlamentario “Miguel Ramos Arizpe”, del Partido Revolucionario Institucional, con fundamento en lo dispuesto por los artículos 21 fracción IV, 179, 180, 181, 182 y demás relativos de la Ley Orgánica del Congreso del Estado Independiente, Libre y Soberano de Coahuila de Zaragoza, así como los artículos 16 fracción IV, 45 fracción IV, V y VI del Reglamento Interior y de Prácticas Parlamentarias del Congreso del Estado Independiente, Libre y Soberano de Coahuila de Zaragoza, nos permitimos presentar a esta Soberanía, la presente Proposición con </w:t>
      </w:r>
      <w:r w:rsidRPr="000A00B5">
        <w:rPr>
          <w:rFonts w:ascii="Arial" w:eastAsia="Arial" w:hAnsi="Arial" w:cs="Arial"/>
          <w:b/>
          <w:sz w:val="24"/>
          <w:szCs w:val="24"/>
        </w:rPr>
        <w:t>Punto de Acuerdo</w:t>
      </w:r>
      <w:r w:rsidRPr="000A00B5">
        <w:rPr>
          <w:rFonts w:ascii="Arial" w:eastAsia="Arial" w:hAnsi="Arial" w:cs="Arial"/>
          <w:sz w:val="24"/>
          <w:szCs w:val="24"/>
        </w:rPr>
        <w:t>,</w:t>
      </w:r>
      <w:r w:rsidRPr="000A00B5">
        <w:rPr>
          <w:rFonts w:ascii="Arial" w:eastAsia="Arial" w:hAnsi="Arial" w:cs="Arial"/>
          <w:b/>
          <w:sz w:val="24"/>
          <w:szCs w:val="24"/>
        </w:rPr>
        <w:t xml:space="preserve"> </w:t>
      </w:r>
      <w:r w:rsidRPr="000A00B5">
        <w:rPr>
          <w:rFonts w:ascii="Arial" w:eastAsia="Arial" w:hAnsi="Arial" w:cs="Arial"/>
          <w:sz w:val="24"/>
          <w:szCs w:val="24"/>
        </w:rPr>
        <w:t>solicitando sea considerada de</w:t>
      </w:r>
      <w:r w:rsidRPr="000A00B5">
        <w:rPr>
          <w:rFonts w:ascii="Arial" w:eastAsia="Arial" w:hAnsi="Arial" w:cs="Arial"/>
          <w:b/>
          <w:sz w:val="24"/>
          <w:szCs w:val="24"/>
        </w:rPr>
        <w:t xml:space="preserve"> urgente y obvia resolución </w:t>
      </w:r>
      <w:r w:rsidRPr="000A00B5">
        <w:rPr>
          <w:rFonts w:ascii="Arial" w:eastAsia="Arial" w:hAnsi="Arial" w:cs="Arial"/>
          <w:sz w:val="24"/>
          <w:szCs w:val="24"/>
        </w:rPr>
        <w:t>en base a las siguientes:</w:t>
      </w:r>
    </w:p>
    <w:p w14:paraId="237B1F73" w14:textId="77777777" w:rsidR="000A00B5" w:rsidRPr="000A00B5" w:rsidRDefault="000A00B5" w:rsidP="000A00B5">
      <w:pPr>
        <w:shd w:val="clear" w:color="auto" w:fill="FFFFFF"/>
        <w:spacing w:after="0" w:line="276" w:lineRule="auto"/>
        <w:rPr>
          <w:rFonts w:ascii="Times New Roman" w:eastAsia="Times New Roman" w:hAnsi="Times New Roman" w:cs="Times New Roman"/>
          <w:color w:val="000000"/>
          <w:sz w:val="24"/>
          <w:szCs w:val="24"/>
        </w:rPr>
      </w:pPr>
    </w:p>
    <w:p w14:paraId="4572473C" w14:textId="77777777" w:rsidR="000A00B5" w:rsidRPr="000A00B5" w:rsidRDefault="000A00B5" w:rsidP="000A00B5">
      <w:pPr>
        <w:spacing w:after="0" w:line="276" w:lineRule="auto"/>
        <w:jc w:val="center"/>
        <w:rPr>
          <w:rFonts w:ascii="Arial" w:eastAsia="Arial" w:hAnsi="Arial" w:cs="Arial"/>
          <w:b/>
          <w:color w:val="000000"/>
          <w:sz w:val="24"/>
          <w:szCs w:val="24"/>
        </w:rPr>
      </w:pPr>
      <w:r w:rsidRPr="000A00B5">
        <w:rPr>
          <w:rFonts w:ascii="Arial" w:eastAsia="Arial" w:hAnsi="Arial" w:cs="Arial"/>
          <w:b/>
          <w:color w:val="000000"/>
          <w:sz w:val="24"/>
          <w:szCs w:val="24"/>
        </w:rPr>
        <w:t>C O N S I D E R A C I O N E S</w:t>
      </w:r>
    </w:p>
    <w:p w14:paraId="4C239513" w14:textId="77777777" w:rsidR="000A00B5" w:rsidRPr="000A00B5" w:rsidRDefault="000A00B5" w:rsidP="000A00B5">
      <w:pPr>
        <w:spacing w:after="0" w:line="276" w:lineRule="auto"/>
        <w:jc w:val="both"/>
        <w:rPr>
          <w:rFonts w:ascii="Arial" w:eastAsia="Arial" w:hAnsi="Arial" w:cs="Arial"/>
          <w:b/>
          <w:color w:val="000000"/>
          <w:sz w:val="24"/>
          <w:szCs w:val="24"/>
        </w:rPr>
      </w:pPr>
    </w:p>
    <w:p w14:paraId="0C1AD04C" w14:textId="77777777" w:rsidR="000A00B5" w:rsidRPr="000A00B5" w:rsidRDefault="000A00B5" w:rsidP="000A00B5">
      <w:pPr>
        <w:spacing w:before="280" w:after="280" w:line="360" w:lineRule="auto"/>
        <w:jc w:val="both"/>
        <w:rPr>
          <w:rFonts w:ascii="Arial" w:eastAsia="Times New Roman" w:hAnsi="Arial" w:cs="Arial"/>
          <w:color w:val="000000"/>
          <w:sz w:val="24"/>
          <w:szCs w:val="24"/>
          <w:shd w:val="clear" w:color="auto" w:fill="FFFFFF"/>
        </w:rPr>
      </w:pPr>
    </w:p>
    <w:p w14:paraId="7BB5B7A4" w14:textId="77777777" w:rsidR="000A00B5" w:rsidRPr="000A00B5" w:rsidRDefault="000A00B5" w:rsidP="000A00B5">
      <w:pPr>
        <w:spacing w:after="0" w:line="360" w:lineRule="auto"/>
        <w:jc w:val="both"/>
        <w:rPr>
          <w:rFonts w:ascii="Arial" w:eastAsia="Times New Roman" w:hAnsi="Arial" w:cs="Arial"/>
          <w:color w:val="000000"/>
          <w:spacing w:val="-5"/>
          <w:sz w:val="24"/>
          <w:szCs w:val="24"/>
          <w:shd w:val="clear" w:color="auto" w:fill="FFFFFF"/>
        </w:rPr>
      </w:pPr>
      <w:r w:rsidRPr="000A00B5">
        <w:rPr>
          <w:rFonts w:ascii="Arial" w:eastAsia="Times New Roman" w:hAnsi="Arial" w:cs="Arial"/>
          <w:color w:val="000000"/>
          <w:sz w:val="24"/>
          <w:szCs w:val="24"/>
          <w:shd w:val="clear" w:color="auto" w:fill="FFFFFF"/>
        </w:rPr>
        <w:t xml:space="preserve">Quiero referirme en el marco del Día Internacional de la Mujer y la Niña en la Ciencia, a celebrarse este 11 de febrero, proclamado por </w:t>
      </w:r>
      <w:r w:rsidRPr="000A00B5">
        <w:rPr>
          <w:rFonts w:ascii="Arial" w:eastAsia="Times New Roman" w:hAnsi="Arial" w:cs="Arial"/>
          <w:color w:val="000000"/>
          <w:spacing w:val="-5"/>
          <w:sz w:val="24"/>
          <w:szCs w:val="24"/>
          <w:shd w:val="clear" w:color="auto" w:fill="FFFFFF"/>
        </w:rPr>
        <w:t>la Asamblea General de las Naciones Unidas,</w:t>
      </w:r>
      <w:r w:rsidRPr="000A00B5">
        <w:rPr>
          <w:rFonts w:ascii="Arial" w:eastAsia="Times New Roman" w:hAnsi="Arial" w:cs="Arial"/>
          <w:color w:val="000000"/>
          <w:sz w:val="24"/>
          <w:szCs w:val="24"/>
          <w:shd w:val="clear" w:color="auto" w:fill="FFFFFF"/>
        </w:rPr>
        <w:t xml:space="preserve"> con la finalidad de</w:t>
      </w:r>
      <w:r w:rsidRPr="000A00B5">
        <w:rPr>
          <w:rFonts w:ascii="Arial" w:eastAsia="Times New Roman" w:hAnsi="Arial" w:cs="Arial"/>
          <w:color w:val="000000"/>
          <w:spacing w:val="-5"/>
          <w:sz w:val="24"/>
          <w:szCs w:val="24"/>
          <w:shd w:val="clear" w:color="auto" w:fill="FFFFFF"/>
        </w:rPr>
        <w:t> lograr el acceso y la participación plena y equitativa en la ciencia, la igualdad de género y el empoderamiento en mujeres y niñas.</w:t>
      </w:r>
    </w:p>
    <w:p w14:paraId="05530C16" w14:textId="77777777" w:rsidR="000A00B5" w:rsidRPr="000A00B5" w:rsidRDefault="000A00B5" w:rsidP="000A00B5">
      <w:pPr>
        <w:spacing w:after="0" w:line="360" w:lineRule="auto"/>
        <w:jc w:val="both"/>
        <w:rPr>
          <w:rFonts w:ascii="Arial" w:eastAsia="Times New Roman" w:hAnsi="Arial" w:cs="Arial"/>
          <w:color w:val="000000"/>
          <w:spacing w:val="-5"/>
          <w:sz w:val="24"/>
          <w:szCs w:val="24"/>
          <w:shd w:val="clear" w:color="auto" w:fill="FFFFFF"/>
        </w:rPr>
      </w:pPr>
    </w:p>
    <w:p w14:paraId="5E03650F" w14:textId="77777777" w:rsidR="000A00B5" w:rsidRPr="000A00B5" w:rsidRDefault="000A00B5" w:rsidP="000A00B5">
      <w:pPr>
        <w:spacing w:after="0" w:line="360" w:lineRule="auto"/>
        <w:jc w:val="both"/>
        <w:rPr>
          <w:rFonts w:ascii="Arial" w:eastAsia="Times New Roman" w:hAnsi="Arial" w:cs="Arial"/>
          <w:color w:val="000000"/>
          <w:sz w:val="24"/>
          <w:szCs w:val="24"/>
        </w:rPr>
      </w:pPr>
      <w:r w:rsidRPr="000A00B5">
        <w:rPr>
          <w:rFonts w:ascii="Arial" w:eastAsia="Times New Roman" w:hAnsi="Arial" w:cs="Arial"/>
          <w:color w:val="000000"/>
          <w:spacing w:val="-5"/>
          <w:sz w:val="24"/>
          <w:szCs w:val="24"/>
          <w:shd w:val="clear" w:color="auto" w:fill="FFFFFF"/>
        </w:rPr>
        <w:t xml:space="preserve">El panorama en nuestro país muestra que la investigación, </w:t>
      </w:r>
      <w:r w:rsidRPr="000A00B5">
        <w:rPr>
          <w:rFonts w:ascii="Arial" w:eastAsia="Times New Roman" w:hAnsi="Arial" w:cs="Arial"/>
          <w:color w:val="000000"/>
          <w:sz w:val="24"/>
          <w:szCs w:val="24"/>
        </w:rPr>
        <w:t xml:space="preserve">hoy en día, es una actividad que merece especial atención para generar conocimiento nuevo e innovar en ciencia y tecnología, así mismo los datos muestran </w:t>
      </w:r>
      <w:r w:rsidRPr="000A00B5">
        <w:rPr>
          <w:rFonts w:ascii="Arial" w:eastAsia="Times New Roman" w:hAnsi="Arial" w:cs="Arial"/>
          <w:sz w:val="24"/>
          <w:szCs w:val="24"/>
        </w:rPr>
        <w:t xml:space="preserve">que solo un </w:t>
      </w:r>
      <w:r w:rsidRPr="000A00B5">
        <w:rPr>
          <w:rFonts w:ascii="Arial" w:eastAsia="Times New Roman" w:hAnsi="Arial" w:cs="Arial"/>
          <w:color w:val="000000"/>
          <w:sz w:val="24"/>
          <w:szCs w:val="24"/>
        </w:rPr>
        <w:t>35.8% de quienes pertenecen al Sistema Nacional de Investigadores (SNI) son mujeres, así como un 17% trabaja en tecnologías de la información, mientras que un 8% estudia una maestría y un 2% llega al doctorado.</w:t>
      </w:r>
    </w:p>
    <w:p w14:paraId="4348CBB6" w14:textId="77777777" w:rsidR="000A00B5" w:rsidRPr="000A00B5" w:rsidRDefault="000A00B5" w:rsidP="000A00B5">
      <w:pPr>
        <w:spacing w:after="0" w:line="360" w:lineRule="auto"/>
        <w:jc w:val="both"/>
        <w:rPr>
          <w:rFonts w:ascii="Arial" w:eastAsia="Times New Roman" w:hAnsi="Arial" w:cs="Arial"/>
          <w:color w:val="000000"/>
          <w:sz w:val="24"/>
          <w:szCs w:val="24"/>
        </w:rPr>
      </w:pPr>
    </w:p>
    <w:p w14:paraId="5ABBE819" w14:textId="77777777" w:rsidR="000A00B5" w:rsidRPr="000A00B5" w:rsidRDefault="000A00B5" w:rsidP="000A00B5">
      <w:pPr>
        <w:spacing w:after="0" w:line="360" w:lineRule="auto"/>
        <w:jc w:val="both"/>
        <w:rPr>
          <w:rFonts w:ascii="Arial" w:eastAsia="Times New Roman" w:hAnsi="Arial" w:cs="Arial"/>
          <w:sz w:val="24"/>
          <w:szCs w:val="24"/>
        </w:rPr>
      </w:pPr>
      <w:r w:rsidRPr="000A00B5">
        <w:rPr>
          <w:rFonts w:ascii="Arial" w:eastAsia="Times New Roman" w:hAnsi="Arial" w:cs="Arial"/>
          <w:color w:val="000000"/>
          <w:spacing w:val="-5"/>
          <w:sz w:val="24"/>
          <w:szCs w:val="24"/>
          <w:shd w:val="clear" w:color="auto" w:fill="FFFFFF"/>
        </w:rPr>
        <w:t xml:space="preserve">El </w:t>
      </w:r>
      <w:r w:rsidRPr="000A00B5">
        <w:rPr>
          <w:rFonts w:ascii="Arial" w:eastAsia="Times New Roman" w:hAnsi="Arial" w:cs="Arial"/>
          <w:color w:val="000000"/>
          <w:sz w:val="24"/>
          <w:szCs w:val="24"/>
          <w:shd w:val="clear" w:color="auto" w:fill="FFFFFF"/>
        </w:rPr>
        <w:t xml:space="preserve">Consejo Nacional de Ciencia y Tecnología (CONACYT), es el encargado de </w:t>
      </w:r>
      <w:r w:rsidRPr="000A00B5">
        <w:rPr>
          <w:rFonts w:ascii="Arial" w:eastAsia="Times New Roman" w:hAnsi="Arial" w:cs="Arial"/>
          <w:color w:val="000000"/>
          <w:spacing w:val="-5"/>
          <w:sz w:val="24"/>
          <w:szCs w:val="24"/>
          <w:shd w:val="clear" w:color="auto" w:fill="FFFFFF"/>
        </w:rPr>
        <w:t>l</w:t>
      </w:r>
      <w:r w:rsidRPr="000A00B5">
        <w:rPr>
          <w:rFonts w:ascii="Arial" w:eastAsia="Times New Roman" w:hAnsi="Arial" w:cs="Arial"/>
          <w:color w:val="000000"/>
          <w:sz w:val="24"/>
          <w:szCs w:val="24"/>
          <w:shd w:val="clear" w:color="auto" w:fill="FFFFFF"/>
        </w:rPr>
        <w:t>as políticas públicas en materia de humanidades, ciencias, tecnologías e innovación</w:t>
      </w:r>
      <w:r w:rsidRPr="000A00B5">
        <w:rPr>
          <w:rFonts w:ascii="Arial" w:eastAsia="Times New Roman" w:hAnsi="Arial" w:cs="Arial"/>
          <w:sz w:val="24"/>
          <w:szCs w:val="24"/>
          <w:shd w:val="clear" w:color="auto" w:fill="FFFFFF"/>
        </w:rPr>
        <w:t>. De igual forma, a través de diferentes programas, en este caso con becas, impulsa la continuidad en la preparación científica para quienes se interesen y cumplan los diversos requisitos.</w:t>
      </w:r>
    </w:p>
    <w:p w14:paraId="75C3DEE5" w14:textId="77777777" w:rsidR="000A00B5" w:rsidRPr="000A00B5" w:rsidRDefault="000A00B5" w:rsidP="000A00B5">
      <w:pPr>
        <w:spacing w:after="0" w:line="360" w:lineRule="auto"/>
        <w:jc w:val="both"/>
        <w:rPr>
          <w:rFonts w:ascii="Arial" w:eastAsia="Times New Roman" w:hAnsi="Arial" w:cs="Arial"/>
          <w:sz w:val="24"/>
          <w:szCs w:val="24"/>
        </w:rPr>
      </w:pPr>
    </w:p>
    <w:p w14:paraId="764AF2E5" w14:textId="77777777" w:rsidR="000A00B5" w:rsidRPr="000A00B5" w:rsidRDefault="000A00B5" w:rsidP="000A00B5">
      <w:pPr>
        <w:spacing w:after="280" w:line="360" w:lineRule="auto"/>
        <w:jc w:val="both"/>
        <w:rPr>
          <w:rFonts w:ascii="Arial" w:eastAsia="Times New Roman" w:hAnsi="Arial" w:cs="Arial"/>
          <w:sz w:val="24"/>
          <w:szCs w:val="24"/>
          <w:shd w:val="clear" w:color="auto" w:fill="FFFFFF"/>
        </w:rPr>
      </w:pPr>
      <w:r w:rsidRPr="000A00B5">
        <w:rPr>
          <w:rFonts w:ascii="Arial" w:eastAsia="Times New Roman" w:hAnsi="Arial" w:cs="Arial"/>
          <w:sz w:val="24"/>
          <w:szCs w:val="24"/>
          <w:shd w:val="clear" w:color="auto" w:fill="FFFFFF"/>
        </w:rPr>
        <w:t xml:space="preserve">Al respecto, el día 26 de enero un medio de información dio a conocer </w:t>
      </w:r>
      <w:r w:rsidRPr="000A00B5">
        <w:rPr>
          <w:rFonts w:ascii="Arial" w:eastAsia="Times New Roman" w:hAnsi="Arial" w:cs="Arial"/>
          <w:color w:val="000000"/>
          <w:sz w:val="24"/>
          <w:szCs w:val="24"/>
          <w:shd w:val="clear" w:color="auto" w:fill="FFFFFF"/>
        </w:rPr>
        <w:t xml:space="preserve">la nota </w:t>
      </w:r>
      <w:r w:rsidRPr="000A00B5">
        <w:rPr>
          <w:rFonts w:ascii="Arial" w:eastAsia="Times New Roman" w:hAnsi="Arial" w:cs="Arial"/>
          <w:i/>
          <w:iCs/>
          <w:color w:val="000000"/>
          <w:sz w:val="24"/>
          <w:szCs w:val="24"/>
          <w:shd w:val="clear" w:color="auto" w:fill="FFFFFF"/>
        </w:rPr>
        <w:t>“Conacyt suspenderá becas por participar en protestas y también por embarazarse</w:t>
      </w:r>
      <w:r w:rsidRPr="000A00B5">
        <w:rPr>
          <w:rFonts w:ascii="Arial" w:eastAsia="Times New Roman" w:hAnsi="Arial" w:cs="Arial"/>
          <w:color w:val="000000"/>
          <w:sz w:val="24"/>
          <w:szCs w:val="24"/>
          <w:shd w:val="clear" w:color="auto" w:fill="FFFFFF"/>
        </w:rPr>
        <w:t xml:space="preserve">”, misma que hace alusión al anteproyecto del Reglamento de Becas para el Fortalecimiento de la Comunidad de Humanidades, Ciencias, Tecnologías e Innovación que se envió por </w:t>
      </w:r>
      <w:r w:rsidRPr="000A00B5">
        <w:rPr>
          <w:rFonts w:ascii="Arial" w:eastAsia="Times New Roman" w:hAnsi="Arial" w:cs="Arial"/>
          <w:sz w:val="24"/>
          <w:szCs w:val="24"/>
          <w:shd w:val="clear" w:color="auto" w:fill="FFFFFF"/>
        </w:rPr>
        <w:t>este organismo a la Comisión de Mejora Regulatoria (</w:t>
      </w:r>
      <w:r w:rsidRPr="000A00B5">
        <w:rPr>
          <w:rFonts w:ascii="Arial" w:eastAsia="Times New Roman" w:hAnsi="Arial" w:cs="Arial"/>
          <w:b/>
          <w:bCs/>
          <w:sz w:val="24"/>
          <w:szCs w:val="24"/>
          <w:shd w:val="clear" w:color="auto" w:fill="FFFFFF"/>
        </w:rPr>
        <w:t>Conamer</w:t>
      </w:r>
      <w:r w:rsidRPr="000A00B5">
        <w:rPr>
          <w:rFonts w:ascii="Arial" w:eastAsia="Times New Roman" w:hAnsi="Arial" w:cs="Arial"/>
          <w:sz w:val="24"/>
          <w:szCs w:val="24"/>
          <w:shd w:val="clear" w:color="auto" w:fill="FFFFFF"/>
        </w:rPr>
        <w:t>) y que se encuentra en revisión, documento en el que se indica que cuando una becaria se encuentre embarazada, en parto o puerperio se le suspenderá la beca que recibe en ese lapso.</w:t>
      </w:r>
      <w:r w:rsidRPr="000A00B5">
        <w:rPr>
          <w:rFonts w:ascii="Arial" w:eastAsia="Times New Roman" w:hAnsi="Arial" w:cs="Arial"/>
          <w:sz w:val="24"/>
          <w:szCs w:val="24"/>
          <w:shd w:val="clear" w:color="auto" w:fill="FFFFFF"/>
          <w:vertAlign w:val="superscript"/>
        </w:rPr>
        <w:footnoteReference w:id="14"/>
      </w:r>
    </w:p>
    <w:p w14:paraId="34553733" w14:textId="77777777" w:rsidR="000A00B5" w:rsidRPr="000A00B5" w:rsidRDefault="000A00B5" w:rsidP="000A00B5">
      <w:pPr>
        <w:spacing w:before="280" w:after="280" w:line="360" w:lineRule="auto"/>
        <w:jc w:val="both"/>
        <w:rPr>
          <w:rFonts w:ascii="Arial" w:eastAsia="Times New Roman" w:hAnsi="Arial" w:cs="Arial"/>
          <w:color w:val="000000"/>
          <w:sz w:val="24"/>
          <w:szCs w:val="24"/>
          <w:shd w:val="clear" w:color="auto" w:fill="FFFFFF"/>
        </w:rPr>
      </w:pPr>
      <w:r w:rsidRPr="000A00B5">
        <w:rPr>
          <w:rFonts w:ascii="Arial" w:eastAsia="Times New Roman" w:hAnsi="Arial" w:cs="Arial"/>
          <w:sz w:val="24"/>
          <w:szCs w:val="24"/>
          <w:shd w:val="clear" w:color="auto" w:fill="FFFFFF"/>
        </w:rPr>
        <w:t>Si bien Conacyt realizó una declaración en su página oficial aclarando que “la propuesta de reglamento de becas, se encuentra en un proceso abierto de análisis en la Conamer, conforme lo establece la Ley General de Mejora Regulatoria, y que en dicho proceso la comunidad y el público en general pueden hacer comentarios para mejorar y fortalecer su contenido",</w:t>
      </w:r>
      <w:r w:rsidRPr="000A00B5">
        <w:rPr>
          <w:rFonts w:ascii="Arial" w:eastAsia="Times New Roman" w:hAnsi="Arial" w:cs="Arial"/>
          <w:sz w:val="24"/>
          <w:szCs w:val="24"/>
          <w:shd w:val="clear" w:color="auto" w:fill="FFFFFF"/>
          <w:vertAlign w:val="superscript"/>
        </w:rPr>
        <w:footnoteReference w:id="15"/>
      </w:r>
      <w:r w:rsidRPr="000A00B5">
        <w:rPr>
          <w:rFonts w:ascii="Arial" w:eastAsia="Times New Roman" w:hAnsi="Arial" w:cs="Arial"/>
          <w:sz w:val="24"/>
          <w:szCs w:val="24"/>
          <w:shd w:val="clear" w:color="auto" w:fill="FFFFFF"/>
        </w:rPr>
        <w:t xml:space="preserve"> lo cierto es que esta misma institución confirmó que este supuesto de suspensión </w:t>
      </w:r>
      <w:r w:rsidRPr="000A00B5">
        <w:rPr>
          <w:rFonts w:ascii="Arial" w:eastAsia="Times New Roman" w:hAnsi="Arial" w:cs="Arial"/>
          <w:color w:val="000000"/>
          <w:sz w:val="24"/>
          <w:szCs w:val="24"/>
          <w:shd w:val="clear" w:color="auto" w:fill="FFFFFF"/>
        </w:rPr>
        <w:t>se encuentra, en efecto, contemplado en su reglamentación vigente.</w:t>
      </w:r>
    </w:p>
    <w:p w14:paraId="44336AAE" w14:textId="77777777" w:rsidR="000A00B5" w:rsidRPr="000A00B5" w:rsidRDefault="000A00B5" w:rsidP="000A00B5">
      <w:pPr>
        <w:spacing w:before="280" w:after="280" w:line="360" w:lineRule="auto"/>
        <w:jc w:val="both"/>
        <w:rPr>
          <w:rFonts w:ascii="Arial" w:eastAsia="Times New Roman" w:hAnsi="Arial" w:cs="Arial"/>
          <w:color w:val="000000"/>
          <w:sz w:val="24"/>
          <w:szCs w:val="24"/>
          <w:shd w:val="clear" w:color="auto" w:fill="FFFFFF"/>
        </w:rPr>
      </w:pPr>
      <w:r w:rsidRPr="000A00B5">
        <w:rPr>
          <w:rFonts w:ascii="Arial" w:eastAsia="Times New Roman" w:hAnsi="Arial" w:cs="Arial"/>
          <w:color w:val="000000"/>
          <w:sz w:val="24"/>
          <w:szCs w:val="24"/>
          <w:shd w:val="clear" w:color="auto" w:fill="FFFFFF"/>
        </w:rPr>
        <w:t>Lo anterior fue corroborado al revisar el reglamento de becas para el fortalecimiento de la comunidad de humanidades, ciencias, tecnologías e innovación, mismo que se encuentra en la página de Conamer y menciona:</w:t>
      </w:r>
      <w:r w:rsidRPr="000A00B5">
        <w:rPr>
          <w:rFonts w:ascii="Arial" w:eastAsia="Times New Roman" w:hAnsi="Arial" w:cs="Arial"/>
          <w:color w:val="000000"/>
          <w:sz w:val="24"/>
          <w:szCs w:val="24"/>
          <w:shd w:val="clear" w:color="auto" w:fill="FFFFFF"/>
          <w:vertAlign w:val="superscript"/>
        </w:rPr>
        <w:footnoteReference w:id="16"/>
      </w:r>
    </w:p>
    <w:p w14:paraId="0390762C" w14:textId="77777777" w:rsidR="000A00B5" w:rsidRPr="000A00B5" w:rsidRDefault="000A00B5" w:rsidP="000A00B5">
      <w:pPr>
        <w:autoSpaceDE w:val="0"/>
        <w:autoSpaceDN w:val="0"/>
        <w:adjustRightInd w:val="0"/>
        <w:spacing w:before="120" w:after="120" w:line="360" w:lineRule="auto"/>
        <w:jc w:val="both"/>
        <w:rPr>
          <w:rFonts w:ascii="Arial" w:eastAsia="Times New Roman" w:hAnsi="Arial" w:cs="Arial"/>
          <w:sz w:val="24"/>
          <w:szCs w:val="24"/>
          <w:lang w:val="es-ES" w:eastAsia="es-ES"/>
        </w:rPr>
      </w:pPr>
      <w:r w:rsidRPr="000A00B5">
        <w:rPr>
          <w:rFonts w:ascii="Arial" w:eastAsia="Times New Roman" w:hAnsi="Arial" w:cs="Arial"/>
          <w:bCs/>
          <w:sz w:val="24"/>
          <w:szCs w:val="24"/>
          <w:lang w:val="es-ES" w:eastAsia="es-ES"/>
        </w:rPr>
        <w:t>ARTÍCULO 20.</w:t>
      </w:r>
      <w:r w:rsidRPr="000A00B5">
        <w:rPr>
          <w:rFonts w:ascii="Arial" w:eastAsia="Times New Roman" w:hAnsi="Arial" w:cs="Arial"/>
          <w:b/>
          <w:bCs/>
          <w:sz w:val="24"/>
          <w:szCs w:val="24"/>
          <w:lang w:val="es-ES" w:eastAsia="es-ES"/>
        </w:rPr>
        <w:t xml:space="preserve"> </w:t>
      </w:r>
      <w:r w:rsidRPr="000A00B5">
        <w:rPr>
          <w:rFonts w:ascii="Arial" w:eastAsia="Times New Roman" w:hAnsi="Arial" w:cs="Arial"/>
          <w:sz w:val="24"/>
          <w:szCs w:val="24"/>
          <w:lang w:val="es-ES" w:eastAsia="es-ES"/>
        </w:rPr>
        <w:t xml:space="preserve">Serán causas de suspensión de la Beca o del Apoyo, las siguientes: </w:t>
      </w:r>
    </w:p>
    <w:p w14:paraId="58122B1B" w14:textId="77777777" w:rsidR="000A00B5" w:rsidRPr="000A00B5" w:rsidRDefault="000A00B5" w:rsidP="000A00B5">
      <w:pPr>
        <w:autoSpaceDE w:val="0"/>
        <w:autoSpaceDN w:val="0"/>
        <w:adjustRightInd w:val="0"/>
        <w:spacing w:before="120" w:after="120" w:line="360" w:lineRule="auto"/>
        <w:jc w:val="both"/>
        <w:rPr>
          <w:rFonts w:ascii="Arial" w:eastAsia="Times New Roman" w:hAnsi="Arial" w:cs="Arial"/>
          <w:sz w:val="24"/>
          <w:szCs w:val="24"/>
          <w:lang w:val="es-ES" w:eastAsia="es-ES"/>
        </w:rPr>
      </w:pPr>
    </w:p>
    <w:p w14:paraId="4C0CA2B2" w14:textId="77777777" w:rsidR="000A00B5" w:rsidRPr="000A00B5" w:rsidRDefault="000A00B5" w:rsidP="000A00B5">
      <w:pPr>
        <w:widowControl w:val="0"/>
        <w:numPr>
          <w:ilvl w:val="0"/>
          <w:numId w:val="45"/>
        </w:numPr>
        <w:spacing w:before="120" w:after="120" w:line="360" w:lineRule="auto"/>
        <w:contextualSpacing/>
        <w:jc w:val="both"/>
        <w:rPr>
          <w:rFonts w:ascii="Arial" w:eastAsia="Times New Roman" w:hAnsi="Arial" w:cs="Arial"/>
          <w:snapToGrid w:val="0"/>
          <w:sz w:val="24"/>
          <w:szCs w:val="24"/>
          <w:lang w:eastAsia="es-ES"/>
        </w:rPr>
      </w:pPr>
      <w:r w:rsidRPr="000A00B5">
        <w:rPr>
          <w:rFonts w:ascii="Arial" w:eastAsia="Times New Roman" w:hAnsi="Arial" w:cs="Arial"/>
          <w:snapToGrid w:val="0"/>
          <w:sz w:val="24"/>
          <w:szCs w:val="24"/>
          <w:lang w:eastAsia="es-ES"/>
        </w:rPr>
        <w:t>Cuando alguna Becaria que se encuentre embarazada, en parto o puerperio, así como a los Becarios que sean padres, presentando la documentación que lo acredite.</w:t>
      </w:r>
    </w:p>
    <w:p w14:paraId="1BCA521F" w14:textId="77777777" w:rsidR="000A00B5" w:rsidRPr="000A00B5" w:rsidRDefault="000A00B5" w:rsidP="000A00B5">
      <w:pPr>
        <w:spacing w:before="280" w:after="280" w:line="360" w:lineRule="auto"/>
        <w:jc w:val="both"/>
        <w:rPr>
          <w:rFonts w:ascii="Arial" w:eastAsia="Times New Roman" w:hAnsi="Arial" w:cs="Arial"/>
          <w:sz w:val="24"/>
          <w:szCs w:val="24"/>
          <w:shd w:val="clear" w:color="auto" w:fill="FFFFFF"/>
        </w:rPr>
      </w:pPr>
      <w:r w:rsidRPr="000A00B5">
        <w:rPr>
          <w:rFonts w:ascii="Arial" w:eastAsia="Times New Roman" w:hAnsi="Arial" w:cs="Arial"/>
          <w:color w:val="000000"/>
          <w:sz w:val="24"/>
          <w:szCs w:val="24"/>
          <w:shd w:val="clear" w:color="auto" w:fill="FFFFFF"/>
        </w:rPr>
        <w:t xml:space="preserve">Bajo esos términos, es claro que el CONACYT vulnera, desde su normativa, el derecho a la no discriminación y principalmente por causas de naturaleza a la reproducción en las mujeres. No existe una razón legal que, por el hecho de dar vida, se pueda </w:t>
      </w:r>
      <w:r w:rsidRPr="000A00B5">
        <w:rPr>
          <w:rFonts w:ascii="Arial" w:eastAsia="Times New Roman" w:hAnsi="Arial" w:cs="Arial"/>
          <w:sz w:val="24"/>
          <w:szCs w:val="24"/>
          <w:shd w:val="clear" w:color="auto" w:fill="FFFFFF"/>
        </w:rPr>
        <w:t xml:space="preserve">negar el derecho a la educación. </w:t>
      </w:r>
    </w:p>
    <w:p w14:paraId="3BBD1F5E" w14:textId="77777777" w:rsidR="000A00B5" w:rsidRPr="000A00B5" w:rsidRDefault="000A00B5" w:rsidP="000A00B5">
      <w:pPr>
        <w:spacing w:before="280" w:after="280" w:line="360" w:lineRule="auto"/>
        <w:jc w:val="both"/>
        <w:rPr>
          <w:rFonts w:ascii="Arial" w:eastAsia="Times New Roman" w:hAnsi="Arial" w:cs="Arial"/>
          <w:sz w:val="24"/>
          <w:szCs w:val="24"/>
          <w:shd w:val="clear" w:color="auto" w:fill="FFFFFF"/>
        </w:rPr>
      </w:pPr>
      <w:r w:rsidRPr="000A00B5">
        <w:rPr>
          <w:rFonts w:ascii="Arial" w:eastAsia="Times New Roman" w:hAnsi="Arial" w:cs="Arial"/>
          <w:sz w:val="24"/>
          <w:szCs w:val="24"/>
          <w:shd w:val="clear" w:color="auto" w:fill="FFFFFF"/>
        </w:rPr>
        <w:t>Disposiciones como estas son ejemplo de los obstáculos a que las mujeres siguen enfrentándose. Si bien ya las cifras muestran porcentajes bajos de participación de las mujeres en estas ramas del conocimiento, este tipo de precepto inhibe la participación de las mujeres en estos campos.</w:t>
      </w:r>
    </w:p>
    <w:p w14:paraId="61692426" w14:textId="77777777" w:rsidR="000A00B5" w:rsidRPr="000A00B5" w:rsidRDefault="000A00B5" w:rsidP="000A00B5">
      <w:pPr>
        <w:spacing w:before="280" w:after="280" w:line="360" w:lineRule="auto"/>
        <w:jc w:val="both"/>
        <w:rPr>
          <w:rFonts w:ascii="Arial" w:eastAsia="Times New Roman" w:hAnsi="Arial" w:cs="Arial"/>
          <w:sz w:val="24"/>
          <w:szCs w:val="24"/>
          <w:shd w:val="clear" w:color="auto" w:fill="FFFFFF"/>
        </w:rPr>
      </w:pPr>
      <w:r w:rsidRPr="000A00B5">
        <w:rPr>
          <w:rFonts w:ascii="Arial" w:eastAsia="Times New Roman" w:hAnsi="Arial" w:cs="Arial"/>
          <w:sz w:val="24"/>
          <w:szCs w:val="24"/>
          <w:shd w:val="clear" w:color="auto" w:fill="FFFFFF"/>
        </w:rPr>
        <w:t>La Convención sobre la eliminación de todas las formas de discriminación contra la mujer manifiesta en su artículo primero:</w:t>
      </w:r>
    </w:p>
    <w:p w14:paraId="199CBF31" w14:textId="77777777" w:rsidR="000A00B5" w:rsidRPr="000A00B5" w:rsidRDefault="000A00B5" w:rsidP="000A00B5">
      <w:pPr>
        <w:spacing w:before="280" w:after="280" w:line="360" w:lineRule="auto"/>
        <w:ind w:left="720"/>
        <w:jc w:val="both"/>
        <w:rPr>
          <w:rFonts w:ascii="Arial" w:eastAsia="Times New Roman" w:hAnsi="Arial" w:cs="Arial"/>
          <w:color w:val="000000"/>
          <w:sz w:val="24"/>
          <w:szCs w:val="24"/>
          <w:shd w:val="clear" w:color="auto" w:fill="FFFFFF"/>
        </w:rPr>
      </w:pPr>
      <w:r w:rsidRPr="000A00B5">
        <w:rPr>
          <w:rFonts w:ascii="Arial" w:eastAsia="Times New Roman" w:hAnsi="Arial" w:cs="Arial"/>
          <w:color w:val="000000"/>
          <w:sz w:val="24"/>
          <w:szCs w:val="24"/>
          <w:shd w:val="clear" w:color="auto" w:fill="FFFFFF"/>
        </w:rPr>
        <w:t>la expresión "discriminación contra la mujer" denotará toda distinción, exclusión o restricción basada en el sexo que tenga por objeto o resultado menoscabar o anular el reconocimiento, goce o ejercicio por la mujer, independientemente de su estado civil, sobre la base de la igualdad del hombre y la mujer, de los derechos humanos y las libertades fundamentales en las esferas política, económica, social, cultural y civil o en cualquier otra esfera.</w:t>
      </w:r>
      <w:r w:rsidRPr="000A00B5">
        <w:rPr>
          <w:rFonts w:ascii="Arial" w:eastAsia="Times New Roman" w:hAnsi="Arial" w:cs="Arial"/>
          <w:color w:val="000000"/>
          <w:sz w:val="24"/>
          <w:szCs w:val="24"/>
          <w:shd w:val="clear" w:color="auto" w:fill="FFFFFF"/>
          <w:vertAlign w:val="superscript"/>
        </w:rPr>
        <w:footnoteReference w:id="17"/>
      </w:r>
    </w:p>
    <w:p w14:paraId="2D5F782B" w14:textId="77777777" w:rsidR="000A00B5" w:rsidRPr="000A00B5" w:rsidRDefault="000A00B5" w:rsidP="000A00B5">
      <w:pPr>
        <w:spacing w:before="280" w:after="280" w:line="360" w:lineRule="auto"/>
        <w:jc w:val="both"/>
        <w:rPr>
          <w:rFonts w:ascii="Arial" w:eastAsia="Times New Roman" w:hAnsi="Arial" w:cs="Arial"/>
          <w:color w:val="000000"/>
          <w:sz w:val="24"/>
          <w:szCs w:val="24"/>
          <w:shd w:val="clear" w:color="auto" w:fill="FFFFFF"/>
        </w:rPr>
      </w:pPr>
      <w:r w:rsidRPr="000A00B5">
        <w:rPr>
          <w:rFonts w:ascii="Arial" w:eastAsia="Times New Roman" w:hAnsi="Arial" w:cs="Arial"/>
          <w:color w:val="000000"/>
          <w:sz w:val="24"/>
          <w:szCs w:val="24"/>
          <w:shd w:val="clear" w:color="auto" w:fill="FFFFFF"/>
        </w:rPr>
        <w:t xml:space="preserve">Además, la Constitución Política de los Estados Unidos Mexicanos menciona en su </w:t>
      </w:r>
      <w:r w:rsidRPr="000A00B5">
        <w:rPr>
          <w:rFonts w:ascii="Arial" w:eastAsia="Times New Roman" w:hAnsi="Arial" w:cs="Arial"/>
          <w:sz w:val="24"/>
          <w:szCs w:val="24"/>
        </w:rPr>
        <w:t>artículo 3º que toda persona tiene derecho a la educación</w:t>
      </w:r>
      <w:r w:rsidRPr="000A00B5">
        <w:rPr>
          <w:rFonts w:ascii="Arial" w:eastAsia="Times New Roman" w:hAnsi="Arial" w:cs="Arial"/>
          <w:color w:val="000000"/>
          <w:sz w:val="24"/>
          <w:szCs w:val="24"/>
          <w:shd w:val="clear" w:color="auto" w:fill="FFFFFF"/>
        </w:rPr>
        <w:t>:</w:t>
      </w:r>
    </w:p>
    <w:p w14:paraId="4291DA65" w14:textId="77777777" w:rsidR="000A00B5" w:rsidRPr="000A00B5" w:rsidRDefault="000A00B5" w:rsidP="000A00B5">
      <w:pPr>
        <w:spacing w:before="280" w:after="280" w:line="360" w:lineRule="auto"/>
        <w:ind w:left="720"/>
        <w:jc w:val="both"/>
        <w:rPr>
          <w:rFonts w:ascii="Arial" w:eastAsia="Times New Roman" w:hAnsi="Arial" w:cs="Arial"/>
          <w:color w:val="000000"/>
          <w:sz w:val="24"/>
          <w:szCs w:val="24"/>
          <w:shd w:val="clear" w:color="auto" w:fill="FFFFFF"/>
        </w:rPr>
      </w:pPr>
      <w:r w:rsidRPr="000A00B5">
        <w:rPr>
          <w:rFonts w:ascii="Arial" w:eastAsia="Times New Roman" w:hAnsi="Arial" w:cs="Arial"/>
          <w:sz w:val="24"/>
          <w:szCs w:val="24"/>
        </w:rPr>
        <w:t>La educación se basará en el respeto irrestricto de la dignidad de las personas, con un enfoque de derechos humanos y de igualdad sustantiva. Tenderá a desarrollar armónicamente todas las facultades del ser humano y fomentará en él, a la vez, el amor a la Patria, el respeto a todos los derechos, las libertades, la cultura de paz y la conciencia de la solidaridad internacional, en la independencia y en la justicia; promoverá la honestidad, los valores y la mejora continua del proceso de enseñanza aprendizaje.</w:t>
      </w:r>
    </w:p>
    <w:p w14:paraId="7074272F" w14:textId="77777777" w:rsidR="000A00B5" w:rsidRPr="000A00B5" w:rsidRDefault="000A00B5" w:rsidP="000A00B5">
      <w:pPr>
        <w:spacing w:before="280" w:after="280" w:line="360" w:lineRule="auto"/>
        <w:jc w:val="both"/>
        <w:rPr>
          <w:rFonts w:ascii="Arial" w:eastAsia="Times New Roman" w:hAnsi="Arial" w:cs="Arial"/>
          <w:sz w:val="24"/>
          <w:szCs w:val="24"/>
        </w:rPr>
      </w:pPr>
      <w:r w:rsidRPr="000A00B5">
        <w:rPr>
          <w:rFonts w:ascii="Arial" w:eastAsia="Times New Roman" w:hAnsi="Arial" w:cs="Arial"/>
          <w:sz w:val="24"/>
          <w:szCs w:val="24"/>
        </w:rPr>
        <w:t xml:space="preserve">Asimismo, en el artículo 4º señala que la mujer y el hombre son iguales ante la ley. Esta protegerá la organización y el desarrollo de la familia. </w:t>
      </w:r>
    </w:p>
    <w:p w14:paraId="331035C1" w14:textId="77777777" w:rsidR="000A00B5" w:rsidRPr="000A00B5" w:rsidRDefault="000A00B5" w:rsidP="000A00B5">
      <w:pPr>
        <w:spacing w:before="280" w:after="280" w:line="360" w:lineRule="auto"/>
        <w:ind w:left="720"/>
        <w:jc w:val="both"/>
        <w:rPr>
          <w:rFonts w:ascii="Arial" w:eastAsia="Times New Roman" w:hAnsi="Arial" w:cs="Arial"/>
          <w:sz w:val="24"/>
          <w:szCs w:val="24"/>
        </w:rPr>
      </w:pPr>
      <w:r w:rsidRPr="000A00B5">
        <w:rPr>
          <w:rFonts w:ascii="Arial" w:eastAsia="Times New Roman" w:hAnsi="Arial" w:cs="Arial"/>
          <w:sz w:val="24"/>
          <w:szCs w:val="24"/>
        </w:rPr>
        <w:t>Toda persona tiene derecho a decidir de manera libre, responsable e informada sobre el número y el espaciamiento de sus hijos.</w:t>
      </w:r>
    </w:p>
    <w:p w14:paraId="0FEAF460" w14:textId="77777777" w:rsidR="000A00B5" w:rsidRPr="000A00B5" w:rsidRDefault="000A00B5" w:rsidP="000A00B5">
      <w:pPr>
        <w:spacing w:before="280" w:after="280" w:line="360" w:lineRule="auto"/>
        <w:jc w:val="both"/>
        <w:rPr>
          <w:rFonts w:ascii="Arial" w:eastAsia="Times New Roman" w:hAnsi="Arial" w:cs="Arial"/>
          <w:color w:val="000000"/>
          <w:sz w:val="24"/>
          <w:szCs w:val="24"/>
          <w:shd w:val="clear" w:color="auto" w:fill="FFFFFF"/>
        </w:rPr>
      </w:pPr>
      <w:r w:rsidRPr="000A00B5">
        <w:rPr>
          <w:rFonts w:ascii="Arial" w:eastAsia="Times New Roman" w:hAnsi="Arial" w:cs="Arial"/>
          <w:sz w:val="24"/>
          <w:szCs w:val="24"/>
        </w:rPr>
        <w:t xml:space="preserve">Por lo anterior, es indispensable contar con perspectiva de género para integrar preceptos que atiendan las necesidades de la población y que para mujeres y hombres sea una realidad el acceso a la igualdad sustantiva, traducida en que, que al ser becaria o becario, no se vean afectados </w:t>
      </w:r>
      <w:r w:rsidRPr="000A00B5">
        <w:rPr>
          <w:rFonts w:ascii="Arial" w:eastAsia="Times New Roman" w:hAnsi="Arial" w:cs="Arial"/>
          <w:color w:val="000000"/>
          <w:sz w:val="24"/>
          <w:szCs w:val="24"/>
        </w:rPr>
        <w:t xml:space="preserve">sus </w:t>
      </w:r>
      <w:r w:rsidRPr="000A00B5">
        <w:rPr>
          <w:rFonts w:ascii="Arial" w:eastAsia="Times New Roman" w:hAnsi="Arial" w:cs="Arial"/>
          <w:sz w:val="24"/>
          <w:szCs w:val="24"/>
        </w:rPr>
        <w:t xml:space="preserve">derechos humanos y permitan desde la reglamentación, acceder a programas, becas o apoyos para continuar con su educación en igualdad de condiciones y libre de discriminación. </w:t>
      </w:r>
    </w:p>
    <w:p w14:paraId="43ADB063" w14:textId="77777777" w:rsidR="000A00B5" w:rsidRPr="000A00B5" w:rsidRDefault="000A00B5" w:rsidP="000A00B5">
      <w:pPr>
        <w:spacing w:before="280" w:after="280" w:line="360" w:lineRule="auto"/>
        <w:jc w:val="both"/>
        <w:rPr>
          <w:rFonts w:ascii="Arial" w:eastAsia="Times New Roman" w:hAnsi="Arial" w:cs="Arial"/>
          <w:color w:val="000000"/>
          <w:sz w:val="24"/>
          <w:szCs w:val="24"/>
        </w:rPr>
      </w:pPr>
      <w:r w:rsidRPr="000A00B5">
        <w:rPr>
          <w:rFonts w:ascii="Arial" w:eastAsia="Times New Roman" w:hAnsi="Arial" w:cs="Arial"/>
          <w:color w:val="000000"/>
          <w:sz w:val="24"/>
          <w:szCs w:val="24"/>
          <w:shd w:val="clear" w:color="auto" w:fill="FFFFFF"/>
        </w:rPr>
        <w:t xml:space="preserve">Por lo anterior, me permito presentar </w:t>
      </w:r>
      <w:r w:rsidRPr="000A00B5">
        <w:rPr>
          <w:rFonts w:ascii="Arial" w:eastAsia="Times New Roman" w:hAnsi="Arial" w:cs="Arial"/>
          <w:color w:val="000000"/>
          <w:sz w:val="24"/>
          <w:szCs w:val="24"/>
        </w:rPr>
        <w:t xml:space="preserve">ante esta Diputación Permanente, solicitando sea tramitado como de </w:t>
      </w:r>
      <w:r w:rsidRPr="000A00B5">
        <w:rPr>
          <w:rFonts w:ascii="Arial" w:eastAsia="Times New Roman" w:hAnsi="Arial" w:cs="Arial"/>
          <w:b/>
          <w:bCs/>
          <w:color w:val="000000"/>
          <w:sz w:val="24"/>
          <w:szCs w:val="24"/>
        </w:rPr>
        <w:t>urgente y obvia resolución</w:t>
      </w:r>
      <w:r w:rsidRPr="000A00B5">
        <w:rPr>
          <w:rFonts w:ascii="Arial" w:eastAsia="Times New Roman" w:hAnsi="Arial" w:cs="Arial"/>
          <w:color w:val="000000"/>
          <w:sz w:val="24"/>
          <w:szCs w:val="24"/>
        </w:rPr>
        <w:t xml:space="preserve"> el siguiente:</w:t>
      </w:r>
    </w:p>
    <w:p w14:paraId="79549190" w14:textId="77777777" w:rsidR="000A00B5" w:rsidRPr="000A00B5" w:rsidRDefault="000A00B5" w:rsidP="000A00B5">
      <w:pPr>
        <w:spacing w:after="0" w:line="360" w:lineRule="auto"/>
        <w:ind w:right="50"/>
        <w:jc w:val="center"/>
        <w:rPr>
          <w:rFonts w:ascii="Times New Roman" w:eastAsia="Times New Roman" w:hAnsi="Times New Roman" w:cs="Times New Roman"/>
          <w:sz w:val="24"/>
          <w:szCs w:val="24"/>
        </w:rPr>
      </w:pPr>
      <w:r w:rsidRPr="000A00B5">
        <w:rPr>
          <w:rFonts w:ascii="Arial" w:eastAsia="Times New Roman" w:hAnsi="Arial" w:cs="Arial"/>
          <w:b/>
          <w:bCs/>
          <w:color w:val="000000"/>
          <w:sz w:val="24"/>
          <w:szCs w:val="24"/>
        </w:rPr>
        <w:t>PUNTO DE ACUERDO</w:t>
      </w:r>
    </w:p>
    <w:p w14:paraId="3C614C15" w14:textId="77777777" w:rsidR="000A00B5" w:rsidRPr="000A00B5" w:rsidRDefault="000A00B5" w:rsidP="000A00B5">
      <w:pPr>
        <w:spacing w:after="0" w:line="360" w:lineRule="auto"/>
        <w:rPr>
          <w:rFonts w:ascii="Times New Roman" w:eastAsia="Times New Roman" w:hAnsi="Times New Roman" w:cs="Times New Roman"/>
          <w:sz w:val="24"/>
          <w:szCs w:val="24"/>
        </w:rPr>
      </w:pPr>
    </w:p>
    <w:p w14:paraId="7BB08463" w14:textId="77777777" w:rsidR="000A00B5" w:rsidRPr="000A00B5" w:rsidRDefault="000A00B5" w:rsidP="000A00B5">
      <w:pPr>
        <w:spacing w:after="0" w:line="360" w:lineRule="auto"/>
        <w:jc w:val="both"/>
        <w:rPr>
          <w:rFonts w:ascii="Arial" w:eastAsia="Arial" w:hAnsi="Arial" w:cs="Arial"/>
          <w:b/>
          <w:sz w:val="24"/>
          <w:szCs w:val="24"/>
        </w:rPr>
      </w:pPr>
      <w:r w:rsidRPr="000A00B5">
        <w:rPr>
          <w:rFonts w:ascii="Arial" w:eastAsia="Times New Roman" w:hAnsi="Arial" w:cs="Arial"/>
          <w:b/>
          <w:bCs/>
          <w:color w:val="000000"/>
          <w:sz w:val="24"/>
          <w:szCs w:val="24"/>
        </w:rPr>
        <w:t>ÚNICO.-</w:t>
      </w:r>
      <w:r w:rsidRPr="000A00B5">
        <w:rPr>
          <w:rFonts w:ascii="Arial" w:eastAsia="Times New Roman" w:hAnsi="Arial" w:cs="Arial"/>
          <w:color w:val="000000"/>
          <w:sz w:val="24"/>
          <w:szCs w:val="24"/>
        </w:rPr>
        <w:t xml:space="preserve"> </w:t>
      </w:r>
      <w:r w:rsidRPr="000A00B5">
        <w:rPr>
          <w:rFonts w:ascii="Arial" w:eastAsia="Arial" w:hAnsi="Arial" w:cs="Arial"/>
          <w:b/>
          <w:color w:val="000000"/>
          <w:sz w:val="24"/>
          <w:szCs w:val="24"/>
        </w:rPr>
        <w:t xml:space="preserve">SE EXHORTA AL CONSEJO NACIONAL DE CIENCIA Y TECNOLOGÍA (CONACYT) PARA QUE GARANTICE DESDE SU REGLAMENTACIÓN, LA CONTINUIDAD DE LAS BECAS A MUJERES EMBARAZADAS, </w:t>
      </w:r>
      <w:r w:rsidRPr="000A00B5">
        <w:rPr>
          <w:rFonts w:ascii="Arial" w:eastAsia="Times New Roman" w:hAnsi="Arial" w:cs="Arial"/>
          <w:b/>
          <w:sz w:val="24"/>
          <w:szCs w:val="24"/>
        </w:rPr>
        <w:t>EN PARTO O PUERPERIO, ASÍ COMO A LOS BECARIOS QUE SEAN PADRES.</w:t>
      </w:r>
    </w:p>
    <w:p w14:paraId="3DD3C419" w14:textId="77777777" w:rsidR="000A00B5" w:rsidRPr="000A00B5" w:rsidRDefault="000A00B5" w:rsidP="000A00B5">
      <w:pPr>
        <w:spacing w:after="0" w:line="360" w:lineRule="auto"/>
        <w:jc w:val="both"/>
        <w:rPr>
          <w:rFonts w:ascii="Arial" w:eastAsia="Arial" w:hAnsi="Arial" w:cs="Arial"/>
          <w:b/>
          <w:color w:val="000000"/>
          <w:sz w:val="24"/>
          <w:szCs w:val="24"/>
        </w:rPr>
      </w:pPr>
    </w:p>
    <w:p w14:paraId="0016CFEC" w14:textId="77777777" w:rsidR="000A00B5" w:rsidRPr="000A00B5" w:rsidRDefault="000A00B5" w:rsidP="000A00B5">
      <w:pPr>
        <w:spacing w:after="0" w:line="360" w:lineRule="auto"/>
        <w:jc w:val="both"/>
        <w:rPr>
          <w:rFonts w:ascii="Arial" w:eastAsia="Arial" w:hAnsi="Arial" w:cs="Arial"/>
          <w:b/>
          <w:sz w:val="24"/>
          <w:szCs w:val="24"/>
        </w:rPr>
      </w:pPr>
    </w:p>
    <w:p w14:paraId="0633463D" w14:textId="77777777" w:rsidR="000A00B5" w:rsidRPr="000A00B5" w:rsidRDefault="000A00B5" w:rsidP="000A00B5">
      <w:pPr>
        <w:spacing w:after="0" w:line="240" w:lineRule="auto"/>
        <w:jc w:val="center"/>
        <w:rPr>
          <w:rFonts w:ascii="Arial" w:eastAsia="Arial" w:hAnsi="Arial" w:cs="Arial"/>
          <w:b/>
          <w:color w:val="000000"/>
          <w:sz w:val="24"/>
          <w:szCs w:val="24"/>
        </w:rPr>
      </w:pPr>
      <w:r w:rsidRPr="000A00B5">
        <w:rPr>
          <w:rFonts w:ascii="Arial" w:eastAsia="Arial" w:hAnsi="Arial" w:cs="Arial"/>
          <w:b/>
          <w:color w:val="000000"/>
          <w:sz w:val="24"/>
          <w:szCs w:val="24"/>
        </w:rPr>
        <w:t>A T E N T A M E N T E</w:t>
      </w:r>
    </w:p>
    <w:p w14:paraId="781A39CC" w14:textId="77777777" w:rsidR="000A00B5" w:rsidRPr="000A00B5" w:rsidRDefault="000A00B5" w:rsidP="000A00B5">
      <w:pPr>
        <w:spacing w:after="0" w:line="240" w:lineRule="auto"/>
        <w:jc w:val="center"/>
        <w:rPr>
          <w:rFonts w:ascii="Arial" w:eastAsia="Arial" w:hAnsi="Arial" w:cs="Arial"/>
          <w:b/>
          <w:color w:val="000000"/>
          <w:sz w:val="24"/>
          <w:szCs w:val="24"/>
        </w:rPr>
      </w:pPr>
      <w:r w:rsidRPr="000A00B5">
        <w:rPr>
          <w:rFonts w:ascii="Arial" w:eastAsia="Arial" w:hAnsi="Arial" w:cs="Arial"/>
          <w:b/>
          <w:color w:val="000000"/>
          <w:sz w:val="24"/>
          <w:szCs w:val="24"/>
        </w:rPr>
        <w:t>Saltillo, Coahuila de Zaragoza, 9 de febrero de 2022</w:t>
      </w:r>
    </w:p>
    <w:p w14:paraId="212831FA" w14:textId="77777777" w:rsidR="000A00B5" w:rsidRPr="000A00B5" w:rsidRDefault="000A00B5" w:rsidP="000A00B5">
      <w:pPr>
        <w:spacing w:after="0" w:line="240" w:lineRule="auto"/>
        <w:rPr>
          <w:rFonts w:ascii="Arial" w:eastAsia="Arial" w:hAnsi="Arial" w:cs="Arial"/>
          <w:b/>
          <w:color w:val="000000"/>
          <w:sz w:val="24"/>
          <w:szCs w:val="24"/>
        </w:rPr>
      </w:pPr>
    </w:p>
    <w:p w14:paraId="1E12169E" w14:textId="77777777" w:rsidR="000A00B5" w:rsidRPr="000A00B5" w:rsidRDefault="000A00B5" w:rsidP="000A00B5">
      <w:pPr>
        <w:spacing w:after="0" w:line="240" w:lineRule="auto"/>
        <w:rPr>
          <w:rFonts w:ascii="Arial" w:eastAsia="Arial" w:hAnsi="Arial" w:cs="Arial"/>
          <w:b/>
          <w:color w:val="000000"/>
          <w:sz w:val="24"/>
          <w:szCs w:val="24"/>
        </w:rPr>
      </w:pPr>
    </w:p>
    <w:p w14:paraId="36FA7A39" w14:textId="77777777" w:rsidR="000A00B5" w:rsidRPr="000A00B5" w:rsidRDefault="000A00B5" w:rsidP="000A00B5">
      <w:pPr>
        <w:spacing w:after="0" w:line="240" w:lineRule="auto"/>
        <w:rPr>
          <w:rFonts w:ascii="Arial" w:eastAsia="Arial" w:hAnsi="Arial" w:cs="Arial"/>
          <w:b/>
          <w:color w:val="000000"/>
          <w:sz w:val="24"/>
          <w:szCs w:val="24"/>
        </w:rPr>
      </w:pPr>
    </w:p>
    <w:p w14:paraId="422FB9D8" w14:textId="77777777" w:rsidR="000A00B5" w:rsidRPr="000A00B5" w:rsidRDefault="000A00B5" w:rsidP="000A00B5">
      <w:pPr>
        <w:spacing w:after="0" w:line="240" w:lineRule="auto"/>
        <w:jc w:val="center"/>
        <w:rPr>
          <w:rFonts w:ascii="Arial" w:eastAsia="Arial" w:hAnsi="Arial" w:cs="Arial"/>
          <w:b/>
          <w:color w:val="000000"/>
          <w:sz w:val="24"/>
          <w:szCs w:val="24"/>
        </w:rPr>
      </w:pPr>
      <w:r w:rsidRPr="000A00B5">
        <w:rPr>
          <w:rFonts w:ascii="Arial" w:eastAsia="Arial" w:hAnsi="Arial" w:cs="Arial"/>
          <w:b/>
          <w:color w:val="000000"/>
          <w:sz w:val="24"/>
          <w:szCs w:val="24"/>
        </w:rPr>
        <w:t>DIP. LUZ ELENA GUADALUPE MORALES NÚÑEZ</w:t>
      </w:r>
    </w:p>
    <w:p w14:paraId="3BF964D7" w14:textId="77777777" w:rsidR="000A00B5" w:rsidRPr="000A00B5" w:rsidRDefault="000A00B5" w:rsidP="000A00B5">
      <w:pPr>
        <w:spacing w:after="0" w:line="240" w:lineRule="auto"/>
        <w:jc w:val="center"/>
        <w:rPr>
          <w:rFonts w:ascii="Arial" w:eastAsia="Arial" w:hAnsi="Arial" w:cs="Arial"/>
          <w:b/>
          <w:color w:val="000000"/>
          <w:sz w:val="24"/>
          <w:szCs w:val="24"/>
        </w:rPr>
      </w:pPr>
      <w:r w:rsidRPr="000A00B5">
        <w:rPr>
          <w:rFonts w:ascii="Arial" w:eastAsia="Arial" w:hAnsi="Arial" w:cs="Arial"/>
          <w:b/>
          <w:color w:val="000000"/>
          <w:sz w:val="24"/>
          <w:szCs w:val="24"/>
        </w:rPr>
        <w:t>DEL GRUPO PARLAMENTARIO “MIGUEL RAMOS ARIZPE”,</w:t>
      </w:r>
    </w:p>
    <w:p w14:paraId="699E6FFC" w14:textId="77777777" w:rsidR="000A00B5" w:rsidRPr="000A00B5" w:rsidRDefault="000A00B5" w:rsidP="000A00B5">
      <w:pPr>
        <w:spacing w:after="0" w:line="240" w:lineRule="auto"/>
        <w:jc w:val="center"/>
        <w:rPr>
          <w:rFonts w:ascii="Arial" w:eastAsia="Arial" w:hAnsi="Arial" w:cs="Arial"/>
          <w:b/>
          <w:color w:val="000000"/>
          <w:sz w:val="24"/>
          <w:szCs w:val="24"/>
        </w:rPr>
      </w:pPr>
      <w:r w:rsidRPr="000A00B5">
        <w:rPr>
          <w:rFonts w:ascii="Arial" w:eastAsia="Arial" w:hAnsi="Arial" w:cs="Arial"/>
          <w:b/>
          <w:color w:val="000000"/>
          <w:sz w:val="24"/>
          <w:szCs w:val="24"/>
        </w:rPr>
        <w:t>DEL PARTIDO REVOLUCIONARIO INSTITUCIONAL.</w:t>
      </w:r>
    </w:p>
    <w:p w14:paraId="7E3AF541" w14:textId="77777777" w:rsidR="000A00B5" w:rsidRPr="000A00B5" w:rsidRDefault="000A00B5" w:rsidP="000A00B5">
      <w:pPr>
        <w:spacing w:after="0" w:line="240" w:lineRule="auto"/>
        <w:rPr>
          <w:rFonts w:ascii="Arial" w:eastAsia="Arial" w:hAnsi="Arial" w:cs="Arial"/>
          <w:b/>
          <w:color w:val="000000"/>
          <w:sz w:val="24"/>
          <w:szCs w:val="24"/>
        </w:rPr>
      </w:pPr>
    </w:p>
    <w:p w14:paraId="36DFAF3B" w14:textId="77777777" w:rsidR="000A00B5" w:rsidRPr="000A00B5" w:rsidRDefault="000A00B5" w:rsidP="000A00B5">
      <w:pPr>
        <w:spacing w:after="0" w:line="240" w:lineRule="auto"/>
        <w:jc w:val="center"/>
        <w:rPr>
          <w:rFonts w:ascii="Arial" w:eastAsia="Arial" w:hAnsi="Arial" w:cs="Arial"/>
          <w:b/>
          <w:sz w:val="24"/>
          <w:szCs w:val="24"/>
        </w:rPr>
      </w:pPr>
    </w:p>
    <w:p w14:paraId="3E524493" w14:textId="77777777" w:rsidR="000A00B5" w:rsidRPr="000A00B5" w:rsidRDefault="000A00B5" w:rsidP="000A00B5">
      <w:pPr>
        <w:spacing w:after="0" w:line="240" w:lineRule="auto"/>
        <w:jc w:val="center"/>
        <w:rPr>
          <w:rFonts w:ascii="Arial" w:eastAsia="Arial" w:hAnsi="Arial" w:cs="Arial"/>
          <w:b/>
          <w:sz w:val="24"/>
          <w:szCs w:val="24"/>
        </w:rPr>
      </w:pPr>
    </w:p>
    <w:p w14:paraId="751D8295" w14:textId="77777777" w:rsidR="000A00B5" w:rsidRPr="000A00B5" w:rsidRDefault="000A00B5" w:rsidP="000A00B5">
      <w:pPr>
        <w:spacing w:after="0" w:line="240" w:lineRule="auto"/>
        <w:jc w:val="center"/>
        <w:rPr>
          <w:rFonts w:ascii="Arial" w:eastAsia="Arial" w:hAnsi="Arial" w:cs="Arial"/>
          <w:b/>
          <w:sz w:val="24"/>
          <w:szCs w:val="24"/>
        </w:rPr>
      </w:pPr>
    </w:p>
    <w:p w14:paraId="08277D67" w14:textId="77777777" w:rsidR="000A00B5" w:rsidRPr="000A00B5" w:rsidRDefault="000A00B5" w:rsidP="000A00B5">
      <w:pPr>
        <w:spacing w:after="0" w:line="240" w:lineRule="auto"/>
        <w:jc w:val="center"/>
        <w:rPr>
          <w:rFonts w:ascii="Arial" w:eastAsia="Arial" w:hAnsi="Arial" w:cs="Arial"/>
          <w:b/>
          <w:sz w:val="24"/>
          <w:szCs w:val="24"/>
        </w:rPr>
      </w:pPr>
    </w:p>
    <w:p w14:paraId="6E0281DA" w14:textId="77777777" w:rsidR="000A00B5" w:rsidRPr="000A00B5" w:rsidRDefault="000A00B5" w:rsidP="000A00B5">
      <w:pPr>
        <w:spacing w:after="0" w:line="240" w:lineRule="auto"/>
        <w:jc w:val="center"/>
        <w:rPr>
          <w:rFonts w:ascii="Arial" w:eastAsia="Arial" w:hAnsi="Arial" w:cs="Arial"/>
          <w:b/>
          <w:sz w:val="24"/>
          <w:szCs w:val="24"/>
        </w:rPr>
      </w:pPr>
    </w:p>
    <w:p w14:paraId="713C7331" w14:textId="217559DC" w:rsidR="000A00B5" w:rsidRDefault="000A00B5" w:rsidP="000A00B5">
      <w:pPr>
        <w:spacing w:after="0" w:line="240" w:lineRule="auto"/>
        <w:jc w:val="center"/>
        <w:rPr>
          <w:rFonts w:ascii="Arial" w:eastAsia="Arial" w:hAnsi="Arial" w:cs="Arial"/>
          <w:b/>
          <w:sz w:val="24"/>
          <w:szCs w:val="24"/>
        </w:rPr>
      </w:pPr>
    </w:p>
    <w:p w14:paraId="2E051BE6" w14:textId="150C0B44" w:rsidR="000A00B5" w:rsidRDefault="000A00B5" w:rsidP="000A00B5">
      <w:pPr>
        <w:spacing w:after="0" w:line="240" w:lineRule="auto"/>
        <w:jc w:val="center"/>
        <w:rPr>
          <w:rFonts w:ascii="Arial" w:eastAsia="Arial" w:hAnsi="Arial" w:cs="Arial"/>
          <w:b/>
          <w:sz w:val="24"/>
          <w:szCs w:val="24"/>
        </w:rPr>
      </w:pPr>
    </w:p>
    <w:p w14:paraId="0A18F8D6" w14:textId="7B0EE801" w:rsidR="000A00B5" w:rsidRDefault="000A00B5" w:rsidP="000A00B5">
      <w:pPr>
        <w:spacing w:after="0" w:line="240" w:lineRule="auto"/>
        <w:jc w:val="center"/>
        <w:rPr>
          <w:rFonts w:ascii="Arial" w:eastAsia="Arial" w:hAnsi="Arial" w:cs="Arial"/>
          <w:b/>
          <w:sz w:val="24"/>
          <w:szCs w:val="24"/>
        </w:rPr>
      </w:pPr>
    </w:p>
    <w:p w14:paraId="05E76C66" w14:textId="1A362640" w:rsidR="000A00B5" w:rsidRDefault="000A00B5" w:rsidP="000A00B5">
      <w:pPr>
        <w:spacing w:after="0" w:line="240" w:lineRule="auto"/>
        <w:jc w:val="center"/>
        <w:rPr>
          <w:rFonts w:ascii="Arial" w:eastAsia="Arial" w:hAnsi="Arial" w:cs="Arial"/>
          <w:b/>
          <w:sz w:val="24"/>
          <w:szCs w:val="24"/>
        </w:rPr>
      </w:pPr>
    </w:p>
    <w:p w14:paraId="2A662AA3" w14:textId="2C7E6A56" w:rsidR="000A00B5" w:rsidRDefault="000A00B5" w:rsidP="000A00B5">
      <w:pPr>
        <w:spacing w:after="0" w:line="240" w:lineRule="auto"/>
        <w:jc w:val="center"/>
        <w:rPr>
          <w:rFonts w:ascii="Arial" w:eastAsia="Arial" w:hAnsi="Arial" w:cs="Arial"/>
          <w:b/>
          <w:sz w:val="24"/>
          <w:szCs w:val="24"/>
        </w:rPr>
      </w:pPr>
    </w:p>
    <w:p w14:paraId="08C224C9" w14:textId="1B09E7B2" w:rsidR="000A00B5" w:rsidRDefault="000A00B5" w:rsidP="000A00B5">
      <w:pPr>
        <w:spacing w:after="0" w:line="240" w:lineRule="auto"/>
        <w:jc w:val="center"/>
        <w:rPr>
          <w:rFonts w:ascii="Arial" w:eastAsia="Arial" w:hAnsi="Arial" w:cs="Arial"/>
          <w:b/>
          <w:sz w:val="24"/>
          <w:szCs w:val="24"/>
        </w:rPr>
      </w:pPr>
    </w:p>
    <w:p w14:paraId="660A65BD" w14:textId="37EDE7D7" w:rsidR="000A00B5" w:rsidRDefault="000A00B5" w:rsidP="000A00B5">
      <w:pPr>
        <w:spacing w:after="0" w:line="240" w:lineRule="auto"/>
        <w:jc w:val="center"/>
        <w:rPr>
          <w:rFonts w:ascii="Arial" w:eastAsia="Arial" w:hAnsi="Arial" w:cs="Arial"/>
          <w:b/>
          <w:sz w:val="24"/>
          <w:szCs w:val="24"/>
        </w:rPr>
      </w:pPr>
    </w:p>
    <w:p w14:paraId="3CE3F753" w14:textId="10940B4A" w:rsidR="000A00B5" w:rsidRDefault="000A00B5" w:rsidP="000A00B5">
      <w:pPr>
        <w:spacing w:after="0" w:line="240" w:lineRule="auto"/>
        <w:jc w:val="center"/>
        <w:rPr>
          <w:rFonts w:ascii="Arial" w:eastAsia="Arial" w:hAnsi="Arial" w:cs="Arial"/>
          <w:b/>
          <w:sz w:val="24"/>
          <w:szCs w:val="24"/>
        </w:rPr>
      </w:pPr>
    </w:p>
    <w:p w14:paraId="1A81CB16" w14:textId="0058BD20" w:rsidR="000A00B5" w:rsidRDefault="000A00B5" w:rsidP="000A00B5">
      <w:pPr>
        <w:spacing w:after="0" w:line="240" w:lineRule="auto"/>
        <w:jc w:val="center"/>
        <w:rPr>
          <w:rFonts w:ascii="Arial" w:eastAsia="Arial" w:hAnsi="Arial" w:cs="Arial"/>
          <w:b/>
          <w:sz w:val="24"/>
          <w:szCs w:val="24"/>
        </w:rPr>
      </w:pPr>
    </w:p>
    <w:p w14:paraId="675C1597" w14:textId="52B53F10" w:rsidR="000A00B5" w:rsidRDefault="000A00B5" w:rsidP="000A00B5">
      <w:pPr>
        <w:spacing w:after="0" w:line="240" w:lineRule="auto"/>
        <w:jc w:val="center"/>
        <w:rPr>
          <w:rFonts w:ascii="Arial" w:eastAsia="Arial" w:hAnsi="Arial" w:cs="Arial"/>
          <w:b/>
          <w:sz w:val="24"/>
          <w:szCs w:val="24"/>
        </w:rPr>
      </w:pPr>
    </w:p>
    <w:p w14:paraId="0E411EAF" w14:textId="7342D931" w:rsidR="000A00B5" w:rsidRDefault="000A00B5" w:rsidP="000A00B5">
      <w:pPr>
        <w:spacing w:after="0" w:line="240" w:lineRule="auto"/>
        <w:jc w:val="center"/>
        <w:rPr>
          <w:rFonts w:ascii="Arial" w:eastAsia="Arial" w:hAnsi="Arial" w:cs="Arial"/>
          <w:b/>
          <w:sz w:val="24"/>
          <w:szCs w:val="24"/>
        </w:rPr>
      </w:pPr>
    </w:p>
    <w:p w14:paraId="669320CA" w14:textId="355DC61E" w:rsidR="000A00B5" w:rsidRDefault="000A00B5" w:rsidP="000A00B5">
      <w:pPr>
        <w:spacing w:after="0" w:line="240" w:lineRule="auto"/>
        <w:jc w:val="center"/>
        <w:rPr>
          <w:rFonts w:ascii="Arial" w:eastAsia="Arial" w:hAnsi="Arial" w:cs="Arial"/>
          <w:b/>
          <w:sz w:val="24"/>
          <w:szCs w:val="24"/>
        </w:rPr>
      </w:pPr>
    </w:p>
    <w:p w14:paraId="6986337B" w14:textId="77777777" w:rsidR="000A00B5" w:rsidRPr="000A00B5" w:rsidRDefault="000A00B5" w:rsidP="000A00B5">
      <w:pPr>
        <w:spacing w:after="0" w:line="240" w:lineRule="auto"/>
        <w:jc w:val="center"/>
        <w:rPr>
          <w:rFonts w:ascii="Arial" w:eastAsia="Arial" w:hAnsi="Arial" w:cs="Arial"/>
          <w:b/>
          <w:sz w:val="24"/>
          <w:szCs w:val="24"/>
        </w:rPr>
      </w:pPr>
    </w:p>
    <w:p w14:paraId="371C0754" w14:textId="77777777" w:rsidR="000A00B5" w:rsidRPr="000A00B5" w:rsidRDefault="000A00B5" w:rsidP="000A00B5">
      <w:pPr>
        <w:spacing w:after="0" w:line="240" w:lineRule="auto"/>
        <w:jc w:val="center"/>
        <w:rPr>
          <w:rFonts w:ascii="Arial" w:eastAsia="Arial" w:hAnsi="Arial" w:cs="Arial"/>
          <w:b/>
          <w:sz w:val="24"/>
          <w:szCs w:val="24"/>
        </w:rPr>
      </w:pPr>
    </w:p>
    <w:p w14:paraId="4951E3FA" w14:textId="77777777" w:rsidR="000A00B5" w:rsidRPr="000A00B5" w:rsidRDefault="000A00B5" w:rsidP="000A00B5">
      <w:pPr>
        <w:spacing w:after="0" w:line="240" w:lineRule="auto"/>
        <w:jc w:val="center"/>
        <w:rPr>
          <w:rFonts w:ascii="Arial" w:eastAsia="Arial" w:hAnsi="Arial" w:cs="Arial"/>
          <w:b/>
          <w:sz w:val="24"/>
          <w:szCs w:val="24"/>
        </w:rPr>
      </w:pPr>
      <w:r w:rsidRPr="000A00B5">
        <w:rPr>
          <w:rFonts w:ascii="Arial" w:eastAsia="Arial" w:hAnsi="Arial" w:cs="Arial"/>
          <w:b/>
          <w:sz w:val="24"/>
          <w:szCs w:val="24"/>
        </w:rPr>
        <w:t>CONJUNTAMENTE CON LAS DEMAS DIPUTADAS Y DIPUTADOS INTEGRANTES DEL GRUPO PARLAMENTARIO “MIGUEL RAMOS ARIZPE”, DEL PARTIDO REVOLUCIONARIO INSTITUCIONAL.</w:t>
      </w:r>
    </w:p>
    <w:p w14:paraId="65A3CC14" w14:textId="77777777" w:rsidR="000A00B5" w:rsidRPr="000A00B5" w:rsidRDefault="000A00B5" w:rsidP="000A00B5">
      <w:pPr>
        <w:spacing w:after="0" w:line="240" w:lineRule="auto"/>
        <w:jc w:val="center"/>
        <w:rPr>
          <w:rFonts w:ascii="Arial" w:eastAsia="Arial" w:hAnsi="Arial" w:cs="Arial"/>
          <w:b/>
          <w:sz w:val="24"/>
          <w:szCs w:val="24"/>
        </w:rPr>
      </w:pPr>
    </w:p>
    <w:tbl>
      <w:tblPr>
        <w:tblW w:w="9639" w:type="dxa"/>
        <w:tblInd w:w="-5" w:type="dxa"/>
        <w:tblBorders>
          <w:top w:val="nil"/>
          <w:left w:val="nil"/>
          <w:bottom w:val="nil"/>
          <w:right w:val="nil"/>
          <w:insideH w:val="nil"/>
          <w:insideV w:val="nil"/>
        </w:tblBorders>
        <w:tblLayout w:type="fixed"/>
        <w:tblLook w:val="0400" w:firstRow="0" w:lastRow="0" w:firstColumn="0" w:lastColumn="0" w:noHBand="0" w:noVBand="1"/>
      </w:tblPr>
      <w:tblGrid>
        <w:gridCol w:w="4366"/>
        <w:gridCol w:w="850"/>
        <w:gridCol w:w="4423"/>
      </w:tblGrid>
      <w:tr w:rsidR="000A00B5" w:rsidRPr="000A00B5" w14:paraId="0A0B53F2" w14:textId="77777777" w:rsidTr="00283E58">
        <w:tc>
          <w:tcPr>
            <w:tcW w:w="4366" w:type="dxa"/>
          </w:tcPr>
          <w:p w14:paraId="57D9086F" w14:textId="77777777" w:rsidR="000A00B5" w:rsidRPr="000A00B5" w:rsidRDefault="000A00B5" w:rsidP="000A00B5">
            <w:pPr>
              <w:tabs>
                <w:tab w:val="left" w:pos="5056"/>
              </w:tabs>
              <w:spacing w:after="0" w:line="240" w:lineRule="auto"/>
              <w:rPr>
                <w:rFonts w:ascii="Arial" w:eastAsia="Arial" w:hAnsi="Arial" w:cs="Arial"/>
                <w:b/>
                <w:sz w:val="20"/>
                <w:szCs w:val="20"/>
              </w:rPr>
            </w:pPr>
          </w:p>
          <w:p w14:paraId="3C257D1D" w14:textId="77777777" w:rsidR="000A00B5" w:rsidRPr="000A00B5" w:rsidRDefault="000A00B5" w:rsidP="000A00B5">
            <w:pPr>
              <w:tabs>
                <w:tab w:val="left" w:pos="5056"/>
              </w:tabs>
              <w:spacing w:after="0" w:line="240" w:lineRule="auto"/>
              <w:rPr>
                <w:rFonts w:ascii="Arial" w:eastAsia="Arial" w:hAnsi="Arial" w:cs="Arial"/>
                <w:b/>
                <w:sz w:val="20"/>
                <w:szCs w:val="20"/>
              </w:rPr>
            </w:pPr>
          </w:p>
        </w:tc>
        <w:tc>
          <w:tcPr>
            <w:tcW w:w="850" w:type="dxa"/>
          </w:tcPr>
          <w:p w14:paraId="053DA5DE" w14:textId="77777777" w:rsidR="000A00B5" w:rsidRPr="000A00B5" w:rsidRDefault="000A00B5" w:rsidP="000A00B5">
            <w:pPr>
              <w:tabs>
                <w:tab w:val="left" w:pos="5056"/>
              </w:tabs>
              <w:spacing w:after="0" w:line="240" w:lineRule="auto"/>
              <w:rPr>
                <w:rFonts w:ascii="Arial" w:eastAsia="Arial" w:hAnsi="Arial" w:cs="Arial"/>
                <w:b/>
                <w:sz w:val="20"/>
                <w:szCs w:val="20"/>
              </w:rPr>
            </w:pPr>
          </w:p>
        </w:tc>
        <w:tc>
          <w:tcPr>
            <w:tcW w:w="4423" w:type="dxa"/>
          </w:tcPr>
          <w:p w14:paraId="2910F171" w14:textId="77777777" w:rsidR="000A00B5" w:rsidRPr="000A00B5" w:rsidRDefault="000A00B5" w:rsidP="000A00B5">
            <w:pPr>
              <w:tabs>
                <w:tab w:val="left" w:pos="5056"/>
              </w:tabs>
              <w:spacing w:after="0" w:line="240" w:lineRule="auto"/>
              <w:rPr>
                <w:rFonts w:ascii="Arial" w:eastAsia="Arial" w:hAnsi="Arial" w:cs="Arial"/>
                <w:b/>
                <w:sz w:val="20"/>
                <w:szCs w:val="20"/>
              </w:rPr>
            </w:pPr>
          </w:p>
        </w:tc>
      </w:tr>
      <w:tr w:rsidR="000A00B5" w:rsidRPr="000A00B5" w14:paraId="45512A31" w14:textId="77777777" w:rsidTr="00283E58">
        <w:tc>
          <w:tcPr>
            <w:tcW w:w="4366" w:type="dxa"/>
          </w:tcPr>
          <w:p w14:paraId="6FA020DC" w14:textId="77777777" w:rsidR="000A00B5" w:rsidRPr="000A00B5" w:rsidRDefault="000A00B5" w:rsidP="000A00B5">
            <w:pPr>
              <w:tabs>
                <w:tab w:val="left" w:pos="5056"/>
              </w:tabs>
              <w:spacing w:after="0" w:line="240" w:lineRule="auto"/>
              <w:rPr>
                <w:rFonts w:ascii="Arial" w:eastAsia="Arial" w:hAnsi="Arial" w:cs="Arial"/>
                <w:b/>
                <w:sz w:val="20"/>
                <w:szCs w:val="20"/>
              </w:rPr>
            </w:pPr>
            <w:r w:rsidRPr="000A00B5">
              <w:rPr>
                <w:rFonts w:ascii="Arial" w:eastAsia="Arial" w:hAnsi="Arial" w:cs="Arial"/>
                <w:b/>
                <w:sz w:val="20"/>
                <w:szCs w:val="20"/>
              </w:rPr>
              <w:t xml:space="preserve">DIP. JORGE ANTONIO ABDALA SERNA </w:t>
            </w:r>
          </w:p>
        </w:tc>
        <w:tc>
          <w:tcPr>
            <w:tcW w:w="850" w:type="dxa"/>
          </w:tcPr>
          <w:p w14:paraId="6D198FBB" w14:textId="77777777" w:rsidR="000A00B5" w:rsidRPr="000A00B5" w:rsidRDefault="000A00B5" w:rsidP="000A00B5">
            <w:pPr>
              <w:tabs>
                <w:tab w:val="left" w:pos="5056"/>
              </w:tabs>
              <w:spacing w:after="0" w:line="240" w:lineRule="auto"/>
              <w:rPr>
                <w:rFonts w:ascii="Arial" w:eastAsia="Arial" w:hAnsi="Arial" w:cs="Arial"/>
                <w:b/>
                <w:sz w:val="20"/>
                <w:szCs w:val="20"/>
              </w:rPr>
            </w:pPr>
          </w:p>
        </w:tc>
        <w:tc>
          <w:tcPr>
            <w:tcW w:w="4423" w:type="dxa"/>
          </w:tcPr>
          <w:p w14:paraId="08ABE3DC" w14:textId="77777777" w:rsidR="000A00B5" w:rsidRPr="000A00B5" w:rsidRDefault="000A00B5" w:rsidP="000A00B5">
            <w:pPr>
              <w:tabs>
                <w:tab w:val="left" w:pos="5056"/>
              </w:tabs>
              <w:spacing w:after="0" w:line="240" w:lineRule="auto"/>
              <w:rPr>
                <w:rFonts w:ascii="Arial" w:eastAsia="Arial" w:hAnsi="Arial" w:cs="Arial"/>
                <w:b/>
                <w:sz w:val="20"/>
                <w:szCs w:val="20"/>
              </w:rPr>
            </w:pPr>
            <w:r w:rsidRPr="000A00B5">
              <w:rPr>
                <w:rFonts w:ascii="Arial" w:eastAsia="Arial" w:hAnsi="Arial" w:cs="Arial"/>
                <w:b/>
                <w:sz w:val="20"/>
                <w:szCs w:val="20"/>
              </w:rPr>
              <w:t>DIP. MARÍA GUADALUPE OYERVIDES VALDÉZ</w:t>
            </w:r>
          </w:p>
        </w:tc>
      </w:tr>
      <w:tr w:rsidR="000A00B5" w:rsidRPr="000A00B5" w14:paraId="4F9AE3B4" w14:textId="77777777" w:rsidTr="00283E58">
        <w:tc>
          <w:tcPr>
            <w:tcW w:w="4366" w:type="dxa"/>
          </w:tcPr>
          <w:p w14:paraId="55CC6747" w14:textId="77777777" w:rsidR="000A00B5" w:rsidRPr="000A00B5" w:rsidRDefault="000A00B5" w:rsidP="000A00B5">
            <w:pPr>
              <w:tabs>
                <w:tab w:val="left" w:pos="5056"/>
              </w:tabs>
              <w:spacing w:after="0" w:line="240" w:lineRule="auto"/>
              <w:rPr>
                <w:rFonts w:ascii="Arial" w:eastAsia="Arial" w:hAnsi="Arial" w:cs="Arial"/>
                <w:b/>
                <w:sz w:val="20"/>
                <w:szCs w:val="20"/>
              </w:rPr>
            </w:pPr>
          </w:p>
          <w:p w14:paraId="1DA2E197" w14:textId="77777777" w:rsidR="000A00B5" w:rsidRPr="000A00B5" w:rsidRDefault="000A00B5" w:rsidP="000A00B5">
            <w:pPr>
              <w:tabs>
                <w:tab w:val="left" w:pos="5056"/>
              </w:tabs>
              <w:spacing w:after="0" w:line="240" w:lineRule="auto"/>
              <w:rPr>
                <w:rFonts w:ascii="Arial" w:eastAsia="Arial" w:hAnsi="Arial" w:cs="Arial"/>
                <w:b/>
                <w:sz w:val="20"/>
                <w:szCs w:val="20"/>
              </w:rPr>
            </w:pPr>
          </w:p>
        </w:tc>
        <w:tc>
          <w:tcPr>
            <w:tcW w:w="850" w:type="dxa"/>
          </w:tcPr>
          <w:p w14:paraId="0CB52CAF" w14:textId="77777777" w:rsidR="000A00B5" w:rsidRPr="000A00B5" w:rsidRDefault="000A00B5" w:rsidP="000A00B5">
            <w:pPr>
              <w:tabs>
                <w:tab w:val="left" w:pos="5056"/>
              </w:tabs>
              <w:spacing w:after="0" w:line="240" w:lineRule="auto"/>
              <w:rPr>
                <w:rFonts w:ascii="Arial" w:eastAsia="Arial" w:hAnsi="Arial" w:cs="Arial"/>
                <w:b/>
                <w:sz w:val="20"/>
                <w:szCs w:val="20"/>
              </w:rPr>
            </w:pPr>
          </w:p>
        </w:tc>
        <w:tc>
          <w:tcPr>
            <w:tcW w:w="4423" w:type="dxa"/>
          </w:tcPr>
          <w:p w14:paraId="1D7FEC59" w14:textId="77777777" w:rsidR="000A00B5" w:rsidRPr="000A00B5" w:rsidRDefault="000A00B5" w:rsidP="000A00B5">
            <w:pPr>
              <w:tabs>
                <w:tab w:val="left" w:pos="5056"/>
              </w:tabs>
              <w:spacing w:after="0" w:line="240" w:lineRule="auto"/>
              <w:rPr>
                <w:rFonts w:ascii="Arial" w:eastAsia="Arial" w:hAnsi="Arial" w:cs="Arial"/>
                <w:b/>
                <w:sz w:val="20"/>
                <w:szCs w:val="20"/>
              </w:rPr>
            </w:pPr>
          </w:p>
        </w:tc>
      </w:tr>
      <w:tr w:rsidR="000A00B5" w:rsidRPr="000A00B5" w14:paraId="4155C1EC" w14:textId="77777777" w:rsidTr="00283E58">
        <w:tc>
          <w:tcPr>
            <w:tcW w:w="4366" w:type="dxa"/>
          </w:tcPr>
          <w:p w14:paraId="041E5446" w14:textId="77777777" w:rsidR="000A00B5" w:rsidRPr="000A00B5" w:rsidRDefault="000A00B5" w:rsidP="000A00B5">
            <w:pPr>
              <w:tabs>
                <w:tab w:val="left" w:pos="4678"/>
              </w:tabs>
              <w:spacing w:after="0" w:line="240" w:lineRule="auto"/>
              <w:rPr>
                <w:rFonts w:ascii="Arial" w:eastAsia="Arial" w:hAnsi="Arial" w:cs="Arial"/>
                <w:b/>
                <w:sz w:val="20"/>
                <w:szCs w:val="20"/>
              </w:rPr>
            </w:pPr>
            <w:r w:rsidRPr="000A00B5">
              <w:rPr>
                <w:rFonts w:ascii="Arial" w:eastAsia="Arial" w:hAnsi="Arial" w:cs="Arial"/>
                <w:b/>
                <w:sz w:val="20"/>
                <w:szCs w:val="20"/>
              </w:rPr>
              <w:t>DIP.  RICARDO LÓPEZ CAMPOS</w:t>
            </w:r>
          </w:p>
        </w:tc>
        <w:tc>
          <w:tcPr>
            <w:tcW w:w="850" w:type="dxa"/>
          </w:tcPr>
          <w:p w14:paraId="1A93B9C7" w14:textId="77777777" w:rsidR="000A00B5" w:rsidRPr="000A00B5" w:rsidRDefault="000A00B5" w:rsidP="000A00B5">
            <w:pPr>
              <w:tabs>
                <w:tab w:val="left" w:pos="5056"/>
              </w:tabs>
              <w:spacing w:after="0" w:line="240" w:lineRule="auto"/>
              <w:rPr>
                <w:rFonts w:ascii="Arial" w:eastAsia="Arial" w:hAnsi="Arial" w:cs="Arial"/>
                <w:b/>
                <w:sz w:val="20"/>
                <w:szCs w:val="20"/>
              </w:rPr>
            </w:pPr>
          </w:p>
        </w:tc>
        <w:tc>
          <w:tcPr>
            <w:tcW w:w="4423" w:type="dxa"/>
          </w:tcPr>
          <w:p w14:paraId="304AD18C" w14:textId="77777777" w:rsidR="000A00B5" w:rsidRPr="000A00B5" w:rsidRDefault="000A00B5" w:rsidP="000A00B5">
            <w:pPr>
              <w:tabs>
                <w:tab w:val="left" w:pos="5056"/>
              </w:tabs>
              <w:spacing w:after="0" w:line="240" w:lineRule="auto"/>
              <w:rPr>
                <w:rFonts w:ascii="Arial" w:eastAsia="Arial" w:hAnsi="Arial" w:cs="Arial"/>
                <w:b/>
                <w:sz w:val="20"/>
                <w:szCs w:val="20"/>
              </w:rPr>
            </w:pPr>
            <w:r w:rsidRPr="000A00B5">
              <w:rPr>
                <w:rFonts w:ascii="Arial" w:eastAsia="Arial" w:hAnsi="Arial" w:cs="Arial"/>
                <w:b/>
                <w:sz w:val="20"/>
                <w:szCs w:val="20"/>
              </w:rPr>
              <w:t>DIP. RAÚL ONOFRE CONTRERAS</w:t>
            </w:r>
          </w:p>
        </w:tc>
      </w:tr>
      <w:tr w:rsidR="000A00B5" w:rsidRPr="000A00B5" w14:paraId="47DC8470" w14:textId="77777777" w:rsidTr="00283E58">
        <w:tc>
          <w:tcPr>
            <w:tcW w:w="4366" w:type="dxa"/>
          </w:tcPr>
          <w:p w14:paraId="11FD6150" w14:textId="77777777" w:rsidR="000A00B5" w:rsidRPr="000A00B5" w:rsidRDefault="000A00B5" w:rsidP="000A00B5">
            <w:pPr>
              <w:tabs>
                <w:tab w:val="left" w:pos="4678"/>
              </w:tabs>
              <w:spacing w:after="0" w:line="240" w:lineRule="auto"/>
              <w:rPr>
                <w:rFonts w:ascii="Arial" w:eastAsia="Arial" w:hAnsi="Arial" w:cs="Arial"/>
                <w:b/>
                <w:sz w:val="20"/>
                <w:szCs w:val="20"/>
              </w:rPr>
            </w:pPr>
          </w:p>
          <w:p w14:paraId="408B0717" w14:textId="77777777" w:rsidR="000A00B5" w:rsidRPr="000A00B5" w:rsidRDefault="000A00B5" w:rsidP="000A00B5">
            <w:pPr>
              <w:tabs>
                <w:tab w:val="left" w:pos="4678"/>
              </w:tabs>
              <w:spacing w:after="0" w:line="240" w:lineRule="auto"/>
              <w:rPr>
                <w:rFonts w:ascii="Arial" w:eastAsia="Arial" w:hAnsi="Arial" w:cs="Arial"/>
                <w:b/>
                <w:sz w:val="20"/>
                <w:szCs w:val="20"/>
              </w:rPr>
            </w:pPr>
          </w:p>
        </w:tc>
        <w:tc>
          <w:tcPr>
            <w:tcW w:w="850" w:type="dxa"/>
          </w:tcPr>
          <w:p w14:paraId="309BCCB5" w14:textId="77777777" w:rsidR="000A00B5" w:rsidRPr="000A00B5" w:rsidRDefault="000A00B5" w:rsidP="000A00B5">
            <w:pPr>
              <w:tabs>
                <w:tab w:val="left" w:pos="5056"/>
              </w:tabs>
              <w:spacing w:after="0" w:line="240" w:lineRule="auto"/>
              <w:rPr>
                <w:rFonts w:ascii="Arial" w:eastAsia="Arial" w:hAnsi="Arial" w:cs="Arial"/>
                <w:b/>
                <w:sz w:val="20"/>
                <w:szCs w:val="20"/>
              </w:rPr>
            </w:pPr>
          </w:p>
        </w:tc>
        <w:tc>
          <w:tcPr>
            <w:tcW w:w="4423" w:type="dxa"/>
          </w:tcPr>
          <w:p w14:paraId="6408FCF1" w14:textId="77777777" w:rsidR="000A00B5" w:rsidRPr="000A00B5" w:rsidRDefault="000A00B5" w:rsidP="000A00B5">
            <w:pPr>
              <w:tabs>
                <w:tab w:val="left" w:pos="5056"/>
              </w:tabs>
              <w:spacing w:after="0" w:line="240" w:lineRule="auto"/>
              <w:rPr>
                <w:rFonts w:ascii="Arial" w:eastAsia="Arial" w:hAnsi="Arial" w:cs="Arial"/>
                <w:b/>
                <w:sz w:val="20"/>
                <w:szCs w:val="20"/>
              </w:rPr>
            </w:pPr>
          </w:p>
        </w:tc>
      </w:tr>
      <w:tr w:rsidR="000A00B5" w:rsidRPr="000A00B5" w14:paraId="5F877660" w14:textId="77777777" w:rsidTr="00283E58">
        <w:tc>
          <w:tcPr>
            <w:tcW w:w="4366" w:type="dxa"/>
          </w:tcPr>
          <w:p w14:paraId="71D1A330" w14:textId="77777777" w:rsidR="000A00B5" w:rsidRPr="000A00B5" w:rsidRDefault="000A00B5" w:rsidP="000A00B5">
            <w:pPr>
              <w:tabs>
                <w:tab w:val="left" w:pos="4678"/>
              </w:tabs>
              <w:spacing w:after="0" w:line="240" w:lineRule="auto"/>
              <w:rPr>
                <w:rFonts w:ascii="Arial" w:eastAsia="Arial" w:hAnsi="Arial" w:cs="Arial"/>
                <w:b/>
                <w:sz w:val="20"/>
                <w:szCs w:val="20"/>
              </w:rPr>
            </w:pPr>
            <w:r w:rsidRPr="000A00B5">
              <w:rPr>
                <w:rFonts w:ascii="Arial" w:eastAsia="Arial" w:hAnsi="Arial" w:cs="Arial"/>
                <w:b/>
                <w:sz w:val="20"/>
                <w:szCs w:val="20"/>
              </w:rPr>
              <w:t>DIP. OLIVIA MARTÍNEZ LEYVA</w:t>
            </w:r>
          </w:p>
        </w:tc>
        <w:tc>
          <w:tcPr>
            <w:tcW w:w="850" w:type="dxa"/>
          </w:tcPr>
          <w:p w14:paraId="126E54DD" w14:textId="77777777" w:rsidR="000A00B5" w:rsidRPr="000A00B5" w:rsidRDefault="000A00B5" w:rsidP="000A00B5">
            <w:pPr>
              <w:tabs>
                <w:tab w:val="left" w:pos="5056"/>
              </w:tabs>
              <w:spacing w:after="0" w:line="240" w:lineRule="auto"/>
              <w:rPr>
                <w:rFonts w:ascii="Arial" w:eastAsia="Arial" w:hAnsi="Arial" w:cs="Arial"/>
                <w:b/>
                <w:sz w:val="20"/>
                <w:szCs w:val="20"/>
              </w:rPr>
            </w:pPr>
          </w:p>
        </w:tc>
        <w:tc>
          <w:tcPr>
            <w:tcW w:w="4423" w:type="dxa"/>
          </w:tcPr>
          <w:p w14:paraId="2DBA4F78" w14:textId="77777777" w:rsidR="000A00B5" w:rsidRPr="000A00B5" w:rsidRDefault="000A00B5" w:rsidP="000A00B5">
            <w:pPr>
              <w:tabs>
                <w:tab w:val="left" w:pos="5056"/>
              </w:tabs>
              <w:spacing w:after="0" w:line="240" w:lineRule="auto"/>
              <w:rPr>
                <w:rFonts w:ascii="Arial" w:eastAsia="Arial" w:hAnsi="Arial" w:cs="Arial"/>
                <w:b/>
                <w:sz w:val="20"/>
                <w:szCs w:val="20"/>
              </w:rPr>
            </w:pPr>
            <w:r w:rsidRPr="000A00B5">
              <w:rPr>
                <w:rFonts w:ascii="Arial" w:eastAsia="Arial" w:hAnsi="Arial" w:cs="Arial"/>
                <w:b/>
                <w:sz w:val="20"/>
                <w:szCs w:val="20"/>
              </w:rPr>
              <w:t>DIP. EDUARDO OLMOS CASTRO</w:t>
            </w:r>
          </w:p>
        </w:tc>
      </w:tr>
      <w:tr w:rsidR="000A00B5" w:rsidRPr="000A00B5" w14:paraId="1833CB51" w14:textId="77777777" w:rsidTr="00283E58">
        <w:tc>
          <w:tcPr>
            <w:tcW w:w="4366" w:type="dxa"/>
          </w:tcPr>
          <w:p w14:paraId="6AD51B29" w14:textId="77777777" w:rsidR="000A00B5" w:rsidRPr="000A00B5" w:rsidRDefault="000A00B5" w:rsidP="000A00B5">
            <w:pPr>
              <w:tabs>
                <w:tab w:val="left" w:pos="4678"/>
              </w:tabs>
              <w:spacing w:after="0" w:line="240" w:lineRule="auto"/>
              <w:rPr>
                <w:rFonts w:ascii="Arial" w:eastAsia="Arial" w:hAnsi="Arial" w:cs="Arial"/>
                <w:b/>
                <w:sz w:val="20"/>
                <w:szCs w:val="20"/>
              </w:rPr>
            </w:pPr>
          </w:p>
          <w:p w14:paraId="0C7FEF61" w14:textId="77777777" w:rsidR="000A00B5" w:rsidRPr="000A00B5" w:rsidRDefault="000A00B5" w:rsidP="000A00B5">
            <w:pPr>
              <w:tabs>
                <w:tab w:val="left" w:pos="4678"/>
              </w:tabs>
              <w:spacing w:after="0" w:line="240" w:lineRule="auto"/>
              <w:rPr>
                <w:rFonts w:ascii="Arial" w:eastAsia="Arial" w:hAnsi="Arial" w:cs="Arial"/>
                <w:b/>
                <w:sz w:val="20"/>
                <w:szCs w:val="20"/>
              </w:rPr>
            </w:pPr>
          </w:p>
        </w:tc>
        <w:tc>
          <w:tcPr>
            <w:tcW w:w="850" w:type="dxa"/>
          </w:tcPr>
          <w:p w14:paraId="230F1CE7" w14:textId="77777777" w:rsidR="000A00B5" w:rsidRPr="000A00B5" w:rsidRDefault="000A00B5" w:rsidP="000A00B5">
            <w:pPr>
              <w:tabs>
                <w:tab w:val="left" w:pos="5056"/>
              </w:tabs>
              <w:spacing w:after="0" w:line="240" w:lineRule="auto"/>
              <w:rPr>
                <w:rFonts w:ascii="Arial" w:eastAsia="Arial" w:hAnsi="Arial" w:cs="Arial"/>
                <w:b/>
                <w:sz w:val="20"/>
                <w:szCs w:val="20"/>
              </w:rPr>
            </w:pPr>
          </w:p>
        </w:tc>
        <w:tc>
          <w:tcPr>
            <w:tcW w:w="4423" w:type="dxa"/>
          </w:tcPr>
          <w:p w14:paraId="15D49A65" w14:textId="77777777" w:rsidR="000A00B5" w:rsidRPr="000A00B5" w:rsidRDefault="000A00B5" w:rsidP="000A00B5">
            <w:pPr>
              <w:tabs>
                <w:tab w:val="left" w:pos="5056"/>
              </w:tabs>
              <w:spacing w:after="0" w:line="240" w:lineRule="auto"/>
              <w:rPr>
                <w:rFonts w:ascii="Arial" w:eastAsia="Arial" w:hAnsi="Arial" w:cs="Arial"/>
                <w:b/>
                <w:sz w:val="20"/>
                <w:szCs w:val="20"/>
              </w:rPr>
            </w:pPr>
          </w:p>
        </w:tc>
      </w:tr>
      <w:tr w:rsidR="000A00B5" w:rsidRPr="000A00B5" w14:paraId="71675C4C" w14:textId="77777777" w:rsidTr="00283E58">
        <w:tc>
          <w:tcPr>
            <w:tcW w:w="4366" w:type="dxa"/>
          </w:tcPr>
          <w:p w14:paraId="160BA5DD" w14:textId="77777777" w:rsidR="000A00B5" w:rsidRPr="000A00B5" w:rsidRDefault="000A00B5" w:rsidP="000A00B5">
            <w:pPr>
              <w:tabs>
                <w:tab w:val="left" w:pos="4678"/>
              </w:tabs>
              <w:spacing w:after="0" w:line="240" w:lineRule="auto"/>
              <w:rPr>
                <w:rFonts w:ascii="Arial" w:eastAsia="Arial" w:hAnsi="Arial" w:cs="Arial"/>
                <w:b/>
                <w:sz w:val="20"/>
                <w:szCs w:val="20"/>
              </w:rPr>
            </w:pPr>
            <w:r w:rsidRPr="000A00B5">
              <w:rPr>
                <w:rFonts w:ascii="Arial" w:eastAsia="Arial" w:hAnsi="Arial" w:cs="Arial"/>
                <w:b/>
                <w:sz w:val="20"/>
                <w:szCs w:val="20"/>
              </w:rPr>
              <w:t>DIP. MARIO CEPEDA RAMÍREZ</w:t>
            </w:r>
          </w:p>
        </w:tc>
        <w:tc>
          <w:tcPr>
            <w:tcW w:w="850" w:type="dxa"/>
          </w:tcPr>
          <w:p w14:paraId="57E6D50B" w14:textId="77777777" w:rsidR="000A00B5" w:rsidRPr="000A00B5" w:rsidRDefault="000A00B5" w:rsidP="000A00B5">
            <w:pPr>
              <w:tabs>
                <w:tab w:val="left" w:pos="5056"/>
              </w:tabs>
              <w:spacing w:after="0" w:line="240" w:lineRule="auto"/>
              <w:rPr>
                <w:rFonts w:ascii="Arial" w:eastAsia="Arial" w:hAnsi="Arial" w:cs="Arial"/>
                <w:b/>
                <w:sz w:val="20"/>
                <w:szCs w:val="20"/>
              </w:rPr>
            </w:pPr>
          </w:p>
        </w:tc>
        <w:tc>
          <w:tcPr>
            <w:tcW w:w="4423" w:type="dxa"/>
          </w:tcPr>
          <w:p w14:paraId="4D87E4F5" w14:textId="77777777" w:rsidR="000A00B5" w:rsidRPr="000A00B5" w:rsidRDefault="000A00B5" w:rsidP="000A00B5">
            <w:pPr>
              <w:tabs>
                <w:tab w:val="left" w:pos="5056"/>
              </w:tabs>
              <w:spacing w:after="0" w:line="240" w:lineRule="auto"/>
              <w:rPr>
                <w:rFonts w:ascii="Arial" w:eastAsia="Arial" w:hAnsi="Arial" w:cs="Arial"/>
                <w:b/>
                <w:sz w:val="20"/>
                <w:szCs w:val="20"/>
              </w:rPr>
            </w:pPr>
            <w:r w:rsidRPr="000A00B5">
              <w:rPr>
                <w:rFonts w:ascii="Arial" w:eastAsia="Arial" w:hAnsi="Arial" w:cs="Arial"/>
                <w:b/>
                <w:sz w:val="20"/>
                <w:szCs w:val="20"/>
              </w:rPr>
              <w:t>DIP. MARÍA BÁRBARA CEPEDA BOEHRINGER</w:t>
            </w:r>
          </w:p>
        </w:tc>
      </w:tr>
      <w:tr w:rsidR="000A00B5" w:rsidRPr="000A00B5" w14:paraId="6D6925A3" w14:textId="77777777" w:rsidTr="00283E58">
        <w:tc>
          <w:tcPr>
            <w:tcW w:w="4366" w:type="dxa"/>
            <w:tcBorders>
              <w:top w:val="nil"/>
              <w:left w:val="nil"/>
              <w:bottom w:val="nil"/>
              <w:right w:val="nil"/>
            </w:tcBorders>
          </w:tcPr>
          <w:p w14:paraId="254CD2E3" w14:textId="77777777" w:rsidR="000A00B5" w:rsidRPr="000A00B5" w:rsidRDefault="000A00B5" w:rsidP="000A00B5">
            <w:pPr>
              <w:tabs>
                <w:tab w:val="left" w:pos="4678"/>
              </w:tabs>
              <w:spacing w:after="0" w:line="240" w:lineRule="auto"/>
              <w:rPr>
                <w:rFonts w:ascii="Arial" w:eastAsia="Arial" w:hAnsi="Arial" w:cs="Arial"/>
                <w:b/>
                <w:sz w:val="20"/>
                <w:szCs w:val="20"/>
              </w:rPr>
            </w:pPr>
          </w:p>
          <w:p w14:paraId="0F430AEF" w14:textId="77777777" w:rsidR="000A00B5" w:rsidRPr="000A00B5" w:rsidRDefault="000A00B5" w:rsidP="000A00B5">
            <w:pPr>
              <w:tabs>
                <w:tab w:val="left" w:pos="4678"/>
              </w:tabs>
              <w:spacing w:after="0" w:line="240" w:lineRule="auto"/>
              <w:rPr>
                <w:rFonts w:ascii="Arial" w:eastAsia="Arial" w:hAnsi="Arial" w:cs="Arial"/>
                <w:b/>
                <w:sz w:val="20"/>
                <w:szCs w:val="20"/>
              </w:rPr>
            </w:pPr>
          </w:p>
        </w:tc>
        <w:tc>
          <w:tcPr>
            <w:tcW w:w="850" w:type="dxa"/>
            <w:tcBorders>
              <w:top w:val="nil"/>
              <w:left w:val="nil"/>
              <w:bottom w:val="nil"/>
              <w:right w:val="nil"/>
            </w:tcBorders>
          </w:tcPr>
          <w:p w14:paraId="1A073CB5" w14:textId="77777777" w:rsidR="000A00B5" w:rsidRPr="000A00B5" w:rsidRDefault="000A00B5" w:rsidP="000A00B5">
            <w:pPr>
              <w:tabs>
                <w:tab w:val="left" w:pos="5056"/>
              </w:tabs>
              <w:spacing w:after="0" w:line="240" w:lineRule="auto"/>
              <w:rPr>
                <w:rFonts w:ascii="Arial" w:eastAsia="Arial" w:hAnsi="Arial" w:cs="Arial"/>
                <w:b/>
                <w:sz w:val="20"/>
                <w:szCs w:val="20"/>
              </w:rPr>
            </w:pPr>
          </w:p>
        </w:tc>
        <w:tc>
          <w:tcPr>
            <w:tcW w:w="4423" w:type="dxa"/>
            <w:tcBorders>
              <w:top w:val="nil"/>
              <w:left w:val="nil"/>
              <w:bottom w:val="nil"/>
              <w:right w:val="nil"/>
            </w:tcBorders>
          </w:tcPr>
          <w:p w14:paraId="22B0A2FA" w14:textId="77777777" w:rsidR="000A00B5" w:rsidRPr="000A00B5" w:rsidRDefault="000A00B5" w:rsidP="000A00B5">
            <w:pPr>
              <w:tabs>
                <w:tab w:val="left" w:pos="5056"/>
              </w:tabs>
              <w:spacing w:after="0" w:line="240" w:lineRule="auto"/>
              <w:rPr>
                <w:rFonts w:ascii="Arial" w:eastAsia="Arial" w:hAnsi="Arial" w:cs="Arial"/>
                <w:b/>
                <w:sz w:val="20"/>
                <w:szCs w:val="20"/>
              </w:rPr>
            </w:pPr>
          </w:p>
        </w:tc>
      </w:tr>
      <w:tr w:rsidR="000A00B5" w:rsidRPr="000A00B5" w14:paraId="49B9C6D3" w14:textId="77777777" w:rsidTr="00283E58">
        <w:trPr>
          <w:trHeight w:val="500"/>
        </w:trPr>
        <w:tc>
          <w:tcPr>
            <w:tcW w:w="4366" w:type="dxa"/>
            <w:tcBorders>
              <w:top w:val="nil"/>
              <w:left w:val="nil"/>
              <w:bottom w:val="nil"/>
              <w:right w:val="nil"/>
            </w:tcBorders>
          </w:tcPr>
          <w:p w14:paraId="75D5CFBA" w14:textId="77777777" w:rsidR="000A00B5" w:rsidRPr="000A00B5" w:rsidRDefault="000A00B5" w:rsidP="000A00B5">
            <w:pPr>
              <w:tabs>
                <w:tab w:val="left" w:pos="5056"/>
              </w:tabs>
              <w:spacing w:after="0" w:line="240" w:lineRule="auto"/>
              <w:rPr>
                <w:rFonts w:ascii="Arial" w:eastAsia="Arial" w:hAnsi="Arial" w:cs="Arial"/>
                <w:b/>
                <w:sz w:val="20"/>
                <w:szCs w:val="20"/>
              </w:rPr>
            </w:pPr>
            <w:r w:rsidRPr="000A00B5">
              <w:rPr>
                <w:rFonts w:ascii="Arial" w:eastAsia="Arial" w:hAnsi="Arial" w:cs="Arial"/>
                <w:b/>
                <w:sz w:val="20"/>
                <w:szCs w:val="20"/>
              </w:rPr>
              <w:t>DIP. EDNA ILEANA DÁVALOS ELIZONDO</w:t>
            </w:r>
          </w:p>
        </w:tc>
        <w:tc>
          <w:tcPr>
            <w:tcW w:w="850" w:type="dxa"/>
            <w:tcBorders>
              <w:top w:val="nil"/>
              <w:left w:val="nil"/>
              <w:bottom w:val="nil"/>
              <w:right w:val="nil"/>
            </w:tcBorders>
          </w:tcPr>
          <w:p w14:paraId="268F19F8" w14:textId="77777777" w:rsidR="000A00B5" w:rsidRPr="000A00B5" w:rsidRDefault="000A00B5" w:rsidP="000A00B5">
            <w:pPr>
              <w:tabs>
                <w:tab w:val="left" w:pos="5056"/>
              </w:tabs>
              <w:spacing w:after="0" w:line="240" w:lineRule="auto"/>
              <w:rPr>
                <w:rFonts w:ascii="Arial" w:eastAsia="Arial" w:hAnsi="Arial" w:cs="Arial"/>
                <w:b/>
                <w:sz w:val="20"/>
                <w:szCs w:val="20"/>
              </w:rPr>
            </w:pPr>
          </w:p>
        </w:tc>
        <w:tc>
          <w:tcPr>
            <w:tcW w:w="4423" w:type="dxa"/>
            <w:tcBorders>
              <w:top w:val="nil"/>
              <w:left w:val="nil"/>
              <w:bottom w:val="nil"/>
              <w:right w:val="nil"/>
            </w:tcBorders>
          </w:tcPr>
          <w:p w14:paraId="5AE3FB43" w14:textId="77777777" w:rsidR="000A00B5" w:rsidRPr="000A00B5" w:rsidRDefault="000A00B5" w:rsidP="000A00B5">
            <w:pPr>
              <w:spacing w:after="0" w:line="240" w:lineRule="auto"/>
              <w:rPr>
                <w:rFonts w:ascii="Arial" w:eastAsia="Arial" w:hAnsi="Arial" w:cs="Arial"/>
                <w:b/>
                <w:sz w:val="20"/>
                <w:szCs w:val="20"/>
              </w:rPr>
            </w:pPr>
            <w:r w:rsidRPr="000A00B5">
              <w:rPr>
                <w:rFonts w:ascii="Arial" w:eastAsia="Arial" w:hAnsi="Arial" w:cs="Arial"/>
                <w:b/>
                <w:sz w:val="20"/>
                <w:szCs w:val="20"/>
              </w:rPr>
              <w:t>DIP. JESUS MARIA MONTEMAYOR GARZA</w:t>
            </w:r>
          </w:p>
          <w:p w14:paraId="772B0DB5" w14:textId="77777777" w:rsidR="000A00B5" w:rsidRPr="000A00B5" w:rsidRDefault="000A00B5" w:rsidP="000A00B5">
            <w:pPr>
              <w:tabs>
                <w:tab w:val="left" w:pos="5056"/>
              </w:tabs>
              <w:spacing w:after="0" w:line="240" w:lineRule="auto"/>
              <w:rPr>
                <w:rFonts w:ascii="Arial" w:eastAsia="Arial" w:hAnsi="Arial" w:cs="Arial"/>
                <w:b/>
                <w:sz w:val="20"/>
                <w:szCs w:val="20"/>
              </w:rPr>
            </w:pPr>
          </w:p>
        </w:tc>
      </w:tr>
      <w:tr w:rsidR="000A00B5" w:rsidRPr="000A00B5" w14:paraId="5B3953D4" w14:textId="77777777" w:rsidTr="00283E58">
        <w:tc>
          <w:tcPr>
            <w:tcW w:w="4366" w:type="dxa"/>
            <w:tcBorders>
              <w:top w:val="nil"/>
              <w:left w:val="nil"/>
              <w:bottom w:val="nil"/>
              <w:right w:val="nil"/>
            </w:tcBorders>
          </w:tcPr>
          <w:p w14:paraId="770D600B" w14:textId="77777777" w:rsidR="000A00B5" w:rsidRPr="000A00B5" w:rsidRDefault="000A00B5" w:rsidP="000A00B5">
            <w:pPr>
              <w:tabs>
                <w:tab w:val="left" w:pos="4678"/>
              </w:tabs>
              <w:spacing w:after="0" w:line="240" w:lineRule="auto"/>
              <w:rPr>
                <w:rFonts w:ascii="Arial" w:eastAsia="Arial" w:hAnsi="Arial" w:cs="Arial"/>
                <w:b/>
                <w:sz w:val="20"/>
                <w:szCs w:val="20"/>
              </w:rPr>
            </w:pPr>
          </w:p>
          <w:p w14:paraId="572A8C91" w14:textId="77777777" w:rsidR="000A00B5" w:rsidRPr="000A00B5" w:rsidRDefault="000A00B5" w:rsidP="000A00B5">
            <w:pPr>
              <w:tabs>
                <w:tab w:val="left" w:pos="4678"/>
              </w:tabs>
              <w:spacing w:after="0" w:line="240" w:lineRule="auto"/>
              <w:rPr>
                <w:rFonts w:ascii="Arial" w:eastAsia="Arial" w:hAnsi="Arial" w:cs="Arial"/>
                <w:b/>
                <w:sz w:val="20"/>
                <w:szCs w:val="20"/>
              </w:rPr>
            </w:pPr>
          </w:p>
        </w:tc>
        <w:tc>
          <w:tcPr>
            <w:tcW w:w="850" w:type="dxa"/>
            <w:tcBorders>
              <w:top w:val="nil"/>
              <w:left w:val="nil"/>
              <w:bottom w:val="nil"/>
              <w:right w:val="nil"/>
            </w:tcBorders>
          </w:tcPr>
          <w:p w14:paraId="165F7936" w14:textId="77777777" w:rsidR="000A00B5" w:rsidRPr="000A00B5" w:rsidRDefault="000A00B5" w:rsidP="000A00B5">
            <w:pPr>
              <w:tabs>
                <w:tab w:val="left" w:pos="5056"/>
              </w:tabs>
              <w:spacing w:after="0" w:line="240" w:lineRule="auto"/>
              <w:rPr>
                <w:rFonts w:ascii="Arial" w:eastAsia="Arial" w:hAnsi="Arial" w:cs="Arial"/>
                <w:b/>
                <w:sz w:val="20"/>
                <w:szCs w:val="20"/>
              </w:rPr>
            </w:pPr>
          </w:p>
        </w:tc>
        <w:tc>
          <w:tcPr>
            <w:tcW w:w="4423" w:type="dxa"/>
            <w:tcBorders>
              <w:top w:val="nil"/>
              <w:left w:val="nil"/>
              <w:bottom w:val="nil"/>
              <w:right w:val="nil"/>
            </w:tcBorders>
          </w:tcPr>
          <w:p w14:paraId="67B9BA9F" w14:textId="77777777" w:rsidR="000A00B5" w:rsidRPr="000A00B5" w:rsidRDefault="000A00B5" w:rsidP="000A00B5">
            <w:pPr>
              <w:tabs>
                <w:tab w:val="left" w:pos="5056"/>
              </w:tabs>
              <w:spacing w:after="0" w:line="240" w:lineRule="auto"/>
              <w:rPr>
                <w:rFonts w:ascii="Arial" w:eastAsia="Arial" w:hAnsi="Arial" w:cs="Arial"/>
                <w:b/>
                <w:sz w:val="20"/>
                <w:szCs w:val="20"/>
              </w:rPr>
            </w:pPr>
          </w:p>
        </w:tc>
      </w:tr>
      <w:tr w:rsidR="000A00B5" w:rsidRPr="000A00B5" w14:paraId="508B5734" w14:textId="77777777" w:rsidTr="00283E58">
        <w:tc>
          <w:tcPr>
            <w:tcW w:w="4366" w:type="dxa"/>
            <w:tcBorders>
              <w:top w:val="nil"/>
              <w:left w:val="nil"/>
              <w:bottom w:val="nil"/>
              <w:right w:val="nil"/>
            </w:tcBorders>
          </w:tcPr>
          <w:p w14:paraId="4151E5B3" w14:textId="77777777" w:rsidR="000A00B5" w:rsidRPr="000A00B5" w:rsidRDefault="000A00B5" w:rsidP="000A00B5">
            <w:pPr>
              <w:tabs>
                <w:tab w:val="left" w:pos="4678"/>
              </w:tabs>
              <w:spacing w:after="0" w:line="240" w:lineRule="auto"/>
              <w:rPr>
                <w:rFonts w:ascii="Arial" w:eastAsia="Arial" w:hAnsi="Arial" w:cs="Arial"/>
                <w:b/>
                <w:sz w:val="20"/>
                <w:szCs w:val="20"/>
              </w:rPr>
            </w:pPr>
            <w:r w:rsidRPr="000A00B5">
              <w:rPr>
                <w:rFonts w:ascii="Arial" w:eastAsia="Arial" w:hAnsi="Arial" w:cs="Arial"/>
                <w:b/>
                <w:sz w:val="20"/>
                <w:szCs w:val="20"/>
              </w:rPr>
              <w:t>DIP. HECTOR HUGO DÁVILA PRADO</w:t>
            </w:r>
          </w:p>
        </w:tc>
        <w:tc>
          <w:tcPr>
            <w:tcW w:w="850" w:type="dxa"/>
            <w:tcBorders>
              <w:top w:val="nil"/>
              <w:left w:val="nil"/>
              <w:bottom w:val="nil"/>
              <w:right w:val="nil"/>
            </w:tcBorders>
          </w:tcPr>
          <w:p w14:paraId="7DE5DD43" w14:textId="77777777" w:rsidR="000A00B5" w:rsidRPr="000A00B5" w:rsidRDefault="000A00B5" w:rsidP="000A00B5">
            <w:pPr>
              <w:tabs>
                <w:tab w:val="left" w:pos="5056"/>
              </w:tabs>
              <w:spacing w:after="0" w:line="240" w:lineRule="auto"/>
              <w:rPr>
                <w:rFonts w:ascii="Arial" w:eastAsia="Arial" w:hAnsi="Arial" w:cs="Arial"/>
                <w:b/>
                <w:sz w:val="20"/>
                <w:szCs w:val="20"/>
              </w:rPr>
            </w:pPr>
          </w:p>
        </w:tc>
        <w:tc>
          <w:tcPr>
            <w:tcW w:w="4423" w:type="dxa"/>
            <w:tcBorders>
              <w:top w:val="nil"/>
              <w:left w:val="nil"/>
              <w:bottom w:val="nil"/>
              <w:right w:val="nil"/>
            </w:tcBorders>
          </w:tcPr>
          <w:p w14:paraId="7666605A" w14:textId="77777777" w:rsidR="000A00B5" w:rsidRPr="000A00B5" w:rsidRDefault="000A00B5" w:rsidP="000A00B5">
            <w:pPr>
              <w:spacing w:after="0" w:line="240" w:lineRule="auto"/>
              <w:rPr>
                <w:rFonts w:ascii="Arial" w:eastAsia="Arial" w:hAnsi="Arial" w:cs="Arial"/>
                <w:sz w:val="28"/>
                <w:szCs w:val="28"/>
              </w:rPr>
            </w:pPr>
            <w:r w:rsidRPr="000A00B5">
              <w:rPr>
                <w:rFonts w:ascii="Arial" w:eastAsia="Arial" w:hAnsi="Arial" w:cs="Arial"/>
                <w:b/>
                <w:sz w:val="20"/>
                <w:szCs w:val="20"/>
              </w:rPr>
              <w:t>DIP. ÁLVARO MOREIRA VALDÉS</w:t>
            </w:r>
          </w:p>
        </w:tc>
      </w:tr>
      <w:tr w:rsidR="000A00B5" w:rsidRPr="000A00B5" w14:paraId="5932D86A" w14:textId="77777777" w:rsidTr="00283E58">
        <w:tc>
          <w:tcPr>
            <w:tcW w:w="4366" w:type="dxa"/>
            <w:tcBorders>
              <w:top w:val="nil"/>
              <w:left w:val="nil"/>
              <w:bottom w:val="nil"/>
              <w:right w:val="nil"/>
            </w:tcBorders>
          </w:tcPr>
          <w:p w14:paraId="0C9D3F22" w14:textId="77777777" w:rsidR="000A00B5" w:rsidRPr="000A00B5" w:rsidRDefault="000A00B5" w:rsidP="000A00B5">
            <w:pPr>
              <w:tabs>
                <w:tab w:val="left" w:pos="4678"/>
              </w:tabs>
              <w:spacing w:after="0" w:line="240" w:lineRule="auto"/>
              <w:rPr>
                <w:rFonts w:ascii="Arial" w:eastAsia="Arial" w:hAnsi="Arial" w:cs="Arial"/>
                <w:b/>
                <w:sz w:val="20"/>
                <w:szCs w:val="20"/>
              </w:rPr>
            </w:pPr>
          </w:p>
          <w:p w14:paraId="078BBBA5" w14:textId="77777777" w:rsidR="000A00B5" w:rsidRPr="000A00B5" w:rsidRDefault="000A00B5" w:rsidP="000A00B5">
            <w:pPr>
              <w:tabs>
                <w:tab w:val="left" w:pos="4678"/>
              </w:tabs>
              <w:spacing w:after="0" w:line="240" w:lineRule="auto"/>
              <w:rPr>
                <w:rFonts w:ascii="Arial" w:eastAsia="Arial" w:hAnsi="Arial" w:cs="Arial"/>
                <w:b/>
                <w:sz w:val="20"/>
                <w:szCs w:val="20"/>
              </w:rPr>
            </w:pPr>
          </w:p>
        </w:tc>
        <w:tc>
          <w:tcPr>
            <w:tcW w:w="850" w:type="dxa"/>
            <w:tcBorders>
              <w:top w:val="nil"/>
              <w:left w:val="nil"/>
              <w:bottom w:val="nil"/>
              <w:right w:val="nil"/>
            </w:tcBorders>
          </w:tcPr>
          <w:p w14:paraId="16AA5693" w14:textId="77777777" w:rsidR="000A00B5" w:rsidRPr="000A00B5" w:rsidRDefault="000A00B5" w:rsidP="000A00B5">
            <w:pPr>
              <w:tabs>
                <w:tab w:val="left" w:pos="5056"/>
              </w:tabs>
              <w:spacing w:after="0" w:line="240" w:lineRule="auto"/>
              <w:rPr>
                <w:rFonts w:ascii="Arial" w:eastAsia="Arial" w:hAnsi="Arial" w:cs="Arial"/>
                <w:b/>
                <w:sz w:val="20"/>
                <w:szCs w:val="20"/>
              </w:rPr>
            </w:pPr>
          </w:p>
        </w:tc>
        <w:tc>
          <w:tcPr>
            <w:tcW w:w="4423" w:type="dxa"/>
            <w:tcBorders>
              <w:top w:val="nil"/>
              <w:left w:val="nil"/>
              <w:bottom w:val="nil"/>
              <w:right w:val="nil"/>
            </w:tcBorders>
          </w:tcPr>
          <w:p w14:paraId="1FC810A2" w14:textId="77777777" w:rsidR="000A00B5" w:rsidRPr="000A00B5" w:rsidRDefault="000A00B5" w:rsidP="000A00B5">
            <w:pPr>
              <w:tabs>
                <w:tab w:val="left" w:pos="5056"/>
              </w:tabs>
              <w:spacing w:after="0" w:line="240" w:lineRule="auto"/>
              <w:rPr>
                <w:rFonts w:ascii="Arial" w:eastAsia="Arial" w:hAnsi="Arial" w:cs="Arial"/>
                <w:b/>
                <w:sz w:val="20"/>
                <w:szCs w:val="20"/>
              </w:rPr>
            </w:pPr>
          </w:p>
        </w:tc>
      </w:tr>
      <w:tr w:rsidR="000A00B5" w:rsidRPr="000A00B5" w14:paraId="14D172A6" w14:textId="77777777" w:rsidTr="00283E58">
        <w:tc>
          <w:tcPr>
            <w:tcW w:w="4366" w:type="dxa"/>
            <w:tcBorders>
              <w:top w:val="nil"/>
              <w:left w:val="nil"/>
              <w:bottom w:val="nil"/>
              <w:right w:val="nil"/>
            </w:tcBorders>
          </w:tcPr>
          <w:p w14:paraId="0EA531E1" w14:textId="77777777" w:rsidR="000A00B5" w:rsidRPr="000A00B5" w:rsidRDefault="000A00B5" w:rsidP="000A00B5">
            <w:pPr>
              <w:tabs>
                <w:tab w:val="left" w:pos="4678"/>
              </w:tabs>
              <w:spacing w:after="0" w:line="240" w:lineRule="auto"/>
              <w:rPr>
                <w:rFonts w:ascii="Arial" w:eastAsia="Arial" w:hAnsi="Arial" w:cs="Arial"/>
                <w:b/>
                <w:sz w:val="20"/>
                <w:szCs w:val="20"/>
              </w:rPr>
            </w:pPr>
            <w:r w:rsidRPr="000A00B5">
              <w:rPr>
                <w:rFonts w:ascii="Arial" w:eastAsia="Arial" w:hAnsi="Arial" w:cs="Arial"/>
                <w:b/>
                <w:sz w:val="20"/>
                <w:szCs w:val="20"/>
              </w:rPr>
              <w:t xml:space="preserve">DIP. MARÍA EUGENIA CALDERON AMEZCUA               </w:t>
            </w:r>
          </w:p>
        </w:tc>
        <w:tc>
          <w:tcPr>
            <w:tcW w:w="850" w:type="dxa"/>
            <w:tcBorders>
              <w:top w:val="nil"/>
              <w:left w:val="nil"/>
              <w:bottom w:val="nil"/>
              <w:right w:val="nil"/>
            </w:tcBorders>
          </w:tcPr>
          <w:p w14:paraId="72773045" w14:textId="77777777" w:rsidR="000A00B5" w:rsidRPr="000A00B5" w:rsidRDefault="000A00B5" w:rsidP="000A00B5">
            <w:pPr>
              <w:tabs>
                <w:tab w:val="left" w:pos="5056"/>
              </w:tabs>
              <w:spacing w:after="0" w:line="240" w:lineRule="auto"/>
              <w:rPr>
                <w:rFonts w:ascii="Arial" w:eastAsia="Arial" w:hAnsi="Arial" w:cs="Arial"/>
                <w:b/>
                <w:sz w:val="20"/>
                <w:szCs w:val="20"/>
              </w:rPr>
            </w:pPr>
          </w:p>
        </w:tc>
        <w:tc>
          <w:tcPr>
            <w:tcW w:w="4423" w:type="dxa"/>
            <w:tcBorders>
              <w:top w:val="nil"/>
              <w:left w:val="nil"/>
              <w:bottom w:val="nil"/>
              <w:right w:val="nil"/>
            </w:tcBorders>
          </w:tcPr>
          <w:p w14:paraId="6183B55C" w14:textId="77777777" w:rsidR="000A00B5" w:rsidRPr="000A00B5" w:rsidRDefault="000A00B5" w:rsidP="000A00B5">
            <w:pPr>
              <w:tabs>
                <w:tab w:val="left" w:pos="5056"/>
              </w:tabs>
              <w:spacing w:after="0" w:line="240" w:lineRule="auto"/>
              <w:rPr>
                <w:rFonts w:ascii="Arial" w:eastAsia="Arial" w:hAnsi="Arial" w:cs="Arial"/>
                <w:b/>
                <w:sz w:val="20"/>
                <w:szCs w:val="20"/>
              </w:rPr>
            </w:pPr>
            <w:r w:rsidRPr="000A00B5">
              <w:rPr>
                <w:rFonts w:ascii="Arial" w:eastAsia="Arial" w:hAnsi="Arial" w:cs="Arial"/>
                <w:b/>
                <w:sz w:val="20"/>
                <w:szCs w:val="20"/>
              </w:rPr>
              <w:t>DIP. MARIA ESPERANZA CHAPA GARCIA</w:t>
            </w:r>
          </w:p>
        </w:tc>
      </w:tr>
      <w:tr w:rsidR="000A00B5" w:rsidRPr="000A00B5" w14:paraId="5E132911" w14:textId="77777777" w:rsidTr="00283E58">
        <w:tc>
          <w:tcPr>
            <w:tcW w:w="4366" w:type="dxa"/>
            <w:tcBorders>
              <w:top w:val="nil"/>
              <w:left w:val="nil"/>
              <w:bottom w:val="nil"/>
              <w:right w:val="nil"/>
            </w:tcBorders>
          </w:tcPr>
          <w:p w14:paraId="4228172E" w14:textId="77777777" w:rsidR="000A00B5" w:rsidRPr="000A00B5" w:rsidRDefault="000A00B5" w:rsidP="000A00B5">
            <w:pPr>
              <w:tabs>
                <w:tab w:val="left" w:pos="4678"/>
              </w:tabs>
              <w:spacing w:after="0" w:line="240" w:lineRule="auto"/>
              <w:rPr>
                <w:rFonts w:ascii="Arial" w:eastAsia="Arial" w:hAnsi="Arial" w:cs="Arial"/>
                <w:b/>
                <w:sz w:val="20"/>
                <w:szCs w:val="20"/>
              </w:rPr>
            </w:pPr>
          </w:p>
          <w:p w14:paraId="170E277D" w14:textId="77777777" w:rsidR="000A00B5" w:rsidRPr="000A00B5" w:rsidRDefault="000A00B5" w:rsidP="000A00B5">
            <w:pPr>
              <w:tabs>
                <w:tab w:val="left" w:pos="4678"/>
              </w:tabs>
              <w:spacing w:after="0" w:line="240" w:lineRule="auto"/>
              <w:rPr>
                <w:rFonts w:ascii="Arial" w:eastAsia="Arial" w:hAnsi="Arial" w:cs="Arial"/>
                <w:b/>
                <w:sz w:val="20"/>
                <w:szCs w:val="20"/>
              </w:rPr>
            </w:pPr>
          </w:p>
        </w:tc>
        <w:tc>
          <w:tcPr>
            <w:tcW w:w="850" w:type="dxa"/>
            <w:tcBorders>
              <w:top w:val="nil"/>
              <w:left w:val="nil"/>
              <w:bottom w:val="nil"/>
              <w:right w:val="nil"/>
            </w:tcBorders>
          </w:tcPr>
          <w:p w14:paraId="150DAFD8" w14:textId="77777777" w:rsidR="000A00B5" w:rsidRPr="000A00B5" w:rsidRDefault="000A00B5" w:rsidP="000A00B5">
            <w:pPr>
              <w:tabs>
                <w:tab w:val="left" w:pos="5056"/>
              </w:tabs>
              <w:spacing w:after="0" w:line="240" w:lineRule="auto"/>
              <w:rPr>
                <w:rFonts w:ascii="Arial" w:eastAsia="Arial" w:hAnsi="Arial" w:cs="Arial"/>
                <w:b/>
                <w:sz w:val="20"/>
                <w:szCs w:val="20"/>
              </w:rPr>
            </w:pPr>
          </w:p>
        </w:tc>
        <w:tc>
          <w:tcPr>
            <w:tcW w:w="4423" w:type="dxa"/>
            <w:tcBorders>
              <w:top w:val="nil"/>
              <w:left w:val="nil"/>
              <w:bottom w:val="nil"/>
              <w:right w:val="nil"/>
            </w:tcBorders>
          </w:tcPr>
          <w:p w14:paraId="491FA53E" w14:textId="77777777" w:rsidR="000A00B5" w:rsidRPr="000A00B5" w:rsidRDefault="000A00B5" w:rsidP="000A00B5">
            <w:pPr>
              <w:tabs>
                <w:tab w:val="left" w:pos="5056"/>
              </w:tabs>
              <w:spacing w:after="0" w:line="240" w:lineRule="auto"/>
              <w:rPr>
                <w:rFonts w:ascii="Arial" w:eastAsia="Arial" w:hAnsi="Arial" w:cs="Arial"/>
                <w:b/>
                <w:sz w:val="20"/>
                <w:szCs w:val="20"/>
              </w:rPr>
            </w:pPr>
          </w:p>
        </w:tc>
      </w:tr>
      <w:tr w:rsidR="000A00B5" w:rsidRPr="000A00B5" w14:paraId="7BFBC4A5" w14:textId="77777777" w:rsidTr="00283E58">
        <w:tc>
          <w:tcPr>
            <w:tcW w:w="4366" w:type="dxa"/>
            <w:tcBorders>
              <w:top w:val="nil"/>
              <w:left w:val="nil"/>
              <w:bottom w:val="nil"/>
              <w:right w:val="nil"/>
            </w:tcBorders>
          </w:tcPr>
          <w:p w14:paraId="201B6072" w14:textId="77777777" w:rsidR="000A00B5" w:rsidRPr="000A00B5" w:rsidRDefault="000A00B5" w:rsidP="000A00B5">
            <w:pPr>
              <w:spacing w:after="0" w:line="240" w:lineRule="auto"/>
              <w:rPr>
                <w:rFonts w:ascii="Arial" w:eastAsia="Arial" w:hAnsi="Arial" w:cs="Arial"/>
                <w:b/>
                <w:sz w:val="20"/>
                <w:szCs w:val="20"/>
              </w:rPr>
            </w:pPr>
            <w:r w:rsidRPr="000A00B5">
              <w:rPr>
                <w:rFonts w:ascii="Arial" w:eastAsia="Arial" w:hAnsi="Arial" w:cs="Arial"/>
                <w:b/>
                <w:sz w:val="20"/>
                <w:szCs w:val="20"/>
              </w:rPr>
              <w:t>DIP. MARTHA LOERA ARÁMBULA</w:t>
            </w:r>
          </w:p>
          <w:p w14:paraId="554FC523" w14:textId="77777777" w:rsidR="000A00B5" w:rsidRPr="000A00B5" w:rsidRDefault="000A00B5" w:rsidP="000A00B5">
            <w:pPr>
              <w:tabs>
                <w:tab w:val="left" w:pos="4678"/>
              </w:tabs>
              <w:spacing w:after="0" w:line="240" w:lineRule="auto"/>
              <w:rPr>
                <w:rFonts w:ascii="Arial" w:eastAsia="Arial" w:hAnsi="Arial" w:cs="Arial"/>
                <w:b/>
                <w:sz w:val="20"/>
                <w:szCs w:val="20"/>
              </w:rPr>
            </w:pPr>
          </w:p>
        </w:tc>
        <w:tc>
          <w:tcPr>
            <w:tcW w:w="850" w:type="dxa"/>
            <w:tcBorders>
              <w:top w:val="nil"/>
              <w:left w:val="nil"/>
              <w:bottom w:val="nil"/>
              <w:right w:val="nil"/>
            </w:tcBorders>
          </w:tcPr>
          <w:p w14:paraId="704AB3BE" w14:textId="77777777" w:rsidR="000A00B5" w:rsidRPr="000A00B5" w:rsidRDefault="000A00B5" w:rsidP="000A00B5">
            <w:pPr>
              <w:tabs>
                <w:tab w:val="left" w:pos="5056"/>
              </w:tabs>
              <w:spacing w:after="0" w:line="240" w:lineRule="auto"/>
              <w:rPr>
                <w:rFonts w:ascii="Arial" w:eastAsia="Arial" w:hAnsi="Arial" w:cs="Arial"/>
                <w:b/>
                <w:sz w:val="20"/>
                <w:szCs w:val="20"/>
              </w:rPr>
            </w:pPr>
          </w:p>
        </w:tc>
        <w:tc>
          <w:tcPr>
            <w:tcW w:w="4423" w:type="dxa"/>
            <w:tcBorders>
              <w:top w:val="nil"/>
              <w:left w:val="nil"/>
              <w:bottom w:val="nil"/>
              <w:right w:val="nil"/>
            </w:tcBorders>
          </w:tcPr>
          <w:p w14:paraId="7CDE6CAB" w14:textId="77777777" w:rsidR="000A00B5" w:rsidRPr="000A00B5" w:rsidRDefault="000A00B5" w:rsidP="000A00B5">
            <w:pPr>
              <w:tabs>
                <w:tab w:val="left" w:pos="5056"/>
              </w:tabs>
              <w:spacing w:after="0" w:line="240" w:lineRule="auto"/>
              <w:rPr>
                <w:rFonts w:ascii="Arial" w:eastAsia="Arial" w:hAnsi="Arial" w:cs="Arial"/>
                <w:b/>
                <w:sz w:val="20"/>
                <w:szCs w:val="20"/>
              </w:rPr>
            </w:pPr>
          </w:p>
        </w:tc>
      </w:tr>
    </w:tbl>
    <w:p w14:paraId="04B3D6C5" w14:textId="77777777" w:rsidR="000A00B5" w:rsidRPr="000A00B5" w:rsidRDefault="000A00B5" w:rsidP="000A00B5">
      <w:pPr>
        <w:tabs>
          <w:tab w:val="left" w:pos="1035"/>
        </w:tabs>
        <w:spacing w:after="0" w:line="240" w:lineRule="auto"/>
        <w:rPr>
          <w:rFonts w:ascii="Arial" w:eastAsia="Arial" w:hAnsi="Arial" w:cs="Arial"/>
          <w:sz w:val="26"/>
          <w:szCs w:val="26"/>
        </w:rPr>
      </w:pPr>
    </w:p>
    <w:p w14:paraId="0242FB8B" w14:textId="77777777" w:rsidR="000A00B5" w:rsidRPr="000A00B5" w:rsidRDefault="000A00B5" w:rsidP="000A00B5">
      <w:pPr>
        <w:tabs>
          <w:tab w:val="left" w:pos="1035"/>
        </w:tabs>
        <w:spacing w:after="0" w:line="240" w:lineRule="auto"/>
        <w:rPr>
          <w:rFonts w:ascii="Arial" w:eastAsia="Arial" w:hAnsi="Arial" w:cs="Arial"/>
          <w:sz w:val="26"/>
          <w:szCs w:val="26"/>
        </w:rPr>
      </w:pPr>
    </w:p>
    <w:p w14:paraId="5EB8AAE8" w14:textId="77777777" w:rsidR="000A00B5" w:rsidRPr="000A00B5" w:rsidRDefault="000A00B5" w:rsidP="000A00B5">
      <w:pPr>
        <w:tabs>
          <w:tab w:val="left" w:pos="1035"/>
        </w:tabs>
        <w:spacing w:after="0" w:line="240" w:lineRule="auto"/>
        <w:rPr>
          <w:rFonts w:ascii="Arial" w:eastAsia="Arial" w:hAnsi="Arial" w:cs="Arial"/>
          <w:sz w:val="26"/>
          <w:szCs w:val="26"/>
        </w:rPr>
      </w:pPr>
    </w:p>
    <w:p w14:paraId="4B313AC6" w14:textId="77777777" w:rsidR="0041316B" w:rsidRDefault="0041316B" w:rsidP="0023407E">
      <w:pPr>
        <w:spacing w:after="0" w:line="276" w:lineRule="auto"/>
        <w:jc w:val="both"/>
        <w:rPr>
          <w:rFonts w:ascii="Arial" w:eastAsia="Arial" w:hAnsi="Arial" w:cs="Arial"/>
          <w:b/>
          <w:sz w:val="26"/>
          <w:szCs w:val="26"/>
          <w:lang w:eastAsia="es-MX"/>
        </w:rPr>
        <w:sectPr w:rsidR="0041316B" w:rsidSect="001322D8">
          <w:footnotePr>
            <w:numRestart w:val="eachSect"/>
          </w:footnotePr>
          <w:pgSz w:w="12240" w:h="15840" w:code="1"/>
          <w:pgMar w:top="1418" w:right="1418" w:bottom="1418" w:left="1418" w:header="567" w:footer="567" w:gutter="0"/>
          <w:cols w:space="708"/>
          <w:docGrid w:linePitch="360"/>
        </w:sectPr>
      </w:pPr>
    </w:p>
    <w:p w14:paraId="37E5F7C8" w14:textId="2ECB6011" w:rsidR="0023407E" w:rsidRPr="0023407E" w:rsidRDefault="0023407E" w:rsidP="0023407E">
      <w:pPr>
        <w:spacing w:after="0" w:line="276" w:lineRule="auto"/>
        <w:jc w:val="both"/>
        <w:rPr>
          <w:rFonts w:ascii="Arial" w:eastAsia="Arial" w:hAnsi="Arial" w:cs="Arial"/>
          <w:b/>
          <w:sz w:val="26"/>
          <w:szCs w:val="26"/>
          <w:lang w:eastAsia="es-MX"/>
        </w:rPr>
      </w:pPr>
      <w:r w:rsidRPr="0023407E">
        <w:rPr>
          <w:rFonts w:ascii="Arial" w:eastAsia="Arial" w:hAnsi="Arial" w:cs="Arial"/>
          <w:b/>
          <w:sz w:val="26"/>
          <w:szCs w:val="26"/>
          <w:lang w:eastAsia="es-MX"/>
        </w:rPr>
        <w:t xml:space="preserve">PROPOSICIÓN CON PUNTO DE ACUERDO QUE PRESENTA LA DIPUTADA LIZBETH OGAZÓN NAVA CONJUNTAMENTE CON LAS DIPUTADAS Y EL DIPUTADO INTEGRANTES DEL GRUPO PARLAMENTARIO movimiento de regeneración nacional DEL PARTIDO morena, CON EL OBJETO DE QUE SE ENVÍE ATENTO EXHORTO AL TITULAR DE LA DELEGACIÓN REGIONAL CENTRO DE LA FISCALÍA GENERAL DEL ESTADO DE COAHUILA, PARA QUE SE DE EL SEGUIMIENTO ADECUADO A LA CAUSA PENAL </w:t>
      </w:r>
      <w:r w:rsidRPr="0023407E">
        <w:rPr>
          <w:rFonts w:ascii="Arial" w:eastAsia="Arial" w:hAnsi="Arial" w:cs="Arial"/>
          <w:b/>
          <w:bCs/>
          <w:sz w:val="28"/>
          <w:szCs w:val="28"/>
          <w:lang w:eastAsia="es-MX"/>
        </w:rPr>
        <w:t xml:space="preserve">96/2015-JO-E-2 </w:t>
      </w:r>
      <w:r w:rsidRPr="0023407E">
        <w:rPr>
          <w:rFonts w:ascii="Arial" w:eastAsia="Arial" w:hAnsi="Arial" w:cs="Arial"/>
          <w:b/>
          <w:bCs/>
          <w:sz w:val="26"/>
          <w:szCs w:val="26"/>
          <w:lang w:eastAsia="es-MX"/>
        </w:rPr>
        <w:t>TOMANDO EN</w:t>
      </w:r>
      <w:r w:rsidRPr="0023407E">
        <w:rPr>
          <w:rFonts w:ascii="Arial" w:eastAsia="Arial" w:hAnsi="Arial" w:cs="Arial"/>
          <w:b/>
          <w:sz w:val="26"/>
          <w:szCs w:val="26"/>
          <w:lang w:eastAsia="es-MX"/>
        </w:rPr>
        <w:t xml:space="preserve"> CONSIDERACIÓN LAS RECOMENADACIONES NÚMERO 13/2017 Y 58/2021 DE LA COMISIÓN  DE LOS DERECHOS HUMANOS DEL ESTADO DE COAHUILA DE ZARAGOZA.</w:t>
      </w:r>
    </w:p>
    <w:p w14:paraId="0C5F8721" w14:textId="77777777" w:rsidR="0023407E" w:rsidRPr="0023407E" w:rsidRDefault="0023407E" w:rsidP="0023407E">
      <w:pPr>
        <w:spacing w:after="0" w:line="276" w:lineRule="auto"/>
        <w:jc w:val="both"/>
        <w:rPr>
          <w:rFonts w:ascii="Arial" w:eastAsia="Arial" w:hAnsi="Arial" w:cs="Arial"/>
          <w:b/>
          <w:sz w:val="26"/>
          <w:szCs w:val="26"/>
          <w:lang w:eastAsia="es-MX"/>
        </w:rPr>
      </w:pPr>
    </w:p>
    <w:p w14:paraId="47CFBDCD" w14:textId="77777777" w:rsidR="0023407E" w:rsidRPr="0023407E" w:rsidRDefault="0023407E" w:rsidP="0023407E">
      <w:pPr>
        <w:spacing w:after="0" w:line="240" w:lineRule="auto"/>
        <w:jc w:val="both"/>
        <w:rPr>
          <w:rFonts w:ascii="Arial" w:eastAsia="Arial" w:hAnsi="Arial" w:cs="Arial"/>
          <w:sz w:val="26"/>
          <w:szCs w:val="26"/>
          <w:lang w:eastAsia="es-MX"/>
        </w:rPr>
      </w:pPr>
    </w:p>
    <w:p w14:paraId="07B13FE3" w14:textId="77777777" w:rsidR="0023407E" w:rsidRPr="0023407E" w:rsidRDefault="0023407E" w:rsidP="0023407E">
      <w:pPr>
        <w:spacing w:after="0" w:line="240" w:lineRule="auto"/>
        <w:jc w:val="both"/>
        <w:rPr>
          <w:rFonts w:ascii="Arial" w:eastAsia="Arial" w:hAnsi="Arial" w:cs="Arial"/>
          <w:b/>
          <w:sz w:val="26"/>
          <w:szCs w:val="26"/>
          <w:lang w:eastAsia="es-MX"/>
        </w:rPr>
      </w:pPr>
      <w:r w:rsidRPr="0023407E">
        <w:rPr>
          <w:rFonts w:ascii="Arial" w:eastAsia="Arial" w:hAnsi="Arial" w:cs="Arial"/>
          <w:b/>
          <w:sz w:val="26"/>
          <w:szCs w:val="26"/>
          <w:lang w:eastAsia="es-MX"/>
        </w:rPr>
        <w:t>H. DIPUTACIÓN PERMANENTE DEL</w:t>
      </w:r>
    </w:p>
    <w:p w14:paraId="35EC95D9" w14:textId="77777777" w:rsidR="0023407E" w:rsidRPr="0023407E" w:rsidRDefault="0023407E" w:rsidP="0023407E">
      <w:pPr>
        <w:spacing w:after="0" w:line="240" w:lineRule="auto"/>
        <w:jc w:val="both"/>
        <w:rPr>
          <w:rFonts w:ascii="Arial" w:eastAsia="Arial" w:hAnsi="Arial" w:cs="Arial"/>
          <w:b/>
          <w:sz w:val="26"/>
          <w:szCs w:val="26"/>
          <w:lang w:eastAsia="es-MX"/>
        </w:rPr>
      </w:pPr>
      <w:r w:rsidRPr="0023407E">
        <w:rPr>
          <w:rFonts w:ascii="Arial" w:eastAsia="Arial" w:hAnsi="Arial" w:cs="Arial"/>
          <w:b/>
          <w:sz w:val="26"/>
          <w:szCs w:val="26"/>
          <w:lang w:eastAsia="es-MX"/>
        </w:rPr>
        <w:t xml:space="preserve">H. CONGRESO DEL ESTADO DE </w:t>
      </w:r>
    </w:p>
    <w:p w14:paraId="503D6A04" w14:textId="77777777" w:rsidR="0023407E" w:rsidRPr="0023407E" w:rsidRDefault="0023407E" w:rsidP="0023407E">
      <w:pPr>
        <w:spacing w:after="0" w:line="240" w:lineRule="auto"/>
        <w:jc w:val="both"/>
        <w:rPr>
          <w:rFonts w:ascii="Arial" w:eastAsia="Arial" w:hAnsi="Arial" w:cs="Arial"/>
          <w:b/>
          <w:sz w:val="26"/>
          <w:szCs w:val="26"/>
          <w:lang w:eastAsia="es-MX"/>
        </w:rPr>
      </w:pPr>
      <w:r w:rsidRPr="0023407E">
        <w:rPr>
          <w:rFonts w:ascii="Arial" w:eastAsia="Arial" w:hAnsi="Arial" w:cs="Arial"/>
          <w:b/>
          <w:sz w:val="26"/>
          <w:szCs w:val="26"/>
          <w:lang w:eastAsia="es-MX"/>
        </w:rPr>
        <w:t>COAHUILA DE ZARAGOZA</w:t>
      </w:r>
    </w:p>
    <w:p w14:paraId="5F190088" w14:textId="77777777" w:rsidR="0023407E" w:rsidRPr="0023407E" w:rsidRDefault="0023407E" w:rsidP="0023407E">
      <w:pPr>
        <w:spacing w:after="0" w:line="240" w:lineRule="auto"/>
        <w:jc w:val="both"/>
        <w:rPr>
          <w:rFonts w:ascii="Arial" w:eastAsia="Arial" w:hAnsi="Arial" w:cs="Arial"/>
          <w:b/>
          <w:sz w:val="26"/>
          <w:szCs w:val="26"/>
          <w:lang w:eastAsia="es-MX"/>
        </w:rPr>
      </w:pPr>
      <w:r w:rsidRPr="0023407E">
        <w:rPr>
          <w:rFonts w:ascii="Arial" w:eastAsia="Arial" w:hAnsi="Arial" w:cs="Arial"/>
          <w:b/>
          <w:sz w:val="26"/>
          <w:szCs w:val="26"/>
          <w:lang w:eastAsia="es-MX"/>
        </w:rPr>
        <w:t>P R E S E N T E.</w:t>
      </w:r>
    </w:p>
    <w:p w14:paraId="5D363C85" w14:textId="77777777" w:rsidR="0023407E" w:rsidRPr="0023407E" w:rsidRDefault="0023407E" w:rsidP="0023407E">
      <w:pPr>
        <w:pBdr>
          <w:top w:val="nil"/>
          <w:left w:val="nil"/>
          <w:bottom w:val="nil"/>
          <w:right w:val="nil"/>
          <w:between w:val="nil"/>
        </w:pBdr>
        <w:spacing w:after="0" w:line="360" w:lineRule="auto"/>
        <w:rPr>
          <w:rFonts w:ascii="Arial" w:eastAsia="Arial" w:hAnsi="Arial" w:cs="Arial"/>
          <w:color w:val="000000"/>
          <w:sz w:val="28"/>
          <w:szCs w:val="28"/>
          <w:lang w:eastAsia="es-MX"/>
        </w:rPr>
      </w:pPr>
    </w:p>
    <w:p w14:paraId="04BC8F5D" w14:textId="77777777" w:rsidR="0023407E" w:rsidRPr="0023407E" w:rsidRDefault="0023407E" w:rsidP="0023407E">
      <w:pPr>
        <w:pBdr>
          <w:top w:val="nil"/>
          <w:left w:val="nil"/>
          <w:bottom w:val="nil"/>
          <w:right w:val="nil"/>
          <w:between w:val="nil"/>
        </w:pBdr>
        <w:spacing w:after="0" w:line="360" w:lineRule="auto"/>
        <w:jc w:val="both"/>
        <w:rPr>
          <w:rFonts w:ascii="Arial" w:eastAsia="Arial" w:hAnsi="Arial" w:cs="Arial"/>
          <w:color w:val="000000"/>
          <w:sz w:val="28"/>
          <w:szCs w:val="28"/>
          <w:lang w:eastAsia="es-MX"/>
        </w:rPr>
      </w:pPr>
      <w:r w:rsidRPr="0023407E">
        <w:rPr>
          <w:rFonts w:ascii="Arial" w:eastAsia="Arial" w:hAnsi="Arial" w:cs="Arial"/>
          <w:color w:val="000000"/>
          <w:sz w:val="28"/>
          <w:szCs w:val="28"/>
          <w:lang w:eastAsia="es-MX"/>
        </w:rPr>
        <w:t xml:space="preserve">La suscrita, Diputada Lizbeth Ogazón Nava, conjuntamente con las demás Diputadas y el Diputado integrantes del Grupo Parlamentario movimiento de regeneración nacional, del Partido morena, con fundamento en lo dispuesto por los artículos 21 fracción VI, 179, 180, 181, 182 y demás relativos de la Ley Orgánica del Congreso del Estado Independiente, Libre y Soberano de Coahuila de Zaragoza, nos permitimos presentar ante esta H. Diputación Permanente del Congreso del Estado, la presente Proposición con Punto de Acuerdo, solicitando que la misma sea considerada de </w:t>
      </w:r>
      <w:r w:rsidRPr="0023407E">
        <w:rPr>
          <w:rFonts w:ascii="Arial" w:eastAsia="Arial" w:hAnsi="Arial" w:cs="Arial"/>
          <w:b/>
          <w:color w:val="000000"/>
          <w:sz w:val="28"/>
          <w:szCs w:val="28"/>
          <w:lang w:eastAsia="es-MX"/>
        </w:rPr>
        <w:t xml:space="preserve">urgente y obvia resolución </w:t>
      </w:r>
      <w:r w:rsidRPr="0023407E">
        <w:rPr>
          <w:rFonts w:ascii="Arial" w:eastAsia="Arial" w:hAnsi="Arial" w:cs="Arial"/>
          <w:color w:val="000000"/>
          <w:sz w:val="28"/>
          <w:szCs w:val="28"/>
          <w:lang w:eastAsia="es-MX"/>
        </w:rPr>
        <w:t xml:space="preserve">en base a las siguientes: </w:t>
      </w:r>
    </w:p>
    <w:p w14:paraId="50D49C7B" w14:textId="77777777" w:rsidR="0023407E" w:rsidRPr="0023407E" w:rsidRDefault="0023407E" w:rsidP="0023407E">
      <w:pPr>
        <w:pBdr>
          <w:top w:val="nil"/>
          <w:left w:val="nil"/>
          <w:bottom w:val="nil"/>
          <w:right w:val="nil"/>
          <w:between w:val="nil"/>
        </w:pBdr>
        <w:spacing w:after="0" w:line="360" w:lineRule="auto"/>
        <w:ind w:firstLine="720"/>
        <w:jc w:val="both"/>
        <w:rPr>
          <w:rFonts w:ascii="Arial" w:eastAsia="Arial" w:hAnsi="Arial" w:cs="Arial"/>
          <w:color w:val="000000"/>
          <w:sz w:val="28"/>
          <w:szCs w:val="28"/>
          <w:lang w:eastAsia="es-MX"/>
        </w:rPr>
      </w:pPr>
    </w:p>
    <w:p w14:paraId="0783EF48" w14:textId="77777777" w:rsidR="0023407E" w:rsidRPr="0023407E" w:rsidRDefault="0023407E" w:rsidP="0023407E">
      <w:pPr>
        <w:spacing w:after="0" w:line="360" w:lineRule="auto"/>
        <w:jc w:val="center"/>
        <w:rPr>
          <w:rFonts w:ascii="Arial" w:eastAsia="Arial" w:hAnsi="Arial" w:cs="Arial"/>
          <w:b/>
          <w:sz w:val="26"/>
          <w:szCs w:val="26"/>
          <w:lang w:eastAsia="es-MX"/>
        </w:rPr>
      </w:pPr>
      <w:r w:rsidRPr="0023407E">
        <w:rPr>
          <w:rFonts w:ascii="Arial" w:eastAsia="Arial" w:hAnsi="Arial" w:cs="Arial"/>
          <w:b/>
          <w:sz w:val="26"/>
          <w:szCs w:val="26"/>
          <w:lang w:eastAsia="es-MX"/>
        </w:rPr>
        <w:t>C O N S I D E R A C I O N E S</w:t>
      </w:r>
    </w:p>
    <w:p w14:paraId="6B7F5367" w14:textId="77777777" w:rsidR="0023407E" w:rsidRPr="0023407E" w:rsidRDefault="0023407E" w:rsidP="0023407E">
      <w:pPr>
        <w:spacing w:after="0" w:line="360" w:lineRule="auto"/>
        <w:jc w:val="center"/>
        <w:rPr>
          <w:rFonts w:ascii="Arial" w:eastAsia="Arial" w:hAnsi="Arial" w:cs="Arial"/>
          <w:b/>
          <w:sz w:val="26"/>
          <w:szCs w:val="26"/>
          <w:lang w:eastAsia="es-MX"/>
        </w:rPr>
      </w:pPr>
    </w:p>
    <w:p w14:paraId="0EAF83BE" w14:textId="77777777" w:rsidR="0023407E" w:rsidRPr="0023407E" w:rsidRDefault="0023407E" w:rsidP="0023407E">
      <w:pPr>
        <w:pBdr>
          <w:top w:val="nil"/>
          <w:left w:val="nil"/>
          <w:bottom w:val="nil"/>
          <w:right w:val="nil"/>
          <w:between w:val="nil"/>
        </w:pBdr>
        <w:spacing w:after="0" w:line="360" w:lineRule="auto"/>
        <w:jc w:val="both"/>
        <w:rPr>
          <w:rFonts w:ascii="Arial" w:eastAsia="Arial" w:hAnsi="Arial" w:cs="Arial"/>
          <w:color w:val="000000"/>
          <w:sz w:val="28"/>
          <w:szCs w:val="28"/>
          <w:lang w:eastAsia="es-MX"/>
        </w:rPr>
      </w:pPr>
      <w:r w:rsidRPr="0023407E">
        <w:rPr>
          <w:rFonts w:ascii="Arial" w:eastAsia="Arial" w:hAnsi="Arial" w:cs="Arial"/>
          <w:color w:val="000000"/>
          <w:sz w:val="28"/>
          <w:szCs w:val="28"/>
          <w:lang w:eastAsia="es-MX"/>
        </w:rPr>
        <w:t xml:space="preserve">El derecho de acceso a la justicia en el sistema penal mexicano se ha visto obstaculizado, irónicamente, por las propias instituciones gubernamentales, esto en virtud de que no se realiza el seguimiento adecuado a los planteamientos de los gobernados en cuanto a las acciones que entablan. </w:t>
      </w:r>
    </w:p>
    <w:p w14:paraId="7E5DC418" w14:textId="77777777" w:rsidR="0023407E" w:rsidRPr="0023407E" w:rsidRDefault="0023407E" w:rsidP="0023407E">
      <w:pPr>
        <w:pBdr>
          <w:top w:val="nil"/>
          <w:left w:val="nil"/>
          <w:bottom w:val="nil"/>
          <w:right w:val="nil"/>
          <w:between w:val="nil"/>
        </w:pBdr>
        <w:spacing w:after="0" w:line="360" w:lineRule="auto"/>
        <w:ind w:firstLine="720"/>
        <w:jc w:val="both"/>
        <w:rPr>
          <w:rFonts w:ascii="Arial" w:eastAsia="Arial" w:hAnsi="Arial" w:cs="Arial"/>
          <w:color w:val="000000"/>
          <w:sz w:val="28"/>
          <w:szCs w:val="28"/>
          <w:lang w:eastAsia="es-MX"/>
        </w:rPr>
      </w:pPr>
    </w:p>
    <w:p w14:paraId="6E38D622" w14:textId="77777777" w:rsidR="0023407E" w:rsidRPr="0023407E" w:rsidRDefault="0023407E" w:rsidP="0023407E">
      <w:pPr>
        <w:pBdr>
          <w:top w:val="nil"/>
          <w:left w:val="nil"/>
          <w:bottom w:val="nil"/>
          <w:right w:val="nil"/>
          <w:between w:val="nil"/>
        </w:pBdr>
        <w:spacing w:after="0" w:line="360" w:lineRule="auto"/>
        <w:jc w:val="both"/>
        <w:rPr>
          <w:rFonts w:ascii="Arial" w:eastAsia="Arial" w:hAnsi="Arial" w:cs="Arial"/>
          <w:color w:val="000000"/>
          <w:sz w:val="28"/>
          <w:szCs w:val="28"/>
          <w:lang w:eastAsia="es-MX"/>
        </w:rPr>
      </w:pPr>
      <w:r w:rsidRPr="0023407E">
        <w:rPr>
          <w:rFonts w:ascii="Arial" w:eastAsia="Arial" w:hAnsi="Arial" w:cs="Arial"/>
          <w:color w:val="000000"/>
          <w:sz w:val="28"/>
          <w:szCs w:val="28"/>
          <w:lang w:eastAsia="es-MX"/>
        </w:rPr>
        <w:t>En esta ocasión, subo a esta tribuna para exponer un tema que desde hace tiempo afecta a una familia de Monclova, Coahuila, donde solicitamos se atienda de manera inmediata la negligencia e irresponsabilidad con la que las autoridades en materia de procuración de justicia de ese municipio, inexcusablemente se han conducido.</w:t>
      </w:r>
    </w:p>
    <w:p w14:paraId="157BDBA7" w14:textId="77777777" w:rsidR="0023407E" w:rsidRPr="0023407E" w:rsidRDefault="0023407E" w:rsidP="0023407E">
      <w:pPr>
        <w:pBdr>
          <w:top w:val="nil"/>
          <w:left w:val="nil"/>
          <w:bottom w:val="nil"/>
          <w:right w:val="nil"/>
          <w:between w:val="nil"/>
        </w:pBdr>
        <w:spacing w:after="0" w:line="360" w:lineRule="auto"/>
        <w:jc w:val="both"/>
        <w:rPr>
          <w:rFonts w:ascii="Arial" w:eastAsia="Arial" w:hAnsi="Arial" w:cs="Arial"/>
          <w:color w:val="000000"/>
          <w:sz w:val="28"/>
          <w:szCs w:val="28"/>
          <w:lang w:eastAsia="es-MX"/>
        </w:rPr>
      </w:pPr>
    </w:p>
    <w:p w14:paraId="4BA64E8A" w14:textId="77777777" w:rsidR="0023407E" w:rsidRPr="0023407E" w:rsidRDefault="0023407E" w:rsidP="0023407E">
      <w:pPr>
        <w:pBdr>
          <w:top w:val="nil"/>
          <w:left w:val="nil"/>
          <w:bottom w:val="nil"/>
          <w:right w:val="nil"/>
          <w:between w:val="nil"/>
        </w:pBdr>
        <w:spacing w:after="0" w:line="360" w:lineRule="auto"/>
        <w:jc w:val="both"/>
        <w:rPr>
          <w:rFonts w:ascii="Arial" w:eastAsia="Arial" w:hAnsi="Arial" w:cs="Arial"/>
          <w:sz w:val="28"/>
          <w:szCs w:val="28"/>
          <w:lang w:eastAsia="es-MX"/>
        </w:rPr>
      </w:pPr>
      <w:r w:rsidRPr="0023407E">
        <w:rPr>
          <w:rFonts w:ascii="Arial" w:eastAsia="Arial" w:hAnsi="Arial" w:cs="Arial"/>
          <w:color w:val="000000"/>
          <w:sz w:val="28"/>
          <w:szCs w:val="28"/>
          <w:lang w:eastAsia="es-MX"/>
        </w:rPr>
        <w:t xml:space="preserve">Me refiero particularmente a un asunto del orden penal que </w:t>
      </w:r>
      <w:r w:rsidRPr="0023407E">
        <w:rPr>
          <w:rFonts w:ascii="Arial" w:eastAsia="Arial" w:hAnsi="Arial" w:cs="Arial"/>
          <w:sz w:val="28"/>
          <w:szCs w:val="28"/>
          <w:lang w:eastAsia="es-MX"/>
        </w:rPr>
        <w:t xml:space="preserve">tiene como antecedente hechos del año 2016 en la Ciudad de Monclova, Coahuila, donde </w:t>
      </w:r>
      <w:r w:rsidRPr="0023407E">
        <w:rPr>
          <w:rFonts w:ascii="Arial" w:eastAsia="Times New Roman" w:hAnsi="Arial" w:cs="Arial"/>
          <w:sz w:val="29"/>
          <w:szCs w:val="29"/>
          <w:shd w:val="clear" w:color="auto" w:fill="FFFFFF"/>
          <w:lang w:eastAsia="es-MX"/>
        </w:rPr>
        <w:t>el 13 de marzo de ese año el hijo del hoy ofendido, conducía una camioneta propiedad del denunciante, el cual fue chocado por el hoy sustraído de la justicia, que manejaba ebrio y no respetó el alto obligatorio.</w:t>
      </w:r>
    </w:p>
    <w:p w14:paraId="461FD8CD" w14:textId="77777777" w:rsidR="0023407E" w:rsidRPr="0023407E" w:rsidRDefault="0023407E" w:rsidP="0023407E">
      <w:pPr>
        <w:pBdr>
          <w:top w:val="nil"/>
          <w:left w:val="nil"/>
          <w:bottom w:val="nil"/>
          <w:right w:val="nil"/>
          <w:between w:val="nil"/>
        </w:pBdr>
        <w:spacing w:after="0" w:line="360" w:lineRule="auto"/>
        <w:ind w:firstLine="720"/>
        <w:jc w:val="both"/>
        <w:rPr>
          <w:rFonts w:ascii="Arial" w:eastAsia="Arial" w:hAnsi="Arial" w:cs="Arial"/>
          <w:sz w:val="28"/>
          <w:szCs w:val="28"/>
          <w:lang w:eastAsia="es-MX"/>
        </w:rPr>
      </w:pPr>
    </w:p>
    <w:p w14:paraId="4ECD140D" w14:textId="77777777" w:rsidR="0023407E" w:rsidRPr="0023407E" w:rsidRDefault="0023407E" w:rsidP="0023407E">
      <w:pPr>
        <w:pBdr>
          <w:top w:val="nil"/>
          <w:left w:val="nil"/>
          <w:bottom w:val="nil"/>
          <w:right w:val="nil"/>
          <w:between w:val="nil"/>
        </w:pBdr>
        <w:spacing w:after="0" w:line="360" w:lineRule="auto"/>
        <w:jc w:val="both"/>
        <w:rPr>
          <w:rFonts w:ascii="Arial" w:eastAsia="Arial" w:hAnsi="Arial" w:cs="Arial"/>
          <w:sz w:val="28"/>
          <w:szCs w:val="28"/>
          <w:lang w:eastAsia="es-MX"/>
        </w:rPr>
      </w:pPr>
      <w:r w:rsidRPr="0023407E">
        <w:rPr>
          <w:rFonts w:ascii="Arial" w:eastAsia="Arial" w:hAnsi="Arial" w:cs="Arial"/>
          <w:sz w:val="28"/>
          <w:szCs w:val="28"/>
          <w:lang w:eastAsia="es-MX"/>
        </w:rPr>
        <w:t>En virtud de los acontecimientos se siguió el procedimiento correspondiente, cuyos datos estoy autorizada por el interesado a citar, causa penal número 96/2015-JO-E-2 por el delito de daños, lográndose emitir la sentencia condenatoria el 07 de mayo de 2019, en la que se le concedió un plazo al condenado para que cumpliera con el pago correspondiente.</w:t>
      </w:r>
    </w:p>
    <w:p w14:paraId="2C871FEC" w14:textId="77777777" w:rsidR="0023407E" w:rsidRPr="0023407E" w:rsidRDefault="0023407E" w:rsidP="0023407E">
      <w:pPr>
        <w:pBdr>
          <w:top w:val="nil"/>
          <w:left w:val="nil"/>
          <w:bottom w:val="nil"/>
          <w:right w:val="nil"/>
          <w:between w:val="nil"/>
        </w:pBdr>
        <w:spacing w:after="0" w:line="360" w:lineRule="auto"/>
        <w:jc w:val="both"/>
        <w:rPr>
          <w:rFonts w:ascii="Arial" w:eastAsia="Arial" w:hAnsi="Arial" w:cs="Arial"/>
          <w:sz w:val="28"/>
          <w:szCs w:val="28"/>
          <w:lang w:eastAsia="es-MX"/>
        </w:rPr>
      </w:pPr>
      <w:r w:rsidRPr="0023407E">
        <w:rPr>
          <w:rFonts w:ascii="Arial" w:eastAsia="Arial" w:hAnsi="Arial" w:cs="Arial"/>
          <w:sz w:val="28"/>
          <w:szCs w:val="28"/>
          <w:lang w:eastAsia="es-MX"/>
        </w:rPr>
        <w:t xml:space="preserve">Ante el desacato del sentenciado por no cumplir, se giró orden de aprehensión el 07 de agosto de 2019, sin embargo, la misma no ha sido ejecutada, ante la falta de diligencia de las autoridades ejecutoras. </w:t>
      </w:r>
    </w:p>
    <w:p w14:paraId="56E07B79" w14:textId="77777777" w:rsidR="0023407E" w:rsidRPr="0023407E" w:rsidRDefault="0023407E" w:rsidP="0023407E">
      <w:pPr>
        <w:pBdr>
          <w:top w:val="nil"/>
          <w:left w:val="nil"/>
          <w:bottom w:val="nil"/>
          <w:right w:val="nil"/>
          <w:between w:val="nil"/>
        </w:pBdr>
        <w:spacing w:after="0" w:line="360" w:lineRule="auto"/>
        <w:ind w:firstLine="720"/>
        <w:jc w:val="both"/>
        <w:rPr>
          <w:rFonts w:ascii="Arial" w:eastAsia="Arial" w:hAnsi="Arial" w:cs="Arial"/>
          <w:sz w:val="28"/>
          <w:szCs w:val="28"/>
          <w:lang w:eastAsia="es-MX"/>
        </w:rPr>
      </w:pPr>
    </w:p>
    <w:p w14:paraId="7CEDA985" w14:textId="77777777" w:rsidR="0023407E" w:rsidRPr="0023407E" w:rsidRDefault="0023407E" w:rsidP="0023407E">
      <w:pPr>
        <w:pBdr>
          <w:top w:val="nil"/>
          <w:left w:val="nil"/>
          <w:bottom w:val="nil"/>
          <w:right w:val="nil"/>
          <w:between w:val="nil"/>
        </w:pBdr>
        <w:spacing w:after="0" w:line="360" w:lineRule="auto"/>
        <w:jc w:val="both"/>
        <w:rPr>
          <w:rFonts w:ascii="Arial" w:eastAsia="Arial" w:hAnsi="Arial" w:cs="Arial"/>
          <w:sz w:val="28"/>
          <w:szCs w:val="28"/>
          <w:lang w:eastAsia="es-MX"/>
        </w:rPr>
      </w:pPr>
      <w:r w:rsidRPr="0023407E">
        <w:rPr>
          <w:rFonts w:ascii="Arial" w:eastAsia="Arial" w:hAnsi="Arial" w:cs="Arial"/>
          <w:sz w:val="28"/>
          <w:szCs w:val="28"/>
          <w:lang w:eastAsia="es-MX"/>
        </w:rPr>
        <w:t xml:space="preserve">Es importante manifestar, que el Estado Mexicano cuenta con obligaciones tanto de carácter positivo como negativo, obligaciones constitucional y convencionalmente establecidas con relación a la protección de derechos humanos, siendo el acceso a la justicia ineludiblemente un derecho humano que debe garantizarse. </w:t>
      </w:r>
    </w:p>
    <w:p w14:paraId="448D47FB" w14:textId="77777777" w:rsidR="0023407E" w:rsidRPr="0023407E" w:rsidRDefault="0023407E" w:rsidP="0023407E">
      <w:pPr>
        <w:pBdr>
          <w:top w:val="nil"/>
          <w:left w:val="nil"/>
          <w:bottom w:val="nil"/>
          <w:right w:val="nil"/>
          <w:between w:val="nil"/>
        </w:pBdr>
        <w:spacing w:after="0" w:line="360" w:lineRule="auto"/>
        <w:ind w:firstLine="720"/>
        <w:jc w:val="both"/>
        <w:rPr>
          <w:rFonts w:ascii="Arial" w:eastAsia="Arial" w:hAnsi="Arial" w:cs="Arial"/>
          <w:sz w:val="28"/>
          <w:szCs w:val="28"/>
          <w:lang w:eastAsia="es-MX"/>
        </w:rPr>
      </w:pPr>
    </w:p>
    <w:p w14:paraId="7B0F3AFA" w14:textId="77777777" w:rsidR="0023407E" w:rsidRPr="0023407E" w:rsidRDefault="0023407E" w:rsidP="0023407E">
      <w:pPr>
        <w:pBdr>
          <w:top w:val="nil"/>
          <w:left w:val="nil"/>
          <w:bottom w:val="nil"/>
          <w:right w:val="nil"/>
          <w:between w:val="nil"/>
        </w:pBdr>
        <w:spacing w:after="0" w:line="360" w:lineRule="auto"/>
        <w:jc w:val="both"/>
        <w:rPr>
          <w:rFonts w:ascii="Arial" w:eastAsia="Arial" w:hAnsi="Arial" w:cs="Arial"/>
          <w:sz w:val="28"/>
          <w:szCs w:val="28"/>
          <w:lang w:eastAsia="es-MX"/>
        </w:rPr>
      </w:pPr>
      <w:r w:rsidRPr="0023407E">
        <w:rPr>
          <w:rFonts w:ascii="Arial" w:eastAsia="Arial" w:hAnsi="Arial" w:cs="Arial"/>
          <w:sz w:val="28"/>
          <w:szCs w:val="28"/>
          <w:lang w:eastAsia="es-MX"/>
        </w:rPr>
        <w:t xml:space="preserve">Como parte de este derecho se encuentra una sentencia que dirime la controversia planteada, no obstante, esta sentencia no ha sido ejecutada por las autoridades, aunado al hecho de que el procedimiento en sí fue revictimizante aun y cuando el Ombudsman del Estado de Coahuila a través de diversas recomendaciones </w:t>
      </w:r>
      <w:r w:rsidRPr="0023407E">
        <w:rPr>
          <w:rFonts w:ascii="Arial" w:eastAsia="Arial" w:hAnsi="Arial" w:cs="Arial"/>
          <w:b/>
          <w:sz w:val="26"/>
          <w:szCs w:val="26"/>
          <w:lang w:eastAsia="es-MX"/>
        </w:rPr>
        <w:t xml:space="preserve">13/2017 y 58/2021, </w:t>
      </w:r>
      <w:r w:rsidRPr="0023407E">
        <w:rPr>
          <w:rFonts w:ascii="Arial" w:eastAsia="Arial" w:hAnsi="Arial" w:cs="Arial"/>
          <w:sz w:val="28"/>
          <w:szCs w:val="28"/>
          <w:lang w:eastAsia="es-MX"/>
        </w:rPr>
        <w:t>determinó que era necesario se llevarán a</w:t>
      </w:r>
      <w:r w:rsidRPr="0023407E">
        <w:rPr>
          <w:rFonts w:ascii="Arial" w:eastAsia="Arial" w:hAnsi="Arial" w:cs="Arial"/>
          <w:b/>
          <w:sz w:val="28"/>
          <w:szCs w:val="28"/>
          <w:lang w:eastAsia="es-MX"/>
        </w:rPr>
        <w:t xml:space="preserve"> </w:t>
      </w:r>
      <w:r w:rsidRPr="0023407E">
        <w:rPr>
          <w:rFonts w:ascii="Arial" w:eastAsia="Arial" w:hAnsi="Arial" w:cs="Arial"/>
          <w:sz w:val="28"/>
          <w:szCs w:val="28"/>
          <w:lang w:eastAsia="es-MX"/>
        </w:rPr>
        <w:t xml:space="preserve">cabo una serie de diligencias con las que se protegerían los derechos humanos del ofendido. </w:t>
      </w:r>
    </w:p>
    <w:p w14:paraId="12567E03" w14:textId="77777777" w:rsidR="0023407E" w:rsidRPr="0023407E" w:rsidRDefault="0023407E" w:rsidP="0023407E">
      <w:pPr>
        <w:pBdr>
          <w:top w:val="nil"/>
          <w:left w:val="nil"/>
          <w:bottom w:val="nil"/>
          <w:right w:val="nil"/>
          <w:between w:val="nil"/>
        </w:pBdr>
        <w:spacing w:after="0" w:line="360" w:lineRule="auto"/>
        <w:ind w:firstLine="720"/>
        <w:jc w:val="both"/>
        <w:rPr>
          <w:rFonts w:ascii="Arial" w:eastAsia="Arial" w:hAnsi="Arial" w:cs="Arial"/>
          <w:sz w:val="28"/>
          <w:szCs w:val="28"/>
          <w:lang w:eastAsia="es-MX"/>
        </w:rPr>
      </w:pPr>
    </w:p>
    <w:p w14:paraId="1B2CEFDD" w14:textId="77777777" w:rsidR="0023407E" w:rsidRPr="0023407E" w:rsidRDefault="0023407E" w:rsidP="0023407E">
      <w:pPr>
        <w:pBdr>
          <w:top w:val="nil"/>
          <w:left w:val="nil"/>
          <w:bottom w:val="nil"/>
          <w:right w:val="nil"/>
          <w:between w:val="nil"/>
        </w:pBdr>
        <w:spacing w:after="0" w:line="360" w:lineRule="auto"/>
        <w:jc w:val="both"/>
        <w:rPr>
          <w:rFonts w:ascii="Arial" w:eastAsia="Arial" w:hAnsi="Arial" w:cs="Arial"/>
          <w:color w:val="000000"/>
          <w:sz w:val="28"/>
          <w:szCs w:val="28"/>
          <w:lang w:eastAsia="es-MX"/>
        </w:rPr>
      </w:pPr>
      <w:r w:rsidRPr="0023407E">
        <w:rPr>
          <w:rFonts w:ascii="Arial" w:eastAsia="Arial" w:hAnsi="Arial" w:cs="Arial"/>
          <w:color w:val="000000"/>
          <w:sz w:val="28"/>
          <w:szCs w:val="28"/>
          <w:lang w:eastAsia="es-MX"/>
        </w:rPr>
        <w:t xml:space="preserve">El acceso a la justicia es un principio básico del estado de derecho y en el ámbito Local, la Representación Social recae sobre la Fiscalía General del Estado de Coahuila, quien actúa a través de órganos desconcentrados, en Delegaciones regionales para el ejercicio de sus facultades, atribuciones, pero también para el cumplimiento de sus obligaciones, de ahí la urgencia que se actúe en beneficio de la sociedad que representamos. </w:t>
      </w:r>
    </w:p>
    <w:p w14:paraId="25FAC2A9" w14:textId="77777777" w:rsidR="0023407E" w:rsidRPr="0023407E" w:rsidRDefault="0023407E" w:rsidP="0023407E">
      <w:pPr>
        <w:pBdr>
          <w:top w:val="nil"/>
          <w:left w:val="nil"/>
          <w:bottom w:val="nil"/>
          <w:right w:val="nil"/>
          <w:between w:val="nil"/>
        </w:pBdr>
        <w:spacing w:after="0" w:line="360" w:lineRule="auto"/>
        <w:jc w:val="both"/>
        <w:rPr>
          <w:rFonts w:ascii="Arial" w:eastAsia="Arial" w:hAnsi="Arial" w:cs="Arial"/>
          <w:color w:val="000000"/>
          <w:sz w:val="28"/>
          <w:szCs w:val="28"/>
          <w:lang w:eastAsia="es-MX"/>
        </w:rPr>
      </w:pPr>
      <w:r w:rsidRPr="0023407E">
        <w:rPr>
          <w:rFonts w:ascii="Arial" w:eastAsia="Arial" w:hAnsi="Arial" w:cs="Arial"/>
          <w:color w:val="000000"/>
          <w:sz w:val="28"/>
          <w:szCs w:val="28"/>
          <w:lang w:eastAsia="es-MX"/>
        </w:rPr>
        <w:t xml:space="preserve">En el caso concreto que se plantea en esta proposición con punto de acuerdo, la autoridad que debe vigilar que realmente se protejan los bienes jurídicos tutelados y se reparen los daños que se realicen, corresponde al titular de la Delegación Regional Centro, de la Fiscalía General del Estado, quien por razones que desconocemos no está realizando sus funciones como corresponde, al menos en este caso en particular, sin que sea óbice señalar que existe un área específicamente encargada de materializar las atribuciones que se requieran para el cumplimiento de esta causa, aérea está bajo su responsabilidad. </w:t>
      </w:r>
    </w:p>
    <w:p w14:paraId="200A8AEA" w14:textId="77777777" w:rsidR="0023407E" w:rsidRPr="0023407E" w:rsidRDefault="0023407E" w:rsidP="0023407E">
      <w:pPr>
        <w:pBdr>
          <w:top w:val="nil"/>
          <w:left w:val="nil"/>
          <w:bottom w:val="nil"/>
          <w:right w:val="nil"/>
          <w:between w:val="nil"/>
        </w:pBdr>
        <w:spacing w:after="0" w:line="360" w:lineRule="auto"/>
        <w:jc w:val="both"/>
        <w:rPr>
          <w:rFonts w:ascii="Arial" w:eastAsia="Arial" w:hAnsi="Arial" w:cs="Arial"/>
          <w:color w:val="000000"/>
          <w:sz w:val="28"/>
          <w:szCs w:val="28"/>
          <w:lang w:eastAsia="es-MX"/>
        </w:rPr>
      </w:pPr>
    </w:p>
    <w:p w14:paraId="4F7FEB5A" w14:textId="77777777" w:rsidR="0023407E" w:rsidRPr="0023407E" w:rsidRDefault="0023407E" w:rsidP="0023407E">
      <w:pPr>
        <w:pBdr>
          <w:top w:val="nil"/>
          <w:left w:val="nil"/>
          <w:bottom w:val="nil"/>
          <w:right w:val="nil"/>
          <w:between w:val="nil"/>
        </w:pBdr>
        <w:spacing w:after="0" w:line="360" w:lineRule="auto"/>
        <w:jc w:val="both"/>
        <w:rPr>
          <w:rFonts w:ascii="Arial" w:eastAsia="Arial" w:hAnsi="Arial" w:cs="Arial"/>
          <w:color w:val="000000"/>
          <w:sz w:val="28"/>
          <w:szCs w:val="28"/>
          <w:lang w:eastAsia="es-MX"/>
        </w:rPr>
      </w:pPr>
      <w:r w:rsidRPr="0023407E">
        <w:rPr>
          <w:rFonts w:ascii="Arial" w:eastAsia="Arial" w:hAnsi="Arial" w:cs="Arial"/>
          <w:color w:val="000000"/>
          <w:sz w:val="28"/>
          <w:szCs w:val="28"/>
          <w:lang w:eastAsia="es-MX"/>
        </w:rPr>
        <w:t xml:space="preserve">El Estado de Derecho existe para respetarse, por lo que el aparato gubernamental tiene la obligación de acatar el mandato constitucional consagrado en el artículo 17 de nuestra carta magna, y actuar diligentemente para una administración de justicia conforme a los lineamientos que nuestra norma suprema exige. </w:t>
      </w:r>
    </w:p>
    <w:p w14:paraId="7974CC4F" w14:textId="77777777" w:rsidR="0023407E" w:rsidRPr="0023407E" w:rsidRDefault="0023407E" w:rsidP="0023407E">
      <w:pPr>
        <w:pBdr>
          <w:top w:val="nil"/>
          <w:left w:val="nil"/>
          <w:bottom w:val="nil"/>
          <w:right w:val="nil"/>
          <w:between w:val="nil"/>
        </w:pBdr>
        <w:spacing w:after="0" w:line="360" w:lineRule="auto"/>
        <w:jc w:val="both"/>
        <w:rPr>
          <w:rFonts w:ascii="Arial" w:eastAsia="Arial" w:hAnsi="Arial" w:cs="Arial"/>
          <w:color w:val="000000"/>
          <w:sz w:val="24"/>
          <w:szCs w:val="24"/>
          <w:lang w:eastAsia="es-MX"/>
        </w:rPr>
      </w:pPr>
    </w:p>
    <w:p w14:paraId="10CEF321" w14:textId="77777777" w:rsidR="0023407E" w:rsidRPr="0023407E" w:rsidRDefault="0023407E" w:rsidP="0023407E">
      <w:pPr>
        <w:pBdr>
          <w:top w:val="nil"/>
          <w:left w:val="nil"/>
          <w:bottom w:val="nil"/>
          <w:right w:val="nil"/>
          <w:between w:val="nil"/>
        </w:pBdr>
        <w:spacing w:after="0" w:line="360" w:lineRule="auto"/>
        <w:jc w:val="both"/>
        <w:rPr>
          <w:rFonts w:ascii="Arial" w:eastAsia="Arial" w:hAnsi="Arial" w:cs="Arial"/>
          <w:color w:val="000000"/>
          <w:sz w:val="28"/>
          <w:szCs w:val="28"/>
          <w:lang w:eastAsia="es-MX"/>
        </w:rPr>
      </w:pPr>
      <w:r w:rsidRPr="0023407E">
        <w:rPr>
          <w:rFonts w:ascii="Arial" w:eastAsia="Arial" w:hAnsi="Arial" w:cs="Arial"/>
          <w:color w:val="000000"/>
          <w:sz w:val="28"/>
          <w:szCs w:val="28"/>
          <w:lang w:eastAsia="es-MX"/>
        </w:rPr>
        <w:t xml:space="preserve">Por lo anteriormente expuesto y con fundamento en lo dispuesto por los artículos 21 fracción VI, 179, 180, 181, 182 y demás relativos de la Ley Orgánica del Congreso del Estado Independiente, Libre y Soberano de Coahuila de Zaragoza, se presenta ante esta H. Diputación Permanente del Congreso del Estado, solicitando que sea tramitado como de </w:t>
      </w:r>
      <w:r w:rsidRPr="0023407E">
        <w:rPr>
          <w:rFonts w:ascii="Arial" w:eastAsia="Arial" w:hAnsi="Arial" w:cs="Arial"/>
          <w:b/>
          <w:color w:val="000000"/>
          <w:sz w:val="28"/>
          <w:szCs w:val="28"/>
          <w:lang w:eastAsia="es-MX"/>
        </w:rPr>
        <w:t xml:space="preserve">urgente y obvia resolución </w:t>
      </w:r>
      <w:r w:rsidRPr="0023407E">
        <w:rPr>
          <w:rFonts w:ascii="Arial" w:eastAsia="Arial" w:hAnsi="Arial" w:cs="Arial"/>
          <w:color w:val="000000"/>
          <w:sz w:val="28"/>
          <w:szCs w:val="28"/>
          <w:lang w:eastAsia="es-MX"/>
        </w:rPr>
        <w:t>el siguiente:</w:t>
      </w:r>
    </w:p>
    <w:p w14:paraId="6E51F959" w14:textId="77777777" w:rsidR="0023407E" w:rsidRPr="0023407E" w:rsidRDefault="0023407E" w:rsidP="0023407E">
      <w:pPr>
        <w:pBdr>
          <w:top w:val="nil"/>
          <w:left w:val="nil"/>
          <w:bottom w:val="nil"/>
          <w:right w:val="nil"/>
          <w:between w:val="nil"/>
        </w:pBdr>
        <w:spacing w:after="0" w:line="360" w:lineRule="auto"/>
        <w:jc w:val="center"/>
        <w:rPr>
          <w:rFonts w:ascii="Arial" w:eastAsia="Arial" w:hAnsi="Arial" w:cs="Arial"/>
          <w:b/>
          <w:color w:val="000000"/>
          <w:sz w:val="26"/>
          <w:szCs w:val="26"/>
          <w:lang w:eastAsia="es-MX"/>
        </w:rPr>
      </w:pPr>
    </w:p>
    <w:p w14:paraId="59D7CCA8" w14:textId="77777777" w:rsidR="0023407E" w:rsidRPr="0023407E" w:rsidRDefault="0023407E" w:rsidP="0023407E">
      <w:pPr>
        <w:pBdr>
          <w:top w:val="nil"/>
          <w:left w:val="nil"/>
          <w:bottom w:val="nil"/>
          <w:right w:val="nil"/>
          <w:between w:val="nil"/>
        </w:pBdr>
        <w:spacing w:after="0" w:line="360" w:lineRule="auto"/>
        <w:jc w:val="center"/>
        <w:rPr>
          <w:rFonts w:ascii="Arial" w:eastAsia="Arial" w:hAnsi="Arial" w:cs="Arial"/>
          <w:b/>
          <w:color w:val="000000"/>
          <w:sz w:val="26"/>
          <w:szCs w:val="26"/>
          <w:lang w:eastAsia="es-MX"/>
        </w:rPr>
      </w:pPr>
      <w:r w:rsidRPr="0023407E">
        <w:rPr>
          <w:rFonts w:ascii="Arial" w:eastAsia="Arial" w:hAnsi="Arial" w:cs="Arial"/>
          <w:b/>
          <w:color w:val="000000"/>
          <w:sz w:val="26"/>
          <w:szCs w:val="26"/>
          <w:lang w:eastAsia="es-MX"/>
        </w:rPr>
        <w:t>PUNTO DE ACUERDO</w:t>
      </w:r>
    </w:p>
    <w:p w14:paraId="46D336A7" w14:textId="77777777" w:rsidR="0023407E" w:rsidRPr="0023407E" w:rsidRDefault="0023407E" w:rsidP="0023407E">
      <w:pPr>
        <w:pBdr>
          <w:top w:val="nil"/>
          <w:left w:val="nil"/>
          <w:bottom w:val="nil"/>
          <w:right w:val="nil"/>
          <w:between w:val="nil"/>
        </w:pBdr>
        <w:spacing w:after="0" w:line="360" w:lineRule="auto"/>
        <w:jc w:val="center"/>
        <w:rPr>
          <w:rFonts w:ascii="Arial" w:eastAsia="Arial" w:hAnsi="Arial" w:cs="Arial"/>
          <w:color w:val="000000"/>
          <w:sz w:val="26"/>
          <w:szCs w:val="26"/>
          <w:lang w:eastAsia="es-MX"/>
        </w:rPr>
      </w:pPr>
    </w:p>
    <w:p w14:paraId="2FE4748B" w14:textId="77777777" w:rsidR="0023407E" w:rsidRPr="0023407E" w:rsidRDefault="0023407E" w:rsidP="0023407E">
      <w:pPr>
        <w:spacing w:after="0" w:line="360" w:lineRule="auto"/>
        <w:jc w:val="both"/>
        <w:rPr>
          <w:rFonts w:ascii="Arial" w:eastAsia="Arial" w:hAnsi="Arial" w:cs="Arial"/>
          <w:b/>
          <w:sz w:val="28"/>
          <w:szCs w:val="28"/>
          <w:lang w:eastAsia="es-MX"/>
        </w:rPr>
      </w:pPr>
      <w:r w:rsidRPr="0023407E">
        <w:rPr>
          <w:rFonts w:ascii="Arial" w:eastAsia="Arial" w:hAnsi="Arial" w:cs="Arial"/>
          <w:b/>
          <w:sz w:val="28"/>
          <w:szCs w:val="28"/>
          <w:lang w:eastAsia="es-MX"/>
        </w:rPr>
        <w:t xml:space="preserve">ÚNICO. SE ENVÍE EXHORTO AL TITULAR DE LA DELEGACIÓN REGIONAL CENTRO DE LA FISCALÍA GENERAL DEL ESTADO DE COAHUILA, SOLICITANDOLE SE DE EL SEGUIMIENTO ADECUADO A LA CAUSA PENAL </w:t>
      </w:r>
      <w:r w:rsidRPr="0023407E">
        <w:rPr>
          <w:rFonts w:ascii="Arial" w:eastAsia="Arial" w:hAnsi="Arial" w:cs="Arial"/>
          <w:b/>
          <w:bCs/>
          <w:sz w:val="28"/>
          <w:szCs w:val="28"/>
          <w:lang w:eastAsia="es-MX"/>
        </w:rPr>
        <w:t>96/2015-JO-E-2, TOMANDO EN</w:t>
      </w:r>
      <w:r w:rsidRPr="0023407E">
        <w:rPr>
          <w:rFonts w:ascii="Arial" w:eastAsia="Arial" w:hAnsi="Arial" w:cs="Arial"/>
          <w:b/>
          <w:sz w:val="28"/>
          <w:szCs w:val="28"/>
          <w:lang w:eastAsia="es-MX"/>
        </w:rPr>
        <w:t xml:space="preserve"> CONSIDERACIÓN LAS RECOMENADACIONES NÚMERO 13/2017 Y 58/2021 DE LA COMISIÓN  DE LOS DERECHOS HUMANOS DEL ESTADO DE COAHUILA DE ZARAGOZA.</w:t>
      </w:r>
    </w:p>
    <w:p w14:paraId="6A57C419" w14:textId="77777777" w:rsidR="0023407E" w:rsidRPr="0023407E" w:rsidRDefault="0023407E" w:rsidP="0023407E">
      <w:pPr>
        <w:spacing w:after="0" w:line="276" w:lineRule="auto"/>
        <w:ind w:firstLine="720"/>
        <w:jc w:val="both"/>
        <w:rPr>
          <w:rFonts w:ascii="Arial" w:eastAsia="Arial" w:hAnsi="Arial" w:cs="Arial"/>
          <w:b/>
          <w:sz w:val="26"/>
          <w:szCs w:val="26"/>
          <w:lang w:eastAsia="es-MX"/>
        </w:rPr>
      </w:pPr>
    </w:p>
    <w:p w14:paraId="6EF9992B" w14:textId="77777777" w:rsidR="0023407E" w:rsidRPr="0023407E" w:rsidRDefault="0023407E" w:rsidP="0023407E">
      <w:pPr>
        <w:spacing w:after="0" w:line="240" w:lineRule="auto"/>
        <w:jc w:val="center"/>
        <w:rPr>
          <w:rFonts w:ascii="Arial" w:eastAsia="Arial" w:hAnsi="Arial" w:cs="Arial"/>
          <w:b/>
          <w:sz w:val="26"/>
          <w:szCs w:val="26"/>
          <w:lang w:eastAsia="es-MX"/>
        </w:rPr>
      </w:pPr>
      <w:r w:rsidRPr="0023407E">
        <w:rPr>
          <w:rFonts w:ascii="Arial" w:eastAsia="Arial" w:hAnsi="Arial" w:cs="Arial"/>
          <w:b/>
          <w:sz w:val="26"/>
          <w:szCs w:val="26"/>
          <w:lang w:eastAsia="es-MX"/>
        </w:rPr>
        <w:t>A T E N T A M E N T E</w:t>
      </w:r>
    </w:p>
    <w:p w14:paraId="787600C0" w14:textId="77777777" w:rsidR="0023407E" w:rsidRPr="0023407E" w:rsidRDefault="0023407E" w:rsidP="0023407E">
      <w:pPr>
        <w:spacing w:after="0" w:line="240" w:lineRule="auto"/>
        <w:jc w:val="center"/>
        <w:rPr>
          <w:rFonts w:ascii="Arial" w:eastAsia="Arial" w:hAnsi="Arial" w:cs="Arial"/>
          <w:b/>
          <w:sz w:val="26"/>
          <w:szCs w:val="26"/>
          <w:lang w:eastAsia="es-MX"/>
        </w:rPr>
      </w:pPr>
      <w:r w:rsidRPr="0023407E">
        <w:rPr>
          <w:rFonts w:ascii="Arial" w:eastAsia="Arial" w:hAnsi="Arial" w:cs="Arial"/>
          <w:b/>
          <w:sz w:val="26"/>
          <w:szCs w:val="26"/>
          <w:lang w:eastAsia="es-MX"/>
        </w:rPr>
        <w:t>Saltillo, Coahuila de Zaragoza, 09 febrero del 2022</w:t>
      </w:r>
    </w:p>
    <w:p w14:paraId="6207C8F3" w14:textId="77777777" w:rsidR="0023407E" w:rsidRPr="0023407E" w:rsidRDefault="0023407E" w:rsidP="0023407E">
      <w:pPr>
        <w:spacing w:after="0" w:line="240" w:lineRule="auto"/>
        <w:jc w:val="center"/>
        <w:rPr>
          <w:rFonts w:ascii="Arial" w:eastAsia="Arial" w:hAnsi="Arial" w:cs="Arial"/>
          <w:b/>
          <w:sz w:val="26"/>
          <w:szCs w:val="26"/>
          <w:lang w:eastAsia="es-MX"/>
        </w:rPr>
      </w:pPr>
      <w:r w:rsidRPr="0023407E">
        <w:rPr>
          <w:rFonts w:ascii="Arial" w:eastAsia="Arial" w:hAnsi="Arial" w:cs="Arial"/>
          <w:b/>
          <w:sz w:val="26"/>
          <w:szCs w:val="26"/>
          <w:lang w:eastAsia="es-MX"/>
        </w:rPr>
        <w:t xml:space="preserve">Grupo Parlamentario de morena </w:t>
      </w:r>
    </w:p>
    <w:p w14:paraId="3B2388F3" w14:textId="77777777" w:rsidR="0023407E" w:rsidRPr="0023407E" w:rsidRDefault="0023407E" w:rsidP="0023407E">
      <w:pPr>
        <w:spacing w:after="0" w:line="276" w:lineRule="auto"/>
        <w:jc w:val="center"/>
        <w:rPr>
          <w:rFonts w:ascii="Arial" w:eastAsia="Arial" w:hAnsi="Arial" w:cs="Arial"/>
          <w:b/>
          <w:sz w:val="26"/>
          <w:szCs w:val="26"/>
          <w:lang w:eastAsia="es-MX"/>
        </w:rPr>
      </w:pPr>
    </w:p>
    <w:p w14:paraId="5D49AB5E" w14:textId="77777777" w:rsidR="0023407E" w:rsidRPr="0023407E" w:rsidRDefault="0023407E" w:rsidP="0023407E">
      <w:pPr>
        <w:spacing w:after="0" w:line="360" w:lineRule="auto"/>
        <w:jc w:val="center"/>
        <w:rPr>
          <w:rFonts w:ascii="Arial" w:eastAsia="Arial" w:hAnsi="Arial" w:cs="Arial"/>
          <w:b/>
          <w:sz w:val="26"/>
          <w:szCs w:val="26"/>
          <w:lang w:eastAsia="es-MX"/>
        </w:rPr>
      </w:pPr>
    </w:p>
    <w:p w14:paraId="6E400DDC" w14:textId="77777777" w:rsidR="0023407E" w:rsidRPr="0023407E" w:rsidRDefault="0023407E" w:rsidP="0023407E">
      <w:pPr>
        <w:spacing w:after="0" w:line="360" w:lineRule="auto"/>
        <w:jc w:val="center"/>
        <w:rPr>
          <w:rFonts w:ascii="Arial" w:eastAsia="Arial" w:hAnsi="Arial" w:cs="Arial"/>
          <w:b/>
          <w:sz w:val="26"/>
          <w:szCs w:val="26"/>
          <w:lang w:eastAsia="es-MX"/>
        </w:rPr>
      </w:pPr>
      <w:r w:rsidRPr="0023407E">
        <w:rPr>
          <w:rFonts w:ascii="Arial" w:eastAsia="Arial" w:hAnsi="Arial" w:cs="Arial"/>
          <w:b/>
          <w:sz w:val="26"/>
          <w:szCs w:val="26"/>
          <w:lang w:eastAsia="es-MX"/>
        </w:rPr>
        <w:t>Dip. Lizbeth Ogazón Nava</w:t>
      </w:r>
    </w:p>
    <w:p w14:paraId="2A60B386" w14:textId="1AE207D9" w:rsidR="0023407E" w:rsidRPr="0023407E" w:rsidRDefault="0023407E" w:rsidP="0023407E">
      <w:pPr>
        <w:spacing w:after="0" w:line="360" w:lineRule="auto"/>
        <w:jc w:val="center"/>
        <w:rPr>
          <w:rFonts w:ascii="Arial" w:eastAsia="Arial" w:hAnsi="Arial" w:cs="Arial"/>
          <w:b/>
          <w:sz w:val="26"/>
          <w:szCs w:val="26"/>
          <w:lang w:eastAsia="es-MX"/>
        </w:rPr>
      </w:pPr>
    </w:p>
    <w:p w14:paraId="0E345B60" w14:textId="15F2B3A2" w:rsidR="0023407E" w:rsidRPr="0023407E" w:rsidRDefault="0023407E" w:rsidP="0023407E">
      <w:pPr>
        <w:spacing w:after="0" w:line="360" w:lineRule="auto"/>
        <w:jc w:val="center"/>
        <w:rPr>
          <w:rFonts w:ascii="Arial" w:eastAsia="Arial" w:hAnsi="Arial" w:cs="Arial"/>
          <w:b/>
          <w:sz w:val="26"/>
          <w:szCs w:val="26"/>
          <w:lang w:eastAsia="es-MX"/>
        </w:rPr>
      </w:pPr>
    </w:p>
    <w:p w14:paraId="09A2219C" w14:textId="77777777" w:rsidR="0023407E" w:rsidRPr="0023407E" w:rsidRDefault="0023407E" w:rsidP="0023407E">
      <w:pPr>
        <w:spacing w:after="0" w:line="276" w:lineRule="auto"/>
        <w:jc w:val="center"/>
        <w:rPr>
          <w:rFonts w:ascii="Arial" w:eastAsia="Arial" w:hAnsi="Arial" w:cs="Arial"/>
          <w:b/>
          <w:sz w:val="26"/>
          <w:szCs w:val="26"/>
          <w:lang w:eastAsia="es-MX"/>
        </w:rPr>
      </w:pPr>
      <w:r w:rsidRPr="0023407E">
        <w:rPr>
          <w:rFonts w:ascii="Arial" w:eastAsia="Arial" w:hAnsi="Arial" w:cs="Arial"/>
          <w:b/>
          <w:sz w:val="26"/>
          <w:szCs w:val="26"/>
          <w:lang w:eastAsia="es-MX"/>
        </w:rPr>
        <w:t>Dip. Teresa De Jesús Meraz García</w:t>
      </w:r>
    </w:p>
    <w:p w14:paraId="2BF005D6" w14:textId="77777777" w:rsidR="0023407E" w:rsidRPr="0023407E" w:rsidRDefault="0023407E" w:rsidP="0023407E">
      <w:pPr>
        <w:spacing w:after="0" w:line="360" w:lineRule="auto"/>
        <w:jc w:val="center"/>
        <w:rPr>
          <w:rFonts w:ascii="Arial" w:eastAsia="Arial" w:hAnsi="Arial" w:cs="Arial"/>
          <w:b/>
          <w:sz w:val="26"/>
          <w:szCs w:val="26"/>
          <w:lang w:eastAsia="es-MX"/>
        </w:rPr>
      </w:pPr>
    </w:p>
    <w:p w14:paraId="0FCC9C39" w14:textId="77777777" w:rsidR="0023407E" w:rsidRPr="0023407E" w:rsidRDefault="0023407E" w:rsidP="0023407E">
      <w:pPr>
        <w:spacing w:after="0" w:line="360" w:lineRule="auto"/>
        <w:jc w:val="center"/>
        <w:rPr>
          <w:rFonts w:ascii="Arial" w:eastAsia="Arial" w:hAnsi="Arial" w:cs="Arial"/>
          <w:b/>
          <w:sz w:val="26"/>
          <w:szCs w:val="26"/>
          <w:lang w:eastAsia="es-MX"/>
        </w:rPr>
      </w:pPr>
    </w:p>
    <w:p w14:paraId="3791F2BA" w14:textId="77777777" w:rsidR="0023407E" w:rsidRPr="0023407E" w:rsidRDefault="0023407E" w:rsidP="0023407E">
      <w:pPr>
        <w:spacing w:after="0" w:line="360" w:lineRule="auto"/>
        <w:jc w:val="center"/>
        <w:rPr>
          <w:rFonts w:ascii="Arial" w:eastAsia="Arial" w:hAnsi="Arial" w:cs="Arial"/>
          <w:b/>
          <w:sz w:val="26"/>
          <w:szCs w:val="26"/>
          <w:lang w:eastAsia="es-MX"/>
        </w:rPr>
      </w:pPr>
      <w:r w:rsidRPr="0023407E">
        <w:rPr>
          <w:rFonts w:ascii="Arial" w:eastAsia="Arial" w:hAnsi="Arial" w:cs="Arial"/>
          <w:b/>
          <w:sz w:val="26"/>
          <w:szCs w:val="26"/>
          <w:lang w:eastAsia="es-MX"/>
        </w:rPr>
        <w:t>Dip. Laura Francisca Aguilar Tabares</w:t>
      </w:r>
    </w:p>
    <w:p w14:paraId="75199000" w14:textId="77777777" w:rsidR="0023407E" w:rsidRPr="0023407E" w:rsidRDefault="0023407E" w:rsidP="0023407E">
      <w:pPr>
        <w:spacing w:after="0" w:line="360" w:lineRule="auto"/>
        <w:jc w:val="center"/>
        <w:rPr>
          <w:rFonts w:ascii="Arial" w:eastAsia="Arial" w:hAnsi="Arial" w:cs="Arial"/>
          <w:b/>
          <w:sz w:val="26"/>
          <w:szCs w:val="26"/>
          <w:lang w:eastAsia="es-MX"/>
        </w:rPr>
      </w:pPr>
    </w:p>
    <w:p w14:paraId="70B6464F" w14:textId="77777777" w:rsidR="0023407E" w:rsidRPr="0023407E" w:rsidRDefault="0023407E" w:rsidP="0023407E">
      <w:pPr>
        <w:spacing w:after="0" w:line="360" w:lineRule="auto"/>
        <w:jc w:val="center"/>
        <w:rPr>
          <w:rFonts w:ascii="Arial" w:eastAsia="Arial" w:hAnsi="Arial" w:cs="Arial"/>
          <w:b/>
          <w:sz w:val="26"/>
          <w:szCs w:val="26"/>
          <w:lang w:eastAsia="es-MX"/>
        </w:rPr>
      </w:pPr>
    </w:p>
    <w:p w14:paraId="1BB43DB6" w14:textId="77777777" w:rsidR="0023407E" w:rsidRPr="0023407E" w:rsidRDefault="0023407E" w:rsidP="0023407E">
      <w:pPr>
        <w:spacing w:after="0" w:line="360" w:lineRule="auto"/>
        <w:jc w:val="center"/>
        <w:rPr>
          <w:rFonts w:ascii="Arial" w:eastAsia="Arial" w:hAnsi="Arial" w:cs="Arial"/>
          <w:b/>
          <w:sz w:val="26"/>
          <w:szCs w:val="26"/>
          <w:lang w:eastAsia="es-MX"/>
        </w:rPr>
      </w:pPr>
      <w:r w:rsidRPr="0023407E">
        <w:rPr>
          <w:rFonts w:ascii="Arial" w:eastAsia="Arial" w:hAnsi="Arial" w:cs="Arial"/>
          <w:b/>
          <w:sz w:val="26"/>
          <w:szCs w:val="26"/>
          <w:lang w:eastAsia="es-MX"/>
        </w:rPr>
        <w:t xml:space="preserve">Dip. Francisco Javier Cortez Gómez. </w:t>
      </w:r>
    </w:p>
    <w:p w14:paraId="4A0D47CD" w14:textId="77777777" w:rsidR="0023407E" w:rsidRPr="0023407E" w:rsidRDefault="0023407E" w:rsidP="00ED70B1">
      <w:pPr>
        <w:spacing w:after="0" w:line="360" w:lineRule="auto"/>
        <w:jc w:val="both"/>
        <w:rPr>
          <w:rFonts w:ascii="Arial" w:eastAsia="Times New Roman" w:hAnsi="Arial" w:cs="Arial"/>
          <w:b/>
          <w:bCs/>
          <w:sz w:val="28"/>
          <w:szCs w:val="28"/>
          <w:lang w:eastAsia="es-MX"/>
        </w:rPr>
      </w:pPr>
    </w:p>
    <w:p w14:paraId="436BBB43" w14:textId="77777777" w:rsidR="0041316B" w:rsidRDefault="0041316B" w:rsidP="00ED70B1">
      <w:pPr>
        <w:widowControl w:val="0"/>
        <w:spacing w:after="0" w:line="360" w:lineRule="auto"/>
        <w:jc w:val="both"/>
        <w:rPr>
          <w:rFonts w:ascii="Arial" w:eastAsia="Times New Roman" w:hAnsi="Arial" w:cs="Arial"/>
          <w:sz w:val="24"/>
          <w:szCs w:val="24"/>
          <w:lang w:val="es-ES" w:eastAsia="es-MX"/>
        </w:rPr>
        <w:sectPr w:rsidR="0041316B" w:rsidSect="001322D8">
          <w:footnotePr>
            <w:numRestart w:val="eachSect"/>
          </w:footnotePr>
          <w:pgSz w:w="12240" w:h="15840" w:code="1"/>
          <w:pgMar w:top="1418" w:right="1418" w:bottom="1418" w:left="1418" w:header="567" w:footer="567" w:gutter="0"/>
          <w:cols w:space="708"/>
          <w:docGrid w:linePitch="360"/>
        </w:sectPr>
      </w:pPr>
    </w:p>
    <w:p w14:paraId="56163042" w14:textId="73EF6E6A" w:rsidR="00ED70B1" w:rsidRPr="00ED70B1" w:rsidRDefault="00ED70B1" w:rsidP="00ED70B1">
      <w:pPr>
        <w:widowControl w:val="0"/>
        <w:spacing w:after="0" w:line="360" w:lineRule="auto"/>
        <w:jc w:val="both"/>
        <w:rPr>
          <w:rFonts w:ascii="Arial" w:eastAsia="Times New Roman" w:hAnsi="Arial" w:cs="Arial"/>
          <w:sz w:val="24"/>
          <w:szCs w:val="24"/>
          <w:lang w:val="es-ES" w:eastAsia="es-MX"/>
        </w:rPr>
      </w:pPr>
      <w:r w:rsidRPr="00ED70B1">
        <w:rPr>
          <w:rFonts w:ascii="Arial" w:eastAsia="Times New Roman" w:hAnsi="Arial" w:cs="Arial"/>
          <w:sz w:val="24"/>
          <w:szCs w:val="24"/>
          <w:lang w:val="es-ES" w:eastAsia="es-MX"/>
        </w:rPr>
        <w:t xml:space="preserve">H.  DIPUTACION PERMANENTE DEL CONGRESO DEL ESTADO </w:t>
      </w:r>
    </w:p>
    <w:p w14:paraId="2C46401A" w14:textId="77777777" w:rsidR="00ED70B1" w:rsidRPr="00ED70B1" w:rsidRDefault="00ED70B1" w:rsidP="00ED70B1">
      <w:pPr>
        <w:spacing w:after="0" w:line="360" w:lineRule="auto"/>
        <w:jc w:val="both"/>
        <w:rPr>
          <w:rFonts w:ascii="Arial" w:eastAsia="Times New Roman" w:hAnsi="Arial" w:cs="Arial"/>
          <w:sz w:val="24"/>
          <w:szCs w:val="24"/>
          <w:lang w:val="es-ES" w:eastAsia="es-MX"/>
        </w:rPr>
      </w:pPr>
      <w:r w:rsidRPr="00ED70B1">
        <w:rPr>
          <w:rFonts w:ascii="Arial" w:eastAsia="Times New Roman" w:hAnsi="Arial" w:cs="Arial"/>
          <w:sz w:val="24"/>
          <w:szCs w:val="24"/>
          <w:lang w:val="es-ES" w:eastAsia="es-MX"/>
        </w:rPr>
        <w:t>DE COAHUILA DE ZARAGOZA.</w:t>
      </w:r>
    </w:p>
    <w:p w14:paraId="1E15DD0B" w14:textId="77777777" w:rsidR="00ED70B1" w:rsidRPr="00ED70B1" w:rsidRDefault="00ED70B1" w:rsidP="00ED70B1">
      <w:pPr>
        <w:spacing w:after="0" w:line="360" w:lineRule="auto"/>
        <w:jc w:val="both"/>
        <w:rPr>
          <w:rFonts w:ascii="Arial" w:eastAsia="Times New Roman" w:hAnsi="Arial" w:cs="Arial"/>
          <w:sz w:val="24"/>
          <w:szCs w:val="24"/>
          <w:lang w:val="es-ES" w:eastAsia="es-MX"/>
        </w:rPr>
      </w:pPr>
      <w:r w:rsidRPr="00ED70B1">
        <w:rPr>
          <w:rFonts w:ascii="Arial" w:eastAsia="Times New Roman" w:hAnsi="Arial" w:cs="Arial"/>
          <w:sz w:val="24"/>
          <w:szCs w:val="24"/>
          <w:lang w:val="es-ES" w:eastAsia="es-MX"/>
        </w:rPr>
        <w:t xml:space="preserve">PRESENTE. – </w:t>
      </w:r>
    </w:p>
    <w:p w14:paraId="47CDC04B" w14:textId="77777777" w:rsidR="00ED70B1" w:rsidRPr="00ED70B1" w:rsidRDefault="00ED70B1" w:rsidP="00ED70B1">
      <w:pPr>
        <w:widowControl w:val="0"/>
        <w:spacing w:after="0" w:line="360" w:lineRule="auto"/>
        <w:ind w:left="720"/>
        <w:contextualSpacing/>
        <w:jc w:val="both"/>
        <w:rPr>
          <w:rFonts w:ascii="Arial" w:eastAsia="Times New Roman" w:hAnsi="Arial" w:cs="Arial"/>
          <w:snapToGrid w:val="0"/>
          <w:sz w:val="24"/>
          <w:szCs w:val="20"/>
          <w:shd w:val="clear" w:color="auto" w:fill="FFFFFF"/>
          <w:lang w:val="es-ES" w:eastAsia="es-ES"/>
        </w:rPr>
      </w:pPr>
    </w:p>
    <w:p w14:paraId="3B56DA28" w14:textId="77777777" w:rsidR="00ED70B1" w:rsidRPr="00ED70B1" w:rsidRDefault="00ED70B1" w:rsidP="00ED70B1">
      <w:pPr>
        <w:widowControl w:val="0"/>
        <w:autoSpaceDE w:val="0"/>
        <w:autoSpaceDN w:val="0"/>
        <w:adjustRightInd w:val="0"/>
        <w:spacing w:after="0" w:line="240" w:lineRule="auto"/>
        <w:jc w:val="both"/>
        <w:rPr>
          <w:rFonts w:ascii="Arial" w:eastAsia="Times New Roman" w:hAnsi="Arial" w:cs="Arial"/>
          <w:b/>
          <w:sz w:val="24"/>
          <w:szCs w:val="24"/>
          <w:lang w:val="es-ES" w:eastAsia="es-MX"/>
        </w:rPr>
      </w:pPr>
      <w:r w:rsidRPr="00ED70B1">
        <w:rPr>
          <w:rFonts w:ascii="Arial" w:eastAsia="Times New Roman" w:hAnsi="Arial" w:cs="Arial"/>
          <w:b/>
          <w:sz w:val="24"/>
          <w:szCs w:val="24"/>
          <w:lang w:val="es-ES" w:eastAsia="es-MX"/>
        </w:rPr>
        <w:t>Proposición con punto de acuerdo que presenta la Dip. Mayra Lucila Valdés González, del Grupo Parlamentario del Partido Acción Nacional “Carlos Alberto Páez Falcón”, mediante el cual propone a esta asamblea legislativa, envíe un atento exhorto a la Fiscalía General de la República, a la Auditoría Superior de la Federación, a la Unidad de Inteligencia Financiera y a la Secretaría de la Función Pública para realicen las investigaciones pertinentes sobre los posibles conflictos de intereses que puedan existir entre la empresa Baker Hughes y la familia del Presidente Andrés Manuel López Obrador.</w:t>
      </w:r>
    </w:p>
    <w:p w14:paraId="0DFC135D" w14:textId="77777777" w:rsidR="00ED70B1" w:rsidRPr="00ED70B1" w:rsidRDefault="00ED70B1" w:rsidP="00ED70B1">
      <w:pPr>
        <w:widowControl w:val="0"/>
        <w:spacing w:after="0" w:line="240" w:lineRule="auto"/>
        <w:ind w:left="720"/>
        <w:contextualSpacing/>
        <w:jc w:val="both"/>
        <w:rPr>
          <w:rFonts w:ascii="Arial" w:eastAsia="Times New Roman" w:hAnsi="Arial" w:cs="Arial"/>
          <w:b/>
          <w:snapToGrid w:val="0"/>
          <w:sz w:val="24"/>
          <w:szCs w:val="20"/>
          <w:shd w:val="clear" w:color="auto" w:fill="FFFFFF"/>
          <w:lang w:val="es-ES" w:eastAsia="es-ES"/>
        </w:rPr>
      </w:pPr>
    </w:p>
    <w:p w14:paraId="1A7FA0AB" w14:textId="77777777" w:rsidR="00ED70B1" w:rsidRPr="00ED70B1" w:rsidRDefault="00ED70B1" w:rsidP="00ED70B1">
      <w:pPr>
        <w:widowControl w:val="0"/>
        <w:spacing w:after="0" w:line="240" w:lineRule="auto"/>
        <w:ind w:left="720"/>
        <w:contextualSpacing/>
        <w:jc w:val="both"/>
        <w:rPr>
          <w:rFonts w:ascii="Arial" w:eastAsia="Times New Roman" w:hAnsi="Arial" w:cs="Arial"/>
          <w:snapToGrid w:val="0"/>
          <w:color w:val="000000"/>
          <w:sz w:val="6"/>
          <w:szCs w:val="24"/>
          <w:lang w:val="es-ES" w:eastAsia="es-ES"/>
        </w:rPr>
      </w:pPr>
    </w:p>
    <w:p w14:paraId="2D437758" w14:textId="77777777" w:rsidR="00ED70B1" w:rsidRPr="00ED70B1" w:rsidRDefault="00ED70B1" w:rsidP="00ED70B1">
      <w:pPr>
        <w:widowControl w:val="0"/>
        <w:spacing w:after="0" w:line="240" w:lineRule="auto"/>
        <w:ind w:left="720"/>
        <w:contextualSpacing/>
        <w:jc w:val="both"/>
        <w:rPr>
          <w:rFonts w:ascii="Arial" w:eastAsia="Times New Roman" w:hAnsi="Arial" w:cs="Arial"/>
          <w:snapToGrid w:val="0"/>
          <w:color w:val="000000"/>
          <w:sz w:val="6"/>
          <w:szCs w:val="24"/>
          <w:lang w:val="es-ES" w:eastAsia="es-ES"/>
        </w:rPr>
      </w:pPr>
    </w:p>
    <w:p w14:paraId="10463FCA" w14:textId="77777777" w:rsidR="00ED70B1" w:rsidRPr="00ED70B1" w:rsidRDefault="00ED70B1" w:rsidP="00ED70B1">
      <w:pPr>
        <w:widowControl w:val="0"/>
        <w:spacing w:after="0" w:line="240" w:lineRule="auto"/>
        <w:ind w:left="720"/>
        <w:contextualSpacing/>
        <w:jc w:val="both"/>
        <w:rPr>
          <w:rFonts w:ascii="Arial" w:eastAsia="Times New Roman" w:hAnsi="Arial" w:cs="Arial"/>
          <w:snapToGrid w:val="0"/>
          <w:color w:val="000000"/>
          <w:sz w:val="6"/>
          <w:szCs w:val="24"/>
          <w:lang w:val="es-ES" w:eastAsia="es-ES"/>
        </w:rPr>
      </w:pPr>
    </w:p>
    <w:p w14:paraId="7209F388" w14:textId="77777777" w:rsidR="00ED70B1" w:rsidRPr="00ED70B1" w:rsidRDefault="00ED70B1" w:rsidP="00ED70B1">
      <w:pPr>
        <w:widowControl w:val="0"/>
        <w:autoSpaceDE w:val="0"/>
        <w:autoSpaceDN w:val="0"/>
        <w:adjustRightInd w:val="0"/>
        <w:spacing w:after="0" w:line="360" w:lineRule="auto"/>
        <w:jc w:val="both"/>
        <w:rPr>
          <w:rFonts w:ascii="Arial" w:eastAsia="Times New Roman" w:hAnsi="Arial" w:cs="Arial"/>
          <w:color w:val="000000"/>
          <w:sz w:val="24"/>
          <w:szCs w:val="24"/>
          <w:lang w:val="es-ES" w:eastAsia="es-MX"/>
        </w:rPr>
      </w:pPr>
      <w:r w:rsidRPr="00ED70B1">
        <w:rPr>
          <w:rFonts w:ascii="Arial" w:eastAsia="Times New Roman" w:hAnsi="Arial" w:cs="Arial"/>
          <w:color w:val="000000"/>
          <w:sz w:val="24"/>
          <w:szCs w:val="24"/>
          <w:lang w:val="es-ES" w:eastAsia="es-MX"/>
        </w:rPr>
        <w:t>Mayra Lucila Valdés González, en mi carácter de diputada del Grupo Parlamentario del Partido Acción Nacional “Carlos Alberto Páez Falcón”, con fundamento en lo que al respecto disponen los artículos 179, 180, 181, 182 y relativos de la Ley Orgánica del Congreso del Estado de Coahuila, me pe</w:t>
      </w:r>
      <w:r w:rsidRPr="00ED70B1">
        <w:rPr>
          <w:rFonts w:ascii="Arial" w:eastAsia="Times New Roman" w:hAnsi="Arial" w:cs="Arial"/>
          <w:sz w:val="24"/>
          <w:szCs w:val="24"/>
          <w:lang w:val="es-ES" w:eastAsia="es-MX"/>
        </w:rPr>
        <w:t xml:space="preserve">rmito presentar </w:t>
      </w:r>
      <w:r w:rsidRPr="00ED70B1">
        <w:rPr>
          <w:rFonts w:ascii="Arial" w:eastAsia="Times New Roman" w:hAnsi="Arial" w:cs="Arial"/>
          <w:sz w:val="24"/>
          <w:szCs w:val="24"/>
          <w:shd w:val="clear" w:color="auto" w:fill="FFFFFF"/>
          <w:lang w:val="es-ES" w:eastAsia="es-MX"/>
        </w:rPr>
        <w:t>a la consideración de este Pleno la siguiente proposición con Punto</w:t>
      </w:r>
      <w:r w:rsidRPr="00ED70B1">
        <w:rPr>
          <w:rFonts w:ascii="Arial" w:eastAsia="Times New Roman" w:hAnsi="Arial" w:cs="Arial"/>
          <w:color w:val="FF0000"/>
          <w:sz w:val="24"/>
          <w:szCs w:val="24"/>
          <w:lang w:val="es-ES" w:eastAsia="es-MX"/>
        </w:rPr>
        <w:t xml:space="preserve"> </w:t>
      </w:r>
      <w:r w:rsidRPr="00ED70B1">
        <w:rPr>
          <w:rFonts w:ascii="Arial" w:eastAsia="Times New Roman" w:hAnsi="Arial" w:cs="Arial"/>
          <w:color w:val="000000"/>
          <w:sz w:val="24"/>
          <w:szCs w:val="24"/>
          <w:lang w:val="es-ES" w:eastAsia="es-MX"/>
        </w:rPr>
        <w:t>de Acuerdo, a la que solicito se le dé trámite de urgente y obvia resolución, al tenor de la siguiente:</w:t>
      </w:r>
    </w:p>
    <w:p w14:paraId="02D0AFBB" w14:textId="77777777" w:rsidR="00ED70B1" w:rsidRPr="00ED70B1" w:rsidRDefault="00ED70B1" w:rsidP="00ED70B1">
      <w:pPr>
        <w:spacing w:after="0" w:line="360" w:lineRule="auto"/>
        <w:ind w:left="708"/>
        <w:jc w:val="center"/>
        <w:rPr>
          <w:rFonts w:ascii="Arial" w:eastAsia="Times New Roman" w:hAnsi="Arial" w:cs="Arial"/>
          <w:b/>
          <w:sz w:val="24"/>
          <w:szCs w:val="26"/>
          <w:lang w:val="es-ES" w:eastAsia="es-MX"/>
        </w:rPr>
      </w:pPr>
    </w:p>
    <w:p w14:paraId="1AF24E36" w14:textId="77777777" w:rsidR="00ED70B1" w:rsidRPr="00ED70B1" w:rsidRDefault="00ED70B1" w:rsidP="00ED70B1">
      <w:pPr>
        <w:spacing w:after="0" w:line="360" w:lineRule="auto"/>
        <w:ind w:left="708"/>
        <w:jc w:val="center"/>
        <w:rPr>
          <w:rFonts w:ascii="Arial" w:eastAsia="Times New Roman" w:hAnsi="Arial" w:cs="Arial"/>
          <w:b/>
          <w:sz w:val="10"/>
          <w:szCs w:val="26"/>
          <w:lang w:val="es-ES" w:eastAsia="es-MX"/>
        </w:rPr>
      </w:pPr>
    </w:p>
    <w:p w14:paraId="5CAF26B7" w14:textId="77777777" w:rsidR="00ED70B1" w:rsidRPr="00ED70B1" w:rsidRDefault="00ED70B1" w:rsidP="00ED70B1">
      <w:pPr>
        <w:spacing w:after="0" w:line="360" w:lineRule="auto"/>
        <w:jc w:val="center"/>
        <w:rPr>
          <w:rFonts w:ascii="Arial" w:eastAsia="Times New Roman" w:hAnsi="Arial" w:cs="Arial"/>
          <w:b/>
          <w:sz w:val="24"/>
          <w:szCs w:val="26"/>
          <w:lang w:val="es-ES" w:eastAsia="es-MX"/>
        </w:rPr>
      </w:pPr>
      <w:r w:rsidRPr="00ED70B1">
        <w:rPr>
          <w:rFonts w:ascii="Arial" w:eastAsia="Times New Roman" w:hAnsi="Arial" w:cs="Arial"/>
          <w:b/>
          <w:sz w:val="24"/>
          <w:szCs w:val="26"/>
          <w:lang w:val="es-ES" w:eastAsia="es-MX"/>
        </w:rPr>
        <w:t>EXPOSICIÓN DE MOTIVOS</w:t>
      </w:r>
    </w:p>
    <w:p w14:paraId="466D14B2" w14:textId="77777777" w:rsidR="00ED70B1" w:rsidRPr="00ED70B1" w:rsidRDefault="00ED70B1" w:rsidP="00ED70B1">
      <w:pPr>
        <w:spacing w:after="0" w:line="360" w:lineRule="auto"/>
        <w:jc w:val="both"/>
        <w:rPr>
          <w:rFonts w:ascii="Arial" w:eastAsia="Times New Roman" w:hAnsi="Arial" w:cs="Arial"/>
          <w:bCs/>
          <w:sz w:val="24"/>
          <w:szCs w:val="26"/>
          <w:lang w:val="es-ES" w:eastAsia="es-MX"/>
        </w:rPr>
      </w:pPr>
    </w:p>
    <w:p w14:paraId="61BFBED0" w14:textId="77777777" w:rsidR="00ED70B1" w:rsidRPr="00ED70B1" w:rsidRDefault="00ED70B1" w:rsidP="00ED70B1">
      <w:pPr>
        <w:spacing w:after="0" w:line="360" w:lineRule="auto"/>
        <w:jc w:val="both"/>
        <w:rPr>
          <w:rFonts w:ascii="Arial" w:eastAsia="Times New Roman" w:hAnsi="Arial" w:cs="Arial"/>
          <w:sz w:val="24"/>
          <w:szCs w:val="24"/>
          <w:lang w:val="es-ES" w:eastAsia="es-MX"/>
        </w:rPr>
      </w:pPr>
      <w:r w:rsidRPr="00ED70B1">
        <w:rPr>
          <w:rFonts w:ascii="Arial" w:eastAsia="Times New Roman" w:hAnsi="Arial" w:cs="Arial"/>
          <w:sz w:val="24"/>
          <w:szCs w:val="24"/>
          <w:lang w:val="es-ES" w:eastAsia="es-MX"/>
        </w:rPr>
        <w:t>Una de las principales promesas que llevó a la presidencia a Andrés Manuel López Obrador fue terminar con la corrupción, pero a mitad de su mandato solo se ha convertido en difamación y simulación política, inclusive mantiene intocables a los del actual gobierno. Hay casos de corrupción en los gobiernos de Morena en sus tres niveles, municipal, estatal y federal, sin denuncia ni castigo.</w:t>
      </w:r>
    </w:p>
    <w:p w14:paraId="14081CB7" w14:textId="77777777" w:rsidR="00ED70B1" w:rsidRPr="00ED70B1" w:rsidRDefault="00ED70B1" w:rsidP="00ED70B1">
      <w:pPr>
        <w:spacing w:after="0" w:line="360" w:lineRule="auto"/>
        <w:ind w:left="708"/>
        <w:jc w:val="both"/>
        <w:rPr>
          <w:rFonts w:ascii="Arial" w:eastAsia="Times New Roman" w:hAnsi="Arial" w:cs="Arial"/>
          <w:sz w:val="24"/>
          <w:szCs w:val="24"/>
          <w:lang w:val="es-ES" w:eastAsia="es-MX"/>
        </w:rPr>
      </w:pPr>
    </w:p>
    <w:p w14:paraId="16424238" w14:textId="77777777" w:rsidR="00ED70B1" w:rsidRPr="00ED70B1" w:rsidRDefault="00ED70B1" w:rsidP="00ED70B1">
      <w:pPr>
        <w:spacing w:after="0" w:line="360" w:lineRule="auto"/>
        <w:jc w:val="both"/>
        <w:rPr>
          <w:rFonts w:ascii="Arial" w:eastAsia="Times New Roman" w:hAnsi="Arial" w:cs="Arial"/>
          <w:sz w:val="24"/>
          <w:szCs w:val="24"/>
          <w:lang w:val="es-ES" w:eastAsia="es-MX"/>
        </w:rPr>
      </w:pPr>
      <w:r w:rsidRPr="00ED70B1">
        <w:rPr>
          <w:rFonts w:ascii="Arial" w:eastAsia="Times New Roman" w:hAnsi="Arial" w:cs="Arial"/>
          <w:sz w:val="24"/>
          <w:szCs w:val="24"/>
          <w:lang w:val="es-ES" w:eastAsia="es-MX"/>
        </w:rPr>
        <w:t>A mediados del año pasado la organización civil Mexicanos Contra la Corrupción y la Impunidad denunció desvíos a empresas fantasma por aproximadamente 800 millones de pesos, de la empresa estatal Segalmex que depende de Liconsa, sin castigarse a los responsables.</w:t>
      </w:r>
    </w:p>
    <w:p w14:paraId="06F3187E" w14:textId="77777777" w:rsidR="00ED70B1" w:rsidRPr="00ED70B1" w:rsidRDefault="00ED70B1" w:rsidP="00ED70B1">
      <w:pPr>
        <w:spacing w:after="0" w:line="360" w:lineRule="auto"/>
        <w:jc w:val="both"/>
        <w:rPr>
          <w:rFonts w:ascii="Arial" w:eastAsia="Times New Roman" w:hAnsi="Arial" w:cs="Arial"/>
          <w:sz w:val="24"/>
          <w:szCs w:val="24"/>
          <w:lang w:val="es-ES" w:eastAsia="es-MX"/>
        </w:rPr>
      </w:pPr>
    </w:p>
    <w:p w14:paraId="36FF4B74" w14:textId="77777777" w:rsidR="00ED70B1" w:rsidRPr="00ED70B1" w:rsidRDefault="00ED70B1" w:rsidP="00ED70B1">
      <w:pPr>
        <w:spacing w:after="0" w:line="360" w:lineRule="auto"/>
        <w:jc w:val="both"/>
        <w:rPr>
          <w:rFonts w:ascii="Arial" w:eastAsia="Times New Roman" w:hAnsi="Arial" w:cs="Arial"/>
          <w:sz w:val="24"/>
          <w:szCs w:val="24"/>
          <w:lang w:val="es-ES" w:eastAsia="es-MX"/>
        </w:rPr>
      </w:pPr>
      <w:r w:rsidRPr="00ED70B1">
        <w:rPr>
          <w:rFonts w:ascii="Arial" w:eastAsia="Times New Roman" w:hAnsi="Arial" w:cs="Arial"/>
          <w:sz w:val="24"/>
          <w:szCs w:val="24"/>
          <w:lang w:val="es-ES" w:eastAsia="es-MX"/>
        </w:rPr>
        <w:t>En sus tres primeros años López Obrador no corrigió las causas que facilitan la corrupción, el abuso del concepto de soberanía nacional justificó una mayor opacidad y menor transparencia en las compras y gastos del gobierno.</w:t>
      </w:r>
    </w:p>
    <w:p w14:paraId="7AFE6506" w14:textId="77777777" w:rsidR="00ED70B1" w:rsidRPr="00ED70B1" w:rsidRDefault="00ED70B1" w:rsidP="00ED70B1">
      <w:pPr>
        <w:spacing w:after="0" w:line="360" w:lineRule="auto"/>
        <w:jc w:val="both"/>
        <w:rPr>
          <w:rFonts w:ascii="Arial" w:eastAsia="Times New Roman" w:hAnsi="Arial" w:cs="Arial"/>
          <w:sz w:val="24"/>
          <w:szCs w:val="24"/>
          <w:lang w:val="es-ES" w:eastAsia="es-MX"/>
        </w:rPr>
      </w:pPr>
    </w:p>
    <w:p w14:paraId="0C7686C0" w14:textId="77777777" w:rsidR="00ED70B1" w:rsidRPr="00ED70B1" w:rsidRDefault="00ED70B1" w:rsidP="00ED70B1">
      <w:pPr>
        <w:spacing w:after="0" w:line="360" w:lineRule="auto"/>
        <w:jc w:val="both"/>
        <w:rPr>
          <w:rFonts w:ascii="Arial" w:eastAsia="Times New Roman" w:hAnsi="Arial" w:cs="Arial"/>
          <w:sz w:val="24"/>
          <w:szCs w:val="24"/>
          <w:lang w:val="es-ES" w:eastAsia="es-MX"/>
        </w:rPr>
      </w:pPr>
      <w:r w:rsidRPr="00ED70B1">
        <w:rPr>
          <w:rFonts w:ascii="Arial" w:eastAsia="Times New Roman" w:hAnsi="Arial" w:cs="Arial"/>
          <w:sz w:val="24"/>
          <w:szCs w:val="24"/>
          <w:lang w:val="es-ES" w:eastAsia="es-MX"/>
        </w:rPr>
        <w:t>México actualmente se encuentra en la posición número 135 a nivel mundial en corrupción, de acuerdo con el ranking Estado de Derecho 2021. Este ranking mide tres formas de corrupción: sobornos, influencia indebida de intereses públicos o privados, y malversación de fondos públicos u otros recursos.</w:t>
      </w:r>
    </w:p>
    <w:p w14:paraId="3A1C390F" w14:textId="77777777" w:rsidR="00ED70B1" w:rsidRPr="00ED70B1" w:rsidRDefault="00ED70B1" w:rsidP="00ED70B1">
      <w:pPr>
        <w:spacing w:after="0" w:line="360" w:lineRule="auto"/>
        <w:jc w:val="both"/>
        <w:rPr>
          <w:rFonts w:ascii="Arial" w:eastAsia="Times New Roman" w:hAnsi="Arial" w:cs="Arial"/>
          <w:sz w:val="24"/>
          <w:szCs w:val="24"/>
          <w:lang w:val="es-ES" w:eastAsia="es-MX"/>
        </w:rPr>
      </w:pPr>
    </w:p>
    <w:p w14:paraId="67C5CEF6" w14:textId="77777777" w:rsidR="00ED70B1" w:rsidRPr="00ED70B1" w:rsidRDefault="00ED70B1" w:rsidP="00ED70B1">
      <w:pPr>
        <w:spacing w:after="0" w:line="360" w:lineRule="auto"/>
        <w:jc w:val="both"/>
        <w:rPr>
          <w:rFonts w:ascii="Arial" w:eastAsia="Times New Roman" w:hAnsi="Arial" w:cs="Arial"/>
          <w:sz w:val="24"/>
          <w:szCs w:val="24"/>
          <w:lang w:val="es-ES" w:eastAsia="es-MX"/>
        </w:rPr>
      </w:pPr>
      <w:r w:rsidRPr="00ED70B1">
        <w:rPr>
          <w:rFonts w:ascii="Arial" w:eastAsia="Times New Roman" w:hAnsi="Arial" w:cs="Arial"/>
          <w:sz w:val="24"/>
          <w:szCs w:val="24"/>
          <w:lang w:val="es-ES" w:eastAsia="es-MX"/>
        </w:rPr>
        <w:t>La corrupción, en sus tres distintas formas, se mide en funcionarios del gobierno en el poder ejecutivo, el legislativo, el judicial, en el ejército y la policía.</w:t>
      </w:r>
    </w:p>
    <w:p w14:paraId="2AA19D64" w14:textId="77777777" w:rsidR="00ED70B1" w:rsidRPr="00ED70B1" w:rsidRDefault="00ED70B1" w:rsidP="00ED70B1">
      <w:pPr>
        <w:spacing w:after="0" w:line="360" w:lineRule="auto"/>
        <w:jc w:val="both"/>
        <w:rPr>
          <w:rFonts w:ascii="Arial" w:eastAsia="Times New Roman" w:hAnsi="Arial" w:cs="Arial"/>
          <w:sz w:val="24"/>
          <w:szCs w:val="24"/>
          <w:lang w:val="es-ES" w:eastAsia="es-MX"/>
        </w:rPr>
      </w:pPr>
    </w:p>
    <w:p w14:paraId="151FDFFF" w14:textId="77777777" w:rsidR="00ED70B1" w:rsidRPr="00ED70B1" w:rsidRDefault="00ED70B1" w:rsidP="00ED70B1">
      <w:pPr>
        <w:spacing w:after="0" w:line="360" w:lineRule="auto"/>
        <w:jc w:val="both"/>
        <w:rPr>
          <w:rFonts w:ascii="Arial" w:eastAsia="Times New Roman" w:hAnsi="Arial" w:cs="Arial"/>
          <w:sz w:val="24"/>
          <w:szCs w:val="24"/>
          <w:lang w:val="es-ES" w:eastAsia="es-MX"/>
        </w:rPr>
      </w:pPr>
      <w:r w:rsidRPr="00ED70B1">
        <w:rPr>
          <w:rFonts w:ascii="Arial" w:eastAsia="Times New Roman" w:hAnsi="Arial" w:cs="Arial"/>
          <w:sz w:val="24"/>
          <w:szCs w:val="24"/>
          <w:lang w:val="es-ES" w:eastAsia="es-MX"/>
        </w:rPr>
        <w:t>México ha caído en esta categoría por varios años consecutivos. En 2019, el país se encontraba en el lugar número 117, en 2020, bajó al 121 y el año pasado México retrocedió 14 lugares, según el ranking del World Justice Project.</w:t>
      </w:r>
    </w:p>
    <w:p w14:paraId="02E0E4E0" w14:textId="77777777" w:rsidR="00ED70B1" w:rsidRPr="00ED70B1" w:rsidRDefault="00ED70B1" w:rsidP="00ED70B1">
      <w:pPr>
        <w:spacing w:after="0" w:line="360" w:lineRule="auto"/>
        <w:jc w:val="both"/>
        <w:rPr>
          <w:rFonts w:ascii="Arial" w:eastAsia="Times New Roman" w:hAnsi="Arial" w:cs="Arial"/>
          <w:sz w:val="24"/>
          <w:szCs w:val="24"/>
          <w:lang w:val="es-ES" w:eastAsia="es-MX"/>
        </w:rPr>
      </w:pPr>
    </w:p>
    <w:p w14:paraId="08B91170" w14:textId="77777777" w:rsidR="00ED70B1" w:rsidRPr="00ED70B1" w:rsidRDefault="00ED70B1" w:rsidP="00ED70B1">
      <w:pPr>
        <w:spacing w:after="0" w:line="360" w:lineRule="auto"/>
        <w:jc w:val="both"/>
        <w:rPr>
          <w:rFonts w:ascii="Arial" w:eastAsia="Times New Roman" w:hAnsi="Arial" w:cs="Arial"/>
          <w:sz w:val="24"/>
          <w:szCs w:val="24"/>
          <w:lang w:val="es-ES" w:eastAsia="es-MX"/>
        </w:rPr>
      </w:pPr>
      <w:r w:rsidRPr="00ED70B1">
        <w:rPr>
          <w:rFonts w:ascii="Arial" w:eastAsia="Times New Roman" w:hAnsi="Arial" w:cs="Arial"/>
          <w:sz w:val="24"/>
          <w:szCs w:val="24"/>
          <w:lang w:val="es-ES" w:eastAsia="es-MX"/>
        </w:rPr>
        <w:t>Los cinco países que encabezan la lista, siendo los mejores en la ausencia de corrupción, son: Dinamarca, Noruega, Singapur, Suecia, Finlandia y Nueva Zelanda. Del lado contrario, los cinco peores lugares son para México, Uganda, Camerún, Cambodia y República del Congo.</w:t>
      </w:r>
    </w:p>
    <w:p w14:paraId="3EDEA1AC" w14:textId="77777777" w:rsidR="00ED70B1" w:rsidRPr="00ED70B1" w:rsidRDefault="00ED70B1" w:rsidP="00ED70B1">
      <w:pPr>
        <w:spacing w:after="0" w:line="360" w:lineRule="auto"/>
        <w:jc w:val="both"/>
        <w:rPr>
          <w:rFonts w:ascii="Arial" w:eastAsia="Times New Roman" w:hAnsi="Arial" w:cs="Arial"/>
          <w:sz w:val="24"/>
          <w:szCs w:val="24"/>
          <w:lang w:val="es-ES" w:eastAsia="es-MX"/>
        </w:rPr>
      </w:pPr>
    </w:p>
    <w:p w14:paraId="7DED25DA" w14:textId="77777777" w:rsidR="00ED70B1" w:rsidRPr="00ED70B1" w:rsidRDefault="00ED70B1" w:rsidP="00ED70B1">
      <w:pPr>
        <w:spacing w:after="0" w:line="360" w:lineRule="auto"/>
        <w:jc w:val="both"/>
        <w:rPr>
          <w:rFonts w:ascii="Arial" w:eastAsia="Times New Roman" w:hAnsi="Arial" w:cs="Arial"/>
          <w:sz w:val="24"/>
          <w:szCs w:val="24"/>
          <w:lang w:val="es-ES" w:eastAsia="es-MX"/>
        </w:rPr>
      </w:pPr>
      <w:r w:rsidRPr="00ED70B1">
        <w:rPr>
          <w:rFonts w:ascii="Arial" w:eastAsia="Times New Roman" w:hAnsi="Arial" w:cs="Arial"/>
          <w:sz w:val="24"/>
          <w:szCs w:val="24"/>
          <w:lang w:val="es-ES" w:eastAsia="es-MX"/>
        </w:rPr>
        <w:t>Y si esto fuera poco, en días pasados se mostró una investigación realizada por el equipo de Mexicanos Contra la Corrupción y la Impunidad y Latinus, en donde el hijo mayor de Andrés Manuel López Obrador, José Ramón López Beltrán, volvió al centro de la polémica por su vida lujosa en casas de Houston.</w:t>
      </w:r>
    </w:p>
    <w:p w14:paraId="0DD22013" w14:textId="77777777" w:rsidR="00ED70B1" w:rsidRPr="00ED70B1" w:rsidRDefault="00ED70B1" w:rsidP="00ED70B1">
      <w:pPr>
        <w:spacing w:after="0" w:line="360" w:lineRule="auto"/>
        <w:ind w:left="708"/>
        <w:jc w:val="both"/>
        <w:rPr>
          <w:rFonts w:ascii="Arial" w:eastAsia="Times New Roman" w:hAnsi="Arial" w:cs="Arial"/>
          <w:sz w:val="24"/>
          <w:szCs w:val="24"/>
          <w:lang w:val="es-ES" w:eastAsia="es-MX"/>
        </w:rPr>
      </w:pPr>
    </w:p>
    <w:p w14:paraId="51252064" w14:textId="77777777" w:rsidR="00ED70B1" w:rsidRPr="00ED70B1" w:rsidRDefault="00ED70B1" w:rsidP="00ED70B1">
      <w:pPr>
        <w:spacing w:after="0" w:line="360" w:lineRule="auto"/>
        <w:ind w:firstLine="1"/>
        <w:jc w:val="both"/>
        <w:rPr>
          <w:rFonts w:ascii="Arial" w:eastAsia="Times New Roman" w:hAnsi="Arial" w:cs="Arial"/>
          <w:sz w:val="24"/>
          <w:szCs w:val="24"/>
          <w:lang w:val="es-ES" w:eastAsia="es-MX"/>
        </w:rPr>
      </w:pPr>
      <w:r w:rsidRPr="00ED70B1">
        <w:rPr>
          <w:rFonts w:ascii="Arial" w:eastAsia="Times New Roman" w:hAnsi="Arial" w:cs="Arial"/>
          <w:sz w:val="24"/>
          <w:szCs w:val="24"/>
          <w:lang w:val="es-ES" w:eastAsia="es-MX"/>
        </w:rPr>
        <w:t>Las propiedades que cuentan con alberca, sala de juegos y cine, bar, jardín para realizar asados, entre otras atracciones, van en contra del discurso de austeridad del mandatario mexicano, quien ha criticado el “materialismo” y la vida basada en el dinero de los “fifís”, es decir, personas con alto poder adquisitivo.</w:t>
      </w:r>
    </w:p>
    <w:p w14:paraId="18586B9B" w14:textId="77777777" w:rsidR="00ED70B1" w:rsidRPr="00ED70B1" w:rsidRDefault="00ED70B1" w:rsidP="00ED70B1">
      <w:pPr>
        <w:spacing w:after="0" w:line="360" w:lineRule="auto"/>
        <w:ind w:left="708"/>
        <w:jc w:val="both"/>
        <w:rPr>
          <w:rFonts w:ascii="Arial" w:eastAsia="Times New Roman" w:hAnsi="Arial" w:cs="Arial"/>
          <w:sz w:val="24"/>
          <w:szCs w:val="24"/>
          <w:lang w:val="es-ES" w:eastAsia="es-MX"/>
        </w:rPr>
      </w:pPr>
    </w:p>
    <w:p w14:paraId="1324D388" w14:textId="77777777" w:rsidR="00ED70B1" w:rsidRPr="00ED70B1" w:rsidRDefault="00ED70B1" w:rsidP="00ED70B1">
      <w:pPr>
        <w:spacing w:after="0" w:line="360" w:lineRule="auto"/>
        <w:jc w:val="both"/>
        <w:rPr>
          <w:rFonts w:ascii="Arial" w:eastAsia="Times New Roman" w:hAnsi="Arial" w:cs="Arial"/>
          <w:sz w:val="24"/>
          <w:szCs w:val="24"/>
          <w:lang w:val="es-ES" w:eastAsia="es-MX"/>
        </w:rPr>
      </w:pPr>
      <w:r w:rsidRPr="00ED70B1">
        <w:rPr>
          <w:rFonts w:ascii="Arial" w:eastAsia="Times New Roman" w:hAnsi="Arial" w:cs="Arial"/>
          <w:sz w:val="24"/>
          <w:szCs w:val="24"/>
          <w:lang w:val="es-ES" w:eastAsia="es-MX"/>
        </w:rPr>
        <w:t>En la investigación, revelada por el periodista Carlos Loret de Mola en su espacio audiovisual de Latinus, se detalla la influencia de la esposa del hijo de AMLO, Carolyn Adams, quien se ha desempeñado en la industria petrolera y tiene a su nombre una de las casas y la camioneta Mercedes Benz, misma camioneta con un valor superior al millón y medio de pesos, que maneja José Ramón López Beltrán.</w:t>
      </w:r>
    </w:p>
    <w:p w14:paraId="06D3C10E" w14:textId="77777777" w:rsidR="00ED70B1" w:rsidRPr="00ED70B1" w:rsidRDefault="00ED70B1" w:rsidP="00ED70B1">
      <w:pPr>
        <w:spacing w:after="0" w:line="360" w:lineRule="auto"/>
        <w:ind w:left="708"/>
        <w:jc w:val="both"/>
        <w:rPr>
          <w:rFonts w:ascii="Arial" w:eastAsia="Times New Roman" w:hAnsi="Arial" w:cs="Arial"/>
          <w:sz w:val="24"/>
          <w:szCs w:val="24"/>
          <w:lang w:val="es-ES" w:eastAsia="es-MX"/>
        </w:rPr>
      </w:pPr>
    </w:p>
    <w:p w14:paraId="04A1F5DB" w14:textId="77777777" w:rsidR="00ED70B1" w:rsidRPr="00ED70B1" w:rsidRDefault="00ED70B1" w:rsidP="00ED70B1">
      <w:pPr>
        <w:spacing w:after="0" w:line="360" w:lineRule="auto"/>
        <w:jc w:val="both"/>
        <w:rPr>
          <w:rFonts w:ascii="Arial" w:eastAsia="Times New Roman" w:hAnsi="Arial" w:cs="Arial"/>
          <w:sz w:val="24"/>
          <w:szCs w:val="24"/>
          <w:lang w:val="es-ES" w:eastAsia="es-MX"/>
        </w:rPr>
      </w:pPr>
      <w:r w:rsidRPr="00ED70B1">
        <w:rPr>
          <w:rFonts w:ascii="Arial" w:eastAsia="Times New Roman" w:hAnsi="Arial" w:cs="Arial"/>
          <w:sz w:val="24"/>
          <w:szCs w:val="24"/>
          <w:lang w:val="es-ES" w:eastAsia="es-MX"/>
        </w:rPr>
        <w:t>La primera propiedad descrita en el reportaje está ubicada en las afueras de Houston, en el fraccionamiento Jacobs Reserve, y tiene un valor aproximado de 20 millones de pesos. Con 447 metros cuadrados, tiene alberca climatizada, salones de juegos, acabados de madera y piedra, así como bar y cuatro habitaciones.</w:t>
      </w:r>
    </w:p>
    <w:p w14:paraId="546175C6" w14:textId="77777777" w:rsidR="00ED70B1" w:rsidRPr="00ED70B1" w:rsidRDefault="00ED70B1" w:rsidP="00ED70B1">
      <w:pPr>
        <w:spacing w:after="0" w:line="360" w:lineRule="auto"/>
        <w:ind w:left="708"/>
        <w:jc w:val="both"/>
        <w:rPr>
          <w:rFonts w:ascii="Arial" w:eastAsia="Times New Roman" w:hAnsi="Arial" w:cs="Arial"/>
          <w:sz w:val="24"/>
          <w:szCs w:val="24"/>
          <w:lang w:val="es-ES" w:eastAsia="es-MX"/>
        </w:rPr>
      </w:pPr>
    </w:p>
    <w:p w14:paraId="39F01501" w14:textId="77777777" w:rsidR="00ED70B1" w:rsidRPr="00ED70B1" w:rsidRDefault="00ED70B1" w:rsidP="00ED70B1">
      <w:pPr>
        <w:spacing w:after="0" w:line="360" w:lineRule="auto"/>
        <w:jc w:val="both"/>
        <w:rPr>
          <w:rFonts w:ascii="Arial" w:eastAsia="Times New Roman" w:hAnsi="Arial" w:cs="Arial"/>
          <w:sz w:val="24"/>
          <w:szCs w:val="24"/>
          <w:lang w:val="es-ES" w:eastAsia="es-MX"/>
        </w:rPr>
      </w:pPr>
      <w:r w:rsidRPr="00ED70B1">
        <w:rPr>
          <w:rFonts w:ascii="Arial" w:eastAsia="Times New Roman" w:hAnsi="Arial" w:cs="Arial"/>
          <w:sz w:val="24"/>
          <w:szCs w:val="24"/>
          <w:lang w:val="es-ES" w:eastAsia="es-MX"/>
        </w:rPr>
        <w:t>Fue habitada en 2019 y 2020 por la pareja, cuando el inmueble pertenecía al empresario de Baker Hughes, Keith Schilling; en la actualidad su empresa tiene contratos de hasta 151 millones de dólares en Pemex, de acuerdo con el reportaje.</w:t>
      </w:r>
    </w:p>
    <w:p w14:paraId="4A62ACAB" w14:textId="77777777" w:rsidR="00ED70B1" w:rsidRPr="00ED70B1" w:rsidRDefault="00ED70B1" w:rsidP="00ED70B1">
      <w:pPr>
        <w:spacing w:after="0" w:line="360" w:lineRule="auto"/>
        <w:jc w:val="both"/>
        <w:rPr>
          <w:rFonts w:ascii="Arial" w:eastAsia="Times New Roman" w:hAnsi="Arial" w:cs="Arial"/>
          <w:sz w:val="24"/>
          <w:szCs w:val="24"/>
          <w:lang w:val="es-ES" w:eastAsia="es-MX"/>
        </w:rPr>
      </w:pPr>
    </w:p>
    <w:p w14:paraId="4686E5C7" w14:textId="77777777" w:rsidR="00ED70B1" w:rsidRPr="00ED70B1" w:rsidRDefault="00ED70B1" w:rsidP="00ED70B1">
      <w:pPr>
        <w:spacing w:after="0" w:line="360" w:lineRule="auto"/>
        <w:jc w:val="both"/>
        <w:rPr>
          <w:rFonts w:ascii="Arial" w:eastAsia="Times New Roman" w:hAnsi="Arial" w:cs="Arial"/>
          <w:sz w:val="24"/>
          <w:szCs w:val="24"/>
          <w:lang w:val="es-ES" w:eastAsia="es-MX"/>
        </w:rPr>
      </w:pPr>
      <w:r w:rsidRPr="00ED70B1">
        <w:rPr>
          <w:rFonts w:ascii="Arial" w:eastAsia="Times New Roman" w:hAnsi="Arial" w:cs="Arial"/>
          <w:sz w:val="24"/>
          <w:szCs w:val="24"/>
          <w:lang w:val="es-ES" w:eastAsia="es-MX"/>
        </w:rPr>
        <w:t>Con respecto a la otra casa de López Beltrán, en Houston, los medios detallaron que la casa, donde actualmente vive el hijo de AMLO con su pareja, tiene un área de alrededor de mil metros cuadrados, en el condado Harris Bennett. Su valor ronda los 19 millones de pesos.</w:t>
      </w:r>
    </w:p>
    <w:p w14:paraId="4029CBF9" w14:textId="77777777" w:rsidR="00ED70B1" w:rsidRPr="00ED70B1" w:rsidRDefault="00ED70B1" w:rsidP="00ED70B1">
      <w:pPr>
        <w:spacing w:after="0" w:line="360" w:lineRule="auto"/>
        <w:jc w:val="both"/>
        <w:rPr>
          <w:rFonts w:ascii="Arial" w:eastAsia="Times New Roman" w:hAnsi="Arial" w:cs="Arial"/>
          <w:sz w:val="24"/>
          <w:szCs w:val="24"/>
          <w:lang w:val="es-ES" w:eastAsia="es-MX"/>
        </w:rPr>
      </w:pPr>
    </w:p>
    <w:p w14:paraId="1E82F0A4" w14:textId="77777777" w:rsidR="00ED70B1" w:rsidRPr="00ED70B1" w:rsidRDefault="00ED70B1" w:rsidP="00ED70B1">
      <w:pPr>
        <w:spacing w:after="0" w:line="360" w:lineRule="auto"/>
        <w:jc w:val="both"/>
        <w:rPr>
          <w:rFonts w:ascii="Arial" w:eastAsia="Times New Roman" w:hAnsi="Arial" w:cs="Arial"/>
          <w:sz w:val="24"/>
          <w:szCs w:val="24"/>
          <w:lang w:val="es-ES" w:eastAsia="es-MX"/>
        </w:rPr>
      </w:pPr>
      <w:r w:rsidRPr="00ED70B1">
        <w:rPr>
          <w:rFonts w:ascii="Arial" w:eastAsia="Times New Roman" w:hAnsi="Arial" w:cs="Arial"/>
          <w:sz w:val="24"/>
          <w:szCs w:val="24"/>
          <w:lang w:val="es-ES" w:eastAsia="es-MX"/>
        </w:rPr>
        <w:t>Andrés Manuel López Obrador es el único mandatario que ha criminalizado la riqueza, se ha ensañado con quienes se van al extranjero a estudiar, ha criticado a quienes buscan un mejor futuro para sus hijos y ha sido enfático en hablar de una supuesta austeridad, le hemos escuchado decir frases como que, “la felicidad no es acumular bienes materiales, dinero, fama, títulos, grados académicos, la verdadera felicidad es con uno mismo, es estar bien con nuestra conciencia”.</w:t>
      </w:r>
    </w:p>
    <w:p w14:paraId="20568D9C" w14:textId="77777777" w:rsidR="00ED70B1" w:rsidRPr="00ED70B1" w:rsidRDefault="00ED70B1" w:rsidP="00ED70B1">
      <w:pPr>
        <w:spacing w:after="0" w:line="360" w:lineRule="auto"/>
        <w:jc w:val="both"/>
        <w:rPr>
          <w:rFonts w:ascii="Arial" w:eastAsia="Times New Roman" w:hAnsi="Arial" w:cs="Arial"/>
          <w:sz w:val="24"/>
          <w:szCs w:val="24"/>
          <w:lang w:val="es-ES" w:eastAsia="es-MX"/>
        </w:rPr>
      </w:pPr>
    </w:p>
    <w:p w14:paraId="33835ED5" w14:textId="77777777" w:rsidR="00ED70B1" w:rsidRPr="00ED70B1" w:rsidRDefault="00ED70B1" w:rsidP="00ED70B1">
      <w:pPr>
        <w:spacing w:after="0" w:line="360" w:lineRule="auto"/>
        <w:jc w:val="both"/>
        <w:rPr>
          <w:rFonts w:ascii="Arial" w:eastAsia="Times New Roman" w:hAnsi="Arial" w:cs="Arial"/>
          <w:sz w:val="24"/>
          <w:szCs w:val="24"/>
          <w:lang w:val="es-ES" w:eastAsia="es-MX"/>
        </w:rPr>
      </w:pPr>
      <w:r w:rsidRPr="00ED70B1">
        <w:rPr>
          <w:rFonts w:ascii="Arial" w:eastAsia="Times New Roman" w:hAnsi="Arial" w:cs="Arial"/>
          <w:sz w:val="24"/>
          <w:szCs w:val="24"/>
          <w:lang w:val="es-ES" w:eastAsia="es-MX"/>
        </w:rPr>
        <w:t>Pero sin darle tanta vuelta, la realidad es que el señor quiere que el pueblo sea pobre y sus allegados ricos, pues hoy claramente lo vemos a él en un Palacio, a sus descendientes en mansiones y albercas lujosísimas.</w:t>
      </w:r>
    </w:p>
    <w:p w14:paraId="51D9DDF4" w14:textId="77777777" w:rsidR="00ED70B1" w:rsidRPr="00ED70B1" w:rsidRDefault="00ED70B1" w:rsidP="00ED70B1">
      <w:pPr>
        <w:spacing w:after="0" w:line="360" w:lineRule="auto"/>
        <w:jc w:val="both"/>
        <w:rPr>
          <w:rFonts w:ascii="Arial" w:eastAsia="Times New Roman" w:hAnsi="Arial" w:cs="Arial"/>
          <w:sz w:val="24"/>
          <w:szCs w:val="24"/>
          <w:lang w:val="es-ES" w:eastAsia="es-MX"/>
        </w:rPr>
      </w:pPr>
    </w:p>
    <w:p w14:paraId="2E24CBE8" w14:textId="77777777" w:rsidR="00ED70B1" w:rsidRPr="00ED70B1" w:rsidRDefault="00ED70B1" w:rsidP="00ED70B1">
      <w:pPr>
        <w:spacing w:after="0" w:line="360" w:lineRule="auto"/>
        <w:jc w:val="both"/>
        <w:rPr>
          <w:rFonts w:ascii="Arial" w:eastAsia="Times New Roman" w:hAnsi="Arial" w:cs="Arial"/>
          <w:sz w:val="24"/>
          <w:szCs w:val="24"/>
          <w:lang w:val="es-ES" w:eastAsia="es-MX"/>
        </w:rPr>
      </w:pPr>
      <w:r w:rsidRPr="00ED70B1">
        <w:rPr>
          <w:rFonts w:ascii="Arial" w:eastAsia="Times New Roman" w:hAnsi="Arial" w:cs="Arial"/>
          <w:sz w:val="24"/>
          <w:szCs w:val="24"/>
          <w:lang w:val="es-ES" w:eastAsia="es-MX"/>
        </w:rPr>
        <w:t>Ante estos acontecimientos de falta de transparencia y rendición de cuentas por parte del gobierno federal, es necesaria la intervención de la Fiscalía General de la República, pues esta tiene la finalidad de la investigación de los delitos y el esclarecimiento de los hechos para otorgar una procuración de justicia eficaz y efectiva. Así mismo, la Auditoría Superior de la Federación juega un papel fundamental, pues conforme al artículo primero de la Ley de Fiscalización y Rendición de Cuentas de la Federación, tiene la obligación fiscalizar las operaciones que involucren recursos públicos federales o participaciones federales a través de contrataciones, subsidios, transferencias, donativos, entre otros.</w:t>
      </w:r>
    </w:p>
    <w:p w14:paraId="54AF5D32" w14:textId="77777777" w:rsidR="00ED70B1" w:rsidRPr="00ED70B1" w:rsidRDefault="00ED70B1" w:rsidP="00ED70B1">
      <w:pPr>
        <w:spacing w:after="0" w:line="360" w:lineRule="auto"/>
        <w:jc w:val="both"/>
        <w:rPr>
          <w:rFonts w:ascii="Arial" w:eastAsia="Times New Roman" w:hAnsi="Arial" w:cs="Arial"/>
          <w:sz w:val="24"/>
          <w:szCs w:val="24"/>
          <w:lang w:val="es-ES" w:eastAsia="es-MX"/>
        </w:rPr>
      </w:pPr>
    </w:p>
    <w:p w14:paraId="66971FCD" w14:textId="77777777" w:rsidR="00ED70B1" w:rsidRPr="00ED70B1" w:rsidRDefault="00ED70B1" w:rsidP="00ED70B1">
      <w:pPr>
        <w:spacing w:after="0" w:line="360" w:lineRule="auto"/>
        <w:jc w:val="both"/>
        <w:rPr>
          <w:rFonts w:ascii="Arial" w:eastAsia="Times New Roman" w:hAnsi="Arial" w:cs="Arial"/>
          <w:sz w:val="24"/>
          <w:szCs w:val="24"/>
          <w:lang w:val="es-ES" w:eastAsia="es-MX"/>
        </w:rPr>
      </w:pPr>
      <w:r w:rsidRPr="00ED70B1">
        <w:rPr>
          <w:rFonts w:ascii="Arial" w:eastAsia="Times New Roman" w:hAnsi="Arial" w:cs="Arial"/>
          <w:sz w:val="24"/>
          <w:szCs w:val="24"/>
          <w:lang w:val="es-ES" w:eastAsia="es-MX"/>
        </w:rPr>
        <w:t>El evidente conflictos de intereses por parte de la familia presidencial, es necesaria la participación de la Unidad de Inteligencia Financiera, pues las principales tareas de esta unidad consisten en implementar y dar seguimiento a mecanismos de prevención y detección de actos, omisiones u operaciones, que pudieran favorecer, prestar ayuda, auxilio o cooperación de cualquier especie para la comisión de delitos previstos en el Código Penal Federal, tal como es las Operaciones con Recursos de Procedencia Ilícita. Al igual de importante, es la intervención de la Secretaría de la Función, pues sus atribuciones, mismas que se encuentran estipuladas en Ley Orgánica de la Administración Pública Federal, es el inspeccionar el ejercicio del gasto público federal.</w:t>
      </w:r>
    </w:p>
    <w:p w14:paraId="4EABF71B" w14:textId="77777777" w:rsidR="00ED70B1" w:rsidRPr="00ED70B1" w:rsidRDefault="00ED70B1" w:rsidP="00ED70B1">
      <w:pPr>
        <w:spacing w:after="0" w:line="360" w:lineRule="auto"/>
        <w:jc w:val="both"/>
        <w:rPr>
          <w:rFonts w:ascii="Arial" w:eastAsia="Times New Roman" w:hAnsi="Arial" w:cs="Arial"/>
          <w:sz w:val="24"/>
          <w:szCs w:val="24"/>
          <w:lang w:val="es-ES" w:eastAsia="es-MX"/>
        </w:rPr>
      </w:pPr>
    </w:p>
    <w:p w14:paraId="36339569" w14:textId="77777777" w:rsidR="00ED70B1" w:rsidRPr="00ED70B1" w:rsidRDefault="00ED70B1" w:rsidP="00ED70B1">
      <w:pPr>
        <w:spacing w:after="0" w:line="360" w:lineRule="auto"/>
        <w:jc w:val="both"/>
        <w:rPr>
          <w:rFonts w:ascii="Arial" w:eastAsia="Times New Roman" w:hAnsi="Arial" w:cs="Arial"/>
          <w:sz w:val="24"/>
          <w:szCs w:val="24"/>
          <w:lang w:val="es-ES" w:eastAsia="es-MX"/>
        </w:rPr>
      </w:pPr>
      <w:r w:rsidRPr="00ED70B1">
        <w:rPr>
          <w:rFonts w:ascii="Arial" w:eastAsia="Times New Roman" w:hAnsi="Arial" w:cs="Arial"/>
          <w:sz w:val="24"/>
          <w:szCs w:val="24"/>
          <w:lang w:val="es-ES" w:eastAsia="es-MX"/>
        </w:rPr>
        <w:t>Hoy México se siente defraudado, está cansado de que los políticos se enriquezcan de manera corrupta y esto es un claro ejemplo de un delito, es conflicto de intereses y tráfico de influencias, esto merece una aclaración, aclaración que aún no se ha dado a las y los mexicanos, pero esto sí desmantela completamente el discurso presidencial, en donde la austeridad hoy se refleja en claros lujos, excesos y vínculos de corrupción.</w:t>
      </w:r>
    </w:p>
    <w:p w14:paraId="73F7A55F" w14:textId="77777777" w:rsidR="00ED70B1" w:rsidRPr="00ED70B1" w:rsidRDefault="00ED70B1" w:rsidP="00ED70B1">
      <w:pPr>
        <w:spacing w:after="0" w:line="360" w:lineRule="auto"/>
        <w:jc w:val="both"/>
        <w:rPr>
          <w:rFonts w:ascii="Arial" w:eastAsia="Times New Roman" w:hAnsi="Arial" w:cs="Arial"/>
          <w:sz w:val="24"/>
          <w:szCs w:val="24"/>
          <w:lang w:val="es-ES" w:eastAsia="es-MX"/>
        </w:rPr>
      </w:pPr>
    </w:p>
    <w:p w14:paraId="7E90319B" w14:textId="77777777" w:rsidR="00ED70B1" w:rsidRPr="00ED70B1" w:rsidRDefault="00ED70B1" w:rsidP="00ED70B1">
      <w:pPr>
        <w:spacing w:after="0" w:line="360" w:lineRule="auto"/>
        <w:jc w:val="both"/>
        <w:rPr>
          <w:rFonts w:ascii="Arial" w:eastAsia="Times New Roman" w:hAnsi="Arial" w:cs="Arial"/>
          <w:sz w:val="24"/>
          <w:szCs w:val="24"/>
          <w:lang w:val="es-ES" w:eastAsia="es-MX"/>
        </w:rPr>
      </w:pPr>
      <w:r w:rsidRPr="00ED70B1">
        <w:rPr>
          <w:rFonts w:ascii="Arial" w:eastAsia="Times New Roman" w:hAnsi="Arial" w:cs="Arial"/>
          <w:sz w:val="24"/>
          <w:szCs w:val="24"/>
          <w:lang w:val="es-ES" w:eastAsia="es-MX"/>
        </w:rPr>
        <w:t>Por lo antes expuesto y con fundamento en los preceptos invocados de la Ley Orgánica del Congreso del Estado de Coahuila, se propone la aprobación, por la vía de urgente y obvia resolución, del siguiente:</w:t>
      </w:r>
    </w:p>
    <w:p w14:paraId="7CCC1080" w14:textId="77777777" w:rsidR="00ED70B1" w:rsidRPr="00ED70B1" w:rsidRDefault="00ED70B1" w:rsidP="00ED70B1">
      <w:pPr>
        <w:spacing w:after="0" w:line="360" w:lineRule="auto"/>
        <w:jc w:val="center"/>
        <w:rPr>
          <w:rFonts w:ascii="Arial" w:eastAsia="Times New Roman" w:hAnsi="Arial" w:cs="Arial"/>
          <w:sz w:val="24"/>
          <w:szCs w:val="26"/>
          <w:lang w:val="es-ES" w:eastAsia="es-MX"/>
        </w:rPr>
      </w:pPr>
    </w:p>
    <w:p w14:paraId="3BA1EED1" w14:textId="77777777" w:rsidR="00ED70B1" w:rsidRPr="00ED70B1" w:rsidRDefault="00ED70B1" w:rsidP="00ED70B1">
      <w:pPr>
        <w:spacing w:after="0" w:line="360" w:lineRule="auto"/>
        <w:jc w:val="center"/>
        <w:rPr>
          <w:rFonts w:ascii="Arial" w:eastAsia="Times New Roman" w:hAnsi="Arial" w:cs="Arial"/>
          <w:b/>
          <w:sz w:val="24"/>
          <w:szCs w:val="24"/>
          <w:lang w:val="es-ES" w:eastAsia="es-MX"/>
        </w:rPr>
      </w:pPr>
      <w:r w:rsidRPr="00ED70B1">
        <w:rPr>
          <w:rFonts w:ascii="Arial" w:eastAsia="Times New Roman" w:hAnsi="Arial" w:cs="Arial"/>
          <w:b/>
          <w:sz w:val="24"/>
          <w:szCs w:val="24"/>
          <w:lang w:val="es-ES" w:eastAsia="es-MX"/>
        </w:rPr>
        <w:t>PUNTO DE ACUERDO</w:t>
      </w:r>
    </w:p>
    <w:p w14:paraId="7B0F9B40" w14:textId="77777777" w:rsidR="00ED70B1" w:rsidRPr="00ED70B1" w:rsidRDefault="00ED70B1" w:rsidP="00ED70B1">
      <w:pPr>
        <w:spacing w:after="0" w:line="360" w:lineRule="auto"/>
        <w:jc w:val="both"/>
        <w:rPr>
          <w:rFonts w:ascii="Arial" w:eastAsia="Times New Roman" w:hAnsi="Arial" w:cs="Arial"/>
          <w:b/>
          <w:sz w:val="24"/>
          <w:szCs w:val="24"/>
          <w:lang w:val="es-ES" w:eastAsia="es-MX"/>
        </w:rPr>
      </w:pPr>
      <w:r w:rsidRPr="00ED70B1">
        <w:rPr>
          <w:rFonts w:ascii="Arial" w:eastAsia="Times New Roman" w:hAnsi="Arial" w:cs="Arial"/>
          <w:b/>
          <w:sz w:val="24"/>
          <w:szCs w:val="24"/>
          <w:lang w:val="es-ES" w:eastAsia="es-MX"/>
        </w:rPr>
        <w:t>ÚNICO. - Envíese un atento exhorto a la Fiscalía General de la República, a la Auditoría Superior de la Federación, a la Unidad de Inteligencia Financiera y a la Secretaría de la Función Pública para realicen las investigaciones pertinentes sobre los posibles conflictos de intereses que puedan existir entre la empresa Baker Hughes y la familia del Presidente Andrés Manuel López Obrador.</w:t>
      </w:r>
    </w:p>
    <w:p w14:paraId="20C3D406" w14:textId="77777777" w:rsidR="00ED70B1" w:rsidRPr="00ED70B1" w:rsidRDefault="00ED70B1" w:rsidP="00ED70B1">
      <w:pPr>
        <w:spacing w:after="0" w:line="360" w:lineRule="auto"/>
        <w:ind w:left="708"/>
        <w:jc w:val="both"/>
        <w:rPr>
          <w:rFonts w:ascii="Arial" w:eastAsia="Times New Roman" w:hAnsi="Arial" w:cs="Arial"/>
          <w:b/>
          <w:sz w:val="24"/>
          <w:szCs w:val="24"/>
          <w:lang w:val="es-ES" w:eastAsia="es-MX"/>
        </w:rPr>
      </w:pPr>
    </w:p>
    <w:p w14:paraId="13A9A1B4" w14:textId="77777777" w:rsidR="00ED70B1" w:rsidRPr="00ED70B1" w:rsidRDefault="00ED70B1" w:rsidP="00ED70B1">
      <w:pPr>
        <w:spacing w:after="0" w:line="240" w:lineRule="auto"/>
        <w:jc w:val="center"/>
        <w:rPr>
          <w:rFonts w:ascii="Arial" w:eastAsia="Times New Roman" w:hAnsi="Arial" w:cs="Arial"/>
          <w:b/>
          <w:sz w:val="24"/>
          <w:szCs w:val="28"/>
          <w:lang w:val="es-ES" w:eastAsia="es-MX"/>
        </w:rPr>
      </w:pPr>
      <w:r w:rsidRPr="00ED70B1">
        <w:rPr>
          <w:rFonts w:ascii="Arial" w:eastAsia="Times New Roman" w:hAnsi="Arial" w:cs="Arial"/>
          <w:b/>
          <w:sz w:val="24"/>
          <w:szCs w:val="28"/>
          <w:lang w:val="es-ES" w:eastAsia="es-MX"/>
        </w:rPr>
        <w:t>Saltillo, Coahuila de Zaragoza, a 09 de febrero de 2022.</w:t>
      </w:r>
    </w:p>
    <w:p w14:paraId="2A98B3E1" w14:textId="77777777" w:rsidR="00ED70B1" w:rsidRPr="00ED70B1" w:rsidRDefault="00ED70B1" w:rsidP="00ED70B1">
      <w:pPr>
        <w:widowControl w:val="0"/>
        <w:autoSpaceDE w:val="0"/>
        <w:autoSpaceDN w:val="0"/>
        <w:adjustRightInd w:val="0"/>
        <w:spacing w:after="0" w:line="240" w:lineRule="auto"/>
        <w:jc w:val="both"/>
        <w:rPr>
          <w:rFonts w:ascii="Arial" w:eastAsia="Times New Roman" w:hAnsi="Arial" w:cs="Arial"/>
          <w:szCs w:val="24"/>
          <w:lang w:val="es-ES" w:eastAsia="es-MX"/>
        </w:rPr>
      </w:pPr>
    </w:p>
    <w:p w14:paraId="3F397AE8" w14:textId="77777777" w:rsidR="00ED70B1" w:rsidRPr="00ED70B1" w:rsidRDefault="00ED70B1" w:rsidP="00ED70B1">
      <w:pPr>
        <w:keepNext/>
        <w:keepLines/>
        <w:spacing w:before="40" w:after="0" w:line="240" w:lineRule="auto"/>
        <w:jc w:val="center"/>
        <w:outlineLvl w:val="4"/>
        <w:rPr>
          <w:rFonts w:ascii="Arial" w:eastAsia="Times New Roman" w:hAnsi="Arial" w:cs="Arial"/>
          <w:b/>
          <w:color w:val="000000"/>
          <w:sz w:val="24"/>
          <w:szCs w:val="24"/>
          <w:lang w:eastAsia="es-MX"/>
        </w:rPr>
      </w:pPr>
      <w:r w:rsidRPr="00ED70B1">
        <w:rPr>
          <w:rFonts w:ascii="Arial" w:eastAsia="Times New Roman" w:hAnsi="Arial" w:cs="Arial"/>
          <w:b/>
          <w:color w:val="000000"/>
          <w:sz w:val="24"/>
          <w:szCs w:val="24"/>
          <w:lang w:eastAsia="es-MX"/>
        </w:rPr>
        <w:t>ATENTAMENTE,</w:t>
      </w:r>
    </w:p>
    <w:p w14:paraId="1B2CEAA7" w14:textId="77777777" w:rsidR="00ED70B1" w:rsidRPr="00ED70B1" w:rsidRDefault="00ED70B1" w:rsidP="00ED70B1">
      <w:pPr>
        <w:spacing w:after="0" w:line="240" w:lineRule="auto"/>
        <w:jc w:val="center"/>
        <w:rPr>
          <w:rFonts w:ascii="Arial" w:eastAsia="Times New Roman" w:hAnsi="Arial" w:cs="Arial"/>
          <w:i/>
          <w:sz w:val="18"/>
          <w:szCs w:val="20"/>
          <w:lang w:eastAsia="es-ES"/>
        </w:rPr>
      </w:pPr>
      <w:r w:rsidRPr="00ED70B1">
        <w:rPr>
          <w:rFonts w:ascii="Arial" w:eastAsia="Times New Roman" w:hAnsi="Arial" w:cs="Arial"/>
          <w:i/>
          <w:sz w:val="18"/>
          <w:szCs w:val="20"/>
          <w:lang w:eastAsia="es-ES"/>
        </w:rPr>
        <w:t>“POR UNA PATRIA ORDENADA Y GENEROSA</w:t>
      </w:r>
    </w:p>
    <w:p w14:paraId="2532D060" w14:textId="77777777" w:rsidR="00ED70B1" w:rsidRPr="00ED70B1" w:rsidRDefault="00ED70B1" w:rsidP="00ED70B1">
      <w:pPr>
        <w:spacing w:after="0" w:line="240" w:lineRule="auto"/>
        <w:jc w:val="center"/>
        <w:rPr>
          <w:rFonts w:ascii="Arial" w:eastAsia="Times New Roman" w:hAnsi="Arial" w:cs="Arial"/>
          <w:i/>
          <w:sz w:val="18"/>
          <w:szCs w:val="20"/>
          <w:lang w:eastAsia="es-ES"/>
        </w:rPr>
      </w:pPr>
      <w:r w:rsidRPr="00ED70B1">
        <w:rPr>
          <w:rFonts w:ascii="Arial" w:eastAsia="Times New Roman" w:hAnsi="Arial" w:cs="Arial"/>
          <w:i/>
          <w:sz w:val="18"/>
          <w:szCs w:val="20"/>
          <w:lang w:eastAsia="es-ES"/>
        </w:rPr>
        <w:t>Y UNA VIDA MEJOR Y MÁS DIGNA PARA TODOS”</w:t>
      </w:r>
    </w:p>
    <w:p w14:paraId="2970C632" w14:textId="77777777" w:rsidR="00ED70B1" w:rsidRPr="00ED70B1" w:rsidRDefault="00ED70B1" w:rsidP="00ED70B1">
      <w:pPr>
        <w:spacing w:after="0" w:line="240" w:lineRule="auto"/>
        <w:jc w:val="center"/>
        <w:rPr>
          <w:rFonts w:ascii="Arial" w:eastAsia="Times New Roman" w:hAnsi="Arial" w:cs="Arial"/>
          <w:b/>
          <w:bCs/>
          <w:sz w:val="24"/>
          <w:szCs w:val="24"/>
          <w:lang w:val="es-ES" w:eastAsia="es-MX"/>
        </w:rPr>
      </w:pPr>
      <w:r w:rsidRPr="00ED70B1">
        <w:rPr>
          <w:rFonts w:ascii="Arial" w:eastAsia="Times New Roman" w:hAnsi="Arial" w:cs="Arial"/>
          <w:b/>
          <w:bCs/>
          <w:sz w:val="24"/>
          <w:szCs w:val="24"/>
          <w:lang w:val="es-ES" w:eastAsia="es-MX"/>
        </w:rPr>
        <w:t>Grupo Parlamentario “Carlos Alberto Páez Falcón” del Partido Acción Nacional.</w:t>
      </w:r>
    </w:p>
    <w:p w14:paraId="66704567" w14:textId="77777777" w:rsidR="00ED70B1" w:rsidRPr="00ED70B1" w:rsidRDefault="00ED70B1" w:rsidP="00ED70B1">
      <w:pPr>
        <w:spacing w:after="0" w:line="240" w:lineRule="auto"/>
        <w:jc w:val="center"/>
        <w:rPr>
          <w:rFonts w:ascii="Arial" w:eastAsia="Times New Roman" w:hAnsi="Arial" w:cs="Arial"/>
          <w:i/>
          <w:sz w:val="18"/>
          <w:szCs w:val="20"/>
          <w:lang w:eastAsia="es-ES"/>
        </w:rPr>
      </w:pPr>
    </w:p>
    <w:p w14:paraId="11C40183" w14:textId="2606CEA5" w:rsidR="00ED70B1" w:rsidRPr="00ED70B1" w:rsidRDefault="00ED70B1" w:rsidP="00ED70B1">
      <w:pPr>
        <w:spacing w:after="0" w:line="240" w:lineRule="auto"/>
        <w:jc w:val="both"/>
        <w:rPr>
          <w:rFonts w:ascii="Arial" w:eastAsia="Times New Roman" w:hAnsi="Arial" w:cs="Arial"/>
          <w:sz w:val="24"/>
          <w:szCs w:val="24"/>
          <w:lang w:val="es-ES" w:eastAsia="es-MX"/>
        </w:rPr>
      </w:pPr>
    </w:p>
    <w:tbl>
      <w:tblPr>
        <w:tblW w:w="0" w:type="auto"/>
        <w:tblInd w:w="2802" w:type="dxa"/>
        <w:tblBorders>
          <w:top w:val="single" w:sz="4" w:space="0" w:color="auto"/>
        </w:tblBorders>
        <w:tblLook w:val="04A0" w:firstRow="1" w:lastRow="0" w:firstColumn="1" w:lastColumn="0" w:noHBand="0" w:noVBand="1"/>
      </w:tblPr>
      <w:tblGrid>
        <w:gridCol w:w="4536"/>
      </w:tblGrid>
      <w:tr w:rsidR="00ED70B1" w:rsidRPr="00ED70B1" w14:paraId="291C6734" w14:textId="77777777" w:rsidTr="00283E58">
        <w:tc>
          <w:tcPr>
            <w:tcW w:w="4536" w:type="dxa"/>
            <w:shd w:val="clear" w:color="auto" w:fill="auto"/>
          </w:tcPr>
          <w:p w14:paraId="277AB271" w14:textId="73A8991C" w:rsidR="00ED70B1" w:rsidRPr="00ED70B1" w:rsidRDefault="00ED70B1" w:rsidP="00ED70B1">
            <w:pPr>
              <w:tabs>
                <w:tab w:val="left" w:pos="5056"/>
              </w:tabs>
              <w:spacing w:after="0" w:line="240" w:lineRule="auto"/>
              <w:jc w:val="center"/>
              <w:rPr>
                <w:rFonts w:ascii="Arial" w:eastAsia="Times New Roman" w:hAnsi="Arial" w:cs="Arial"/>
                <w:sz w:val="24"/>
                <w:szCs w:val="24"/>
                <w:lang w:val="es-ES" w:eastAsia="es-MX"/>
              </w:rPr>
            </w:pPr>
            <w:r w:rsidRPr="00ED70B1">
              <w:rPr>
                <w:rFonts w:ascii="Arial" w:eastAsia="Times New Roman" w:hAnsi="Arial" w:cs="Arial"/>
                <w:sz w:val="24"/>
                <w:szCs w:val="24"/>
                <w:lang w:val="es-ES" w:eastAsia="es-MX"/>
              </w:rPr>
              <w:t>DIP. MAYRA LUCILA VALDÉS GONZÁLEZ</w:t>
            </w:r>
          </w:p>
        </w:tc>
      </w:tr>
    </w:tbl>
    <w:p w14:paraId="3CE8BA6C" w14:textId="77777777" w:rsidR="00ED70B1" w:rsidRPr="00ED70B1" w:rsidRDefault="00ED70B1" w:rsidP="00ED70B1">
      <w:pPr>
        <w:spacing w:after="0" w:line="240" w:lineRule="auto"/>
        <w:jc w:val="both"/>
        <w:rPr>
          <w:rFonts w:ascii="Arial" w:eastAsia="Times New Roman" w:hAnsi="Arial" w:cs="Arial"/>
          <w:sz w:val="24"/>
          <w:szCs w:val="24"/>
          <w:lang w:val="es-ES" w:eastAsia="es-MX"/>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58"/>
        <w:gridCol w:w="559"/>
        <w:gridCol w:w="4687"/>
      </w:tblGrid>
      <w:tr w:rsidR="00ED70B1" w:rsidRPr="00ED70B1" w14:paraId="7E875D5A" w14:textId="77777777" w:rsidTr="00283E58">
        <w:trPr>
          <w:trHeight w:val="537"/>
        </w:trPr>
        <w:tc>
          <w:tcPr>
            <w:tcW w:w="4158" w:type="dxa"/>
            <w:tcBorders>
              <w:top w:val="single" w:sz="4" w:space="0" w:color="000000"/>
              <w:left w:val="nil"/>
              <w:bottom w:val="nil"/>
              <w:right w:val="nil"/>
            </w:tcBorders>
            <w:hideMark/>
          </w:tcPr>
          <w:p w14:paraId="47449946" w14:textId="77777777" w:rsidR="00ED70B1" w:rsidRPr="00ED70B1" w:rsidRDefault="00ED70B1" w:rsidP="00ED70B1">
            <w:pPr>
              <w:spacing w:after="0" w:line="240" w:lineRule="auto"/>
              <w:jc w:val="center"/>
              <w:rPr>
                <w:rFonts w:ascii="Arial" w:eastAsia="Times New Roman" w:hAnsi="Arial" w:cs="Arial"/>
                <w:sz w:val="24"/>
                <w:szCs w:val="28"/>
                <w:lang w:val="es-ES" w:eastAsia="es-ES"/>
              </w:rPr>
            </w:pPr>
            <w:r w:rsidRPr="00ED70B1">
              <w:rPr>
                <w:rFonts w:ascii="Arial" w:eastAsia="Times New Roman" w:hAnsi="Arial" w:cs="Arial"/>
                <w:sz w:val="24"/>
                <w:szCs w:val="21"/>
                <w:lang w:val="es-ES" w:eastAsia="es-ES"/>
              </w:rPr>
              <w:t>DIP. RODOLFO GERARDO WALS AURIOLES</w:t>
            </w:r>
          </w:p>
        </w:tc>
        <w:tc>
          <w:tcPr>
            <w:tcW w:w="559" w:type="dxa"/>
            <w:tcBorders>
              <w:top w:val="nil"/>
              <w:left w:val="nil"/>
              <w:bottom w:val="nil"/>
              <w:right w:val="nil"/>
            </w:tcBorders>
          </w:tcPr>
          <w:p w14:paraId="2DB8FCAE" w14:textId="77777777" w:rsidR="00ED70B1" w:rsidRPr="00ED70B1" w:rsidRDefault="00ED70B1" w:rsidP="00ED70B1">
            <w:pPr>
              <w:spacing w:after="0" w:line="240" w:lineRule="auto"/>
              <w:jc w:val="both"/>
              <w:rPr>
                <w:rFonts w:ascii="Arial" w:eastAsia="Times New Roman" w:hAnsi="Arial" w:cs="Arial"/>
                <w:sz w:val="28"/>
                <w:szCs w:val="28"/>
                <w:lang w:val="es-ES" w:eastAsia="es-ES"/>
              </w:rPr>
            </w:pPr>
          </w:p>
          <w:p w14:paraId="2CC2686B" w14:textId="77777777" w:rsidR="00ED70B1" w:rsidRPr="00ED70B1" w:rsidRDefault="00ED70B1" w:rsidP="00ED70B1">
            <w:pPr>
              <w:spacing w:after="0" w:line="240" w:lineRule="auto"/>
              <w:jc w:val="both"/>
              <w:rPr>
                <w:rFonts w:ascii="Arial" w:eastAsia="Times New Roman" w:hAnsi="Arial" w:cs="Arial"/>
                <w:sz w:val="28"/>
                <w:szCs w:val="28"/>
                <w:lang w:val="es-ES" w:eastAsia="es-ES"/>
              </w:rPr>
            </w:pPr>
          </w:p>
        </w:tc>
        <w:tc>
          <w:tcPr>
            <w:tcW w:w="4687" w:type="dxa"/>
            <w:tcBorders>
              <w:top w:val="single" w:sz="4" w:space="0" w:color="000000"/>
              <w:left w:val="nil"/>
              <w:bottom w:val="nil"/>
              <w:right w:val="nil"/>
            </w:tcBorders>
            <w:hideMark/>
          </w:tcPr>
          <w:p w14:paraId="392C961B" w14:textId="6E325300" w:rsidR="00ED70B1" w:rsidRPr="00ED70B1" w:rsidRDefault="00ED70B1" w:rsidP="00ED70B1">
            <w:pPr>
              <w:spacing w:after="0" w:line="240" w:lineRule="auto"/>
              <w:jc w:val="center"/>
              <w:rPr>
                <w:rFonts w:ascii="Arial" w:eastAsia="Times New Roman" w:hAnsi="Arial" w:cs="Arial"/>
                <w:sz w:val="24"/>
                <w:szCs w:val="28"/>
                <w:lang w:val="es-ES" w:eastAsia="es-ES"/>
              </w:rPr>
            </w:pPr>
            <w:r w:rsidRPr="00ED70B1">
              <w:rPr>
                <w:rFonts w:ascii="Arial" w:eastAsia="Times New Roman" w:hAnsi="Arial" w:cs="Arial"/>
                <w:sz w:val="24"/>
                <w:szCs w:val="21"/>
                <w:lang w:val="es-ES" w:eastAsia="es-ES"/>
              </w:rPr>
              <w:t>DIP. LUZ NATALIA VIRGIL ORONA</w:t>
            </w:r>
          </w:p>
        </w:tc>
      </w:tr>
    </w:tbl>
    <w:p w14:paraId="2A1533D7" w14:textId="77777777" w:rsidR="00ED70B1" w:rsidRPr="00ED70B1" w:rsidRDefault="00ED70B1" w:rsidP="00ED70B1">
      <w:pPr>
        <w:spacing w:after="0" w:line="240" w:lineRule="auto"/>
        <w:jc w:val="both"/>
        <w:rPr>
          <w:rFonts w:ascii="Arial" w:eastAsia="Times New Roman" w:hAnsi="Arial" w:cs="Arial"/>
          <w:sz w:val="24"/>
          <w:szCs w:val="24"/>
          <w:lang w:val="es-ES" w:eastAsia="es-MX"/>
        </w:rPr>
      </w:pPr>
    </w:p>
    <w:p w14:paraId="5AFE5B3F" w14:textId="77777777" w:rsidR="0041316B" w:rsidRDefault="0041316B" w:rsidP="0023407E">
      <w:pPr>
        <w:spacing w:after="68" w:line="300" w:lineRule="atLeast"/>
        <w:jc w:val="both"/>
        <w:rPr>
          <w:rFonts w:ascii="Arial" w:eastAsia="Times New Roman" w:hAnsi="Arial" w:cs="Arial"/>
          <w:b/>
          <w:bCs/>
          <w:sz w:val="26"/>
          <w:szCs w:val="26"/>
          <w:lang w:eastAsia="es-MX"/>
        </w:rPr>
        <w:sectPr w:rsidR="0041316B" w:rsidSect="001322D8">
          <w:footnotePr>
            <w:numRestart w:val="eachSect"/>
          </w:footnotePr>
          <w:pgSz w:w="12240" w:h="15840" w:code="1"/>
          <w:pgMar w:top="1418" w:right="1418" w:bottom="1418" w:left="1418" w:header="567" w:footer="567" w:gutter="0"/>
          <w:cols w:space="708"/>
          <w:docGrid w:linePitch="360"/>
        </w:sectPr>
      </w:pPr>
    </w:p>
    <w:p w14:paraId="6F51956F" w14:textId="5837427B" w:rsidR="0023407E" w:rsidRPr="0023407E" w:rsidRDefault="0023407E" w:rsidP="0023407E">
      <w:pPr>
        <w:spacing w:after="68" w:line="300" w:lineRule="atLeast"/>
        <w:jc w:val="both"/>
        <w:rPr>
          <w:rFonts w:ascii="Arial" w:eastAsia="Times New Roman" w:hAnsi="Arial" w:cs="Arial"/>
          <w:b/>
          <w:bCs/>
          <w:sz w:val="26"/>
          <w:szCs w:val="26"/>
          <w:lang w:eastAsia="es-MX"/>
        </w:rPr>
      </w:pPr>
      <w:r w:rsidRPr="0023407E">
        <w:rPr>
          <w:rFonts w:ascii="Arial" w:eastAsia="Times New Roman" w:hAnsi="Arial" w:cs="Arial"/>
          <w:b/>
          <w:bCs/>
          <w:sz w:val="26"/>
          <w:szCs w:val="26"/>
          <w:lang w:eastAsia="es-MX"/>
        </w:rPr>
        <w:t xml:space="preserve">PROPOSICIÓN CON PUNTO DE ACUERDO QUE PRESENTA EL DIPUTADO ÁLVARO MOREIRA VALDÉS, CONJUNTAMENTE CON LAS DIPUTADAS Y LOS DIPUTADOS DEL GRUPO PARLAMENTARIO </w:t>
      </w:r>
      <w:r w:rsidRPr="0023407E">
        <w:rPr>
          <w:rFonts w:ascii="Arial" w:eastAsia="Times New Roman" w:hAnsi="Arial" w:cs="Arial"/>
          <w:b/>
          <w:bCs/>
          <w:snapToGrid w:val="0"/>
          <w:sz w:val="26"/>
          <w:szCs w:val="26"/>
          <w:lang w:eastAsia="es-MX"/>
        </w:rPr>
        <w:t>"MIGUEL RAMOS ARIZPE"</w:t>
      </w:r>
      <w:r w:rsidRPr="0023407E">
        <w:rPr>
          <w:rFonts w:ascii="Arial" w:eastAsia="Times New Roman" w:hAnsi="Arial" w:cs="Arial"/>
          <w:b/>
          <w:bCs/>
          <w:sz w:val="26"/>
          <w:szCs w:val="26"/>
          <w:lang w:eastAsia="es-MX"/>
        </w:rPr>
        <w:t>, DEL PARTIDO REVOLUCIONARIO INSTITUCIONAL, CON EL OBJETO DE EXHORTAR A LOS 38 AYUNTAMIENTOS DEL ESTADO PARA QUE, EN EL ÁMBITO DE SUS ATRIBUCIONES Y CON RESPETO A SU AUTONOMÍA, INCLUYAN LA CULTURA COMO PARTE INTEGRAL DE SUS ESTRATEGIAS DE DESARROLLO SOCIAL, EN COLABORACIÓN CON EL ESTADO, LA INICIATIVA PRIVADA Y LOS AGENTES CULTURALES INDEPENDIENTES.</w:t>
      </w:r>
    </w:p>
    <w:p w14:paraId="27DEC6AD" w14:textId="77777777" w:rsidR="0023407E" w:rsidRPr="0023407E" w:rsidRDefault="0023407E" w:rsidP="0023407E">
      <w:pPr>
        <w:spacing w:after="68" w:line="300" w:lineRule="atLeast"/>
        <w:jc w:val="both"/>
        <w:rPr>
          <w:rFonts w:ascii="Arial" w:eastAsia="Times New Roman" w:hAnsi="Arial" w:cs="Arial"/>
          <w:b/>
          <w:bCs/>
          <w:sz w:val="26"/>
          <w:szCs w:val="26"/>
          <w:lang w:eastAsia="es-MX"/>
        </w:rPr>
      </w:pPr>
    </w:p>
    <w:p w14:paraId="28789E5C" w14:textId="77777777" w:rsidR="0023407E" w:rsidRPr="0023407E" w:rsidRDefault="0023407E" w:rsidP="0023407E">
      <w:pPr>
        <w:spacing w:after="0" w:line="240" w:lineRule="auto"/>
        <w:rPr>
          <w:rFonts w:ascii="Arial" w:eastAsia="Calibri" w:hAnsi="Arial" w:cs="Arial"/>
          <w:b/>
          <w:sz w:val="26"/>
          <w:szCs w:val="26"/>
          <w:lang w:eastAsia="es-MX"/>
        </w:rPr>
      </w:pPr>
      <w:r w:rsidRPr="0023407E">
        <w:rPr>
          <w:rFonts w:ascii="Arial" w:eastAsia="Calibri" w:hAnsi="Arial" w:cs="Arial"/>
          <w:b/>
          <w:sz w:val="26"/>
          <w:szCs w:val="26"/>
          <w:lang w:eastAsia="es-MX"/>
        </w:rPr>
        <w:t xml:space="preserve">DIPUTACIÓN PERMANENTE DEL CONGRESO DEL ESTADO </w:t>
      </w:r>
    </w:p>
    <w:p w14:paraId="365FFC26" w14:textId="77777777" w:rsidR="0023407E" w:rsidRPr="0023407E" w:rsidRDefault="0023407E" w:rsidP="0023407E">
      <w:pPr>
        <w:spacing w:after="0" w:line="240" w:lineRule="auto"/>
        <w:rPr>
          <w:rFonts w:ascii="Arial" w:eastAsia="Calibri" w:hAnsi="Arial" w:cs="Arial"/>
          <w:b/>
          <w:sz w:val="26"/>
          <w:szCs w:val="26"/>
          <w:lang w:eastAsia="es-MX"/>
        </w:rPr>
      </w:pPr>
      <w:r w:rsidRPr="0023407E">
        <w:rPr>
          <w:rFonts w:ascii="Arial" w:eastAsia="Calibri" w:hAnsi="Arial" w:cs="Arial"/>
          <w:b/>
          <w:sz w:val="26"/>
          <w:szCs w:val="26"/>
          <w:lang w:eastAsia="es-MX"/>
        </w:rPr>
        <w:t>DE COAHUILA DE ZARAGOZA.</w:t>
      </w:r>
    </w:p>
    <w:p w14:paraId="1B5917A5" w14:textId="77777777" w:rsidR="0023407E" w:rsidRPr="0023407E" w:rsidRDefault="0023407E" w:rsidP="0023407E">
      <w:pPr>
        <w:spacing w:after="0" w:line="276" w:lineRule="auto"/>
        <w:jc w:val="both"/>
        <w:rPr>
          <w:rFonts w:ascii="Arial" w:eastAsia="Times New Roman" w:hAnsi="Arial" w:cs="Arial"/>
          <w:b/>
          <w:sz w:val="26"/>
          <w:szCs w:val="26"/>
          <w:lang w:eastAsia="es-MX"/>
        </w:rPr>
      </w:pPr>
      <w:r w:rsidRPr="0023407E">
        <w:rPr>
          <w:rFonts w:ascii="Arial" w:eastAsia="Times New Roman" w:hAnsi="Arial" w:cs="Arial"/>
          <w:b/>
          <w:sz w:val="26"/>
          <w:szCs w:val="26"/>
          <w:lang w:eastAsia="es-MX"/>
        </w:rPr>
        <w:t>P R E S E N T E.-</w:t>
      </w:r>
    </w:p>
    <w:p w14:paraId="43ECE69D" w14:textId="77777777" w:rsidR="0023407E" w:rsidRPr="0023407E" w:rsidRDefault="0023407E" w:rsidP="0023407E">
      <w:pPr>
        <w:spacing w:after="0" w:line="276" w:lineRule="auto"/>
        <w:jc w:val="both"/>
        <w:rPr>
          <w:rFonts w:ascii="Arial" w:eastAsia="Times New Roman" w:hAnsi="Arial" w:cs="Arial"/>
          <w:b/>
          <w:sz w:val="26"/>
          <w:szCs w:val="26"/>
          <w:lang w:eastAsia="es-MX"/>
        </w:rPr>
      </w:pPr>
    </w:p>
    <w:p w14:paraId="7257EE6C" w14:textId="1962E321" w:rsidR="0023407E" w:rsidRPr="0023407E" w:rsidRDefault="0023407E" w:rsidP="0023407E">
      <w:pPr>
        <w:spacing w:after="0" w:line="240" w:lineRule="auto"/>
        <w:jc w:val="both"/>
        <w:rPr>
          <w:rFonts w:ascii="Arial" w:eastAsia="Times New Roman" w:hAnsi="Arial" w:cs="Arial"/>
          <w:sz w:val="26"/>
          <w:szCs w:val="26"/>
          <w:lang w:eastAsia="es-ES"/>
        </w:rPr>
      </w:pPr>
      <w:r w:rsidRPr="0023407E">
        <w:rPr>
          <w:rFonts w:ascii="Arial" w:eastAsia="Times New Roman" w:hAnsi="Arial" w:cs="Arial"/>
          <w:bCs/>
          <w:sz w:val="26"/>
          <w:szCs w:val="26"/>
          <w:lang w:eastAsia="es-ES"/>
        </w:rPr>
        <w:t xml:space="preserve">El suscrito </w:t>
      </w:r>
      <w:r w:rsidRPr="0023407E">
        <w:rPr>
          <w:rFonts w:ascii="Arial" w:eastAsia="Times New Roman" w:hAnsi="Arial" w:cs="Arial"/>
          <w:b/>
          <w:bCs/>
          <w:sz w:val="26"/>
          <w:szCs w:val="26"/>
          <w:lang w:eastAsia="es-ES"/>
        </w:rPr>
        <w:t>Diputado Álvaro Moreira Valdés</w:t>
      </w:r>
      <w:r w:rsidRPr="0023407E">
        <w:rPr>
          <w:rFonts w:ascii="Arial" w:eastAsia="Times New Roman" w:hAnsi="Arial" w:cs="Arial"/>
          <w:bCs/>
          <w:sz w:val="26"/>
          <w:szCs w:val="26"/>
          <w:lang w:eastAsia="es-ES"/>
        </w:rPr>
        <w:t xml:space="preserve">, conjuntamente con las Diputadas y Diputados integrantes del Grupo Parlamentario “Miguel Ramos Arizpe”, del Partido Revolucionario Institucional, </w:t>
      </w:r>
      <w:r w:rsidRPr="0023407E">
        <w:rPr>
          <w:rFonts w:ascii="Arial" w:eastAsia="Times New Roman" w:hAnsi="Arial" w:cs="Arial"/>
          <w:sz w:val="26"/>
          <w:szCs w:val="26"/>
          <w:lang w:eastAsia="es-ES"/>
        </w:rPr>
        <w:t xml:space="preserve">con fundamento en lo dispuesto por los artículos 21 fracción VI, 179, 180, 181, 182 y demás relativos de la Ley Orgánica del Congreso del Estado Independiente, Libre y Soberano de Coahuila de Zaragoza, </w:t>
      </w:r>
      <w:r w:rsidRPr="0023407E">
        <w:rPr>
          <w:rFonts w:ascii="Arial" w:eastAsia="Times New Roman" w:hAnsi="Arial" w:cs="Arial"/>
          <w:sz w:val="26"/>
          <w:szCs w:val="26"/>
          <w:lang w:eastAsia="es-MX"/>
        </w:rPr>
        <w:t xml:space="preserve">así como los artículos 16 fracción IV, 47 fracción IV, V y VI del Reglamento Interior de Practicas Parlamentarias del Congreso del Estado Libre e Independiente de Coahuila de Zaragoza, </w:t>
      </w:r>
      <w:r w:rsidRPr="0023407E">
        <w:rPr>
          <w:rFonts w:ascii="Arial" w:eastAsia="Times New Roman" w:hAnsi="Arial" w:cs="Arial"/>
          <w:sz w:val="26"/>
          <w:szCs w:val="26"/>
          <w:lang w:eastAsia="es-ES"/>
        </w:rPr>
        <w:t xml:space="preserve">nos permitimos presentar a esta Soberanía la presente Proposición con </w:t>
      </w:r>
      <w:r w:rsidRPr="0023407E">
        <w:rPr>
          <w:rFonts w:ascii="Arial" w:eastAsia="Times New Roman" w:hAnsi="Arial" w:cs="Arial"/>
          <w:b/>
          <w:bCs/>
          <w:sz w:val="26"/>
          <w:szCs w:val="26"/>
          <w:lang w:eastAsia="es-ES"/>
        </w:rPr>
        <w:t>Punto de Acuerdo</w:t>
      </w:r>
      <w:r w:rsidRPr="0023407E">
        <w:rPr>
          <w:rFonts w:ascii="Arial" w:eastAsia="Times New Roman" w:hAnsi="Arial" w:cs="Arial"/>
          <w:sz w:val="26"/>
          <w:szCs w:val="26"/>
          <w:lang w:eastAsia="es-ES"/>
        </w:rPr>
        <w:t>, en base a las siguientes:</w:t>
      </w:r>
    </w:p>
    <w:p w14:paraId="326299D3" w14:textId="77777777" w:rsidR="0023407E" w:rsidRPr="0023407E" w:rsidRDefault="0023407E" w:rsidP="0023407E">
      <w:pPr>
        <w:spacing w:after="0" w:line="240" w:lineRule="auto"/>
        <w:jc w:val="both"/>
        <w:rPr>
          <w:rFonts w:ascii="Arial" w:eastAsia="Times New Roman" w:hAnsi="Arial" w:cs="Arial"/>
          <w:sz w:val="26"/>
          <w:szCs w:val="26"/>
          <w:lang w:eastAsia="es-ES"/>
        </w:rPr>
      </w:pPr>
    </w:p>
    <w:p w14:paraId="0BB3FF69" w14:textId="77777777" w:rsidR="0023407E" w:rsidRPr="0023407E" w:rsidRDefault="0023407E" w:rsidP="0023407E">
      <w:pPr>
        <w:spacing w:after="0" w:line="276" w:lineRule="auto"/>
        <w:jc w:val="center"/>
        <w:rPr>
          <w:rFonts w:ascii="Arial" w:eastAsia="Times New Roman" w:hAnsi="Arial" w:cs="Arial"/>
          <w:b/>
          <w:sz w:val="26"/>
          <w:szCs w:val="26"/>
          <w:lang w:eastAsia="es-MX"/>
        </w:rPr>
      </w:pPr>
      <w:r w:rsidRPr="0023407E">
        <w:rPr>
          <w:rFonts w:ascii="Arial" w:eastAsia="Times New Roman" w:hAnsi="Arial" w:cs="Arial"/>
          <w:b/>
          <w:sz w:val="26"/>
          <w:szCs w:val="26"/>
          <w:lang w:eastAsia="es-MX"/>
        </w:rPr>
        <w:t>CONSIDERACIONES</w:t>
      </w:r>
    </w:p>
    <w:p w14:paraId="135A04C3" w14:textId="77777777" w:rsidR="0023407E" w:rsidRPr="0023407E" w:rsidRDefault="0023407E" w:rsidP="0023407E">
      <w:pPr>
        <w:spacing w:after="0" w:line="276" w:lineRule="auto"/>
        <w:rPr>
          <w:rFonts w:ascii="Arial" w:eastAsia="Times New Roman" w:hAnsi="Arial" w:cs="Arial"/>
          <w:b/>
          <w:sz w:val="26"/>
          <w:szCs w:val="26"/>
          <w:lang w:eastAsia="es-MX"/>
        </w:rPr>
      </w:pPr>
    </w:p>
    <w:p w14:paraId="7F75675B" w14:textId="77777777" w:rsidR="0023407E" w:rsidRPr="0023407E" w:rsidRDefault="0023407E" w:rsidP="0023407E">
      <w:pPr>
        <w:spacing w:after="0" w:line="276" w:lineRule="auto"/>
        <w:jc w:val="both"/>
        <w:rPr>
          <w:rFonts w:ascii="Arial" w:eastAsia="Times New Roman" w:hAnsi="Arial" w:cs="Arial"/>
          <w:bCs/>
          <w:sz w:val="26"/>
          <w:szCs w:val="26"/>
          <w:lang w:eastAsia="es-MX"/>
        </w:rPr>
      </w:pPr>
      <w:r w:rsidRPr="0023407E">
        <w:rPr>
          <w:rFonts w:ascii="Arial" w:eastAsia="Times New Roman" w:hAnsi="Arial" w:cs="Arial"/>
          <w:bCs/>
          <w:sz w:val="26"/>
          <w:szCs w:val="26"/>
          <w:lang w:eastAsia="es-MX"/>
        </w:rPr>
        <w:t>La cultura juega un papel determinante en el desarrollo de los seres humanos. Esta enriquece nuestras vidas a través de la literatura, la música, las bellas artes y otras formas de expresión. Pero no solo es un factor de crecimiento individual sino también tiene un potencial para fomentar el desarrollo social y económico en las ciudades.</w:t>
      </w:r>
    </w:p>
    <w:p w14:paraId="560B08F1" w14:textId="77777777" w:rsidR="0023407E" w:rsidRPr="0023407E" w:rsidRDefault="0023407E" w:rsidP="0023407E">
      <w:pPr>
        <w:spacing w:before="100" w:beforeAutospacing="1" w:after="100" w:afterAutospacing="1" w:line="276" w:lineRule="auto"/>
        <w:jc w:val="both"/>
        <w:rPr>
          <w:rFonts w:ascii="Arial" w:eastAsia="Times New Roman" w:hAnsi="Arial" w:cs="Arial"/>
          <w:color w:val="000000" w:themeColor="text1"/>
          <w:sz w:val="26"/>
          <w:szCs w:val="26"/>
          <w:shd w:val="clear" w:color="auto" w:fill="FFFFFF"/>
          <w:lang w:eastAsia="es-MX"/>
        </w:rPr>
      </w:pPr>
      <w:r w:rsidRPr="0023407E">
        <w:rPr>
          <w:rFonts w:ascii="Arial" w:eastAsia="Times New Roman" w:hAnsi="Arial" w:cs="Arial"/>
          <w:color w:val="000000" w:themeColor="text1"/>
          <w:sz w:val="26"/>
          <w:szCs w:val="26"/>
          <w:shd w:val="clear" w:color="auto" w:fill="FFFFFF"/>
          <w:lang w:eastAsia="es-MX"/>
        </w:rPr>
        <w:t xml:space="preserve">Diversas actividades que generan derrama económica están vinculadas, directa o indirectamente, con este sector y las posibilidades que se ofrecen a la gente en este rubro. Un ejemplo de esto es el turismo, la recreación y el esparcimiento. </w:t>
      </w:r>
    </w:p>
    <w:p w14:paraId="0062DB33" w14:textId="77777777" w:rsidR="0023407E" w:rsidRPr="0023407E" w:rsidRDefault="0023407E" w:rsidP="0023407E">
      <w:pPr>
        <w:spacing w:before="100" w:beforeAutospacing="1" w:after="100" w:afterAutospacing="1" w:line="276" w:lineRule="auto"/>
        <w:jc w:val="both"/>
        <w:rPr>
          <w:rFonts w:ascii="Arial" w:eastAsia="Times New Roman" w:hAnsi="Arial" w:cs="Arial"/>
          <w:color w:val="000000" w:themeColor="text1"/>
          <w:sz w:val="26"/>
          <w:szCs w:val="26"/>
          <w:shd w:val="clear" w:color="auto" w:fill="FFFFFF"/>
          <w:lang w:eastAsia="es-MX"/>
        </w:rPr>
      </w:pPr>
      <w:r w:rsidRPr="0023407E">
        <w:rPr>
          <w:rFonts w:ascii="Arial" w:eastAsia="Times New Roman" w:hAnsi="Arial" w:cs="Arial"/>
          <w:color w:val="000000" w:themeColor="text1"/>
          <w:sz w:val="26"/>
          <w:szCs w:val="26"/>
          <w:shd w:val="clear" w:color="auto" w:fill="FFFFFF"/>
          <w:lang w:eastAsia="es-MX"/>
        </w:rPr>
        <w:t>Son muchos los beneficios de fijar las políticas urbanas desde una perspectiva cultural: es una importante fuente de creación de empleo, un foco de atracción de inversiones, mejora la imagen y el atractivo de los entornos, promueve la integración y cohesión social, además de ser un elemento de crecimiento personal y fortalecimiento del bienestar de las personas.</w:t>
      </w:r>
    </w:p>
    <w:p w14:paraId="6B7FD83D" w14:textId="77777777" w:rsidR="0023407E" w:rsidRPr="0023407E" w:rsidRDefault="0023407E" w:rsidP="0023407E">
      <w:pPr>
        <w:spacing w:before="100" w:beforeAutospacing="1" w:after="100" w:afterAutospacing="1" w:line="276" w:lineRule="auto"/>
        <w:jc w:val="both"/>
        <w:rPr>
          <w:rFonts w:ascii="Arial" w:eastAsia="Times New Roman" w:hAnsi="Arial" w:cs="Arial"/>
          <w:color w:val="000000" w:themeColor="text1"/>
          <w:sz w:val="26"/>
          <w:szCs w:val="26"/>
          <w:shd w:val="clear" w:color="auto" w:fill="FFFFFF"/>
          <w:lang w:eastAsia="es-MX"/>
        </w:rPr>
      </w:pPr>
      <w:r w:rsidRPr="0023407E">
        <w:rPr>
          <w:rFonts w:ascii="Arial" w:eastAsia="Times New Roman" w:hAnsi="Arial" w:cs="Arial"/>
          <w:color w:val="000000" w:themeColor="text1"/>
          <w:sz w:val="26"/>
          <w:szCs w:val="26"/>
          <w:shd w:val="clear" w:color="auto" w:fill="FFFFFF"/>
          <w:lang w:eastAsia="es-MX"/>
        </w:rPr>
        <w:t>Por ejemplo, los museos y otros sitios arquitectónicos son potentes activos de la economía, al atraer visitantes y generar ingresos. El talento local es otro de los elementos importante, pues con este surge la creatividad, la innovación y el emprendimiento. Pero sin duda, los beneficios intangibles son los más valiosos; me refiero a la visión de igualdad, respeto a la diversidad y el sentido de pertenencia e identidad que provee. Al mismo tiempo, contribuye a disminuir la exclusión, discriminación y previene la violencia.</w:t>
      </w:r>
    </w:p>
    <w:p w14:paraId="22979C84" w14:textId="77777777" w:rsidR="0023407E" w:rsidRPr="0023407E" w:rsidRDefault="0023407E" w:rsidP="0023407E">
      <w:pPr>
        <w:spacing w:before="100" w:beforeAutospacing="1" w:after="100" w:afterAutospacing="1" w:line="276" w:lineRule="auto"/>
        <w:jc w:val="both"/>
        <w:rPr>
          <w:rFonts w:ascii="Arial" w:eastAsia="Times New Roman" w:hAnsi="Arial" w:cs="Arial"/>
          <w:color w:val="000000" w:themeColor="text1"/>
          <w:sz w:val="26"/>
          <w:szCs w:val="26"/>
          <w:lang w:eastAsia="es-MX"/>
        </w:rPr>
      </w:pPr>
      <w:r w:rsidRPr="0023407E">
        <w:rPr>
          <w:rFonts w:ascii="Arial" w:eastAsia="Times New Roman" w:hAnsi="Arial" w:cs="Arial"/>
          <w:color w:val="000000" w:themeColor="text1"/>
          <w:sz w:val="26"/>
          <w:szCs w:val="26"/>
          <w:shd w:val="clear" w:color="auto" w:fill="FFFFFF"/>
          <w:lang w:eastAsia="es-MX"/>
        </w:rPr>
        <w:t xml:space="preserve">Coahuila y sus municipios ofrecen un repertorio de fiestas, costumbres, platillos y escenarios que son símbolos de nuestra cultura. Tenemos </w:t>
      </w:r>
      <w:r w:rsidRPr="0023407E">
        <w:rPr>
          <w:rFonts w:ascii="Arial" w:eastAsia="Times New Roman" w:hAnsi="Arial" w:cs="Arial"/>
          <w:color w:val="000000" w:themeColor="text1"/>
          <w:sz w:val="26"/>
          <w:szCs w:val="26"/>
          <w:lang w:eastAsia="es-MX"/>
        </w:rPr>
        <w:t>siete pueblos mágicos –Arteaga, Candela, Cuatro Ciénegas, Guerrero, Melchor Múzquiz, Parras de la Fuente y Viesca—,</w:t>
      </w:r>
      <w:r w:rsidRPr="0023407E">
        <w:rPr>
          <w:rFonts w:ascii="Arial" w:eastAsia="Times New Roman" w:hAnsi="Arial" w:cs="Arial"/>
          <w:color w:val="000000" w:themeColor="text1"/>
          <w:sz w:val="26"/>
          <w:szCs w:val="26"/>
          <w:vertAlign w:val="superscript"/>
          <w:lang w:eastAsia="es-MX"/>
        </w:rPr>
        <w:footnoteReference w:id="18"/>
      </w:r>
      <w:r w:rsidRPr="0023407E">
        <w:rPr>
          <w:rFonts w:ascii="Arial" w:eastAsia="Times New Roman" w:hAnsi="Arial" w:cs="Arial"/>
          <w:color w:val="000000" w:themeColor="text1"/>
          <w:sz w:val="26"/>
          <w:szCs w:val="26"/>
          <w:lang w:eastAsia="es-MX"/>
        </w:rPr>
        <w:t xml:space="preserve"> los cuales son una parte prioritaria del turismo local. Nuestra gastronomía es tradición, siendo reconocida con premios internacionales. Ello sin mencionar nuestra riqueza paleontológica, vitivinícola y textil.</w:t>
      </w:r>
    </w:p>
    <w:p w14:paraId="2D5C3BA9" w14:textId="77777777" w:rsidR="0023407E" w:rsidRPr="0023407E" w:rsidRDefault="0023407E" w:rsidP="0023407E">
      <w:pPr>
        <w:spacing w:before="100" w:beforeAutospacing="1" w:after="100" w:afterAutospacing="1" w:line="276" w:lineRule="auto"/>
        <w:jc w:val="both"/>
        <w:rPr>
          <w:rFonts w:ascii="Arial" w:eastAsia="Times New Roman" w:hAnsi="Arial" w:cs="Arial"/>
          <w:color w:val="000000" w:themeColor="text1"/>
          <w:sz w:val="26"/>
          <w:szCs w:val="26"/>
          <w:shd w:val="clear" w:color="auto" w:fill="FFFFFF"/>
          <w:lang w:eastAsia="es-MX"/>
        </w:rPr>
      </w:pPr>
      <w:r w:rsidRPr="0023407E">
        <w:rPr>
          <w:rFonts w:ascii="Arial" w:eastAsia="Times New Roman" w:hAnsi="Arial" w:cs="Arial"/>
          <w:color w:val="000000" w:themeColor="text1"/>
          <w:sz w:val="26"/>
          <w:szCs w:val="26"/>
          <w:shd w:val="clear" w:color="auto" w:fill="FFFFFF"/>
          <w:lang w:eastAsia="es-MX"/>
        </w:rPr>
        <w:t xml:space="preserve">En base a ello, la Secretaría de Cultura del estado está produciendo programas como “Alianza con los municipios”, a fin de seguir impulsando el arte en todas sus modalidades, con actividades de capacitación, exposiciones y cursos en alianza con los ayuntamientos. </w:t>
      </w:r>
    </w:p>
    <w:p w14:paraId="466995B7" w14:textId="77777777" w:rsidR="0023407E" w:rsidRPr="0023407E" w:rsidRDefault="0023407E" w:rsidP="0023407E">
      <w:pPr>
        <w:spacing w:before="100" w:beforeAutospacing="1" w:after="100" w:afterAutospacing="1" w:line="276" w:lineRule="auto"/>
        <w:jc w:val="both"/>
        <w:rPr>
          <w:rFonts w:ascii="Arial" w:eastAsia="Times New Roman" w:hAnsi="Arial" w:cs="Arial"/>
          <w:color w:val="000000" w:themeColor="text1"/>
          <w:sz w:val="26"/>
          <w:szCs w:val="26"/>
          <w:shd w:val="clear" w:color="auto" w:fill="FFFFFF"/>
          <w:lang w:eastAsia="es-MX"/>
        </w:rPr>
      </w:pPr>
      <w:r w:rsidRPr="0023407E">
        <w:rPr>
          <w:rFonts w:ascii="Arial" w:eastAsia="Times New Roman" w:hAnsi="Arial" w:cs="Arial"/>
          <w:color w:val="000000" w:themeColor="text1"/>
          <w:sz w:val="26"/>
          <w:szCs w:val="26"/>
          <w:lang w:eastAsia="es-MX"/>
        </w:rPr>
        <w:t>Los gobiernos municipales tienen ante ellos un importante reto, el de continuar impulsando la cultura y nuestra diversidad en condiciones de igualdad, al mismo tiempo que concilian y hacen frente a las dificultades e impactos que para este sector ha representado la pandemia del Covid-19.</w:t>
      </w:r>
      <w:r w:rsidRPr="0023407E">
        <w:rPr>
          <w:rFonts w:ascii="Arial" w:eastAsia="Times New Roman" w:hAnsi="Arial" w:cs="Arial"/>
          <w:color w:val="000000" w:themeColor="text1"/>
          <w:sz w:val="26"/>
          <w:szCs w:val="26"/>
          <w:shd w:val="clear" w:color="auto" w:fill="FFFFFF"/>
          <w:lang w:eastAsia="es-MX"/>
        </w:rPr>
        <w:t xml:space="preserve"> Sin duda, la mejor vía es trabajar en sinergia con el gobierno estatal, la iniciativa privada y los agentes independientes.</w:t>
      </w:r>
    </w:p>
    <w:p w14:paraId="5BA166B8" w14:textId="77777777" w:rsidR="0023407E" w:rsidRPr="0023407E" w:rsidRDefault="0023407E" w:rsidP="0023407E">
      <w:pPr>
        <w:spacing w:before="100" w:beforeAutospacing="1" w:after="100" w:afterAutospacing="1" w:line="276" w:lineRule="auto"/>
        <w:jc w:val="both"/>
        <w:rPr>
          <w:rFonts w:ascii="Arial" w:eastAsia="Times New Roman" w:hAnsi="Arial" w:cs="Arial"/>
          <w:color w:val="000000" w:themeColor="text1"/>
          <w:sz w:val="26"/>
          <w:szCs w:val="26"/>
          <w:shd w:val="clear" w:color="auto" w:fill="FFFFFF"/>
          <w:lang w:eastAsia="es-MX"/>
        </w:rPr>
      </w:pPr>
      <w:r w:rsidRPr="0023407E">
        <w:rPr>
          <w:rFonts w:ascii="Arial" w:eastAsia="Times New Roman" w:hAnsi="Arial" w:cs="Arial"/>
          <w:color w:val="000000" w:themeColor="text1"/>
          <w:sz w:val="26"/>
          <w:szCs w:val="26"/>
          <w:shd w:val="clear" w:color="auto" w:fill="FFFFFF"/>
          <w:lang w:eastAsia="es-MX"/>
        </w:rPr>
        <w:t>Por ello, las diputadas y los diputados del Partido Revolucionario Institucional, hacemos un atento y respetuoso exhorto a los 38 ayuntamientos del estado, a fin de que integren a la cultura dentro de sus estrategias de desarrollo social, considerando la creación y mantenimiento de infraestructura, la conservación del patrimonio, ampliar la accesibilidad de los bienes y servicios culturales, y asegurar la identidad de sus territorios.</w:t>
      </w:r>
    </w:p>
    <w:p w14:paraId="59EE877F" w14:textId="01B02DB4" w:rsidR="0023407E" w:rsidRPr="0023407E" w:rsidRDefault="0023407E" w:rsidP="0023407E">
      <w:pPr>
        <w:spacing w:before="100" w:beforeAutospacing="1" w:after="100" w:afterAutospacing="1" w:line="276" w:lineRule="auto"/>
        <w:jc w:val="both"/>
        <w:rPr>
          <w:rFonts w:ascii="Arial" w:eastAsia="Times New Roman" w:hAnsi="Arial" w:cs="Arial"/>
          <w:color w:val="000000" w:themeColor="text1"/>
          <w:sz w:val="26"/>
          <w:szCs w:val="26"/>
          <w:shd w:val="clear" w:color="auto" w:fill="FFFFFF"/>
          <w:lang w:eastAsia="es-MX"/>
        </w:rPr>
      </w:pPr>
      <w:r w:rsidRPr="0023407E">
        <w:rPr>
          <w:rFonts w:ascii="Arial" w:eastAsia="Times New Roman" w:hAnsi="Arial" w:cs="Arial"/>
          <w:color w:val="000000" w:themeColor="text1"/>
          <w:sz w:val="26"/>
          <w:szCs w:val="26"/>
          <w:shd w:val="clear" w:color="auto" w:fill="FFFFFF"/>
          <w:lang w:eastAsia="es-MX"/>
        </w:rPr>
        <w:t xml:space="preserve">Por todo lo anterior, las diputadas y los diputados del Partido Revolucionario Institucional nos permitimos presentar </w:t>
      </w:r>
      <w:r w:rsidRPr="0023407E">
        <w:rPr>
          <w:rFonts w:ascii="Arial" w:eastAsia="Times New Roman" w:hAnsi="Arial" w:cs="Arial"/>
          <w:sz w:val="26"/>
          <w:szCs w:val="26"/>
          <w:lang w:eastAsia="es-ES"/>
        </w:rPr>
        <w:t>ante esta Diputación Permanente, el siguiente:</w:t>
      </w:r>
    </w:p>
    <w:p w14:paraId="2ED0E722" w14:textId="77777777" w:rsidR="0023407E" w:rsidRPr="0023407E" w:rsidRDefault="0023407E" w:rsidP="0023407E">
      <w:pPr>
        <w:spacing w:after="0" w:line="240" w:lineRule="auto"/>
        <w:ind w:right="50"/>
        <w:jc w:val="both"/>
        <w:rPr>
          <w:rFonts w:ascii="Arial" w:eastAsia="Times New Roman" w:hAnsi="Arial" w:cs="Arial"/>
          <w:sz w:val="26"/>
          <w:szCs w:val="26"/>
          <w:lang w:eastAsia="es-ES"/>
        </w:rPr>
      </w:pPr>
    </w:p>
    <w:p w14:paraId="1F3FCE95" w14:textId="77777777" w:rsidR="0023407E" w:rsidRPr="0023407E" w:rsidRDefault="0023407E" w:rsidP="0023407E">
      <w:pPr>
        <w:spacing w:after="0" w:line="240" w:lineRule="auto"/>
        <w:ind w:right="50"/>
        <w:jc w:val="center"/>
        <w:rPr>
          <w:rFonts w:ascii="Arial" w:eastAsia="Times New Roman" w:hAnsi="Arial" w:cs="Arial"/>
          <w:b/>
          <w:bCs/>
          <w:sz w:val="26"/>
          <w:szCs w:val="26"/>
          <w:lang w:eastAsia="es-ES"/>
        </w:rPr>
      </w:pPr>
      <w:r w:rsidRPr="0023407E">
        <w:rPr>
          <w:rFonts w:ascii="Arial" w:eastAsia="Times New Roman" w:hAnsi="Arial" w:cs="Arial"/>
          <w:b/>
          <w:bCs/>
          <w:sz w:val="26"/>
          <w:szCs w:val="26"/>
          <w:lang w:eastAsia="es-ES"/>
        </w:rPr>
        <w:t>PUNTO DE ACUERDO</w:t>
      </w:r>
    </w:p>
    <w:p w14:paraId="6DE4EBB0" w14:textId="77777777" w:rsidR="0023407E" w:rsidRPr="0023407E" w:rsidRDefault="0023407E" w:rsidP="0023407E">
      <w:pPr>
        <w:spacing w:after="0" w:line="240" w:lineRule="auto"/>
        <w:ind w:right="50"/>
        <w:jc w:val="center"/>
        <w:rPr>
          <w:rFonts w:ascii="Arial" w:eastAsia="Times New Roman" w:hAnsi="Arial" w:cs="Arial"/>
          <w:b/>
          <w:bCs/>
          <w:sz w:val="26"/>
          <w:szCs w:val="26"/>
          <w:lang w:eastAsia="es-ES"/>
        </w:rPr>
      </w:pPr>
    </w:p>
    <w:p w14:paraId="0232BCAC" w14:textId="77777777" w:rsidR="0023407E" w:rsidRPr="0023407E" w:rsidRDefault="0023407E" w:rsidP="0023407E">
      <w:pPr>
        <w:spacing w:after="68" w:line="300" w:lineRule="atLeast"/>
        <w:jc w:val="both"/>
        <w:rPr>
          <w:rFonts w:ascii="Arial" w:eastAsia="Times New Roman" w:hAnsi="Arial" w:cs="Arial"/>
          <w:b/>
          <w:bCs/>
          <w:sz w:val="26"/>
          <w:szCs w:val="26"/>
          <w:lang w:eastAsia="es-MX"/>
        </w:rPr>
      </w:pPr>
      <w:r w:rsidRPr="0023407E">
        <w:rPr>
          <w:rFonts w:ascii="Arial" w:eastAsia="Times New Roman" w:hAnsi="Arial" w:cs="Arial"/>
          <w:b/>
          <w:bCs/>
          <w:color w:val="000000" w:themeColor="text1"/>
          <w:sz w:val="26"/>
          <w:szCs w:val="26"/>
          <w:lang w:eastAsia="es-MX"/>
        </w:rPr>
        <w:t>ÚNICO.-</w:t>
      </w:r>
      <w:r w:rsidRPr="0023407E">
        <w:rPr>
          <w:rFonts w:ascii="Arial" w:eastAsia="Times New Roman" w:hAnsi="Arial" w:cs="Arial"/>
          <w:color w:val="000000" w:themeColor="text1"/>
          <w:sz w:val="26"/>
          <w:szCs w:val="26"/>
          <w:lang w:eastAsia="es-MX"/>
        </w:rPr>
        <w:t xml:space="preserve"> </w:t>
      </w:r>
      <w:r w:rsidRPr="0023407E">
        <w:rPr>
          <w:rFonts w:ascii="Arial" w:eastAsia="Times New Roman" w:hAnsi="Arial" w:cs="Arial"/>
          <w:b/>
          <w:bCs/>
          <w:sz w:val="26"/>
          <w:szCs w:val="26"/>
          <w:lang w:eastAsia="es-MX"/>
        </w:rPr>
        <w:t>Se exhorta respetuosamente a los 38 ayuntamientos del estado para que, en el ámbito de sus atribuciones y con respeto a su autonomía, incluyan la cultura como parte integral de sus estrategias de desarrollo social, en colaboración con el estado, la iniciativa privada y los agentes culturales independientes.</w:t>
      </w:r>
    </w:p>
    <w:p w14:paraId="6F7CBE2A" w14:textId="77777777" w:rsidR="0023407E" w:rsidRPr="0023407E" w:rsidRDefault="0023407E" w:rsidP="0023407E">
      <w:pPr>
        <w:spacing w:after="68" w:line="300" w:lineRule="atLeast"/>
        <w:jc w:val="both"/>
        <w:rPr>
          <w:rFonts w:ascii="Arial" w:eastAsia="Times New Roman" w:hAnsi="Arial" w:cs="Arial"/>
          <w:color w:val="000000" w:themeColor="text1"/>
          <w:sz w:val="26"/>
          <w:szCs w:val="26"/>
          <w:lang w:eastAsia="es-MX"/>
        </w:rPr>
      </w:pPr>
    </w:p>
    <w:p w14:paraId="1F984D7E" w14:textId="77777777" w:rsidR="0023407E" w:rsidRPr="0023407E" w:rsidRDefault="0023407E" w:rsidP="0023407E">
      <w:pPr>
        <w:spacing w:after="0" w:line="276" w:lineRule="auto"/>
        <w:jc w:val="center"/>
        <w:rPr>
          <w:rFonts w:ascii="Arial" w:eastAsia="Times New Roman" w:hAnsi="Arial" w:cs="Arial"/>
          <w:b/>
          <w:bCs/>
          <w:sz w:val="26"/>
          <w:szCs w:val="26"/>
          <w:lang w:eastAsia="es-MX"/>
        </w:rPr>
      </w:pPr>
      <w:r w:rsidRPr="0023407E">
        <w:rPr>
          <w:rFonts w:ascii="Arial" w:eastAsia="Times New Roman" w:hAnsi="Arial" w:cs="Arial"/>
          <w:b/>
          <w:bCs/>
          <w:sz w:val="26"/>
          <w:szCs w:val="26"/>
          <w:lang w:eastAsia="es-MX"/>
        </w:rPr>
        <w:t>A T E N T A M E N T E</w:t>
      </w:r>
    </w:p>
    <w:p w14:paraId="30E1AB79" w14:textId="77777777" w:rsidR="0023407E" w:rsidRPr="0023407E" w:rsidRDefault="0023407E" w:rsidP="0023407E">
      <w:pPr>
        <w:spacing w:after="0" w:line="276" w:lineRule="auto"/>
        <w:jc w:val="center"/>
        <w:rPr>
          <w:rFonts w:ascii="Arial" w:eastAsia="Times New Roman" w:hAnsi="Arial" w:cs="Arial"/>
          <w:b/>
          <w:bCs/>
          <w:sz w:val="26"/>
          <w:szCs w:val="26"/>
          <w:lang w:eastAsia="es-MX"/>
        </w:rPr>
      </w:pPr>
      <w:r w:rsidRPr="0023407E">
        <w:rPr>
          <w:rFonts w:ascii="Arial" w:eastAsia="Times New Roman" w:hAnsi="Arial" w:cs="Arial"/>
          <w:b/>
          <w:bCs/>
          <w:sz w:val="26"/>
          <w:szCs w:val="26"/>
          <w:lang w:eastAsia="es-MX"/>
        </w:rPr>
        <w:t>Saltillo, Coahuila de Zaragoza, a 09 de febrero de 2022</w:t>
      </w:r>
    </w:p>
    <w:p w14:paraId="5C7C0C7C" w14:textId="77777777" w:rsidR="0023407E" w:rsidRPr="0023407E" w:rsidRDefault="0023407E" w:rsidP="0023407E">
      <w:pPr>
        <w:spacing w:after="0" w:line="276" w:lineRule="auto"/>
        <w:jc w:val="center"/>
        <w:rPr>
          <w:rFonts w:ascii="Arial" w:eastAsia="Times New Roman" w:hAnsi="Arial" w:cs="Arial"/>
          <w:b/>
          <w:sz w:val="26"/>
          <w:szCs w:val="26"/>
          <w:lang w:eastAsia="es-MX"/>
        </w:rPr>
      </w:pPr>
    </w:p>
    <w:p w14:paraId="1DF7CE7C" w14:textId="77777777" w:rsidR="0023407E" w:rsidRPr="0023407E" w:rsidRDefault="0023407E" w:rsidP="0023407E">
      <w:pPr>
        <w:spacing w:after="0" w:line="276" w:lineRule="auto"/>
        <w:rPr>
          <w:rFonts w:ascii="Arial" w:eastAsia="Times New Roman" w:hAnsi="Arial" w:cs="Arial"/>
          <w:b/>
          <w:sz w:val="26"/>
          <w:szCs w:val="26"/>
          <w:lang w:eastAsia="es-MX"/>
        </w:rPr>
      </w:pPr>
    </w:p>
    <w:p w14:paraId="46B931EE" w14:textId="77777777" w:rsidR="0023407E" w:rsidRPr="0023407E" w:rsidRDefault="0023407E" w:rsidP="0023407E">
      <w:pPr>
        <w:spacing w:after="0" w:line="276" w:lineRule="auto"/>
        <w:jc w:val="center"/>
        <w:rPr>
          <w:rFonts w:ascii="Arial" w:eastAsia="Times New Roman" w:hAnsi="Arial" w:cs="Arial"/>
          <w:b/>
          <w:sz w:val="26"/>
          <w:szCs w:val="26"/>
          <w:lang w:eastAsia="es-MX"/>
        </w:rPr>
      </w:pPr>
      <w:r w:rsidRPr="0023407E">
        <w:rPr>
          <w:rFonts w:ascii="Arial" w:eastAsia="Times New Roman" w:hAnsi="Arial" w:cs="Arial"/>
          <w:b/>
          <w:sz w:val="26"/>
          <w:szCs w:val="26"/>
          <w:lang w:eastAsia="es-MX"/>
        </w:rPr>
        <w:t>DIP. ÁLVARO MOREIRA VALDÉS</w:t>
      </w:r>
    </w:p>
    <w:p w14:paraId="49BD4ADB" w14:textId="77777777" w:rsidR="0023407E" w:rsidRPr="0023407E" w:rsidRDefault="0023407E" w:rsidP="0023407E">
      <w:pPr>
        <w:spacing w:after="0" w:line="276" w:lineRule="auto"/>
        <w:jc w:val="center"/>
        <w:rPr>
          <w:rFonts w:ascii="Arial" w:eastAsia="Times New Roman" w:hAnsi="Arial" w:cs="Arial"/>
          <w:b/>
          <w:sz w:val="26"/>
          <w:szCs w:val="26"/>
          <w:lang w:eastAsia="es-MX"/>
        </w:rPr>
      </w:pPr>
      <w:r w:rsidRPr="0023407E">
        <w:rPr>
          <w:rFonts w:ascii="Arial" w:eastAsia="Times New Roman" w:hAnsi="Arial" w:cs="Arial"/>
          <w:b/>
          <w:sz w:val="26"/>
          <w:szCs w:val="26"/>
          <w:lang w:eastAsia="es-MX"/>
        </w:rPr>
        <w:t xml:space="preserve">DEL GRUPO PARLAMENTARIO “MIGUEL RAMOS ARIZPE”, </w:t>
      </w:r>
    </w:p>
    <w:p w14:paraId="7DED93C3" w14:textId="77777777" w:rsidR="0023407E" w:rsidRPr="0023407E" w:rsidRDefault="0023407E" w:rsidP="0023407E">
      <w:pPr>
        <w:spacing w:after="0" w:line="276" w:lineRule="auto"/>
        <w:jc w:val="center"/>
        <w:rPr>
          <w:rFonts w:ascii="Arial" w:eastAsia="Times New Roman" w:hAnsi="Arial" w:cs="Arial"/>
          <w:b/>
          <w:sz w:val="26"/>
          <w:szCs w:val="26"/>
          <w:lang w:eastAsia="es-MX"/>
        </w:rPr>
      </w:pPr>
      <w:r w:rsidRPr="0023407E">
        <w:rPr>
          <w:rFonts w:ascii="Arial" w:eastAsia="Times New Roman" w:hAnsi="Arial" w:cs="Arial"/>
          <w:b/>
          <w:sz w:val="26"/>
          <w:szCs w:val="26"/>
          <w:lang w:eastAsia="es-MX"/>
        </w:rPr>
        <w:t>DEL PARTIDO REVOLUCIONARIO INSTITUCIONAL</w:t>
      </w:r>
    </w:p>
    <w:p w14:paraId="1E4AA8BC" w14:textId="059CE21D" w:rsidR="0023407E" w:rsidRDefault="0023407E" w:rsidP="0023407E">
      <w:pPr>
        <w:spacing w:after="0" w:line="276" w:lineRule="auto"/>
        <w:rPr>
          <w:rFonts w:ascii="Arial" w:eastAsia="Times New Roman" w:hAnsi="Arial" w:cs="Arial"/>
          <w:b/>
          <w:sz w:val="26"/>
          <w:szCs w:val="26"/>
          <w:lang w:eastAsia="es-MX"/>
        </w:rPr>
      </w:pPr>
    </w:p>
    <w:p w14:paraId="6E9B32E5" w14:textId="52FC7C84" w:rsidR="0023407E" w:rsidRDefault="0023407E" w:rsidP="0023407E">
      <w:pPr>
        <w:spacing w:after="0" w:line="276" w:lineRule="auto"/>
        <w:rPr>
          <w:rFonts w:ascii="Arial" w:eastAsia="Times New Roman" w:hAnsi="Arial" w:cs="Arial"/>
          <w:b/>
          <w:sz w:val="26"/>
          <w:szCs w:val="26"/>
          <w:lang w:eastAsia="es-MX"/>
        </w:rPr>
      </w:pPr>
    </w:p>
    <w:p w14:paraId="3B41C193" w14:textId="64ABF446" w:rsidR="0023407E" w:rsidRDefault="0023407E" w:rsidP="0023407E">
      <w:pPr>
        <w:spacing w:after="0" w:line="276" w:lineRule="auto"/>
        <w:rPr>
          <w:rFonts w:ascii="Arial" w:eastAsia="Times New Roman" w:hAnsi="Arial" w:cs="Arial"/>
          <w:b/>
          <w:sz w:val="26"/>
          <w:szCs w:val="26"/>
          <w:lang w:eastAsia="es-MX"/>
        </w:rPr>
      </w:pPr>
    </w:p>
    <w:p w14:paraId="33C71366" w14:textId="773FEE18" w:rsidR="0023407E" w:rsidRDefault="0023407E" w:rsidP="0023407E">
      <w:pPr>
        <w:spacing w:after="0" w:line="276" w:lineRule="auto"/>
        <w:rPr>
          <w:rFonts w:ascii="Arial" w:eastAsia="Times New Roman" w:hAnsi="Arial" w:cs="Arial"/>
          <w:b/>
          <w:sz w:val="26"/>
          <w:szCs w:val="26"/>
          <w:lang w:eastAsia="es-MX"/>
        </w:rPr>
      </w:pPr>
    </w:p>
    <w:p w14:paraId="6A9DF7D7" w14:textId="4939ED50" w:rsidR="0023407E" w:rsidRDefault="0023407E" w:rsidP="0023407E">
      <w:pPr>
        <w:spacing w:after="0" w:line="276" w:lineRule="auto"/>
        <w:rPr>
          <w:rFonts w:ascii="Arial" w:eastAsia="Times New Roman" w:hAnsi="Arial" w:cs="Arial"/>
          <w:b/>
          <w:sz w:val="26"/>
          <w:szCs w:val="26"/>
          <w:lang w:eastAsia="es-MX"/>
        </w:rPr>
      </w:pPr>
    </w:p>
    <w:p w14:paraId="4E51F9B7" w14:textId="39E5D1A6" w:rsidR="0023407E" w:rsidRDefault="0023407E" w:rsidP="0023407E">
      <w:pPr>
        <w:spacing w:after="0" w:line="276" w:lineRule="auto"/>
        <w:rPr>
          <w:rFonts w:ascii="Arial" w:eastAsia="Times New Roman" w:hAnsi="Arial" w:cs="Arial"/>
          <w:b/>
          <w:sz w:val="26"/>
          <w:szCs w:val="26"/>
          <w:lang w:eastAsia="es-MX"/>
        </w:rPr>
      </w:pPr>
    </w:p>
    <w:p w14:paraId="40A8A3EC" w14:textId="20A56DAD" w:rsidR="0023407E" w:rsidRDefault="0023407E" w:rsidP="0023407E">
      <w:pPr>
        <w:spacing w:after="0" w:line="276" w:lineRule="auto"/>
        <w:rPr>
          <w:rFonts w:ascii="Arial" w:eastAsia="Times New Roman" w:hAnsi="Arial" w:cs="Arial"/>
          <w:b/>
          <w:sz w:val="26"/>
          <w:szCs w:val="26"/>
          <w:lang w:eastAsia="es-MX"/>
        </w:rPr>
      </w:pPr>
    </w:p>
    <w:p w14:paraId="056D50A1" w14:textId="4DBAEE9A" w:rsidR="0023407E" w:rsidRDefault="0023407E" w:rsidP="0023407E">
      <w:pPr>
        <w:spacing w:after="0" w:line="276" w:lineRule="auto"/>
        <w:rPr>
          <w:rFonts w:ascii="Arial" w:eastAsia="Times New Roman" w:hAnsi="Arial" w:cs="Arial"/>
          <w:b/>
          <w:sz w:val="26"/>
          <w:szCs w:val="26"/>
          <w:lang w:eastAsia="es-MX"/>
        </w:rPr>
      </w:pPr>
    </w:p>
    <w:p w14:paraId="17607A0A" w14:textId="77777777" w:rsidR="0023407E" w:rsidRPr="0023407E" w:rsidRDefault="0023407E" w:rsidP="0023407E">
      <w:pPr>
        <w:spacing w:after="0" w:line="276" w:lineRule="auto"/>
        <w:rPr>
          <w:rFonts w:ascii="Arial" w:eastAsia="Times New Roman" w:hAnsi="Arial" w:cs="Arial"/>
          <w:b/>
          <w:sz w:val="26"/>
          <w:szCs w:val="26"/>
          <w:lang w:eastAsia="es-MX"/>
        </w:rPr>
      </w:pPr>
    </w:p>
    <w:p w14:paraId="313808BE" w14:textId="77777777" w:rsidR="0023407E" w:rsidRPr="0023407E" w:rsidRDefault="0023407E" w:rsidP="0023407E">
      <w:pPr>
        <w:spacing w:after="0" w:line="240" w:lineRule="auto"/>
        <w:jc w:val="center"/>
        <w:rPr>
          <w:rFonts w:ascii="Arial" w:hAnsi="Arial" w:cs="Arial"/>
          <w:b/>
          <w:sz w:val="24"/>
          <w:szCs w:val="24"/>
        </w:rPr>
      </w:pPr>
      <w:r w:rsidRPr="0023407E">
        <w:rPr>
          <w:rFonts w:ascii="Arial" w:hAnsi="Arial" w:cs="Arial"/>
          <w:b/>
          <w:sz w:val="24"/>
          <w:szCs w:val="24"/>
        </w:rPr>
        <w:t>CONJUNTAMENTE CON LAS DEMAS DIPUTADAS Y LOS DIPUTADOS INTEGRANTES DEL GRUPO PARLAMENTARIO “MIGUEL RAMOS ARIZPE”,</w:t>
      </w:r>
    </w:p>
    <w:p w14:paraId="4DB42FB3" w14:textId="77777777" w:rsidR="0023407E" w:rsidRPr="0023407E" w:rsidRDefault="0023407E" w:rsidP="0023407E">
      <w:pPr>
        <w:spacing w:after="0" w:line="240" w:lineRule="auto"/>
        <w:jc w:val="center"/>
        <w:rPr>
          <w:rFonts w:ascii="Arial" w:hAnsi="Arial" w:cs="Arial"/>
          <w:b/>
          <w:sz w:val="24"/>
          <w:szCs w:val="24"/>
        </w:rPr>
      </w:pPr>
      <w:r w:rsidRPr="0023407E">
        <w:rPr>
          <w:rFonts w:ascii="Arial" w:hAnsi="Arial" w:cs="Arial"/>
          <w:b/>
          <w:sz w:val="24"/>
          <w:szCs w:val="24"/>
        </w:rPr>
        <w:t>DEL PARTIDO REVOLUCIONARIO INSTITUCIONAL.</w:t>
      </w:r>
    </w:p>
    <w:p w14:paraId="1496B53B" w14:textId="77777777" w:rsidR="0023407E" w:rsidRPr="0023407E" w:rsidRDefault="0023407E" w:rsidP="0023407E">
      <w:pPr>
        <w:spacing w:after="0" w:line="240" w:lineRule="auto"/>
        <w:jc w:val="center"/>
        <w:rPr>
          <w:b/>
        </w:rPr>
      </w:pPr>
    </w:p>
    <w:tbl>
      <w:tblPr>
        <w:tblStyle w:val="Tablaconcuadrcula44"/>
        <w:tblW w:w="963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6"/>
        <w:gridCol w:w="850"/>
        <w:gridCol w:w="4423"/>
      </w:tblGrid>
      <w:tr w:rsidR="0023407E" w:rsidRPr="0023407E" w14:paraId="7E8FDF31" w14:textId="77777777" w:rsidTr="00283E58">
        <w:tc>
          <w:tcPr>
            <w:tcW w:w="4366" w:type="dxa"/>
          </w:tcPr>
          <w:p w14:paraId="74B34BAF" w14:textId="77777777" w:rsidR="0023407E" w:rsidRPr="0023407E" w:rsidRDefault="0023407E" w:rsidP="0023407E">
            <w:pPr>
              <w:widowControl w:val="0"/>
              <w:ind w:left="115"/>
              <w:rPr>
                <w:rFonts w:ascii="Arial" w:eastAsia="Times New Roman" w:hAnsi="Arial" w:cs="Arial"/>
                <w:b/>
                <w:szCs w:val="24"/>
                <w:lang w:val="en-US" w:eastAsia="es-MX"/>
              </w:rPr>
            </w:pPr>
          </w:p>
          <w:p w14:paraId="1D6B5BB5" w14:textId="77777777" w:rsidR="0023407E" w:rsidRPr="0023407E" w:rsidRDefault="0023407E" w:rsidP="0023407E">
            <w:pPr>
              <w:widowControl w:val="0"/>
              <w:ind w:left="115"/>
              <w:jc w:val="center"/>
              <w:rPr>
                <w:rFonts w:ascii="Arial" w:eastAsia="Times New Roman" w:hAnsi="Arial" w:cs="Arial"/>
                <w:b/>
                <w:szCs w:val="24"/>
                <w:lang w:val="en-US" w:eastAsia="es-MX"/>
              </w:rPr>
            </w:pPr>
          </w:p>
          <w:p w14:paraId="3AA9EE38" w14:textId="77777777" w:rsidR="0023407E" w:rsidRPr="0023407E" w:rsidRDefault="0023407E" w:rsidP="0023407E">
            <w:pPr>
              <w:widowControl w:val="0"/>
              <w:ind w:left="115"/>
              <w:jc w:val="center"/>
              <w:rPr>
                <w:rFonts w:ascii="Arial" w:eastAsia="Times New Roman" w:hAnsi="Arial" w:cs="Arial"/>
                <w:b/>
                <w:szCs w:val="24"/>
                <w:lang w:val="en-US" w:eastAsia="es-MX"/>
              </w:rPr>
            </w:pPr>
          </w:p>
        </w:tc>
        <w:tc>
          <w:tcPr>
            <w:tcW w:w="850" w:type="dxa"/>
          </w:tcPr>
          <w:p w14:paraId="2424AE6A" w14:textId="77777777" w:rsidR="0023407E" w:rsidRPr="0023407E" w:rsidRDefault="0023407E" w:rsidP="0023407E">
            <w:pPr>
              <w:widowControl w:val="0"/>
              <w:ind w:left="115"/>
              <w:jc w:val="center"/>
              <w:rPr>
                <w:rFonts w:ascii="Arial" w:eastAsia="Times New Roman" w:hAnsi="Arial" w:cs="Arial"/>
                <w:b/>
                <w:szCs w:val="24"/>
                <w:lang w:val="en-US" w:eastAsia="es-MX"/>
              </w:rPr>
            </w:pPr>
          </w:p>
        </w:tc>
        <w:tc>
          <w:tcPr>
            <w:tcW w:w="4423" w:type="dxa"/>
          </w:tcPr>
          <w:p w14:paraId="2E43EAB5" w14:textId="77777777" w:rsidR="0023407E" w:rsidRPr="0023407E" w:rsidRDefault="0023407E" w:rsidP="0023407E">
            <w:pPr>
              <w:widowControl w:val="0"/>
              <w:ind w:left="115"/>
              <w:jc w:val="center"/>
              <w:rPr>
                <w:rFonts w:ascii="Arial" w:eastAsia="Times New Roman" w:hAnsi="Arial" w:cs="Arial"/>
                <w:b/>
                <w:szCs w:val="24"/>
                <w:lang w:val="en-US" w:eastAsia="es-MX"/>
              </w:rPr>
            </w:pPr>
          </w:p>
        </w:tc>
      </w:tr>
      <w:tr w:rsidR="0023407E" w:rsidRPr="0023407E" w14:paraId="7F454EC6" w14:textId="77777777" w:rsidTr="00283E58">
        <w:tc>
          <w:tcPr>
            <w:tcW w:w="4366" w:type="dxa"/>
          </w:tcPr>
          <w:p w14:paraId="707258E7" w14:textId="77777777" w:rsidR="0023407E" w:rsidRPr="0023407E" w:rsidRDefault="0023407E" w:rsidP="0023407E">
            <w:pPr>
              <w:widowControl w:val="0"/>
              <w:ind w:left="115"/>
              <w:rPr>
                <w:rFonts w:ascii="Arial" w:eastAsia="Times New Roman" w:hAnsi="Arial" w:cs="Arial"/>
                <w:b/>
                <w:szCs w:val="24"/>
                <w:lang w:eastAsia="es-MX"/>
              </w:rPr>
            </w:pPr>
            <w:r w:rsidRPr="0023407E">
              <w:rPr>
                <w:rFonts w:ascii="Arial" w:eastAsia="Times New Roman" w:hAnsi="Arial" w:cs="Arial"/>
                <w:b/>
                <w:szCs w:val="24"/>
                <w:lang w:eastAsia="es-MX"/>
              </w:rPr>
              <w:t xml:space="preserve">DIP. </w:t>
            </w:r>
            <w:r w:rsidRPr="0023407E">
              <w:rPr>
                <w:rFonts w:ascii="Arial" w:eastAsia="Times New Roman" w:hAnsi="Arial" w:cs="Arial"/>
                <w:b/>
                <w:snapToGrid w:val="0"/>
                <w:szCs w:val="24"/>
                <w:lang w:eastAsia="es-MX"/>
              </w:rPr>
              <w:t>MARÍA EUGENIA GUADALUPE CALDERÓN AMEZCUA</w:t>
            </w:r>
          </w:p>
        </w:tc>
        <w:tc>
          <w:tcPr>
            <w:tcW w:w="850" w:type="dxa"/>
          </w:tcPr>
          <w:p w14:paraId="6DC98ABB" w14:textId="77777777" w:rsidR="0023407E" w:rsidRPr="0023407E" w:rsidRDefault="0023407E" w:rsidP="0023407E">
            <w:pPr>
              <w:widowControl w:val="0"/>
              <w:ind w:left="115"/>
              <w:rPr>
                <w:rFonts w:ascii="Arial" w:eastAsia="Times New Roman" w:hAnsi="Arial" w:cs="Arial"/>
                <w:b/>
                <w:szCs w:val="24"/>
                <w:lang w:eastAsia="es-MX"/>
              </w:rPr>
            </w:pPr>
          </w:p>
        </w:tc>
        <w:tc>
          <w:tcPr>
            <w:tcW w:w="4423" w:type="dxa"/>
          </w:tcPr>
          <w:p w14:paraId="67DC08AA" w14:textId="77777777" w:rsidR="0023407E" w:rsidRPr="0023407E" w:rsidRDefault="0023407E" w:rsidP="0023407E">
            <w:pPr>
              <w:widowControl w:val="0"/>
              <w:ind w:left="115"/>
              <w:rPr>
                <w:rFonts w:ascii="Arial" w:eastAsia="Times New Roman" w:hAnsi="Arial" w:cs="Arial"/>
                <w:b/>
                <w:szCs w:val="24"/>
                <w:lang w:eastAsia="es-MX"/>
              </w:rPr>
            </w:pPr>
            <w:r w:rsidRPr="0023407E">
              <w:rPr>
                <w:rFonts w:ascii="Arial" w:eastAsia="Times New Roman" w:hAnsi="Arial" w:cs="Arial"/>
                <w:b/>
                <w:szCs w:val="24"/>
                <w:lang w:eastAsia="es-MX"/>
              </w:rPr>
              <w:t>DIP. MARÍA ESPERANZA CHAPA GARCÍA</w:t>
            </w:r>
          </w:p>
        </w:tc>
      </w:tr>
      <w:tr w:rsidR="0023407E" w:rsidRPr="0023407E" w14:paraId="5E810C01" w14:textId="77777777" w:rsidTr="00283E58">
        <w:tc>
          <w:tcPr>
            <w:tcW w:w="4366" w:type="dxa"/>
          </w:tcPr>
          <w:p w14:paraId="20EC0D26" w14:textId="77777777" w:rsidR="0023407E" w:rsidRPr="0023407E" w:rsidRDefault="0023407E" w:rsidP="0023407E">
            <w:pPr>
              <w:widowControl w:val="0"/>
              <w:ind w:left="115"/>
              <w:rPr>
                <w:rFonts w:ascii="Arial" w:eastAsia="Times New Roman" w:hAnsi="Arial" w:cs="Arial"/>
                <w:b/>
                <w:szCs w:val="24"/>
                <w:lang w:eastAsia="es-MX"/>
              </w:rPr>
            </w:pPr>
          </w:p>
          <w:p w14:paraId="1AC1312A" w14:textId="77777777" w:rsidR="0023407E" w:rsidRPr="0023407E" w:rsidRDefault="0023407E" w:rsidP="0023407E">
            <w:pPr>
              <w:widowControl w:val="0"/>
              <w:ind w:left="115"/>
              <w:rPr>
                <w:rFonts w:ascii="Arial" w:eastAsia="Times New Roman" w:hAnsi="Arial" w:cs="Arial"/>
                <w:b/>
                <w:szCs w:val="24"/>
                <w:lang w:eastAsia="es-MX"/>
              </w:rPr>
            </w:pPr>
          </w:p>
          <w:p w14:paraId="0087E13E" w14:textId="77777777" w:rsidR="0023407E" w:rsidRPr="0023407E" w:rsidRDefault="0023407E" w:rsidP="0023407E">
            <w:pPr>
              <w:widowControl w:val="0"/>
              <w:ind w:left="115"/>
              <w:rPr>
                <w:rFonts w:ascii="Arial" w:eastAsia="Times New Roman" w:hAnsi="Arial" w:cs="Arial"/>
                <w:b/>
                <w:szCs w:val="24"/>
                <w:lang w:eastAsia="es-MX"/>
              </w:rPr>
            </w:pPr>
          </w:p>
        </w:tc>
        <w:tc>
          <w:tcPr>
            <w:tcW w:w="850" w:type="dxa"/>
          </w:tcPr>
          <w:p w14:paraId="77D8B7D9" w14:textId="77777777" w:rsidR="0023407E" w:rsidRPr="0023407E" w:rsidRDefault="0023407E" w:rsidP="0023407E">
            <w:pPr>
              <w:widowControl w:val="0"/>
              <w:ind w:left="115"/>
              <w:rPr>
                <w:rFonts w:ascii="Arial" w:eastAsia="Times New Roman" w:hAnsi="Arial" w:cs="Arial"/>
                <w:b/>
                <w:szCs w:val="24"/>
                <w:lang w:eastAsia="es-MX"/>
              </w:rPr>
            </w:pPr>
          </w:p>
        </w:tc>
        <w:tc>
          <w:tcPr>
            <w:tcW w:w="4423" w:type="dxa"/>
          </w:tcPr>
          <w:p w14:paraId="5012061B" w14:textId="77777777" w:rsidR="0023407E" w:rsidRPr="0023407E" w:rsidRDefault="0023407E" w:rsidP="0023407E">
            <w:pPr>
              <w:widowControl w:val="0"/>
              <w:ind w:left="115"/>
              <w:rPr>
                <w:rFonts w:ascii="Arial" w:eastAsia="Times New Roman" w:hAnsi="Arial" w:cs="Arial"/>
                <w:b/>
                <w:szCs w:val="24"/>
                <w:lang w:eastAsia="es-MX"/>
              </w:rPr>
            </w:pPr>
          </w:p>
        </w:tc>
      </w:tr>
      <w:tr w:rsidR="0023407E" w:rsidRPr="0023407E" w14:paraId="6A475395" w14:textId="77777777" w:rsidTr="00283E58">
        <w:tc>
          <w:tcPr>
            <w:tcW w:w="4366" w:type="dxa"/>
          </w:tcPr>
          <w:p w14:paraId="17B6662C" w14:textId="77777777" w:rsidR="0023407E" w:rsidRPr="0023407E" w:rsidRDefault="0023407E" w:rsidP="0023407E">
            <w:pPr>
              <w:widowControl w:val="0"/>
              <w:ind w:left="115"/>
              <w:rPr>
                <w:rFonts w:ascii="Arial" w:eastAsia="Times New Roman" w:hAnsi="Arial" w:cs="Arial"/>
                <w:b/>
                <w:szCs w:val="24"/>
                <w:lang w:eastAsia="es-MX"/>
              </w:rPr>
            </w:pPr>
            <w:r w:rsidRPr="0023407E">
              <w:rPr>
                <w:rFonts w:ascii="Arial" w:eastAsia="Times New Roman" w:hAnsi="Arial" w:cs="Arial"/>
                <w:b/>
                <w:szCs w:val="24"/>
                <w:lang w:eastAsia="es-MX"/>
              </w:rPr>
              <w:t xml:space="preserve">DIP. </w:t>
            </w:r>
            <w:r w:rsidRPr="0023407E">
              <w:rPr>
                <w:rFonts w:ascii="Arial" w:eastAsia="Times New Roman" w:hAnsi="Arial" w:cs="Arial"/>
                <w:b/>
                <w:snapToGrid w:val="0"/>
                <w:szCs w:val="24"/>
                <w:lang w:eastAsia="es-MX"/>
              </w:rPr>
              <w:t>JESÚS MARÍA MONTEMAYOR GARZA</w:t>
            </w:r>
          </w:p>
        </w:tc>
        <w:tc>
          <w:tcPr>
            <w:tcW w:w="850" w:type="dxa"/>
          </w:tcPr>
          <w:p w14:paraId="4B7A575D" w14:textId="77777777" w:rsidR="0023407E" w:rsidRPr="0023407E" w:rsidRDefault="0023407E" w:rsidP="0023407E">
            <w:pPr>
              <w:widowControl w:val="0"/>
              <w:ind w:left="115"/>
              <w:rPr>
                <w:rFonts w:ascii="Arial" w:eastAsia="Times New Roman" w:hAnsi="Arial" w:cs="Arial"/>
                <w:b/>
                <w:szCs w:val="24"/>
                <w:lang w:eastAsia="es-MX"/>
              </w:rPr>
            </w:pPr>
          </w:p>
        </w:tc>
        <w:tc>
          <w:tcPr>
            <w:tcW w:w="4423" w:type="dxa"/>
          </w:tcPr>
          <w:p w14:paraId="2F765929" w14:textId="77777777" w:rsidR="0023407E" w:rsidRPr="0023407E" w:rsidRDefault="0023407E" w:rsidP="0023407E">
            <w:pPr>
              <w:widowControl w:val="0"/>
              <w:ind w:left="115"/>
              <w:rPr>
                <w:rFonts w:ascii="Arial" w:eastAsia="Times New Roman" w:hAnsi="Arial" w:cs="Arial"/>
                <w:b/>
                <w:szCs w:val="24"/>
                <w:lang w:eastAsia="es-MX"/>
              </w:rPr>
            </w:pPr>
            <w:r w:rsidRPr="0023407E">
              <w:rPr>
                <w:rFonts w:ascii="Arial" w:eastAsia="Times New Roman" w:hAnsi="Arial" w:cs="Arial"/>
                <w:b/>
                <w:szCs w:val="24"/>
                <w:lang w:eastAsia="es-MX"/>
              </w:rPr>
              <w:t xml:space="preserve">DIP. </w:t>
            </w:r>
            <w:r w:rsidRPr="0023407E">
              <w:rPr>
                <w:rFonts w:ascii="Arial" w:eastAsia="Times New Roman" w:hAnsi="Arial" w:cs="Arial"/>
                <w:b/>
                <w:snapToGrid w:val="0"/>
                <w:szCs w:val="24"/>
                <w:lang w:eastAsia="es-MX"/>
              </w:rPr>
              <w:t>JORGE ANTONIO ABDALA SERNA</w:t>
            </w:r>
            <w:r w:rsidRPr="0023407E">
              <w:rPr>
                <w:rFonts w:ascii="Arial" w:eastAsia="Times New Roman" w:hAnsi="Arial" w:cs="Arial"/>
                <w:b/>
                <w:noProof/>
                <w:szCs w:val="24"/>
                <w:lang w:eastAsia="es-MX"/>
              </w:rPr>
              <w:t xml:space="preserve"> </w:t>
            </w:r>
          </w:p>
        </w:tc>
      </w:tr>
      <w:tr w:rsidR="0023407E" w:rsidRPr="0023407E" w14:paraId="5B58553E" w14:textId="77777777" w:rsidTr="00283E58">
        <w:tc>
          <w:tcPr>
            <w:tcW w:w="4366" w:type="dxa"/>
          </w:tcPr>
          <w:p w14:paraId="4D5E653A" w14:textId="77777777" w:rsidR="0023407E" w:rsidRPr="0023407E" w:rsidRDefault="0023407E" w:rsidP="0023407E">
            <w:pPr>
              <w:widowControl w:val="0"/>
              <w:ind w:left="115"/>
              <w:rPr>
                <w:rFonts w:ascii="Arial" w:eastAsia="Times New Roman" w:hAnsi="Arial" w:cs="Arial"/>
                <w:b/>
                <w:szCs w:val="24"/>
                <w:lang w:eastAsia="es-MX"/>
              </w:rPr>
            </w:pPr>
          </w:p>
          <w:p w14:paraId="395E43B4" w14:textId="77777777" w:rsidR="0023407E" w:rsidRPr="0023407E" w:rsidRDefault="0023407E" w:rsidP="0023407E">
            <w:pPr>
              <w:widowControl w:val="0"/>
              <w:ind w:left="115"/>
              <w:rPr>
                <w:rFonts w:ascii="Arial" w:eastAsia="Times New Roman" w:hAnsi="Arial" w:cs="Arial"/>
                <w:b/>
                <w:szCs w:val="24"/>
                <w:lang w:eastAsia="es-MX"/>
              </w:rPr>
            </w:pPr>
          </w:p>
          <w:p w14:paraId="70581DDD" w14:textId="77777777" w:rsidR="0023407E" w:rsidRPr="0023407E" w:rsidRDefault="0023407E" w:rsidP="0023407E">
            <w:pPr>
              <w:widowControl w:val="0"/>
              <w:ind w:left="115"/>
              <w:rPr>
                <w:rFonts w:ascii="Arial" w:eastAsia="Times New Roman" w:hAnsi="Arial" w:cs="Arial"/>
                <w:b/>
                <w:szCs w:val="24"/>
                <w:lang w:eastAsia="es-MX"/>
              </w:rPr>
            </w:pPr>
          </w:p>
        </w:tc>
        <w:tc>
          <w:tcPr>
            <w:tcW w:w="850" w:type="dxa"/>
          </w:tcPr>
          <w:p w14:paraId="7F7EA071" w14:textId="77777777" w:rsidR="0023407E" w:rsidRPr="0023407E" w:rsidRDefault="0023407E" w:rsidP="0023407E">
            <w:pPr>
              <w:widowControl w:val="0"/>
              <w:ind w:left="115"/>
              <w:rPr>
                <w:rFonts w:ascii="Arial" w:eastAsia="Times New Roman" w:hAnsi="Arial" w:cs="Arial"/>
                <w:b/>
                <w:szCs w:val="24"/>
                <w:lang w:eastAsia="es-MX"/>
              </w:rPr>
            </w:pPr>
          </w:p>
        </w:tc>
        <w:tc>
          <w:tcPr>
            <w:tcW w:w="4423" w:type="dxa"/>
          </w:tcPr>
          <w:p w14:paraId="37DE0450" w14:textId="77777777" w:rsidR="0023407E" w:rsidRPr="0023407E" w:rsidRDefault="0023407E" w:rsidP="0023407E">
            <w:pPr>
              <w:widowControl w:val="0"/>
              <w:ind w:left="115"/>
              <w:rPr>
                <w:rFonts w:ascii="Arial" w:eastAsia="Times New Roman" w:hAnsi="Arial" w:cs="Arial"/>
                <w:b/>
                <w:szCs w:val="24"/>
                <w:lang w:eastAsia="es-MX"/>
              </w:rPr>
            </w:pPr>
          </w:p>
        </w:tc>
      </w:tr>
      <w:tr w:rsidR="0023407E" w:rsidRPr="0023407E" w14:paraId="44A07F36" w14:textId="77777777" w:rsidTr="00283E58">
        <w:tc>
          <w:tcPr>
            <w:tcW w:w="4366" w:type="dxa"/>
          </w:tcPr>
          <w:p w14:paraId="66CAFFBE" w14:textId="77777777" w:rsidR="0023407E" w:rsidRPr="0023407E" w:rsidRDefault="0023407E" w:rsidP="0023407E">
            <w:pPr>
              <w:widowControl w:val="0"/>
              <w:ind w:left="115"/>
              <w:rPr>
                <w:rFonts w:ascii="Arial" w:eastAsia="Times New Roman" w:hAnsi="Arial" w:cs="Arial"/>
                <w:b/>
                <w:szCs w:val="24"/>
                <w:lang w:eastAsia="es-MX"/>
              </w:rPr>
            </w:pPr>
            <w:r w:rsidRPr="0023407E">
              <w:rPr>
                <w:rFonts w:ascii="Arial" w:eastAsia="Times New Roman" w:hAnsi="Arial" w:cs="Arial"/>
                <w:b/>
                <w:szCs w:val="24"/>
                <w:lang w:eastAsia="es-MX"/>
              </w:rPr>
              <w:t xml:space="preserve">DIP. </w:t>
            </w:r>
            <w:r w:rsidRPr="0023407E">
              <w:rPr>
                <w:rFonts w:ascii="Arial" w:eastAsia="Times New Roman" w:hAnsi="Arial" w:cs="Arial"/>
                <w:b/>
                <w:snapToGrid w:val="0"/>
                <w:szCs w:val="24"/>
                <w:lang w:eastAsia="es-MX"/>
              </w:rPr>
              <w:t>MARÍA GUADALUPE OYERVIDES VALDÉZ</w:t>
            </w:r>
          </w:p>
        </w:tc>
        <w:tc>
          <w:tcPr>
            <w:tcW w:w="850" w:type="dxa"/>
          </w:tcPr>
          <w:p w14:paraId="14C1FC29" w14:textId="77777777" w:rsidR="0023407E" w:rsidRPr="0023407E" w:rsidRDefault="0023407E" w:rsidP="0023407E">
            <w:pPr>
              <w:widowControl w:val="0"/>
              <w:ind w:left="115"/>
              <w:rPr>
                <w:rFonts w:ascii="Arial" w:eastAsia="Times New Roman" w:hAnsi="Arial" w:cs="Arial"/>
                <w:b/>
                <w:szCs w:val="24"/>
                <w:lang w:eastAsia="es-MX"/>
              </w:rPr>
            </w:pPr>
          </w:p>
        </w:tc>
        <w:tc>
          <w:tcPr>
            <w:tcW w:w="4423" w:type="dxa"/>
          </w:tcPr>
          <w:p w14:paraId="70F36617" w14:textId="77777777" w:rsidR="0023407E" w:rsidRPr="0023407E" w:rsidRDefault="0023407E" w:rsidP="0023407E">
            <w:pPr>
              <w:widowControl w:val="0"/>
              <w:ind w:left="115"/>
              <w:rPr>
                <w:rFonts w:ascii="Arial" w:eastAsia="Times New Roman" w:hAnsi="Arial" w:cs="Arial"/>
                <w:b/>
                <w:szCs w:val="24"/>
                <w:lang w:val="en-US" w:eastAsia="es-MX"/>
              </w:rPr>
            </w:pPr>
            <w:r w:rsidRPr="0023407E">
              <w:rPr>
                <w:rFonts w:ascii="Arial" w:eastAsia="Times New Roman" w:hAnsi="Arial" w:cs="Arial"/>
                <w:b/>
                <w:szCs w:val="24"/>
                <w:lang w:val="en-US" w:eastAsia="es-MX"/>
              </w:rPr>
              <w:t>DIP.  RICARDO LÓPEZ CAMPOS</w:t>
            </w:r>
          </w:p>
        </w:tc>
      </w:tr>
      <w:tr w:rsidR="0023407E" w:rsidRPr="0023407E" w14:paraId="27354614" w14:textId="77777777" w:rsidTr="00283E58">
        <w:tc>
          <w:tcPr>
            <w:tcW w:w="4366" w:type="dxa"/>
          </w:tcPr>
          <w:p w14:paraId="5C3D0206" w14:textId="77777777" w:rsidR="0023407E" w:rsidRPr="0023407E" w:rsidRDefault="0023407E" w:rsidP="0023407E">
            <w:pPr>
              <w:widowControl w:val="0"/>
              <w:ind w:left="115"/>
              <w:rPr>
                <w:rFonts w:ascii="Arial" w:eastAsia="Times New Roman" w:hAnsi="Arial" w:cs="Arial"/>
                <w:b/>
                <w:szCs w:val="24"/>
                <w:lang w:val="en-US" w:eastAsia="es-MX"/>
              </w:rPr>
            </w:pPr>
          </w:p>
          <w:p w14:paraId="2B837DFE" w14:textId="77777777" w:rsidR="0023407E" w:rsidRPr="0023407E" w:rsidRDefault="0023407E" w:rsidP="0023407E">
            <w:pPr>
              <w:widowControl w:val="0"/>
              <w:ind w:left="115"/>
              <w:rPr>
                <w:rFonts w:ascii="Arial" w:eastAsia="Times New Roman" w:hAnsi="Arial" w:cs="Arial"/>
                <w:b/>
                <w:szCs w:val="24"/>
                <w:lang w:val="en-US" w:eastAsia="es-MX"/>
              </w:rPr>
            </w:pPr>
          </w:p>
          <w:p w14:paraId="6E853CA2" w14:textId="77777777" w:rsidR="0023407E" w:rsidRPr="0023407E" w:rsidRDefault="0023407E" w:rsidP="0023407E">
            <w:pPr>
              <w:widowControl w:val="0"/>
              <w:ind w:left="115"/>
              <w:rPr>
                <w:rFonts w:ascii="Arial" w:eastAsia="Times New Roman" w:hAnsi="Arial" w:cs="Arial"/>
                <w:b/>
                <w:szCs w:val="24"/>
                <w:lang w:val="en-US" w:eastAsia="es-MX"/>
              </w:rPr>
            </w:pPr>
          </w:p>
        </w:tc>
        <w:tc>
          <w:tcPr>
            <w:tcW w:w="850" w:type="dxa"/>
          </w:tcPr>
          <w:p w14:paraId="0873F802" w14:textId="77777777" w:rsidR="0023407E" w:rsidRPr="0023407E" w:rsidRDefault="0023407E" w:rsidP="0023407E">
            <w:pPr>
              <w:widowControl w:val="0"/>
              <w:ind w:left="115"/>
              <w:rPr>
                <w:rFonts w:ascii="Arial" w:eastAsia="Times New Roman" w:hAnsi="Arial" w:cs="Arial"/>
                <w:b/>
                <w:szCs w:val="24"/>
                <w:lang w:val="en-US" w:eastAsia="es-MX"/>
              </w:rPr>
            </w:pPr>
          </w:p>
        </w:tc>
        <w:tc>
          <w:tcPr>
            <w:tcW w:w="4423" w:type="dxa"/>
          </w:tcPr>
          <w:p w14:paraId="63FE2098" w14:textId="77777777" w:rsidR="0023407E" w:rsidRPr="0023407E" w:rsidRDefault="0023407E" w:rsidP="0023407E">
            <w:pPr>
              <w:widowControl w:val="0"/>
              <w:ind w:left="115"/>
              <w:rPr>
                <w:rFonts w:ascii="Arial" w:eastAsia="Times New Roman" w:hAnsi="Arial" w:cs="Arial"/>
                <w:b/>
                <w:szCs w:val="24"/>
                <w:lang w:val="en-US" w:eastAsia="es-MX"/>
              </w:rPr>
            </w:pPr>
          </w:p>
        </w:tc>
      </w:tr>
      <w:tr w:rsidR="0023407E" w:rsidRPr="0023407E" w14:paraId="5D73D2AA" w14:textId="77777777" w:rsidTr="00283E58">
        <w:tc>
          <w:tcPr>
            <w:tcW w:w="4366" w:type="dxa"/>
          </w:tcPr>
          <w:p w14:paraId="41CE4575" w14:textId="77777777" w:rsidR="0023407E" w:rsidRPr="0023407E" w:rsidRDefault="0023407E" w:rsidP="0023407E">
            <w:pPr>
              <w:widowControl w:val="0"/>
              <w:ind w:left="115"/>
              <w:rPr>
                <w:rFonts w:ascii="Arial" w:eastAsia="Times New Roman" w:hAnsi="Arial" w:cs="Arial"/>
                <w:b/>
                <w:szCs w:val="24"/>
                <w:lang w:val="en-US" w:eastAsia="es-MX"/>
              </w:rPr>
            </w:pPr>
            <w:r w:rsidRPr="0023407E">
              <w:rPr>
                <w:rFonts w:ascii="Arial" w:eastAsia="Times New Roman" w:hAnsi="Arial" w:cs="Arial"/>
                <w:b/>
                <w:szCs w:val="24"/>
                <w:lang w:val="en-US" w:eastAsia="es-MX"/>
              </w:rPr>
              <w:t xml:space="preserve">DIP. </w:t>
            </w:r>
            <w:r w:rsidRPr="0023407E">
              <w:rPr>
                <w:rFonts w:ascii="Arial" w:eastAsia="Times New Roman" w:hAnsi="Arial" w:cs="Arial"/>
                <w:b/>
                <w:snapToGrid w:val="0"/>
                <w:szCs w:val="24"/>
                <w:lang w:val="en-US" w:eastAsia="es-MX"/>
              </w:rPr>
              <w:t>RAÚL ONOFRE CONTRERAS</w:t>
            </w:r>
          </w:p>
        </w:tc>
        <w:tc>
          <w:tcPr>
            <w:tcW w:w="850" w:type="dxa"/>
          </w:tcPr>
          <w:p w14:paraId="214B6B54" w14:textId="77777777" w:rsidR="0023407E" w:rsidRPr="0023407E" w:rsidRDefault="0023407E" w:rsidP="0023407E">
            <w:pPr>
              <w:widowControl w:val="0"/>
              <w:ind w:left="115"/>
              <w:rPr>
                <w:rFonts w:ascii="Arial" w:eastAsia="Times New Roman" w:hAnsi="Arial" w:cs="Arial"/>
                <w:b/>
                <w:szCs w:val="24"/>
                <w:lang w:val="en-US" w:eastAsia="es-MX"/>
              </w:rPr>
            </w:pPr>
          </w:p>
        </w:tc>
        <w:tc>
          <w:tcPr>
            <w:tcW w:w="4423" w:type="dxa"/>
          </w:tcPr>
          <w:p w14:paraId="6561367A" w14:textId="77777777" w:rsidR="0023407E" w:rsidRPr="0023407E" w:rsidRDefault="0023407E" w:rsidP="0023407E">
            <w:pPr>
              <w:widowControl w:val="0"/>
              <w:ind w:left="115"/>
              <w:rPr>
                <w:rFonts w:ascii="Arial" w:eastAsia="Times New Roman" w:hAnsi="Arial" w:cs="Arial"/>
                <w:b/>
                <w:szCs w:val="24"/>
                <w:lang w:val="en-US" w:eastAsia="es-MX"/>
              </w:rPr>
            </w:pPr>
            <w:r w:rsidRPr="0023407E">
              <w:rPr>
                <w:rFonts w:ascii="Arial" w:eastAsia="Times New Roman" w:hAnsi="Arial" w:cs="Arial"/>
                <w:b/>
                <w:szCs w:val="24"/>
                <w:lang w:val="en-US" w:eastAsia="es-MX"/>
              </w:rPr>
              <w:t xml:space="preserve">DIP. </w:t>
            </w:r>
            <w:r w:rsidRPr="0023407E">
              <w:rPr>
                <w:rFonts w:ascii="Arial" w:eastAsia="Times New Roman" w:hAnsi="Arial" w:cs="Arial"/>
                <w:b/>
                <w:snapToGrid w:val="0"/>
                <w:szCs w:val="24"/>
                <w:lang w:val="en-US" w:eastAsia="es-MX"/>
              </w:rPr>
              <w:t>OLIVIA MARTÍNEZ LEYVA</w:t>
            </w:r>
          </w:p>
        </w:tc>
      </w:tr>
      <w:tr w:rsidR="0023407E" w:rsidRPr="0023407E" w14:paraId="1A948267" w14:textId="77777777" w:rsidTr="00283E58">
        <w:tc>
          <w:tcPr>
            <w:tcW w:w="4366" w:type="dxa"/>
          </w:tcPr>
          <w:p w14:paraId="3F65B6A0" w14:textId="77777777" w:rsidR="0023407E" w:rsidRPr="0023407E" w:rsidRDefault="0023407E" w:rsidP="0023407E">
            <w:pPr>
              <w:widowControl w:val="0"/>
              <w:ind w:left="115"/>
              <w:rPr>
                <w:rFonts w:ascii="Arial" w:eastAsia="Times New Roman" w:hAnsi="Arial" w:cs="Arial"/>
                <w:b/>
                <w:szCs w:val="24"/>
                <w:lang w:val="en-US" w:eastAsia="es-MX"/>
              </w:rPr>
            </w:pPr>
          </w:p>
          <w:p w14:paraId="3C1BDD0F" w14:textId="77777777" w:rsidR="0023407E" w:rsidRPr="0023407E" w:rsidRDefault="0023407E" w:rsidP="0023407E">
            <w:pPr>
              <w:widowControl w:val="0"/>
              <w:ind w:left="115"/>
              <w:rPr>
                <w:rFonts w:ascii="Arial" w:eastAsia="Times New Roman" w:hAnsi="Arial" w:cs="Arial"/>
                <w:b/>
                <w:szCs w:val="24"/>
                <w:lang w:val="en-US" w:eastAsia="es-MX"/>
              </w:rPr>
            </w:pPr>
          </w:p>
          <w:p w14:paraId="13FC667D" w14:textId="77777777" w:rsidR="0023407E" w:rsidRPr="0023407E" w:rsidRDefault="0023407E" w:rsidP="0023407E">
            <w:pPr>
              <w:widowControl w:val="0"/>
              <w:ind w:left="115"/>
              <w:rPr>
                <w:rFonts w:ascii="Arial" w:eastAsia="Times New Roman" w:hAnsi="Arial" w:cs="Arial"/>
                <w:b/>
                <w:szCs w:val="24"/>
                <w:lang w:val="en-US" w:eastAsia="es-MX"/>
              </w:rPr>
            </w:pPr>
          </w:p>
        </w:tc>
        <w:tc>
          <w:tcPr>
            <w:tcW w:w="850" w:type="dxa"/>
          </w:tcPr>
          <w:p w14:paraId="54F47B50" w14:textId="77777777" w:rsidR="0023407E" w:rsidRPr="0023407E" w:rsidRDefault="0023407E" w:rsidP="0023407E">
            <w:pPr>
              <w:widowControl w:val="0"/>
              <w:ind w:left="115"/>
              <w:rPr>
                <w:rFonts w:ascii="Arial" w:eastAsia="Times New Roman" w:hAnsi="Arial" w:cs="Arial"/>
                <w:b/>
                <w:szCs w:val="24"/>
                <w:lang w:val="en-US" w:eastAsia="es-MX"/>
              </w:rPr>
            </w:pPr>
          </w:p>
        </w:tc>
        <w:tc>
          <w:tcPr>
            <w:tcW w:w="4423" w:type="dxa"/>
          </w:tcPr>
          <w:p w14:paraId="422B84DA" w14:textId="77777777" w:rsidR="0023407E" w:rsidRPr="0023407E" w:rsidRDefault="0023407E" w:rsidP="0023407E">
            <w:pPr>
              <w:widowControl w:val="0"/>
              <w:ind w:left="115"/>
              <w:rPr>
                <w:rFonts w:ascii="Arial" w:eastAsia="Times New Roman" w:hAnsi="Arial" w:cs="Arial"/>
                <w:b/>
                <w:szCs w:val="24"/>
                <w:lang w:val="en-US" w:eastAsia="es-MX"/>
              </w:rPr>
            </w:pPr>
          </w:p>
        </w:tc>
      </w:tr>
      <w:tr w:rsidR="0023407E" w:rsidRPr="0023407E" w14:paraId="4A66E72B" w14:textId="77777777" w:rsidTr="00283E58">
        <w:tc>
          <w:tcPr>
            <w:tcW w:w="4366" w:type="dxa"/>
          </w:tcPr>
          <w:p w14:paraId="4E5B6FC6" w14:textId="77777777" w:rsidR="0023407E" w:rsidRPr="0023407E" w:rsidRDefault="0023407E" w:rsidP="0023407E">
            <w:pPr>
              <w:widowControl w:val="0"/>
              <w:ind w:left="115"/>
              <w:rPr>
                <w:rFonts w:ascii="Arial" w:eastAsia="Times New Roman" w:hAnsi="Arial" w:cs="Arial"/>
                <w:b/>
                <w:szCs w:val="24"/>
                <w:lang w:val="en-US" w:eastAsia="es-MX"/>
              </w:rPr>
            </w:pPr>
            <w:r w:rsidRPr="0023407E">
              <w:rPr>
                <w:rFonts w:ascii="Arial" w:eastAsia="Times New Roman" w:hAnsi="Arial" w:cs="Arial"/>
                <w:b/>
                <w:szCs w:val="24"/>
                <w:lang w:val="en-US" w:eastAsia="es-MX"/>
              </w:rPr>
              <w:t xml:space="preserve">DIP. </w:t>
            </w:r>
            <w:r w:rsidRPr="0023407E">
              <w:rPr>
                <w:rFonts w:ascii="Arial" w:eastAsia="Times New Roman" w:hAnsi="Arial" w:cs="Arial"/>
                <w:b/>
                <w:snapToGrid w:val="0"/>
                <w:szCs w:val="24"/>
                <w:lang w:val="en-US" w:eastAsia="es-MX"/>
              </w:rPr>
              <w:t>EDUARDO OLMOS CASTRO</w:t>
            </w:r>
          </w:p>
        </w:tc>
        <w:tc>
          <w:tcPr>
            <w:tcW w:w="850" w:type="dxa"/>
          </w:tcPr>
          <w:p w14:paraId="24DBEE46" w14:textId="77777777" w:rsidR="0023407E" w:rsidRPr="0023407E" w:rsidRDefault="0023407E" w:rsidP="0023407E">
            <w:pPr>
              <w:widowControl w:val="0"/>
              <w:ind w:left="115"/>
              <w:rPr>
                <w:rFonts w:ascii="Arial" w:eastAsia="Times New Roman" w:hAnsi="Arial" w:cs="Arial"/>
                <w:b/>
                <w:szCs w:val="24"/>
                <w:lang w:val="en-US" w:eastAsia="es-MX"/>
              </w:rPr>
            </w:pPr>
          </w:p>
        </w:tc>
        <w:tc>
          <w:tcPr>
            <w:tcW w:w="4423" w:type="dxa"/>
          </w:tcPr>
          <w:p w14:paraId="2450CA20" w14:textId="77777777" w:rsidR="0023407E" w:rsidRPr="0023407E" w:rsidRDefault="0023407E" w:rsidP="0023407E">
            <w:pPr>
              <w:widowControl w:val="0"/>
              <w:ind w:left="115"/>
              <w:rPr>
                <w:rFonts w:ascii="Arial" w:eastAsia="Times New Roman" w:hAnsi="Arial" w:cs="Arial"/>
                <w:b/>
                <w:szCs w:val="24"/>
                <w:lang w:val="en-US" w:eastAsia="es-MX"/>
              </w:rPr>
            </w:pPr>
            <w:r w:rsidRPr="0023407E">
              <w:rPr>
                <w:rFonts w:ascii="Arial" w:eastAsia="Times New Roman" w:hAnsi="Arial" w:cs="Arial"/>
                <w:b/>
                <w:szCs w:val="24"/>
                <w:lang w:val="en-US" w:eastAsia="es-MX"/>
              </w:rPr>
              <w:t xml:space="preserve">DIP. </w:t>
            </w:r>
            <w:r w:rsidRPr="0023407E">
              <w:rPr>
                <w:rFonts w:ascii="Arial" w:eastAsia="Times New Roman" w:hAnsi="Arial" w:cs="Arial"/>
                <w:b/>
                <w:snapToGrid w:val="0"/>
                <w:szCs w:val="24"/>
                <w:lang w:val="en-US" w:eastAsia="es-MX"/>
              </w:rPr>
              <w:t>MARIO CEPEDA RAMÍREZ</w:t>
            </w:r>
          </w:p>
        </w:tc>
      </w:tr>
      <w:tr w:rsidR="0023407E" w:rsidRPr="0023407E" w14:paraId="22D6F05F" w14:textId="77777777" w:rsidTr="00283E58">
        <w:tc>
          <w:tcPr>
            <w:tcW w:w="4366" w:type="dxa"/>
          </w:tcPr>
          <w:p w14:paraId="68BF49A4" w14:textId="77777777" w:rsidR="0023407E" w:rsidRPr="0023407E" w:rsidRDefault="0023407E" w:rsidP="0023407E">
            <w:pPr>
              <w:widowControl w:val="0"/>
              <w:ind w:left="115"/>
              <w:rPr>
                <w:rFonts w:ascii="Arial" w:eastAsia="Times New Roman" w:hAnsi="Arial" w:cs="Arial"/>
                <w:b/>
                <w:szCs w:val="24"/>
                <w:lang w:val="en-US" w:eastAsia="es-MX"/>
              </w:rPr>
            </w:pPr>
          </w:p>
          <w:p w14:paraId="759F5187" w14:textId="77777777" w:rsidR="0023407E" w:rsidRPr="0023407E" w:rsidRDefault="0023407E" w:rsidP="0023407E">
            <w:pPr>
              <w:widowControl w:val="0"/>
              <w:ind w:left="115"/>
              <w:rPr>
                <w:rFonts w:ascii="Arial" w:eastAsia="Times New Roman" w:hAnsi="Arial" w:cs="Arial"/>
                <w:b/>
                <w:szCs w:val="24"/>
                <w:lang w:val="en-US" w:eastAsia="es-MX"/>
              </w:rPr>
            </w:pPr>
          </w:p>
        </w:tc>
        <w:tc>
          <w:tcPr>
            <w:tcW w:w="850" w:type="dxa"/>
          </w:tcPr>
          <w:p w14:paraId="7C07AFCF" w14:textId="77777777" w:rsidR="0023407E" w:rsidRPr="0023407E" w:rsidRDefault="0023407E" w:rsidP="0023407E">
            <w:pPr>
              <w:widowControl w:val="0"/>
              <w:ind w:left="115"/>
              <w:rPr>
                <w:rFonts w:ascii="Arial" w:eastAsia="Times New Roman" w:hAnsi="Arial" w:cs="Arial"/>
                <w:b/>
                <w:szCs w:val="24"/>
                <w:lang w:val="en-US" w:eastAsia="es-MX"/>
              </w:rPr>
            </w:pPr>
          </w:p>
        </w:tc>
        <w:tc>
          <w:tcPr>
            <w:tcW w:w="4423" w:type="dxa"/>
          </w:tcPr>
          <w:p w14:paraId="4DF09D7F" w14:textId="77777777" w:rsidR="0023407E" w:rsidRPr="0023407E" w:rsidRDefault="0023407E" w:rsidP="0023407E">
            <w:pPr>
              <w:widowControl w:val="0"/>
              <w:ind w:left="115"/>
              <w:rPr>
                <w:rFonts w:ascii="Arial" w:eastAsia="Times New Roman" w:hAnsi="Arial" w:cs="Arial"/>
                <w:b/>
                <w:szCs w:val="24"/>
                <w:lang w:val="en-US" w:eastAsia="es-MX"/>
              </w:rPr>
            </w:pPr>
          </w:p>
        </w:tc>
      </w:tr>
      <w:tr w:rsidR="0023407E" w:rsidRPr="0023407E" w14:paraId="33D14D5E" w14:textId="77777777" w:rsidTr="00283E58">
        <w:tc>
          <w:tcPr>
            <w:tcW w:w="4366" w:type="dxa"/>
          </w:tcPr>
          <w:p w14:paraId="2AD0412F" w14:textId="77777777" w:rsidR="0023407E" w:rsidRPr="0023407E" w:rsidRDefault="0023407E" w:rsidP="0023407E">
            <w:pPr>
              <w:widowControl w:val="0"/>
              <w:ind w:left="115"/>
              <w:rPr>
                <w:rFonts w:ascii="Arial" w:eastAsia="Times New Roman" w:hAnsi="Arial" w:cs="Arial"/>
                <w:b/>
                <w:szCs w:val="24"/>
                <w:lang w:eastAsia="es-MX"/>
              </w:rPr>
            </w:pPr>
            <w:r w:rsidRPr="0023407E">
              <w:rPr>
                <w:rFonts w:ascii="Arial" w:eastAsia="Times New Roman" w:hAnsi="Arial" w:cs="Arial"/>
                <w:b/>
                <w:szCs w:val="24"/>
                <w:lang w:eastAsia="es-MX"/>
              </w:rPr>
              <w:t xml:space="preserve">DIP. </w:t>
            </w:r>
            <w:r w:rsidRPr="0023407E">
              <w:rPr>
                <w:rFonts w:ascii="Arial" w:eastAsia="Times New Roman" w:hAnsi="Arial" w:cs="Arial"/>
                <w:b/>
                <w:snapToGrid w:val="0"/>
                <w:szCs w:val="24"/>
                <w:lang w:eastAsia="es-MX"/>
              </w:rPr>
              <w:t>HECTOR HUGO DÁVILA PRADO</w:t>
            </w:r>
          </w:p>
        </w:tc>
        <w:tc>
          <w:tcPr>
            <w:tcW w:w="850" w:type="dxa"/>
          </w:tcPr>
          <w:p w14:paraId="1261654B" w14:textId="77777777" w:rsidR="0023407E" w:rsidRPr="0023407E" w:rsidRDefault="0023407E" w:rsidP="0023407E">
            <w:pPr>
              <w:widowControl w:val="0"/>
              <w:ind w:left="115"/>
              <w:rPr>
                <w:rFonts w:ascii="Arial" w:eastAsia="Times New Roman" w:hAnsi="Arial" w:cs="Arial"/>
                <w:b/>
                <w:szCs w:val="24"/>
                <w:lang w:eastAsia="es-MX"/>
              </w:rPr>
            </w:pPr>
          </w:p>
        </w:tc>
        <w:tc>
          <w:tcPr>
            <w:tcW w:w="4423" w:type="dxa"/>
          </w:tcPr>
          <w:p w14:paraId="3D77B115" w14:textId="77777777" w:rsidR="0023407E" w:rsidRPr="0023407E" w:rsidRDefault="0023407E" w:rsidP="0023407E">
            <w:pPr>
              <w:widowControl w:val="0"/>
              <w:ind w:left="115"/>
              <w:rPr>
                <w:rFonts w:ascii="Arial" w:eastAsia="Times New Roman" w:hAnsi="Arial" w:cs="Arial"/>
                <w:b/>
                <w:szCs w:val="24"/>
                <w:lang w:eastAsia="es-MX"/>
              </w:rPr>
            </w:pPr>
            <w:r w:rsidRPr="0023407E">
              <w:rPr>
                <w:rFonts w:ascii="Arial" w:eastAsia="Times New Roman" w:hAnsi="Arial" w:cs="Arial"/>
                <w:b/>
                <w:szCs w:val="24"/>
                <w:lang w:eastAsia="es-MX"/>
              </w:rPr>
              <w:t xml:space="preserve">DIP. </w:t>
            </w:r>
            <w:r w:rsidRPr="0023407E">
              <w:rPr>
                <w:rFonts w:ascii="Arial" w:eastAsia="Times New Roman" w:hAnsi="Arial" w:cs="Arial"/>
                <w:b/>
                <w:snapToGrid w:val="0"/>
                <w:szCs w:val="24"/>
                <w:lang w:eastAsia="es-MX"/>
              </w:rPr>
              <w:t>LUZ ELENA GUADALUPE MORALES NÚÑEZ</w:t>
            </w:r>
          </w:p>
        </w:tc>
      </w:tr>
      <w:tr w:rsidR="0023407E" w:rsidRPr="0023407E" w14:paraId="6C025218" w14:textId="77777777" w:rsidTr="00283E58">
        <w:tc>
          <w:tcPr>
            <w:tcW w:w="4366" w:type="dxa"/>
          </w:tcPr>
          <w:p w14:paraId="7F91E7B6" w14:textId="77777777" w:rsidR="0023407E" w:rsidRPr="0023407E" w:rsidRDefault="0023407E" w:rsidP="0023407E">
            <w:pPr>
              <w:widowControl w:val="0"/>
              <w:ind w:left="115"/>
              <w:rPr>
                <w:rFonts w:ascii="Arial" w:eastAsia="Times New Roman" w:hAnsi="Arial" w:cs="Arial"/>
                <w:b/>
                <w:szCs w:val="24"/>
                <w:lang w:eastAsia="es-MX"/>
              </w:rPr>
            </w:pPr>
          </w:p>
          <w:p w14:paraId="2B7D3C74" w14:textId="77777777" w:rsidR="0023407E" w:rsidRPr="0023407E" w:rsidRDefault="0023407E" w:rsidP="0023407E">
            <w:pPr>
              <w:widowControl w:val="0"/>
              <w:ind w:left="115"/>
              <w:rPr>
                <w:rFonts w:ascii="Arial" w:eastAsia="Times New Roman" w:hAnsi="Arial" w:cs="Arial"/>
                <w:b/>
                <w:szCs w:val="24"/>
                <w:lang w:eastAsia="es-MX"/>
              </w:rPr>
            </w:pPr>
          </w:p>
        </w:tc>
        <w:tc>
          <w:tcPr>
            <w:tcW w:w="850" w:type="dxa"/>
          </w:tcPr>
          <w:p w14:paraId="7E84FCF6" w14:textId="77777777" w:rsidR="0023407E" w:rsidRPr="0023407E" w:rsidRDefault="0023407E" w:rsidP="0023407E">
            <w:pPr>
              <w:widowControl w:val="0"/>
              <w:ind w:left="115"/>
              <w:rPr>
                <w:rFonts w:ascii="Arial" w:eastAsia="Times New Roman" w:hAnsi="Arial" w:cs="Arial"/>
                <w:b/>
                <w:szCs w:val="24"/>
                <w:lang w:eastAsia="es-MX"/>
              </w:rPr>
            </w:pPr>
          </w:p>
        </w:tc>
        <w:tc>
          <w:tcPr>
            <w:tcW w:w="4423" w:type="dxa"/>
          </w:tcPr>
          <w:p w14:paraId="4EE96CDE" w14:textId="77777777" w:rsidR="0023407E" w:rsidRPr="0023407E" w:rsidRDefault="0023407E" w:rsidP="0023407E">
            <w:pPr>
              <w:widowControl w:val="0"/>
              <w:ind w:left="115"/>
              <w:rPr>
                <w:rFonts w:ascii="Arial" w:eastAsia="Times New Roman" w:hAnsi="Arial" w:cs="Arial"/>
                <w:b/>
                <w:szCs w:val="24"/>
                <w:lang w:eastAsia="es-MX"/>
              </w:rPr>
            </w:pPr>
          </w:p>
        </w:tc>
      </w:tr>
      <w:tr w:rsidR="0023407E" w:rsidRPr="0023407E" w14:paraId="7CF71433" w14:textId="77777777" w:rsidTr="00283E58">
        <w:tc>
          <w:tcPr>
            <w:tcW w:w="4366" w:type="dxa"/>
          </w:tcPr>
          <w:p w14:paraId="30144D91" w14:textId="77777777" w:rsidR="0023407E" w:rsidRPr="0023407E" w:rsidRDefault="0023407E" w:rsidP="0023407E">
            <w:pPr>
              <w:widowControl w:val="0"/>
              <w:ind w:left="115"/>
              <w:rPr>
                <w:rFonts w:ascii="Arial" w:eastAsia="Times New Roman" w:hAnsi="Arial" w:cs="Arial"/>
                <w:b/>
                <w:szCs w:val="24"/>
                <w:lang w:eastAsia="es-MX"/>
              </w:rPr>
            </w:pPr>
            <w:r w:rsidRPr="0023407E">
              <w:rPr>
                <w:rFonts w:ascii="Arial" w:eastAsia="Times New Roman" w:hAnsi="Arial" w:cs="Arial"/>
                <w:b/>
                <w:szCs w:val="24"/>
                <w:lang w:eastAsia="es-MX"/>
              </w:rPr>
              <w:t>DIP. EDNA ILEANA DÁVALOS ELIZONDO</w:t>
            </w:r>
          </w:p>
        </w:tc>
        <w:tc>
          <w:tcPr>
            <w:tcW w:w="850" w:type="dxa"/>
          </w:tcPr>
          <w:p w14:paraId="15F08E6B" w14:textId="77777777" w:rsidR="0023407E" w:rsidRPr="0023407E" w:rsidRDefault="0023407E" w:rsidP="0023407E">
            <w:pPr>
              <w:widowControl w:val="0"/>
              <w:ind w:left="115"/>
              <w:rPr>
                <w:rFonts w:ascii="Arial" w:eastAsia="Times New Roman" w:hAnsi="Arial" w:cs="Arial"/>
                <w:b/>
                <w:szCs w:val="24"/>
                <w:lang w:eastAsia="es-MX"/>
              </w:rPr>
            </w:pPr>
          </w:p>
        </w:tc>
        <w:tc>
          <w:tcPr>
            <w:tcW w:w="4423" w:type="dxa"/>
          </w:tcPr>
          <w:p w14:paraId="48945113" w14:textId="77777777" w:rsidR="0023407E" w:rsidRPr="0023407E" w:rsidRDefault="0023407E" w:rsidP="0023407E">
            <w:pPr>
              <w:widowControl w:val="0"/>
              <w:ind w:left="115"/>
              <w:rPr>
                <w:rFonts w:ascii="Arial" w:eastAsia="Times New Roman" w:hAnsi="Arial" w:cs="Arial"/>
                <w:b/>
                <w:szCs w:val="24"/>
                <w:lang w:val="en-US" w:eastAsia="es-MX"/>
              </w:rPr>
            </w:pPr>
            <w:r w:rsidRPr="0023407E">
              <w:rPr>
                <w:rFonts w:ascii="Arial" w:eastAsia="Times New Roman" w:hAnsi="Arial" w:cs="Arial"/>
                <w:b/>
                <w:szCs w:val="24"/>
                <w:lang w:val="en-US" w:eastAsia="es-MX"/>
              </w:rPr>
              <w:t>DIP. MARTHA LOERA ARÁMBULA</w:t>
            </w:r>
          </w:p>
        </w:tc>
      </w:tr>
      <w:tr w:rsidR="0023407E" w:rsidRPr="0023407E" w14:paraId="3DD91C24" w14:textId="77777777" w:rsidTr="00283E58">
        <w:trPr>
          <w:trHeight w:val="477"/>
        </w:trPr>
        <w:tc>
          <w:tcPr>
            <w:tcW w:w="9639" w:type="dxa"/>
            <w:gridSpan w:val="3"/>
          </w:tcPr>
          <w:p w14:paraId="74B20BE3" w14:textId="77777777" w:rsidR="0023407E" w:rsidRPr="0023407E" w:rsidRDefault="0023407E" w:rsidP="0023407E">
            <w:pPr>
              <w:widowControl w:val="0"/>
              <w:ind w:left="115"/>
              <w:rPr>
                <w:rFonts w:ascii="Arial" w:eastAsia="Verdana" w:hAnsi="Arial" w:cs="Arial"/>
                <w:szCs w:val="24"/>
                <w:lang w:val="en-US"/>
              </w:rPr>
            </w:pPr>
          </w:p>
          <w:p w14:paraId="6D7F0B15" w14:textId="77777777" w:rsidR="0023407E" w:rsidRPr="0023407E" w:rsidRDefault="0023407E" w:rsidP="0023407E">
            <w:pPr>
              <w:widowControl w:val="0"/>
              <w:ind w:left="115"/>
              <w:rPr>
                <w:rFonts w:ascii="Arial" w:eastAsia="Verdana" w:hAnsi="Arial" w:cs="Arial"/>
                <w:szCs w:val="24"/>
                <w:lang w:val="en-US"/>
              </w:rPr>
            </w:pPr>
          </w:p>
        </w:tc>
      </w:tr>
      <w:tr w:rsidR="0023407E" w:rsidRPr="0023407E" w14:paraId="61899DAA" w14:textId="77777777" w:rsidTr="00283E58">
        <w:trPr>
          <w:trHeight w:val="254"/>
        </w:trPr>
        <w:tc>
          <w:tcPr>
            <w:tcW w:w="9639" w:type="dxa"/>
            <w:gridSpan w:val="3"/>
          </w:tcPr>
          <w:p w14:paraId="4D196021" w14:textId="77777777" w:rsidR="0023407E" w:rsidRPr="0023407E" w:rsidRDefault="0023407E" w:rsidP="0023407E">
            <w:pPr>
              <w:widowControl w:val="0"/>
              <w:ind w:left="115" w:right="1"/>
              <w:jc w:val="center"/>
              <w:rPr>
                <w:rFonts w:ascii="Arial" w:eastAsia="Verdana" w:hAnsi="Arial" w:cs="Arial"/>
                <w:b/>
              </w:rPr>
            </w:pPr>
            <w:r w:rsidRPr="0023407E">
              <w:rPr>
                <w:rFonts w:ascii="Arial" w:eastAsia="Verdana" w:hAnsi="Arial" w:cs="Arial"/>
                <w:b/>
              </w:rPr>
              <w:t>DIP. MARÍA BÁRBARA CEPEDA BOEHRINGER</w:t>
            </w:r>
          </w:p>
        </w:tc>
      </w:tr>
    </w:tbl>
    <w:p w14:paraId="77726E21" w14:textId="77777777" w:rsidR="0023407E" w:rsidRPr="0023407E" w:rsidRDefault="0023407E" w:rsidP="0023407E">
      <w:pPr>
        <w:spacing w:after="68" w:line="240" w:lineRule="auto"/>
        <w:jc w:val="both"/>
        <w:rPr>
          <w:rFonts w:ascii="Arial" w:eastAsia="Times New Roman" w:hAnsi="Arial" w:cs="Arial"/>
          <w:sz w:val="16"/>
          <w:szCs w:val="16"/>
          <w:lang w:eastAsia="es-MX"/>
        </w:rPr>
      </w:pPr>
    </w:p>
    <w:p w14:paraId="1DEE9B35" w14:textId="77777777" w:rsidR="0041316B" w:rsidRDefault="0041316B" w:rsidP="00ED70B1">
      <w:pPr>
        <w:spacing w:after="0" w:line="240" w:lineRule="auto"/>
        <w:jc w:val="both"/>
        <w:rPr>
          <w:rFonts w:ascii="Arial Black" w:eastAsia="Calibri" w:hAnsi="Arial Black" w:cs="Arial"/>
          <w:b/>
          <w:sz w:val="26"/>
          <w:szCs w:val="26"/>
        </w:rPr>
        <w:sectPr w:rsidR="0041316B" w:rsidSect="001322D8">
          <w:footnotePr>
            <w:numRestart w:val="eachSect"/>
          </w:footnotePr>
          <w:pgSz w:w="12240" w:h="15840" w:code="1"/>
          <w:pgMar w:top="1418" w:right="1418" w:bottom="1418" w:left="1418" w:header="567" w:footer="567" w:gutter="0"/>
          <w:cols w:space="708"/>
          <w:docGrid w:linePitch="360"/>
        </w:sectPr>
      </w:pPr>
    </w:p>
    <w:p w14:paraId="1DEA83E9" w14:textId="65523600" w:rsidR="00ED70B1" w:rsidRPr="00ED70B1" w:rsidRDefault="00ED70B1" w:rsidP="00ED70B1">
      <w:pPr>
        <w:spacing w:after="0" w:line="240" w:lineRule="auto"/>
        <w:jc w:val="both"/>
        <w:rPr>
          <w:rFonts w:ascii="Arial" w:eastAsia="Calibri" w:hAnsi="Arial" w:cs="Arial"/>
          <w:b/>
          <w:sz w:val="26"/>
          <w:szCs w:val="26"/>
        </w:rPr>
      </w:pPr>
      <w:r w:rsidRPr="00ED70B1">
        <w:rPr>
          <w:rFonts w:ascii="Arial Black" w:eastAsia="Calibri" w:hAnsi="Arial Black" w:cs="Arial"/>
          <w:b/>
          <w:sz w:val="26"/>
          <w:szCs w:val="26"/>
        </w:rPr>
        <w:t>PROPOSICIÓN CON PUNTO DE ACUERDO</w:t>
      </w:r>
      <w:r w:rsidRPr="00ED70B1">
        <w:rPr>
          <w:rFonts w:ascii="Arial" w:eastAsia="Calibri" w:hAnsi="Arial" w:cs="Arial"/>
          <w:b/>
          <w:sz w:val="26"/>
          <w:szCs w:val="26"/>
        </w:rPr>
        <w:t xml:space="preserve"> QUE PRESENTA ELDIPUTADO FRANCISCO JAVIER CORTEZ GÓMEZ, EN CONJUNTO CON LAS DIPUTADAS INTEGRANTES DEL GRUPO PARLAMENTARIO “MOVIMIENTO REGENERACIÓN NACIONAL”, DEL PARTIDO </w:t>
      </w:r>
      <w:r w:rsidRPr="00ED70B1">
        <w:rPr>
          <w:rFonts w:ascii="Arial" w:eastAsia="Calibri" w:hAnsi="Arial" w:cs="Arial"/>
          <w:b/>
          <w:sz w:val="33"/>
          <w:szCs w:val="33"/>
        </w:rPr>
        <w:t>morena</w:t>
      </w:r>
      <w:r w:rsidRPr="00ED70B1">
        <w:rPr>
          <w:rFonts w:ascii="Arial" w:eastAsia="Calibri" w:hAnsi="Arial" w:cs="Arial"/>
          <w:b/>
          <w:sz w:val="26"/>
          <w:szCs w:val="26"/>
        </w:rPr>
        <w:t>, DE ESTA LXII LEGISLATURA DEL HONORABLE CONGRESO DEL ESTADO,CON OBJETO DE QUE, EN VISTA DEL REGRESO A CLASES PRESENCIALES, Y A EFECTO DE INHIBIR EL CRECIENTE NÚMERO DE CONTAGIOS POR COVID-19 EN LOS CENTROS EDUCATIVOS DE COAHUILA, LAS SECRETARÍAS DE SALUD Y DE EDUCACIÓN GARANTICEN EL SUMINISTRO DE AGUA POTABLE Y DE INSUMOS SANITARIOS SUFICIENTES EN LAS INSTALACIONES ESCOLARES DE NUESTRA ENTIDAD, EVITANDO QUE FAMILIAS Y DOCENTES SUFRAGUEN, INDEBIDAMENTE, EN LA IMPLEMENTACIÓN DE DICHAS MEDIDAS PREVENTIVAS, RESPONSABILIDAD DEL ESTADO.</w:t>
      </w:r>
    </w:p>
    <w:p w14:paraId="48D352B7" w14:textId="77777777" w:rsidR="00ED70B1" w:rsidRPr="00ED70B1" w:rsidRDefault="00ED70B1" w:rsidP="00ED70B1">
      <w:pPr>
        <w:spacing w:after="0" w:line="240" w:lineRule="auto"/>
        <w:jc w:val="both"/>
        <w:rPr>
          <w:rFonts w:ascii="Arial" w:eastAsia="Calibri" w:hAnsi="Arial" w:cs="Arial"/>
          <w:b/>
          <w:sz w:val="26"/>
          <w:szCs w:val="26"/>
        </w:rPr>
      </w:pPr>
    </w:p>
    <w:p w14:paraId="6E1924D9" w14:textId="77777777" w:rsidR="00ED70B1" w:rsidRPr="00ED70B1" w:rsidRDefault="00ED70B1" w:rsidP="00ED70B1">
      <w:pPr>
        <w:spacing w:after="0" w:line="240" w:lineRule="auto"/>
        <w:jc w:val="both"/>
        <w:rPr>
          <w:rFonts w:ascii="Arial" w:eastAsia="Calibri" w:hAnsi="Arial" w:cs="Arial"/>
          <w:b/>
          <w:sz w:val="26"/>
          <w:szCs w:val="26"/>
        </w:rPr>
      </w:pPr>
      <w:r w:rsidRPr="00ED70B1">
        <w:rPr>
          <w:rFonts w:ascii="Arial" w:eastAsia="Calibri" w:hAnsi="Arial" w:cs="Arial"/>
          <w:b/>
          <w:sz w:val="26"/>
          <w:szCs w:val="26"/>
        </w:rPr>
        <w:t>HONORABLE DIPUTACIÓN PERMANENTE:</w:t>
      </w:r>
    </w:p>
    <w:p w14:paraId="55A78806" w14:textId="77777777" w:rsidR="00ED70B1" w:rsidRPr="00ED70B1" w:rsidRDefault="00ED70B1" w:rsidP="00ED70B1">
      <w:pPr>
        <w:spacing w:after="0" w:line="240" w:lineRule="auto"/>
        <w:jc w:val="both"/>
        <w:rPr>
          <w:rFonts w:ascii="Arial" w:eastAsia="Calibri" w:hAnsi="Arial" w:cs="Arial"/>
          <w:sz w:val="26"/>
          <w:szCs w:val="26"/>
        </w:rPr>
      </w:pPr>
    </w:p>
    <w:p w14:paraId="171A3D4D" w14:textId="77777777" w:rsidR="00ED70B1" w:rsidRPr="00ED70B1" w:rsidRDefault="00ED70B1" w:rsidP="00ED70B1">
      <w:pPr>
        <w:spacing w:after="0" w:line="240" w:lineRule="auto"/>
        <w:jc w:val="both"/>
        <w:rPr>
          <w:rFonts w:ascii="Arial" w:eastAsia="Calibri" w:hAnsi="Arial" w:cs="Arial"/>
          <w:b/>
          <w:spacing w:val="20"/>
          <w:sz w:val="26"/>
          <w:szCs w:val="26"/>
        </w:rPr>
      </w:pPr>
      <w:r w:rsidRPr="00ED70B1">
        <w:rPr>
          <w:rFonts w:ascii="Arial" w:eastAsia="Calibri" w:hAnsi="Arial" w:cs="Arial"/>
          <w:b/>
          <w:spacing w:val="20"/>
          <w:sz w:val="26"/>
          <w:szCs w:val="26"/>
        </w:rPr>
        <w:t>PRESENTE.-</w:t>
      </w:r>
    </w:p>
    <w:p w14:paraId="64AE74C2" w14:textId="77777777" w:rsidR="00ED70B1" w:rsidRPr="00ED70B1" w:rsidRDefault="00ED70B1" w:rsidP="00ED70B1">
      <w:pPr>
        <w:spacing w:after="0" w:line="240" w:lineRule="auto"/>
        <w:jc w:val="both"/>
        <w:rPr>
          <w:rFonts w:ascii="Arial" w:eastAsia="Calibri" w:hAnsi="Arial" w:cs="Arial"/>
          <w:sz w:val="26"/>
          <w:szCs w:val="26"/>
        </w:rPr>
      </w:pPr>
    </w:p>
    <w:p w14:paraId="13C222C0" w14:textId="77777777" w:rsidR="00ED70B1" w:rsidRPr="00ED70B1" w:rsidRDefault="00ED70B1" w:rsidP="00ED70B1">
      <w:pPr>
        <w:spacing w:after="0" w:line="240" w:lineRule="auto"/>
        <w:jc w:val="both"/>
        <w:rPr>
          <w:rFonts w:ascii="Arial" w:eastAsia="Calibri" w:hAnsi="Arial" w:cs="Arial"/>
          <w:sz w:val="26"/>
          <w:szCs w:val="26"/>
        </w:rPr>
      </w:pPr>
      <w:r w:rsidRPr="00ED70B1">
        <w:rPr>
          <w:rFonts w:ascii="Arial" w:eastAsia="Calibri" w:hAnsi="Arial" w:cs="Arial"/>
          <w:sz w:val="26"/>
          <w:szCs w:val="26"/>
        </w:rPr>
        <w:t xml:space="preserve">El suscrito, Diputado Francisco Javier Cortez Gómez, del Grupo Parlamentario “Movimiento Regeneración Nacional” del partido </w:t>
      </w:r>
      <w:r w:rsidRPr="00ED70B1">
        <w:rPr>
          <w:rFonts w:ascii="Arial" w:eastAsia="Calibri" w:hAnsi="Arial" w:cs="Arial"/>
          <w:sz w:val="33"/>
          <w:szCs w:val="33"/>
        </w:rPr>
        <w:t>morena</w:t>
      </w:r>
      <w:r w:rsidRPr="00ED70B1">
        <w:rPr>
          <w:rFonts w:ascii="Arial" w:eastAsia="Calibri" w:hAnsi="Arial" w:cs="Arial"/>
          <w:sz w:val="26"/>
          <w:szCs w:val="26"/>
        </w:rPr>
        <w:t xml:space="preserve">, de laSexagésima Segunda Legislatura, con fundamento en lo dispuesto por los artículos 21 fracción VI, 179, 180, 181, 182 y demás relativos de la Ley Orgánica del Congreso del Estado Independiente, Libre y Soberano de Coahuila de Zaragoza, así como por los artículos 16 fracción IV, y 45 fracción IV, V y VI del respectivo Reglamento Interior y de Prácticas Parlamentarias, me permitoponer a consideración de esta Honorable Diputación Permanente la presente </w:t>
      </w:r>
      <w:r w:rsidRPr="00ED70B1">
        <w:rPr>
          <w:rFonts w:ascii="Arial" w:eastAsia="Calibri" w:hAnsi="Arial" w:cs="Arial"/>
          <w:b/>
          <w:sz w:val="26"/>
          <w:szCs w:val="26"/>
        </w:rPr>
        <w:t>proposición con punto de acuerdo</w:t>
      </w:r>
      <w:r w:rsidRPr="00ED70B1">
        <w:rPr>
          <w:rFonts w:ascii="Arial" w:eastAsia="Calibri" w:hAnsi="Arial" w:cs="Arial"/>
          <w:sz w:val="26"/>
          <w:szCs w:val="26"/>
        </w:rPr>
        <w:t xml:space="preserve">que, por la naturaleza de la misma, solicito atentamenteque sea tramitada con carácter de </w:t>
      </w:r>
      <w:r w:rsidRPr="00ED70B1">
        <w:rPr>
          <w:rFonts w:ascii="Arial" w:eastAsia="Calibri" w:hAnsi="Arial" w:cs="Arial"/>
          <w:b/>
          <w:sz w:val="26"/>
          <w:szCs w:val="26"/>
        </w:rPr>
        <w:t>urgente y obvia resolución</w:t>
      </w:r>
      <w:r w:rsidRPr="00ED70B1">
        <w:rPr>
          <w:rFonts w:ascii="Arial" w:eastAsia="Calibri" w:hAnsi="Arial" w:cs="Arial"/>
          <w:sz w:val="26"/>
          <w:szCs w:val="26"/>
        </w:rPr>
        <w:t>,en función de la siguiente:</w:t>
      </w:r>
    </w:p>
    <w:p w14:paraId="19BBE549" w14:textId="77777777" w:rsidR="00ED70B1" w:rsidRPr="00ED70B1" w:rsidRDefault="00ED70B1" w:rsidP="00ED70B1">
      <w:pPr>
        <w:spacing w:after="0" w:line="240" w:lineRule="auto"/>
        <w:jc w:val="both"/>
        <w:rPr>
          <w:rFonts w:ascii="Arial" w:eastAsia="Calibri" w:hAnsi="Arial" w:cs="Arial"/>
          <w:sz w:val="26"/>
          <w:szCs w:val="26"/>
        </w:rPr>
      </w:pPr>
    </w:p>
    <w:p w14:paraId="5857EA93" w14:textId="77777777" w:rsidR="00ED70B1" w:rsidRPr="00ED70B1" w:rsidRDefault="00ED70B1" w:rsidP="00ED70B1">
      <w:pPr>
        <w:spacing w:after="0" w:line="240" w:lineRule="auto"/>
        <w:jc w:val="center"/>
        <w:rPr>
          <w:rFonts w:ascii="Arial" w:eastAsia="Calibri" w:hAnsi="Arial" w:cs="Arial"/>
          <w:b/>
          <w:sz w:val="26"/>
          <w:szCs w:val="26"/>
        </w:rPr>
      </w:pPr>
      <w:r w:rsidRPr="00ED70B1">
        <w:rPr>
          <w:rFonts w:ascii="Arial" w:eastAsia="Calibri" w:hAnsi="Arial" w:cs="Arial"/>
          <w:b/>
          <w:sz w:val="26"/>
          <w:szCs w:val="26"/>
        </w:rPr>
        <w:t>EXPOSICIÓN DE MOTIVOS</w:t>
      </w:r>
    </w:p>
    <w:p w14:paraId="3FCEE710" w14:textId="77777777" w:rsidR="00ED70B1" w:rsidRPr="00ED70B1" w:rsidRDefault="00ED70B1" w:rsidP="00ED70B1">
      <w:pPr>
        <w:spacing w:after="0" w:line="240" w:lineRule="auto"/>
        <w:jc w:val="both"/>
        <w:rPr>
          <w:rFonts w:ascii="Arial" w:eastAsia="Calibri" w:hAnsi="Arial" w:cs="Arial"/>
          <w:sz w:val="26"/>
          <w:szCs w:val="26"/>
        </w:rPr>
      </w:pPr>
    </w:p>
    <w:p w14:paraId="7F832C99" w14:textId="77777777" w:rsidR="00ED70B1" w:rsidRPr="00ED70B1" w:rsidRDefault="00ED70B1" w:rsidP="00ED70B1">
      <w:pPr>
        <w:spacing w:after="0" w:line="240" w:lineRule="auto"/>
        <w:jc w:val="both"/>
        <w:rPr>
          <w:rFonts w:ascii="Arial" w:eastAsia="Calibri" w:hAnsi="Arial" w:cs="Arial"/>
          <w:sz w:val="26"/>
          <w:szCs w:val="26"/>
        </w:rPr>
      </w:pPr>
      <w:r w:rsidRPr="00ED70B1">
        <w:rPr>
          <w:rFonts w:ascii="Arial" w:eastAsia="Calibri" w:hAnsi="Arial" w:cs="Arial"/>
          <w:sz w:val="26"/>
          <w:szCs w:val="26"/>
        </w:rPr>
        <w:t>Tras haberse pospuesto en dos ocasiones el regreso a las aulas, por haber aumentado a más de mil el número de contagios diarios, finalmente el pasado martes 25 de enero los casi196 mil 784alumnos del nivel básico de la entidad reanudaron sus clases presenciales.</w:t>
      </w:r>
    </w:p>
    <w:p w14:paraId="6652D6FA" w14:textId="77777777" w:rsidR="00ED70B1" w:rsidRPr="00ED70B1" w:rsidRDefault="00ED70B1" w:rsidP="00ED70B1">
      <w:pPr>
        <w:spacing w:after="0" w:line="240" w:lineRule="auto"/>
        <w:jc w:val="both"/>
        <w:rPr>
          <w:rFonts w:ascii="Arial" w:eastAsia="Calibri" w:hAnsi="Arial" w:cs="Arial"/>
          <w:sz w:val="26"/>
          <w:szCs w:val="26"/>
        </w:rPr>
      </w:pPr>
    </w:p>
    <w:p w14:paraId="130E1628" w14:textId="77777777" w:rsidR="00ED70B1" w:rsidRPr="00ED70B1" w:rsidRDefault="00ED70B1" w:rsidP="00ED70B1">
      <w:pPr>
        <w:tabs>
          <w:tab w:val="left" w:pos="7770"/>
        </w:tabs>
        <w:spacing w:after="0" w:line="240" w:lineRule="auto"/>
        <w:jc w:val="both"/>
        <w:rPr>
          <w:rFonts w:ascii="Arial" w:eastAsia="Calibri" w:hAnsi="Arial" w:cs="Arial"/>
          <w:sz w:val="26"/>
          <w:szCs w:val="26"/>
        </w:rPr>
      </w:pPr>
      <w:r w:rsidRPr="00ED70B1">
        <w:rPr>
          <w:rFonts w:ascii="Arial" w:eastAsia="Calibri" w:hAnsi="Arial" w:cs="Arial"/>
          <w:sz w:val="26"/>
          <w:szCs w:val="26"/>
        </w:rPr>
        <w:t>Lo anterior se dio a pesar de que,12 días atrás,el área de Vigilancia Epidemiológicaregistróla cifra récord de 603 contagios en los centros educativos del Estado, al tiempo quedaba inicio la vacunación de refuerzo a los docentes.</w:t>
      </w:r>
    </w:p>
    <w:p w14:paraId="1E74AE23" w14:textId="77777777" w:rsidR="00ED70B1" w:rsidRPr="00ED70B1" w:rsidRDefault="00ED70B1" w:rsidP="00ED70B1">
      <w:pPr>
        <w:spacing w:after="0" w:line="240" w:lineRule="auto"/>
        <w:jc w:val="both"/>
        <w:rPr>
          <w:rFonts w:ascii="Arial" w:eastAsia="Calibri" w:hAnsi="Arial" w:cs="Arial"/>
          <w:sz w:val="26"/>
          <w:szCs w:val="26"/>
        </w:rPr>
      </w:pPr>
      <w:r w:rsidRPr="00ED70B1">
        <w:rPr>
          <w:rFonts w:ascii="Arial" w:eastAsia="Calibri" w:hAnsi="Arial" w:cs="Arial"/>
          <w:sz w:val="26"/>
          <w:szCs w:val="26"/>
        </w:rPr>
        <w:t>Los casos detectados tuvieron lugar en al menos 341 escuelas, dondese encontraron 326 alumnos infectados, lo mismo que 277 profesores, y se hallaron 72 casos sospechosos. Entre los contagios confirmados figuran,por desgracia, 45 niños de preescolar y 12 de educación inicial.</w:t>
      </w:r>
    </w:p>
    <w:p w14:paraId="7D4931A1" w14:textId="77777777" w:rsidR="00ED70B1" w:rsidRPr="00ED70B1" w:rsidRDefault="00ED70B1" w:rsidP="00ED70B1">
      <w:pPr>
        <w:spacing w:after="0" w:line="240" w:lineRule="auto"/>
        <w:jc w:val="both"/>
        <w:rPr>
          <w:rFonts w:ascii="Arial" w:eastAsia="Calibri" w:hAnsi="Arial" w:cs="Arial"/>
          <w:sz w:val="26"/>
          <w:szCs w:val="26"/>
        </w:rPr>
      </w:pPr>
    </w:p>
    <w:p w14:paraId="7C01E12D" w14:textId="77777777" w:rsidR="00ED70B1" w:rsidRPr="00ED70B1" w:rsidRDefault="00ED70B1" w:rsidP="00ED70B1">
      <w:pPr>
        <w:spacing w:after="0" w:line="240" w:lineRule="auto"/>
        <w:jc w:val="both"/>
        <w:rPr>
          <w:rFonts w:ascii="Arial" w:eastAsia="Calibri" w:hAnsi="Arial" w:cs="Arial"/>
          <w:sz w:val="26"/>
          <w:szCs w:val="26"/>
        </w:rPr>
      </w:pPr>
      <w:r w:rsidRPr="00ED70B1">
        <w:rPr>
          <w:rFonts w:ascii="Arial" w:eastAsia="Calibri" w:hAnsi="Arial" w:cs="Arial"/>
          <w:sz w:val="26"/>
          <w:szCs w:val="26"/>
        </w:rPr>
        <w:t>Transcurrido apenas el primer día de regreso a clases, las autoridades sanitarias reportaron 20 educandos enfermos de Covid en la Región Centro del Estado, donde 28 docentes también dieron positivo al virus.</w:t>
      </w:r>
    </w:p>
    <w:p w14:paraId="6F286691" w14:textId="77777777" w:rsidR="00ED70B1" w:rsidRPr="00ED70B1" w:rsidRDefault="00ED70B1" w:rsidP="00ED70B1">
      <w:pPr>
        <w:spacing w:after="0" w:line="240" w:lineRule="auto"/>
        <w:jc w:val="both"/>
        <w:rPr>
          <w:rFonts w:ascii="Arial" w:eastAsia="Calibri" w:hAnsi="Arial" w:cs="Arial"/>
          <w:sz w:val="26"/>
          <w:szCs w:val="26"/>
        </w:rPr>
      </w:pPr>
    </w:p>
    <w:p w14:paraId="7BF3C62D" w14:textId="77777777" w:rsidR="00ED70B1" w:rsidRPr="00ED70B1" w:rsidRDefault="00ED70B1" w:rsidP="00ED70B1">
      <w:pPr>
        <w:spacing w:after="0" w:line="240" w:lineRule="auto"/>
        <w:jc w:val="both"/>
        <w:rPr>
          <w:rFonts w:ascii="Arial" w:eastAsia="Calibri" w:hAnsi="Arial" w:cs="Arial"/>
          <w:sz w:val="26"/>
          <w:szCs w:val="26"/>
        </w:rPr>
      </w:pPr>
      <w:r w:rsidRPr="00ED70B1">
        <w:rPr>
          <w:rFonts w:ascii="Arial" w:eastAsia="Calibri" w:hAnsi="Arial" w:cs="Arial"/>
          <w:sz w:val="26"/>
          <w:szCs w:val="26"/>
        </w:rPr>
        <w:t>Cincuenta casos más fueron dados a conocer ese mismo día en Monclova, donde posteriormente, el 2 de febrero, la respectiva jurisdicción sanitaria hablaba de otros 20 maestros y 18 estudiantes infectados.</w:t>
      </w:r>
    </w:p>
    <w:p w14:paraId="5206B624" w14:textId="77777777" w:rsidR="00ED70B1" w:rsidRPr="00ED70B1" w:rsidRDefault="00ED70B1" w:rsidP="00ED70B1">
      <w:pPr>
        <w:spacing w:after="0" w:line="240" w:lineRule="auto"/>
        <w:jc w:val="both"/>
        <w:rPr>
          <w:rFonts w:ascii="Arial" w:eastAsia="Calibri" w:hAnsi="Arial" w:cs="Arial"/>
          <w:sz w:val="26"/>
          <w:szCs w:val="26"/>
        </w:rPr>
      </w:pPr>
    </w:p>
    <w:p w14:paraId="66865E6A" w14:textId="77777777" w:rsidR="00ED70B1" w:rsidRPr="00ED70B1" w:rsidRDefault="00ED70B1" w:rsidP="00ED70B1">
      <w:pPr>
        <w:spacing w:after="0" w:line="240" w:lineRule="auto"/>
        <w:jc w:val="both"/>
        <w:rPr>
          <w:rFonts w:ascii="Arial" w:eastAsia="Calibri" w:hAnsi="Arial" w:cs="Arial"/>
          <w:sz w:val="26"/>
          <w:szCs w:val="26"/>
        </w:rPr>
      </w:pPr>
      <w:r w:rsidRPr="00ED70B1">
        <w:rPr>
          <w:rFonts w:ascii="Arial" w:eastAsia="Calibri" w:hAnsi="Arial" w:cs="Arial"/>
          <w:sz w:val="26"/>
          <w:szCs w:val="26"/>
        </w:rPr>
        <w:t>Desde el inicio de la pandemia, el Covid-19 cobra en nuestra Entidad la vida de un promedio mensual aproximado de 243 personas, lo que equivale a unas 8 víctimas por día.</w:t>
      </w:r>
    </w:p>
    <w:p w14:paraId="4BE0F275" w14:textId="77777777" w:rsidR="00ED70B1" w:rsidRPr="00ED70B1" w:rsidRDefault="00ED70B1" w:rsidP="00ED70B1">
      <w:pPr>
        <w:spacing w:after="0" w:line="240" w:lineRule="auto"/>
        <w:jc w:val="both"/>
        <w:rPr>
          <w:rFonts w:ascii="Arial" w:eastAsia="Calibri" w:hAnsi="Arial" w:cs="Arial"/>
          <w:sz w:val="26"/>
          <w:szCs w:val="26"/>
        </w:rPr>
      </w:pPr>
    </w:p>
    <w:p w14:paraId="0FC24634" w14:textId="77777777" w:rsidR="00ED70B1" w:rsidRPr="00ED70B1" w:rsidRDefault="00ED70B1" w:rsidP="00ED70B1">
      <w:pPr>
        <w:spacing w:after="0" w:line="240" w:lineRule="auto"/>
        <w:jc w:val="both"/>
        <w:rPr>
          <w:rFonts w:ascii="Arial" w:eastAsia="Calibri" w:hAnsi="Arial" w:cs="Arial"/>
          <w:sz w:val="26"/>
          <w:szCs w:val="26"/>
        </w:rPr>
      </w:pPr>
      <w:r w:rsidRPr="00ED70B1">
        <w:rPr>
          <w:rFonts w:ascii="Arial" w:eastAsia="Calibri" w:hAnsi="Arial" w:cs="Arial"/>
          <w:sz w:val="26"/>
          <w:szCs w:val="26"/>
        </w:rPr>
        <w:t>También cada mes, alrededor de 3 mil 998 coahuilenses resultan infectados de dicho virus, es decir, cerca de 133 cada 24 horas.</w:t>
      </w:r>
    </w:p>
    <w:p w14:paraId="2B0BE83F" w14:textId="77777777" w:rsidR="00ED70B1" w:rsidRPr="00ED70B1" w:rsidRDefault="00ED70B1" w:rsidP="00ED70B1">
      <w:pPr>
        <w:spacing w:after="0" w:line="240" w:lineRule="auto"/>
        <w:jc w:val="both"/>
        <w:rPr>
          <w:rFonts w:ascii="Arial" w:eastAsia="Calibri" w:hAnsi="Arial" w:cs="Arial"/>
          <w:sz w:val="26"/>
          <w:szCs w:val="26"/>
        </w:rPr>
      </w:pPr>
    </w:p>
    <w:p w14:paraId="02D98AF0" w14:textId="77777777" w:rsidR="00ED70B1" w:rsidRPr="00ED70B1" w:rsidRDefault="00ED70B1" w:rsidP="00ED70B1">
      <w:pPr>
        <w:spacing w:after="0" w:line="240" w:lineRule="auto"/>
        <w:jc w:val="both"/>
        <w:rPr>
          <w:rFonts w:ascii="Arial" w:eastAsia="Calibri" w:hAnsi="Arial" w:cs="Arial"/>
          <w:sz w:val="26"/>
          <w:szCs w:val="26"/>
        </w:rPr>
      </w:pPr>
      <w:r w:rsidRPr="00ED70B1">
        <w:rPr>
          <w:rFonts w:ascii="Arial" w:eastAsia="Calibri" w:hAnsi="Arial" w:cs="Arial"/>
          <w:sz w:val="26"/>
          <w:szCs w:val="26"/>
        </w:rPr>
        <w:t>En suma, la Secretaría de Salud estatal reporta, de marzo de 2020 al 6 de febrero, un total de 141 mil 434 contagios, y 8 mil 368 decesos.</w:t>
      </w:r>
    </w:p>
    <w:p w14:paraId="6EB3C8B1" w14:textId="77777777" w:rsidR="00ED70B1" w:rsidRPr="00ED70B1" w:rsidRDefault="00ED70B1" w:rsidP="00ED70B1">
      <w:pPr>
        <w:spacing w:after="0" w:line="240" w:lineRule="auto"/>
        <w:jc w:val="both"/>
        <w:rPr>
          <w:rFonts w:ascii="Arial" w:eastAsia="Calibri" w:hAnsi="Arial" w:cs="Arial"/>
          <w:sz w:val="26"/>
          <w:szCs w:val="26"/>
        </w:rPr>
      </w:pPr>
    </w:p>
    <w:p w14:paraId="02270E4A" w14:textId="77777777" w:rsidR="00ED70B1" w:rsidRPr="00ED70B1" w:rsidRDefault="00ED70B1" w:rsidP="00ED70B1">
      <w:pPr>
        <w:spacing w:after="0" w:line="240" w:lineRule="auto"/>
        <w:jc w:val="both"/>
        <w:rPr>
          <w:rFonts w:ascii="Arial" w:eastAsia="Calibri" w:hAnsi="Arial" w:cs="Arial"/>
          <w:sz w:val="26"/>
          <w:szCs w:val="26"/>
        </w:rPr>
      </w:pPr>
      <w:r w:rsidRPr="00ED70B1">
        <w:rPr>
          <w:rFonts w:ascii="Arial" w:eastAsia="Calibri" w:hAnsi="Arial" w:cs="Arial"/>
          <w:sz w:val="26"/>
          <w:szCs w:val="26"/>
        </w:rPr>
        <w:t>La situación es alarmante, pues este último dato equivaldría, por ejemplo,a que desaparecieran, en su conjunto, los habitantes de los municipios de Abasolo, Candela, Guerrero, Hidalgo y Juárez, y 741 individuos más.</w:t>
      </w:r>
    </w:p>
    <w:p w14:paraId="2F5BEB26" w14:textId="77777777" w:rsidR="00ED70B1" w:rsidRPr="00ED70B1" w:rsidRDefault="00ED70B1" w:rsidP="00ED70B1">
      <w:pPr>
        <w:spacing w:after="0" w:line="240" w:lineRule="auto"/>
        <w:jc w:val="both"/>
        <w:rPr>
          <w:rFonts w:ascii="Arial" w:eastAsia="Calibri" w:hAnsi="Arial" w:cs="Arial"/>
          <w:sz w:val="26"/>
          <w:szCs w:val="26"/>
        </w:rPr>
      </w:pPr>
    </w:p>
    <w:p w14:paraId="7458E878" w14:textId="77777777" w:rsidR="00ED70B1" w:rsidRPr="00ED70B1" w:rsidRDefault="00ED70B1" w:rsidP="00ED70B1">
      <w:pPr>
        <w:spacing w:after="0" w:line="240" w:lineRule="auto"/>
        <w:jc w:val="both"/>
        <w:rPr>
          <w:rFonts w:ascii="Arial" w:eastAsia="Calibri" w:hAnsi="Arial" w:cs="Arial"/>
          <w:sz w:val="26"/>
          <w:szCs w:val="26"/>
        </w:rPr>
      </w:pPr>
      <w:r w:rsidRPr="00ED70B1">
        <w:rPr>
          <w:rFonts w:ascii="Arial" w:eastAsia="Calibri" w:hAnsi="Arial" w:cs="Arial"/>
          <w:sz w:val="26"/>
          <w:szCs w:val="26"/>
        </w:rPr>
        <w:t>Con el surgimiento de la variante Ómicron, el ritmo de contagios y de víctimas mortales se ha disparado exponencialmente.</w:t>
      </w:r>
    </w:p>
    <w:p w14:paraId="11DB485F" w14:textId="77777777" w:rsidR="00ED70B1" w:rsidRPr="00ED70B1" w:rsidRDefault="00ED70B1" w:rsidP="00ED70B1">
      <w:pPr>
        <w:spacing w:after="0" w:line="240" w:lineRule="auto"/>
        <w:jc w:val="both"/>
        <w:rPr>
          <w:rFonts w:ascii="Arial" w:eastAsia="Calibri" w:hAnsi="Arial" w:cs="Arial"/>
          <w:sz w:val="26"/>
          <w:szCs w:val="26"/>
        </w:rPr>
      </w:pPr>
    </w:p>
    <w:p w14:paraId="247412E5" w14:textId="77777777" w:rsidR="00ED70B1" w:rsidRPr="00ED70B1" w:rsidRDefault="00ED70B1" w:rsidP="00ED70B1">
      <w:pPr>
        <w:spacing w:after="0" w:line="240" w:lineRule="auto"/>
        <w:jc w:val="both"/>
        <w:rPr>
          <w:rFonts w:ascii="Arial" w:eastAsia="Calibri" w:hAnsi="Arial" w:cs="Arial"/>
          <w:sz w:val="26"/>
          <w:szCs w:val="26"/>
        </w:rPr>
      </w:pPr>
      <w:r w:rsidRPr="00ED70B1">
        <w:rPr>
          <w:rFonts w:ascii="Arial" w:eastAsia="Calibri" w:hAnsi="Arial" w:cs="Arial"/>
          <w:sz w:val="26"/>
          <w:szCs w:val="26"/>
        </w:rPr>
        <w:t>Al momento de la formulación del presente documento, el sistema estatal de salud informó que, tan solo en un día, se tuvieron 891 contagios, así como la muerte de 30 coahuilenses, a causa del SARS-CoV-2.</w:t>
      </w:r>
    </w:p>
    <w:p w14:paraId="14059F61" w14:textId="77777777" w:rsidR="00ED70B1" w:rsidRPr="00ED70B1" w:rsidRDefault="00ED70B1" w:rsidP="00ED70B1">
      <w:pPr>
        <w:spacing w:after="0" w:line="240" w:lineRule="auto"/>
        <w:jc w:val="both"/>
        <w:rPr>
          <w:rFonts w:ascii="Arial" w:eastAsia="Calibri" w:hAnsi="Arial" w:cs="Arial"/>
          <w:sz w:val="26"/>
          <w:szCs w:val="26"/>
        </w:rPr>
      </w:pPr>
    </w:p>
    <w:p w14:paraId="36C00AF4" w14:textId="77777777" w:rsidR="00ED70B1" w:rsidRPr="00ED70B1" w:rsidRDefault="00ED70B1" w:rsidP="00ED70B1">
      <w:pPr>
        <w:spacing w:after="0" w:line="240" w:lineRule="auto"/>
        <w:jc w:val="both"/>
        <w:rPr>
          <w:rFonts w:ascii="Arial" w:eastAsia="Calibri" w:hAnsi="Arial" w:cs="Arial"/>
          <w:sz w:val="26"/>
          <w:szCs w:val="26"/>
        </w:rPr>
      </w:pPr>
      <w:r w:rsidRPr="00ED70B1">
        <w:rPr>
          <w:rFonts w:ascii="Arial" w:eastAsia="Calibri" w:hAnsi="Arial" w:cs="Arial"/>
          <w:sz w:val="26"/>
          <w:szCs w:val="26"/>
        </w:rPr>
        <w:t>Es en este contexto que el estudiantado y el gremio magisterial retomaron las clases presenciales, según lo dispuso el gobierno de Miguel Ángel Riquelme, bajo la premisa de que, a estas alturas, la movilidad ciudadana y la actividad económica no pueden seguir siendo objeto de restricciones.</w:t>
      </w:r>
    </w:p>
    <w:p w14:paraId="00710DC2" w14:textId="77777777" w:rsidR="00ED70B1" w:rsidRPr="00ED70B1" w:rsidRDefault="00ED70B1" w:rsidP="00ED70B1">
      <w:pPr>
        <w:spacing w:after="0" w:line="240" w:lineRule="auto"/>
        <w:jc w:val="both"/>
        <w:rPr>
          <w:rFonts w:ascii="Arial" w:eastAsia="Calibri" w:hAnsi="Arial" w:cs="Arial"/>
          <w:sz w:val="26"/>
          <w:szCs w:val="26"/>
        </w:rPr>
      </w:pPr>
    </w:p>
    <w:p w14:paraId="0C297A29" w14:textId="77777777" w:rsidR="00ED70B1" w:rsidRPr="00ED70B1" w:rsidRDefault="00ED70B1" w:rsidP="00ED70B1">
      <w:pPr>
        <w:spacing w:after="0" w:line="240" w:lineRule="auto"/>
        <w:jc w:val="both"/>
        <w:rPr>
          <w:rFonts w:ascii="Arial" w:eastAsia="Calibri" w:hAnsi="Arial" w:cs="Arial"/>
          <w:sz w:val="26"/>
          <w:szCs w:val="26"/>
        </w:rPr>
      </w:pPr>
      <w:r w:rsidRPr="00ED70B1">
        <w:rPr>
          <w:rFonts w:ascii="Arial" w:eastAsia="Calibri" w:hAnsi="Arial" w:cs="Arial"/>
          <w:sz w:val="26"/>
          <w:szCs w:val="26"/>
        </w:rPr>
        <w:t>Por su parte, el sector educativo argumenta que la educación a distancia se ha vuelto insostenible, pues tiene muchos elementos distractores, además de que puede generar mayor deserción escolar.</w:t>
      </w:r>
    </w:p>
    <w:p w14:paraId="2E403098" w14:textId="77777777" w:rsidR="00ED70B1" w:rsidRPr="00ED70B1" w:rsidRDefault="00ED70B1" w:rsidP="00ED70B1">
      <w:pPr>
        <w:spacing w:after="0" w:line="240" w:lineRule="auto"/>
        <w:jc w:val="both"/>
        <w:rPr>
          <w:rFonts w:ascii="Arial" w:eastAsia="Calibri" w:hAnsi="Arial" w:cs="Arial"/>
          <w:sz w:val="26"/>
          <w:szCs w:val="26"/>
        </w:rPr>
      </w:pPr>
    </w:p>
    <w:p w14:paraId="6F94F0F3" w14:textId="77777777" w:rsidR="00ED70B1" w:rsidRPr="00ED70B1" w:rsidRDefault="00ED70B1" w:rsidP="00ED70B1">
      <w:pPr>
        <w:spacing w:after="0" w:line="240" w:lineRule="auto"/>
        <w:jc w:val="both"/>
        <w:rPr>
          <w:rFonts w:ascii="Arial" w:eastAsia="Calibri" w:hAnsi="Arial" w:cs="Arial"/>
          <w:sz w:val="26"/>
          <w:szCs w:val="26"/>
        </w:rPr>
      </w:pPr>
      <w:r w:rsidRPr="00ED70B1">
        <w:rPr>
          <w:rFonts w:ascii="Arial" w:eastAsia="Calibri" w:hAnsi="Arial" w:cs="Arial"/>
          <w:sz w:val="26"/>
          <w:szCs w:val="26"/>
        </w:rPr>
        <w:t>El miércoles pasado, el delegado especial de la Sección 5 del SNTE, Rafael González Sabido,agregó que</w:t>
      </w:r>
      <w:r w:rsidRPr="00ED70B1">
        <w:rPr>
          <w:rFonts w:ascii="Arial" w:eastAsia="Calibri" w:hAnsi="Arial" w:cs="Arial"/>
          <w:i/>
          <w:sz w:val="26"/>
          <w:szCs w:val="26"/>
        </w:rPr>
        <w:t>“la educación presencial es muy importante, por todo lo que tiene que ver en las áreas social y humana, así como en el aprendizaje de las materias”</w:t>
      </w:r>
      <w:r w:rsidRPr="00ED70B1">
        <w:rPr>
          <w:rFonts w:ascii="Arial" w:eastAsia="Calibri" w:hAnsi="Arial" w:cs="Arial"/>
          <w:sz w:val="26"/>
          <w:szCs w:val="26"/>
        </w:rPr>
        <w:t>.</w:t>
      </w:r>
    </w:p>
    <w:p w14:paraId="3FEC858A" w14:textId="77777777" w:rsidR="00ED70B1" w:rsidRPr="00ED70B1" w:rsidRDefault="00ED70B1" w:rsidP="00ED70B1">
      <w:pPr>
        <w:spacing w:after="0" w:line="240" w:lineRule="auto"/>
        <w:jc w:val="both"/>
        <w:rPr>
          <w:rFonts w:ascii="Arial" w:eastAsia="Calibri" w:hAnsi="Arial" w:cs="Arial"/>
          <w:sz w:val="26"/>
          <w:szCs w:val="26"/>
        </w:rPr>
      </w:pPr>
    </w:p>
    <w:p w14:paraId="6FCBC689" w14:textId="77777777" w:rsidR="00ED70B1" w:rsidRPr="00ED70B1" w:rsidRDefault="00ED70B1" w:rsidP="00ED70B1">
      <w:pPr>
        <w:spacing w:after="0" w:line="240" w:lineRule="auto"/>
        <w:jc w:val="both"/>
        <w:rPr>
          <w:rFonts w:ascii="Arial" w:eastAsia="Calibri" w:hAnsi="Arial" w:cs="Arial"/>
          <w:sz w:val="26"/>
          <w:szCs w:val="26"/>
        </w:rPr>
      </w:pPr>
      <w:r w:rsidRPr="00ED70B1">
        <w:rPr>
          <w:rFonts w:ascii="Arial" w:eastAsia="Calibri" w:hAnsi="Arial" w:cs="Arial"/>
          <w:sz w:val="26"/>
          <w:szCs w:val="26"/>
        </w:rPr>
        <w:t>Sin embargo, entre los padres de familia existe, si bien el deseo de que sus hijos continúen sus clases presenciales, tambiénla preocupación de que puedan infectarse de Covid-19, y hay razón para que piensen así, pues la variante Ómicron es 70 veces más contagiosa y, aunquemenos agresiva, definitivamente también puede resultar letal entre los menores de edad.</w:t>
      </w:r>
    </w:p>
    <w:p w14:paraId="778C79F1" w14:textId="77777777" w:rsidR="00ED70B1" w:rsidRPr="00ED70B1" w:rsidRDefault="00ED70B1" w:rsidP="00ED70B1">
      <w:pPr>
        <w:spacing w:after="0" w:line="240" w:lineRule="auto"/>
        <w:jc w:val="both"/>
        <w:rPr>
          <w:rFonts w:ascii="Arial" w:eastAsia="Calibri" w:hAnsi="Arial" w:cs="Arial"/>
          <w:sz w:val="26"/>
          <w:szCs w:val="26"/>
        </w:rPr>
      </w:pPr>
    </w:p>
    <w:p w14:paraId="632EFC46" w14:textId="77777777" w:rsidR="00ED70B1" w:rsidRPr="00ED70B1" w:rsidRDefault="00ED70B1" w:rsidP="00ED70B1">
      <w:pPr>
        <w:spacing w:after="0" w:line="240" w:lineRule="auto"/>
        <w:jc w:val="both"/>
        <w:rPr>
          <w:rFonts w:ascii="Arial" w:eastAsia="Calibri" w:hAnsi="Arial" w:cs="Arial"/>
          <w:sz w:val="26"/>
          <w:szCs w:val="26"/>
        </w:rPr>
      </w:pPr>
      <w:r w:rsidRPr="00ED70B1">
        <w:rPr>
          <w:rFonts w:ascii="Arial" w:eastAsia="Calibri" w:hAnsi="Arial" w:cs="Arial"/>
          <w:sz w:val="26"/>
          <w:szCs w:val="26"/>
        </w:rPr>
        <w:t>Pues bien, ahora que se ha retornado a las aulas, no queda sino insistir en que las secretarías de Salud y de Educación estatales se aseguren de que, efectivamente, en cada escuela existan las medidas sanitarias contra el Covid-19, pues tales prevenciones son responsabilidad del sector público.</w:t>
      </w:r>
    </w:p>
    <w:p w14:paraId="1C90EEA9" w14:textId="77777777" w:rsidR="00ED70B1" w:rsidRPr="00ED70B1" w:rsidRDefault="00ED70B1" w:rsidP="00ED70B1">
      <w:pPr>
        <w:spacing w:after="0" w:line="240" w:lineRule="auto"/>
        <w:jc w:val="both"/>
        <w:rPr>
          <w:rFonts w:ascii="Arial" w:eastAsia="Calibri" w:hAnsi="Arial" w:cs="Arial"/>
          <w:sz w:val="26"/>
          <w:szCs w:val="26"/>
        </w:rPr>
      </w:pPr>
    </w:p>
    <w:p w14:paraId="7F208C14" w14:textId="77777777" w:rsidR="00ED70B1" w:rsidRPr="00ED70B1" w:rsidRDefault="00ED70B1" w:rsidP="00ED70B1">
      <w:pPr>
        <w:spacing w:after="0" w:line="240" w:lineRule="auto"/>
        <w:jc w:val="both"/>
        <w:rPr>
          <w:rFonts w:ascii="Arial" w:eastAsia="Calibri" w:hAnsi="Arial" w:cs="Arial"/>
          <w:sz w:val="26"/>
          <w:szCs w:val="26"/>
        </w:rPr>
      </w:pPr>
      <w:r w:rsidRPr="00ED70B1">
        <w:rPr>
          <w:rFonts w:ascii="Arial" w:eastAsia="Calibri" w:hAnsi="Arial" w:cs="Arial"/>
          <w:sz w:val="26"/>
          <w:szCs w:val="26"/>
        </w:rPr>
        <w:t>Esto significa que el regreso seguro a las aulas no debe depender en lo absoluto de la economía familiar, ni de los sacrificios personales que hagan los docentes, contrario a lo que se ha tratado de hacer creer en un sinnúmero de planteles educativos, no solo de Coahuila, sino de todo el país, donde dichas autoridades les ha exigido su apoyo, tanto económico, como en especie.</w:t>
      </w:r>
    </w:p>
    <w:p w14:paraId="1EAACE6F" w14:textId="77777777" w:rsidR="00ED70B1" w:rsidRPr="00ED70B1" w:rsidRDefault="00ED70B1" w:rsidP="00ED70B1">
      <w:pPr>
        <w:spacing w:after="0" w:line="240" w:lineRule="auto"/>
        <w:jc w:val="both"/>
        <w:rPr>
          <w:rFonts w:ascii="Arial" w:eastAsia="Calibri" w:hAnsi="Arial" w:cs="Arial"/>
          <w:sz w:val="26"/>
          <w:szCs w:val="26"/>
        </w:rPr>
      </w:pPr>
    </w:p>
    <w:p w14:paraId="19BE32D9" w14:textId="77777777" w:rsidR="00ED70B1" w:rsidRPr="00ED70B1" w:rsidRDefault="00ED70B1" w:rsidP="00ED70B1">
      <w:pPr>
        <w:spacing w:after="0" w:line="240" w:lineRule="auto"/>
        <w:jc w:val="both"/>
        <w:rPr>
          <w:rFonts w:ascii="Arial" w:eastAsia="Calibri" w:hAnsi="Arial" w:cs="Arial"/>
          <w:sz w:val="26"/>
          <w:szCs w:val="26"/>
        </w:rPr>
      </w:pPr>
      <w:r w:rsidRPr="00ED70B1">
        <w:rPr>
          <w:rFonts w:ascii="Arial" w:eastAsia="Calibri" w:hAnsi="Arial" w:cs="Arial"/>
          <w:sz w:val="26"/>
          <w:szCs w:val="26"/>
        </w:rPr>
        <w:t>De acuerdo con la demanda de amparo que ganó Aprender Primero, brazo jurídico de la organización Mexicanos Primero, y el despacho de abogados Soledad &amp; Carrasco, se determinó que, en efecto,las secretarías de Salud y de Educación</w:t>
      </w:r>
      <w:r w:rsidRPr="00ED70B1">
        <w:rPr>
          <w:rFonts w:ascii="Arial" w:eastAsia="Calibri" w:hAnsi="Arial" w:cs="Arial"/>
          <w:i/>
          <w:sz w:val="26"/>
          <w:szCs w:val="26"/>
        </w:rPr>
        <w:t>“han incumplido con la obligación que tienen de salvaguardar (…) los derechos a la Educación y a la Salud”</w:t>
      </w:r>
      <w:r w:rsidRPr="00ED70B1">
        <w:rPr>
          <w:rFonts w:ascii="Arial" w:eastAsia="Calibri" w:hAnsi="Arial" w:cs="Arial"/>
          <w:sz w:val="26"/>
          <w:szCs w:val="26"/>
        </w:rPr>
        <w:t>.</w:t>
      </w:r>
    </w:p>
    <w:p w14:paraId="30B15CFD" w14:textId="77777777" w:rsidR="00ED70B1" w:rsidRPr="00ED70B1" w:rsidRDefault="00ED70B1" w:rsidP="00ED70B1">
      <w:pPr>
        <w:spacing w:after="0" w:line="240" w:lineRule="auto"/>
        <w:jc w:val="both"/>
        <w:rPr>
          <w:rFonts w:ascii="Arial" w:eastAsia="Calibri" w:hAnsi="Arial" w:cs="Arial"/>
          <w:sz w:val="26"/>
          <w:szCs w:val="26"/>
        </w:rPr>
      </w:pPr>
    </w:p>
    <w:p w14:paraId="1F492B8E" w14:textId="77777777" w:rsidR="00ED70B1" w:rsidRPr="00ED70B1" w:rsidRDefault="00ED70B1" w:rsidP="00ED70B1">
      <w:pPr>
        <w:spacing w:after="0" w:line="240" w:lineRule="auto"/>
        <w:jc w:val="both"/>
        <w:rPr>
          <w:rFonts w:ascii="Arial" w:eastAsia="Calibri" w:hAnsi="Arial" w:cs="Arial"/>
          <w:sz w:val="26"/>
          <w:szCs w:val="26"/>
        </w:rPr>
      </w:pPr>
      <w:r w:rsidRPr="00ED70B1">
        <w:rPr>
          <w:rFonts w:ascii="Arial" w:eastAsia="Calibri" w:hAnsi="Arial" w:cs="Arial"/>
          <w:sz w:val="26"/>
          <w:szCs w:val="26"/>
        </w:rPr>
        <w:t>En virtud de ello, el juzgadoprimero de distrito en materia administrativa de la Ciudad de México, ordenó a dichas secretarías garantizar, a partir del pasado mes de septiembre, el suministro de agua potable, cubrebocas, termómetros, gel antibacterial, jabón y demás insumos para la prevención de contagios, incluso cuando argumenten que no hay presupuesto para ello.</w:t>
      </w:r>
    </w:p>
    <w:p w14:paraId="5518B1AA" w14:textId="77777777" w:rsidR="00ED70B1" w:rsidRPr="00ED70B1" w:rsidRDefault="00ED70B1" w:rsidP="00ED70B1">
      <w:pPr>
        <w:spacing w:after="0" w:line="240" w:lineRule="auto"/>
        <w:jc w:val="both"/>
        <w:rPr>
          <w:rFonts w:ascii="Arial" w:eastAsia="Calibri" w:hAnsi="Arial" w:cs="Arial"/>
          <w:sz w:val="26"/>
          <w:szCs w:val="26"/>
        </w:rPr>
      </w:pPr>
    </w:p>
    <w:p w14:paraId="2F64A0BF" w14:textId="77777777" w:rsidR="00ED70B1" w:rsidRPr="00ED70B1" w:rsidRDefault="00ED70B1" w:rsidP="00ED70B1">
      <w:pPr>
        <w:spacing w:after="0" w:line="240" w:lineRule="auto"/>
        <w:jc w:val="both"/>
        <w:rPr>
          <w:rFonts w:ascii="Arial" w:eastAsia="Calibri" w:hAnsi="Arial" w:cs="Arial"/>
          <w:sz w:val="26"/>
          <w:szCs w:val="26"/>
        </w:rPr>
      </w:pPr>
      <w:r w:rsidRPr="00ED70B1">
        <w:rPr>
          <w:rFonts w:ascii="Arial" w:eastAsia="Calibri" w:hAnsi="Arial" w:cs="Arial"/>
          <w:sz w:val="26"/>
          <w:szCs w:val="26"/>
        </w:rPr>
        <w:t xml:space="preserve">Tras una infructuosa impugnación por parte de las secretarías aludidas,el tribunal colegiado resolvió finalmenteno dejar la responsabilidad a los padres y el personal de las escuelas, contrario a lo quedisponede manera equivocada la </w:t>
      </w:r>
      <w:r w:rsidRPr="00ED70B1">
        <w:rPr>
          <w:rFonts w:ascii="Arial" w:eastAsia="Calibri" w:hAnsi="Arial" w:cs="Arial"/>
          <w:i/>
          <w:sz w:val="26"/>
          <w:szCs w:val="26"/>
        </w:rPr>
        <w:t>Guía para el regreso responsable y ordenado a las escuelas</w:t>
      </w:r>
      <w:r w:rsidRPr="00ED70B1">
        <w:rPr>
          <w:rFonts w:ascii="Arial" w:eastAsia="Calibri" w:hAnsi="Arial" w:cs="Arial"/>
          <w:sz w:val="26"/>
          <w:szCs w:val="26"/>
        </w:rPr>
        <w:t>, emitida porambas dependencias.La orden aplica para las 261 mil 101 escuelasdel país, tanto públicas, como privadas.</w:t>
      </w:r>
    </w:p>
    <w:p w14:paraId="42779EFF" w14:textId="77777777" w:rsidR="00ED70B1" w:rsidRPr="00ED70B1" w:rsidRDefault="00ED70B1" w:rsidP="00ED70B1">
      <w:pPr>
        <w:spacing w:after="0" w:line="240" w:lineRule="auto"/>
        <w:jc w:val="both"/>
        <w:rPr>
          <w:rFonts w:ascii="Arial" w:eastAsia="Calibri" w:hAnsi="Arial" w:cs="Arial"/>
          <w:sz w:val="26"/>
          <w:szCs w:val="26"/>
        </w:rPr>
      </w:pPr>
    </w:p>
    <w:p w14:paraId="021B6DCA" w14:textId="77777777" w:rsidR="00ED70B1" w:rsidRPr="00ED70B1" w:rsidRDefault="00ED70B1" w:rsidP="00ED70B1">
      <w:pPr>
        <w:spacing w:after="0" w:line="240" w:lineRule="auto"/>
        <w:jc w:val="both"/>
        <w:rPr>
          <w:rFonts w:ascii="Arial" w:eastAsia="Calibri" w:hAnsi="Arial" w:cs="Arial"/>
          <w:sz w:val="26"/>
          <w:szCs w:val="26"/>
        </w:rPr>
      </w:pPr>
      <w:r w:rsidRPr="00ED70B1">
        <w:rPr>
          <w:rFonts w:ascii="Arial" w:eastAsia="Calibri" w:hAnsi="Arial" w:cs="Arial"/>
          <w:sz w:val="26"/>
          <w:szCs w:val="26"/>
        </w:rPr>
        <w:t>En efecto, esta suspensión inédita representa un gran paso para garantizar que las aulas de las niñas, niños y jóvenes sean espacios seguros, así mismo, enhacer exigible y justiciable el derecho humano a la educación, y es una necesaria aclaración del principio de progresividad que sostienen las convenciones y tratados firmados por México.</w:t>
      </w:r>
    </w:p>
    <w:p w14:paraId="714F86FE" w14:textId="77777777" w:rsidR="00ED70B1" w:rsidRPr="00ED70B1" w:rsidRDefault="00ED70B1" w:rsidP="00ED70B1">
      <w:pPr>
        <w:spacing w:after="0" w:line="240" w:lineRule="auto"/>
        <w:jc w:val="both"/>
        <w:rPr>
          <w:rFonts w:ascii="Arial" w:eastAsia="Calibri" w:hAnsi="Arial" w:cs="Arial"/>
          <w:sz w:val="26"/>
          <w:szCs w:val="26"/>
        </w:rPr>
      </w:pPr>
    </w:p>
    <w:p w14:paraId="12FAA95A" w14:textId="77777777" w:rsidR="00ED70B1" w:rsidRPr="00ED70B1" w:rsidRDefault="00ED70B1" w:rsidP="00ED70B1">
      <w:pPr>
        <w:spacing w:after="0" w:line="240" w:lineRule="auto"/>
        <w:jc w:val="both"/>
        <w:rPr>
          <w:rFonts w:ascii="Arial" w:eastAsia="Calibri" w:hAnsi="Arial" w:cs="Arial"/>
          <w:sz w:val="26"/>
          <w:szCs w:val="26"/>
        </w:rPr>
      </w:pPr>
      <w:r w:rsidRPr="00ED70B1">
        <w:rPr>
          <w:rFonts w:ascii="Arial" w:eastAsia="Calibri" w:hAnsi="Arial" w:cs="Arial"/>
          <w:sz w:val="26"/>
          <w:szCs w:val="26"/>
        </w:rPr>
        <w:t>Así pues, en aras de proteger la deteriorada economía de las familias, como la de los docentes, estimamos pertinente que el Estadose asegure del cumplimiento de esta responsabilidad, en los términos señalados, sin menoscabo de los programas que se requiere aplicar para la atención socioemocional y a la salud mental de los estudiantesafectados por el prolongado confinamiento a que obligó la actual pandemia.</w:t>
      </w:r>
    </w:p>
    <w:p w14:paraId="353F9B77" w14:textId="77777777" w:rsidR="00ED70B1" w:rsidRPr="00ED70B1" w:rsidRDefault="00ED70B1" w:rsidP="00ED70B1">
      <w:pPr>
        <w:spacing w:after="0" w:line="240" w:lineRule="auto"/>
        <w:jc w:val="both"/>
        <w:rPr>
          <w:rFonts w:ascii="Arial" w:eastAsia="Calibri" w:hAnsi="Arial" w:cs="Arial"/>
          <w:sz w:val="26"/>
          <w:szCs w:val="26"/>
        </w:rPr>
      </w:pPr>
    </w:p>
    <w:p w14:paraId="643BFFCA" w14:textId="77777777" w:rsidR="00ED70B1" w:rsidRPr="00ED70B1" w:rsidRDefault="00ED70B1" w:rsidP="00ED70B1">
      <w:pPr>
        <w:spacing w:after="0" w:line="240" w:lineRule="auto"/>
        <w:jc w:val="both"/>
        <w:rPr>
          <w:rFonts w:ascii="Arial" w:eastAsia="Calibri" w:hAnsi="Arial" w:cs="Arial"/>
          <w:b/>
          <w:sz w:val="26"/>
          <w:szCs w:val="26"/>
        </w:rPr>
      </w:pPr>
      <w:r w:rsidRPr="00ED70B1">
        <w:rPr>
          <w:rFonts w:ascii="Arial" w:eastAsia="Calibri" w:hAnsi="Arial" w:cs="Arial"/>
          <w:sz w:val="26"/>
          <w:szCs w:val="26"/>
        </w:rPr>
        <w:t xml:space="preserve">En virtud de lo anteriormente expuesto y fundado, solicito de manera respetuosa a esta Honorable Diputación Permanenteque se sirva tramitar, con carácter de </w:t>
      </w:r>
      <w:r w:rsidRPr="00ED70B1">
        <w:rPr>
          <w:rFonts w:ascii="Arial" w:eastAsia="Calibri" w:hAnsi="Arial" w:cs="Arial"/>
          <w:b/>
          <w:sz w:val="26"/>
          <w:szCs w:val="26"/>
        </w:rPr>
        <w:t>urgente y obvia resolución</w:t>
      </w:r>
      <w:r w:rsidRPr="00ED70B1">
        <w:rPr>
          <w:rFonts w:ascii="Arial" w:eastAsia="Calibri" w:hAnsi="Arial" w:cs="Arial"/>
          <w:sz w:val="26"/>
          <w:szCs w:val="26"/>
        </w:rPr>
        <w:t>,el siguiente:</w:t>
      </w:r>
    </w:p>
    <w:p w14:paraId="6CD0E73C" w14:textId="77777777" w:rsidR="00ED70B1" w:rsidRPr="00ED70B1" w:rsidRDefault="00ED70B1" w:rsidP="00ED70B1">
      <w:pPr>
        <w:spacing w:after="0" w:line="240" w:lineRule="auto"/>
        <w:jc w:val="both"/>
        <w:rPr>
          <w:rFonts w:ascii="Arial" w:eastAsia="Calibri" w:hAnsi="Arial" w:cs="Arial"/>
          <w:sz w:val="26"/>
          <w:szCs w:val="26"/>
        </w:rPr>
      </w:pPr>
    </w:p>
    <w:p w14:paraId="2543D67E" w14:textId="77777777" w:rsidR="00ED70B1" w:rsidRPr="00ED70B1" w:rsidRDefault="00ED70B1" w:rsidP="00ED70B1">
      <w:pPr>
        <w:spacing w:after="0" w:line="240" w:lineRule="auto"/>
        <w:jc w:val="center"/>
        <w:rPr>
          <w:rFonts w:ascii="Arial" w:eastAsia="Calibri" w:hAnsi="Arial" w:cs="Arial"/>
          <w:b/>
          <w:sz w:val="26"/>
          <w:szCs w:val="26"/>
        </w:rPr>
      </w:pPr>
      <w:r w:rsidRPr="00ED70B1">
        <w:rPr>
          <w:rFonts w:ascii="Arial" w:eastAsia="Calibri" w:hAnsi="Arial" w:cs="Arial"/>
          <w:b/>
          <w:sz w:val="26"/>
          <w:szCs w:val="26"/>
        </w:rPr>
        <w:t>PUNTO DE ACUERDO</w:t>
      </w:r>
    </w:p>
    <w:p w14:paraId="3688769E" w14:textId="77777777" w:rsidR="00ED70B1" w:rsidRPr="00ED70B1" w:rsidRDefault="00ED70B1" w:rsidP="00ED70B1">
      <w:pPr>
        <w:spacing w:after="0" w:line="240" w:lineRule="auto"/>
        <w:jc w:val="both"/>
        <w:rPr>
          <w:rFonts w:ascii="Arial" w:eastAsia="Calibri" w:hAnsi="Arial" w:cs="Arial"/>
          <w:sz w:val="26"/>
          <w:szCs w:val="26"/>
        </w:rPr>
      </w:pPr>
    </w:p>
    <w:p w14:paraId="2C3B52E2" w14:textId="77777777" w:rsidR="00ED70B1" w:rsidRPr="00ED70B1" w:rsidRDefault="00ED70B1" w:rsidP="00ED70B1">
      <w:pPr>
        <w:spacing w:after="0" w:line="240" w:lineRule="auto"/>
        <w:jc w:val="both"/>
        <w:rPr>
          <w:rFonts w:ascii="Arial" w:eastAsia="Calibri" w:hAnsi="Arial" w:cs="Arial"/>
          <w:b/>
          <w:sz w:val="26"/>
          <w:szCs w:val="26"/>
        </w:rPr>
      </w:pPr>
      <w:r w:rsidRPr="00ED70B1">
        <w:rPr>
          <w:rFonts w:ascii="Arial" w:eastAsia="Calibri" w:hAnsi="Arial" w:cs="Arial"/>
          <w:b/>
          <w:sz w:val="26"/>
          <w:szCs w:val="26"/>
        </w:rPr>
        <w:t>ÚNICO. – Este Honorable Poder Legislativo exhorta respetuosamente a las Secretarías de Salud y de Educación, tanto del Estado como de la Federación, a que,en vista del regreso a clases presenciales, y con objeto deinhibirel creciente número de contagios por Covid-19 en los centros educativos de Coahuila, garanticen el suministro de agua potable y de insumos sanitarios suficientes en las instalaciones escolares de nuestra Entidad, evitando de esta manera que la implementación de dichas medidas preventivassea sufragada, indebidamente, por los padres de familia y los docentes.</w:t>
      </w:r>
    </w:p>
    <w:p w14:paraId="7AE76683" w14:textId="77777777" w:rsidR="00ED70B1" w:rsidRPr="00ED70B1" w:rsidRDefault="00ED70B1" w:rsidP="00ED70B1">
      <w:pPr>
        <w:spacing w:after="0" w:line="240" w:lineRule="auto"/>
        <w:jc w:val="both"/>
        <w:rPr>
          <w:rFonts w:ascii="Arial" w:eastAsia="Calibri" w:hAnsi="Arial" w:cs="Arial"/>
          <w:sz w:val="26"/>
          <w:szCs w:val="26"/>
        </w:rPr>
      </w:pPr>
    </w:p>
    <w:p w14:paraId="1A54BB8F" w14:textId="77777777" w:rsidR="00ED70B1" w:rsidRPr="00ED70B1" w:rsidRDefault="00ED70B1" w:rsidP="00ED70B1">
      <w:pPr>
        <w:spacing w:after="0" w:line="240" w:lineRule="auto"/>
        <w:jc w:val="center"/>
        <w:rPr>
          <w:rFonts w:ascii="Arial" w:eastAsia="Calibri" w:hAnsi="Arial" w:cs="Arial"/>
          <w:sz w:val="26"/>
          <w:szCs w:val="26"/>
        </w:rPr>
      </w:pPr>
      <w:r w:rsidRPr="00ED70B1">
        <w:rPr>
          <w:rFonts w:ascii="Arial" w:eastAsia="Calibri" w:hAnsi="Arial" w:cs="Arial"/>
          <w:sz w:val="26"/>
          <w:szCs w:val="26"/>
        </w:rPr>
        <w:t>Saltillo, Coahuila de Zaragoza, a 09 de febrero de 2022.</w:t>
      </w:r>
    </w:p>
    <w:p w14:paraId="3FAC1C1D" w14:textId="77777777" w:rsidR="00ED70B1" w:rsidRPr="00ED70B1" w:rsidRDefault="00ED70B1" w:rsidP="00ED70B1">
      <w:pPr>
        <w:spacing w:after="0" w:line="240" w:lineRule="auto"/>
        <w:jc w:val="both"/>
        <w:rPr>
          <w:rFonts w:ascii="Arial" w:eastAsia="Calibri" w:hAnsi="Arial" w:cs="Arial"/>
          <w:sz w:val="26"/>
          <w:szCs w:val="26"/>
        </w:rPr>
      </w:pPr>
    </w:p>
    <w:p w14:paraId="48BF6318" w14:textId="77777777" w:rsidR="00ED70B1" w:rsidRPr="00ED70B1" w:rsidRDefault="00ED70B1" w:rsidP="00ED70B1">
      <w:pPr>
        <w:spacing w:after="0" w:line="240" w:lineRule="auto"/>
        <w:jc w:val="center"/>
        <w:rPr>
          <w:rFonts w:ascii="Arial" w:eastAsia="Calibri" w:hAnsi="Arial" w:cs="Arial"/>
          <w:b/>
          <w:bCs/>
          <w:iCs/>
          <w:spacing w:val="20"/>
          <w:sz w:val="26"/>
          <w:szCs w:val="26"/>
        </w:rPr>
      </w:pPr>
      <w:r w:rsidRPr="00ED70B1">
        <w:rPr>
          <w:rFonts w:ascii="Arial" w:eastAsia="Calibri" w:hAnsi="Arial" w:cs="Arial"/>
          <w:b/>
          <w:bCs/>
          <w:iCs/>
          <w:spacing w:val="20"/>
          <w:sz w:val="26"/>
          <w:szCs w:val="26"/>
        </w:rPr>
        <w:t>Atentamente:</w:t>
      </w:r>
    </w:p>
    <w:p w14:paraId="71497266" w14:textId="77777777" w:rsidR="00ED70B1" w:rsidRPr="00ED70B1" w:rsidRDefault="00ED70B1" w:rsidP="00ED70B1">
      <w:pPr>
        <w:spacing w:after="0" w:line="240" w:lineRule="auto"/>
        <w:jc w:val="both"/>
        <w:rPr>
          <w:rFonts w:ascii="Arial" w:eastAsia="Calibri" w:hAnsi="Arial" w:cs="Arial"/>
          <w:sz w:val="26"/>
          <w:szCs w:val="26"/>
        </w:rPr>
      </w:pPr>
    </w:p>
    <w:p w14:paraId="29B6955D" w14:textId="77777777" w:rsidR="00ED70B1" w:rsidRPr="00ED70B1" w:rsidRDefault="00ED70B1" w:rsidP="00ED70B1">
      <w:pPr>
        <w:spacing w:after="0" w:line="240" w:lineRule="auto"/>
        <w:jc w:val="center"/>
        <w:rPr>
          <w:rFonts w:ascii="Arial" w:eastAsia="Calibri" w:hAnsi="Arial" w:cs="Arial"/>
          <w:b/>
          <w:bCs/>
          <w:sz w:val="26"/>
          <w:szCs w:val="26"/>
        </w:rPr>
      </w:pPr>
    </w:p>
    <w:p w14:paraId="5C8CD03F" w14:textId="77777777" w:rsidR="00ED70B1" w:rsidRPr="00ED70B1" w:rsidRDefault="00ED70B1" w:rsidP="00ED70B1">
      <w:pPr>
        <w:spacing w:after="0" w:line="240" w:lineRule="auto"/>
        <w:jc w:val="center"/>
        <w:rPr>
          <w:rFonts w:ascii="Arial" w:eastAsia="Calibri" w:hAnsi="Arial" w:cs="Arial"/>
          <w:b/>
          <w:bCs/>
          <w:sz w:val="26"/>
          <w:szCs w:val="26"/>
        </w:rPr>
      </w:pPr>
      <w:r w:rsidRPr="00ED70B1">
        <w:rPr>
          <w:rFonts w:ascii="Arial" w:eastAsia="Calibri" w:hAnsi="Arial" w:cs="Arial"/>
          <w:b/>
          <w:bCs/>
          <w:sz w:val="26"/>
          <w:szCs w:val="26"/>
        </w:rPr>
        <w:t>DIP. FRANCISCO JAVIER CORTEZ GÓMEZ</w:t>
      </w:r>
    </w:p>
    <w:p w14:paraId="211DFB52" w14:textId="77777777" w:rsidR="00ED70B1" w:rsidRPr="00ED70B1" w:rsidRDefault="00ED70B1" w:rsidP="00ED70B1">
      <w:pPr>
        <w:spacing w:after="0" w:line="240" w:lineRule="auto"/>
        <w:jc w:val="center"/>
        <w:rPr>
          <w:rFonts w:ascii="Arial" w:eastAsia="Calibri" w:hAnsi="Arial" w:cs="Arial"/>
          <w:b/>
          <w:bCs/>
          <w:sz w:val="26"/>
          <w:szCs w:val="26"/>
        </w:rPr>
      </w:pPr>
      <w:r w:rsidRPr="00ED70B1">
        <w:rPr>
          <w:rFonts w:ascii="Arial" w:eastAsia="Calibri" w:hAnsi="Arial" w:cs="Arial"/>
          <w:b/>
          <w:bCs/>
          <w:sz w:val="26"/>
          <w:szCs w:val="26"/>
        </w:rPr>
        <w:t>En conjunto con las Diputadas integrantes del</w:t>
      </w:r>
    </w:p>
    <w:p w14:paraId="163F4AFD" w14:textId="77777777" w:rsidR="00ED70B1" w:rsidRPr="00ED70B1" w:rsidRDefault="00ED70B1" w:rsidP="00ED70B1">
      <w:pPr>
        <w:spacing w:after="0" w:line="240" w:lineRule="auto"/>
        <w:jc w:val="center"/>
        <w:rPr>
          <w:rFonts w:ascii="Arial" w:eastAsia="Calibri" w:hAnsi="Arial" w:cs="Arial"/>
          <w:b/>
          <w:bCs/>
          <w:sz w:val="26"/>
          <w:szCs w:val="26"/>
        </w:rPr>
      </w:pPr>
      <w:r w:rsidRPr="00ED70B1">
        <w:rPr>
          <w:rFonts w:ascii="Arial" w:eastAsia="Calibri" w:hAnsi="Arial" w:cs="Arial"/>
          <w:b/>
          <w:bCs/>
          <w:sz w:val="26"/>
          <w:szCs w:val="26"/>
        </w:rPr>
        <w:t>Grupo Parlamentario “Movimiento Regeneración Nacional”</w:t>
      </w:r>
    </w:p>
    <w:p w14:paraId="152C895B" w14:textId="41B7D616" w:rsidR="00ED70B1" w:rsidRPr="00ED70B1" w:rsidRDefault="00ED70B1" w:rsidP="00ED70B1">
      <w:pPr>
        <w:spacing w:after="0" w:line="240" w:lineRule="auto"/>
        <w:jc w:val="center"/>
        <w:rPr>
          <w:rFonts w:ascii="Arial" w:eastAsia="Calibri" w:hAnsi="Arial" w:cs="Arial"/>
          <w:b/>
          <w:bCs/>
          <w:sz w:val="26"/>
          <w:szCs w:val="26"/>
        </w:rPr>
      </w:pPr>
      <w:r w:rsidRPr="00ED70B1">
        <w:rPr>
          <w:rFonts w:ascii="Arial" w:eastAsia="Calibri" w:hAnsi="Arial" w:cs="Arial"/>
          <w:b/>
          <w:bCs/>
          <w:sz w:val="26"/>
          <w:szCs w:val="26"/>
        </w:rPr>
        <w:t xml:space="preserve">del partido </w:t>
      </w:r>
      <w:r w:rsidRPr="00ED70B1">
        <w:rPr>
          <w:rFonts w:ascii="Arial" w:eastAsia="Calibri" w:hAnsi="Arial" w:cs="Arial"/>
          <w:b/>
          <w:bCs/>
          <w:sz w:val="33"/>
          <w:szCs w:val="33"/>
        </w:rPr>
        <w:t>morena</w:t>
      </w:r>
      <w:r w:rsidRPr="00ED70B1">
        <w:rPr>
          <w:rFonts w:ascii="Arial" w:eastAsia="Calibri" w:hAnsi="Arial" w:cs="Arial"/>
          <w:b/>
          <w:bCs/>
          <w:sz w:val="26"/>
          <w:szCs w:val="26"/>
        </w:rPr>
        <w:t>:</w:t>
      </w:r>
    </w:p>
    <w:p w14:paraId="689E196F" w14:textId="5DBC7C8C" w:rsidR="00ED70B1" w:rsidRPr="00ED70B1" w:rsidRDefault="00ED70B1" w:rsidP="00ED70B1">
      <w:pPr>
        <w:spacing w:after="0" w:line="240" w:lineRule="auto"/>
        <w:jc w:val="center"/>
        <w:rPr>
          <w:rFonts w:ascii="Arial" w:eastAsia="Calibri" w:hAnsi="Arial" w:cs="Arial"/>
          <w:b/>
          <w:bCs/>
          <w:sz w:val="26"/>
          <w:szCs w:val="26"/>
        </w:rPr>
      </w:pPr>
    </w:p>
    <w:p w14:paraId="1442AC11" w14:textId="77777777" w:rsidR="00ED70B1" w:rsidRPr="00ED70B1" w:rsidRDefault="00ED70B1" w:rsidP="00ED70B1">
      <w:pPr>
        <w:spacing w:after="0" w:line="240" w:lineRule="auto"/>
        <w:jc w:val="center"/>
        <w:rPr>
          <w:rFonts w:ascii="Arial" w:eastAsia="Calibri" w:hAnsi="Arial" w:cs="Arial"/>
          <w:b/>
          <w:bCs/>
          <w:sz w:val="26"/>
          <w:szCs w:val="26"/>
        </w:rPr>
      </w:pPr>
    </w:p>
    <w:p w14:paraId="5CCFBB80" w14:textId="64CDAFCA" w:rsidR="00ED70B1" w:rsidRPr="00ED70B1" w:rsidRDefault="00ED70B1" w:rsidP="00ED70B1">
      <w:pPr>
        <w:spacing w:after="0" w:line="240" w:lineRule="auto"/>
        <w:jc w:val="center"/>
        <w:rPr>
          <w:rFonts w:ascii="Arial" w:eastAsia="Calibri" w:hAnsi="Arial" w:cs="Arial"/>
          <w:b/>
          <w:bCs/>
          <w:sz w:val="26"/>
          <w:szCs w:val="26"/>
        </w:rPr>
      </w:pPr>
    </w:p>
    <w:p w14:paraId="2859079A" w14:textId="77777777" w:rsidR="00ED70B1" w:rsidRPr="00ED70B1" w:rsidRDefault="00ED70B1" w:rsidP="00ED70B1">
      <w:pPr>
        <w:spacing w:after="0" w:line="240" w:lineRule="auto"/>
        <w:jc w:val="center"/>
        <w:rPr>
          <w:rFonts w:ascii="Arial" w:eastAsia="Calibri" w:hAnsi="Arial" w:cs="Arial"/>
          <w:b/>
          <w:bCs/>
          <w:sz w:val="26"/>
          <w:szCs w:val="26"/>
        </w:rPr>
      </w:pPr>
    </w:p>
    <w:p w14:paraId="7A855A36" w14:textId="77777777" w:rsidR="00ED70B1" w:rsidRPr="00ED70B1" w:rsidRDefault="00ED70B1" w:rsidP="00ED70B1">
      <w:pPr>
        <w:spacing w:after="0" w:line="240" w:lineRule="auto"/>
        <w:jc w:val="center"/>
        <w:rPr>
          <w:rFonts w:ascii="Arial" w:eastAsia="Calibri" w:hAnsi="Arial" w:cs="Arial"/>
          <w:b/>
          <w:bCs/>
          <w:sz w:val="26"/>
          <w:szCs w:val="26"/>
        </w:rPr>
      </w:pPr>
      <w:r w:rsidRPr="00ED70B1">
        <w:rPr>
          <w:rFonts w:ascii="Arial" w:eastAsia="Calibri" w:hAnsi="Arial" w:cs="Arial"/>
          <w:b/>
          <w:bCs/>
          <w:sz w:val="26"/>
          <w:szCs w:val="26"/>
        </w:rPr>
        <w:t>DIP. LIZBETH OGAZÓN NAVA</w:t>
      </w:r>
    </w:p>
    <w:p w14:paraId="68E2BD74" w14:textId="77777777" w:rsidR="00ED70B1" w:rsidRPr="00ED70B1" w:rsidRDefault="00ED70B1" w:rsidP="00ED70B1">
      <w:pPr>
        <w:spacing w:after="0" w:line="240" w:lineRule="auto"/>
        <w:jc w:val="center"/>
        <w:rPr>
          <w:rFonts w:ascii="Arial" w:eastAsia="Calibri" w:hAnsi="Arial" w:cs="Arial"/>
          <w:b/>
          <w:bCs/>
          <w:sz w:val="26"/>
          <w:szCs w:val="26"/>
        </w:rPr>
      </w:pPr>
    </w:p>
    <w:p w14:paraId="5D8B0473" w14:textId="77777777" w:rsidR="00ED70B1" w:rsidRPr="00ED70B1" w:rsidRDefault="00ED70B1" w:rsidP="00ED70B1">
      <w:pPr>
        <w:spacing w:after="0" w:line="240" w:lineRule="auto"/>
        <w:jc w:val="center"/>
        <w:rPr>
          <w:rFonts w:ascii="Arial" w:eastAsia="Calibri" w:hAnsi="Arial" w:cs="Arial"/>
          <w:b/>
          <w:bCs/>
          <w:sz w:val="26"/>
          <w:szCs w:val="26"/>
        </w:rPr>
      </w:pPr>
    </w:p>
    <w:p w14:paraId="39368C8A" w14:textId="77777777" w:rsidR="00ED70B1" w:rsidRPr="00ED70B1" w:rsidRDefault="00ED70B1" w:rsidP="00ED70B1">
      <w:pPr>
        <w:spacing w:after="0" w:line="240" w:lineRule="auto"/>
        <w:jc w:val="center"/>
        <w:rPr>
          <w:rFonts w:ascii="Arial" w:eastAsia="Calibri" w:hAnsi="Arial" w:cs="Arial"/>
          <w:b/>
          <w:bCs/>
          <w:sz w:val="26"/>
          <w:szCs w:val="26"/>
        </w:rPr>
      </w:pPr>
    </w:p>
    <w:p w14:paraId="7CBA5F06" w14:textId="77777777" w:rsidR="00ED70B1" w:rsidRPr="00ED70B1" w:rsidRDefault="00ED70B1" w:rsidP="00ED70B1">
      <w:pPr>
        <w:spacing w:after="0" w:line="240" w:lineRule="auto"/>
        <w:jc w:val="center"/>
        <w:rPr>
          <w:rFonts w:ascii="Arial" w:eastAsia="Calibri" w:hAnsi="Arial" w:cs="Arial"/>
          <w:b/>
          <w:bCs/>
          <w:sz w:val="26"/>
          <w:szCs w:val="26"/>
        </w:rPr>
      </w:pPr>
    </w:p>
    <w:p w14:paraId="14DC61AB" w14:textId="77777777" w:rsidR="00ED70B1" w:rsidRPr="00ED70B1" w:rsidRDefault="00ED70B1" w:rsidP="00ED70B1">
      <w:pPr>
        <w:spacing w:after="0" w:line="240" w:lineRule="auto"/>
        <w:jc w:val="center"/>
        <w:rPr>
          <w:rFonts w:ascii="Arial" w:eastAsia="Calibri" w:hAnsi="Arial" w:cs="Arial"/>
          <w:b/>
          <w:bCs/>
          <w:sz w:val="26"/>
          <w:szCs w:val="26"/>
        </w:rPr>
      </w:pPr>
      <w:r w:rsidRPr="00ED70B1">
        <w:rPr>
          <w:rFonts w:ascii="Arial" w:eastAsia="Calibri" w:hAnsi="Arial" w:cs="Arial"/>
          <w:b/>
          <w:bCs/>
          <w:sz w:val="26"/>
          <w:szCs w:val="26"/>
        </w:rPr>
        <w:t>DIP. LAURA FRANCISCA AGUILAR TABARES</w:t>
      </w:r>
    </w:p>
    <w:p w14:paraId="659B9398" w14:textId="7512943C" w:rsidR="00ED70B1" w:rsidRPr="00ED70B1" w:rsidRDefault="00ED70B1" w:rsidP="00ED70B1">
      <w:pPr>
        <w:spacing w:after="0" w:line="240" w:lineRule="auto"/>
        <w:jc w:val="both"/>
        <w:rPr>
          <w:rFonts w:ascii="Arial" w:eastAsia="Calibri" w:hAnsi="Arial" w:cs="Arial"/>
          <w:b/>
          <w:bCs/>
          <w:sz w:val="26"/>
          <w:szCs w:val="26"/>
        </w:rPr>
      </w:pPr>
    </w:p>
    <w:p w14:paraId="1C7A0A15" w14:textId="77777777" w:rsidR="00ED70B1" w:rsidRPr="00ED70B1" w:rsidRDefault="00ED70B1" w:rsidP="00ED70B1">
      <w:pPr>
        <w:spacing w:after="0" w:line="240" w:lineRule="auto"/>
        <w:jc w:val="both"/>
        <w:rPr>
          <w:rFonts w:ascii="Arial" w:eastAsia="Calibri" w:hAnsi="Arial" w:cs="Arial"/>
          <w:b/>
          <w:bCs/>
          <w:sz w:val="26"/>
          <w:szCs w:val="26"/>
        </w:rPr>
      </w:pPr>
    </w:p>
    <w:p w14:paraId="10E195A2" w14:textId="77777777" w:rsidR="00ED70B1" w:rsidRPr="00ED70B1" w:rsidRDefault="00ED70B1" w:rsidP="00ED70B1">
      <w:pPr>
        <w:spacing w:after="0" w:line="240" w:lineRule="auto"/>
        <w:jc w:val="both"/>
        <w:rPr>
          <w:rFonts w:ascii="Arial" w:eastAsia="Calibri" w:hAnsi="Arial" w:cs="Arial"/>
          <w:b/>
          <w:bCs/>
          <w:sz w:val="26"/>
          <w:szCs w:val="26"/>
        </w:rPr>
      </w:pPr>
    </w:p>
    <w:p w14:paraId="39361EB3" w14:textId="77777777" w:rsidR="00ED70B1" w:rsidRPr="00ED70B1" w:rsidRDefault="00ED70B1" w:rsidP="00ED70B1">
      <w:pPr>
        <w:spacing w:after="0" w:line="240" w:lineRule="auto"/>
        <w:jc w:val="both"/>
        <w:rPr>
          <w:rFonts w:ascii="Arial" w:eastAsia="Calibri" w:hAnsi="Arial" w:cs="Arial"/>
          <w:b/>
          <w:bCs/>
          <w:sz w:val="26"/>
          <w:szCs w:val="26"/>
        </w:rPr>
      </w:pPr>
    </w:p>
    <w:p w14:paraId="6C44915E" w14:textId="77777777" w:rsidR="00ED70B1" w:rsidRPr="00ED70B1" w:rsidRDefault="00ED70B1" w:rsidP="00ED70B1">
      <w:pPr>
        <w:spacing w:after="0" w:line="240" w:lineRule="auto"/>
        <w:jc w:val="center"/>
        <w:rPr>
          <w:rFonts w:ascii="Arial" w:eastAsia="Calibri" w:hAnsi="Arial" w:cs="Arial"/>
          <w:b/>
          <w:bCs/>
          <w:sz w:val="26"/>
          <w:szCs w:val="26"/>
        </w:rPr>
      </w:pPr>
      <w:r w:rsidRPr="00ED70B1">
        <w:rPr>
          <w:rFonts w:ascii="Arial" w:eastAsia="Calibri" w:hAnsi="Arial" w:cs="Arial"/>
          <w:b/>
          <w:bCs/>
          <w:sz w:val="26"/>
          <w:szCs w:val="26"/>
        </w:rPr>
        <w:t>DIP. TERESA DE JESÚS MERAZ GARCÍA</w:t>
      </w:r>
    </w:p>
    <w:p w14:paraId="1D89A2E9" w14:textId="77777777" w:rsidR="00ED70B1" w:rsidRPr="00ED70B1" w:rsidRDefault="00ED70B1" w:rsidP="00ED70B1">
      <w:pPr>
        <w:spacing w:after="0" w:line="240" w:lineRule="auto"/>
        <w:jc w:val="both"/>
        <w:rPr>
          <w:rFonts w:ascii="Arial" w:eastAsia="Calibri" w:hAnsi="Arial" w:cs="Arial"/>
          <w:sz w:val="26"/>
          <w:szCs w:val="26"/>
        </w:rPr>
      </w:pPr>
    </w:p>
    <w:p w14:paraId="443B7D84" w14:textId="77777777" w:rsidR="00ED70B1" w:rsidRPr="00ED70B1" w:rsidRDefault="00ED70B1" w:rsidP="00ED70B1">
      <w:pPr>
        <w:spacing w:after="0" w:line="240" w:lineRule="auto"/>
        <w:jc w:val="both"/>
        <w:rPr>
          <w:rFonts w:ascii="Arial" w:eastAsia="Calibri" w:hAnsi="Arial" w:cs="Arial"/>
          <w:sz w:val="26"/>
          <w:szCs w:val="26"/>
        </w:rPr>
      </w:pPr>
    </w:p>
    <w:p w14:paraId="1575BEF8" w14:textId="77777777" w:rsidR="00ED70B1" w:rsidRPr="00ED70B1" w:rsidRDefault="00ED70B1" w:rsidP="00ED70B1">
      <w:pPr>
        <w:tabs>
          <w:tab w:val="left" w:pos="1752"/>
        </w:tabs>
        <w:spacing w:after="0" w:line="240" w:lineRule="auto"/>
        <w:jc w:val="both"/>
        <w:rPr>
          <w:rFonts w:ascii="Arial" w:eastAsia="Calibri" w:hAnsi="Arial" w:cs="Arial"/>
          <w:sz w:val="26"/>
          <w:szCs w:val="26"/>
        </w:rPr>
      </w:pPr>
    </w:p>
    <w:p w14:paraId="612BFE64" w14:textId="77777777" w:rsidR="00ED70B1" w:rsidRPr="00ED70B1" w:rsidRDefault="00ED70B1" w:rsidP="00ED70B1">
      <w:pPr>
        <w:tabs>
          <w:tab w:val="left" w:pos="1752"/>
        </w:tabs>
        <w:spacing w:after="0" w:line="240" w:lineRule="auto"/>
        <w:jc w:val="both"/>
        <w:rPr>
          <w:rFonts w:ascii="Arial" w:eastAsia="Calibri" w:hAnsi="Arial" w:cs="Arial"/>
          <w:sz w:val="26"/>
          <w:szCs w:val="26"/>
        </w:rPr>
      </w:pPr>
    </w:p>
    <w:p w14:paraId="6FCB3B69" w14:textId="77777777" w:rsidR="00ED70B1" w:rsidRPr="00ED70B1" w:rsidRDefault="00ED70B1" w:rsidP="00ED70B1">
      <w:pPr>
        <w:tabs>
          <w:tab w:val="left" w:pos="1752"/>
        </w:tabs>
        <w:spacing w:after="0" w:line="240" w:lineRule="auto"/>
        <w:jc w:val="both"/>
        <w:rPr>
          <w:rFonts w:ascii="Arial" w:eastAsia="Calibri" w:hAnsi="Arial" w:cs="Arial"/>
          <w:sz w:val="26"/>
          <w:szCs w:val="26"/>
        </w:rPr>
      </w:pPr>
    </w:p>
    <w:p w14:paraId="62B3195D" w14:textId="77777777" w:rsidR="00ED70B1" w:rsidRPr="00ED70B1" w:rsidRDefault="00ED70B1" w:rsidP="00ED70B1">
      <w:pPr>
        <w:tabs>
          <w:tab w:val="left" w:pos="1752"/>
        </w:tabs>
        <w:spacing w:after="0" w:line="240" w:lineRule="auto"/>
        <w:jc w:val="both"/>
        <w:rPr>
          <w:rFonts w:ascii="Arial" w:eastAsia="Calibri" w:hAnsi="Arial" w:cs="Arial"/>
          <w:sz w:val="26"/>
          <w:szCs w:val="26"/>
        </w:rPr>
      </w:pPr>
    </w:p>
    <w:p w14:paraId="0E421F06" w14:textId="77777777" w:rsidR="00ED70B1" w:rsidRPr="00ED70B1" w:rsidRDefault="00ED70B1" w:rsidP="00ED70B1">
      <w:pPr>
        <w:tabs>
          <w:tab w:val="left" w:pos="1752"/>
        </w:tabs>
        <w:spacing w:after="0" w:line="240" w:lineRule="auto"/>
        <w:jc w:val="both"/>
        <w:rPr>
          <w:rFonts w:ascii="Arial Narrow" w:eastAsia="Calibri" w:hAnsi="Arial Narrow" w:cs="Arial"/>
          <w:sz w:val="18"/>
          <w:szCs w:val="18"/>
        </w:rPr>
      </w:pPr>
    </w:p>
    <w:p w14:paraId="19ACEDF7" w14:textId="77777777" w:rsidR="00ED70B1" w:rsidRPr="00ED70B1" w:rsidRDefault="00ED70B1" w:rsidP="00ED70B1">
      <w:pPr>
        <w:tabs>
          <w:tab w:val="left" w:pos="1752"/>
        </w:tabs>
        <w:spacing w:after="0" w:line="240" w:lineRule="auto"/>
        <w:jc w:val="both"/>
        <w:rPr>
          <w:rFonts w:ascii="Arial Narrow" w:eastAsia="Calibri" w:hAnsi="Arial Narrow" w:cs="Arial"/>
          <w:sz w:val="18"/>
          <w:szCs w:val="18"/>
        </w:rPr>
      </w:pPr>
    </w:p>
    <w:p w14:paraId="1A31ECD5" w14:textId="77777777" w:rsidR="00ED70B1" w:rsidRPr="00ED70B1" w:rsidRDefault="00ED70B1" w:rsidP="00ED70B1">
      <w:pPr>
        <w:tabs>
          <w:tab w:val="left" w:pos="1752"/>
        </w:tabs>
        <w:spacing w:after="0" w:line="240" w:lineRule="auto"/>
        <w:jc w:val="both"/>
        <w:rPr>
          <w:rFonts w:ascii="Arial Narrow" w:eastAsia="Calibri" w:hAnsi="Arial Narrow" w:cs="Arial"/>
          <w:sz w:val="18"/>
          <w:szCs w:val="18"/>
        </w:rPr>
      </w:pPr>
    </w:p>
    <w:p w14:paraId="08576187" w14:textId="77777777" w:rsidR="00ED70B1" w:rsidRPr="00ED70B1" w:rsidRDefault="00ED70B1" w:rsidP="00ED70B1">
      <w:pPr>
        <w:tabs>
          <w:tab w:val="left" w:pos="1752"/>
        </w:tabs>
        <w:spacing w:after="0" w:line="240" w:lineRule="auto"/>
        <w:jc w:val="both"/>
        <w:rPr>
          <w:rFonts w:ascii="Arial Narrow" w:eastAsia="Calibri" w:hAnsi="Arial Narrow" w:cs="Arial"/>
          <w:sz w:val="18"/>
          <w:szCs w:val="18"/>
        </w:rPr>
      </w:pPr>
    </w:p>
    <w:p w14:paraId="1B4529B9" w14:textId="77777777" w:rsidR="00ED70B1" w:rsidRPr="00ED70B1" w:rsidRDefault="00ED70B1" w:rsidP="00ED70B1">
      <w:pPr>
        <w:tabs>
          <w:tab w:val="left" w:pos="1752"/>
        </w:tabs>
        <w:spacing w:after="0" w:line="240" w:lineRule="auto"/>
        <w:jc w:val="both"/>
        <w:rPr>
          <w:rFonts w:ascii="Arial" w:eastAsia="Calibri" w:hAnsi="Arial" w:cs="Arial"/>
          <w:sz w:val="28"/>
          <w:szCs w:val="28"/>
        </w:rPr>
      </w:pPr>
      <w:r w:rsidRPr="00ED70B1">
        <w:rPr>
          <w:rFonts w:ascii="Arial Narrow" w:eastAsia="Calibri" w:hAnsi="Arial Narrow" w:cs="Arial"/>
          <w:sz w:val="18"/>
          <w:szCs w:val="18"/>
        </w:rPr>
        <w:t>Esta hoja de firmas corresponde a la proposición con punto de acuerdo para que, con motivo del regreso a clases presenciales, la Secretaría de Educación garantice los insumos necesarios para prevenir contagios en las escuelas, presentada por el Diputado Francisco Javier Cortez Gómez, del Grupo Parlamentario “Movimiento Regeneración Nacional” del partido Morena.</w:t>
      </w:r>
    </w:p>
    <w:p w14:paraId="741C844A" w14:textId="449CDE10" w:rsidR="00ED70B1" w:rsidRDefault="00ED70B1" w:rsidP="009B37D8">
      <w:pPr>
        <w:rPr>
          <w:rFonts w:ascii="Arial" w:hAnsi="Arial" w:cs="Arial"/>
          <w:sz w:val="24"/>
          <w:szCs w:val="24"/>
        </w:rPr>
      </w:pPr>
    </w:p>
    <w:p w14:paraId="285E6A82" w14:textId="77777777" w:rsidR="0041316B" w:rsidRDefault="0041316B" w:rsidP="00ED70B1">
      <w:pPr>
        <w:spacing w:after="0" w:line="240" w:lineRule="auto"/>
        <w:jc w:val="both"/>
        <w:rPr>
          <w:rFonts w:ascii="Arial" w:eastAsia="Times New Roman" w:hAnsi="Arial" w:cs="Arial"/>
          <w:b/>
          <w:sz w:val="24"/>
          <w:szCs w:val="24"/>
          <w:lang w:val="es-ES_tradnl" w:eastAsia="es-ES_tradnl"/>
        </w:rPr>
        <w:sectPr w:rsidR="0041316B" w:rsidSect="001322D8">
          <w:footnotePr>
            <w:numRestart w:val="eachSect"/>
          </w:footnotePr>
          <w:pgSz w:w="12240" w:h="15840" w:code="1"/>
          <w:pgMar w:top="1418" w:right="1418" w:bottom="1418" w:left="1418" w:header="567" w:footer="567" w:gutter="0"/>
          <w:cols w:space="708"/>
          <w:docGrid w:linePitch="360"/>
        </w:sectPr>
      </w:pPr>
    </w:p>
    <w:p w14:paraId="2BBC1804" w14:textId="52C69C13" w:rsidR="00ED70B1" w:rsidRPr="00ED70B1" w:rsidRDefault="00ED70B1" w:rsidP="00ED70B1">
      <w:pPr>
        <w:spacing w:after="0" w:line="240" w:lineRule="auto"/>
        <w:jc w:val="both"/>
        <w:rPr>
          <w:rFonts w:ascii="Arial" w:eastAsia="Times New Roman" w:hAnsi="Arial" w:cs="Arial"/>
          <w:b/>
          <w:sz w:val="24"/>
          <w:szCs w:val="24"/>
          <w:lang w:val="es-ES_tradnl" w:eastAsia="es-ES_tradnl"/>
        </w:rPr>
      </w:pPr>
      <w:r w:rsidRPr="00ED70B1">
        <w:rPr>
          <w:rFonts w:ascii="Arial" w:eastAsia="Times New Roman" w:hAnsi="Arial" w:cs="Arial"/>
          <w:b/>
          <w:sz w:val="24"/>
          <w:szCs w:val="24"/>
          <w:lang w:val="es-ES_tradnl" w:eastAsia="es-ES_tradnl"/>
        </w:rPr>
        <w:t xml:space="preserve">PROPOSICIÓN CON PUNTO DE ACUERDO QUE PRESENTAN LAS DIPUTADAS Y DIPUTADOS INTEGRANTES DEL GRUPO PARLAMENTARIO “MIGUEL RAMOS ARIZPE” DEL PARTIDO REVOLUCIONARIO INSTITUCIONAL, POR CONDUCTO DEL DIPUTADO JESÚS MARÍA MONTEMAYOR GARZA, CON EL OBJETO DE </w:t>
      </w:r>
      <w:bookmarkStart w:id="13" w:name="_Hlk61619438"/>
      <w:r w:rsidRPr="00ED70B1">
        <w:rPr>
          <w:rFonts w:ascii="Arial" w:eastAsia="Times New Roman" w:hAnsi="Arial" w:cs="Arial"/>
          <w:b/>
          <w:sz w:val="24"/>
          <w:szCs w:val="24"/>
          <w:lang w:val="es-ES_tradnl" w:eastAsia="es-ES_tradnl"/>
        </w:rPr>
        <w:t xml:space="preserve">EXHORTAR DE MANERA RESPETUOSA </w:t>
      </w:r>
      <w:r w:rsidRPr="00ED70B1">
        <w:rPr>
          <w:rFonts w:ascii="Arial" w:eastAsia="Times New Roman" w:hAnsi="Arial" w:cs="Arial"/>
          <w:b/>
          <w:sz w:val="24"/>
          <w:szCs w:val="24"/>
          <w:lang w:eastAsia="es-ES"/>
        </w:rPr>
        <w:t xml:space="preserve">A LA SECRETARÍA DE ECONOMÍA FEDERAL, A ATENDER LOS PRONÓSTICOS DE RECESIÓN ECONÓMICA Y A EJECUTAR TODAS LAS POLÍTICAS PÚBLICAS QUE ESTIME NECESARIAS PARA RESOLVER EL NULO CRECIMIENTO ECONÓMICO PRONOSTICADO PARA MÉXICO EN 2022. </w:t>
      </w:r>
    </w:p>
    <w:p w14:paraId="69F226B8" w14:textId="77777777" w:rsidR="00ED70B1" w:rsidRPr="00ED70B1" w:rsidRDefault="00ED70B1" w:rsidP="00ED70B1">
      <w:pPr>
        <w:spacing w:after="0" w:line="240" w:lineRule="auto"/>
        <w:jc w:val="both"/>
        <w:rPr>
          <w:rFonts w:ascii="Arial" w:eastAsia="Times New Roman" w:hAnsi="Arial" w:cs="Arial"/>
          <w:b/>
          <w:sz w:val="24"/>
          <w:szCs w:val="24"/>
          <w:lang w:val="es-ES_tradnl" w:eastAsia="es-ES_tradnl"/>
        </w:rPr>
      </w:pPr>
    </w:p>
    <w:bookmarkEnd w:id="13"/>
    <w:p w14:paraId="09C455CF" w14:textId="77777777" w:rsidR="00ED70B1" w:rsidRPr="00ED70B1" w:rsidRDefault="00ED70B1" w:rsidP="00ED70B1">
      <w:pPr>
        <w:spacing w:after="0" w:line="240" w:lineRule="auto"/>
        <w:jc w:val="both"/>
        <w:rPr>
          <w:rFonts w:ascii="Arial" w:eastAsia="Times New Roman" w:hAnsi="Arial" w:cs="Arial"/>
          <w:b/>
          <w:sz w:val="24"/>
          <w:szCs w:val="24"/>
          <w:lang w:eastAsia="es-ES"/>
        </w:rPr>
      </w:pPr>
      <w:r w:rsidRPr="00ED70B1">
        <w:rPr>
          <w:rFonts w:ascii="Arial" w:eastAsia="Times New Roman" w:hAnsi="Arial" w:cs="Arial"/>
          <w:b/>
          <w:sz w:val="24"/>
          <w:szCs w:val="24"/>
          <w:lang w:eastAsia="es-ES"/>
        </w:rPr>
        <w:t xml:space="preserve">DIPUTACIÓN PERMANENTE DEL CONGRESO DEL ESTADO DE COAHUILA DE ZARAGOZA. </w:t>
      </w:r>
    </w:p>
    <w:p w14:paraId="4C1CAE6E" w14:textId="77777777" w:rsidR="00ED70B1" w:rsidRPr="00ED70B1" w:rsidRDefault="00ED70B1" w:rsidP="00ED70B1">
      <w:pPr>
        <w:spacing w:after="0" w:line="240" w:lineRule="auto"/>
        <w:jc w:val="both"/>
        <w:rPr>
          <w:rFonts w:ascii="Arial" w:eastAsia="Times New Roman" w:hAnsi="Arial" w:cs="Arial"/>
          <w:b/>
          <w:sz w:val="24"/>
          <w:szCs w:val="24"/>
          <w:lang w:eastAsia="es-ES"/>
        </w:rPr>
      </w:pPr>
    </w:p>
    <w:p w14:paraId="035C8FB3" w14:textId="77777777" w:rsidR="00ED70B1" w:rsidRPr="00ED70B1" w:rsidRDefault="00ED70B1" w:rsidP="00ED70B1">
      <w:pPr>
        <w:spacing w:after="0" w:line="240" w:lineRule="auto"/>
        <w:jc w:val="both"/>
        <w:rPr>
          <w:rFonts w:ascii="Arial" w:eastAsia="Times New Roman" w:hAnsi="Arial" w:cs="Arial"/>
          <w:b/>
          <w:sz w:val="24"/>
          <w:szCs w:val="24"/>
          <w:lang w:eastAsia="es-ES"/>
        </w:rPr>
      </w:pPr>
      <w:r w:rsidRPr="00ED70B1">
        <w:rPr>
          <w:rFonts w:ascii="Arial" w:eastAsia="Times New Roman" w:hAnsi="Arial" w:cs="Arial"/>
          <w:b/>
          <w:sz w:val="24"/>
          <w:szCs w:val="24"/>
          <w:lang w:eastAsia="es-ES"/>
        </w:rPr>
        <w:t>P R E S E N T E.-</w:t>
      </w:r>
    </w:p>
    <w:p w14:paraId="1101826C" w14:textId="77777777" w:rsidR="00ED70B1" w:rsidRPr="00ED70B1" w:rsidRDefault="00ED70B1" w:rsidP="00ED70B1">
      <w:pPr>
        <w:spacing w:after="0" w:line="240" w:lineRule="auto"/>
        <w:jc w:val="both"/>
        <w:rPr>
          <w:rFonts w:ascii="Arial" w:eastAsia="Times New Roman" w:hAnsi="Arial" w:cs="Arial"/>
          <w:b/>
          <w:sz w:val="24"/>
          <w:szCs w:val="24"/>
          <w:lang w:eastAsia="es-ES"/>
        </w:rPr>
      </w:pPr>
    </w:p>
    <w:p w14:paraId="01F52C26" w14:textId="20D476CA" w:rsidR="00ED70B1" w:rsidRPr="00ED70B1" w:rsidRDefault="00ED70B1" w:rsidP="00ED70B1">
      <w:pPr>
        <w:spacing w:after="0" w:line="240" w:lineRule="auto"/>
        <w:jc w:val="both"/>
        <w:rPr>
          <w:rFonts w:ascii="Arial" w:eastAsia="Times New Roman" w:hAnsi="Arial" w:cs="Arial"/>
          <w:sz w:val="24"/>
          <w:szCs w:val="24"/>
          <w:lang w:eastAsia="es-ES"/>
        </w:rPr>
      </w:pPr>
      <w:r w:rsidRPr="00ED70B1">
        <w:rPr>
          <w:rFonts w:ascii="Arial" w:eastAsia="Times New Roman" w:hAnsi="Arial" w:cs="Arial"/>
          <w:bCs/>
          <w:sz w:val="24"/>
          <w:szCs w:val="24"/>
          <w:lang w:eastAsia="es-ES"/>
        </w:rPr>
        <w:t>El suscrito Diputado Jesús María Montemayor Garza, conjuntamente con las demás Diputadas y Diputados integrantes del Grupo Parlamentario “Miguel Ramos Arizpe”, del Partido Revolucionario Institucional</w:t>
      </w:r>
      <w:r w:rsidRPr="00ED70B1">
        <w:rPr>
          <w:rFonts w:ascii="Arial" w:eastAsia="Times New Roman" w:hAnsi="Arial" w:cs="Arial"/>
          <w:sz w:val="24"/>
          <w:szCs w:val="24"/>
          <w:lang w:eastAsia="es-ES"/>
        </w:rPr>
        <w:t>, con fundamento en lo dispuesto por los artículos 21 fracción VI, 179, 180, 181, 182 y demás relativos de la Ley Orgánica del Congreso del Estado Independiente, Libre y Soberano de Coahuila de Zaragoza, nos permitimos presentar a esta Soberanía, la presente Proposición con Punto de Acuerdo, en base a las siguientes:</w:t>
      </w:r>
    </w:p>
    <w:p w14:paraId="35AB6926" w14:textId="77777777" w:rsidR="00ED70B1" w:rsidRPr="00ED70B1" w:rsidRDefault="00ED70B1" w:rsidP="00ED70B1">
      <w:pPr>
        <w:spacing w:after="0" w:line="240" w:lineRule="auto"/>
        <w:jc w:val="both"/>
        <w:rPr>
          <w:rFonts w:ascii="Arial" w:eastAsia="Times New Roman" w:hAnsi="Arial" w:cs="Arial"/>
          <w:b/>
          <w:sz w:val="24"/>
          <w:szCs w:val="24"/>
          <w:lang w:eastAsia="es-ES"/>
        </w:rPr>
      </w:pPr>
    </w:p>
    <w:p w14:paraId="0BEDAB41" w14:textId="77777777" w:rsidR="00ED70B1" w:rsidRPr="00ED70B1" w:rsidRDefault="00ED70B1" w:rsidP="00ED70B1">
      <w:pPr>
        <w:spacing w:after="0" w:line="240" w:lineRule="auto"/>
        <w:ind w:firstLine="708"/>
        <w:jc w:val="center"/>
        <w:rPr>
          <w:rFonts w:ascii="Arial" w:eastAsia="Times New Roman" w:hAnsi="Arial" w:cs="Arial"/>
          <w:b/>
          <w:sz w:val="24"/>
          <w:szCs w:val="24"/>
          <w:lang w:eastAsia="es-ES"/>
        </w:rPr>
      </w:pPr>
      <w:r w:rsidRPr="00ED70B1">
        <w:rPr>
          <w:rFonts w:ascii="Arial" w:eastAsia="Times New Roman" w:hAnsi="Arial" w:cs="Arial"/>
          <w:b/>
          <w:sz w:val="24"/>
          <w:szCs w:val="24"/>
          <w:lang w:eastAsia="es-ES"/>
        </w:rPr>
        <w:t>C O N S I D E R A C I O N E S</w:t>
      </w:r>
    </w:p>
    <w:p w14:paraId="37CF9BEE" w14:textId="77777777" w:rsidR="00ED70B1" w:rsidRPr="00ED70B1" w:rsidRDefault="00ED70B1" w:rsidP="00ED70B1">
      <w:pPr>
        <w:spacing w:after="0" w:line="240" w:lineRule="auto"/>
        <w:jc w:val="both"/>
        <w:rPr>
          <w:rFonts w:ascii="Arial" w:eastAsia="Times New Roman" w:hAnsi="Arial" w:cs="Arial"/>
          <w:sz w:val="24"/>
          <w:szCs w:val="24"/>
          <w:lang w:eastAsia="es-ES"/>
        </w:rPr>
      </w:pPr>
    </w:p>
    <w:p w14:paraId="329DBF98" w14:textId="77777777" w:rsidR="00ED70B1" w:rsidRPr="00ED70B1" w:rsidRDefault="00ED70B1" w:rsidP="00ED70B1">
      <w:pPr>
        <w:spacing w:after="0" w:line="240" w:lineRule="auto"/>
        <w:jc w:val="both"/>
        <w:rPr>
          <w:rFonts w:ascii="Arial" w:eastAsia="Times New Roman" w:hAnsi="Arial" w:cs="Arial"/>
          <w:sz w:val="24"/>
          <w:szCs w:val="24"/>
          <w:lang w:eastAsia="es-ES"/>
        </w:rPr>
      </w:pPr>
      <w:r w:rsidRPr="00ED70B1">
        <w:rPr>
          <w:rFonts w:ascii="Arial" w:eastAsia="Times New Roman" w:hAnsi="Arial" w:cs="Arial"/>
          <w:sz w:val="24"/>
          <w:szCs w:val="24"/>
          <w:lang w:eastAsia="es-ES"/>
        </w:rPr>
        <w:t xml:space="preserve">Actualmente la economía de nuestro país cruza por su peor momento.  </w:t>
      </w:r>
    </w:p>
    <w:p w14:paraId="68CC04A8" w14:textId="77777777" w:rsidR="00ED70B1" w:rsidRPr="00ED70B1" w:rsidRDefault="00ED70B1" w:rsidP="00ED70B1">
      <w:pPr>
        <w:spacing w:after="0" w:line="240" w:lineRule="auto"/>
        <w:jc w:val="both"/>
        <w:rPr>
          <w:rFonts w:ascii="Arial" w:eastAsia="Times New Roman" w:hAnsi="Arial" w:cs="Arial"/>
          <w:sz w:val="24"/>
          <w:szCs w:val="24"/>
          <w:lang w:eastAsia="es-ES"/>
        </w:rPr>
      </w:pPr>
    </w:p>
    <w:p w14:paraId="75DB8415" w14:textId="77777777" w:rsidR="00ED70B1" w:rsidRPr="00ED70B1" w:rsidRDefault="00ED70B1" w:rsidP="00ED70B1">
      <w:pPr>
        <w:spacing w:after="0" w:line="240" w:lineRule="auto"/>
        <w:jc w:val="both"/>
        <w:rPr>
          <w:rFonts w:ascii="Arial" w:eastAsia="Times New Roman" w:hAnsi="Arial" w:cs="Arial"/>
          <w:sz w:val="24"/>
          <w:szCs w:val="24"/>
          <w:lang w:eastAsia="es-ES"/>
        </w:rPr>
      </w:pPr>
      <w:r w:rsidRPr="00ED70B1">
        <w:rPr>
          <w:rFonts w:ascii="Arial" w:eastAsia="Times New Roman" w:hAnsi="Arial" w:cs="Arial"/>
          <w:sz w:val="24"/>
          <w:szCs w:val="24"/>
          <w:lang w:eastAsia="es-ES"/>
        </w:rPr>
        <w:t>Tras culminar la primera mitad del periodo del actual gobierno federal, México ha sufrido el mayor retroceso económico del que se ha tenido registro desde hace 90 años.</w:t>
      </w:r>
      <w:r w:rsidRPr="00ED70B1">
        <w:rPr>
          <w:rFonts w:ascii="Arial" w:eastAsia="Times New Roman" w:hAnsi="Arial" w:cs="Arial"/>
          <w:sz w:val="24"/>
          <w:szCs w:val="24"/>
          <w:vertAlign w:val="superscript"/>
          <w:lang w:eastAsia="es-ES"/>
        </w:rPr>
        <w:footnoteReference w:id="19"/>
      </w:r>
    </w:p>
    <w:p w14:paraId="01671EC8" w14:textId="77777777" w:rsidR="00ED70B1" w:rsidRPr="00ED70B1" w:rsidRDefault="00ED70B1" w:rsidP="00ED70B1">
      <w:pPr>
        <w:spacing w:after="0" w:line="240" w:lineRule="auto"/>
        <w:jc w:val="both"/>
        <w:rPr>
          <w:rFonts w:ascii="Arial" w:eastAsia="Times New Roman" w:hAnsi="Arial" w:cs="Arial"/>
          <w:sz w:val="24"/>
          <w:szCs w:val="24"/>
          <w:lang w:eastAsia="es-ES"/>
        </w:rPr>
      </w:pPr>
    </w:p>
    <w:p w14:paraId="6C148996" w14:textId="77777777" w:rsidR="00ED70B1" w:rsidRPr="00ED70B1" w:rsidRDefault="00ED70B1" w:rsidP="00ED70B1">
      <w:pPr>
        <w:spacing w:after="0" w:line="240" w:lineRule="auto"/>
        <w:jc w:val="both"/>
        <w:rPr>
          <w:rFonts w:ascii="Arial" w:eastAsia="Times New Roman" w:hAnsi="Arial" w:cs="Arial"/>
          <w:sz w:val="24"/>
          <w:szCs w:val="24"/>
          <w:lang w:eastAsia="es-ES"/>
        </w:rPr>
      </w:pPr>
      <w:r w:rsidRPr="00ED70B1">
        <w:rPr>
          <w:rFonts w:ascii="Arial" w:eastAsia="Times New Roman" w:hAnsi="Arial" w:cs="Arial"/>
          <w:sz w:val="24"/>
          <w:szCs w:val="24"/>
          <w:lang w:eastAsia="es-ES"/>
        </w:rPr>
        <w:t>Acorde al Informe Trimestral del Producto Interno Bruto brindado por el INEGI, la actividad económica en el país tuvo en el cuarto trimestre de 2021 una contracción del 0.1 por ciento.</w:t>
      </w:r>
      <w:r w:rsidRPr="00ED70B1">
        <w:rPr>
          <w:rFonts w:ascii="Arial" w:eastAsia="Times New Roman" w:hAnsi="Arial" w:cs="Arial"/>
          <w:sz w:val="24"/>
          <w:szCs w:val="24"/>
          <w:vertAlign w:val="superscript"/>
          <w:lang w:eastAsia="es-ES"/>
        </w:rPr>
        <w:footnoteReference w:id="20"/>
      </w:r>
      <w:r w:rsidRPr="00ED70B1">
        <w:rPr>
          <w:rFonts w:ascii="Arial" w:eastAsia="Times New Roman" w:hAnsi="Arial" w:cs="Arial"/>
          <w:sz w:val="24"/>
          <w:szCs w:val="24"/>
          <w:lang w:eastAsia="es-ES"/>
        </w:rPr>
        <w:t xml:space="preserve"> Lo cual, sumado a la contracción de un trimestre anterior, da como resultado que actualmente la economía mexicana se encuentre 3.0 por ciento por debajo del nivel previo al que disfrutábamos en 2019.  </w:t>
      </w:r>
    </w:p>
    <w:p w14:paraId="6AEF42C4" w14:textId="77777777" w:rsidR="00ED70B1" w:rsidRPr="00ED70B1" w:rsidRDefault="00ED70B1" w:rsidP="00ED70B1">
      <w:pPr>
        <w:spacing w:after="0" w:line="240" w:lineRule="auto"/>
        <w:jc w:val="both"/>
        <w:rPr>
          <w:rFonts w:ascii="Arial" w:eastAsia="Times New Roman" w:hAnsi="Arial" w:cs="Arial"/>
          <w:sz w:val="24"/>
          <w:szCs w:val="24"/>
          <w:lang w:eastAsia="es-ES"/>
        </w:rPr>
      </w:pPr>
    </w:p>
    <w:p w14:paraId="77E14792" w14:textId="77777777" w:rsidR="00ED70B1" w:rsidRPr="00ED70B1" w:rsidRDefault="00ED70B1" w:rsidP="00ED70B1">
      <w:pPr>
        <w:spacing w:after="0" w:line="240" w:lineRule="auto"/>
        <w:jc w:val="both"/>
        <w:rPr>
          <w:rFonts w:ascii="Arial" w:eastAsia="Times New Roman" w:hAnsi="Arial" w:cs="Arial"/>
          <w:sz w:val="24"/>
          <w:szCs w:val="24"/>
          <w:lang w:eastAsia="es-ES"/>
        </w:rPr>
      </w:pPr>
      <w:r w:rsidRPr="00ED70B1">
        <w:rPr>
          <w:rFonts w:ascii="Arial" w:eastAsia="Times New Roman" w:hAnsi="Arial" w:cs="Arial"/>
          <w:sz w:val="24"/>
          <w:szCs w:val="24"/>
          <w:lang w:eastAsia="es-ES"/>
        </w:rPr>
        <w:t>En este sentido, tras sumar dos trimestres consecutivos con contracción, diversos expertos señalan que el país ha entrado en un estado de recesión,</w:t>
      </w:r>
      <w:r w:rsidRPr="00ED70B1">
        <w:rPr>
          <w:rFonts w:ascii="Arial" w:eastAsia="Times New Roman" w:hAnsi="Arial" w:cs="Arial"/>
          <w:sz w:val="24"/>
          <w:szCs w:val="24"/>
          <w:vertAlign w:val="superscript"/>
          <w:lang w:eastAsia="es-ES"/>
        </w:rPr>
        <w:footnoteReference w:id="21"/>
      </w:r>
      <w:r w:rsidRPr="00ED70B1">
        <w:rPr>
          <w:rFonts w:ascii="Arial" w:eastAsia="Times New Roman" w:hAnsi="Arial" w:cs="Arial"/>
          <w:sz w:val="24"/>
          <w:szCs w:val="24"/>
          <w:lang w:eastAsia="es-ES"/>
        </w:rPr>
        <w:t xml:space="preserve"> lo cual significa un futuro adverso para los mexicanos con caídas en el empleo, en la inversión y en la producción.</w:t>
      </w:r>
      <w:r w:rsidRPr="00ED70B1">
        <w:rPr>
          <w:rFonts w:ascii="Arial" w:eastAsia="Times New Roman" w:hAnsi="Arial" w:cs="Arial"/>
          <w:sz w:val="24"/>
          <w:szCs w:val="24"/>
          <w:vertAlign w:val="superscript"/>
          <w:lang w:eastAsia="es-ES"/>
        </w:rPr>
        <w:footnoteReference w:id="22"/>
      </w:r>
      <w:r w:rsidRPr="00ED70B1">
        <w:rPr>
          <w:rFonts w:ascii="Arial" w:eastAsia="Times New Roman" w:hAnsi="Arial" w:cs="Arial"/>
          <w:sz w:val="24"/>
          <w:szCs w:val="24"/>
          <w:lang w:eastAsia="es-ES"/>
        </w:rPr>
        <w:t xml:space="preserve">  </w:t>
      </w:r>
    </w:p>
    <w:p w14:paraId="18839B4F" w14:textId="77777777" w:rsidR="00ED70B1" w:rsidRPr="00ED70B1" w:rsidRDefault="00ED70B1" w:rsidP="00ED70B1">
      <w:pPr>
        <w:spacing w:after="0" w:line="240" w:lineRule="auto"/>
        <w:jc w:val="both"/>
        <w:rPr>
          <w:rFonts w:ascii="Arial" w:eastAsia="Times New Roman" w:hAnsi="Arial" w:cs="Arial"/>
          <w:sz w:val="24"/>
          <w:szCs w:val="24"/>
          <w:lang w:eastAsia="es-ES"/>
        </w:rPr>
      </w:pPr>
    </w:p>
    <w:p w14:paraId="0BE9F580" w14:textId="77777777" w:rsidR="00ED70B1" w:rsidRPr="00ED70B1" w:rsidRDefault="00ED70B1" w:rsidP="00ED70B1">
      <w:pPr>
        <w:spacing w:after="0" w:line="240" w:lineRule="auto"/>
        <w:jc w:val="both"/>
        <w:rPr>
          <w:rFonts w:ascii="Arial" w:eastAsia="Times New Roman" w:hAnsi="Arial" w:cs="Arial"/>
          <w:sz w:val="24"/>
          <w:szCs w:val="24"/>
          <w:lang w:eastAsia="es-ES"/>
        </w:rPr>
      </w:pPr>
      <w:r w:rsidRPr="00ED70B1">
        <w:rPr>
          <w:rFonts w:ascii="Arial" w:eastAsia="Times New Roman" w:hAnsi="Arial" w:cs="Arial"/>
          <w:sz w:val="24"/>
          <w:szCs w:val="24"/>
          <w:lang w:eastAsia="es-ES"/>
        </w:rPr>
        <w:t xml:space="preserve">Nunca antes en la historia del país se había presentado, en la primera mitad de un periodo presidencial, una contracción económica que no se lograra revertir.  </w:t>
      </w:r>
    </w:p>
    <w:p w14:paraId="297BF423" w14:textId="77777777" w:rsidR="00ED70B1" w:rsidRPr="00ED70B1" w:rsidRDefault="00ED70B1" w:rsidP="00ED70B1">
      <w:pPr>
        <w:spacing w:after="0" w:line="240" w:lineRule="auto"/>
        <w:jc w:val="both"/>
        <w:rPr>
          <w:rFonts w:ascii="Arial" w:eastAsia="Times New Roman" w:hAnsi="Arial" w:cs="Arial"/>
          <w:sz w:val="24"/>
          <w:szCs w:val="24"/>
          <w:lang w:eastAsia="es-ES"/>
        </w:rPr>
      </w:pPr>
    </w:p>
    <w:p w14:paraId="1351A4E1" w14:textId="77777777" w:rsidR="00ED70B1" w:rsidRPr="00ED70B1" w:rsidRDefault="00ED70B1" w:rsidP="00ED70B1">
      <w:pPr>
        <w:spacing w:after="0" w:line="240" w:lineRule="auto"/>
        <w:jc w:val="both"/>
        <w:rPr>
          <w:rFonts w:ascii="Arial" w:eastAsia="Times New Roman" w:hAnsi="Arial" w:cs="Arial"/>
          <w:sz w:val="24"/>
          <w:szCs w:val="24"/>
          <w:lang w:eastAsia="es-ES"/>
        </w:rPr>
      </w:pPr>
      <w:r w:rsidRPr="00ED70B1">
        <w:rPr>
          <w:rFonts w:ascii="Arial" w:eastAsia="Times New Roman" w:hAnsi="Arial" w:cs="Arial"/>
          <w:sz w:val="24"/>
          <w:szCs w:val="24"/>
          <w:lang w:eastAsia="es-ES"/>
        </w:rPr>
        <w:t>Por ello, en nada sorprende que, acorde a datos aportados por el CONEVAL, en 2020 la población pobre en el país llegó a 43.8 por ciento del total, dos puntos porcentuales más, que equivalen a 3.8 millones de personas que entraron a la pobreza.</w:t>
      </w:r>
      <w:r w:rsidRPr="00ED70B1">
        <w:rPr>
          <w:rFonts w:ascii="Arial" w:eastAsia="Times New Roman" w:hAnsi="Arial" w:cs="Arial"/>
          <w:sz w:val="24"/>
          <w:szCs w:val="24"/>
          <w:vertAlign w:val="superscript"/>
          <w:lang w:eastAsia="es-ES"/>
        </w:rPr>
        <w:footnoteReference w:id="23"/>
      </w:r>
      <w:r w:rsidRPr="00ED70B1">
        <w:rPr>
          <w:rFonts w:ascii="Arial" w:eastAsia="Times New Roman" w:hAnsi="Arial" w:cs="Arial"/>
          <w:sz w:val="24"/>
          <w:szCs w:val="24"/>
          <w:lang w:eastAsia="es-ES"/>
        </w:rPr>
        <w:t xml:space="preserve"> </w:t>
      </w:r>
    </w:p>
    <w:p w14:paraId="3E2F0E20" w14:textId="77777777" w:rsidR="00ED70B1" w:rsidRPr="00ED70B1" w:rsidRDefault="00ED70B1" w:rsidP="00ED70B1">
      <w:pPr>
        <w:spacing w:after="0" w:line="240" w:lineRule="auto"/>
        <w:jc w:val="both"/>
        <w:rPr>
          <w:rFonts w:ascii="Arial" w:eastAsia="Times New Roman" w:hAnsi="Arial" w:cs="Arial"/>
          <w:sz w:val="24"/>
          <w:szCs w:val="24"/>
          <w:lang w:eastAsia="es-ES"/>
        </w:rPr>
      </w:pPr>
    </w:p>
    <w:p w14:paraId="2E3DB8EB" w14:textId="77777777" w:rsidR="00ED70B1" w:rsidRPr="00ED70B1" w:rsidRDefault="00ED70B1" w:rsidP="00ED70B1">
      <w:pPr>
        <w:spacing w:after="0" w:line="240" w:lineRule="auto"/>
        <w:jc w:val="both"/>
        <w:rPr>
          <w:rFonts w:ascii="Arial" w:eastAsia="Times New Roman" w:hAnsi="Arial" w:cs="Arial"/>
          <w:sz w:val="24"/>
          <w:szCs w:val="24"/>
          <w:lang w:eastAsia="es-ES"/>
        </w:rPr>
      </w:pPr>
      <w:r w:rsidRPr="00ED70B1">
        <w:rPr>
          <w:rFonts w:ascii="Arial" w:eastAsia="Times New Roman" w:hAnsi="Arial" w:cs="Arial"/>
          <w:sz w:val="24"/>
          <w:szCs w:val="24"/>
          <w:lang w:eastAsia="es-ES"/>
        </w:rPr>
        <w:t xml:space="preserve">Pero la situación no termina allí, ya que partiendo de las cifras anteriores diversos expertos pronostican que, para que México vuelva a recuperar su capacidad de producción, tendremos que esperar hasta el año 2023. </w:t>
      </w:r>
    </w:p>
    <w:p w14:paraId="10EBDA4D" w14:textId="77777777" w:rsidR="00ED70B1" w:rsidRPr="00ED70B1" w:rsidRDefault="00ED70B1" w:rsidP="00ED70B1">
      <w:pPr>
        <w:spacing w:after="0" w:line="240" w:lineRule="auto"/>
        <w:jc w:val="both"/>
        <w:rPr>
          <w:rFonts w:ascii="Arial" w:eastAsia="Times New Roman" w:hAnsi="Arial" w:cs="Arial"/>
          <w:sz w:val="24"/>
          <w:szCs w:val="24"/>
          <w:lang w:eastAsia="es-ES"/>
        </w:rPr>
      </w:pPr>
    </w:p>
    <w:p w14:paraId="43228806" w14:textId="77777777" w:rsidR="00ED70B1" w:rsidRPr="00ED70B1" w:rsidRDefault="00ED70B1" w:rsidP="00ED70B1">
      <w:pPr>
        <w:spacing w:after="0" w:line="240" w:lineRule="auto"/>
        <w:jc w:val="both"/>
        <w:rPr>
          <w:rFonts w:ascii="Arial" w:eastAsia="Times New Roman" w:hAnsi="Arial" w:cs="Arial"/>
          <w:sz w:val="24"/>
          <w:szCs w:val="24"/>
          <w:lang w:eastAsia="es-ES"/>
        </w:rPr>
      </w:pPr>
      <w:r w:rsidRPr="00ED70B1">
        <w:rPr>
          <w:rFonts w:ascii="Arial" w:eastAsia="Times New Roman" w:hAnsi="Arial" w:cs="Arial"/>
          <w:sz w:val="24"/>
          <w:szCs w:val="24"/>
          <w:lang w:eastAsia="es-ES"/>
        </w:rPr>
        <w:t>Bajo esta tesitura y sin el ánimo de perder tiempo señalando culpables, tenemos que enfocarnos en resolver la problemática actual empezando por reconocer lo siguiente: 1°) la falta de políticas económicas en el manejo de la pandemia, 2°) a la demora en el incremento de liquidez y 3°) al abandono del sector empresarial, como las causas para que el sector productivo mexicano quebrara y que, por consecuencia, estemos de frente a un 2022 sinónimo de estancamiento.</w:t>
      </w:r>
      <w:r w:rsidRPr="00ED70B1">
        <w:rPr>
          <w:rFonts w:ascii="Arial" w:eastAsia="Times New Roman" w:hAnsi="Arial" w:cs="Arial"/>
          <w:sz w:val="24"/>
          <w:szCs w:val="24"/>
          <w:vertAlign w:val="superscript"/>
          <w:lang w:eastAsia="es-ES"/>
        </w:rPr>
        <w:footnoteReference w:id="24"/>
      </w:r>
      <w:r w:rsidRPr="00ED70B1">
        <w:rPr>
          <w:rFonts w:ascii="Arial" w:eastAsia="Times New Roman" w:hAnsi="Arial" w:cs="Arial"/>
          <w:sz w:val="24"/>
          <w:szCs w:val="24"/>
          <w:lang w:eastAsia="es-ES"/>
        </w:rPr>
        <w:t xml:space="preserve"> </w:t>
      </w:r>
    </w:p>
    <w:p w14:paraId="1EC93608" w14:textId="77777777" w:rsidR="00ED70B1" w:rsidRPr="00ED70B1" w:rsidRDefault="00ED70B1" w:rsidP="00ED70B1">
      <w:pPr>
        <w:spacing w:after="0" w:line="240" w:lineRule="auto"/>
        <w:jc w:val="both"/>
        <w:rPr>
          <w:rFonts w:ascii="Arial" w:eastAsia="Times New Roman" w:hAnsi="Arial" w:cs="Arial"/>
          <w:sz w:val="24"/>
          <w:szCs w:val="24"/>
          <w:lang w:eastAsia="es-ES"/>
        </w:rPr>
      </w:pPr>
    </w:p>
    <w:p w14:paraId="282AA14E" w14:textId="77777777" w:rsidR="00ED70B1" w:rsidRPr="00ED70B1" w:rsidRDefault="00ED70B1" w:rsidP="00ED70B1">
      <w:pPr>
        <w:spacing w:after="0" w:line="240" w:lineRule="auto"/>
        <w:jc w:val="both"/>
        <w:rPr>
          <w:rFonts w:ascii="Arial" w:eastAsia="Times New Roman" w:hAnsi="Arial" w:cs="Arial"/>
          <w:sz w:val="24"/>
          <w:szCs w:val="24"/>
          <w:lang w:eastAsia="es-ES"/>
        </w:rPr>
      </w:pPr>
      <w:r w:rsidRPr="00ED70B1">
        <w:rPr>
          <w:rFonts w:ascii="Arial" w:eastAsia="Times New Roman" w:hAnsi="Arial" w:cs="Arial"/>
          <w:sz w:val="24"/>
          <w:szCs w:val="24"/>
          <w:lang w:eastAsia="es-ES"/>
        </w:rPr>
        <w:t>Es por ello que, con el propósito de no errar dos veces</w:t>
      </w:r>
      <w:r w:rsidRPr="00ED70B1">
        <w:rPr>
          <w:rFonts w:ascii="Arial" w:eastAsia="Times New Roman" w:hAnsi="Arial" w:cs="Arial"/>
          <w:sz w:val="24"/>
          <w:szCs w:val="24"/>
          <w:vertAlign w:val="superscript"/>
          <w:lang w:eastAsia="es-ES"/>
        </w:rPr>
        <w:footnoteReference w:id="25"/>
      </w:r>
      <w:r w:rsidRPr="00ED70B1">
        <w:rPr>
          <w:rFonts w:ascii="Arial" w:eastAsia="Times New Roman" w:hAnsi="Arial" w:cs="Arial"/>
          <w:sz w:val="24"/>
          <w:szCs w:val="24"/>
          <w:vertAlign w:val="superscript"/>
          <w:lang w:eastAsia="es-ES"/>
        </w:rPr>
        <w:footnoteReference w:id="26"/>
      </w:r>
      <w:r w:rsidRPr="00ED70B1">
        <w:rPr>
          <w:rFonts w:ascii="Arial" w:eastAsia="Times New Roman" w:hAnsi="Arial" w:cs="Arial"/>
          <w:sz w:val="24"/>
          <w:szCs w:val="24"/>
          <w:lang w:eastAsia="es-ES"/>
        </w:rPr>
        <w:t xml:space="preserve"> y de convertir tres años de retroceso en otros tres de progreso, tenemos que dar un giro a la política económica federal del país y explorar opciones como el acuerdo entre fuerzas productivas,</w:t>
      </w:r>
      <w:r w:rsidRPr="00ED70B1">
        <w:rPr>
          <w:rFonts w:ascii="Arial" w:eastAsia="Times New Roman" w:hAnsi="Arial" w:cs="Arial"/>
          <w:sz w:val="24"/>
          <w:szCs w:val="24"/>
          <w:vertAlign w:val="superscript"/>
          <w:lang w:eastAsia="es-ES"/>
        </w:rPr>
        <w:footnoteReference w:id="27"/>
      </w:r>
      <w:r w:rsidRPr="00ED70B1">
        <w:rPr>
          <w:rFonts w:ascii="Arial" w:eastAsia="Times New Roman" w:hAnsi="Arial" w:cs="Arial"/>
          <w:sz w:val="24"/>
          <w:szCs w:val="24"/>
          <w:lang w:eastAsia="es-ES"/>
        </w:rPr>
        <w:t xml:space="preserve"> la creación de confianza para la inversión en México o la toma decisiones ejecutivas menos restrictivas,</w:t>
      </w:r>
      <w:r w:rsidRPr="00ED70B1">
        <w:rPr>
          <w:rFonts w:ascii="Arial" w:eastAsia="Times New Roman" w:hAnsi="Arial" w:cs="Arial"/>
          <w:sz w:val="24"/>
          <w:szCs w:val="24"/>
          <w:vertAlign w:val="superscript"/>
          <w:lang w:eastAsia="es-ES"/>
        </w:rPr>
        <w:footnoteReference w:id="28"/>
      </w:r>
      <w:r w:rsidRPr="00ED70B1">
        <w:rPr>
          <w:rFonts w:ascii="Arial" w:eastAsia="Times New Roman" w:hAnsi="Arial" w:cs="Arial"/>
          <w:sz w:val="24"/>
          <w:szCs w:val="24"/>
          <w:lang w:eastAsia="es-ES"/>
        </w:rPr>
        <w:t xml:space="preserve"> como algunas de las posibles soluciones que pudieran resolver esta adversidad. </w:t>
      </w:r>
    </w:p>
    <w:p w14:paraId="067B035C" w14:textId="77777777" w:rsidR="00ED70B1" w:rsidRPr="00ED70B1" w:rsidRDefault="00ED70B1" w:rsidP="00ED70B1">
      <w:pPr>
        <w:spacing w:after="0" w:line="240" w:lineRule="auto"/>
        <w:jc w:val="both"/>
        <w:rPr>
          <w:rFonts w:ascii="Arial" w:eastAsia="Times New Roman" w:hAnsi="Arial" w:cs="Arial"/>
          <w:sz w:val="24"/>
          <w:szCs w:val="24"/>
          <w:lang w:eastAsia="es-ES"/>
        </w:rPr>
      </w:pPr>
    </w:p>
    <w:p w14:paraId="383C819E" w14:textId="77777777" w:rsidR="00ED70B1" w:rsidRPr="00ED70B1" w:rsidRDefault="00ED70B1" w:rsidP="00ED70B1">
      <w:pPr>
        <w:spacing w:after="0" w:line="240" w:lineRule="auto"/>
        <w:jc w:val="both"/>
        <w:rPr>
          <w:rFonts w:ascii="Arial" w:eastAsia="Times New Roman" w:hAnsi="Arial" w:cs="Arial"/>
          <w:sz w:val="24"/>
          <w:szCs w:val="24"/>
          <w:lang w:eastAsia="es-ES"/>
        </w:rPr>
      </w:pPr>
      <w:r w:rsidRPr="00ED70B1">
        <w:rPr>
          <w:rFonts w:ascii="Arial" w:eastAsia="Times New Roman" w:hAnsi="Arial" w:cs="Arial"/>
          <w:sz w:val="24"/>
          <w:szCs w:val="24"/>
          <w:lang w:eastAsia="es-ES"/>
        </w:rPr>
        <w:t>Tomemos como ejemplo a Estados Unidos que, después de una contracción sufrida en 2020, ya ha recuperado e incluso rebasado en 2021 el Producto Interno Bruto previo que tenía antes de la llegada de la pandemia.</w:t>
      </w:r>
      <w:r w:rsidRPr="00ED70B1">
        <w:rPr>
          <w:rFonts w:ascii="Arial" w:eastAsia="Times New Roman" w:hAnsi="Arial" w:cs="Arial"/>
          <w:sz w:val="24"/>
          <w:szCs w:val="24"/>
          <w:vertAlign w:val="superscript"/>
          <w:lang w:eastAsia="es-ES"/>
        </w:rPr>
        <w:footnoteReference w:id="29"/>
      </w:r>
      <w:r w:rsidRPr="00ED70B1">
        <w:rPr>
          <w:rFonts w:ascii="Arial" w:eastAsia="Times New Roman" w:hAnsi="Arial" w:cs="Arial"/>
          <w:sz w:val="24"/>
          <w:szCs w:val="24"/>
          <w:lang w:eastAsia="es-ES"/>
        </w:rPr>
        <w:t xml:space="preserve"> </w:t>
      </w:r>
    </w:p>
    <w:p w14:paraId="04454FC9" w14:textId="77777777" w:rsidR="00ED70B1" w:rsidRPr="00ED70B1" w:rsidRDefault="00ED70B1" w:rsidP="00ED70B1">
      <w:pPr>
        <w:spacing w:after="0" w:line="240" w:lineRule="auto"/>
        <w:jc w:val="both"/>
        <w:rPr>
          <w:rFonts w:ascii="Arial" w:eastAsia="Times New Roman" w:hAnsi="Arial" w:cs="Arial"/>
          <w:sz w:val="24"/>
          <w:szCs w:val="24"/>
          <w:lang w:eastAsia="es-ES"/>
        </w:rPr>
      </w:pPr>
    </w:p>
    <w:p w14:paraId="72128D23" w14:textId="77777777" w:rsidR="00ED70B1" w:rsidRPr="00ED70B1" w:rsidRDefault="00ED70B1" w:rsidP="00ED70B1">
      <w:pPr>
        <w:spacing w:after="0" w:line="240" w:lineRule="auto"/>
        <w:jc w:val="both"/>
        <w:rPr>
          <w:rFonts w:ascii="Arial" w:eastAsia="Times New Roman" w:hAnsi="Arial" w:cs="Arial"/>
          <w:sz w:val="24"/>
          <w:szCs w:val="24"/>
          <w:lang w:eastAsia="es-ES"/>
        </w:rPr>
      </w:pPr>
      <w:r w:rsidRPr="00ED70B1">
        <w:rPr>
          <w:rFonts w:ascii="Arial" w:eastAsia="Times New Roman" w:hAnsi="Arial" w:cs="Arial"/>
          <w:sz w:val="24"/>
          <w:szCs w:val="24"/>
          <w:lang w:eastAsia="es-ES"/>
        </w:rPr>
        <w:t xml:space="preserve">En este sentido y a fin de encontrar una pronta solución, por medio de la presente invitamos respetuosamente a la Secretaría de Economía Federal a que, en el ámbito de su competencia, se ocupe en resolver el pronóstico de recesión económica en el país y a que ejecute todas las políticas públicas que estime convenientes a fin de resolver el nulo crecimiento económico esperado para México en 2022. </w:t>
      </w:r>
    </w:p>
    <w:p w14:paraId="4CBD5D9E" w14:textId="77777777" w:rsidR="00ED70B1" w:rsidRPr="00ED70B1" w:rsidRDefault="00ED70B1" w:rsidP="00ED70B1">
      <w:pPr>
        <w:spacing w:after="0" w:line="240" w:lineRule="auto"/>
        <w:jc w:val="both"/>
        <w:rPr>
          <w:rFonts w:ascii="Arial" w:eastAsia="Times New Roman" w:hAnsi="Arial" w:cs="Arial"/>
          <w:sz w:val="24"/>
          <w:szCs w:val="24"/>
          <w:lang w:eastAsia="es-ES"/>
        </w:rPr>
      </w:pPr>
    </w:p>
    <w:p w14:paraId="17BD5170" w14:textId="11DDF788" w:rsidR="00ED70B1" w:rsidRPr="00ED70B1" w:rsidRDefault="00ED70B1" w:rsidP="00ED70B1">
      <w:pPr>
        <w:spacing w:after="0" w:line="240" w:lineRule="auto"/>
        <w:ind w:right="50"/>
        <w:jc w:val="both"/>
        <w:rPr>
          <w:rFonts w:ascii="Arial" w:eastAsia="Times New Roman" w:hAnsi="Arial" w:cs="Arial"/>
          <w:sz w:val="24"/>
          <w:szCs w:val="24"/>
          <w:lang w:eastAsia="es-ES"/>
        </w:rPr>
      </w:pPr>
      <w:r w:rsidRPr="00ED70B1">
        <w:rPr>
          <w:rFonts w:ascii="Arial" w:eastAsia="Times New Roman" w:hAnsi="Arial" w:cs="Arial"/>
          <w:sz w:val="24"/>
          <w:szCs w:val="24"/>
          <w:lang w:eastAsia="es-ES"/>
        </w:rPr>
        <w:t>Por todo lo anteriormente expuesto y con fundamento en lo dispuesto por los artículos 21 fracción VI, 179, 180, 181, 182 y demás relativos de la Ley Orgánica del Congreso del Estado Independiente, Libre y Soberano de Coahuila de Zaragoza, se presenta ante esta Soberanía, el siguiente:</w:t>
      </w:r>
    </w:p>
    <w:p w14:paraId="54EA03C3" w14:textId="77777777" w:rsidR="00ED70B1" w:rsidRPr="00ED70B1" w:rsidRDefault="00ED70B1" w:rsidP="00ED70B1">
      <w:pPr>
        <w:spacing w:after="0" w:line="240" w:lineRule="auto"/>
        <w:ind w:right="50"/>
        <w:jc w:val="both"/>
        <w:rPr>
          <w:rFonts w:ascii="Arial" w:eastAsia="Times New Roman" w:hAnsi="Arial" w:cs="Arial"/>
          <w:sz w:val="24"/>
          <w:szCs w:val="24"/>
          <w:lang w:eastAsia="es-ES"/>
        </w:rPr>
      </w:pPr>
    </w:p>
    <w:p w14:paraId="309F3405" w14:textId="77777777" w:rsidR="00ED70B1" w:rsidRPr="00ED70B1" w:rsidRDefault="00ED70B1" w:rsidP="00ED70B1">
      <w:pPr>
        <w:tabs>
          <w:tab w:val="left" w:pos="3000"/>
          <w:tab w:val="center" w:pos="4749"/>
        </w:tabs>
        <w:spacing w:after="0" w:line="240" w:lineRule="auto"/>
        <w:jc w:val="center"/>
        <w:rPr>
          <w:rFonts w:ascii="Arial" w:eastAsia="Times New Roman" w:hAnsi="Arial" w:cs="Arial"/>
          <w:b/>
          <w:sz w:val="24"/>
          <w:szCs w:val="24"/>
          <w:lang w:eastAsia="es-ES"/>
        </w:rPr>
      </w:pPr>
      <w:r w:rsidRPr="00ED70B1">
        <w:rPr>
          <w:rFonts w:ascii="Arial" w:eastAsia="Times New Roman" w:hAnsi="Arial" w:cs="Arial"/>
          <w:b/>
          <w:sz w:val="24"/>
          <w:szCs w:val="24"/>
          <w:lang w:eastAsia="es-ES"/>
        </w:rPr>
        <w:t>PUNTO DE ACUERDO</w:t>
      </w:r>
    </w:p>
    <w:p w14:paraId="669B7809" w14:textId="77777777" w:rsidR="00ED70B1" w:rsidRPr="00ED70B1" w:rsidRDefault="00ED70B1" w:rsidP="00ED70B1">
      <w:pPr>
        <w:spacing w:after="0" w:line="276" w:lineRule="auto"/>
        <w:jc w:val="both"/>
        <w:rPr>
          <w:rFonts w:ascii="Arial" w:eastAsia="Times New Roman" w:hAnsi="Arial" w:cs="Arial"/>
          <w:b/>
          <w:sz w:val="24"/>
          <w:szCs w:val="24"/>
          <w:lang w:eastAsia="es-ES"/>
        </w:rPr>
      </w:pPr>
    </w:p>
    <w:p w14:paraId="7558D166" w14:textId="77777777" w:rsidR="00ED70B1" w:rsidRPr="00ED70B1" w:rsidRDefault="00ED70B1" w:rsidP="00ED70B1">
      <w:pPr>
        <w:spacing w:after="0" w:line="276" w:lineRule="auto"/>
        <w:jc w:val="both"/>
        <w:rPr>
          <w:rFonts w:ascii="Arial" w:eastAsia="Times New Roman" w:hAnsi="Arial" w:cs="Arial"/>
          <w:sz w:val="24"/>
          <w:szCs w:val="24"/>
          <w:lang w:val="es-ES_tradnl" w:eastAsia="es-ES_tradnl"/>
        </w:rPr>
      </w:pPr>
      <w:r w:rsidRPr="00ED70B1">
        <w:rPr>
          <w:rFonts w:ascii="Arial" w:eastAsia="Times New Roman" w:hAnsi="Arial" w:cs="Arial"/>
          <w:b/>
          <w:sz w:val="24"/>
          <w:szCs w:val="24"/>
          <w:lang w:eastAsia="es-ES"/>
        </w:rPr>
        <w:t>ÚNICO. -  SE EXHORTA A LA SECRETARÍA DE ECONOMÍA FEDERAL A ATENDER LOS PRONÓSTICOS DE RECESIÓN ECONÓMICA Y A EJECUTAR TODAS LAS POLÍTICAS PÚBLICAS QUE ESTIME NECESARIAS PARA RESOLVER EL NULO CRECIMIENTO ECONÓMICO PRONOSTICADO PARA MÉXICO EN 2022.</w:t>
      </w:r>
    </w:p>
    <w:p w14:paraId="6B6637FA" w14:textId="77777777" w:rsidR="00ED70B1" w:rsidRPr="00ED70B1" w:rsidRDefault="00ED70B1" w:rsidP="00ED70B1">
      <w:pPr>
        <w:spacing w:after="0" w:line="240" w:lineRule="auto"/>
        <w:jc w:val="center"/>
        <w:rPr>
          <w:rFonts w:ascii="Arial" w:eastAsia="Times New Roman" w:hAnsi="Arial" w:cs="Arial"/>
          <w:b/>
          <w:bCs/>
          <w:sz w:val="24"/>
          <w:szCs w:val="24"/>
          <w:lang w:eastAsia="es-ES"/>
        </w:rPr>
      </w:pPr>
    </w:p>
    <w:p w14:paraId="4B7E70D3" w14:textId="77777777" w:rsidR="00ED70B1" w:rsidRPr="00ED70B1" w:rsidRDefault="00ED70B1" w:rsidP="00ED70B1">
      <w:pPr>
        <w:spacing w:after="0" w:line="240" w:lineRule="auto"/>
        <w:jc w:val="both"/>
        <w:rPr>
          <w:rFonts w:ascii="Arial" w:eastAsia="Times New Roman" w:hAnsi="Arial" w:cs="Arial"/>
          <w:b/>
          <w:bCs/>
          <w:sz w:val="24"/>
          <w:szCs w:val="24"/>
          <w:lang w:eastAsia="es-ES"/>
        </w:rPr>
      </w:pPr>
    </w:p>
    <w:p w14:paraId="4CBB23FF" w14:textId="77777777" w:rsidR="00ED70B1" w:rsidRPr="00ED70B1" w:rsidRDefault="00ED70B1" w:rsidP="00ED70B1">
      <w:pPr>
        <w:spacing w:after="0" w:line="240" w:lineRule="auto"/>
        <w:jc w:val="center"/>
        <w:rPr>
          <w:rFonts w:ascii="Arial" w:eastAsia="Times New Roman" w:hAnsi="Arial" w:cs="Arial"/>
          <w:b/>
          <w:bCs/>
          <w:sz w:val="24"/>
          <w:szCs w:val="24"/>
          <w:lang w:eastAsia="es-ES"/>
        </w:rPr>
      </w:pPr>
      <w:r w:rsidRPr="00ED70B1">
        <w:rPr>
          <w:rFonts w:ascii="Arial" w:eastAsia="Times New Roman" w:hAnsi="Arial" w:cs="Arial"/>
          <w:b/>
          <w:bCs/>
          <w:sz w:val="24"/>
          <w:szCs w:val="24"/>
          <w:lang w:eastAsia="es-ES"/>
        </w:rPr>
        <w:t>A T E N T A M E N T E</w:t>
      </w:r>
    </w:p>
    <w:p w14:paraId="4260C334" w14:textId="77777777" w:rsidR="00ED70B1" w:rsidRPr="00ED70B1" w:rsidRDefault="00ED70B1" w:rsidP="00ED70B1">
      <w:pPr>
        <w:spacing w:after="0" w:line="240" w:lineRule="auto"/>
        <w:jc w:val="center"/>
        <w:rPr>
          <w:rFonts w:ascii="Arial" w:eastAsia="Times New Roman" w:hAnsi="Arial" w:cs="Arial"/>
          <w:b/>
          <w:bCs/>
          <w:sz w:val="24"/>
          <w:szCs w:val="24"/>
          <w:lang w:eastAsia="es-ES"/>
        </w:rPr>
      </w:pPr>
    </w:p>
    <w:p w14:paraId="152D8C5E" w14:textId="77777777" w:rsidR="00ED70B1" w:rsidRPr="00ED70B1" w:rsidRDefault="00ED70B1" w:rsidP="00ED70B1">
      <w:pPr>
        <w:spacing w:after="0" w:line="240" w:lineRule="auto"/>
        <w:jc w:val="center"/>
        <w:rPr>
          <w:rFonts w:ascii="Arial" w:eastAsia="Times New Roman" w:hAnsi="Arial" w:cs="Arial"/>
          <w:b/>
          <w:bCs/>
          <w:sz w:val="24"/>
          <w:szCs w:val="24"/>
          <w:lang w:eastAsia="es-ES"/>
        </w:rPr>
      </w:pPr>
      <w:r w:rsidRPr="00ED70B1">
        <w:rPr>
          <w:rFonts w:ascii="Arial" w:eastAsia="Times New Roman" w:hAnsi="Arial" w:cs="Arial"/>
          <w:b/>
          <w:bCs/>
          <w:sz w:val="24"/>
          <w:szCs w:val="24"/>
          <w:lang w:eastAsia="es-ES"/>
        </w:rPr>
        <w:t>Saltillo, Coahuila de Zaragoza, a 09 de febrero de 2022.</w:t>
      </w:r>
    </w:p>
    <w:p w14:paraId="0F6EA9E6" w14:textId="77777777" w:rsidR="00ED70B1" w:rsidRPr="00ED70B1" w:rsidRDefault="00ED70B1" w:rsidP="00ED70B1">
      <w:pPr>
        <w:tabs>
          <w:tab w:val="left" w:pos="5056"/>
        </w:tabs>
        <w:spacing w:after="0" w:line="240" w:lineRule="auto"/>
        <w:jc w:val="center"/>
        <w:rPr>
          <w:rFonts w:ascii="Arial" w:eastAsia="Times New Roman" w:hAnsi="Arial" w:cs="Arial"/>
          <w:b/>
          <w:sz w:val="24"/>
          <w:szCs w:val="24"/>
          <w:lang w:eastAsia="es-ES"/>
        </w:rPr>
      </w:pPr>
    </w:p>
    <w:p w14:paraId="2378956D" w14:textId="77777777" w:rsidR="00ED70B1" w:rsidRPr="00ED70B1" w:rsidRDefault="00ED70B1" w:rsidP="00ED70B1">
      <w:pPr>
        <w:tabs>
          <w:tab w:val="left" w:pos="5056"/>
        </w:tabs>
        <w:spacing w:after="0" w:line="240" w:lineRule="auto"/>
        <w:jc w:val="both"/>
        <w:rPr>
          <w:rFonts w:ascii="Arial" w:eastAsia="Times New Roman" w:hAnsi="Arial" w:cs="Arial"/>
          <w:b/>
          <w:sz w:val="24"/>
          <w:szCs w:val="24"/>
          <w:lang w:eastAsia="es-ES"/>
        </w:rPr>
      </w:pPr>
    </w:p>
    <w:p w14:paraId="64094B44" w14:textId="77777777" w:rsidR="00ED70B1" w:rsidRPr="00ED70B1" w:rsidRDefault="00ED70B1" w:rsidP="00ED70B1">
      <w:pPr>
        <w:tabs>
          <w:tab w:val="left" w:pos="5056"/>
        </w:tabs>
        <w:spacing w:after="0" w:line="240" w:lineRule="auto"/>
        <w:jc w:val="both"/>
        <w:rPr>
          <w:rFonts w:ascii="Arial" w:eastAsia="Times New Roman" w:hAnsi="Arial" w:cs="Arial"/>
          <w:b/>
          <w:sz w:val="24"/>
          <w:szCs w:val="24"/>
          <w:lang w:eastAsia="es-ES"/>
        </w:rPr>
      </w:pPr>
    </w:p>
    <w:p w14:paraId="53995348" w14:textId="77777777" w:rsidR="00ED70B1" w:rsidRPr="00ED70B1" w:rsidRDefault="00ED70B1" w:rsidP="00ED70B1">
      <w:pPr>
        <w:tabs>
          <w:tab w:val="left" w:pos="5056"/>
        </w:tabs>
        <w:spacing w:after="0" w:line="240" w:lineRule="auto"/>
        <w:jc w:val="both"/>
        <w:rPr>
          <w:rFonts w:ascii="Arial" w:eastAsia="Times New Roman" w:hAnsi="Arial" w:cs="Arial"/>
          <w:b/>
          <w:sz w:val="24"/>
          <w:szCs w:val="24"/>
          <w:lang w:eastAsia="es-ES"/>
        </w:rPr>
      </w:pPr>
    </w:p>
    <w:p w14:paraId="3C1CDA5B" w14:textId="77777777" w:rsidR="00ED70B1" w:rsidRPr="00ED70B1" w:rsidRDefault="00ED70B1" w:rsidP="00ED70B1">
      <w:pPr>
        <w:tabs>
          <w:tab w:val="left" w:pos="5056"/>
        </w:tabs>
        <w:spacing w:after="0" w:line="240" w:lineRule="auto"/>
        <w:jc w:val="center"/>
        <w:rPr>
          <w:rFonts w:ascii="Arial" w:eastAsia="Times New Roman" w:hAnsi="Arial" w:cs="Arial"/>
          <w:b/>
          <w:sz w:val="24"/>
          <w:szCs w:val="24"/>
          <w:lang w:eastAsia="es-ES"/>
        </w:rPr>
      </w:pPr>
      <w:r w:rsidRPr="00ED70B1">
        <w:rPr>
          <w:rFonts w:ascii="Arial" w:eastAsia="Times New Roman" w:hAnsi="Arial" w:cs="Arial"/>
          <w:b/>
          <w:sz w:val="24"/>
          <w:szCs w:val="24"/>
          <w:lang w:eastAsia="es-ES"/>
        </w:rPr>
        <w:t xml:space="preserve">DIP. </w:t>
      </w:r>
      <w:r w:rsidRPr="00ED70B1">
        <w:rPr>
          <w:rFonts w:ascii="Arial" w:eastAsia="Times New Roman" w:hAnsi="Arial" w:cs="Arial"/>
          <w:b/>
          <w:snapToGrid w:val="0"/>
          <w:sz w:val="24"/>
          <w:szCs w:val="24"/>
          <w:lang w:eastAsia="es-ES"/>
        </w:rPr>
        <w:t>JESÚS MARÍA MONTEMAYOR GARZA</w:t>
      </w:r>
    </w:p>
    <w:p w14:paraId="39F1AFCC" w14:textId="77777777" w:rsidR="00ED70B1" w:rsidRPr="00ED70B1" w:rsidRDefault="00ED70B1" w:rsidP="00ED70B1">
      <w:pPr>
        <w:spacing w:after="0" w:line="240" w:lineRule="auto"/>
        <w:jc w:val="center"/>
        <w:rPr>
          <w:rFonts w:ascii="Arial" w:eastAsia="Times New Roman" w:hAnsi="Arial" w:cs="Arial"/>
          <w:b/>
          <w:sz w:val="24"/>
          <w:szCs w:val="24"/>
          <w:lang w:eastAsia="es-ES"/>
        </w:rPr>
      </w:pPr>
      <w:r w:rsidRPr="00ED70B1">
        <w:rPr>
          <w:rFonts w:ascii="Arial" w:eastAsia="Times New Roman" w:hAnsi="Arial" w:cs="Arial"/>
          <w:b/>
          <w:sz w:val="24"/>
          <w:szCs w:val="24"/>
          <w:lang w:eastAsia="es-ES"/>
        </w:rPr>
        <w:t>DEL GRUPO PARLAMENTARIO “MIGUEL RAMOS ARIZPE”</w:t>
      </w:r>
    </w:p>
    <w:p w14:paraId="07F1FDAE" w14:textId="77777777" w:rsidR="00ED70B1" w:rsidRPr="00ED70B1" w:rsidRDefault="00ED70B1" w:rsidP="00ED70B1">
      <w:pPr>
        <w:spacing w:after="0" w:line="240" w:lineRule="auto"/>
        <w:jc w:val="center"/>
        <w:rPr>
          <w:rFonts w:ascii="Arial" w:eastAsia="Times New Roman" w:hAnsi="Arial" w:cs="Arial"/>
          <w:b/>
          <w:sz w:val="24"/>
          <w:szCs w:val="24"/>
          <w:lang w:eastAsia="es-ES"/>
        </w:rPr>
      </w:pPr>
      <w:r w:rsidRPr="00ED70B1">
        <w:rPr>
          <w:rFonts w:ascii="Arial" w:eastAsia="Times New Roman" w:hAnsi="Arial" w:cs="Arial"/>
          <w:b/>
          <w:sz w:val="24"/>
          <w:szCs w:val="24"/>
          <w:lang w:eastAsia="es-ES"/>
        </w:rPr>
        <w:t>DEL PARTIDO REVOLUCIONARIO INSTITUCIONAL</w:t>
      </w:r>
    </w:p>
    <w:p w14:paraId="699DA425" w14:textId="77777777" w:rsidR="00ED70B1" w:rsidRPr="00ED70B1" w:rsidRDefault="00ED70B1" w:rsidP="00ED70B1">
      <w:pPr>
        <w:tabs>
          <w:tab w:val="left" w:pos="5056"/>
        </w:tabs>
        <w:spacing w:after="0" w:line="240" w:lineRule="auto"/>
        <w:jc w:val="center"/>
        <w:rPr>
          <w:rFonts w:ascii="Arial" w:eastAsia="Times New Roman" w:hAnsi="Arial" w:cs="Arial"/>
          <w:b/>
          <w:sz w:val="24"/>
          <w:szCs w:val="24"/>
          <w:lang w:eastAsia="es-ES"/>
        </w:rPr>
      </w:pPr>
    </w:p>
    <w:p w14:paraId="5FAF1886" w14:textId="77777777" w:rsidR="00ED70B1" w:rsidRPr="00ED70B1" w:rsidRDefault="00ED70B1" w:rsidP="00ED70B1">
      <w:pPr>
        <w:tabs>
          <w:tab w:val="left" w:pos="5056"/>
        </w:tabs>
        <w:spacing w:after="0" w:line="240" w:lineRule="auto"/>
        <w:jc w:val="center"/>
        <w:rPr>
          <w:rFonts w:ascii="Arial" w:eastAsia="Times New Roman" w:hAnsi="Arial" w:cs="Arial"/>
          <w:b/>
          <w:sz w:val="24"/>
          <w:szCs w:val="24"/>
          <w:lang w:eastAsia="es-ES"/>
        </w:rPr>
      </w:pPr>
    </w:p>
    <w:p w14:paraId="5B4CBAE6" w14:textId="77777777" w:rsidR="00ED70B1" w:rsidRPr="00ED70B1" w:rsidRDefault="00ED70B1" w:rsidP="00ED70B1">
      <w:pPr>
        <w:tabs>
          <w:tab w:val="left" w:pos="5056"/>
        </w:tabs>
        <w:spacing w:after="0" w:line="240" w:lineRule="auto"/>
        <w:jc w:val="center"/>
        <w:rPr>
          <w:rFonts w:ascii="Arial" w:eastAsia="Times New Roman" w:hAnsi="Arial" w:cs="Arial"/>
          <w:b/>
          <w:sz w:val="24"/>
          <w:szCs w:val="24"/>
          <w:lang w:eastAsia="es-ES"/>
        </w:rPr>
      </w:pPr>
    </w:p>
    <w:p w14:paraId="29AAEAD0" w14:textId="49DEE682" w:rsidR="00ED70B1" w:rsidRDefault="00ED70B1" w:rsidP="00ED70B1">
      <w:pPr>
        <w:tabs>
          <w:tab w:val="left" w:pos="5056"/>
        </w:tabs>
        <w:spacing w:after="0" w:line="240" w:lineRule="auto"/>
        <w:jc w:val="center"/>
        <w:rPr>
          <w:rFonts w:ascii="Arial" w:eastAsia="Times New Roman" w:hAnsi="Arial" w:cs="Arial"/>
          <w:b/>
          <w:sz w:val="24"/>
          <w:szCs w:val="24"/>
          <w:lang w:eastAsia="es-ES"/>
        </w:rPr>
      </w:pPr>
    </w:p>
    <w:p w14:paraId="073DF37B" w14:textId="6EB25886" w:rsidR="00ED70B1" w:rsidRDefault="00ED70B1" w:rsidP="00ED70B1">
      <w:pPr>
        <w:tabs>
          <w:tab w:val="left" w:pos="5056"/>
        </w:tabs>
        <w:spacing w:after="0" w:line="240" w:lineRule="auto"/>
        <w:jc w:val="center"/>
        <w:rPr>
          <w:rFonts w:ascii="Arial" w:eastAsia="Times New Roman" w:hAnsi="Arial" w:cs="Arial"/>
          <w:b/>
          <w:sz w:val="24"/>
          <w:szCs w:val="24"/>
          <w:lang w:eastAsia="es-ES"/>
        </w:rPr>
      </w:pPr>
    </w:p>
    <w:p w14:paraId="4AFAF847" w14:textId="19138F57" w:rsidR="00ED70B1" w:rsidRDefault="00ED70B1" w:rsidP="00ED70B1">
      <w:pPr>
        <w:tabs>
          <w:tab w:val="left" w:pos="5056"/>
        </w:tabs>
        <w:spacing w:after="0" w:line="240" w:lineRule="auto"/>
        <w:jc w:val="center"/>
        <w:rPr>
          <w:rFonts w:ascii="Arial" w:eastAsia="Times New Roman" w:hAnsi="Arial" w:cs="Arial"/>
          <w:b/>
          <w:sz w:val="24"/>
          <w:szCs w:val="24"/>
          <w:lang w:eastAsia="es-ES"/>
        </w:rPr>
      </w:pPr>
    </w:p>
    <w:p w14:paraId="1E6EC464" w14:textId="1A70E442" w:rsidR="00ED70B1" w:rsidRDefault="00ED70B1" w:rsidP="00ED70B1">
      <w:pPr>
        <w:tabs>
          <w:tab w:val="left" w:pos="5056"/>
        </w:tabs>
        <w:spacing w:after="0" w:line="240" w:lineRule="auto"/>
        <w:jc w:val="center"/>
        <w:rPr>
          <w:rFonts w:ascii="Arial" w:eastAsia="Times New Roman" w:hAnsi="Arial" w:cs="Arial"/>
          <w:b/>
          <w:sz w:val="24"/>
          <w:szCs w:val="24"/>
          <w:lang w:eastAsia="es-ES"/>
        </w:rPr>
      </w:pPr>
    </w:p>
    <w:p w14:paraId="77F166BB" w14:textId="02FEFAF7" w:rsidR="00ED70B1" w:rsidRDefault="00ED70B1" w:rsidP="00ED70B1">
      <w:pPr>
        <w:tabs>
          <w:tab w:val="left" w:pos="5056"/>
        </w:tabs>
        <w:spacing w:after="0" w:line="240" w:lineRule="auto"/>
        <w:jc w:val="center"/>
        <w:rPr>
          <w:rFonts w:ascii="Arial" w:eastAsia="Times New Roman" w:hAnsi="Arial" w:cs="Arial"/>
          <w:b/>
          <w:sz w:val="24"/>
          <w:szCs w:val="24"/>
          <w:lang w:eastAsia="es-ES"/>
        </w:rPr>
      </w:pPr>
    </w:p>
    <w:p w14:paraId="0AEE7FEB" w14:textId="7AAE17F6" w:rsidR="00ED70B1" w:rsidRDefault="00ED70B1" w:rsidP="00ED70B1">
      <w:pPr>
        <w:tabs>
          <w:tab w:val="left" w:pos="5056"/>
        </w:tabs>
        <w:spacing w:after="0" w:line="240" w:lineRule="auto"/>
        <w:jc w:val="center"/>
        <w:rPr>
          <w:rFonts w:ascii="Arial" w:eastAsia="Times New Roman" w:hAnsi="Arial" w:cs="Arial"/>
          <w:b/>
          <w:sz w:val="24"/>
          <w:szCs w:val="24"/>
          <w:lang w:eastAsia="es-ES"/>
        </w:rPr>
      </w:pPr>
    </w:p>
    <w:p w14:paraId="03DA350B" w14:textId="653194ED" w:rsidR="00ED70B1" w:rsidRDefault="00ED70B1" w:rsidP="00ED70B1">
      <w:pPr>
        <w:tabs>
          <w:tab w:val="left" w:pos="5056"/>
        </w:tabs>
        <w:spacing w:after="0" w:line="240" w:lineRule="auto"/>
        <w:jc w:val="center"/>
        <w:rPr>
          <w:rFonts w:ascii="Arial" w:eastAsia="Times New Roman" w:hAnsi="Arial" w:cs="Arial"/>
          <w:b/>
          <w:sz w:val="24"/>
          <w:szCs w:val="24"/>
          <w:lang w:eastAsia="es-ES"/>
        </w:rPr>
      </w:pPr>
    </w:p>
    <w:p w14:paraId="3A2B2F33" w14:textId="25BE8EF8" w:rsidR="00ED70B1" w:rsidRDefault="00ED70B1" w:rsidP="00ED70B1">
      <w:pPr>
        <w:tabs>
          <w:tab w:val="left" w:pos="5056"/>
        </w:tabs>
        <w:spacing w:after="0" w:line="240" w:lineRule="auto"/>
        <w:jc w:val="center"/>
        <w:rPr>
          <w:rFonts w:ascii="Arial" w:eastAsia="Times New Roman" w:hAnsi="Arial" w:cs="Arial"/>
          <w:b/>
          <w:sz w:val="24"/>
          <w:szCs w:val="24"/>
          <w:lang w:eastAsia="es-ES"/>
        </w:rPr>
      </w:pPr>
    </w:p>
    <w:p w14:paraId="1A7F98F6" w14:textId="2C1BD92E" w:rsidR="00ED70B1" w:rsidRDefault="00ED70B1" w:rsidP="00ED70B1">
      <w:pPr>
        <w:tabs>
          <w:tab w:val="left" w:pos="5056"/>
        </w:tabs>
        <w:spacing w:after="0" w:line="240" w:lineRule="auto"/>
        <w:jc w:val="center"/>
        <w:rPr>
          <w:rFonts w:ascii="Arial" w:eastAsia="Times New Roman" w:hAnsi="Arial" w:cs="Arial"/>
          <w:b/>
          <w:sz w:val="24"/>
          <w:szCs w:val="24"/>
          <w:lang w:eastAsia="es-ES"/>
        </w:rPr>
      </w:pPr>
    </w:p>
    <w:p w14:paraId="43677BF3" w14:textId="740AE2A1" w:rsidR="00ED70B1" w:rsidRDefault="00ED70B1" w:rsidP="00ED70B1">
      <w:pPr>
        <w:tabs>
          <w:tab w:val="left" w:pos="5056"/>
        </w:tabs>
        <w:spacing w:after="0" w:line="240" w:lineRule="auto"/>
        <w:jc w:val="center"/>
        <w:rPr>
          <w:rFonts w:ascii="Arial" w:eastAsia="Times New Roman" w:hAnsi="Arial" w:cs="Arial"/>
          <w:b/>
          <w:sz w:val="24"/>
          <w:szCs w:val="24"/>
          <w:lang w:eastAsia="es-ES"/>
        </w:rPr>
      </w:pPr>
    </w:p>
    <w:p w14:paraId="60A53405" w14:textId="77777777" w:rsidR="00ED70B1" w:rsidRPr="00ED70B1" w:rsidRDefault="00ED70B1" w:rsidP="00ED70B1">
      <w:pPr>
        <w:tabs>
          <w:tab w:val="left" w:pos="5056"/>
        </w:tabs>
        <w:spacing w:after="0" w:line="240" w:lineRule="auto"/>
        <w:jc w:val="center"/>
        <w:rPr>
          <w:rFonts w:ascii="Arial" w:eastAsia="Times New Roman" w:hAnsi="Arial" w:cs="Arial"/>
          <w:b/>
          <w:sz w:val="24"/>
          <w:szCs w:val="24"/>
          <w:lang w:eastAsia="es-ES"/>
        </w:rPr>
      </w:pPr>
    </w:p>
    <w:p w14:paraId="1CFEFE90" w14:textId="77777777" w:rsidR="00ED70B1" w:rsidRPr="00ED70B1" w:rsidRDefault="00ED70B1" w:rsidP="00ED70B1">
      <w:pPr>
        <w:spacing w:after="0" w:line="240" w:lineRule="auto"/>
        <w:jc w:val="both"/>
        <w:rPr>
          <w:rFonts w:ascii="Arial" w:eastAsia="Times New Roman" w:hAnsi="Arial" w:cs="Arial"/>
          <w:b/>
          <w:sz w:val="28"/>
          <w:szCs w:val="28"/>
          <w:lang w:eastAsia="es-ES"/>
        </w:rPr>
      </w:pPr>
    </w:p>
    <w:p w14:paraId="7D789B59" w14:textId="77777777" w:rsidR="00ED70B1" w:rsidRPr="00ED70B1" w:rsidRDefault="00ED70B1" w:rsidP="00ED70B1">
      <w:pPr>
        <w:spacing w:after="0" w:line="240" w:lineRule="auto"/>
        <w:jc w:val="center"/>
        <w:rPr>
          <w:rFonts w:ascii="Arial" w:eastAsia="Times New Roman" w:hAnsi="Arial" w:cs="Arial"/>
          <w:b/>
          <w:sz w:val="20"/>
          <w:szCs w:val="20"/>
          <w:lang w:eastAsia="es-ES"/>
        </w:rPr>
      </w:pPr>
      <w:r w:rsidRPr="00ED70B1">
        <w:rPr>
          <w:rFonts w:ascii="Arial" w:eastAsia="Times New Roman" w:hAnsi="Arial" w:cs="Arial"/>
          <w:b/>
          <w:sz w:val="20"/>
          <w:szCs w:val="20"/>
          <w:lang w:eastAsia="es-ES"/>
        </w:rPr>
        <w:t xml:space="preserve">CONJUNTAMENTE CON LAS DEMAS DIPUTADAS Y LOS DIPUTADOS INTEGRANTES DEL </w:t>
      </w:r>
    </w:p>
    <w:p w14:paraId="16EC98A6" w14:textId="77777777" w:rsidR="00ED70B1" w:rsidRPr="00ED70B1" w:rsidRDefault="00ED70B1" w:rsidP="00ED70B1">
      <w:pPr>
        <w:spacing w:after="0" w:line="240" w:lineRule="auto"/>
        <w:jc w:val="center"/>
        <w:rPr>
          <w:rFonts w:ascii="Arial" w:eastAsia="Times New Roman" w:hAnsi="Arial" w:cs="Arial"/>
          <w:b/>
          <w:sz w:val="20"/>
          <w:szCs w:val="20"/>
          <w:lang w:eastAsia="es-ES"/>
        </w:rPr>
      </w:pPr>
      <w:r w:rsidRPr="00ED70B1">
        <w:rPr>
          <w:rFonts w:ascii="Arial" w:eastAsia="Times New Roman" w:hAnsi="Arial" w:cs="Arial"/>
          <w:b/>
          <w:sz w:val="20"/>
          <w:szCs w:val="20"/>
          <w:lang w:eastAsia="es-ES"/>
        </w:rPr>
        <w:t xml:space="preserve">GRUPO PARLAMENTARIO “MIGUEL RAMOS ARIEZPE”, </w:t>
      </w:r>
    </w:p>
    <w:p w14:paraId="0DA8E0C4" w14:textId="77777777" w:rsidR="00ED70B1" w:rsidRPr="00ED70B1" w:rsidRDefault="00ED70B1" w:rsidP="00ED70B1">
      <w:pPr>
        <w:spacing w:after="0" w:line="240" w:lineRule="auto"/>
        <w:jc w:val="center"/>
        <w:rPr>
          <w:rFonts w:ascii="Arial" w:eastAsia="Times New Roman" w:hAnsi="Arial" w:cs="Arial"/>
          <w:b/>
          <w:sz w:val="20"/>
          <w:szCs w:val="20"/>
          <w:lang w:eastAsia="es-ES"/>
        </w:rPr>
      </w:pPr>
      <w:r w:rsidRPr="00ED70B1">
        <w:rPr>
          <w:rFonts w:ascii="Arial" w:eastAsia="Times New Roman" w:hAnsi="Arial" w:cs="Arial"/>
          <w:b/>
          <w:sz w:val="20"/>
          <w:szCs w:val="20"/>
          <w:lang w:eastAsia="es-ES"/>
        </w:rPr>
        <w:t xml:space="preserve">DEL PARTIDO REVOLUCIONARIO INSTITUCIONAL. </w:t>
      </w:r>
    </w:p>
    <w:p w14:paraId="22C3651E" w14:textId="77777777" w:rsidR="00ED70B1" w:rsidRPr="00ED70B1" w:rsidRDefault="00ED70B1" w:rsidP="00ED70B1">
      <w:pPr>
        <w:spacing w:after="0" w:line="240" w:lineRule="auto"/>
        <w:jc w:val="center"/>
        <w:rPr>
          <w:rFonts w:ascii="Arial" w:eastAsia="Times New Roman" w:hAnsi="Arial" w:cs="Arial"/>
          <w:b/>
          <w:sz w:val="20"/>
          <w:szCs w:val="20"/>
          <w:lang w:eastAsia="es-ES"/>
        </w:rPr>
      </w:pPr>
    </w:p>
    <w:p w14:paraId="3D0B064B" w14:textId="77777777" w:rsidR="00ED70B1" w:rsidRPr="00ED70B1" w:rsidRDefault="00ED70B1" w:rsidP="00ED70B1">
      <w:pPr>
        <w:spacing w:after="0" w:line="240" w:lineRule="auto"/>
        <w:jc w:val="center"/>
        <w:rPr>
          <w:rFonts w:ascii="Arial" w:eastAsia="Times New Roman" w:hAnsi="Arial" w:cs="Arial"/>
          <w:b/>
          <w:sz w:val="20"/>
          <w:szCs w:val="20"/>
          <w:lang w:eastAsia="es-ES"/>
        </w:rPr>
      </w:pPr>
    </w:p>
    <w:p w14:paraId="6AFD2F47" w14:textId="77777777" w:rsidR="00ED70B1" w:rsidRPr="00ED70B1" w:rsidRDefault="00ED70B1" w:rsidP="00ED70B1">
      <w:pPr>
        <w:spacing w:after="0" w:line="240" w:lineRule="auto"/>
        <w:jc w:val="both"/>
        <w:rPr>
          <w:rFonts w:ascii="Arial" w:eastAsia="Times New Roman" w:hAnsi="Arial" w:cs="Arial"/>
          <w:b/>
          <w:sz w:val="20"/>
          <w:szCs w:val="20"/>
          <w:lang w:eastAsia="es-ES"/>
        </w:rPr>
      </w:pPr>
    </w:p>
    <w:tbl>
      <w:tblPr>
        <w:tblStyle w:val="Tablaconcuadrcula4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709"/>
        <w:gridCol w:w="4439"/>
      </w:tblGrid>
      <w:tr w:rsidR="00ED70B1" w:rsidRPr="00ED70B1" w14:paraId="03172953" w14:textId="77777777" w:rsidTr="00283E58">
        <w:tc>
          <w:tcPr>
            <w:tcW w:w="4248" w:type="dxa"/>
          </w:tcPr>
          <w:p w14:paraId="0E0BB44D" w14:textId="77777777" w:rsidR="00ED70B1" w:rsidRPr="00ED70B1" w:rsidRDefault="00ED70B1" w:rsidP="00ED70B1">
            <w:pPr>
              <w:tabs>
                <w:tab w:val="left" w:pos="5056"/>
              </w:tabs>
              <w:jc w:val="center"/>
              <w:rPr>
                <w:rFonts w:ascii="Arial" w:eastAsia="Times New Roman" w:hAnsi="Arial" w:cs="Arial"/>
                <w:b/>
                <w:sz w:val="20"/>
                <w:szCs w:val="20"/>
                <w:lang w:eastAsia="es-ES"/>
              </w:rPr>
            </w:pPr>
            <w:r w:rsidRPr="00ED70B1">
              <w:rPr>
                <w:rFonts w:ascii="Arial" w:eastAsia="Times New Roman" w:hAnsi="Arial" w:cs="Arial"/>
                <w:b/>
                <w:sz w:val="20"/>
                <w:szCs w:val="20"/>
                <w:lang w:eastAsia="es-ES"/>
              </w:rPr>
              <w:t xml:space="preserve">DIP. </w:t>
            </w:r>
            <w:r w:rsidRPr="00ED70B1">
              <w:rPr>
                <w:rFonts w:ascii="Arial" w:eastAsia="Times New Roman" w:hAnsi="Arial" w:cs="Arial"/>
                <w:b/>
                <w:snapToGrid w:val="0"/>
                <w:sz w:val="20"/>
                <w:szCs w:val="20"/>
                <w:lang w:eastAsia="es-ES"/>
              </w:rPr>
              <w:t>MARÍA EUGENIA GUADALUPE CALDERÓN AMEZCUA</w:t>
            </w:r>
          </w:p>
        </w:tc>
        <w:tc>
          <w:tcPr>
            <w:tcW w:w="709" w:type="dxa"/>
          </w:tcPr>
          <w:p w14:paraId="7210AB09" w14:textId="77777777" w:rsidR="00ED70B1" w:rsidRPr="00ED70B1" w:rsidRDefault="00ED70B1" w:rsidP="00ED70B1">
            <w:pPr>
              <w:tabs>
                <w:tab w:val="left" w:pos="5056"/>
              </w:tabs>
              <w:jc w:val="both"/>
              <w:rPr>
                <w:rFonts w:ascii="Arial" w:eastAsia="Times New Roman" w:hAnsi="Arial" w:cs="Arial"/>
                <w:b/>
                <w:sz w:val="20"/>
                <w:szCs w:val="20"/>
                <w:lang w:eastAsia="es-ES"/>
              </w:rPr>
            </w:pPr>
          </w:p>
        </w:tc>
        <w:tc>
          <w:tcPr>
            <w:tcW w:w="4439" w:type="dxa"/>
          </w:tcPr>
          <w:p w14:paraId="047E79E6" w14:textId="77777777" w:rsidR="00ED70B1" w:rsidRPr="00ED70B1" w:rsidRDefault="00ED70B1" w:rsidP="00ED70B1">
            <w:pPr>
              <w:tabs>
                <w:tab w:val="left" w:pos="5056"/>
              </w:tabs>
              <w:jc w:val="both"/>
              <w:rPr>
                <w:rFonts w:ascii="Arial" w:eastAsia="Times New Roman" w:hAnsi="Arial" w:cs="Arial"/>
                <w:b/>
                <w:sz w:val="20"/>
                <w:szCs w:val="20"/>
                <w:lang w:eastAsia="es-ES"/>
              </w:rPr>
            </w:pPr>
            <w:r w:rsidRPr="00ED70B1">
              <w:rPr>
                <w:rFonts w:ascii="Arial" w:eastAsia="Times New Roman" w:hAnsi="Arial" w:cs="Arial"/>
                <w:b/>
                <w:sz w:val="20"/>
                <w:szCs w:val="20"/>
                <w:lang w:eastAsia="es-ES"/>
              </w:rPr>
              <w:t xml:space="preserve">DIP. </w:t>
            </w:r>
            <w:r w:rsidRPr="00ED70B1">
              <w:rPr>
                <w:rFonts w:ascii="Arial" w:eastAsia="Times New Roman" w:hAnsi="Arial" w:cs="Arial"/>
                <w:b/>
                <w:snapToGrid w:val="0"/>
                <w:sz w:val="20"/>
                <w:szCs w:val="20"/>
                <w:lang w:eastAsia="es-ES"/>
              </w:rPr>
              <w:t>MARÍA ESPERANZA CHAPA GARCÍA</w:t>
            </w:r>
          </w:p>
        </w:tc>
      </w:tr>
      <w:tr w:rsidR="00ED70B1" w:rsidRPr="00ED70B1" w14:paraId="59D4EA81" w14:textId="77777777" w:rsidTr="00283E58">
        <w:tc>
          <w:tcPr>
            <w:tcW w:w="4248" w:type="dxa"/>
          </w:tcPr>
          <w:p w14:paraId="2A99148B" w14:textId="77777777" w:rsidR="00ED70B1" w:rsidRPr="00ED70B1" w:rsidRDefault="00ED70B1" w:rsidP="00ED70B1">
            <w:pPr>
              <w:tabs>
                <w:tab w:val="left" w:pos="5056"/>
              </w:tabs>
              <w:jc w:val="both"/>
              <w:rPr>
                <w:rFonts w:ascii="Arial" w:eastAsia="Times New Roman" w:hAnsi="Arial" w:cs="Arial"/>
                <w:b/>
                <w:sz w:val="20"/>
                <w:szCs w:val="20"/>
                <w:lang w:eastAsia="es-ES"/>
              </w:rPr>
            </w:pPr>
          </w:p>
          <w:p w14:paraId="4DB5E599" w14:textId="77777777" w:rsidR="00ED70B1" w:rsidRPr="00ED70B1" w:rsidRDefault="00ED70B1" w:rsidP="00ED70B1">
            <w:pPr>
              <w:tabs>
                <w:tab w:val="left" w:pos="5056"/>
              </w:tabs>
              <w:jc w:val="both"/>
              <w:rPr>
                <w:rFonts w:ascii="Arial" w:eastAsia="Times New Roman" w:hAnsi="Arial" w:cs="Arial"/>
                <w:b/>
                <w:sz w:val="20"/>
                <w:szCs w:val="20"/>
                <w:lang w:eastAsia="es-ES"/>
              </w:rPr>
            </w:pPr>
          </w:p>
          <w:p w14:paraId="56360BE7" w14:textId="77777777" w:rsidR="00ED70B1" w:rsidRPr="00ED70B1" w:rsidRDefault="00ED70B1" w:rsidP="00ED70B1">
            <w:pPr>
              <w:tabs>
                <w:tab w:val="left" w:pos="5056"/>
              </w:tabs>
              <w:jc w:val="both"/>
              <w:rPr>
                <w:rFonts w:ascii="Arial" w:eastAsia="Times New Roman" w:hAnsi="Arial" w:cs="Arial"/>
                <w:b/>
                <w:sz w:val="20"/>
                <w:szCs w:val="20"/>
                <w:lang w:eastAsia="es-ES"/>
              </w:rPr>
            </w:pPr>
          </w:p>
        </w:tc>
        <w:tc>
          <w:tcPr>
            <w:tcW w:w="709" w:type="dxa"/>
          </w:tcPr>
          <w:p w14:paraId="72737747" w14:textId="77777777" w:rsidR="00ED70B1" w:rsidRPr="00ED70B1" w:rsidRDefault="00ED70B1" w:rsidP="00ED70B1">
            <w:pPr>
              <w:tabs>
                <w:tab w:val="left" w:pos="5056"/>
              </w:tabs>
              <w:jc w:val="both"/>
              <w:rPr>
                <w:rFonts w:ascii="Arial" w:eastAsia="Times New Roman" w:hAnsi="Arial" w:cs="Arial"/>
                <w:b/>
                <w:sz w:val="20"/>
                <w:szCs w:val="20"/>
                <w:lang w:eastAsia="es-ES"/>
              </w:rPr>
            </w:pPr>
          </w:p>
        </w:tc>
        <w:tc>
          <w:tcPr>
            <w:tcW w:w="4439" w:type="dxa"/>
          </w:tcPr>
          <w:p w14:paraId="52B3E13E" w14:textId="77777777" w:rsidR="00ED70B1" w:rsidRPr="00ED70B1" w:rsidRDefault="00ED70B1" w:rsidP="00ED70B1">
            <w:pPr>
              <w:tabs>
                <w:tab w:val="left" w:pos="5056"/>
              </w:tabs>
              <w:jc w:val="both"/>
              <w:rPr>
                <w:rFonts w:ascii="Arial" w:eastAsia="Times New Roman" w:hAnsi="Arial" w:cs="Arial"/>
                <w:b/>
                <w:sz w:val="20"/>
                <w:szCs w:val="20"/>
                <w:lang w:eastAsia="es-ES"/>
              </w:rPr>
            </w:pPr>
          </w:p>
        </w:tc>
      </w:tr>
      <w:tr w:rsidR="00ED70B1" w:rsidRPr="00ED70B1" w14:paraId="589359A4" w14:textId="77777777" w:rsidTr="00283E58">
        <w:tc>
          <w:tcPr>
            <w:tcW w:w="4248" w:type="dxa"/>
          </w:tcPr>
          <w:p w14:paraId="58352EAE" w14:textId="77777777" w:rsidR="00ED70B1" w:rsidRPr="00ED70B1" w:rsidRDefault="00ED70B1" w:rsidP="00ED70B1">
            <w:pPr>
              <w:tabs>
                <w:tab w:val="left" w:pos="5056"/>
              </w:tabs>
              <w:jc w:val="both"/>
              <w:rPr>
                <w:rFonts w:ascii="Arial" w:eastAsia="Times New Roman" w:hAnsi="Arial" w:cs="Arial"/>
                <w:b/>
                <w:sz w:val="20"/>
                <w:szCs w:val="20"/>
                <w:lang w:eastAsia="es-ES"/>
              </w:rPr>
            </w:pPr>
            <w:r w:rsidRPr="00ED70B1">
              <w:rPr>
                <w:rFonts w:ascii="Arial" w:eastAsia="Times New Roman" w:hAnsi="Arial" w:cs="Arial"/>
                <w:b/>
                <w:sz w:val="20"/>
                <w:szCs w:val="20"/>
                <w:lang w:eastAsia="es-ES"/>
              </w:rPr>
              <w:t xml:space="preserve">DIP. </w:t>
            </w:r>
            <w:r w:rsidRPr="00ED70B1">
              <w:rPr>
                <w:rFonts w:ascii="Arial" w:eastAsia="Times New Roman" w:hAnsi="Arial" w:cs="Arial"/>
                <w:b/>
                <w:snapToGrid w:val="0"/>
                <w:sz w:val="20"/>
                <w:szCs w:val="20"/>
                <w:lang w:eastAsia="es-ES"/>
              </w:rPr>
              <w:t>JORGE ANTONIO ABDALA SERNA</w:t>
            </w:r>
          </w:p>
        </w:tc>
        <w:tc>
          <w:tcPr>
            <w:tcW w:w="709" w:type="dxa"/>
          </w:tcPr>
          <w:p w14:paraId="0B4C9E8F" w14:textId="77777777" w:rsidR="00ED70B1" w:rsidRPr="00ED70B1" w:rsidRDefault="00ED70B1" w:rsidP="00ED70B1">
            <w:pPr>
              <w:tabs>
                <w:tab w:val="left" w:pos="5056"/>
              </w:tabs>
              <w:jc w:val="both"/>
              <w:rPr>
                <w:rFonts w:ascii="Arial" w:eastAsia="Times New Roman" w:hAnsi="Arial" w:cs="Arial"/>
                <w:b/>
                <w:sz w:val="20"/>
                <w:szCs w:val="20"/>
                <w:lang w:eastAsia="es-ES"/>
              </w:rPr>
            </w:pPr>
          </w:p>
        </w:tc>
        <w:tc>
          <w:tcPr>
            <w:tcW w:w="4439" w:type="dxa"/>
          </w:tcPr>
          <w:p w14:paraId="156B8328" w14:textId="77777777" w:rsidR="00ED70B1" w:rsidRPr="00ED70B1" w:rsidRDefault="00ED70B1" w:rsidP="00ED70B1">
            <w:pPr>
              <w:tabs>
                <w:tab w:val="left" w:pos="5056"/>
              </w:tabs>
              <w:jc w:val="center"/>
              <w:rPr>
                <w:rFonts w:ascii="Arial" w:eastAsia="Times New Roman" w:hAnsi="Arial" w:cs="Arial"/>
                <w:b/>
                <w:sz w:val="20"/>
                <w:szCs w:val="20"/>
                <w:lang w:eastAsia="es-ES"/>
              </w:rPr>
            </w:pPr>
            <w:r w:rsidRPr="00ED70B1">
              <w:rPr>
                <w:rFonts w:ascii="Arial" w:eastAsia="Times New Roman" w:hAnsi="Arial" w:cs="Arial"/>
                <w:b/>
                <w:sz w:val="20"/>
                <w:szCs w:val="20"/>
                <w:lang w:eastAsia="es-ES"/>
              </w:rPr>
              <w:t xml:space="preserve">DIP. </w:t>
            </w:r>
            <w:r w:rsidRPr="00ED70B1">
              <w:rPr>
                <w:rFonts w:ascii="Arial" w:eastAsia="Times New Roman" w:hAnsi="Arial" w:cs="Arial"/>
                <w:b/>
                <w:snapToGrid w:val="0"/>
                <w:sz w:val="20"/>
                <w:szCs w:val="20"/>
                <w:lang w:eastAsia="es-ES"/>
              </w:rPr>
              <w:t>MARÍA GUADALUPE OYERVIDES VALDEZ</w:t>
            </w:r>
          </w:p>
        </w:tc>
      </w:tr>
      <w:tr w:rsidR="00ED70B1" w:rsidRPr="00ED70B1" w14:paraId="3F8F6BBB" w14:textId="77777777" w:rsidTr="00283E58">
        <w:tc>
          <w:tcPr>
            <w:tcW w:w="4248" w:type="dxa"/>
          </w:tcPr>
          <w:p w14:paraId="27E2C6B1" w14:textId="77777777" w:rsidR="00ED70B1" w:rsidRPr="00ED70B1" w:rsidRDefault="00ED70B1" w:rsidP="00ED70B1">
            <w:pPr>
              <w:tabs>
                <w:tab w:val="left" w:pos="5056"/>
              </w:tabs>
              <w:jc w:val="both"/>
              <w:rPr>
                <w:rFonts w:ascii="Arial" w:eastAsia="Times New Roman" w:hAnsi="Arial" w:cs="Arial"/>
                <w:b/>
                <w:sz w:val="20"/>
                <w:szCs w:val="20"/>
                <w:lang w:eastAsia="es-ES"/>
              </w:rPr>
            </w:pPr>
          </w:p>
          <w:p w14:paraId="41ED2D2C" w14:textId="77777777" w:rsidR="00ED70B1" w:rsidRPr="00ED70B1" w:rsidRDefault="00ED70B1" w:rsidP="00ED70B1">
            <w:pPr>
              <w:tabs>
                <w:tab w:val="left" w:pos="5056"/>
              </w:tabs>
              <w:jc w:val="both"/>
              <w:rPr>
                <w:rFonts w:ascii="Arial" w:eastAsia="Times New Roman" w:hAnsi="Arial" w:cs="Arial"/>
                <w:b/>
                <w:sz w:val="20"/>
                <w:szCs w:val="20"/>
                <w:lang w:eastAsia="es-ES"/>
              </w:rPr>
            </w:pPr>
          </w:p>
          <w:p w14:paraId="42EAC5A7" w14:textId="77777777" w:rsidR="00ED70B1" w:rsidRPr="00ED70B1" w:rsidRDefault="00ED70B1" w:rsidP="00ED70B1">
            <w:pPr>
              <w:tabs>
                <w:tab w:val="left" w:pos="5056"/>
              </w:tabs>
              <w:jc w:val="both"/>
              <w:rPr>
                <w:rFonts w:ascii="Arial" w:eastAsia="Times New Roman" w:hAnsi="Arial" w:cs="Arial"/>
                <w:b/>
                <w:sz w:val="20"/>
                <w:szCs w:val="20"/>
                <w:lang w:eastAsia="es-ES"/>
              </w:rPr>
            </w:pPr>
          </w:p>
        </w:tc>
        <w:tc>
          <w:tcPr>
            <w:tcW w:w="709" w:type="dxa"/>
          </w:tcPr>
          <w:p w14:paraId="43AD7B3F" w14:textId="77777777" w:rsidR="00ED70B1" w:rsidRPr="00ED70B1" w:rsidRDefault="00ED70B1" w:rsidP="00ED70B1">
            <w:pPr>
              <w:tabs>
                <w:tab w:val="left" w:pos="5056"/>
              </w:tabs>
              <w:jc w:val="both"/>
              <w:rPr>
                <w:rFonts w:ascii="Arial" w:eastAsia="Times New Roman" w:hAnsi="Arial" w:cs="Arial"/>
                <w:b/>
                <w:sz w:val="20"/>
                <w:szCs w:val="20"/>
                <w:lang w:eastAsia="es-ES"/>
              </w:rPr>
            </w:pPr>
          </w:p>
        </w:tc>
        <w:tc>
          <w:tcPr>
            <w:tcW w:w="4439" w:type="dxa"/>
          </w:tcPr>
          <w:p w14:paraId="715E0915" w14:textId="77777777" w:rsidR="00ED70B1" w:rsidRPr="00ED70B1" w:rsidRDefault="00ED70B1" w:rsidP="00ED70B1">
            <w:pPr>
              <w:tabs>
                <w:tab w:val="left" w:pos="5056"/>
              </w:tabs>
              <w:jc w:val="center"/>
              <w:rPr>
                <w:rFonts w:ascii="Arial" w:eastAsia="Times New Roman" w:hAnsi="Arial" w:cs="Arial"/>
                <w:b/>
                <w:sz w:val="20"/>
                <w:szCs w:val="20"/>
                <w:lang w:eastAsia="es-ES"/>
              </w:rPr>
            </w:pPr>
          </w:p>
        </w:tc>
      </w:tr>
      <w:tr w:rsidR="00ED70B1" w:rsidRPr="00ED70B1" w14:paraId="486261F7" w14:textId="77777777" w:rsidTr="00283E58">
        <w:tc>
          <w:tcPr>
            <w:tcW w:w="4248" w:type="dxa"/>
          </w:tcPr>
          <w:p w14:paraId="7C24BD92" w14:textId="77777777" w:rsidR="00ED70B1" w:rsidRPr="00ED70B1" w:rsidRDefault="00ED70B1" w:rsidP="00ED70B1">
            <w:pPr>
              <w:tabs>
                <w:tab w:val="left" w:pos="4678"/>
              </w:tabs>
              <w:jc w:val="both"/>
              <w:rPr>
                <w:rFonts w:ascii="Arial" w:eastAsia="Times New Roman" w:hAnsi="Arial" w:cs="Arial"/>
                <w:b/>
                <w:sz w:val="20"/>
                <w:szCs w:val="20"/>
                <w:lang w:eastAsia="es-ES"/>
              </w:rPr>
            </w:pPr>
            <w:r w:rsidRPr="00ED70B1">
              <w:rPr>
                <w:rFonts w:ascii="Arial" w:eastAsia="Times New Roman" w:hAnsi="Arial" w:cs="Arial"/>
                <w:b/>
                <w:sz w:val="20"/>
                <w:szCs w:val="20"/>
                <w:lang w:eastAsia="es-ES"/>
              </w:rPr>
              <w:t xml:space="preserve">    DIP. </w:t>
            </w:r>
            <w:r w:rsidRPr="00ED70B1">
              <w:rPr>
                <w:rFonts w:ascii="Arial" w:eastAsia="Times New Roman" w:hAnsi="Arial" w:cs="Arial"/>
                <w:b/>
                <w:snapToGrid w:val="0"/>
                <w:sz w:val="20"/>
                <w:szCs w:val="20"/>
                <w:lang w:eastAsia="es-ES"/>
              </w:rPr>
              <w:t>RICARDO LÓPEZ CAMPOS</w:t>
            </w:r>
            <w:r w:rsidRPr="00ED70B1">
              <w:rPr>
                <w:rFonts w:ascii="Arial" w:eastAsia="Times New Roman" w:hAnsi="Arial" w:cs="Times New Roman"/>
                <w:b/>
                <w:noProof/>
                <w:sz w:val="20"/>
                <w:szCs w:val="20"/>
                <w:lang w:eastAsia="es-MX"/>
              </w:rPr>
              <w:t xml:space="preserve"> </w:t>
            </w:r>
          </w:p>
        </w:tc>
        <w:tc>
          <w:tcPr>
            <w:tcW w:w="709" w:type="dxa"/>
          </w:tcPr>
          <w:p w14:paraId="288985AC" w14:textId="77777777" w:rsidR="00ED70B1" w:rsidRPr="00ED70B1" w:rsidRDefault="00ED70B1" w:rsidP="00ED70B1">
            <w:pPr>
              <w:tabs>
                <w:tab w:val="left" w:pos="5056"/>
              </w:tabs>
              <w:jc w:val="both"/>
              <w:rPr>
                <w:rFonts w:ascii="Arial" w:eastAsia="Times New Roman" w:hAnsi="Arial" w:cs="Arial"/>
                <w:b/>
                <w:sz w:val="20"/>
                <w:szCs w:val="20"/>
                <w:lang w:eastAsia="es-ES"/>
              </w:rPr>
            </w:pPr>
          </w:p>
        </w:tc>
        <w:tc>
          <w:tcPr>
            <w:tcW w:w="4439" w:type="dxa"/>
          </w:tcPr>
          <w:p w14:paraId="3ED9E63C" w14:textId="77777777" w:rsidR="00ED70B1" w:rsidRPr="00ED70B1" w:rsidRDefault="00ED70B1" w:rsidP="00ED70B1">
            <w:pPr>
              <w:tabs>
                <w:tab w:val="left" w:pos="5056"/>
              </w:tabs>
              <w:jc w:val="both"/>
              <w:rPr>
                <w:rFonts w:ascii="Arial" w:eastAsia="Times New Roman" w:hAnsi="Arial" w:cs="Arial"/>
                <w:b/>
                <w:sz w:val="20"/>
                <w:szCs w:val="20"/>
                <w:lang w:eastAsia="es-ES"/>
              </w:rPr>
            </w:pPr>
            <w:r w:rsidRPr="00ED70B1">
              <w:rPr>
                <w:rFonts w:ascii="Arial" w:eastAsia="Times New Roman" w:hAnsi="Arial" w:cs="Arial"/>
                <w:b/>
                <w:sz w:val="20"/>
                <w:szCs w:val="20"/>
                <w:lang w:eastAsia="es-ES"/>
              </w:rPr>
              <w:t xml:space="preserve">         DIP.  RAÚL ONOFRE CONTRERAS</w:t>
            </w:r>
          </w:p>
        </w:tc>
      </w:tr>
      <w:tr w:rsidR="00ED70B1" w:rsidRPr="00ED70B1" w14:paraId="3ACEE6DE" w14:textId="77777777" w:rsidTr="00283E58">
        <w:tc>
          <w:tcPr>
            <w:tcW w:w="4248" w:type="dxa"/>
          </w:tcPr>
          <w:p w14:paraId="0155163A" w14:textId="77777777" w:rsidR="00ED70B1" w:rsidRPr="00ED70B1" w:rsidRDefault="00ED70B1" w:rsidP="00ED70B1">
            <w:pPr>
              <w:tabs>
                <w:tab w:val="left" w:pos="4678"/>
              </w:tabs>
              <w:jc w:val="both"/>
              <w:rPr>
                <w:rFonts w:ascii="Arial" w:eastAsia="Times New Roman" w:hAnsi="Arial" w:cs="Arial"/>
                <w:b/>
                <w:sz w:val="20"/>
                <w:szCs w:val="20"/>
                <w:lang w:eastAsia="es-ES"/>
              </w:rPr>
            </w:pPr>
          </w:p>
          <w:p w14:paraId="38426C36" w14:textId="77777777" w:rsidR="00ED70B1" w:rsidRPr="00ED70B1" w:rsidRDefault="00ED70B1" w:rsidP="00ED70B1">
            <w:pPr>
              <w:tabs>
                <w:tab w:val="left" w:pos="4678"/>
              </w:tabs>
              <w:jc w:val="both"/>
              <w:rPr>
                <w:rFonts w:ascii="Arial" w:eastAsia="Times New Roman" w:hAnsi="Arial" w:cs="Arial"/>
                <w:b/>
                <w:sz w:val="20"/>
                <w:szCs w:val="20"/>
                <w:lang w:eastAsia="es-ES"/>
              </w:rPr>
            </w:pPr>
          </w:p>
          <w:p w14:paraId="673E35D9" w14:textId="77777777" w:rsidR="00ED70B1" w:rsidRPr="00ED70B1" w:rsidRDefault="00ED70B1" w:rsidP="00ED70B1">
            <w:pPr>
              <w:tabs>
                <w:tab w:val="left" w:pos="4678"/>
              </w:tabs>
              <w:jc w:val="both"/>
              <w:rPr>
                <w:rFonts w:ascii="Arial" w:eastAsia="Times New Roman" w:hAnsi="Arial" w:cs="Arial"/>
                <w:b/>
                <w:sz w:val="20"/>
                <w:szCs w:val="20"/>
                <w:lang w:eastAsia="es-ES"/>
              </w:rPr>
            </w:pPr>
          </w:p>
        </w:tc>
        <w:tc>
          <w:tcPr>
            <w:tcW w:w="709" w:type="dxa"/>
          </w:tcPr>
          <w:p w14:paraId="58A4B027" w14:textId="77777777" w:rsidR="00ED70B1" w:rsidRPr="00ED70B1" w:rsidRDefault="00ED70B1" w:rsidP="00ED70B1">
            <w:pPr>
              <w:tabs>
                <w:tab w:val="left" w:pos="5056"/>
              </w:tabs>
              <w:jc w:val="both"/>
              <w:rPr>
                <w:rFonts w:ascii="Arial" w:eastAsia="Times New Roman" w:hAnsi="Arial" w:cs="Arial"/>
                <w:b/>
                <w:sz w:val="20"/>
                <w:szCs w:val="20"/>
                <w:lang w:eastAsia="es-ES"/>
              </w:rPr>
            </w:pPr>
          </w:p>
        </w:tc>
        <w:tc>
          <w:tcPr>
            <w:tcW w:w="4439" w:type="dxa"/>
          </w:tcPr>
          <w:p w14:paraId="4106BEB4" w14:textId="77777777" w:rsidR="00ED70B1" w:rsidRPr="00ED70B1" w:rsidRDefault="00ED70B1" w:rsidP="00ED70B1">
            <w:pPr>
              <w:tabs>
                <w:tab w:val="left" w:pos="5056"/>
              </w:tabs>
              <w:jc w:val="both"/>
              <w:rPr>
                <w:rFonts w:ascii="Arial" w:eastAsia="Times New Roman" w:hAnsi="Arial" w:cs="Arial"/>
                <w:b/>
                <w:sz w:val="20"/>
                <w:szCs w:val="20"/>
                <w:lang w:eastAsia="es-ES"/>
              </w:rPr>
            </w:pPr>
          </w:p>
        </w:tc>
      </w:tr>
      <w:tr w:rsidR="00ED70B1" w:rsidRPr="00ED70B1" w14:paraId="5C17A800" w14:textId="77777777" w:rsidTr="00283E58">
        <w:tc>
          <w:tcPr>
            <w:tcW w:w="4248" w:type="dxa"/>
          </w:tcPr>
          <w:p w14:paraId="2E7BA692" w14:textId="77777777" w:rsidR="00ED70B1" w:rsidRPr="00ED70B1" w:rsidRDefault="00ED70B1" w:rsidP="00ED70B1">
            <w:pPr>
              <w:tabs>
                <w:tab w:val="left" w:pos="4678"/>
              </w:tabs>
              <w:jc w:val="both"/>
              <w:rPr>
                <w:rFonts w:ascii="Arial" w:eastAsia="Times New Roman" w:hAnsi="Arial" w:cs="Arial"/>
                <w:b/>
                <w:snapToGrid w:val="0"/>
                <w:sz w:val="20"/>
                <w:szCs w:val="20"/>
                <w:lang w:eastAsia="es-ES"/>
              </w:rPr>
            </w:pPr>
            <w:r w:rsidRPr="00ED70B1">
              <w:rPr>
                <w:rFonts w:ascii="Arial" w:eastAsia="Times New Roman" w:hAnsi="Arial" w:cs="Arial"/>
                <w:b/>
                <w:sz w:val="20"/>
                <w:szCs w:val="20"/>
                <w:lang w:eastAsia="es-ES"/>
              </w:rPr>
              <w:t xml:space="preserve">    DIP. </w:t>
            </w:r>
            <w:r w:rsidRPr="00ED70B1">
              <w:rPr>
                <w:rFonts w:ascii="Arial" w:eastAsia="Times New Roman" w:hAnsi="Arial" w:cs="Arial"/>
                <w:b/>
                <w:snapToGrid w:val="0"/>
                <w:sz w:val="20"/>
                <w:szCs w:val="20"/>
                <w:lang w:eastAsia="es-ES"/>
              </w:rPr>
              <w:t>OLIVIA MARTÍNEZ LEYVA</w:t>
            </w:r>
          </w:p>
          <w:p w14:paraId="58B1F34C" w14:textId="77777777" w:rsidR="00ED70B1" w:rsidRPr="00ED70B1" w:rsidRDefault="00ED70B1" w:rsidP="00ED70B1">
            <w:pPr>
              <w:tabs>
                <w:tab w:val="left" w:pos="4678"/>
              </w:tabs>
              <w:jc w:val="both"/>
              <w:rPr>
                <w:rFonts w:ascii="Arial" w:eastAsia="Times New Roman" w:hAnsi="Arial" w:cs="Arial"/>
                <w:b/>
                <w:sz w:val="20"/>
                <w:szCs w:val="20"/>
                <w:lang w:eastAsia="es-ES"/>
              </w:rPr>
            </w:pPr>
          </w:p>
          <w:p w14:paraId="3DCF96A8" w14:textId="77777777" w:rsidR="00ED70B1" w:rsidRPr="00ED70B1" w:rsidRDefault="00ED70B1" w:rsidP="00ED70B1">
            <w:pPr>
              <w:tabs>
                <w:tab w:val="left" w:pos="4678"/>
              </w:tabs>
              <w:jc w:val="both"/>
              <w:rPr>
                <w:rFonts w:ascii="Arial" w:eastAsia="Times New Roman" w:hAnsi="Arial" w:cs="Arial"/>
                <w:b/>
                <w:sz w:val="20"/>
                <w:szCs w:val="20"/>
                <w:lang w:eastAsia="es-ES"/>
              </w:rPr>
            </w:pPr>
          </w:p>
          <w:p w14:paraId="5FD38205" w14:textId="77777777" w:rsidR="00ED70B1" w:rsidRPr="00ED70B1" w:rsidRDefault="00ED70B1" w:rsidP="00ED70B1">
            <w:pPr>
              <w:tabs>
                <w:tab w:val="left" w:pos="4678"/>
              </w:tabs>
              <w:jc w:val="both"/>
              <w:rPr>
                <w:rFonts w:ascii="Arial" w:eastAsia="Times New Roman" w:hAnsi="Arial" w:cs="Arial"/>
                <w:b/>
                <w:sz w:val="20"/>
                <w:szCs w:val="20"/>
                <w:lang w:eastAsia="es-ES"/>
              </w:rPr>
            </w:pPr>
          </w:p>
          <w:p w14:paraId="502FF599" w14:textId="77777777" w:rsidR="00ED70B1" w:rsidRPr="00ED70B1" w:rsidRDefault="00ED70B1" w:rsidP="00ED70B1">
            <w:pPr>
              <w:tabs>
                <w:tab w:val="left" w:pos="4678"/>
              </w:tabs>
              <w:jc w:val="both"/>
              <w:rPr>
                <w:rFonts w:ascii="Arial" w:eastAsia="Times New Roman" w:hAnsi="Arial" w:cs="Arial"/>
                <w:b/>
                <w:sz w:val="20"/>
                <w:szCs w:val="20"/>
                <w:lang w:eastAsia="es-ES"/>
              </w:rPr>
            </w:pPr>
            <w:r w:rsidRPr="00ED70B1">
              <w:rPr>
                <w:rFonts w:ascii="Arial" w:eastAsia="Times New Roman" w:hAnsi="Arial" w:cs="Arial"/>
                <w:b/>
                <w:sz w:val="20"/>
                <w:szCs w:val="20"/>
                <w:lang w:eastAsia="es-ES"/>
              </w:rPr>
              <w:t xml:space="preserve">    DIP. MARIO CEPEDA RAMÍREZ</w:t>
            </w:r>
          </w:p>
          <w:p w14:paraId="5AEDCB1E" w14:textId="77777777" w:rsidR="00ED70B1" w:rsidRPr="00ED70B1" w:rsidRDefault="00ED70B1" w:rsidP="00ED70B1">
            <w:pPr>
              <w:tabs>
                <w:tab w:val="left" w:pos="4678"/>
              </w:tabs>
              <w:jc w:val="both"/>
              <w:rPr>
                <w:rFonts w:ascii="Arial" w:eastAsia="Times New Roman" w:hAnsi="Arial" w:cs="Arial"/>
                <w:b/>
                <w:sz w:val="20"/>
                <w:szCs w:val="20"/>
                <w:lang w:eastAsia="es-ES"/>
              </w:rPr>
            </w:pPr>
          </w:p>
          <w:p w14:paraId="6F96243F" w14:textId="77777777" w:rsidR="00ED70B1" w:rsidRPr="00ED70B1" w:rsidRDefault="00ED70B1" w:rsidP="00ED70B1">
            <w:pPr>
              <w:tabs>
                <w:tab w:val="left" w:pos="4678"/>
              </w:tabs>
              <w:jc w:val="both"/>
              <w:rPr>
                <w:rFonts w:ascii="Arial" w:eastAsia="Times New Roman" w:hAnsi="Arial" w:cs="Arial"/>
                <w:b/>
                <w:sz w:val="20"/>
                <w:szCs w:val="20"/>
                <w:lang w:eastAsia="es-ES"/>
              </w:rPr>
            </w:pPr>
          </w:p>
          <w:p w14:paraId="6DF989BB" w14:textId="77777777" w:rsidR="00ED70B1" w:rsidRPr="00ED70B1" w:rsidRDefault="00ED70B1" w:rsidP="00ED70B1">
            <w:pPr>
              <w:tabs>
                <w:tab w:val="left" w:pos="4678"/>
              </w:tabs>
              <w:jc w:val="both"/>
              <w:rPr>
                <w:rFonts w:ascii="Arial" w:eastAsia="Times New Roman" w:hAnsi="Arial" w:cs="Arial"/>
                <w:b/>
                <w:sz w:val="20"/>
                <w:szCs w:val="20"/>
                <w:lang w:eastAsia="es-ES"/>
              </w:rPr>
            </w:pPr>
          </w:p>
          <w:p w14:paraId="1925CD16" w14:textId="77777777" w:rsidR="00ED70B1" w:rsidRPr="00ED70B1" w:rsidRDefault="00ED70B1" w:rsidP="00ED70B1">
            <w:pPr>
              <w:tabs>
                <w:tab w:val="left" w:pos="4678"/>
              </w:tabs>
              <w:jc w:val="both"/>
              <w:rPr>
                <w:rFonts w:ascii="Arial" w:eastAsia="Times New Roman" w:hAnsi="Arial" w:cs="Arial"/>
                <w:b/>
                <w:sz w:val="20"/>
                <w:szCs w:val="20"/>
                <w:lang w:eastAsia="es-ES"/>
              </w:rPr>
            </w:pPr>
            <w:r w:rsidRPr="00ED70B1">
              <w:rPr>
                <w:rFonts w:ascii="Arial" w:eastAsia="Times New Roman" w:hAnsi="Arial" w:cs="Arial"/>
                <w:b/>
                <w:sz w:val="20"/>
                <w:szCs w:val="20"/>
                <w:lang w:eastAsia="es-ES"/>
              </w:rPr>
              <w:t>DIP. EDNA ILEANA DÁVALOS ELIZONDO</w:t>
            </w:r>
          </w:p>
          <w:p w14:paraId="5A398C19" w14:textId="77777777" w:rsidR="00ED70B1" w:rsidRPr="00ED70B1" w:rsidRDefault="00ED70B1" w:rsidP="00ED70B1">
            <w:pPr>
              <w:tabs>
                <w:tab w:val="left" w:pos="4678"/>
              </w:tabs>
              <w:jc w:val="both"/>
              <w:rPr>
                <w:rFonts w:ascii="Arial" w:eastAsia="Times New Roman" w:hAnsi="Arial" w:cs="Arial"/>
                <w:b/>
                <w:sz w:val="20"/>
                <w:szCs w:val="20"/>
                <w:lang w:eastAsia="es-ES"/>
              </w:rPr>
            </w:pPr>
          </w:p>
          <w:p w14:paraId="6CC08361" w14:textId="77777777" w:rsidR="00ED70B1" w:rsidRPr="00ED70B1" w:rsidRDefault="00ED70B1" w:rsidP="00ED70B1">
            <w:pPr>
              <w:tabs>
                <w:tab w:val="left" w:pos="4678"/>
              </w:tabs>
              <w:jc w:val="both"/>
              <w:rPr>
                <w:rFonts w:ascii="Arial" w:eastAsia="Times New Roman" w:hAnsi="Arial" w:cs="Arial"/>
                <w:b/>
                <w:sz w:val="20"/>
                <w:szCs w:val="20"/>
                <w:lang w:eastAsia="es-ES"/>
              </w:rPr>
            </w:pPr>
          </w:p>
          <w:p w14:paraId="307D1A73" w14:textId="77777777" w:rsidR="00ED70B1" w:rsidRPr="00ED70B1" w:rsidRDefault="00ED70B1" w:rsidP="00ED70B1">
            <w:pPr>
              <w:tabs>
                <w:tab w:val="left" w:pos="4678"/>
              </w:tabs>
              <w:jc w:val="both"/>
              <w:rPr>
                <w:rFonts w:ascii="Arial" w:eastAsia="Times New Roman" w:hAnsi="Arial" w:cs="Arial"/>
                <w:b/>
                <w:sz w:val="20"/>
                <w:szCs w:val="20"/>
                <w:lang w:eastAsia="es-ES"/>
              </w:rPr>
            </w:pPr>
          </w:p>
          <w:p w14:paraId="4A6C6B25" w14:textId="77777777" w:rsidR="00ED70B1" w:rsidRPr="00ED70B1" w:rsidRDefault="00ED70B1" w:rsidP="00ED70B1">
            <w:pPr>
              <w:tabs>
                <w:tab w:val="left" w:pos="4678"/>
              </w:tabs>
              <w:jc w:val="both"/>
              <w:rPr>
                <w:rFonts w:ascii="Arial" w:eastAsia="Times New Roman" w:hAnsi="Arial" w:cs="Arial"/>
                <w:b/>
                <w:sz w:val="20"/>
                <w:szCs w:val="20"/>
                <w:lang w:eastAsia="es-ES"/>
              </w:rPr>
            </w:pPr>
          </w:p>
          <w:p w14:paraId="3C573B37" w14:textId="77777777" w:rsidR="00ED70B1" w:rsidRPr="00ED70B1" w:rsidRDefault="00ED70B1" w:rsidP="00ED70B1">
            <w:pPr>
              <w:tabs>
                <w:tab w:val="left" w:pos="4678"/>
              </w:tabs>
              <w:jc w:val="both"/>
              <w:rPr>
                <w:rFonts w:ascii="Arial" w:eastAsia="Times New Roman" w:hAnsi="Arial" w:cs="Arial"/>
                <w:b/>
                <w:sz w:val="20"/>
                <w:szCs w:val="20"/>
                <w:lang w:eastAsia="es-ES"/>
              </w:rPr>
            </w:pPr>
            <w:r w:rsidRPr="00ED70B1">
              <w:rPr>
                <w:rFonts w:ascii="Arial" w:eastAsia="Times New Roman" w:hAnsi="Arial" w:cs="Arial"/>
                <w:b/>
                <w:sz w:val="20"/>
                <w:szCs w:val="20"/>
                <w:lang w:eastAsia="es-ES"/>
              </w:rPr>
              <w:t>DIP. MARÍA BÁRBARA CEPEDA BOEHRINGER</w:t>
            </w:r>
          </w:p>
        </w:tc>
        <w:tc>
          <w:tcPr>
            <w:tcW w:w="709" w:type="dxa"/>
          </w:tcPr>
          <w:p w14:paraId="79877F79" w14:textId="77777777" w:rsidR="00ED70B1" w:rsidRPr="00ED70B1" w:rsidRDefault="00ED70B1" w:rsidP="00ED70B1">
            <w:pPr>
              <w:tabs>
                <w:tab w:val="left" w:pos="5056"/>
              </w:tabs>
              <w:jc w:val="both"/>
              <w:rPr>
                <w:rFonts w:ascii="Arial" w:eastAsia="Times New Roman" w:hAnsi="Arial" w:cs="Arial"/>
                <w:b/>
                <w:sz w:val="20"/>
                <w:szCs w:val="20"/>
                <w:lang w:eastAsia="es-ES"/>
              </w:rPr>
            </w:pPr>
          </w:p>
        </w:tc>
        <w:tc>
          <w:tcPr>
            <w:tcW w:w="4439" w:type="dxa"/>
          </w:tcPr>
          <w:p w14:paraId="5E3244A2" w14:textId="77777777" w:rsidR="00ED70B1" w:rsidRPr="00ED70B1" w:rsidRDefault="00ED70B1" w:rsidP="00ED70B1">
            <w:pPr>
              <w:tabs>
                <w:tab w:val="left" w:pos="5056"/>
              </w:tabs>
              <w:jc w:val="both"/>
              <w:rPr>
                <w:rFonts w:ascii="Arial" w:eastAsia="Times New Roman" w:hAnsi="Arial" w:cs="Arial"/>
                <w:b/>
                <w:snapToGrid w:val="0"/>
                <w:sz w:val="20"/>
                <w:szCs w:val="20"/>
                <w:lang w:eastAsia="es-ES"/>
              </w:rPr>
            </w:pPr>
            <w:r w:rsidRPr="00ED70B1">
              <w:rPr>
                <w:rFonts w:ascii="Arial" w:eastAsia="Times New Roman" w:hAnsi="Arial" w:cs="Arial"/>
                <w:b/>
                <w:sz w:val="20"/>
                <w:szCs w:val="20"/>
                <w:lang w:eastAsia="es-ES"/>
              </w:rPr>
              <w:t xml:space="preserve">         DIP. </w:t>
            </w:r>
            <w:r w:rsidRPr="00ED70B1">
              <w:rPr>
                <w:rFonts w:ascii="Arial" w:eastAsia="Times New Roman" w:hAnsi="Arial" w:cs="Arial"/>
                <w:b/>
                <w:snapToGrid w:val="0"/>
                <w:sz w:val="20"/>
                <w:szCs w:val="20"/>
                <w:lang w:eastAsia="es-ES"/>
              </w:rPr>
              <w:t>EDUARDO OLMOS CASTRO</w:t>
            </w:r>
          </w:p>
          <w:p w14:paraId="497FE879" w14:textId="77777777" w:rsidR="00ED70B1" w:rsidRPr="00ED70B1" w:rsidRDefault="00ED70B1" w:rsidP="00ED70B1">
            <w:pPr>
              <w:tabs>
                <w:tab w:val="left" w:pos="5056"/>
              </w:tabs>
              <w:jc w:val="both"/>
              <w:rPr>
                <w:rFonts w:ascii="Arial" w:eastAsia="Times New Roman" w:hAnsi="Arial" w:cs="Arial"/>
                <w:b/>
                <w:snapToGrid w:val="0"/>
                <w:sz w:val="20"/>
                <w:szCs w:val="20"/>
                <w:lang w:eastAsia="es-ES"/>
              </w:rPr>
            </w:pPr>
          </w:p>
          <w:p w14:paraId="4B0639D5" w14:textId="77777777" w:rsidR="00ED70B1" w:rsidRPr="00ED70B1" w:rsidRDefault="00ED70B1" w:rsidP="00ED70B1">
            <w:pPr>
              <w:tabs>
                <w:tab w:val="left" w:pos="5056"/>
              </w:tabs>
              <w:jc w:val="both"/>
              <w:rPr>
                <w:rFonts w:ascii="Arial" w:eastAsia="Times New Roman" w:hAnsi="Arial" w:cs="Arial"/>
                <w:b/>
                <w:snapToGrid w:val="0"/>
                <w:sz w:val="20"/>
                <w:szCs w:val="20"/>
                <w:lang w:eastAsia="es-ES"/>
              </w:rPr>
            </w:pPr>
          </w:p>
          <w:p w14:paraId="48E56BFB" w14:textId="77777777" w:rsidR="00ED70B1" w:rsidRPr="00ED70B1" w:rsidRDefault="00ED70B1" w:rsidP="00ED70B1">
            <w:pPr>
              <w:tabs>
                <w:tab w:val="left" w:pos="5056"/>
              </w:tabs>
              <w:jc w:val="both"/>
              <w:rPr>
                <w:rFonts w:ascii="Arial" w:eastAsia="Times New Roman" w:hAnsi="Arial" w:cs="Arial"/>
                <w:b/>
                <w:snapToGrid w:val="0"/>
                <w:sz w:val="20"/>
                <w:szCs w:val="20"/>
                <w:lang w:eastAsia="es-ES"/>
              </w:rPr>
            </w:pPr>
          </w:p>
          <w:p w14:paraId="246C6097" w14:textId="77777777" w:rsidR="00ED70B1" w:rsidRPr="00ED70B1" w:rsidRDefault="00ED70B1" w:rsidP="00ED70B1">
            <w:pPr>
              <w:tabs>
                <w:tab w:val="left" w:pos="5056"/>
              </w:tabs>
              <w:jc w:val="both"/>
              <w:rPr>
                <w:rFonts w:ascii="Arial" w:eastAsia="Times New Roman" w:hAnsi="Arial" w:cs="Arial"/>
                <w:b/>
                <w:snapToGrid w:val="0"/>
                <w:sz w:val="20"/>
                <w:szCs w:val="20"/>
                <w:lang w:eastAsia="es-ES"/>
              </w:rPr>
            </w:pPr>
            <w:r w:rsidRPr="00ED70B1">
              <w:rPr>
                <w:rFonts w:ascii="Arial" w:eastAsia="Times New Roman" w:hAnsi="Arial" w:cs="Arial"/>
                <w:b/>
                <w:snapToGrid w:val="0"/>
                <w:sz w:val="20"/>
                <w:szCs w:val="20"/>
                <w:lang w:eastAsia="es-ES"/>
              </w:rPr>
              <w:t xml:space="preserve">         DIP. HÉCTOR HUGO DÁVILA PRADO</w:t>
            </w:r>
          </w:p>
          <w:p w14:paraId="6CC2439D" w14:textId="77777777" w:rsidR="00ED70B1" w:rsidRPr="00ED70B1" w:rsidRDefault="00ED70B1" w:rsidP="00ED70B1">
            <w:pPr>
              <w:tabs>
                <w:tab w:val="left" w:pos="5056"/>
              </w:tabs>
              <w:jc w:val="both"/>
              <w:rPr>
                <w:rFonts w:ascii="Arial" w:eastAsia="Times New Roman" w:hAnsi="Arial" w:cs="Arial"/>
                <w:b/>
                <w:snapToGrid w:val="0"/>
                <w:sz w:val="20"/>
                <w:szCs w:val="20"/>
                <w:lang w:eastAsia="es-ES"/>
              </w:rPr>
            </w:pPr>
          </w:p>
          <w:p w14:paraId="73A8D82A" w14:textId="77777777" w:rsidR="00ED70B1" w:rsidRPr="00ED70B1" w:rsidRDefault="00ED70B1" w:rsidP="00ED70B1">
            <w:pPr>
              <w:tabs>
                <w:tab w:val="left" w:pos="5056"/>
              </w:tabs>
              <w:jc w:val="both"/>
              <w:rPr>
                <w:rFonts w:ascii="Arial" w:eastAsia="Times New Roman" w:hAnsi="Arial" w:cs="Arial"/>
                <w:b/>
                <w:snapToGrid w:val="0"/>
                <w:sz w:val="20"/>
                <w:szCs w:val="20"/>
                <w:lang w:eastAsia="es-ES"/>
              </w:rPr>
            </w:pPr>
          </w:p>
          <w:p w14:paraId="2F79C675" w14:textId="77777777" w:rsidR="00ED70B1" w:rsidRPr="00ED70B1" w:rsidRDefault="00ED70B1" w:rsidP="00ED70B1">
            <w:pPr>
              <w:tabs>
                <w:tab w:val="left" w:pos="5056"/>
              </w:tabs>
              <w:jc w:val="both"/>
              <w:rPr>
                <w:rFonts w:ascii="Arial" w:eastAsia="Times New Roman" w:hAnsi="Arial" w:cs="Arial"/>
                <w:b/>
                <w:snapToGrid w:val="0"/>
                <w:sz w:val="20"/>
                <w:szCs w:val="20"/>
                <w:lang w:eastAsia="es-ES"/>
              </w:rPr>
            </w:pPr>
          </w:p>
          <w:p w14:paraId="6DBF5270" w14:textId="77777777" w:rsidR="00ED70B1" w:rsidRPr="00ED70B1" w:rsidRDefault="00ED70B1" w:rsidP="00ED70B1">
            <w:pPr>
              <w:tabs>
                <w:tab w:val="left" w:pos="5056"/>
              </w:tabs>
              <w:jc w:val="center"/>
              <w:rPr>
                <w:rFonts w:ascii="Arial" w:eastAsia="Times New Roman" w:hAnsi="Arial" w:cs="Arial"/>
                <w:b/>
                <w:snapToGrid w:val="0"/>
                <w:sz w:val="20"/>
                <w:szCs w:val="20"/>
                <w:lang w:eastAsia="es-ES"/>
              </w:rPr>
            </w:pPr>
            <w:r w:rsidRPr="00ED70B1">
              <w:rPr>
                <w:rFonts w:ascii="Arial" w:eastAsia="Times New Roman" w:hAnsi="Arial" w:cs="Arial"/>
                <w:b/>
                <w:snapToGrid w:val="0"/>
                <w:sz w:val="20"/>
                <w:szCs w:val="20"/>
                <w:lang w:eastAsia="es-ES"/>
              </w:rPr>
              <w:t>DIP. LUZ ELENA GUADALUPE MORALES NUÑEZ</w:t>
            </w:r>
          </w:p>
          <w:p w14:paraId="5FCA8E05" w14:textId="77777777" w:rsidR="00ED70B1" w:rsidRPr="00ED70B1" w:rsidRDefault="00ED70B1" w:rsidP="00ED70B1">
            <w:pPr>
              <w:tabs>
                <w:tab w:val="left" w:pos="5056"/>
              </w:tabs>
              <w:jc w:val="center"/>
              <w:rPr>
                <w:rFonts w:ascii="Arial" w:eastAsia="Times New Roman" w:hAnsi="Arial" w:cs="Arial"/>
                <w:b/>
                <w:snapToGrid w:val="0"/>
                <w:sz w:val="20"/>
                <w:szCs w:val="20"/>
                <w:lang w:eastAsia="es-ES"/>
              </w:rPr>
            </w:pPr>
          </w:p>
          <w:p w14:paraId="78B72F0E" w14:textId="77777777" w:rsidR="00ED70B1" w:rsidRPr="00ED70B1" w:rsidRDefault="00ED70B1" w:rsidP="00ED70B1">
            <w:pPr>
              <w:tabs>
                <w:tab w:val="left" w:pos="5056"/>
              </w:tabs>
              <w:jc w:val="center"/>
              <w:rPr>
                <w:rFonts w:ascii="Arial" w:eastAsia="Times New Roman" w:hAnsi="Arial" w:cs="Arial"/>
                <w:b/>
                <w:snapToGrid w:val="0"/>
                <w:sz w:val="20"/>
                <w:szCs w:val="20"/>
                <w:lang w:eastAsia="es-ES"/>
              </w:rPr>
            </w:pPr>
          </w:p>
          <w:p w14:paraId="269512BD" w14:textId="77777777" w:rsidR="00ED70B1" w:rsidRPr="00ED70B1" w:rsidRDefault="00ED70B1" w:rsidP="00ED70B1">
            <w:pPr>
              <w:tabs>
                <w:tab w:val="left" w:pos="5056"/>
              </w:tabs>
              <w:jc w:val="both"/>
              <w:rPr>
                <w:rFonts w:ascii="Arial" w:eastAsia="Times New Roman" w:hAnsi="Arial" w:cs="Arial"/>
                <w:b/>
                <w:snapToGrid w:val="0"/>
                <w:sz w:val="20"/>
                <w:szCs w:val="20"/>
                <w:lang w:eastAsia="es-ES"/>
              </w:rPr>
            </w:pPr>
          </w:p>
          <w:p w14:paraId="3FFCB0CE" w14:textId="77777777" w:rsidR="00ED70B1" w:rsidRPr="00ED70B1" w:rsidRDefault="00ED70B1" w:rsidP="00ED70B1">
            <w:pPr>
              <w:tabs>
                <w:tab w:val="left" w:pos="5056"/>
              </w:tabs>
              <w:jc w:val="both"/>
              <w:rPr>
                <w:rFonts w:ascii="Arial" w:eastAsia="Times New Roman" w:hAnsi="Arial" w:cs="Arial"/>
                <w:b/>
                <w:sz w:val="20"/>
                <w:szCs w:val="20"/>
                <w:lang w:eastAsia="es-ES"/>
              </w:rPr>
            </w:pPr>
            <w:r w:rsidRPr="00ED70B1">
              <w:rPr>
                <w:rFonts w:ascii="Arial" w:eastAsia="Times New Roman" w:hAnsi="Arial" w:cs="Arial"/>
                <w:b/>
                <w:snapToGrid w:val="0"/>
                <w:sz w:val="20"/>
                <w:szCs w:val="20"/>
                <w:lang w:eastAsia="es-ES"/>
              </w:rPr>
              <w:t xml:space="preserve">          DIP. MARTHA LOERA ARÁMBULA</w:t>
            </w:r>
          </w:p>
        </w:tc>
      </w:tr>
      <w:tr w:rsidR="00ED70B1" w:rsidRPr="00ED70B1" w14:paraId="3CFB0CB1" w14:textId="77777777" w:rsidTr="00283E58">
        <w:tc>
          <w:tcPr>
            <w:tcW w:w="9396" w:type="dxa"/>
            <w:gridSpan w:val="3"/>
          </w:tcPr>
          <w:p w14:paraId="1294E7B0" w14:textId="77777777" w:rsidR="00ED70B1" w:rsidRPr="00ED70B1" w:rsidRDefault="00ED70B1" w:rsidP="00ED70B1">
            <w:pPr>
              <w:tabs>
                <w:tab w:val="left" w:pos="5056"/>
              </w:tabs>
              <w:jc w:val="center"/>
              <w:rPr>
                <w:rFonts w:ascii="Arial" w:eastAsia="Times New Roman" w:hAnsi="Arial" w:cs="Arial"/>
                <w:b/>
                <w:sz w:val="20"/>
                <w:szCs w:val="20"/>
                <w:lang w:eastAsia="es-ES"/>
              </w:rPr>
            </w:pPr>
          </w:p>
          <w:p w14:paraId="7588FCB0" w14:textId="77777777" w:rsidR="00ED70B1" w:rsidRPr="00ED70B1" w:rsidRDefault="00ED70B1" w:rsidP="00ED70B1">
            <w:pPr>
              <w:tabs>
                <w:tab w:val="left" w:pos="5056"/>
              </w:tabs>
              <w:jc w:val="center"/>
              <w:rPr>
                <w:rFonts w:ascii="Arial" w:eastAsia="Times New Roman" w:hAnsi="Arial" w:cs="Arial"/>
                <w:b/>
                <w:sz w:val="20"/>
                <w:szCs w:val="20"/>
                <w:lang w:eastAsia="es-ES"/>
              </w:rPr>
            </w:pPr>
          </w:p>
          <w:p w14:paraId="2352DD28" w14:textId="77777777" w:rsidR="00ED70B1" w:rsidRPr="00ED70B1" w:rsidRDefault="00ED70B1" w:rsidP="00ED70B1">
            <w:pPr>
              <w:tabs>
                <w:tab w:val="left" w:pos="5056"/>
              </w:tabs>
              <w:jc w:val="center"/>
              <w:rPr>
                <w:rFonts w:ascii="Arial" w:eastAsia="Times New Roman" w:hAnsi="Arial" w:cs="Arial"/>
                <w:b/>
                <w:sz w:val="20"/>
                <w:szCs w:val="20"/>
                <w:lang w:eastAsia="es-ES"/>
              </w:rPr>
            </w:pPr>
          </w:p>
        </w:tc>
      </w:tr>
      <w:tr w:rsidR="00ED70B1" w:rsidRPr="00ED70B1" w14:paraId="202DA27F" w14:textId="77777777" w:rsidTr="00283E58">
        <w:tc>
          <w:tcPr>
            <w:tcW w:w="9396" w:type="dxa"/>
            <w:gridSpan w:val="3"/>
          </w:tcPr>
          <w:p w14:paraId="0622AEE2" w14:textId="77777777" w:rsidR="00ED70B1" w:rsidRPr="00ED70B1" w:rsidRDefault="00ED70B1" w:rsidP="00ED70B1">
            <w:pPr>
              <w:tabs>
                <w:tab w:val="left" w:pos="5056"/>
              </w:tabs>
              <w:jc w:val="center"/>
              <w:rPr>
                <w:rFonts w:ascii="Arial" w:eastAsia="Times New Roman" w:hAnsi="Arial" w:cs="Arial"/>
                <w:b/>
                <w:snapToGrid w:val="0"/>
                <w:sz w:val="20"/>
                <w:szCs w:val="20"/>
                <w:lang w:eastAsia="es-ES"/>
              </w:rPr>
            </w:pPr>
            <w:r w:rsidRPr="00ED70B1">
              <w:rPr>
                <w:rFonts w:ascii="Arial" w:eastAsia="Times New Roman" w:hAnsi="Arial" w:cs="Arial"/>
                <w:b/>
                <w:sz w:val="20"/>
                <w:szCs w:val="20"/>
                <w:lang w:eastAsia="es-ES"/>
              </w:rPr>
              <w:t xml:space="preserve">DIP. </w:t>
            </w:r>
            <w:r w:rsidRPr="00ED70B1">
              <w:rPr>
                <w:rFonts w:ascii="Arial" w:eastAsia="Times New Roman" w:hAnsi="Arial" w:cs="Arial"/>
                <w:b/>
                <w:snapToGrid w:val="0"/>
                <w:sz w:val="20"/>
                <w:szCs w:val="20"/>
                <w:lang w:eastAsia="es-ES"/>
              </w:rPr>
              <w:t>ÁLVARO MOREIRA VALDÉS</w:t>
            </w:r>
          </w:p>
          <w:p w14:paraId="7B9BB9A3" w14:textId="77777777" w:rsidR="00ED70B1" w:rsidRPr="00ED70B1" w:rsidRDefault="00ED70B1" w:rsidP="00ED70B1">
            <w:pPr>
              <w:tabs>
                <w:tab w:val="left" w:pos="5056"/>
              </w:tabs>
              <w:jc w:val="center"/>
              <w:rPr>
                <w:rFonts w:ascii="Arial" w:eastAsia="Times New Roman" w:hAnsi="Arial" w:cs="Arial"/>
                <w:b/>
                <w:sz w:val="20"/>
                <w:szCs w:val="20"/>
                <w:lang w:eastAsia="es-ES"/>
              </w:rPr>
            </w:pPr>
          </w:p>
        </w:tc>
      </w:tr>
    </w:tbl>
    <w:p w14:paraId="11BF946B" w14:textId="77777777" w:rsidR="00ED70B1" w:rsidRPr="00ED70B1" w:rsidRDefault="00ED70B1" w:rsidP="00ED70B1">
      <w:pPr>
        <w:spacing w:after="0" w:line="240" w:lineRule="auto"/>
        <w:jc w:val="both"/>
        <w:rPr>
          <w:rFonts w:ascii="Arial" w:eastAsia="Times New Roman" w:hAnsi="Arial" w:cs="Arial"/>
          <w:sz w:val="16"/>
          <w:szCs w:val="16"/>
          <w:lang w:eastAsia="es-ES"/>
        </w:rPr>
      </w:pPr>
    </w:p>
    <w:p w14:paraId="7DAD7BC6" w14:textId="77777777" w:rsidR="00ED70B1" w:rsidRPr="00ED70B1" w:rsidRDefault="00ED70B1" w:rsidP="00ED70B1">
      <w:pPr>
        <w:spacing w:after="0" w:line="240" w:lineRule="auto"/>
        <w:jc w:val="both"/>
        <w:rPr>
          <w:rFonts w:ascii="Arial" w:eastAsia="Times New Roman" w:hAnsi="Arial" w:cs="Arial"/>
          <w:bCs/>
          <w:sz w:val="16"/>
          <w:szCs w:val="16"/>
          <w:lang w:eastAsia="es-ES"/>
        </w:rPr>
      </w:pPr>
      <w:r w:rsidRPr="00ED70B1">
        <w:rPr>
          <w:rFonts w:ascii="Arial" w:eastAsia="Times New Roman" w:hAnsi="Arial" w:cs="Arial"/>
          <w:sz w:val="16"/>
          <w:szCs w:val="16"/>
          <w:lang w:eastAsia="es-ES"/>
        </w:rPr>
        <w:t xml:space="preserve">ESTA HOJA DE FIRMAS CORRESPONDE A </w:t>
      </w:r>
      <w:r w:rsidRPr="00ED70B1">
        <w:rPr>
          <w:rFonts w:ascii="Arial" w:eastAsia="Times New Roman" w:hAnsi="Arial" w:cs="Arial"/>
          <w:sz w:val="16"/>
          <w:szCs w:val="16"/>
          <w:lang w:val="es-ES" w:eastAsia="es-ES"/>
        </w:rPr>
        <w:t xml:space="preserve">LA PROPOSICIÓN CON PUNTO DE ACUERDO </w:t>
      </w:r>
      <w:r w:rsidRPr="00ED70B1">
        <w:rPr>
          <w:rFonts w:ascii="Arial" w:eastAsia="Times New Roman" w:hAnsi="Arial" w:cs="Arial"/>
          <w:sz w:val="16"/>
          <w:szCs w:val="16"/>
          <w:lang w:val="es-ES_tradnl" w:eastAsia="es-ES_tradnl"/>
        </w:rPr>
        <w:t xml:space="preserve">MEDIANTE EL CUAL </w:t>
      </w:r>
      <w:r w:rsidRPr="00ED70B1">
        <w:rPr>
          <w:rFonts w:ascii="Arial" w:eastAsia="Times New Roman" w:hAnsi="Arial" w:cs="Arial"/>
          <w:sz w:val="16"/>
          <w:szCs w:val="16"/>
          <w:lang w:eastAsia="es-ES"/>
        </w:rPr>
        <w:t xml:space="preserve">SE </w:t>
      </w:r>
      <w:r w:rsidRPr="00ED70B1">
        <w:rPr>
          <w:rFonts w:ascii="Arial" w:eastAsia="Times New Roman" w:hAnsi="Arial" w:cs="Arial"/>
          <w:bCs/>
          <w:sz w:val="16"/>
          <w:szCs w:val="16"/>
          <w:lang w:val="es-ES_tradnl" w:eastAsia="es-ES_tradnl"/>
        </w:rPr>
        <w:t xml:space="preserve">EXHORTA DE MANERA RESPETUOSA LA SECRETARÍA DE ECONOMÍA FEDERAL ATENDER LOS PRONÓSTICOS DE RECESIÓN ECONÓMICA Y A EJECUTAR TODAS LAS POLÍTICAS PÚBLICAS QUE ESTIME NECESARIAS PARA RESOLVER EL NULO CRECIMIENTO ECONÓMICO PRONOSTICADO PARA MÉXICO EN 2022. </w:t>
      </w:r>
    </w:p>
    <w:p w14:paraId="1C7E3E52" w14:textId="32299ACB" w:rsidR="00ED70B1" w:rsidRDefault="00ED70B1" w:rsidP="009B37D8">
      <w:pPr>
        <w:rPr>
          <w:rFonts w:ascii="Arial" w:hAnsi="Arial" w:cs="Arial"/>
          <w:sz w:val="24"/>
          <w:szCs w:val="24"/>
        </w:rPr>
      </w:pPr>
    </w:p>
    <w:p w14:paraId="5E70B525" w14:textId="77777777" w:rsidR="0041316B" w:rsidRDefault="0041316B" w:rsidP="0023407E">
      <w:pPr>
        <w:spacing w:after="0" w:line="360" w:lineRule="auto"/>
        <w:jc w:val="both"/>
        <w:rPr>
          <w:rFonts w:ascii="Arial" w:eastAsia="Times New Roman" w:hAnsi="Arial" w:cs="Arial"/>
          <w:b/>
          <w:bCs/>
          <w:sz w:val="28"/>
          <w:szCs w:val="28"/>
          <w:lang w:val="es-ES" w:eastAsia="es-MX"/>
        </w:rPr>
        <w:sectPr w:rsidR="0041316B" w:rsidSect="001322D8">
          <w:footnotePr>
            <w:numRestart w:val="eachSect"/>
          </w:footnotePr>
          <w:pgSz w:w="12240" w:h="15840" w:code="1"/>
          <w:pgMar w:top="1418" w:right="1418" w:bottom="1418" w:left="1418" w:header="567" w:footer="567" w:gutter="0"/>
          <w:cols w:space="708"/>
          <w:docGrid w:linePitch="360"/>
        </w:sectPr>
      </w:pPr>
    </w:p>
    <w:p w14:paraId="46B3E7C2" w14:textId="3AD026E3" w:rsidR="0023407E" w:rsidRPr="0023407E" w:rsidRDefault="0023407E" w:rsidP="0023407E">
      <w:pPr>
        <w:spacing w:after="0" w:line="360" w:lineRule="auto"/>
        <w:jc w:val="both"/>
        <w:rPr>
          <w:rFonts w:ascii="Arial" w:eastAsia="Times New Roman" w:hAnsi="Arial" w:cs="Arial"/>
          <w:b/>
          <w:bCs/>
          <w:sz w:val="28"/>
          <w:szCs w:val="28"/>
          <w:lang w:val="es-ES" w:eastAsia="es-MX"/>
        </w:rPr>
      </w:pPr>
      <w:r w:rsidRPr="0023407E">
        <w:rPr>
          <w:rFonts w:ascii="Arial" w:eastAsia="Times New Roman" w:hAnsi="Arial" w:cs="Arial"/>
          <w:b/>
          <w:bCs/>
          <w:sz w:val="28"/>
          <w:szCs w:val="28"/>
          <w:lang w:val="es-ES" w:eastAsia="es-MX"/>
        </w:rPr>
        <w:t xml:space="preserve">Proposición con Punto de Acuerdo que presenta la Diputada Laura Francisca Aguilar Tabares, </w:t>
      </w:r>
      <w:r w:rsidRPr="0023407E">
        <w:rPr>
          <w:rFonts w:ascii="Arial,Bold" w:eastAsia="Times New Roman" w:hAnsi="Arial,Bold" w:cs="Times New Roman"/>
          <w:b/>
          <w:bCs/>
          <w:sz w:val="28"/>
          <w:szCs w:val="28"/>
          <w:lang w:val="es-ES_tradnl" w:eastAsia="es-MX"/>
        </w:rPr>
        <w:t xml:space="preserve">conjuntamente con las Diputadas y el Diputado miembros del Grupo Parlamentario </w:t>
      </w:r>
      <w:r w:rsidRPr="0023407E">
        <w:rPr>
          <w:rFonts w:ascii="Arial,Bold" w:eastAsia="Times New Roman" w:hAnsi="Arial,Bold" w:cs="Times New Roman"/>
          <w:b/>
          <w:bCs/>
          <w:i/>
          <w:iCs/>
          <w:sz w:val="28"/>
          <w:szCs w:val="28"/>
          <w:lang w:val="es-ES_tradnl" w:eastAsia="es-MX"/>
        </w:rPr>
        <w:t>movimiento de regeneración nacional,</w:t>
      </w:r>
      <w:r w:rsidRPr="0023407E">
        <w:rPr>
          <w:rFonts w:ascii="Arial,Bold" w:eastAsia="Times New Roman" w:hAnsi="Arial,Bold" w:cs="Times New Roman"/>
          <w:b/>
          <w:bCs/>
          <w:sz w:val="28"/>
          <w:szCs w:val="28"/>
          <w:lang w:val="es-ES_tradnl" w:eastAsia="es-MX"/>
        </w:rPr>
        <w:t xml:space="preserve"> del Partido morena, para que se envíe un atento exhorto a la Secretaría de Educación de Coahuila y a la Secretaría de Educación Pública federal, a fin de que implementen campañas de concientización, tanto para el estudiantado, como para familiares, sobre el uso responsable del internet.</w:t>
      </w:r>
    </w:p>
    <w:p w14:paraId="7ECEEB05" w14:textId="77777777" w:rsidR="0023407E" w:rsidRPr="0023407E" w:rsidRDefault="0023407E" w:rsidP="0023407E">
      <w:pPr>
        <w:spacing w:after="0" w:line="360" w:lineRule="auto"/>
        <w:jc w:val="both"/>
        <w:rPr>
          <w:rFonts w:ascii="Arial" w:eastAsia="Times New Roman" w:hAnsi="Arial" w:cs="Arial"/>
          <w:b/>
          <w:bCs/>
          <w:sz w:val="28"/>
          <w:szCs w:val="28"/>
          <w:lang w:val="es-ES" w:eastAsia="es-MX"/>
        </w:rPr>
      </w:pPr>
    </w:p>
    <w:p w14:paraId="631B0E15" w14:textId="77777777" w:rsidR="0023407E" w:rsidRPr="0023407E" w:rsidRDefault="0023407E" w:rsidP="0023407E">
      <w:pPr>
        <w:autoSpaceDE w:val="0"/>
        <w:autoSpaceDN w:val="0"/>
        <w:adjustRightInd w:val="0"/>
        <w:spacing w:after="0" w:line="360" w:lineRule="auto"/>
        <w:jc w:val="both"/>
        <w:rPr>
          <w:rFonts w:ascii="Arial" w:eastAsia="Cambria" w:hAnsi="Arial" w:cs="Arial"/>
          <w:b/>
          <w:bCs/>
          <w:color w:val="000000"/>
          <w:sz w:val="28"/>
          <w:szCs w:val="28"/>
          <w:lang w:val="es-ES_tradnl"/>
        </w:rPr>
      </w:pPr>
      <w:r w:rsidRPr="0023407E">
        <w:rPr>
          <w:rFonts w:ascii="Arial" w:eastAsia="Cambria" w:hAnsi="Arial" w:cs="Arial"/>
          <w:b/>
          <w:bCs/>
          <w:color w:val="000000"/>
          <w:sz w:val="28"/>
          <w:szCs w:val="28"/>
          <w:lang w:val="es-ES_tradnl"/>
        </w:rPr>
        <w:t>H. DIPUTACIÓN PERMANENTE DEL CONGRESO</w:t>
      </w:r>
    </w:p>
    <w:p w14:paraId="1FF831CB" w14:textId="77777777" w:rsidR="0023407E" w:rsidRPr="0023407E" w:rsidRDefault="0023407E" w:rsidP="0023407E">
      <w:pPr>
        <w:autoSpaceDE w:val="0"/>
        <w:autoSpaceDN w:val="0"/>
        <w:adjustRightInd w:val="0"/>
        <w:spacing w:after="0" w:line="360" w:lineRule="auto"/>
        <w:jc w:val="both"/>
        <w:rPr>
          <w:rFonts w:ascii="Arial" w:eastAsia="Cambria" w:hAnsi="Arial" w:cs="Arial"/>
          <w:color w:val="000000"/>
          <w:sz w:val="28"/>
          <w:szCs w:val="28"/>
          <w:lang w:val="es-ES_tradnl"/>
        </w:rPr>
      </w:pPr>
      <w:r w:rsidRPr="0023407E">
        <w:rPr>
          <w:rFonts w:ascii="Arial" w:eastAsia="Cambria" w:hAnsi="Arial" w:cs="Arial"/>
          <w:b/>
          <w:bCs/>
          <w:color w:val="000000"/>
          <w:sz w:val="28"/>
          <w:szCs w:val="28"/>
          <w:lang w:val="es-ES_tradnl"/>
        </w:rPr>
        <w:t xml:space="preserve">DEL ESTADO DE COAHUILA DE ZARAGOZA </w:t>
      </w:r>
    </w:p>
    <w:p w14:paraId="0F9AFD62" w14:textId="77777777" w:rsidR="0023407E" w:rsidRPr="0023407E" w:rsidRDefault="0023407E" w:rsidP="0023407E">
      <w:pPr>
        <w:autoSpaceDE w:val="0"/>
        <w:autoSpaceDN w:val="0"/>
        <w:adjustRightInd w:val="0"/>
        <w:spacing w:after="0" w:line="360" w:lineRule="auto"/>
        <w:jc w:val="both"/>
        <w:rPr>
          <w:rFonts w:ascii="Arial" w:eastAsia="Cambria" w:hAnsi="Arial" w:cs="Arial"/>
          <w:b/>
          <w:bCs/>
          <w:color w:val="000000"/>
          <w:sz w:val="28"/>
          <w:szCs w:val="28"/>
          <w:lang w:val="es-ES_tradnl"/>
        </w:rPr>
      </w:pPr>
      <w:r w:rsidRPr="0023407E">
        <w:rPr>
          <w:rFonts w:ascii="Arial" w:eastAsia="Cambria" w:hAnsi="Arial" w:cs="Arial"/>
          <w:b/>
          <w:bCs/>
          <w:color w:val="000000"/>
          <w:sz w:val="28"/>
          <w:szCs w:val="28"/>
          <w:lang w:val="es-ES_tradnl"/>
        </w:rPr>
        <w:t xml:space="preserve">P R E S E N T E.- </w:t>
      </w:r>
    </w:p>
    <w:p w14:paraId="47F75AC3" w14:textId="77777777" w:rsidR="0023407E" w:rsidRPr="0023407E" w:rsidRDefault="0023407E" w:rsidP="0023407E">
      <w:pPr>
        <w:autoSpaceDE w:val="0"/>
        <w:autoSpaceDN w:val="0"/>
        <w:adjustRightInd w:val="0"/>
        <w:spacing w:after="0" w:line="360" w:lineRule="auto"/>
        <w:jc w:val="both"/>
        <w:rPr>
          <w:rFonts w:ascii="Arial" w:eastAsia="Cambria" w:hAnsi="Arial" w:cs="Arial"/>
          <w:b/>
          <w:bCs/>
          <w:color w:val="000000"/>
          <w:sz w:val="28"/>
          <w:szCs w:val="28"/>
          <w:lang w:val="es-ES_tradnl"/>
        </w:rPr>
      </w:pPr>
    </w:p>
    <w:p w14:paraId="7761D396" w14:textId="0E38B3D5" w:rsidR="0023407E" w:rsidRPr="0023407E" w:rsidRDefault="0023407E" w:rsidP="0023407E">
      <w:pPr>
        <w:autoSpaceDE w:val="0"/>
        <w:autoSpaceDN w:val="0"/>
        <w:adjustRightInd w:val="0"/>
        <w:spacing w:after="0" w:line="360" w:lineRule="auto"/>
        <w:jc w:val="both"/>
        <w:rPr>
          <w:rFonts w:ascii="Arial" w:eastAsia="Cambria" w:hAnsi="Arial" w:cs="Arial"/>
          <w:color w:val="000000"/>
          <w:sz w:val="28"/>
          <w:szCs w:val="28"/>
          <w:lang w:val="es-ES_tradnl"/>
        </w:rPr>
      </w:pPr>
      <w:r w:rsidRPr="0023407E">
        <w:rPr>
          <w:rFonts w:ascii="Arial" w:eastAsia="Cambria" w:hAnsi="Arial" w:cs="Arial"/>
          <w:color w:val="000000"/>
          <w:sz w:val="28"/>
          <w:szCs w:val="28"/>
          <w:lang w:val="es-ES_tradnl"/>
        </w:rPr>
        <w:t xml:space="preserve">La suscrita Diputada Laura Francisca Aguilar Tabares, conjuntamente con las Diputadas y el Diputado integrantes del Grupo Parlamentario movimiento de </w:t>
      </w:r>
      <w:r w:rsidRPr="0023407E">
        <w:rPr>
          <w:rFonts w:ascii="Arial" w:eastAsia="Cambria" w:hAnsi="Arial" w:cs="Arial"/>
          <w:sz w:val="28"/>
          <w:szCs w:val="28"/>
          <w:lang w:val="es-ES_tradnl"/>
        </w:rPr>
        <w:t xml:space="preserve">regeneración nacional, del Partido morena, con fundamento en lo dispuesto por los artículos 21 fracción VI, 179, 180, 181, 182 y demás relativos de la Ley Orgánica del Congreso del Estado Independiente, Libre y Soberano de Coahuila de Zaragoza, nos permitimos presentar ante esta H. Diputación Permanente del Congreso del Estado, la presente Proposición </w:t>
      </w:r>
      <w:r w:rsidRPr="0023407E">
        <w:rPr>
          <w:rFonts w:ascii="Arial" w:eastAsia="Cambria" w:hAnsi="Arial" w:cs="Arial"/>
          <w:color w:val="000000"/>
          <w:sz w:val="28"/>
          <w:szCs w:val="28"/>
          <w:lang w:val="es-ES_tradnl"/>
        </w:rPr>
        <w:t>con Punto de Acuerdo, con base en la siguiente:</w:t>
      </w:r>
    </w:p>
    <w:p w14:paraId="7EFF1F25" w14:textId="77777777" w:rsidR="0023407E" w:rsidRPr="0023407E" w:rsidRDefault="0023407E" w:rsidP="0023407E">
      <w:pPr>
        <w:autoSpaceDE w:val="0"/>
        <w:autoSpaceDN w:val="0"/>
        <w:adjustRightInd w:val="0"/>
        <w:spacing w:after="0" w:line="360" w:lineRule="auto"/>
        <w:jc w:val="both"/>
        <w:rPr>
          <w:rFonts w:ascii="Arial" w:eastAsia="Cambria" w:hAnsi="Arial" w:cs="Arial"/>
          <w:color w:val="000000"/>
          <w:sz w:val="28"/>
          <w:szCs w:val="28"/>
          <w:lang w:val="es-ES_tradnl"/>
        </w:rPr>
      </w:pPr>
    </w:p>
    <w:p w14:paraId="1C5ABFCF" w14:textId="77777777" w:rsidR="0023407E" w:rsidRPr="0023407E" w:rsidRDefault="0023407E" w:rsidP="0023407E">
      <w:pPr>
        <w:autoSpaceDE w:val="0"/>
        <w:autoSpaceDN w:val="0"/>
        <w:adjustRightInd w:val="0"/>
        <w:spacing w:after="0" w:line="360" w:lineRule="auto"/>
        <w:jc w:val="center"/>
        <w:rPr>
          <w:rFonts w:ascii="Arial" w:eastAsia="Cambria" w:hAnsi="Arial" w:cs="Arial"/>
          <w:b/>
          <w:bCs/>
          <w:color w:val="000000"/>
          <w:sz w:val="28"/>
          <w:szCs w:val="28"/>
          <w:lang w:val="es-ES_tradnl"/>
        </w:rPr>
      </w:pPr>
      <w:r w:rsidRPr="0023407E">
        <w:rPr>
          <w:rFonts w:ascii="Arial" w:eastAsia="Cambria" w:hAnsi="Arial" w:cs="Arial"/>
          <w:b/>
          <w:bCs/>
          <w:color w:val="000000"/>
          <w:sz w:val="28"/>
          <w:szCs w:val="28"/>
          <w:lang w:val="es-ES_tradnl"/>
        </w:rPr>
        <w:t>EXPOSICIÓN DE MOTIVOS</w:t>
      </w:r>
    </w:p>
    <w:p w14:paraId="607D3B4B" w14:textId="77777777" w:rsidR="0023407E" w:rsidRPr="0023407E" w:rsidRDefault="0023407E" w:rsidP="0023407E">
      <w:pPr>
        <w:spacing w:after="0" w:line="360" w:lineRule="auto"/>
        <w:jc w:val="both"/>
        <w:rPr>
          <w:rFonts w:ascii="Arial" w:eastAsia="Calibri" w:hAnsi="Arial" w:cs="Arial"/>
          <w:sz w:val="28"/>
          <w:szCs w:val="28"/>
          <w:lang w:val="es-ES_tradnl"/>
        </w:rPr>
      </w:pPr>
    </w:p>
    <w:p w14:paraId="3F5896F2" w14:textId="77777777" w:rsidR="0023407E" w:rsidRPr="0023407E" w:rsidRDefault="0023407E" w:rsidP="0023407E">
      <w:pPr>
        <w:spacing w:after="0" w:line="360" w:lineRule="auto"/>
        <w:jc w:val="both"/>
        <w:rPr>
          <w:rFonts w:ascii="Arial" w:eastAsia="Calibri" w:hAnsi="Arial" w:cs="Arial"/>
          <w:sz w:val="28"/>
          <w:szCs w:val="28"/>
          <w:lang w:val="es-ES_tradnl"/>
        </w:rPr>
      </w:pPr>
      <w:r w:rsidRPr="0023407E">
        <w:rPr>
          <w:rFonts w:ascii="Arial" w:eastAsia="Calibri" w:hAnsi="Arial" w:cs="Arial"/>
          <w:sz w:val="28"/>
          <w:szCs w:val="28"/>
          <w:lang w:val="es-ES_tradnl"/>
        </w:rPr>
        <w:t>A pesar de que ya ha transcurrido poco más una quinta parte del Siglo XXI, el internet sigue siendo uno de los derechos humanos a alcanzar en este periodo de tiempo. No solo porque nos brinda herramientas útiles para adquirir, día a día, más conocimiento, sino porque toda información debe aspirar a ser democrática, de lo contrario, corre el riesgo de convertirse en un privilegio, más que en un derecho.</w:t>
      </w:r>
    </w:p>
    <w:p w14:paraId="44A38E91" w14:textId="77777777" w:rsidR="0023407E" w:rsidRPr="0023407E" w:rsidRDefault="0023407E" w:rsidP="0023407E">
      <w:pPr>
        <w:spacing w:after="0" w:line="360" w:lineRule="auto"/>
        <w:jc w:val="both"/>
        <w:rPr>
          <w:rFonts w:ascii="Arial" w:eastAsia="Calibri" w:hAnsi="Arial" w:cs="Arial"/>
          <w:sz w:val="28"/>
          <w:szCs w:val="28"/>
          <w:lang w:val="es-ES_tradnl"/>
        </w:rPr>
      </w:pPr>
    </w:p>
    <w:p w14:paraId="51A1238C" w14:textId="77777777" w:rsidR="0023407E" w:rsidRPr="0023407E" w:rsidRDefault="0023407E" w:rsidP="0023407E">
      <w:pPr>
        <w:spacing w:after="0" w:line="360" w:lineRule="auto"/>
        <w:jc w:val="both"/>
        <w:rPr>
          <w:rFonts w:ascii="Arial" w:eastAsia="Calibri" w:hAnsi="Arial" w:cs="Arial"/>
          <w:sz w:val="28"/>
          <w:szCs w:val="28"/>
          <w:lang w:val="es-ES_tradnl"/>
        </w:rPr>
      </w:pPr>
      <w:r w:rsidRPr="0023407E">
        <w:rPr>
          <w:rFonts w:ascii="Arial" w:eastAsia="Calibri" w:hAnsi="Arial" w:cs="Arial"/>
          <w:sz w:val="28"/>
          <w:szCs w:val="28"/>
          <w:lang w:val="es-ES_tradnl"/>
        </w:rPr>
        <w:t>Cuando, en la campaña presidencial del 2018, el presidente Andrés Manuel López Obrador decía “benditas redes sociales”, no se equivocaba, pues fue la información libre e independiente que provenía de millones de usuarias y usuarios uno de los factores más importantes para que las campañas de desprestigio no tuvieran el éxito de 2006 ni de 2012.</w:t>
      </w:r>
    </w:p>
    <w:p w14:paraId="2DDD87A7" w14:textId="77777777" w:rsidR="0023407E" w:rsidRPr="0023407E" w:rsidRDefault="0023407E" w:rsidP="0023407E">
      <w:pPr>
        <w:spacing w:after="0" w:line="360" w:lineRule="auto"/>
        <w:jc w:val="both"/>
        <w:rPr>
          <w:rFonts w:ascii="Arial" w:eastAsia="Calibri" w:hAnsi="Arial" w:cs="Arial"/>
          <w:sz w:val="28"/>
          <w:szCs w:val="28"/>
          <w:lang w:val="es-ES_tradnl"/>
        </w:rPr>
      </w:pPr>
    </w:p>
    <w:p w14:paraId="26A9EAAF" w14:textId="77777777" w:rsidR="0023407E" w:rsidRPr="0023407E" w:rsidRDefault="0023407E" w:rsidP="0023407E">
      <w:pPr>
        <w:spacing w:after="0" w:line="360" w:lineRule="auto"/>
        <w:jc w:val="both"/>
        <w:rPr>
          <w:rFonts w:ascii="Arial" w:eastAsia="Calibri" w:hAnsi="Arial" w:cs="Arial"/>
          <w:sz w:val="28"/>
          <w:szCs w:val="28"/>
          <w:lang w:val="es-ES_tradnl"/>
        </w:rPr>
      </w:pPr>
      <w:r w:rsidRPr="0023407E">
        <w:rPr>
          <w:rFonts w:ascii="Arial" w:eastAsia="Calibri" w:hAnsi="Arial" w:cs="Arial"/>
          <w:sz w:val="28"/>
          <w:szCs w:val="28"/>
          <w:lang w:val="es-ES_tradnl"/>
        </w:rPr>
        <w:t>Sin embargo, y conforme avanza el objetivo de hacer universal el acceso a la red, las aristas comienzan a surgir. Como todo derecho, si no se explica, si no se razona y, sobre todo, si no se presentan de forma objetiva los riesgos que conlleva, puede caer en una espiral peligrosa, donde la capacidad de distinguir entre lo bueno y lo malo se vea reducida.</w:t>
      </w:r>
    </w:p>
    <w:p w14:paraId="5F9D0D52" w14:textId="77777777" w:rsidR="0023407E" w:rsidRPr="0023407E" w:rsidRDefault="0023407E" w:rsidP="0023407E">
      <w:pPr>
        <w:spacing w:after="0" w:line="360" w:lineRule="auto"/>
        <w:jc w:val="both"/>
        <w:rPr>
          <w:rFonts w:ascii="Arial" w:eastAsia="Calibri" w:hAnsi="Arial" w:cs="Arial"/>
          <w:sz w:val="28"/>
          <w:szCs w:val="28"/>
          <w:lang w:val="es-ES_tradnl"/>
        </w:rPr>
      </w:pPr>
    </w:p>
    <w:p w14:paraId="2714E326" w14:textId="77777777" w:rsidR="0023407E" w:rsidRPr="0023407E" w:rsidRDefault="0023407E" w:rsidP="0023407E">
      <w:pPr>
        <w:spacing w:after="0" w:line="360" w:lineRule="auto"/>
        <w:jc w:val="both"/>
        <w:rPr>
          <w:rFonts w:ascii="Arial" w:eastAsia="Calibri" w:hAnsi="Arial" w:cs="Arial"/>
          <w:sz w:val="28"/>
          <w:szCs w:val="28"/>
          <w:lang w:val="es-ES_tradnl"/>
        </w:rPr>
      </w:pPr>
      <w:r w:rsidRPr="0023407E">
        <w:rPr>
          <w:rFonts w:ascii="Arial" w:eastAsia="Calibri" w:hAnsi="Arial" w:cs="Arial"/>
          <w:sz w:val="28"/>
          <w:szCs w:val="28"/>
          <w:lang w:val="es-ES_tradnl"/>
        </w:rPr>
        <w:t>Pero, ¿cómo lograr que el internet se convierta en un espacio seguro y que se potencien todos sus beneficios? Está claro que la respuesta no pasa, ni debe de pasar, por prohibir lo que se publica en la red. Es una máxima de la Cuarta Transformación: prohibido prohibir. La solución se centra en la capacitación de quienes lo utilizan, sobre todo entre aquellas y aquellos cuyo uso no pasa únicamente como una herramienta adicional, sino de una forma pedagógica del desarrollo de habilidades.</w:t>
      </w:r>
    </w:p>
    <w:p w14:paraId="675AF2E8" w14:textId="77777777" w:rsidR="0023407E" w:rsidRPr="0023407E" w:rsidRDefault="0023407E" w:rsidP="0023407E">
      <w:pPr>
        <w:spacing w:after="0" w:line="360" w:lineRule="auto"/>
        <w:jc w:val="both"/>
        <w:rPr>
          <w:rFonts w:ascii="Arial" w:eastAsia="Calibri" w:hAnsi="Arial" w:cs="Arial"/>
          <w:sz w:val="28"/>
          <w:szCs w:val="28"/>
          <w:lang w:val="es-ES_tradnl"/>
        </w:rPr>
      </w:pPr>
    </w:p>
    <w:p w14:paraId="2725A0C6" w14:textId="77777777" w:rsidR="0023407E" w:rsidRPr="0023407E" w:rsidRDefault="0023407E" w:rsidP="0023407E">
      <w:pPr>
        <w:spacing w:after="0" w:line="360" w:lineRule="auto"/>
        <w:jc w:val="both"/>
        <w:rPr>
          <w:rFonts w:ascii="Arial" w:eastAsia="Calibri" w:hAnsi="Arial" w:cs="Arial"/>
          <w:sz w:val="28"/>
          <w:szCs w:val="28"/>
          <w:lang w:val="es-ES_tradnl"/>
        </w:rPr>
      </w:pPr>
      <w:r w:rsidRPr="0023407E">
        <w:rPr>
          <w:rFonts w:ascii="Arial" w:eastAsia="Calibri" w:hAnsi="Arial" w:cs="Arial"/>
          <w:sz w:val="28"/>
          <w:szCs w:val="28"/>
          <w:lang w:val="es-ES_tradnl"/>
        </w:rPr>
        <w:t>Nos referimos al estudiantado, ya que el acceso al internet, aunque se crea lo contrario, no se vincula solamente al ocio, pero sí a la solución de problemas, a la búsqueda de información y a tener, al alcance de la mano, una enciclopedia universal donde el contenido crece cada segundo.</w:t>
      </w:r>
    </w:p>
    <w:p w14:paraId="69959462" w14:textId="77777777" w:rsidR="0023407E" w:rsidRPr="0023407E" w:rsidRDefault="0023407E" w:rsidP="0023407E">
      <w:pPr>
        <w:spacing w:after="0" w:line="360" w:lineRule="auto"/>
        <w:jc w:val="both"/>
        <w:rPr>
          <w:rFonts w:ascii="Arial" w:eastAsia="Calibri" w:hAnsi="Arial" w:cs="Arial"/>
          <w:sz w:val="28"/>
          <w:szCs w:val="28"/>
          <w:lang w:val="es-ES_tradnl"/>
        </w:rPr>
      </w:pPr>
    </w:p>
    <w:p w14:paraId="2A6A663E" w14:textId="77777777" w:rsidR="0023407E" w:rsidRPr="0023407E" w:rsidRDefault="0023407E" w:rsidP="0023407E">
      <w:pPr>
        <w:spacing w:after="0" w:line="360" w:lineRule="auto"/>
        <w:jc w:val="both"/>
        <w:rPr>
          <w:rFonts w:ascii="Arial" w:eastAsia="Calibri" w:hAnsi="Arial" w:cs="Arial"/>
          <w:sz w:val="28"/>
          <w:szCs w:val="28"/>
          <w:lang w:val="es-ES_tradnl"/>
        </w:rPr>
      </w:pPr>
      <w:r w:rsidRPr="0023407E">
        <w:rPr>
          <w:rFonts w:ascii="Arial" w:eastAsia="Calibri" w:hAnsi="Arial" w:cs="Arial"/>
          <w:sz w:val="28"/>
          <w:szCs w:val="28"/>
          <w:lang w:val="es-ES_tradnl"/>
        </w:rPr>
        <w:t>De acuerdo con los resultados de la Encuesta Nacional sobre Disponibilidad y Uso de las Tecnologíasde la Información en los Hogares (ENDUTIH) 2020, en México, 75 por ciento de lapoblación de 12 años y másutilizó Internet en cualquier dispositivo, de las cuales, el 21 por ciento declaró haber sido víctima de ciberacoso, siendo el sector más afectado el de las mujeres de 12 a 19 años.</w:t>
      </w:r>
    </w:p>
    <w:p w14:paraId="4EE12EEA" w14:textId="77777777" w:rsidR="0023407E" w:rsidRPr="0023407E" w:rsidRDefault="0023407E" w:rsidP="0023407E">
      <w:pPr>
        <w:spacing w:after="0" w:line="360" w:lineRule="auto"/>
        <w:jc w:val="both"/>
        <w:rPr>
          <w:rFonts w:ascii="Arial" w:eastAsia="Calibri" w:hAnsi="Arial" w:cs="Arial"/>
          <w:sz w:val="28"/>
          <w:szCs w:val="28"/>
          <w:lang w:val="es-ES_tradnl"/>
        </w:rPr>
      </w:pPr>
    </w:p>
    <w:p w14:paraId="2FD1B168" w14:textId="77777777" w:rsidR="0023407E" w:rsidRPr="0023407E" w:rsidRDefault="0023407E" w:rsidP="0023407E">
      <w:pPr>
        <w:spacing w:after="0" w:line="360" w:lineRule="auto"/>
        <w:jc w:val="both"/>
        <w:rPr>
          <w:rFonts w:ascii="Arial" w:eastAsia="Calibri" w:hAnsi="Arial" w:cs="Arial"/>
          <w:sz w:val="28"/>
          <w:szCs w:val="28"/>
          <w:lang w:val="es-ES_tradnl"/>
        </w:rPr>
      </w:pPr>
      <w:r w:rsidRPr="0023407E">
        <w:rPr>
          <w:rFonts w:ascii="Arial" w:eastAsia="Calibri" w:hAnsi="Arial" w:cs="Arial"/>
          <w:sz w:val="28"/>
          <w:szCs w:val="28"/>
          <w:lang w:val="es-ES_tradnl"/>
        </w:rPr>
        <w:t>Además, entre 2020 y 2021, se presentaron 4 mil 445 reportes a la Línea y Chat Nacional Contra la Trata de Personas, mientras que, en los cuatro años anteriores, si se suman todas las cifras, tan solo ascendieron a 3 mil 671.</w:t>
      </w:r>
    </w:p>
    <w:p w14:paraId="1A8FB9ED" w14:textId="77777777" w:rsidR="0023407E" w:rsidRPr="0023407E" w:rsidRDefault="0023407E" w:rsidP="0023407E">
      <w:pPr>
        <w:spacing w:after="0" w:line="360" w:lineRule="auto"/>
        <w:jc w:val="both"/>
        <w:rPr>
          <w:rFonts w:ascii="Arial" w:eastAsia="Calibri" w:hAnsi="Arial" w:cs="Arial"/>
          <w:sz w:val="28"/>
          <w:szCs w:val="28"/>
          <w:lang w:val="es-ES_tradnl"/>
        </w:rPr>
      </w:pPr>
    </w:p>
    <w:p w14:paraId="16DC7618" w14:textId="77777777" w:rsidR="0023407E" w:rsidRPr="0023407E" w:rsidRDefault="0023407E" w:rsidP="0023407E">
      <w:pPr>
        <w:spacing w:after="0" w:line="360" w:lineRule="auto"/>
        <w:jc w:val="both"/>
        <w:rPr>
          <w:rFonts w:ascii="Arial" w:eastAsia="Calibri" w:hAnsi="Arial" w:cs="Arial"/>
          <w:sz w:val="28"/>
          <w:szCs w:val="28"/>
          <w:lang w:val="es-ES_tradnl"/>
        </w:rPr>
      </w:pPr>
      <w:r w:rsidRPr="0023407E">
        <w:rPr>
          <w:rFonts w:ascii="Arial" w:eastAsia="Calibri" w:hAnsi="Arial" w:cs="Arial"/>
          <w:sz w:val="28"/>
          <w:szCs w:val="28"/>
          <w:lang w:val="es-ES_tradnl"/>
        </w:rPr>
        <w:t>Precisamente por eso, es necesario que en las escuelas, al ser las referencias máximas en cuanto a aprendizaje, lleven a cabo campañas de prevención y concientización sobre los riesgos que se encuentran presentes en la red, ya que el acoso electrónico, la trata de personas y todo tipo de fraudes son parte de una realidad.</w:t>
      </w:r>
    </w:p>
    <w:p w14:paraId="22AB24A7" w14:textId="77777777" w:rsidR="0023407E" w:rsidRPr="0023407E" w:rsidRDefault="0023407E" w:rsidP="0023407E">
      <w:pPr>
        <w:spacing w:after="0" w:line="360" w:lineRule="auto"/>
        <w:jc w:val="both"/>
        <w:rPr>
          <w:rFonts w:ascii="Arial" w:eastAsia="Calibri" w:hAnsi="Arial" w:cs="Arial"/>
          <w:sz w:val="28"/>
          <w:szCs w:val="28"/>
          <w:lang w:val="es-ES_tradnl"/>
        </w:rPr>
      </w:pPr>
    </w:p>
    <w:p w14:paraId="1AA9DB69" w14:textId="77777777" w:rsidR="0023407E" w:rsidRPr="0023407E" w:rsidRDefault="0023407E" w:rsidP="0023407E">
      <w:pPr>
        <w:spacing w:after="0" w:line="360" w:lineRule="auto"/>
        <w:jc w:val="both"/>
        <w:rPr>
          <w:rFonts w:ascii="Arial" w:eastAsia="Calibri" w:hAnsi="Arial" w:cs="Arial"/>
          <w:sz w:val="28"/>
          <w:szCs w:val="28"/>
          <w:lang w:val="es-ES_tradnl"/>
        </w:rPr>
      </w:pPr>
      <w:r w:rsidRPr="0023407E">
        <w:rPr>
          <w:rFonts w:ascii="Arial" w:eastAsia="Calibri" w:hAnsi="Arial" w:cs="Arial"/>
          <w:sz w:val="28"/>
          <w:szCs w:val="28"/>
          <w:lang w:val="es-ES_tradnl"/>
        </w:rPr>
        <w:t>A las y los estudiantes, y de la mano de profesionales de la psicología, se les debe orientar en el uso de las redes, a identificar abusos, a distinguir entre la interacción saludable y la violenta, y, sobre todo, a entender que la comunicación digital es tan solo una forma de extender las relaciones humanas, pero nunca para sustituirlas.</w:t>
      </w:r>
    </w:p>
    <w:p w14:paraId="0152FC3A" w14:textId="77777777" w:rsidR="0023407E" w:rsidRPr="0023407E" w:rsidRDefault="0023407E" w:rsidP="0023407E">
      <w:pPr>
        <w:spacing w:after="0" w:line="360" w:lineRule="auto"/>
        <w:jc w:val="both"/>
        <w:rPr>
          <w:rFonts w:ascii="Arial" w:eastAsia="Calibri" w:hAnsi="Arial" w:cs="Arial"/>
          <w:sz w:val="28"/>
          <w:szCs w:val="28"/>
          <w:lang w:val="es-ES_tradnl"/>
        </w:rPr>
      </w:pPr>
    </w:p>
    <w:p w14:paraId="67A2EF92" w14:textId="77777777" w:rsidR="0023407E" w:rsidRPr="0023407E" w:rsidRDefault="0023407E" w:rsidP="0023407E">
      <w:pPr>
        <w:spacing w:after="0" w:line="360" w:lineRule="auto"/>
        <w:jc w:val="both"/>
        <w:rPr>
          <w:rFonts w:ascii="Arial" w:eastAsia="Calibri" w:hAnsi="Arial" w:cs="Arial"/>
          <w:sz w:val="28"/>
          <w:szCs w:val="28"/>
          <w:lang w:val="es-ES_tradnl"/>
        </w:rPr>
      </w:pPr>
      <w:r w:rsidRPr="0023407E">
        <w:rPr>
          <w:rFonts w:ascii="Arial" w:eastAsia="Calibri" w:hAnsi="Arial" w:cs="Arial"/>
          <w:sz w:val="28"/>
          <w:szCs w:val="28"/>
          <w:lang w:val="es-ES_tradnl"/>
        </w:rPr>
        <w:t>A las madres, padres y tutores, es importante concientizarlos del amplio mundo del internet, pues, aunque piensen que se encuentran totalmente en seguridad por no salir a la calle, la red tiene cientos, sino es que miles, de diferentes formas de peligro y de violencia propias.</w:t>
      </w:r>
    </w:p>
    <w:p w14:paraId="70CD9E36" w14:textId="77777777" w:rsidR="0023407E" w:rsidRPr="0023407E" w:rsidRDefault="0023407E" w:rsidP="0023407E">
      <w:pPr>
        <w:spacing w:after="0" w:line="360" w:lineRule="auto"/>
        <w:jc w:val="both"/>
        <w:rPr>
          <w:rFonts w:ascii="Arial" w:eastAsia="Calibri" w:hAnsi="Arial" w:cs="Arial"/>
          <w:sz w:val="28"/>
          <w:szCs w:val="28"/>
          <w:lang w:val="es-ES_tradnl"/>
        </w:rPr>
      </w:pPr>
    </w:p>
    <w:p w14:paraId="1B3B71AF" w14:textId="77777777" w:rsidR="0023407E" w:rsidRPr="0023407E" w:rsidRDefault="0023407E" w:rsidP="0023407E">
      <w:pPr>
        <w:spacing w:after="0" w:line="360" w:lineRule="auto"/>
        <w:jc w:val="both"/>
        <w:rPr>
          <w:rFonts w:ascii="Arial" w:eastAsia="Calibri" w:hAnsi="Arial" w:cs="Arial"/>
          <w:sz w:val="28"/>
          <w:szCs w:val="28"/>
          <w:lang w:val="es-ES_tradnl"/>
        </w:rPr>
      </w:pPr>
      <w:r w:rsidRPr="0023407E">
        <w:rPr>
          <w:rFonts w:ascii="Arial" w:eastAsia="Calibri" w:hAnsi="Arial" w:cs="Arial"/>
          <w:sz w:val="28"/>
          <w:szCs w:val="28"/>
          <w:lang w:val="es-ES_tradnl"/>
        </w:rPr>
        <w:t>Es por eso que creemos fundamental que la Secretaría de Educación de Coahuila y la Secretaría de Educación Pública federal realicen campañas en sus centros educativos, tanto para las y los estudiantes, como para las familias, sobre los riesgos y beneficios implícitos, enfocados al uso de la red misma, pero también a los tiempos saludables de su utilización</w:t>
      </w:r>
    </w:p>
    <w:p w14:paraId="528507FC" w14:textId="77777777" w:rsidR="0023407E" w:rsidRPr="0023407E" w:rsidRDefault="0023407E" w:rsidP="0023407E">
      <w:pPr>
        <w:spacing w:after="0" w:line="360" w:lineRule="auto"/>
        <w:jc w:val="both"/>
        <w:rPr>
          <w:rFonts w:ascii="Arial" w:eastAsia="Calibri" w:hAnsi="Arial" w:cs="Arial"/>
          <w:sz w:val="28"/>
          <w:szCs w:val="28"/>
          <w:lang w:val="es-ES_tradnl"/>
        </w:rPr>
      </w:pPr>
    </w:p>
    <w:p w14:paraId="54903E57" w14:textId="3057B7B0" w:rsidR="0023407E" w:rsidRPr="0023407E" w:rsidRDefault="0023407E" w:rsidP="0023407E">
      <w:pPr>
        <w:autoSpaceDE w:val="0"/>
        <w:autoSpaceDN w:val="0"/>
        <w:adjustRightInd w:val="0"/>
        <w:spacing w:after="0" w:line="360" w:lineRule="auto"/>
        <w:jc w:val="both"/>
        <w:rPr>
          <w:rFonts w:ascii="Arial" w:eastAsia="Cambria" w:hAnsi="Arial" w:cs="Arial"/>
          <w:color w:val="000000"/>
          <w:sz w:val="28"/>
          <w:szCs w:val="28"/>
          <w:lang w:val="es-ES_tradnl"/>
        </w:rPr>
      </w:pPr>
      <w:r w:rsidRPr="0023407E">
        <w:rPr>
          <w:rFonts w:ascii="Arial" w:eastAsia="Cambria" w:hAnsi="Arial" w:cs="Arial"/>
          <w:color w:val="000000"/>
          <w:sz w:val="28"/>
          <w:szCs w:val="28"/>
          <w:lang w:val="es-ES_tradnl"/>
        </w:rPr>
        <w:t>Por lo anteriormente expuesto y con fundamento en lo dispuesto por los artículos 21 fracción VI, 179, 180, 181, 182 y demás relativos de la Ley Orgánica del Congreso del Estado Independiente, Libre y Soberano de Coahuila de Zaragoza, se presenta ante esta H. Diputación Permanente del Congreso del Estado, el siguiente:</w:t>
      </w:r>
    </w:p>
    <w:p w14:paraId="3CB469BF" w14:textId="77777777" w:rsidR="0023407E" w:rsidRPr="0023407E" w:rsidRDefault="0023407E" w:rsidP="0023407E">
      <w:pPr>
        <w:autoSpaceDE w:val="0"/>
        <w:autoSpaceDN w:val="0"/>
        <w:adjustRightInd w:val="0"/>
        <w:spacing w:after="0" w:line="360" w:lineRule="auto"/>
        <w:jc w:val="both"/>
        <w:rPr>
          <w:rFonts w:ascii="Arial" w:eastAsia="Cambria" w:hAnsi="Arial" w:cs="Arial"/>
          <w:color w:val="000000"/>
          <w:sz w:val="28"/>
          <w:szCs w:val="28"/>
          <w:lang w:val="es-ES_tradnl"/>
        </w:rPr>
      </w:pPr>
    </w:p>
    <w:p w14:paraId="70498B91" w14:textId="77777777" w:rsidR="0023407E" w:rsidRPr="0023407E" w:rsidRDefault="0023407E" w:rsidP="0023407E">
      <w:pPr>
        <w:spacing w:after="0" w:line="360" w:lineRule="auto"/>
        <w:jc w:val="center"/>
        <w:rPr>
          <w:rFonts w:ascii="Arial" w:eastAsia="Calibri" w:hAnsi="Arial" w:cs="Arial"/>
          <w:sz w:val="28"/>
          <w:szCs w:val="28"/>
          <w:lang w:val="es-ES_tradnl"/>
        </w:rPr>
      </w:pPr>
      <w:r w:rsidRPr="0023407E">
        <w:rPr>
          <w:rFonts w:ascii="Arial" w:eastAsia="Cambria" w:hAnsi="Arial" w:cs="Arial"/>
          <w:b/>
          <w:bCs/>
          <w:color w:val="000000"/>
          <w:sz w:val="28"/>
          <w:szCs w:val="28"/>
          <w:lang w:val="es-ES_tradnl"/>
        </w:rPr>
        <w:t>PUNTO DE ACUERDO</w:t>
      </w:r>
    </w:p>
    <w:p w14:paraId="507C28F2" w14:textId="77777777" w:rsidR="0023407E" w:rsidRPr="0023407E" w:rsidRDefault="0023407E" w:rsidP="0023407E">
      <w:pPr>
        <w:spacing w:after="0" w:line="360" w:lineRule="auto"/>
        <w:jc w:val="both"/>
        <w:rPr>
          <w:rFonts w:ascii="Arial" w:eastAsia="Calibri" w:hAnsi="Arial" w:cs="Arial"/>
          <w:b/>
          <w:sz w:val="28"/>
          <w:szCs w:val="28"/>
          <w:lang w:val="es-ES_tradnl"/>
        </w:rPr>
      </w:pPr>
      <w:r w:rsidRPr="0023407E">
        <w:rPr>
          <w:rFonts w:ascii="Arial" w:eastAsia="Calibri" w:hAnsi="Arial" w:cs="Arial"/>
          <w:b/>
          <w:sz w:val="28"/>
          <w:szCs w:val="28"/>
          <w:lang w:val="es-ES_tradnl"/>
        </w:rPr>
        <w:t>ÚNICO.- Que se envíe un atento exhorto a la Secretaría de Educación de Coahuila y la Secretaría de Educación Pública federal para que realicen campañas de concientización y buen uso del internet para el alumnado, así como para las familias y/o responsables, a fin de que se expliquen los riesgos de su uso y potenciar sus beneficios.</w:t>
      </w:r>
    </w:p>
    <w:p w14:paraId="463B9BB6" w14:textId="77777777" w:rsidR="0023407E" w:rsidRPr="0023407E" w:rsidRDefault="0023407E" w:rsidP="0023407E">
      <w:pPr>
        <w:spacing w:after="0" w:line="360" w:lineRule="auto"/>
        <w:jc w:val="both"/>
        <w:rPr>
          <w:rFonts w:ascii="Arial" w:eastAsia="Calibri" w:hAnsi="Arial" w:cs="Arial"/>
          <w:b/>
          <w:sz w:val="28"/>
          <w:szCs w:val="28"/>
          <w:lang w:val="es-ES_tradnl"/>
        </w:rPr>
      </w:pPr>
    </w:p>
    <w:p w14:paraId="77D1801D" w14:textId="21889F03" w:rsidR="0023407E" w:rsidRPr="0023407E" w:rsidRDefault="0023407E" w:rsidP="0023407E">
      <w:pPr>
        <w:spacing w:before="75" w:after="75" w:line="240" w:lineRule="auto"/>
        <w:jc w:val="center"/>
        <w:rPr>
          <w:rFonts w:ascii="Arial,Bold" w:eastAsia="Times New Roman" w:hAnsi="Arial,Bold" w:cs="Times New Roman"/>
          <w:b/>
          <w:bCs/>
          <w:color w:val="000000"/>
          <w:sz w:val="28"/>
          <w:szCs w:val="28"/>
          <w:lang w:val="es-ES_tradnl" w:eastAsia="es-MX"/>
        </w:rPr>
      </w:pPr>
      <w:r w:rsidRPr="0023407E">
        <w:rPr>
          <w:rFonts w:ascii="Arial,Bold" w:eastAsia="Times New Roman" w:hAnsi="Arial,Bold" w:cs="Times New Roman"/>
          <w:b/>
          <w:bCs/>
          <w:color w:val="000000"/>
          <w:sz w:val="28"/>
          <w:szCs w:val="28"/>
          <w:lang w:val="es-ES_tradnl" w:eastAsia="es-MX"/>
        </w:rPr>
        <w:t>A T E N T A ME N T E</w:t>
      </w:r>
    </w:p>
    <w:p w14:paraId="3B2CC110" w14:textId="77777777" w:rsidR="0023407E" w:rsidRPr="0023407E" w:rsidRDefault="0023407E" w:rsidP="0023407E">
      <w:pPr>
        <w:spacing w:before="75" w:after="75" w:line="240" w:lineRule="auto"/>
        <w:jc w:val="center"/>
        <w:rPr>
          <w:rFonts w:ascii="-webkit-standard" w:eastAsia="Times New Roman" w:hAnsi="-webkit-standard" w:cs="Times New Roman"/>
          <w:color w:val="000000"/>
          <w:sz w:val="28"/>
          <w:szCs w:val="28"/>
          <w:lang w:val="es-ES_tradnl" w:eastAsia="es-MX"/>
        </w:rPr>
      </w:pPr>
      <w:r w:rsidRPr="0023407E">
        <w:rPr>
          <w:rFonts w:ascii="Arial,Bold" w:eastAsia="Times New Roman" w:hAnsi="Arial,Bold" w:cs="Times New Roman"/>
          <w:b/>
          <w:bCs/>
          <w:color w:val="000000"/>
          <w:sz w:val="28"/>
          <w:szCs w:val="28"/>
          <w:lang w:val="es-ES_tradnl" w:eastAsia="es-MX"/>
        </w:rPr>
        <w:t>Saltillo, Coahuila de Zaragoza, 9 de febrero de 2022.</w:t>
      </w:r>
    </w:p>
    <w:p w14:paraId="3EF74546" w14:textId="77777777" w:rsidR="0023407E" w:rsidRPr="0023407E" w:rsidRDefault="0023407E" w:rsidP="0023407E">
      <w:pPr>
        <w:spacing w:before="75" w:after="75" w:line="360" w:lineRule="auto"/>
        <w:jc w:val="center"/>
        <w:rPr>
          <w:rFonts w:ascii="Arial,Bold" w:eastAsia="Times New Roman" w:hAnsi="Arial,Bold" w:cs="Times New Roman"/>
          <w:b/>
          <w:bCs/>
          <w:color w:val="000000"/>
          <w:sz w:val="28"/>
          <w:szCs w:val="28"/>
          <w:lang w:val="es-ES_tradnl" w:eastAsia="es-MX"/>
        </w:rPr>
      </w:pPr>
    </w:p>
    <w:p w14:paraId="2F296CB1" w14:textId="77777777" w:rsidR="0023407E" w:rsidRPr="0023407E" w:rsidRDefault="0023407E" w:rsidP="0023407E">
      <w:pPr>
        <w:spacing w:before="75" w:after="75" w:line="360" w:lineRule="auto"/>
        <w:jc w:val="center"/>
        <w:rPr>
          <w:rFonts w:ascii="Arial,Bold" w:eastAsia="Times New Roman" w:hAnsi="Arial,Bold" w:cs="Times New Roman"/>
          <w:b/>
          <w:bCs/>
          <w:color w:val="000000"/>
          <w:sz w:val="28"/>
          <w:szCs w:val="28"/>
          <w:lang w:val="es-ES_tradnl" w:eastAsia="es-MX"/>
        </w:rPr>
      </w:pPr>
    </w:p>
    <w:p w14:paraId="633B891B" w14:textId="77777777" w:rsidR="0023407E" w:rsidRPr="0023407E" w:rsidRDefault="0023407E" w:rsidP="0023407E">
      <w:pPr>
        <w:spacing w:before="75" w:after="75" w:line="360" w:lineRule="auto"/>
        <w:jc w:val="center"/>
        <w:rPr>
          <w:rFonts w:ascii="-webkit-standard" w:eastAsia="Times New Roman" w:hAnsi="-webkit-standard" w:cs="Times New Roman"/>
          <w:color w:val="000000"/>
          <w:sz w:val="28"/>
          <w:szCs w:val="28"/>
          <w:lang w:val="es-ES_tradnl" w:eastAsia="es-MX"/>
        </w:rPr>
      </w:pPr>
      <w:r w:rsidRPr="0023407E">
        <w:rPr>
          <w:rFonts w:ascii="Arial,Bold" w:eastAsia="Times New Roman" w:hAnsi="Arial,Bold" w:cs="Times New Roman"/>
          <w:b/>
          <w:bCs/>
          <w:color w:val="000000"/>
          <w:sz w:val="28"/>
          <w:szCs w:val="28"/>
          <w:lang w:val="es-ES_tradnl" w:eastAsia="es-MX"/>
        </w:rPr>
        <w:t>Dip. Laura Francisca Aguilar Tabares</w:t>
      </w:r>
    </w:p>
    <w:p w14:paraId="7E07C398" w14:textId="77777777" w:rsidR="0023407E" w:rsidRPr="0023407E" w:rsidRDefault="0023407E" w:rsidP="0023407E">
      <w:pPr>
        <w:spacing w:before="75" w:after="75" w:line="360" w:lineRule="auto"/>
        <w:jc w:val="center"/>
        <w:rPr>
          <w:rFonts w:ascii="Arial,Bold" w:eastAsia="Times New Roman" w:hAnsi="Arial,Bold" w:cs="Times New Roman"/>
          <w:b/>
          <w:bCs/>
          <w:color w:val="000000"/>
          <w:sz w:val="26"/>
          <w:szCs w:val="26"/>
          <w:lang w:val="es-ES_tradnl" w:eastAsia="es-MX"/>
        </w:rPr>
      </w:pPr>
      <w:r w:rsidRPr="0023407E">
        <w:rPr>
          <w:rFonts w:ascii="Arial,Bold" w:eastAsia="Times New Roman" w:hAnsi="Arial,Bold" w:cs="Times New Roman"/>
          <w:b/>
          <w:bCs/>
          <w:color w:val="000000"/>
          <w:sz w:val="26"/>
          <w:szCs w:val="26"/>
          <w:lang w:val="es-ES_tradnl" w:eastAsia="es-MX"/>
        </w:rPr>
        <w:t>Conjuntamente con las Diputadas y Diputado integrantes del Grupo Parlamentario “Movimiento Regeneración Nacional”</w:t>
      </w:r>
    </w:p>
    <w:p w14:paraId="0AE7A8EA" w14:textId="77777777" w:rsidR="0023407E" w:rsidRPr="0023407E" w:rsidRDefault="0023407E" w:rsidP="0023407E">
      <w:pPr>
        <w:spacing w:before="75" w:after="75" w:line="360" w:lineRule="auto"/>
        <w:jc w:val="center"/>
        <w:rPr>
          <w:rFonts w:ascii="Arial,Bold" w:eastAsia="Times New Roman" w:hAnsi="Arial,Bold" w:cs="Times New Roman"/>
          <w:b/>
          <w:bCs/>
          <w:color w:val="000000"/>
          <w:sz w:val="26"/>
          <w:szCs w:val="26"/>
          <w:lang w:val="es-ES_tradnl" w:eastAsia="es-MX"/>
        </w:rPr>
      </w:pPr>
      <w:r w:rsidRPr="0023407E">
        <w:rPr>
          <w:rFonts w:ascii="Arial,Bold" w:eastAsia="Times New Roman" w:hAnsi="Arial,Bold" w:cs="Times New Roman"/>
          <w:b/>
          <w:bCs/>
          <w:color w:val="000000"/>
          <w:sz w:val="26"/>
          <w:szCs w:val="26"/>
          <w:lang w:val="es-ES_tradnl" w:eastAsia="es-MX"/>
        </w:rPr>
        <w:t>del partido morena:</w:t>
      </w:r>
    </w:p>
    <w:p w14:paraId="7447D4DF" w14:textId="77777777" w:rsidR="0023407E" w:rsidRPr="0023407E" w:rsidRDefault="0023407E" w:rsidP="0023407E">
      <w:pPr>
        <w:spacing w:before="75" w:after="75" w:line="360" w:lineRule="auto"/>
        <w:jc w:val="center"/>
        <w:rPr>
          <w:rFonts w:ascii="Arial,Bold" w:eastAsia="Times New Roman" w:hAnsi="Arial,Bold" w:cs="Times New Roman"/>
          <w:b/>
          <w:bCs/>
          <w:color w:val="000000"/>
          <w:sz w:val="28"/>
          <w:szCs w:val="28"/>
          <w:lang w:val="es-ES_tradnl" w:eastAsia="es-MX"/>
        </w:rPr>
      </w:pPr>
      <w:r w:rsidRPr="0023407E">
        <w:rPr>
          <w:rFonts w:ascii="Arial,Bold" w:eastAsia="Times New Roman" w:hAnsi="Arial,Bold" w:cs="Times New Roman"/>
          <w:b/>
          <w:bCs/>
          <w:color w:val="000000"/>
          <w:sz w:val="28"/>
          <w:szCs w:val="28"/>
          <w:lang w:val="es-ES_tradnl" w:eastAsia="es-MX"/>
        </w:rPr>
        <w:t>Dip. Francisco Javier Cortez Gómez</w:t>
      </w:r>
    </w:p>
    <w:p w14:paraId="5F7DFA23" w14:textId="77777777" w:rsidR="0023407E" w:rsidRPr="0023407E" w:rsidRDefault="0023407E" w:rsidP="0023407E">
      <w:pPr>
        <w:spacing w:before="75" w:after="75" w:line="360" w:lineRule="auto"/>
        <w:jc w:val="center"/>
        <w:rPr>
          <w:rFonts w:ascii="Arial,Bold" w:eastAsia="Times New Roman" w:hAnsi="Arial,Bold" w:cs="Times New Roman"/>
          <w:b/>
          <w:bCs/>
          <w:color w:val="000000"/>
          <w:sz w:val="28"/>
          <w:szCs w:val="28"/>
          <w:lang w:val="es-ES_tradnl" w:eastAsia="es-MX"/>
        </w:rPr>
      </w:pPr>
    </w:p>
    <w:p w14:paraId="7EF1F079" w14:textId="77777777" w:rsidR="0023407E" w:rsidRPr="0023407E" w:rsidRDefault="0023407E" w:rsidP="0023407E">
      <w:pPr>
        <w:spacing w:before="75" w:after="75" w:line="360" w:lineRule="auto"/>
        <w:jc w:val="center"/>
        <w:rPr>
          <w:rFonts w:ascii="Arial,Bold" w:eastAsia="Times New Roman" w:hAnsi="Arial,Bold" w:cs="Times New Roman"/>
          <w:b/>
          <w:bCs/>
          <w:color w:val="000000"/>
          <w:sz w:val="28"/>
          <w:szCs w:val="28"/>
          <w:lang w:val="es-ES_tradnl" w:eastAsia="es-MX"/>
        </w:rPr>
      </w:pPr>
      <w:r w:rsidRPr="0023407E">
        <w:rPr>
          <w:rFonts w:ascii="Arial,Bold" w:eastAsia="Times New Roman" w:hAnsi="Arial,Bold" w:cs="Times New Roman"/>
          <w:b/>
          <w:bCs/>
          <w:color w:val="000000"/>
          <w:sz w:val="28"/>
          <w:szCs w:val="28"/>
          <w:lang w:val="es-ES_tradnl" w:eastAsia="es-MX"/>
        </w:rPr>
        <w:t>Dip. Teresa de Jesús Meraz García</w:t>
      </w:r>
    </w:p>
    <w:p w14:paraId="6D0FB206" w14:textId="77777777" w:rsidR="0023407E" w:rsidRPr="0023407E" w:rsidRDefault="0023407E" w:rsidP="0023407E">
      <w:pPr>
        <w:spacing w:before="75" w:after="75" w:line="360" w:lineRule="auto"/>
        <w:jc w:val="center"/>
        <w:rPr>
          <w:rFonts w:ascii="Arial,Bold" w:eastAsia="Times New Roman" w:hAnsi="Arial,Bold" w:cs="Times New Roman"/>
          <w:b/>
          <w:bCs/>
          <w:color w:val="000000"/>
          <w:sz w:val="28"/>
          <w:szCs w:val="28"/>
          <w:lang w:val="es-ES_tradnl" w:eastAsia="es-MX"/>
        </w:rPr>
      </w:pPr>
    </w:p>
    <w:p w14:paraId="0E2D7CD4" w14:textId="77777777" w:rsidR="0023407E" w:rsidRPr="0023407E" w:rsidRDefault="0023407E" w:rsidP="0023407E">
      <w:pPr>
        <w:spacing w:before="75" w:after="75" w:line="360" w:lineRule="auto"/>
        <w:jc w:val="center"/>
        <w:rPr>
          <w:rFonts w:ascii="Arial,Bold" w:eastAsia="Times New Roman" w:hAnsi="Arial,Bold" w:cs="Times New Roman"/>
          <w:b/>
          <w:bCs/>
          <w:color w:val="000000"/>
          <w:sz w:val="28"/>
          <w:szCs w:val="28"/>
          <w:lang w:val="es-ES_tradnl" w:eastAsia="es-MX"/>
        </w:rPr>
      </w:pPr>
      <w:r w:rsidRPr="0023407E">
        <w:rPr>
          <w:rFonts w:ascii="Arial,Bold" w:eastAsia="Times New Roman" w:hAnsi="Arial,Bold" w:cs="Times New Roman"/>
          <w:b/>
          <w:bCs/>
          <w:color w:val="000000"/>
          <w:sz w:val="28"/>
          <w:szCs w:val="28"/>
          <w:lang w:val="es-ES_tradnl" w:eastAsia="es-MX"/>
        </w:rPr>
        <w:t>Dip. Lizbeth Ogazón Nava</w:t>
      </w:r>
    </w:p>
    <w:p w14:paraId="021A932E" w14:textId="77777777" w:rsidR="0023407E" w:rsidRPr="0023407E" w:rsidRDefault="0023407E" w:rsidP="0023407E">
      <w:pPr>
        <w:spacing w:before="75" w:after="75" w:line="360" w:lineRule="auto"/>
        <w:jc w:val="center"/>
        <w:rPr>
          <w:rFonts w:ascii="Calibri" w:eastAsia="Calibri" w:hAnsi="Calibri" w:cs="Times New Roman"/>
          <w:sz w:val="24"/>
          <w:szCs w:val="24"/>
          <w:lang w:val="es-ES_tradnl"/>
        </w:rPr>
      </w:pPr>
      <w:r w:rsidRPr="0023407E">
        <w:rPr>
          <w:rFonts w:ascii="Arial,Bold" w:eastAsia="Times New Roman" w:hAnsi="Arial,Bold" w:cs="Times New Roman"/>
          <w:b/>
          <w:bCs/>
          <w:i/>
          <w:iCs/>
          <w:color w:val="000000"/>
          <w:sz w:val="28"/>
          <w:szCs w:val="28"/>
          <w:lang w:val="es-ES_tradnl" w:eastAsia="es-MX"/>
        </w:rPr>
        <w:t>“Hasta que la dignidad se haga costumbre”</w:t>
      </w:r>
    </w:p>
    <w:p w14:paraId="524F549B" w14:textId="11490A8A" w:rsidR="0023407E" w:rsidRDefault="0023407E" w:rsidP="00ED70B1">
      <w:pPr>
        <w:spacing w:after="0" w:line="276" w:lineRule="auto"/>
        <w:jc w:val="both"/>
        <w:rPr>
          <w:rFonts w:ascii="Arial" w:eastAsia="Arial" w:hAnsi="Arial" w:cs="Arial"/>
          <w:b/>
          <w:sz w:val="26"/>
          <w:szCs w:val="26"/>
          <w:lang w:eastAsia="es-MX"/>
        </w:rPr>
      </w:pPr>
    </w:p>
    <w:p w14:paraId="6674810C" w14:textId="77777777" w:rsidR="0041316B" w:rsidRDefault="0041316B" w:rsidP="007369D3">
      <w:pPr>
        <w:spacing w:after="0" w:line="240" w:lineRule="auto"/>
        <w:jc w:val="both"/>
        <w:rPr>
          <w:rFonts w:ascii="Arial" w:eastAsia="Times New Roman" w:hAnsi="Arial" w:cs="Arial"/>
          <w:b/>
          <w:sz w:val="27"/>
          <w:szCs w:val="27"/>
          <w:lang w:val="es-ES_tradnl" w:eastAsia="es-ES_tradnl"/>
        </w:rPr>
        <w:sectPr w:rsidR="0041316B" w:rsidSect="001322D8">
          <w:footnotePr>
            <w:numRestart w:val="eachSect"/>
          </w:footnotePr>
          <w:pgSz w:w="12240" w:h="15840" w:code="1"/>
          <w:pgMar w:top="1418" w:right="1418" w:bottom="1418" w:left="1418" w:header="567" w:footer="567" w:gutter="0"/>
          <w:cols w:space="708"/>
          <w:docGrid w:linePitch="360"/>
        </w:sectPr>
      </w:pPr>
    </w:p>
    <w:p w14:paraId="599940BF" w14:textId="14283B38" w:rsidR="007369D3" w:rsidRPr="007369D3" w:rsidRDefault="007369D3" w:rsidP="007369D3">
      <w:pPr>
        <w:spacing w:after="0" w:line="240" w:lineRule="auto"/>
        <w:jc w:val="both"/>
        <w:rPr>
          <w:rFonts w:ascii="Arial" w:eastAsia="Times New Roman" w:hAnsi="Arial" w:cs="Arial"/>
          <w:b/>
          <w:sz w:val="27"/>
          <w:szCs w:val="27"/>
          <w:lang w:val="es-ES_tradnl" w:eastAsia="es-ES_tradnl"/>
        </w:rPr>
      </w:pPr>
      <w:r w:rsidRPr="007369D3">
        <w:rPr>
          <w:rFonts w:ascii="Arial" w:eastAsia="Times New Roman" w:hAnsi="Arial" w:cs="Arial"/>
          <w:b/>
          <w:sz w:val="27"/>
          <w:szCs w:val="27"/>
          <w:lang w:val="es-ES_tradnl" w:eastAsia="es-ES_tradnl"/>
        </w:rPr>
        <w:t xml:space="preserve">PROPOSICIÓN CON PUNTO DE ACUERDO QUE PRESENTAN LAS DIPUTADAS Y DIPUTADOS INTEGRANTES DEL GRUPO PARLAMENTARIO “MIGUEL RAMOS ARIZPE” DEL PARTIDO REVOLUCIONARIO INSTITUCIONAL, POR CONDUCTO DE LA DIPUTADA OLIVIA MARTÍNEZ LEYVA, CON EL OBJETO DE </w:t>
      </w:r>
      <w:r w:rsidRPr="007369D3">
        <w:rPr>
          <w:rFonts w:ascii="Arial" w:eastAsia="Times New Roman" w:hAnsi="Arial" w:cs="Arial"/>
          <w:b/>
          <w:sz w:val="27"/>
          <w:szCs w:val="27"/>
          <w:lang w:eastAsia="es-ES"/>
        </w:rPr>
        <w:t>EXHORTAR</w:t>
      </w:r>
      <w:r w:rsidRPr="007369D3">
        <w:rPr>
          <w:rFonts w:ascii="Arial" w:eastAsia="Times New Roman" w:hAnsi="Arial" w:cs="Arial"/>
          <w:b/>
          <w:sz w:val="27"/>
          <w:szCs w:val="27"/>
          <w:lang w:val="es-ES_tradnl" w:eastAsia="es-ES_tradnl"/>
        </w:rPr>
        <w:t xml:space="preserve"> A LA SECRETARÍA DE COMUNICACIONES Y TRANSPORTES PARA QUE EN COORDINACIÓN CON CAMINOS Y PUENTES FEDERALES (CAPUFE) REFUERCEN LAS ACCIONES Y ASIGNEN EL RECURSO QUE ESTIMEN PERTINENTE A FIN DE REALIZAR INSPECCIONES Y EN SU CASO DAR MANTENIMIENTO Y REMODELACIÓN A LAS PLAZAS DE COBRO QUE SE ENCUENTRAN EN MAL ESTADO EN EL PAÍS.</w:t>
      </w:r>
    </w:p>
    <w:p w14:paraId="6755CEE1" w14:textId="77777777" w:rsidR="007369D3" w:rsidRPr="007369D3" w:rsidRDefault="007369D3" w:rsidP="007369D3">
      <w:pPr>
        <w:spacing w:after="0" w:line="240" w:lineRule="auto"/>
        <w:jc w:val="both"/>
        <w:rPr>
          <w:rFonts w:ascii="Arial" w:eastAsia="Times New Roman" w:hAnsi="Arial" w:cs="Arial"/>
          <w:b/>
          <w:sz w:val="27"/>
          <w:szCs w:val="27"/>
          <w:lang w:val="es-ES_tradnl" w:eastAsia="es-ES"/>
        </w:rPr>
      </w:pPr>
    </w:p>
    <w:p w14:paraId="61EE725D" w14:textId="77777777" w:rsidR="007369D3" w:rsidRPr="007369D3" w:rsidRDefault="007369D3" w:rsidP="007369D3">
      <w:pPr>
        <w:spacing w:after="0" w:line="240" w:lineRule="auto"/>
        <w:jc w:val="both"/>
        <w:rPr>
          <w:rFonts w:ascii="Arial" w:eastAsia="Times New Roman" w:hAnsi="Arial" w:cs="Arial"/>
          <w:b/>
          <w:sz w:val="27"/>
          <w:szCs w:val="27"/>
          <w:lang w:eastAsia="es-ES"/>
        </w:rPr>
      </w:pPr>
      <w:r w:rsidRPr="007369D3">
        <w:rPr>
          <w:rFonts w:ascii="Arial" w:eastAsia="Times New Roman" w:hAnsi="Arial" w:cs="Arial"/>
          <w:b/>
          <w:sz w:val="27"/>
          <w:szCs w:val="27"/>
          <w:lang w:eastAsia="es-ES"/>
        </w:rPr>
        <w:t xml:space="preserve">DIPUTACIÓN PERMANENTE DEL CONGRESO DEL </w:t>
      </w:r>
    </w:p>
    <w:p w14:paraId="13A657D1" w14:textId="77777777" w:rsidR="007369D3" w:rsidRPr="007369D3" w:rsidRDefault="007369D3" w:rsidP="007369D3">
      <w:pPr>
        <w:spacing w:after="0" w:line="240" w:lineRule="auto"/>
        <w:jc w:val="both"/>
        <w:rPr>
          <w:rFonts w:ascii="Arial" w:eastAsia="Times New Roman" w:hAnsi="Arial" w:cs="Arial"/>
          <w:b/>
          <w:sz w:val="27"/>
          <w:szCs w:val="27"/>
          <w:lang w:eastAsia="es-ES"/>
        </w:rPr>
      </w:pPr>
      <w:r w:rsidRPr="007369D3">
        <w:rPr>
          <w:rFonts w:ascii="Arial" w:eastAsia="Times New Roman" w:hAnsi="Arial" w:cs="Arial"/>
          <w:b/>
          <w:sz w:val="27"/>
          <w:szCs w:val="27"/>
          <w:lang w:eastAsia="es-ES"/>
        </w:rPr>
        <w:t>ESTADO DE COAHUILA DE ZARAGOZA</w:t>
      </w:r>
    </w:p>
    <w:p w14:paraId="6F83B454" w14:textId="77777777" w:rsidR="007369D3" w:rsidRPr="007369D3" w:rsidRDefault="007369D3" w:rsidP="007369D3">
      <w:pPr>
        <w:spacing w:after="0" w:line="240" w:lineRule="auto"/>
        <w:jc w:val="both"/>
        <w:rPr>
          <w:rFonts w:ascii="Arial" w:eastAsia="Times New Roman" w:hAnsi="Arial" w:cs="Arial"/>
          <w:b/>
          <w:sz w:val="27"/>
          <w:szCs w:val="27"/>
          <w:lang w:eastAsia="es-ES"/>
        </w:rPr>
      </w:pPr>
      <w:r w:rsidRPr="007369D3">
        <w:rPr>
          <w:rFonts w:ascii="Arial" w:eastAsia="Times New Roman" w:hAnsi="Arial" w:cs="Arial"/>
          <w:b/>
          <w:sz w:val="27"/>
          <w:szCs w:val="27"/>
          <w:lang w:eastAsia="es-ES"/>
        </w:rPr>
        <w:t>P R E S E N T E.-</w:t>
      </w:r>
    </w:p>
    <w:p w14:paraId="2AA9FEB1" w14:textId="77777777" w:rsidR="007369D3" w:rsidRPr="007369D3" w:rsidRDefault="007369D3" w:rsidP="007369D3">
      <w:pPr>
        <w:spacing w:after="0" w:line="240" w:lineRule="auto"/>
        <w:jc w:val="both"/>
        <w:rPr>
          <w:rFonts w:ascii="Arial" w:eastAsia="Times New Roman" w:hAnsi="Arial" w:cs="Arial"/>
          <w:bCs/>
          <w:sz w:val="27"/>
          <w:szCs w:val="27"/>
          <w:lang w:eastAsia="es-ES"/>
        </w:rPr>
      </w:pPr>
    </w:p>
    <w:p w14:paraId="569C8FA9" w14:textId="77777777" w:rsidR="007369D3" w:rsidRPr="007369D3" w:rsidRDefault="007369D3" w:rsidP="007369D3">
      <w:pPr>
        <w:spacing w:after="0" w:line="240" w:lineRule="auto"/>
        <w:jc w:val="both"/>
        <w:rPr>
          <w:rFonts w:ascii="Arial" w:eastAsia="Times New Roman" w:hAnsi="Arial" w:cs="Arial"/>
          <w:sz w:val="27"/>
          <w:szCs w:val="27"/>
          <w:lang w:eastAsia="es-ES"/>
        </w:rPr>
      </w:pPr>
      <w:r w:rsidRPr="007369D3">
        <w:rPr>
          <w:rFonts w:ascii="Arial" w:eastAsia="Times New Roman" w:hAnsi="Arial" w:cs="Arial"/>
          <w:bCs/>
          <w:sz w:val="27"/>
          <w:szCs w:val="27"/>
          <w:lang w:eastAsia="es-ES"/>
        </w:rPr>
        <w:t xml:space="preserve">La suscrita, conjuntamente con las Diputadas y Diputados integrantes del Grupo Parlamentario “Miguel Ramos Arizpe”, del Partido Revolucionario Institucional, </w:t>
      </w:r>
      <w:r w:rsidRPr="007369D3">
        <w:rPr>
          <w:rFonts w:ascii="Arial" w:eastAsia="Times New Roman" w:hAnsi="Arial" w:cs="Arial"/>
          <w:sz w:val="27"/>
          <w:szCs w:val="27"/>
          <w:lang w:eastAsia="es-ES"/>
        </w:rPr>
        <w:t xml:space="preserve">con fundamento en lo dispuesto por los artículos 21 fracción VI, 179, 180, 181, 182 y demás relativos de la Ley Orgánica del Congreso del Estado Independiente, Libre y Soberano de Coahuila de Zaragoza, así como los artículos 16 fracción IV, 47 fracción IV, V y VI del Reglamento Interior de Prácticas Parlamentarias del Congreso del Estado Libre e Independiente de Coahuila de Zaragoza, nos permitimos presentar a esta Soberanía, la presente proposición con </w:t>
      </w:r>
      <w:r w:rsidRPr="007369D3">
        <w:rPr>
          <w:rFonts w:ascii="Arial" w:eastAsia="Times New Roman" w:hAnsi="Arial" w:cs="Arial"/>
          <w:b/>
          <w:bCs/>
          <w:sz w:val="27"/>
          <w:szCs w:val="27"/>
          <w:lang w:eastAsia="es-ES"/>
        </w:rPr>
        <w:t>punto de acuerdo</w:t>
      </w:r>
      <w:r w:rsidRPr="007369D3">
        <w:rPr>
          <w:rFonts w:ascii="Arial" w:eastAsia="Times New Roman" w:hAnsi="Arial" w:cs="Arial"/>
          <w:sz w:val="27"/>
          <w:szCs w:val="27"/>
          <w:lang w:eastAsia="es-ES"/>
        </w:rPr>
        <w:t>, en base a las siguientes:</w:t>
      </w:r>
    </w:p>
    <w:p w14:paraId="4F402B8C" w14:textId="77777777" w:rsidR="007369D3" w:rsidRPr="007369D3" w:rsidRDefault="007369D3" w:rsidP="007369D3">
      <w:pPr>
        <w:spacing w:after="0" w:line="240" w:lineRule="auto"/>
        <w:jc w:val="both"/>
        <w:rPr>
          <w:rFonts w:ascii="Arial" w:eastAsia="Times New Roman" w:hAnsi="Arial" w:cs="Arial"/>
          <w:sz w:val="27"/>
          <w:szCs w:val="27"/>
          <w:lang w:eastAsia="es-ES"/>
        </w:rPr>
      </w:pPr>
    </w:p>
    <w:p w14:paraId="6BD37BF0" w14:textId="77777777" w:rsidR="007369D3" w:rsidRPr="007369D3" w:rsidRDefault="007369D3" w:rsidP="007369D3">
      <w:pPr>
        <w:spacing w:before="200" w:after="200" w:line="360" w:lineRule="auto"/>
        <w:ind w:firstLine="708"/>
        <w:jc w:val="center"/>
        <w:rPr>
          <w:rFonts w:ascii="Arial" w:eastAsia="Times New Roman" w:hAnsi="Arial" w:cs="Arial"/>
          <w:b/>
          <w:sz w:val="27"/>
          <w:szCs w:val="27"/>
          <w:lang w:eastAsia="es-ES"/>
        </w:rPr>
      </w:pPr>
      <w:r w:rsidRPr="007369D3">
        <w:rPr>
          <w:rFonts w:ascii="Arial" w:eastAsia="Times New Roman" w:hAnsi="Arial" w:cs="Arial"/>
          <w:b/>
          <w:sz w:val="27"/>
          <w:szCs w:val="27"/>
          <w:lang w:eastAsia="es-ES"/>
        </w:rPr>
        <w:t>C O N S I D E R A C I O N E S</w:t>
      </w:r>
    </w:p>
    <w:p w14:paraId="2B469D7A" w14:textId="77777777" w:rsidR="007369D3" w:rsidRPr="007369D3" w:rsidRDefault="007369D3" w:rsidP="007369D3">
      <w:pPr>
        <w:spacing w:before="200" w:after="200" w:line="240" w:lineRule="atLeast"/>
        <w:ind w:right="51"/>
        <w:jc w:val="both"/>
        <w:rPr>
          <w:rFonts w:ascii="Arial" w:eastAsia="Times New Roman" w:hAnsi="Arial" w:cs="Arial"/>
          <w:sz w:val="27"/>
          <w:szCs w:val="27"/>
          <w:lang w:eastAsia="es-ES"/>
        </w:rPr>
      </w:pPr>
      <w:r w:rsidRPr="007369D3">
        <w:rPr>
          <w:rFonts w:ascii="Arial" w:eastAsia="Times New Roman" w:hAnsi="Arial" w:cs="Arial"/>
          <w:sz w:val="27"/>
          <w:szCs w:val="27"/>
          <w:lang w:eastAsia="es-ES"/>
        </w:rPr>
        <w:t>En el año de 1952 en México, se inauguraron los primeros caminos de cuota, con una extensión de 62 kilómetros en la autopista México-Cuernavaca y con 51 km el tramo de Amacuzac a Iguala, estos siendo operados por la compañía “Constructora del Sur S.A. de C.V”.</w:t>
      </w:r>
    </w:p>
    <w:p w14:paraId="4F140B64" w14:textId="77777777" w:rsidR="007369D3" w:rsidRPr="007369D3" w:rsidRDefault="007369D3" w:rsidP="007369D3">
      <w:pPr>
        <w:spacing w:before="200" w:after="200" w:line="240" w:lineRule="atLeast"/>
        <w:ind w:right="51"/>
        <w:jc w:val="both"/>
        <w:rPr>
          <w:rFonts w:ascii="Arial" w:eastAsia="Times New Roman" w:hAnsi="Arial" w:cs="Arial"/>
          <w:sz w:val="27"/>
          <w:szCs w:val="27"/>
          <w:lang w:eastAsia="es-ES"/>
        </w:rPr>
      </w:pPr>
      <w:r w:rsidRPr="007369D3">
        <w:rPr>
          <w:rFonts w:ascii="Arial" w:eastAsia="Times New Roman" w:hAnsi="Arial" w:cs="Arial"/>
          <w:sz w:val="27"/>
          <w:szCs w:val="27"/>
          <w:lang w:eastAsia="es-ES"/>
        </w:rPr>
        <w:t>Lo anterior fue el primer antecedente del organismo público descentralizado que hoy se encarga de administrar los caminos de cuota, pero no fue hasta 1963  que mediante decreto del entonces presidente Adolfo López Mateos se creó el organismo denominado como  “Caminos y Puentes Federales de Ingresos y Servicios Conexos”, esto con la finalidad de operar y administrar caminos de cuota los cuales deberían contar con las más altas especificaciones que facilitarían el traslado más seguro y rápido para los turistas y el comercio en el país.</w:t>
      </w:r>
    </w:p>
    <w:p w14:paraId="4F05CC66" w14:textId="77777777" w:rsidR="007369D3" w:rsidRPr="007369D3" w:rsidRDefault="007369D3" w:rsidP="007369D3">
      <w:pPr>
        <w:spacing w:before="200" w:after="200" w:line="240" w:lineRule="atLeast"/>
        <w:ind w:right="51"/>
        <w:jc w:val="both"/>
        <w:rPr>
          <w:rFonts w:ascii="Arial" w:eastAsia="Times New Roman" w:hAnsi="Arial" w:cs="Arial"/>
          <w:sz w:val="27"/>
          <w:szCs w:val="27"/>
          <w:lang w:eastAsia="es-ES"/>
        </w:rPr>
      </w:pPr>
      <w:r w:rsidRPr="007369D3">
        <w:rPr>
          <w:rFonts w:ascii="Arial" w:eastAsia="Times New Roman" w:hAnsi="Arial" w:cs="Arial"/>
          <w:sz w:val="27"/>
          <w:szCs w:val="27"/>
          <w:lang w:eastAsia="es-ES"/>
        </w:rPr>
        <w:t xml:space="preserve">Actualmente, Caminos y Puentes Federales de Ingresos y Servicios Conexos (CAPUFE), es un organismo descentralizado de la administración pública federal, sectorizado a la Secretaría de Comunicaciones y Transportes, con personalidad jurídica y patrimonio propio, mismo que se encuentra encargado de la operación y conservación de infraestructura carretera de cuota, </w:t>
      </w:r>
    </w:p>
    <w:p w14:paraId="2C7F536D" w14:textId="77777777" w:rsidR="007369D3" w:rsidRPr="007369D3" w:rsidRDefault="007369D3" w:rsidP="007369D3">
      <w:pPr>
        <w:spacing w:before="200" w:after="200" w:line="240" w:lineRule="atLeast"/>
        <w:ind w:right="51"/>
        <w:jc w:val="both"/>
        <w:rPr>
          <w:rFonts w:ascii="Arial" w:eastAsia="Times New Roman" w:hAnsi="Arial" w:cs="Arial"/>
          <w:sz w:val="27"/>
          <w:szCs w:val="27"/>
          <w:lang w:eastAsia="es-ES"/>
        </w:rPr>
      </w:pPr>
      <w:r w:rsidRPr="007369D3">
        <w:rPr>
          <w:rFonts w:ascii="Arial" w:eastAsia="Times New Roman" w:hAnsi="Arial" w:cs="Arial"/>
          <w:sz w:val="27"/>
          <w:szCs w:val="27"/>
          <w:lang w:eastAsia="es-ES"/>
        </w:rPr>
        <w:t xml:space="preserve">En el decreto por el que se crea CAPUFE se establece el objeto de este, el cual corresponde </w:t>
      </w:r>
      <w:r w:rsidRPr="007369D3">
        <w:rPr>
          <w:rFonts w:ascii="Arial" w:eastAsia="Times New Roman" w:hAnsi="Arial" w:cs="Arial"/>
          <w:i/>
          <w:iCs/>
          <w:sz w:val="27"/>
          <w:szCs w:val="27"/>
          <w:lang w:eastAsia="es-ES"/>
        </w:rPr>
        <w:t>“administrar, explotar, conservar, reconstruir y mejorar por si o a través de terceros, caminos y puentes federales, además de participar en proyectos de inversión y coinversión para la construcción y explotación de las vías generales de comunicación en la materia, pudiendo afectar para tal propósito los ingresos provenientes de las vías que administra”</w:t>
      </w:r>
      <w:r w:rsidRPr="007369D3">
        <w:rPr>
          <w:rFonts w:ascii="Arial" w:eastAsia="Times New Roman" w:hAnsi="Arial" w:cs="Arial"/>
          <w:sz w:val="27"/>
          <w:szCs w:val="27"/>
          <w:lang w:eastAsia="es-ES"/>
        </w:rPr>
        <w:t>.</w:t>
      </w:r>
    </w:p>
    <w:p w14:paraId="2BB0456E" w14:textId="77777777" w:rsidR="007369D3" w:rsidRPr="007369D3" w:rsidRDefault="007369D3" w:rsidP="007369D3">
      <w:pPr>
        <w:spacing w:before="200" w:after="200" w:line="240" w:lineRule="atLeast"/>
        <w:ind w:right="51"/>
        <w:jc w:val="both"/>
        <w:rPr>
          <w:rFonts w:ascii="Arial" w:eastAsia="Times New Roman" w:hAnsi="Arial" w:cs="Arial"/>
          <w:sz w:val="27"/>
          <w:szCs w:val="27"/>
          <w:lang w:eastAsia="es-ES"/>
        </w:rPr>
      </w:pPr>
      <w:r w:rsidRPr="007369D3">
        <w:rPr>
          <w:rFonts w:ascii="Arial" w:eastAsia="Times New Roman" w:hAnsi="Arial" w:cs="Arial"/>
          <w:sz w:val="27"/>
          <w:szCs w:val="27"/>
          <w:lang w:eastAsia="es-ES"/>
        </w:rPr>
        <w:t>De conformidad con el reglamento de Tránsito en Carreteras y Puentes de Jurisdicción Federal, establece en su artículo 107 que “</w:t>
      </w:r>
      <w:r w:rsidRPr="007369D3">
        <w:rPr>
          <w:rFonts w:ascii="Arial" w:eastAsia="Times New Roman" w:hAnsi="Arial" w:cs="Arial"/>
          <w:i/>
          <w:iCs/>
          <w:sz w:val="27"/>
          <w:szCs w:val="27"/>
          <w:lang w:eastAsia="es-ES"/>
        </w:rPr>
        <w:t>los conductores que decidan utilizar las vías federales de acceso controlado deberán cubrir el pago correspondiente en las casetas instaladas para el efecto”.</w:t>
      </w:r>
    </w:p>
    <w:p w14:paraId="246455B8" w14:textId="77777777" w:rsidR="007369D3" w:rsidRPr="007369D3" w:rsidRDefault="007369D3" w:rsidP="007369D3">
      <w:pPr>
        <w:spacing w:before="200" w:after="200" w:line="240" w:lineRule="atLeast"/>
        <w:ind w:right="51"/>
        <w:jc w:val="both"/>
        <w:rPr>
          <w:rFonts w:ascii="Arial" w:eastAsia="Times New Roman" w:hAnsi="Arial" w:cs="Arial"/>
          <w:sz w:val="27"/>
          <w:szCs w:val="27"/>
          <w:lang w:eastAsia="es-ES"/>
        </w:rPr>
      </w:pPr>
      <w:r w:rsidRPr="007369D3">
        <w:rPr>
          <w:rFonts w:ascii="Arial" w:eastAsia="Times New Roman" w:hAnsi="Arial" w:cs="Arial"/>
          <w:sz w:val="27"/>
          <w:szCs w:val="27"/>
          <w:lang w:eastAsia="es-ES"/>
        </w:rPr>
        <w:t>Aunado a lo anterior, el artículo antes mencionado también establece una multa de 50 a 60 veces la cuota diaria y el pago inmediato del peaje eludido en la caseta correspondiente a todo aquel usuario de estos caminos que pretenda evadir el costo de esta.</w:t>
      </w:r>
    </w:p>
    <w:p w14:paraId="383935A2" w14:textId="77777777" w:rsidR="007369D3" w:rsidRPr="007369D3" w:rsidRDefault="007369D3" w:rsidP="007369D3">
      <w:pPr>
        <w:spacing w:after="0" w:line="240" w:lineRule="auto"/>
        <w:jc w:val="both"/>
        <w:rPr>
          <w:rFonts w:ascii="Arial" w:eastAsia="Times New Roman" w:hAnsi="Arial" w:cs="Arial"/>
          <w:sz w:val="27"/>
          <w:szCs w:val="27"/>
          <w:lang w:val="es-ES_tradnl" w:eastAsia="es-ES_tradnl"/>
        </w:rPr>
      </w:pPr>
      <w:r w:rsidRPr="007369D3">
        <w:rPr>
          <w:rFonts w:ascii="Arial" w:eastAsia="Times New Roman" w:hAnsi="Arial" w:cs="Arial"/>
          <w:sz w:val="27"/>
          <w:szCs w:val="27"/>
          <w:lang w:val="es-ES_tradnl" w:eastAsia="es-ES_tradnl"/>
        </w:rPr>
        <w:t>En el 2019 se aprobó el Plan Nacional de Desarrollo 2019-2024, mismo que está conformado por doce principios rectores, tres ejes generales y la visión hacia 2024, donde destaca tomar acciones respecto de las necesidades primordiales de forma efectiva, sustentable y segura para los mexicanos.</w:t>
      </w:r>
    </w:p>
    <w:p w14:paraId="05CB4DC3" w14:textId="77777777" w:rsidR="007369D3" w:rsidRPr="007369D3" w:rsidRDefault="007369D3" w:rsidP="007369D3">
      <w:pPr>
        <w:spacing w:after="0" w:line="240" w:lineRule="auto"/>
        <w:jc w:val="both"/>
        <w:rPr>
          <w:rFonts w:ascii="Arial" w:eastAsia="Times New Roman" w:hAnsi="Arial" w:cs="Arial"/>
          <w:sz w:val="27"/>
          <w:szCs w:val="27"/>
          <w:lang w:val="es-ES_tradnl" w:eastAsia="es-ES_tradnl"/>
        </w:rPr>
      </w:pPr>
    </w:p>
    <w:p w14:paraId="6372F75F" w14:textId="77777777" w:rsidR="007369D3" w:rsidRPr="007369D3" w:rsidRDefault="007369D3" w:rsidP="007369D3">
      <w:pPr>
        <w:spacing w:after="0" w:line="240" w:lineRule="auto"/>
        <w:jc w:val="both"/>
        <w:rPr>
          <w:rFonts w:ascii="Arial" w:eastAsia="Times New Roman" w:hAnsi="Arial" w:cs="Arial"/>
          <w:sz w:val="27"/>
          <w:szCs w:val="27"/>
          <w:lang w:val="es-ES_tradnl" w:eastAsia="es-ES_tradnl"/>
        </w:rPr>
      </w:pPr>
      <w:r w:rsidRPr="007369D3">
        <w:rPr>
          <w:rFonts w:ascii="Arial" w:eastAsia="Times New Roman" w:hAnsi="Arial" w:cs="Arial"/>
          <w:sz w:val="27"/>
          <w:szCs w:val="27"/>
          <w:lang w:val="es-ES_tradnl" w:eastAsia="es-ES_tradnl"/>
        </w:rPr>
        <w:t>Aunado a lo anterior, a finales del 2020 a través de un decreto se expidió el Programa Institucional de Caminos y Puentes Federales de Ingresos y Servicios Conexos 2020-2024, mediante el cual se busca contribuir de manera congruente a los Objetivos prioritarios establecidos en el Plan Nacional de Desarrollo 2019-2024, a través de una coordinación entre Gobierno y CAPUFE.</w:t>
      </w:r>
    </w:p>
    <w:p w14:paraId="4C88E6EE" w14:textId="77777777" w:rsidR="007369D3" w:rsidRPr="007369D3" w:rsidRDefault="007369D3" w:rsidP="007369D3">
      <w:pPr>
        <w:spacing w:after="0" w:line="240" w:lineRule="auto"/>
        <w:jc w:val="both"/>
        <w:rPr>
          <w:rFonts w:ascii="Arial" w:eastAsia="Times New Roman" w:hAnsi="Arial" w:cs="Arial"/>
          <w:sz w:val="27"/>
          <w:szCs w:val="27"/>
          <w:lang w:val="es-ES_tradnl" w:eastAsia="es-ES_tradnl"/>
        </w:rPr>
      </w:pPr>
    </w:p>
    <w:p w14:paraId="3B10161F" w14:textId="77777777" w:rsidR="007369D3" w:rsidRPr="007369D3" w:rsidRDefault="007369D3" w:rsidP="007369D3">
      <w:pPr>
        <w:spacing w:after="0" w:line="240" w:lineRule="auto"/>
        <w:jc w:val="both"/>
        <w:rPr>
          <w:rFonts w:ascii="Arial" w:eastAsia="Times New Roman" w:hAnsi="Arial" w:cs="Arial"/>
          <w:sz w:val="27"/>
          <w:szCs w:val="27"/>
          <w:lang w:val="es-ES_tradnl" w:eastAsia="es-ES_tradnl"/>
        </w:rPr>
      </w:pPr>
      <w:r w:rsidRPr="007369D3">
        <w:rPr>
          <w:rFonts w:ascii="Arial" w:eastAsia="Times New Roman" w:hAnsi="Arial" w:cs="Arial"/>
          <w:sz w:val="27"/>
          <w:szCs w:val="27"/>
          <w:lang w:val="es-ES_tradnl" w:eastAsia="es-ES_tradnl"/>
        </w:rPr>
        <w:t>Mediante un análisis realizado por la propia institución, a inicio de la actual administración federal, CAPUFE cuenta con presencia en 27 entidades federativas en el país, con una Red Propia de más de 189 kilómetros, conformada por dos caminos y 28 puentes de los cuales, 12 de ellos son internacionales.</w:t>
      </w:r>
    </w:p>
    <w:p w14:paraId="732D7F0C" w14:textId="77777777" w:rsidR="007369D3" w:rsidRPr="007369D3" w:rsidRDefault="007369D3" w:rsidP="007369D3">
      <w:pPr>
        <w:spacing w:after="0" w:line="240" w:lineRule="auto"/>
        <w:jc w:val="both"/>
        <w:rPr>
          <w:rFonts w:ascii="Arial" w:eastAsia="Times New Roman" w:hAnsi="Arial" w:cs="Arial"/>
          <w:sz w:val="27"/>
          <w:szCs w:val="27"/>
          <w:lang w:val="es-ES_tradnl" w:eastAsia="es-ES_tradnl"/>
        </w:rPr>
      </w:pPr>
    </w:p>
    <w:p w14:paraId="336FDCC1" w14:textId="77777777" w:rsidR="007369D3" w:rsidRPr="007369D3" w:rsidRDefault="007369D3" w:rsidP="007369D3">
      <w:pPr>
        <w:spacing w:after="0" w:line="240" w:lineRule="auto"/>
        <w:jc w:val="both"/>
        <w:rPr>
          <w:rFonts w:ascii="Arial" w:eastAsia="Times New Roman" w:hAnsi="Arial" w:cs="Arial"/>
          <w:sz w:val="27"/>
          <w:szCs w:val="27"/>
          <w:lang w:val="es-ES_tradnl" w:eastAsia="es-ES_tradnl"/>
        </w:rPr>
      </w:pPr>
      <w:r w:rsidRPr="007369D3">
        <w:rPr>
          <w:rFonts w:ascii="Arial" w:eastAsia="Times New Roman" w:hAnsi="Arial" w:cs="Arial"/>
          <w:sz w:val="27"/>
          <w:szCs w:val="27"/>
          <w:lang w:val="es-ES_tradnl" w:eastAsia="es-ES_tradnl"/>
        </w:rPr>
        <w:t>Así mismo, CAPUFE se encuentra operando a través de la Red FONADIN con base en un contrato de prestación de servicios, una infraestructura de 40 caminos y tres puentes con una longitud de alrededor de 3,915 kilómetros.</w:t>
      </w:r>
    </w:p>
    <w:p w14:paraId="6574B971" w14:textId="77777777" w:rsidR="007369D3" w:rsidRPr="007369D3" w:rsidRDefault="007369D3" w:rsidP="007369D3">
      <w:pPr>
        <w:spacing w:after="0" w:line="240" w:lineRule="auto"/>
        <w:jc w:val="both"/>
        <w:rPr>
          <w:rFonts w:ascii="Arial" w:eastAsia="Times New Roman" w:hAnsi="Arial" w:cs="Arial"/>
          <w:sz w:val="27"/>
          <w:szCs w:val="27"/>
          <w:lang w:val="es-ES_tradnl" w:eastAsia="es-ES_tradnl"/>
        </w:rPr>
      </w:pPr>
    </w:p>
    <w:p w14:paraId="49FB2261" w14:textId="77777777" w:rsidR="007369D3" w:rsidRPr="007369D3" w:rsidRDefault="007369D3" w:rsidP="007369D3">
      <w:pPr>
        <w:spacing w:after="0" w:line="240" w:lineRule="auto"/>
        <w:jc w:val="both"/>
        <w:rPr>
          <w:rFonts w:ascii="Arial" w:eastAsia="Times New Roman" w:hAnsi="Arial" w:cs="Arial"/>
          <w:sz w:val="27"/>
          <w:szCs w:val="27"/>
          <w:lang w:val="es-ES_tradnl" w:eastAsia="es-ES_tradnl"/>
        </w:rPr>
      </w:pPr>
      <w:r w:rsidRPr="007369D3">
        <w:rPr>
          <w:rFonts w:ascii="Arial" w:eastAsia="Times New Roman" w:hAnsi="Arial" w:cs="Arial"/>
          <w:sz w:val="27"/>
          <w:szCs w:val="27"/>
          <w:lang w:val="es-ES_tradnl" w:eastAsia="es-ES_tradnl"/>
        </w:rPr>
        <w:t>Durante los últimos años, se ha registrado continuamente una acumulación de tráfico en las plazas de cobro, esto derivado tanto de la falta de personal como de las condiciones deficientes en las que se encuentran, razón por la que se estima es necesaria una reingeniería que permita fortalecer sistemas y procesos pudiendo brindar así un mejor servicio a los usuarios, teniendo una mejora importante en los tiempos de traslado con la adecuación de las plazas de cobro a la demanda actual del país.</w:t>
      </w:r>
    </w:p>
    <w:p w14:paraId="4262C685" w14:textId="77777777" w:rsidR="007369D3" w:rsidRPr="007369D3" w:rsidRDefault="007369D3" w:rsidP="007369D3">
      <w:pPr>
        <w:spacing w:after="0" w:line="240" w:lineRule="auto"/>
        <w:jc w:val="both"/>
        <w:rPr>
          <w:rFonts w:ascii="Arial" w:eastAsia="Times New Roman" w:hAnsi="Arial" w:cs="Arial"/>
          <w:sz w:val="27"/>
          <w:szCs w:val="27"/>
          <w:lang w:val="es-ES_tradnl" w:eastAsia="es-ES_tradnl"/>
        </w:rPr>
      </w:pPr>
    </w:p>
    <w:p w14:paraId="6266A9A4" w14:textId="77777777" w:rsidR="007369D3" w:rsidRPr="007369D3" w:rsidRDefault="007369D3" w:rsidP="007369D3">
      <w:pPr>
        <w:spacing w:after="0" w:line="240" w:lineRule="auto"/>
        <w:jc w:val="both"/>
        <w:rPr>
          <w:rFonts w:ascii="Arial" w:eastAsia="Times New Roman" w:hAnsi="Arial" w:cs="Arial"/>
          <w:sz w:val="27"/>
          <w:szCs w:val="27"/>
          <w:lang w:val="es-ES_tradnl" w:eastAsia="es-ES_tradnl"/>
        </w:rPr>
      </w:pPr>
      <w:r w:rsidRPr="007369D3">
        <w:rPr>
          <w:rFonts w:ascii="Arial" w:eastAsia="Times New Roman" w:hAnsi="Arial" w:cs="Arial"/>
          <w:sz w:val="27"/>
          <w:szCs w:val="27"/>
          <w:lang w:val="es-ES_tradnl" w:eastAsia="es-ES_tradnl"/>
        </w:rPr>
        <w:t>La mejora en el nivel de servicio debe ser uno de los principales objetivos a corto plazo para la autoridad competente, ya que con esto se contribuiría a una mejor y más rápida conectividad tanto para el turismo, como para el comercio de México.</w:t>
      </w:r>
    </w:p>
    <w:p w14:paraId="1786E3CE" w14:textId="77777777" w:rsidR="007369D3" w:rsidRPr="007369D3" w:rsidRDefault="007369D3" w:rsidP="007369D3">
      <w:pPr>
        <w:spacing w:after="0" w:line="240" w:lineRule="auto"/>
        <w:jc w:val="both"/>
        <w:rPr>
          <w:rFonts w:ascii="Arial" w:eastAsia="Times New Roman" w:hAnsi="Arial" w:cs="Arial"/>
          <w:sz w:val="27"/>
          <w:szCs w:val="27"/>
          <w:lang w:val="es-ES_tradnl" w:eastAsia="es-ES_tradnl"/>
        </w:rPr>
      </w:pPr>
    </w:p>
    <w:p w14:paraId="2CDE068A" w14:textId="77777777" w:rsidR="007369D3" w:rsidRPr="007369D3" w:rsidRDefault="007369D3" w:rsidP="007369D3">
      <w:pPr>
        <w:spacing w:after="0" w:line="240" w:lineRule="auto"/>
        <w:jc w:val="both"/>
        <w:rPr>
          <w:rFonts w:ascii="Arial" w:eastAsia="Times New Roman" w:hAnsi="Arial" w:cs="Arial"/>
          <w:sz w:val="27"/>
          <w:szCs w:val="27"/>
          <w:lang w:val="es-ES_tradnl" w:eastAsia="es-ES_tradnl"/>
        </w:rPr>
      </w:pPr>
      <w:r w:rsidRPr="007369D3">
        <w:rPr>
          <w:rFonts w:ascii="Arial" w:eastAsia="Times New Roman" w:hAnsi="Arial" w:cs="Arial"/>
          <w:sz w:val="27"/>
          <w:szCs w:val="27"/>
          <w:lang w:val="es-ES_tradnl" w:eastAsia="es-ES_tradnl"/>
        </w:rPr>
        <w:t>Las inspecciones continuas, así como la continua comunicación con el personal a cargo de las plazas de cobro permitiría atender de manera eficiente los incidentes necesarios para garantizar un servicio de primer nivel a los usuarios al momento de su arribo a las plazas de cobro.</w:t>
      </w:r>
    </w:p>
    <w:p w14:paraId="5CADB885" w14:textId="77777777" w:rsidR="007369D3" w:rsidRPr="007369D3" w:rsidRDefault="007369D3" w:rsidP="007369D3">
      <w:pPr>
        <w:spacing w:after="0" w:line="240" w:lineRule="auto"/>
        <w:jc w:val="both"/>
        <w:rPr>
          <w:rFonts w:ascii="Arial" w:eastAsia="Times New Roman" w:hAnsi="Arial" w:cs="Arial"/>
          <w:sz w:val="27"/>
          <w:szCs w:val="27"/>
          <w:lang w:val="es-ES_tradnl" w:eastAsia="es-ES_tradnl"/>
        </w:rPr>
      </w:pPr>
    </w:p>
    <w:p w14:paraId="0F8C9EBC" w14:textId="77777777" w:rsidR="007369D3" w:rsidRPr="007369D3" w:rsidRDefault="007369D3" w:rsidP="007369D3">
      <w:pPr>
        <w:spacing w:after="0" w:line="240" w:lineRule="auto"/>
        <w:jc w:val="both"/>
        <w:rPr>
          <w:rFonts w:ascii="Arial" w:eastAsia="Times New Roman" w:hAnsi="Arial" w:cs="Arial"/>
          <w:sz w:val="27"/>
          <w:szCs w:val="27"/>
          <w:lang w:val="es-ES_tradnl" w:eastAsia="es-ES_tradnl"/>
        </w:rPr>
      </w:pPr>
      <w:r w:rsidRPr="007369D3">
        <w:rPr>
          <w:rFonts w:ascii="Arial" w:eastAsia="Times New Roman" w:hAnsi="Arial" w:cs="Arial"/>
          <w:sz w:val="27"/>
          <w:szCs w:val="27"/>
          <w:lang w:val="es-ES_tradnl" w:eastAsia="es-ES_tradnl"/>
        </w:rPr>
        <w:t xml:space="preserve">El artículo 36 de la Ley Orgánica de la administración pública Federal, confiere a la Secretaría de Infraestructura, Comunicaciones y Transporte la facultad de “ </w:t>
      </w:r>
      <w:r w:rsidRPr="007369D3">
        <w:rPr>
          <w:rFonts w:ascii="Arial" w:eastAsia="Times New Roman" w:hAnsi="Arial" w:cs="Arial"/>
          <w:i/>
          <w:iCs/>
          <w:sz w:val="27"/>
          <w:szCs w:val="27"/>
          <w:lang w:val="es-ES_tradnl" w:eastAsia="es-ES_tradnl"/>
        </w:rPr>
        <w:t>Formular y conducir las políticas y programas para el desarrollo de las comunicaciones y transporte terrestre y aéreo, de acuerdo a las necesidades del país”,</w:t>
      </w:r>
      <w:r w:rsidRPr="007369D3">
        <w:rPr>
          <w:rFonts w:ascii="Arial" w:eastAsia="Times New Roman" w:hAnsi="Arial" w:cs="Arial"/>
          <w:sz w:val="27"/>
          <w:szCs w:val="27"/>
          <w:lang w:val="es-ES_tradnl" w:eastAsia="es-ES_tradnl"/>
        </w:rPr>
        <w:t xml:space="preserve"> por lo que podemos entender que la conservación y remodelación de las plazas de cobro podría ser una política prioritaria para mejorar el servicio de todas y todos los mexicanos que utilizamos esta infraestructura terrestre. </w:t>
      </w:r>
    </w:p>
    <w:p w14:paraId="20B252AA" w14:textId="77777777" w:rsidR="007369D3" w:rsidRPr="007369D3" w:rsidRDefault="007369D3" w:rsidP="007369D3">
      <w:pPr>
        <w:spacing w:after="0" w:line="240" w:lineRule="auto"/>
        <w:jc w:val="both"/>
        <w:rPr>
          <w:rFonts w:ascii="Arial" w:eastAsia="Times New Roman" w:hAnsi="Arial" w:cs="Arial"/>
          <w:sz w:val="27"/>
          <w:szCs w:val="27"/>
          <w:lang w:val="es-ES_tradnl" w:eastAsia="es-ES_tradnl"/>
        </w:rPr>
      </w:pPr>
    </w:p>
    <w:p w14:paraId="7419F85B" w14:textId="77777777" w:rsidR="007369D3" w:rsidRPr="007369D3" w:rsidRDefault="007369D3" w:rsidP="007369D3">
      <w:pPr>
        <w:spacing w:after="0" w:line="240" w:lineRule="auto"/>
        <w:jc w:val="both"/>
        <w:rPr>
          <w:rFonts w:ascii="Arial" w:eastAsia="Times New Roman" w:hAnsi="Arial" w:cs="Arial"/>
          <w:sz w:val="27"/>
          <w:szCs w:val="27"/>
          <w:lang w:val="es-ES_tradnl" w:eastAsia="es-ES_tradnl"/>
        </w:rPr>
      </w:pPr>
      <w:r w:rsidRPr="007369D3">
        <w:rPr>
          <w:rFonts w:ascii="Arial" w:eastAsia="Times New Roman" w:hAnsi="Arial" w:cs="Arial"/>
          <w:sz w:val="27"/>
          <w:szCs w:val="27"/>
          <w:lang w:val="es-ES_tradnl" w:eastAsia="es-ES_tradnl"/>
        </w:rPr>
        <w:t>Dia con día se estima que 1.2 millones de usuarios atraviesan las distintas plazas de cobro que existen en el país, por lo que es fundamental que la autoridad competente este en constante trabajo de inspección y remodelación de estas, a fin de dar un servicio eficiente y más rápido mejorando así la conectividad en México.</w:t>
      </w:r>
    </w:p>
    <w:p w14:paraId="2359A888" w14:textId="77777777" w:rsidR="007369D3" w:rsidRPr="007369D3" w:rsidRDefault="007369D3" w:rsidP="007369D3">
      <w:pPr>
        <w:spacing w:after="0" w:line="240" w:lineRule="auto"/>
        <w:jc w:val="both"/>
        <w:rPr>
          <w:rFonts w:ascii="Arial" w:eastAsia="Times New Roman" w:hAnsi="Arial" w:cs="Arial"/>
          <w:sz w:val="27"/>
          <w:szCs w:val="27"/>
          <w:lang w:val="es-ES_tradnl" w:eastAsia="es-ES_tradnl"/>
        </w:rPr>
      </w:pPr>
    </w:p>
    <w:p w14:paraId="41A32B6B" w14:textId="77777777" w:rsidR="007369D3" w:rsidRPr="007369D3" w:rsidRDefault="007369D3" w:rsidP="007369D3">
      <w:pPr>
        <w:spacing w:before="200" w:after="200" w:line="240" w:lineRule="atLeast"/>
        <w:ind w:right="51"/>
        <w:jc w:val="both"/>
        <w:rPr>
          <w:rFonts w:ascii="Arial" w:eastAsia="Times New Roman" w:hAnsi="Arial" w:cs="Arial"/>
          <w:sz w:val="27"/>
          <w:szCs w:val="27"/>
          <w:lang w:eastAsia="es-ES"/>
        </w:rPr>
      </w:pPr>
      <w:r w:rsidRPr="007369D3">
        <w:rPr>
          <w:rFonts w:ascii="Arial" w:eastAsia="Times New Roman" w:hAnsi="Arial" w:cs="Arial"/>
          <w:sz w:val="27"/>
          <w:szCs w:val="27"/>
          <w:lang w:eastAsia="es-ES"/>
        </w:rPr>
        <w:t>Finalmente, por todo lo anteriormente expuesto y con fundamento en lo dispuesto por los artículos 21 fracción VI, 179, 180, 181, 182 y demás relativos de la Ley Orgánica del Congreso del Estado Independiente, Libre y Soberano de Coahuila de Zaragoza, se presenta ante esta Soberanía, el siguiente:</w:t>
      </w:r>
    </w:p>
    <w:p w14:paraId="2BC582B0" w14:textId="77777777" w:rsidR="007369D3" w:rsidRPr="007369D3" w:rsidRDefault="007369D3" w:rsidP="007369D3">
      <w:pPr>
        <w:tabs>
          <w:tab w:val="left" w:pos="3000"/>
          <w:tab w:val="center" w:pos="4749"/>
        </w:tabs>
        <w:spacing w:after="0" w:line="360" w:lineRule="auto"/>
        <w:jc w:val="center"/>
        <w:rPr>
          <w:rFonts w:ascii="Arial" w:eastAsia="Times New Roman" w:hAnsi="Arial" w:cs="Arial"/>
          <w:b/>
          <w:sz w:val="27"/>
          <w:szCs w:val="27"/>
          <w:lang w:eastAsia="es-ES"/>
        </w:rPr>
      </w:pPr>
    </w:p>
    <w:p w14:paraId="5333531B" w14:textId="77777777" w:rsidR="007369D3" w:rsidRPr="007369D3" w:rsidRDefault="007369D3" w:rsidP="007369D3">
      <w:pPr>
        <w:tabs>
          <w:tab w:val="left" w:pos="3000"/>
          <w:tab w:val="center" w:pos="4749"/>
        </w:tabs>
        <w:spacing w:after="0" w:line="360" w:lineRule="auto"/>
        <w:jc w:val="center"/>
        <w:rPr>
          <w:rFonts w:ascii="Arial" w:eastAsia="Times New Roman" w:hAnsi="Arial" w:cs="Arial"/>
          <w:b/>
          <w:sz w:val="27"/>
          <w:szCs w:val="27"/>
          <w:lang w:eastAsia="es-ES"/>
        </w:rPr>
      </w:pPr>
      <w:r w:rsidRPr="007369D3">
        <w:rPr>
          <w:rFonts w:ascii="Arial" w:eastAsia="Times New Roman" w:hAnsi="Arial" w:cs="Arial"/>
          <w:b/>
          <w:sz w:val="27"/>
          <w:szCs w:val="27"/>
          <w:lang w:eastAsia="es-ES"/>
        </w:rPr>
        <w:t>PUNTO DE ACUERDO</w:t>
      </w:r>
    </w:p>
    <w:p w14:paraId="73082359" w14:textId="77777777" w:rsidR="007369D3" w:rsidRPr="007369D3" w:rsidRDefault="007369D3" w:rsidP="007369D3">
      <w:pPr>
        <w:spacing w:after="0" w:line="360" w:lineRule="auto"/>
        <w:jc w:val="both"/>
        <w:rPr>
          <w:rFonts w:ascii="Arial" w:eastAsia="Times New Roman" w:hAnsi="Arial" w:cs="Arial"/>
          <w:b/>
          <w:sz w:val="27"/>
          <w:szCs w:val="27"/>
          <w:lang w:eastAsia="es-ES"/>
        </w:rPr>
      </w:pPr>
    </w:p>
    <w:p w14:paraId="1A4106CB" w14:textId="77777777" w:rsidR="007369D3" w:rsidRPr="007369D3" w:rsidRDefault="007369D3" w:rsidP="007369D3">
      <w:pPr>
        <w:spacing w:after="0" w:line="240" w:lineRule="auto"/>
        <w:jc w:val="both"/>
        <w:rPr>
          <w:rFonts w:ascii="Arial" w:eastAsia="Times New Roman" w:hAnsi="Arial" w:cs="Arial"/>
          <w:b/>
          <w:sz w:val="27"/>
          <w:szCs w:val="27"/>
          <w:lang w:val="es-ES_tradnl" w:eastAsia="es-ES_tradnl"/>
        </w:rPr>
      </w:pPr>
      <w:r w:rsidRPr="007369D3">
        <w:rPr>
          <w:rFonts w:ascii="Arial" w:eastAsia="Times New Roman" w:hAnsi="Arial" w:cs="Arial"/>
          <w:b/>
          <w:sz w:val="27"/>
          <w:szCs w:val="27"/>
          <w:lang w:eastAsia="es-ES"/>
        </w:rPr>
        <w:t>ÚNICO. -  SE EXHORTA</w:t>
      </w:r>
      <w:r w:rsidRPr="007369D3">
        <w:rPr>
          <w:rFonts w:ascii="Arial" w:eastAsia="Times New Roman" w:hAnsi="Arial" w:cs="Arial"/>
          <w:b/>
          <w:sz w:val="27"/>
          <w:szCs w:val="27"/>
          <w:lang w:val="es-ES_tradnl" w:eastAsia="es-ES_tradnl"/>
        </w:rPr>
        <w:t xml:space="preserve"> A LA SECRETARÍA DE COMUNICACIONES Y TRANSPORTES PARA QUE EN COORDINACIÓN CON CAMINOS Y PUENTES FEDERALES (CAPUFE) REFUERCEN LAS ACCIONES Y ASIGNEN EL RECURSO QUE ESTIMEN PERTINENTE A FIN DE REALIZAR INSPECCIONES Y EN SU CASO DAR MANTENIMIENTO Y REMODELACIÓN A LAS PLAZAS DE COBRO QUE SE ENCUENTRAN EN MAL ESTADO EN EL PAÍS.</w:t>
      </w:r>
    </w:p>
    <w:p w14:paraId="4BAE5E28" w14:textId="77777777" w:rsidR="007369D3" w:rsidRPr="007369D3" w:rsidRDefault="007369D3" w:rsidP="007369D3">
      <w:pPr>
        <w:spacing w:after="0" w:line="240" w:lineRule="auto"/>
        <w:jc w:val="both"/>
        <w:rPr>
          <w:rFonts w:ascii="Arial" w:eastAsia="Times New Roman" w:hAnsi="Arial" w:cs="Arial"/>
          <w:sz w:val="27"/>
          <w:szCs w:val="27"/>
          <w:lang w:val="es-ES_tradnl" w:eastAsia="es-ES_tradnl"/>
        </w:rPr>
      </w:pPr>
    </w:p>
    <w:p w14:paraId="7B5EF826" w14:textId="77777777" w:rsidR="007369D3" w:rsidRPr="007369D3" w:rsidRDefault="007369D3" w:rsidP="007369D3">
      <w:pPr>
        <w:spacing w:after="0" w:line="240" w:lineRule="auto"/>
        <w:jc w:val="both"/>
        <w:rPr>
          <w:rFonts w:ascii="Arial" w:eastAsia="Times New Roman" w:hAnsi="Arial" w:cs="Arial"/>
          <w:b/>
          <w:bCs/>
          <w:sz w:val="27"/>
          <w:szCs w:val="27"/>
          <w:lang w:eastAsia="es-ES"/>
        </w:rPr>
      </w:pPr>
    </w:p>
    <w:p w14:paraId="0562BEEC" w14:textId="77777777" w:rsidR="007369D3" w:rsidRPr="007369D3" w:rsidRDefault="007369D3" w:rsidP="007369D3">
      <w:pPr>
        <w:spacing w:after="0" w:line="240" w:lineRule="auto"/>
        <w:jc w:val="center"/>
        <w:rPr>
          <w:rFonts w:ascii="Arial" w:eastAsia="Times New Roman" w:hAnsi="Arial" w:cs="Arial"/>
          <w:b/>
          <w:bCs/>
          <w:sz w:val="27"/>
          <w:szCs w:val="27"/>
          <w:lang w:eastAsia="es-ES"/>
        </w:rPr>
      </w:pPr>
      <w:r w:rsidRPr="007369D3">
        <w:rPr>
          <w:rFonts w:ascii="Arial" w:eastAsia="Times New Roman" w:hAnsi="Arial" w:cs="Arial"/>
          <w:b/>
          <w:bCs/>
          <w:sz w:val="27"/>
          <w:szCs w:val="27"/>
          <w:lang w:eastAsia="es-ES"/>
        </w:rPr>
        <w:t>A T E N T A M E N T E</w:t>
      </w:r>
    </w:p>
    <w:p w14:paraId="3843139D" w14:textId="77777777" w:rsidR="007369D3" w:rsidRPr="007369D3" w:rsidRDefault="007369D3" w:rsidP="007369D3">
      <w:pPr>
        <w:spacing w:after="0" w:line="240" w:lineRule="auto"/>
        <w:jc w:val="center"/>
        <w:rPr>
          <w:rFonts w:ascii="Arial" w:eastAsia="Times New Roman" w:hAnsi="Arial" w:cs="Arial"/>
          <w:b/>
          <w:bCs/>
          <w:sz w:val="27"/>
          <w:szCs w:val="27"/>
          <w:lang w:eastAsia="es-ES"/>
        </w:rPr>
      </w:pPr>
    </w:p>
    <w:p w14:paraId="00544A80" w14:textId="77777777" w:rsidR="007369D3" w:rsidRPr="007369D3" w:rsidRDefault="007369D3" w:rsidP="007369D3">
      <w:pPr>
        <w:spacing w:after="0" w:line="240" w:lineRule="auto"/>
        <w:jc w:val="center"/>
        <w:rPr>
          <w:rFonts w:ascii="Arial" w:eastAsia="Times New Roman" w:hAnsi="Arial" w:cs="Arial"/>
          <w:b/>
          <w:bCs/>
          <w:sz w:val="27"/>
          <w:szCs w:val="27"/>
          <w:lang w:eastAsia="es-ES"/>
        </w:rPr>
      </w:pPr>
      <w:r w:rsidRPr="007369D3">
        <w:rPr>
          <w:rFonts w:ascii="Arial" w:eastAsia="Times New Roman" w:hAnsi="Arial" w:cs="Arial"/>
          <w:b/>
          <w:bCs/>
          <w:sz w:val="27"/>
          <w:szCs w:val="27"/>
          <w:lang w:eastAsia="es-ES"/>
        </w:rPr>
        <w:t>Saltillo, Coahuila de Zaragoza, a 09 de febrero de 2022.</w:t>
      </w:r>
    </w:p>
    <w:p w14:paraId="3CBAC985" w14:textId="77777777" w:rsidR="007369D3" w:rsidRPr="007369D3" w:rsidRDefault="007369D3" w:rsidP="007369D3">
      <w:pPr>
        <w:spacing w:after="0" w:line="240" w:lineRule="auto"/>
        <w:jc w:val="center"/>
        <w:rPr>
          <w:rFonts w:ascii="Arial" w:eastAsia="Times New Roman" w:hAnsi="Arial" w:cs="Arial"/>
          <w:b/>
          <w:bCs/>
          <w:sz w:val="27"/>
          <w:szCs w:val="27"/>
          <w:lang w:eastAsia="es-ES"/>
        </w:rPr>
      </w:pPr>
    </w:p>
    <w:p w14:paraId="64D1D5EC" w14:textId="77777777" w:rsidR="007369D3" w:rsidRPr="007369D3" w:rsidRDefault="007369D3" w:rsidP="007369D3">
      <w:pPr>
        <w:tabs>
          <w:tab w:val="left" w:pos="5056"/>
        </w:tabs>
        <w:spacing w:after="0" w:line="240" w:lineRule="auto"/>
        <w:jc w:val="center"/>
        <w:rPr>
          <w:rFonts w:ascii="Arial" w:eastAsia="Times New Roman" w:hAnsi="Arial" w:cs="Arial"/>
          <w:b/>
          <w:sz w:val="27"/>
          <w:szCs w:val="27"/>
          <w:lang w:eastAsia="es-ES"/>
        </w:rPr>
      </w:pPr>
      <w:r w:rsidRPr="007369D3">
        <w:rPr>
          <w:rFonts w:ascii="Arial" w:eastAsia="Times New Roman" w:hAnsi="Arial" w:cs="Arial"/>
          <w:b/>
          <w:sz w:val="27"/>
          <w:szCs w:val="27"/>
          <w:lang w:eastAsia="es-ES"/>
        </w:rPr>
        <w:t xml:space="preserve">DIP. </w:t>
      </w:r>
      <w:r w:rsidRPr="007369D3">
        <w:rPr>
          <w:rFonts w:ascii="Arial" w:eastAsia="Times New Roman" w:hAnsi="Arial" w:cs="Arial"/>
          <w:b/>
          <w:snapToGrid w:val="0"/>
          <w:sz w:val="27"/>
          <w:szCs w:val="27"/>
          <w:lang w:eastAsia="es-ES"/>
        </w:rPr>
        <w:t>OLIVIA MARTÍNEZ LEYVA</w:t>
      </w:r>
    </w:p>
    <w:p w14:paraId="6108A875" w14:textId="77777777" w:rsidR="007369D3" w:rsidRPr="007369D3" w:rsidRDefault="007369D3" w:rsidP="007369D3">
      <w:pPr>
        <w:spacing w:after="0" w:line="240" w:lineRule="auto"/>
        <w:jc w:val="center"/>
        <w:rPr>
          <w:rFonts w:ascii="Arial" w:eastAsia="Times New Roman" w:hAnsi="Arial" w:cs="Arial"/>
          <w:b/>
          <w:sz w:val="27"/>
          <w:szCs w:val="27"/>
          <w:lang w:eastAsia="es-ES"/>
        </w:rPr>
      </w:pPr>
      <w:r w:rsidRPr="007369D3">
        <w:rPr>
          <w:rFonts w:ascii="Arial" w:eastAsia="Times New Roman" w:hAnsi="Arial" w:cs="Arial"/>
          <w:b/>
          <w:sz w:val="27"/>
          <w:szCs w:val="27"/>
          <w:lang w:eastAsia="es-ES"/>
        </w:rPr>
        <w:t>DEL GRUPO PARLAMENTARIO “MIGUEL RAMOS ARIZPE”</w:t>
      </w:r>
    </w:p>
    <w:p w14:paraId="243375A9" w14:textId="77777777" w:rsidR="007369D3" w:rsidRPr="007369D3" w:rsidRDefault="007369D3" w:rsidP="007369D3">
      <w:pPr>
        <w:tabs>
          <w:tab w:val="left" w:pos="5056"/>
        </w:tabs>
        <w:spacing w:after="0" w:line="240" w:lineRule="auto"/>
        <w:jc w:val="center"/>
        <w:rPr>
          <w:rFonts w:ascii="Arial" w:eastAsia="Times New Roman" w:hAnsi="Arial" w:cs="Arial"/>
          <w:b/>
          <w:sz w:val="27"/>
          <w:szCs w:val="27"/>
          <w:lang w:eastAsia="es-ES"/>
        </w:rPr>
      </w:pPr>
      <w:r w:rsidRPr="007369D3">
        <w:rPr>
          <w:rFonts w:ascii="Arial" w:eastAsia="Times New Roman" w:hAnsi="Arial" w:cs="Arial"/>
          <w:b/>
          <w:sz w:val="27"/>
          <w:szCs w:val="27"/>
          <w:lang w:eastAsia="es-ES"/>
        </w:rPr>
        <w:t>DEL PARTIDO REVOLUCIONARIO INSTITUCIONAL</w:t>
      </w:r>
    </w:p>
    <w:p w14:paraId="7BCD0910" w14:textId="77777777" w:rsidR="007369D3" w:rsidRDefault="007369D3" w:rsidP="007369D3">
      <w:pPr>
        <w:spacing w:after="0" w:line="240" w:lineRule="auto"/>
        <w:jc w:val="center"/>
        <w:rPr>
          <w:rFonts w:ascii="Arial" w:eastAsia="Times New Roman" w:hAnsi="Arial" w:cs="Arial"/>
          <w:b/>
          <w:sz w:val="24"/>
          <w:szCs w:val="24"/>
          <w:lang w:eastAsia="es-ES"/>
        </w:rPr>
      </w:pPr>
    </w:p>
    <w:p w14:paraId="024DF6EF" w14:textId="77777777" w:rsidR="007369D3" w:rsidRDefault="007369D3" w:rsidP="007369D3">
      <w:pPr>
        <w:spacing w:after="0" w:line="240" w:lineRule="auto"/>
        <w:jc w:val="center"/>
        <w:rPr>
          <w:rFonts w:ascii="Arial" w:eastAsia="Times New Roman" w:hAnsi="Arial" w:cs="Arial"/>
          <w:b/>
          <w:sz w:val="24"/>
          <w:szCs w:val="24"/>
          <w:lang w:eastAsia="es-ES"/>
        </w:rPr>
      </w:pPr>
    </w:p>
    <w:p w14:paraId="14F9AE9C" w14:textId="77777777" w:rsidR="007369D3" w:rsidRDefault="007369D3" w:rsidP="007369D3">
      <w:pPr>
        <w:spacing w:after="0" w:line="240" w:lineRule="auto"/>
        <w:jc w:val="center"/>
        <w:rPr>
          <w:rFonts w:ascii="Arial" w:eastAsia="Times New Roman" w:hAnsi="Arial" w:cs="Arial"/>
          <w:b/>
          <w:sz w:val="24"/>
          <w:szCs w:val="24"/>
          <w:lang w:eastAsia="es-ES"/>
        </w:rPr>
      </w:pPr>
    </w:p>
    <w:p w14:paraId="737C744A" w14:textId="77777777" w:rsidR="007369D3" w:rsidRDefault="007369D3" w:rsidP="007369D3">
      <w:pPr>
        <w:spacing w:after="0" w:line="240" w:lineRule="auto"/>
        <w:jc w:val="center"/>
        <w:rPr>
          <w:rFonts w:ascii="Arial" w:eastAsia="Times New Roman" w:hAnsi="Arial" w:cs="Arial"/>
          <w:b/>
          <w:sz w:val="24"/>
          <w:szCs w:val="24"/>
          <w:lang w:eastAsia="es-ES"/>
        </w:rPr>
      </w:pPr>
    </w:p>
    <w:p w14:paraId="200E72BF" w14:textId="77777777" w:rsidR="007369D3" w:rsidRDefault="007369D3" w:rsidP="007369D3">
      <w:pPr>
        <w:spacing w:after="0" w:line="240" w:lineRule="auto"/>
        <w:jc w:val="center"/>
        <w:rPr>
          <w:rFonts w:ascii="Arial" w:eastAsia="Times New Roman" w:hAnsi="Arial" w:cs="Arial"/>
          <w:b/>
          <w:sz w:val="24"/>
          <w:szCs w:val="24"/>
          <w:lang w:eastAsia="es-ES"/>
        </w:rPr>
      </w:pPr>
    </w:p>
    <w:p w14:paraId="7F14D97F" w14:textId="77777777" w:rsidR="007369D3" w:rsidRDefault="007369D3" w:rsidP="007369D3">
      <w:pPr>
        <w:spacing w:after="0" w:line="240" w:lineRule="auto"/>
        <w:jc w:val="center"/>
        <w:rPr>
          <w:rFonts w:ascii="Arial" w:eastAsia="Times New Roman" w:hAnsi="Arial" w:cs="Arial"/>
          <w:b/>
          <w:sz w:val="24"/>
          <w:szCs w:val="24"/>
          <w:lang w:eastAsia="es-ES"/>
        </w:rPr>
      </w:pPr>
    </w:p>
    <w:p w14:paraId="6535901C" w14:textId="6554BE49" w:rsidR="007369D3" w:rsidRPr="007369D3" w:rsidRDefault="007369D3" w:rsidP="007369D3">
      <w:pPr>
        <w:spacing w:after="0" w:line="240" w:lineRule="auto"/>
        <w:jc w:val="center"/>
        <w:rPr>
          <w:rFonts w:ascii="Arial" w:eastAsia="Times New Roman" w:hAnsi="Arial" w:cs="Arial"/>
          <w:b/>
          <w:sz w:val="24"/>
          <w:szCs w:val="24"/>
          <w:lang w:eastAsia="es-ES"/>
        </w:rPr>
      </w:pPr>
      <w:r w:rsidRPr="007369D3">
        <w:rPr>
          <w:rFonts w:ascii="Arial" w:eastAsia="Times New Roman" w:hAnsi="Arial" w:cs="Arial"/>
          <w:b/>
          <w:sz w:val="24"/>
          <w:szCs w:val="24"/>
          <w:lang w:eastAsia="es-ES"/>
        </w:rPr>
        <w:t>CONJUNTAMENTE CON LAS DEMAS DIPUTADAS Y LOS DIPUTADOS INTEGRANTES DEL GRUPO PARLAMENTARIO “MIGUEL RAMOS ARIZPE”,</w:t>
      </w:r>
    </w:p>
    <w:p w14:paraId="52E67975" w14:textId="77777777" w:rsidR="007369D3" w:rsidRPr="007369D3" w:rsidRDefault="007369D3" w:rsidP="007369D3">
      <w:pPr>
        <w:spacing w:after="0" w:line="240" w:lineRule="auto"/>
        <w:jc w:val="center"/>
        <w:rPr>
          <w:rFonts w:ascii="Arial" w:eastAsia="Times New Roman" w:hAnsi="Arial" w:cs="Arial"/>
          <w:b/>
          <w:sz w:val="24"/>
          <w:szCs w:val="24"/>
          <w:lang w:eastAsia="es-ES"/>
        </w:rPr>
      </w:pPr>
      <w:r w:rsidRPr="007369D3">
        <w:rPr>
          <w:rFonts w:ascii="Arial" w:eastAsia="Times New Roman" w:hAnsi="Arial" w:cs="Arial"/>
          <w:b/>
          <w:sz w:val="24"/>
          <w:szCs w:val="24"/>
          <w:lang w:eastAsia="es-ES"/>
        </w:rPr>
        <w:t>DEL PARTIDO REVOLUCIONARIO INSTITUCIONAL.</w:t>
      </w:r>
    </w:p>
    <w:p w14:paraId="6ECE5DEF" w14:textId="77777777" w:rsidR="007369D3" w:rsidRPr="007369D3" w:rsidRDefault="007369D3" w:rsidP="007369D3">
      <w:pPr>
        <w:spacing w:after="0" w:line="240" w:lineRule="auto"/>
        <w:jc w:val="both"/>
        <w:rPr>
          <w:rFonts w:ascii="Arial" w:eastAsia="Times New Roman" w:hAnsi="Arial" w:cs="Arial"/>
          <w:sz w:val="24"/>
          <w:szCs w:val="24"/>
          <w:lang w:eastAsia="es-ES"/>
        </w:rPr>
      </w:pPr>
    </w:p>
    <w:tbl>
      <w:tblPr>
        <w:tblStyle w:val="Tablaconcuadrcula43"/>
        <w:tblW w:w="8931"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709"/>
        <w:gridCol w:w="4111"/>
      </w:tblGrid>
      <w:tr w:rsidR="007369D3" w:rsidRPr="007369D3" w14:paraId="08605B7C" w14:textId="77777777" w:rsidTr="00283E58">
        <w:tc>
          <w:tcPr>
            <w:tcW w:w="4111" w:type="dxa"/>
          </w:tcPr>
          <w:p w14:paraId="7DF69142" w14:textId="77777777" w:rsidR="007369D3" w:rsidRPr="007369D3" w:rsidRDefault="007369D3" w:rsidP="007369D3">
            <w:pPr>
              <w:tabs>
                <w:tab w:val="left" w:pos="5056"/>
              </w:tabs>
              <w:jc w:val="both"/>
              <w:rPr>
                <w:rFonts w:ascii="Arial" w:eastAsia="Times New Roman" w:hAnsi="Arial" w:cs="Arial"/>
                <w:b/>
                <w:szCs w:val="24"/>
                <w:lang w:eastAsia="es-ES"/>
              </w:rPr>
            </w:pPr>
          </w:p>
          <w:p w14:paraId="772F7F7E" w14:textId="77777777" w:rsidR="007369D3" w:rsidRPr="007369D3" w:rsidRDefault="007369D3" w:rsidP="007369D3">
            <w:pPr>
              <w:tabs>
                <w:tab w:val="left" w:pos="5056"/>
              </w:tabs>
              <w:jc w:val="center"/>
              <w:rPr>
                <w:rFonts w:ascii="Arial" w:eastAsia="Times New Roman" w:hAnsi="Arial" w:cs="Arial"/>
                <w:b/>
                <w:szCs w:val="24"/>
                <w:lang w:eastAsia="es-ES"/>
              </w:rPr>
            </w:pPr>
          </w:p>
        </w:tc>
        <w:tc>
          <w:tcPr>
            <w:tcW w:w="709" w:type="dxa"/>
          </w:tcPr>
          <w:p w14:paraId="743B01FA" w14:textId="77777777" w:rsidR="007369D3" w:rsidRPr="007369D3" w:rsidRDefault="007369D3" w:rsidP="007369D3">
            <w:pPr>
              <w:tabs>
                <w:tab w:val="left" w:pos="5056"/>
              </w:tabs>
              <w:jc w:val="center"/>
              <w:rPr>
                <w:rFonts w:ascii="Arial" w:eastAsia="Times New Roman" w:hAnsi="Arial" w:cs="Arial"/>
                <w:b/>
                <w:szCs w:val="24"/>
                <w:lang w:eastAsia="es-ES"/>
              </w:rPr>
            </w:pPr>
          </w:p>
        </w:tc>
        <w:tc>
          <w:tcPr>
            <w:tcW w:w="4111" w:type="dxa"/>
          </w:tcPr>
          <w:p w14:paraId="16C7C1BE" w14:textId="77777777" w:rsidR="007369D3" w:rsidRPr="007369D3" w:rsidRDefault="007369D3" w:rsidP="007369D3">
            <w:pPr>
              <w:tabs>
                <w:tab w:val="left" w:pos="5056"/>
              </w:tabs>
              <w:jc w:val="center"/>
              <w:rPr>
                <w:rFonts w:ascii="Arial" w:eastAsia="Times New Roman" w:hAnsi="Arial" w:cs="Arial"/>
                <w:b/>
                <w:szCs w:val="24"/>
                <w:lang w:eastAsia="es-ES"/>
              </w:rPr>
            </w:pPr>
          </w:p>
        </w:tc>
      </w:tr>
      <w:tr w:rsidR="007369D3" w:rsidRPr="007369D3" w14:paraId="5B4F98A0" w14:textId="77777777" w:rsidTr="00283E58">
        <w:tc>
          <w:tcPr>
            <w:tcW w:w="4111" w:type="dxa"/>
          </w:tcPr>
          <w:p w14:paraId="73A26621" w14:textId="77777777" w:rsidR="007369D3" w:rsidRPr="007369D3" w:rsidRDefault="007369D3" w:rsidP="007369D3">
            <w:pPr>
              <w:tabs>
                <w:tab w:val="left" w:pos="5056"/>
              </w:tabs>
              <w:jc w:val="both"/>
              <w:rPr>
                <w:rFonts w:ascii="Arial" w:eastAsia="Times New Roman" w:hAnsi="Arial" w:cs="Arial"/>
                <w:b/>
                <w:szCs w:val="24"/>
                <w:lang w:eastAsia="es-ES"/>
              </w:rPr>
            </w:pPr>
            <w:r w:rsidRPr="007369D3">
              <w:rPr>
                <w:rFonts w:ascii="Arial" w:eastAsia="Times New Roman" w:hAnsi="Arial" w:cs="Arial"/>
                <w:b/>
                <w:szCs w:val="24"/>
                <w:lang w:eastAsia="es-ES"/>
              </w:rPr>
              <w:t xml:space="preserve">DIP. </w:t>
            </w:r>
            <w:r w:rsidRPr="007369D3">
              <w:rPr>
                <w:rFonts w:ascii="Arial" w:eastAsia="Times New Roman" w:hAnsi="Arial" w:cs="Arial"/>
                <w:b/>
                <w:snapToGrid w:val="0"/>
                <w:szCs w:val="24"/>
                <w:lang w:eastAsia="es-ES"/>
              </w:rPr>
              <w:t>MARÍA EUGENIA GUADALUPE CALDERÓN AMEZCUA</w:t>
            </w:r>
          </w:p>
        </w:tc>
        <w:tc>
          <w:tcPr>
            <w:tcW w:w="709" w:type="dxa"/>
          </w:tcPr>
          <w:p w14:paraId="38350822" w14:textId="77777777" w:rsidR="007369D3" w:rsidRPr="007369D3" w:rsidRDefault="007369D3" w:rsidP="007369D3">
            <w:pPr>
              <w:tabs>
                <w:tab w:val="left" w:pos="5056"/>
              </w:tabs>
              <w:jc w:val="both"/>
              <w:rPr>
                <w:rFonts w:ascii="Arial" w:eastAsia="Times New Roman" w:hAnsi="Arial" w:cs="Arial"/>
                <w:b/>
                <w:szCs w:val="24"/>
                <w:lang w:eastAsia="es-ES"/>
              </w:rPr>
            </w:pPr>
          </w:p>
        </w:tc>
        <w:tc>
          <w:tcPr>
            <w:tcW w:w="4111" w:type="dxa"/>
          </w:tcPr>
          <w:p w14:paraId="6585DBD6" w14:textId="77777777" w:rsidR="007369D3" w:rsidRPr="007369D3" w:rsidRDefault="007369D3" w:rsidP="007369D3">
            <w:pPr>
              <w:tabs>
                <w:tab w:val="left" w:pos="5056"/>
              </w:tabs>
              <w:jc w:val="both"/>
              <w:rPr>
                <w:rFonts w:ascii="Arial" w:eastAsia="Times New Roman" w:hAnsi="Arial" w:cs="Arial"/>
                <w:b/>
                <w:szCs w:val="24"/>
                <w:lang w:eastAsia="es-ES"/>
              </w:rPr>
            </w:pPr>
            <w:r w:rsidRPr="007369D3">
              <w:rPr>
                <w:rFonts w:ascii="Arial" w:eastAsia="Times New Roman" w:hAnsi="Arial" w:cs="Arial"/>
                <w:b/>
                <w:szCs w:val="24"/>
                <w:lang w:eastAsia="es-ES"/>
              </w:rPr>
              <w:t>DIP. MARÍA ESPERANZA CHAPA GARCÍA</w:t>
            </w:r>
          </w:p>
        </w:tc>
      </w:tr>
      <w:tr w:rsidR="007369D3" w:rsidRPr="007369D3" w14:paraId="61190EBB" w14:textId="77777777" w:rsidTr="00283E58">
        <w:tc>
          <w:tcPr>
            <w:tcW w:w="4111" w:type="dxa"/>
          </w:tcPr>
          <w:p w14:paraId="179F23F2" w14:textId="77777777" w:rsidR="007369D3" w:rsidRPr="007369D3" w:rsidRDefault="007369D3" w:rsidP="007369D3">
            <w:pPr>
              <w:tabs>
                <w:tab w:val="left" w:pos="5056"/>
              </w:tabs>
              <w:jc w:val="both"/>
              <w:rPr>
                <w:rFonts w:ascii="Arial" w:eastAsia="Times New Roman" w:hAnsi="Arial" w:cs="Arial"/>
                <w:b/>
                <w:szCs w:val="24"/>
                <w:lang w:eastAsia="es-ES"/>
              </w:rPr>
            </w:pPr>
          </w:p>
          <w:p w14:paraId="4F32AB04" w14:textId="77777777" w:rsidR="007369D3" w:rsidRPr="007369D3" w:rsidRDefault="007369D3" w:rsidP="007369D3">
            <w:pPr>
              <w:tabs>
                <w:tab w:val="left" w:pos="5056"/>
              </w:tabs>
              <w:jc w:val="both"/>
              <w:rPr>
                <w:rFonts w:ascii="Arial" w:eastAsia="Times New Roman" w:hAnsi="Arial" w:cs="Arial"/>
                <w:b/>
                <w:szCs w:val="24"/>
                <w:lang w:eastAsia="es-ES"/>
              </w:rPr>
            </w:pPr>
          </w:p>
          <w:p w14:paraId="65D7A9D1" w14:textId="77777777" w:rsidR="007369D3" w:rsidRPr="007369D3" w:rsidRDefault="007369D3" w:rsidP="007369D3">
            <w:pPr>
              <w:tabs>
                <w:tab w:val="left" w:pos="5056"/>
              </w:tabs>
              <w:jc w:val="both"/>
              <w:rPr>
                <w:rFonts w:ascii="Arial" w:eastAsia="Times New Roman" w:hAnsi="Arial" w:cs="Arial"/>
                <w:b/>
                <w:szCs w:val="24"/>
                <w:lang w:eastAsia="es-ES"/>
              </w:rPr>
            </w:pPr>
          </w:p>
        </w:tc>
        <w:tc>
          <w:tcPr>
            <w:tcW w:w="709" w:type="dxa"/>
          </w:tcPr>
          <w:p w14:paraId="1D9AB050" w14:textId="77777777" w:rsidR="007369D3" w:rsidRPr="007369D3" w:rsidRDefault="007369D3" w:rsidP="007369D3">
            <w:pPr>
              <w:tabs>
                <w:tab w:val="left" w:pos="5056"/>
              </w:tabs>
              <w:jc w:val="both"/>
              <w:rPr>
                <w:rFonts w:ascii="Arial" w:eastAsia="Times New Roman" w:hAnsi="Arial" w:cs="Arial"/>
                <w:b/>
                <w:szCs w:val="24"/>
                <w:lang w:eastAsia="es-ES"/>
              </w:rPr>
            </w:pPr>
          </w:p>
        </w:tc>
        <w:tc>
          <w:tcPr>
            <w:tcW w:w="4111" w:type="dxa"/>
          </w:tcPr>
          <w:p w14:paraId="526AAA6E" w14:textId="77777777" w:rsidR="007369D3" w:rsidRPr="007369D3" w:rsidRDefault="007369D3" w:rsidP="007369D3">
            <w:pPr>
              <w:tabs>
                <w:tab w:val="left" w:pos="5056"/>
              </w:tabs>
              <w:jc w:val="both"/>
              <w:rPr>
                <w:rFonts w:ascii="Arial" w:eastAsia="Times New Roman" w:hAnsi="Arial" w:cs="Arial"/>
                <w:b/>
                <w:szCs w:val="24"/>
                <w:lang w:eastAsia="es-ES"/>
              </w:rPr>
            </w:pPr>
          </w:p>
        </w:tc>
      </w:tr>
      <w:tr w:rsidR="007369D3" w:rsidRPr="007369D3" w14:paraId="747E6C69" w14:textId="77777777" w:rsidTr="00283E58">
        <w:tc>
          <w:tcPr>
            <w:tcW w:w="4111" w:type="dxa"/>
          </w:tcPr>
          <w:p w14:paraId="195714CC" w14:textId="77777777" w:rsidR="007369D3" w:rsidRPr="007369D3" w:rsidRDefault="007369D3" w:rsidP="007369D3">
            <w:pPr>
              <w:tabs>
                <w:tab w:val="left" w:pos="5056"/>
              </w:tabs>
              <w:jc w:val="both"/>
              <w:rPr>
                <w:rFonts w:ascii="Arial" w:eastAsia="Times New Roman" w:hAnsi="Arial" w:cs="Arial"/>
                <w:b/>
                <w:szCs w:val="24"/>
                <w:lang w:eastAsia="es-ES"/>
              </w:rPr>
            </w:pPr>
            <w:r w:rsidRPr="007369D3">
              <w:rPr>
                <w:rFonts w:ascii="Arial" w:eastAsia="Times New Roman" w:hAnsi="Arial" w:cs="Arial"/>
                <w:b/>
                <w:szCs w:val="24"/>
                <w:lang w:eastAsia="es-ES"/>
              </w:rPr>
              <w:t xml:space="preserve">DIP. </w:t>
            </w:r>
            <w:r w:rsidRPr="007369D3">
              <w:rPr>
                <w:rFonts w:ascii="Arial" w:eastAsia="Times New Roman" w:hAnsi="Arial" w:cs="Arial"/>
                <w:b/>
                <w:snapToGrid w:val="0"/>
                <w:szCs w:val="24"/>
                <w:lang w:eastAsia="es-ES"/>
              </w:rPr>
              <w:t>JESÚS MARÍA MONTEMAYOR GARZA</w:t>
            </w:r>
          </w:p>
        </w:tc>
        <w:tc>
          <w:tcPr>
            <w:tcW w:w="709" w:type="dxa"/>
          </w:tcPr>
          <w:p w14:paraId="3CC58910" w14:textId="77777777" w:rsidR="007369D3" w:rsidRPr="007369D3" w:rsidRDefault="007369D3" w:rsidP="007369D3">
            <w:pPr>
              <w:tabs>
                <w:tab w:val="left" w:pos="5056"/>
              </w:tabs>
              <w:jc w:val="both"/>
              <w:rPr>
                <w:rFonts w:ascii="Arial" w:eastAsia="Times New Roman" w:hAnsi="Arial" w:cs="Arial"/>
                <w:b/>
                <w:szCs w:val="24"/>
                <w:lang w:eastAsia="es-ES"/>
              </w:rPr>
            </w:pPr>
          </w:p>
        </w:tc>
        <w:tc>
          <w:tcPr>
            <w:tcW w:w="4111" w:type="dxa"/>
          </w:tcPr>
          <w:p w14:paraId="0127F213" w14:textId="77777777" w:rsidR="007369D3" w:rsidRPr="007369D3" w:rsidRDefault="007369D3" w:rsidP="007369D3">
            <w:pPr>
              <w:tabs>
                <w:tab w:val="left" w:pos="5056"/>
              </w:tabs>
              <w:jc w:val="both"/>
              <w:rPr>
                <w:rFonts w:ascii="Arial" w:eastAsia="Times New Roman" w:hAnsi="Arial" w:cs="Arial"/>
                <w:b/>
                <w:szCs w:val="24"/>
                <w:lang w:eastAsia="es-ES"/>
              </w:rPr>
            </w:pPr>
            <w:r w:rsidRPr="007369D3">
              <w:rPr>
                <w:rFonts w:ascii="Arial" w:eastAsia="Times New Roman" w:hAnsi="Arial" w:cs="Arial"/>
                <w:b/>
                <w:szCs w:val="24"/>
                <w:lang w:eastAsia="es-ES"/>
              </w:rPr>
              <w:t xml:space="preserve">DIP. </w:t>
            </w:r>
            <w:r w:rsidRPr="007369D3">
              <w:rPr>
                <w:rFonts w:ascii="Arial" w:eastAsia="Times New Roman" w:hAnsi="Arial" w:cs="Arial"/>
                <w:b/>
                <w:snapToGrid w:val="0"/>
                <w:szCs w:val="24"/>
                <w:lang w:eastAsia="es-ES"/>
              </w:rPr>
              <w:t>JORGE ANTONIO ABDALA SERNA</w:t>
            </w:r>
            <w:r w:rsidRPr="007369D3">
              <w:rPr>
                <w:rFonts w:ascii="Arial" w:eastAsia="Times New Roman" w:hAnsi="Arial" w:cs="Arial"/>
                <w:b/>
                <w:noProof/>
                <w:szCs w:val="24"/>
                <w:lang w:eastAsia="es-MX"/>
              </w:rPr>
              <w:t xml:space="preserve"> </w:t>
            </w:r>
          </w:p>
        </w:tc>
      </w:tr>
      <w:tr w:rsidR="007369D3" w:rsidRPr="007369D3" w14:paraId="2A5AF95F" w14:textId="77777777" w:rsidTr="00283E58">
        <w:tc>
          <w:tcPr>
            <w:tcW w:w="4111" w:type="dxa"/>
          </w:tcPr>
          <w:p w14:paraId="3111EA1D" w14:textId="77777777" w:rsidR="007369D3" w:rsidRPr="007369D3" w:rsidRDefault="007369D3" w:rsidP="007369D3">
            <w:pPr>
              <w:tabs>
                <w:tab w:val="left" w:pos="5056"/>
              </w:tabs>
              <w:jc w:val="both"/>
              <w:rPr>
                <w:rFonts w:ascii="Arial" w:eastAsia="Times New Roman" w:hAnsi="Arial" w:cs="Arial"/>
                <w:b/>
                <w:szCs w:val="24"/>
                <w:lang w:eastAsia="es-ES"/>
              </w:rPr>
            </w:pPr>
          </w:p>
          <w:p w14:paraId="174F2431" w14:textId="77777777" w:rsidR="007369D3" w:rsidRPr="007369D3" w:rsidRDefault="007369D3" w:rsidP="007369D3">
            <w:pPr>
              <w:tabs>
                <w:tab w:val="left" w:pos="5056"/>
              </w:tabs>
              <w:jc w:val="both"/>
              <w:rPr>
                <w:rFonts w:ascii="Arial" w:eastAsia="Times New Roman" w:hAnsi="Arial" w:cs="Arial"/>
                <w:b/>
                <w:szCs w:val="24"/>
                <w:lang w:eastAsia="es-ES"/>
              </w:rPr>
            </w:pPr>
          </w:p>
          <w:p w14:paraId="522C347B" w14:textId="77777777" w:rsidR="007369D3" w:rsidRPr="007369D3" w:rsidRDefault="007369D3" w:rsidP="007369D3">
            <w:pPr>
              <w:tabs>
                <w:tab w:val="left" w:pos="5056"/>
              </w:tabs>
              <w:jc w:val="both"/>
              <w:rPr>
                <w:rFonts w:ascii="Arial" w:eastAsia="Times New Roman" w:hAnsi="Arial" w:cs="Arial"/>
                <w:b/>
                <w:szCs w:val="24"/>
                <w:lang w:eastAsia="es-ES"/>
              </w:rPr>
            </w:pPr>
          </w:p>
        </w:tc>
        <w:tc>
          <w:tcPr>
            <w:tcW w:w="709" w:type="dxa"/>
          </w:tcPr>
          <w:p w14:paraId="04E633DF" w14:textId="77777777" w:rsidR="007369D3" w:rsidRPr="007369D3" w:rsidRDefault="007369D3" w:rsidP="007369D3">
            <w:pPr>
              <w:tabs>
                <w:tab w:val="left" w:pos="5056"/>
              </w:tabs>
              <w:jc w:val="both"/>
              <w:rPr>
                <w:rFonts w:ascii="Arial" w:eastAsia="Times New Roman" w:hAnsi="Arial" w:cs="Arial"/>
                <w:b/>
                <w:szCs w:val="24"/>
                <w:lang w:eastAsia="es-ES"/>
              </w:rPr>
            </w:pPr>
          </w:p>
        </w:tc>
        <w:tc>
          <w:tcPr>
            <w:tcW w:w="4111" w:type="dxa"/>
          </w:tcPr>
          <w:p w14:paraId="0E6095AE" w14:textId="77777777" w:rsidR="007369D3" w:rsidRPr="007369D3" w:rsidRDefault="007369D3" w:rsidP="007369D3">
            <w:pPr>
              <w:tabs>
                <w:tab w:val="left" w:pos="5056"/>
              </w:tabs>
              <w:jc w:val="both"/>
              <w:rPr>
                <w:rFonts w:ascii="Arial" w:eastAsia="Times New Roman" w:hAnsi="Arial" w:cs="Arial"/>
                <w:b/>
                <w:szCs w:val="24"/>
                <w:lang w:eastAsia="es-ES"/>
              </w:rPr>
            </w:pPr>
          </w:p>
        </w:tc>
      </w:tr>
      <w:tr w:rsidR="007369D3" w:rsidRPr="007369D3" w14:paraId="320CB057" w14:textId="77777777" w:rsidTr="00283E58">
        <w:tc>
          <w:tcPr>
            <w:tcW w:w="4111" w:type="dxa"/>
          </w:tcPr>
          <w:p w14:paraId="7F1D7E16" w14:textId="77777777" w:rsidR="007369D3" w:rsidRPr="007369D3" w:rsidRDefault="007369D3" w:rsidP="007369D3">
            <w:pPr>
              <w:tabs>
                <w:tab w:val="left" w:pos="4678"/>
              </w:tabs>
              <w:jc w:val="both"/>
              <w:rPr>
                <w:rFonts w:ascii="Arial" w:eastAsia="Times New Roman" w:hAnsi="Arial" w:cs="Arial"/>
                <w:b/>
                <w:szCs w:val="24"/>
                <w:lang w:eastAsia="es-ES"/>
              </w:rPr>
            </w:pPr>
            <w:r w:rsidRPr="007369D3">
              <w:rPr>
                <w:rFonts w:ascii="Arial" w:eastAsia="Times New Roman" w:hAnsi="Arial" w:cs="Arial"/>
                <w:b/>
                <w:szCs w:val="24"/>
                <w:lang w:eastAsia="es-ES"/>
              </w:rPr>
              <w:t xml:space="preserve">DIP. </w:t>
            </w:r>
            <w:r w:rsidRPr="007369D3">
              <w:rPr>
                <w:rFonts w:ascii="Arial" w:eastAsia="Times New Roman" w:hAnsi="Arial" w:cs="Arial"/>
                <w:b/>
                <w:snapToGrid w:val="0"/>
                <w:szCs w:val="24"/>
                <w:lang w:eastAsia="es-ES"/>
              </w:rPr>
              <w:t>MARÍA GUADALUPE OYERVIDES VALDÉZ</w:t>
            </w:r>
          </w:p>
        </w:tc>
        <w:tc>
          <w:tcPr>
            <w:tcW w:w="709" w:type="dxa"/>
          </w:tcPr>
          <w:p w14:paraId="297B0442" w14:textId="77777777" w:rsidR="007369D3" w:rsidRPr="007369D3" w:rsidRDefault="007369D3" w:rsidP="007369D3">
            <w:pPr>
              <w:tabs>
                <w:tab w:val="left" w:pos="5056"/>
              </w:tabs>
              <w:jc w:val="both"/>
              <w:rPr>
                <w:rFonts w:ascii="Arial" w:eastAsia="Times New Roman" w:hAnsi="Arial" w:cs="Arial"/>
                <w:b/>
                <w:szCs w:val="24"/>
                <w:lang w:eastAsia="es-ES"/>
              </w:rPr>
            </w:pPr>
          </w:p>
        </w:tc>
        <w:tc>
          <w:tcPr>
            <w:tcW w:w="4111" w:type="dxa"/>
          </w:tcPr>
          <w:p w14:paraId="6F5F31F6" w14:textId="77777777" w:rsidR="007369D3" w:rsidRPr="007369D3" w:rsidRDefault="007369D3" w:rsidP="007369D3">
            <w:pPr>
              <w:tabs>
                <w:tab w:val="left" w:pos="5056"/>
              </w:tabs>
              <w:jc w:val="both"/>
              <w:rPr>
                <w:rFonts w:ascii="Arial" w:eastAsia="Times New Roman" w:hAnsi="Arial" w:cs="Arial"/>
                <w:b/>
                <w:szCs w:val="24"/>
                <w:lang w:eastAsia="es-ES"/>
              </w:rPr>
            </w:pPr>
            <w:r w:rsidRPr="007369D3">
              <w:rPr>
                <w:rFonts w:ascii="Arial" w:eastAsia="Times New Roman" w:hAnsi="Arial" w:cs="Arial"/>
                <w:b/>
                <w:szCs w:val="24"/>
                <w:lang w:eastAsia="es-ES"/>
              </w:rPr>
              <w:t>DIP.  RICARDO LÓPEZ CAMPOS</w:t>
            </w:r>
          </w:p>
        </w:tc>
      </w:tr>
      <w:tr w:rsidR="007369D3" w:rsidRPr="007369D3" w14:paraId="54BE1C65" w14:textId="77777777" w:rsidTr="00283E58">
        <w:tc>
          <w:tcPr>
            <w:tcW w:w="4111" w:type="dxa"/>
          </w:tcPr>
          <w:p w14:paraId="2BD5CAC1" w14:textId="77777777" w:rsidR="007369D3" w:rsidRPr="007369D3" w:rsidRDefault="007369D3" w:rsidP="007369D3">
            <w:pPr>
              <w:tabs>
                <w:tab w:val="left" w:pos="4678"/>
              </w:tabs>
              <w:jc w:val="both"/>
              <w:rPr>
                <w:rFonts w:ascii="Arial" w:eastAsia="Times New Roman" w:hAnsi="Arial" w:cs="Arial"/>
                <w:b/>
                <w:szCs w:val="24"/>
                <w:lang w:eastAsia="es-ES"/>
              </w:rPr>
            </w:pPr>
          </w:p>
          <w:p w14:paraId="43D01D16" w14:textId="77777777" w:rsidR="007369D3" w:rsidRPr="007369D3" w:rsidRDefault="007369D3" w:rsidP="007369D3">
            <w:pPr>
              <w:tabs>
                <w:tab w:val="left" w:pos="4678"/>
              </w:tabs>
              <w:jc w:val="both"/>
              <w:rPr>
                <w:rFonts w:ascii="Arial" w:eastAsia="Times New Roman" w:hAnsi="Arial" w:cs="Arial"/>
                <w:b/>
                <w:szCs w:val="24"/>
                <w:lang w:eastAsia="es-ES"/>
              </w:rPr>
            </w:pPr>
          </w:p>
          <w:p w14:paraId="21F8C011" w14:textId="77777777" w:rsidR="007369D3" w:rsidRPr="007369D3" w:rsidRDefault="007369D3" w:rsidP="007369D3">
            <w:pPr>
              <w:tabs>
                <w:tab w:val="left" w:pos="4678"/>
              </w:tabs>
              <w:jc w:val="both"/>
              <w:rPr>
                <w:rFonts w:ascii="Arial" w:eastAsia="Times New Roman" w:hAnsi="Arial" w:cs="Arial"/>
                <w:b/>
                <w:szCs w:val="24"/>
                <w:lang w:eastAsia="es-ES"/>
              </w:rPr>
            </w:pPr>
          </w:p>
        </w:tc>
        <w:tc>
          <w:tcPr>
            <w:tcW w:w="709" w:type="dxa"/>
          </w:tcPr>
          <w:p w14:paraId="5EED154E" w14:textId="77777777" w:rsidR="007369D3" w:rsidRPr="007369D3" w:rsidRDefault="007369D3" w:rsidP="007369D3">
            <w:pPr>
              <w:tabs>
                <w:tab w:val="left" w:pos="5056"/>
              </w:tabs>
              <w:jc w:val="both"/>
              <w:rPr>
                <w:rFonts w:ascii="Arial" w:eastAsia="Times New Roman" w:hAnsi="Arial" w:cs="Arial"/>
                <w:b/>
                <w:szCs w:val="24"/>
                <w:lang w:eastAsia="es-ES"/>
              </w:rPr>
            </w:pPr>
          </w:p>
        </w:tc>
        <w:tc>
          <w:tcPr>
            <w:tcW w:w="4111" w:type="dxa"/>
          </w:tcPr>
          <w:p w14:paraId="485735F7" w14:textId="77777777" w:rsidR="007369D3" w:rsidRPr="007369D3" w:rsidRDefault="007369D3" w:rsidP="007369D3">
            <w:pPr>
              <w:tabs>
                <w:tab w:val="left" w:pos="5056"/>
              </w:tabs>
              <w:jc w:val="both"/>
              <w:rPr>
                <w:rFonts w:ascii="Arial" w:eastAsia="Times New Roman" w:hAnsi="Arial" w:cs="Arial"/>
                <w:b/>
                <w:szCs w:val="24"/>
                <w:lang w:eastAsia="es-ES"/>
              </w:rPr>
            </w:pPr>
          </w:p>
        </w:tc>
      </w:tr>
      <w:tr w:rsidR="007369D3" w:rsidRPr="007369D3" w14:paraId="1577E5E3" w14:textId="77777777" w:rsidTr="00283E58">
        <w:tc>
          <w:tcPr>
            <w:tcW w:w="4111" w:type="dxa"/>
          </w:tcPr>
          <w:p w14:paraId="1C543C77" w14:textId="77777777" w:rsidR="007369D3" w:rsidRPr="007369D3" w:rsidRDefault="007369D3" w:rsidP="007369D3">
            <w:pPr>
              <w:tabs>
                <w:tab w:val="left" w:pos="4678"/>
              </w:tabs>
              <w:jc w:val="both"/>
              <w:rPr>
                <w:rFonts w:ascii="Arial" w:eastAsia="Times New Roman" w:hAnsi="Arial" w:cs="Arial"/>
                <w:b/>
                <w:szCs w:val="24"/>
                <w:lang w:eastAsia="es-ES"/>
              </w:rPr>
            </w:pPr>
            <w:r w:rsidRPr="007369D3">
              <w:rPr>
                <w:rFonts w:ascii="Arial" w:eastAsia="Times New Roman" w:hAnsi="Arial" w:cs="Arial"/>
                <w:b/>
                <w:szCs w:val="24"/>
                <w:lang w:eastAsia="es-ES"/>
              </w:rPr>
              <w:t xml:space="preserve">DIP. </w:t>
            </w:r>
            <w:r w:rsidRPr="007369D3">
              <w:rPr>
                <w:rFonts w:ascii="Arial" w:eastAsia="Times New Roman" w:hAnsi="Arial" w:cs="Arial"/>
                <w:b/>
                <w:snapToGrid w:val="0"/>
                <w:szCs w:val="24"/>
                <w:lang w:eastAsia="es-ES"/>
              </w:rPr>
              <w:t>RAÚL ONOFRE CONTRERAS</w:t>
            </w:r>
          </w:p>
        </w:tc>
        <w:tc>
          <w:tcPr>
            <w:tcW w:w="709" w:type="dxa"/>
          </w:tcPr>
          <w:p w14:paraId="66A058AD" w14:textId="77777777" w:rsidR="007369D3" w:rsidRPr="007369D3" w:rsidRDefault="007369D3" w:rsidP="007369D3">
            <w:pPr>
              <w:tabs>
                <w:tab w:val="left" w:pos="5056"/>
              </w:tabs>
              <w:jc w:val="both"/>
              <w:rPr>
                <w:rFonts w:ascii="Arial" w:eastAsia="Times New Roman" w:hAnsi="Arial" w:cs="Arial"/>
                <w:b/>
                <w:szCs w:val="24"/>
                <w:lang w:eastAsia="es-ES"/>
              </w:rPr>
            </w:pPr>
          </w:p>
        </w:tc>
        <w:tc>
          <w:tcPr>
            <w:tcW w:w="4111" w:type="dxa"/>
          </w:tcPr>
          <w:p w14:paraId="3076CE93" w14:textId="77777777" w:rsidR="007369D3" w:rsidRPr="007369D3" w:rsidRDefault="007369D3" w:rsidP="007369D3">
            <w:pPr>
              <w:tabs>
                <w:tab w:val="left" w:pos="4678"/>
              </w:tabs>
              <w:jc w:val="both"/>
              <w:rPr>
                <w:rFonts w:ascii="Arial" w:eastAsia="Times New Roman" w:hAnsi="Arial" w:cs="Arial"/>
                <w:b/>
                <w:szCs w:val="24"/>
                <w:lang w:eastAsia="es-ES"/>
              </w:rPr>
            </w:pPr>
            <w:r w:rsidRPr="007369D3">
              <w:rPr>
                <w:rFonts w:ascii="Arial" w:eastAsia="Times New Roman" w:hAnsi="Arial" w:cs="Arial"/>
                <w:b/>
                <w:szCs w:val="24"/>
                <w:lang w:eastAsia="es-ES"/>
              </w:rPr>
              <w:t xml:space="preserve">DIP. </w:t>
            </w:r>
            <w:r w:rsidRPr="007369D3">
              <w:rPr>
                <w:rFonts w:ascii="Arial" w:eastAsia="Times New Roman" w:hAnsi="Arial" w:cs="Arial"/>
                <w:b/>
                <w:snapToGrid w:val="0"/>
                <w:szCs w:val="24"/>
                <w:lang w:eastAsia="es-ES"/>
              </w:rPr>
              <w:t>EDUARDO OLMOS CASTRO</w:t>
            </w:r>
          </w:p>
          <w:p w14:paraId="58DF9C31" w14:textId="77777777" w:rsidR="007369D3" w:rsidRPr="007369D3" w:rsidRDefault="007369D3" w:rsidP="007369D3">
            <w:pPr>
              <w:tabs>
                <w:tab w:val="left" w:pos="5056"/>
              </w:tabs>
              <w:jc w:val="both"/>
              <w:rPr>
                <w:rFonts w:ascii="Arial" w:eastAsia="Times New Roman" w:hAnsi="Arial" w:cs="Arial"/>
                <w:b/>
                <w:szCs w:val="24"/>
                <w:lang w:eastAsia="es-ES"/>
              </w:rPr>
            </w:pPr>
          </w:p>
        </w:tc>
      </w:tr>
      <w:tr w:rsidR="007369D3" w:rsidRPr="007369D3" w14:paraId="2981558B" w14:textId="77777777" w:rsidTr="00283E58">
        <w:tc>
          <w:tcPr>
            <w:tcW w:w="4111" w:type="dxa"/>
          </w:tcPr>
          <w:p w14:paraId="33BAE006" w14:textId="77777777" w:rsidR="007369D3" w:rsidRPr="007369D3" w:rsidRDefault="007369D3" w:rsidP="007369D3">
            <w:pPr>
              <w:tabs>
                <w:tab w:val="left" w:pos="4678"/>
              </w:tabs>
              <w:jc w:val="both"/>
              <w:rPr>
                <w:rFonts w:ascii="Arial" w:eastAsia="Times New Roman" w:hAnsi="Arial" w:cs="Arial"/>
                <w:b/>
                <w:szCs w:val="24"/>
                <w:lang w:eastAsia="es-ES"/>
              </w:rPr>
            </w:pPr>
          </w:p>
          <w:p w14:paraId="2331269D" w14:textId="77777777" w:rsidR="007369D3" w:rsidRPr="007369D3" w:rsidRDefault="007369D3" w:rsidP="007369D3">
            <w:pPr>
              <w:tabs>
                <w:tab w:val="left" w:pos="4678"/>
              </w:tabs>
              <w:jc w:val="both"/>
              <w:rPr>
                <w:rFonts w:ascii="Arial" w:eastAsia="Times New Roman" w:hAnsi="Arial" w:cs="Arial"/>
                <w:b/>
                <w:szCs w:val="24"/>
                <w:lang w:eastAsia="es-ES"/>
              </w:rPr>
            </w:pPr>
          </w:p>
        </w:tc>
        <w:tc>
          <w:tcPr>
            <w:tcW w:w="709" w:type="dxa"/>
          </w:tcPr>
          <w:p w14:paraId="2FA3261C" w14:textId="77777777" w:rsidR="007369D3" w:rsidRPr="007369D3" w:rsidRDefault="007369D3" w:rsidP="007369D3">
            <w:pPr>
              <w:tabs>
                <w:tab w:val="left" w:pos="5056"/>
              </w:tabs>
              <w:jc w:val="both"/>
              <w:rPr>
                <w:rFonts w:ascii="Arial" w:eastAsia="Times New Roman" w:hAnsi="Arial" w:cs="Arial"/>
                <w:b/>
                <w:szCs w:val="24"/>
                <w:lang w:eastAsia="es-ES"/>
              </w:rPr>
            </w:pPr>
          </w:p>
        </w:tc>
        <w:tc>
          <w:tcPr>
            <w:tcW w:w="4111" w:type="dxa"/>
          </w:tcPr>
          <w:p w14:paraId="20F9C82E" w14:textId="77777777" w:rsidR="007369D3" w:rsidRPr="007369D3" w:rsidRDefault="007369D3" w:rsidP="007369D3">
            <w:pPr>
              <w:tabs>
                <w:tab w:val="left" w:pos="5056"/>
              </w:tabs>
              <w:jc w:val="both"/>
              <w:rPr>
                <w:rFonts w:ascii="Arial" w:eastAsia="Times New Roman" w:hAnsi="Arial" w:cs="Arial"/>
                <w:b/>
                <w:szCs w:val="24"/>
                <w:lang w:eastAsia="es-ES"/>
              </w:rPr>
            </w:pPr>
          </w:p>
        </w:tc>
      </w:tr>
      <w:tr w:rsidR="007369D3" w:rsidRPr="007369D3" w14:paraId="1FA2FDBA" w14:textId="77777777" w:rsidTr="00283E58">
        <w:tc>
          <w:tcPr>
            <w:tcW w:w="4111" w:type="dxa"/>
          </w:tcPr>
          <w:p w14:paraId="61BB7E40" w14:textId="77777777" w:rsidR="007369D3" w:rsidRPr="007369D3" w:rsidRDefault="007369D3" w:rsidP="007369D3">
            <w:pPr>
              <w:tabs>
                <w:tab w:val="left" w:pos="4678"/>
              </w:tabs>
              <w:jc w:val="both"/>
              <w:rPr>
                <w:rFonts w:ascii="Arial" w:eastAsia="Times New Roman" w:hAnsi="Arial" w:cs="Arial"/>
                <w:b/>
                <w:szCs w:val="24"/>
                <w:lang w:eastAsia="es-ES"/>
              </w:rPr>
            </w:pPr>
            <w:r w:rsidRPr="007369D3">
              <w:rPr>
                <w:rFonts w:ascii="Arial" w:eastAsia="Times New Roman" w:hAnsi="Arial" w:cs="Arial"/>
                <w:b/>
                <w:szCs w:val="24"/>
                <w:lang w:eastAsia="es-ES"/>
              </w:rPr>
              <w:t xml:space="preserve">DIP. </w:t>
            </w:r>
            <w:r w:rsidRPr="007369D3">
              <w:rPr>
                <w:rFonts w:ascii="Arial" w:eastAsia="Times New Roman" w:hAnsi="Arial" w:cs="Arial"/>
                <w:b/>
                <w:snapToGrid w:val="0"/>
                <w:szCs w:val="24"/>
                <w:lang w:eastAsia="es-ES"/>
              </w:rPr>
              <w:t>HECTOR HUGO DÁVILA PRADO</w:t>
            </w:r>
          </w:p>
          <w:p w14:paraId="70E74566" w14:textId="77777777" w:rsidR="007369D3" w:rsidRPr="007369D3" w:rsidRDefault="007369D3" w:rsidP="007369D3">
            <w:pPr>
              <w:tabs>
                <w:tab w:val="left" w:pos="4678"/>
              </w:tabs>
              <w:jc w:val="both"/>
              <w:rPr>
                <w:rFonts w:ascii="Arial" w:eastAsia="Times New Roman" w:hAnsi="Arial" w:cs="Arial"/>
                <w:b/>
                <w:szCs w:val="24"/>
                <w:lang w:eastAsia="es-ES"/>
              </w:rPr>
            </w:pPr>
          </w:p>
        </w:tc>
        <w:tc>
          <w:tcPr>
            <w:tcW w:w="709" w:type="dxa"/>
          </w:tcPr>
          <w:p w14:paraId="735E4653" w14:textId="77777777" w:rsidR="007369D3" w:rsidRPr="007369D3" w:rsidRDefault="007369D3" w:rsidP="007369D3">
            <w:pPr>
              <w:tabs>
                <w:tab w:val="left" w:pos="5056"/>
              </w:tabs>
              <w:jc w:val="both"/>
              <w:rPr>
                <w:rFonts w:ascii="Arial" w:eastAsia="Times New Roman" w:hAnsi="Arial" w:cs="Arial"/>
                <w:b/>
                <w:szCs w:val="24"/>
                <w:lang w:eastAsia="es-ES"/>
              </w:rPr>
            </w:pPr>
          </w:p>
        </w:tc>
        <w:tc>
          <w:tcPr>
            <w:tcW w:w="4111" w:type="dxa"/>
          </w:tcPr>
          <w:p w14:paraId="02BCCA21" w14:textId="77777777" w:rsidR="007369D3" w:rsidRPr="007369D3" w:rsidRDefault="007369D3" w:rsidP="007369D3">
            <w:pPr>
              <w:tabs>
                <w:tab w:val="left" w:pos="5056"/>
              </w:tabs>
              <w:jc w:val="both"/>
              <w:rPr>
                <w:rFonts w:ascii="Arial" w:eastAsia="Times New Roman" w:hAnsi="Arial" w:cs="Arial"/>
                <w:b/>
                <w:szCs w:val="24"/>
                <w:lang w:eastAsia="es-ES"/>
              </w:rPr>
            </w:pPr>
            <w:r w:rsidRPr="007369D3">
              <w:rPr>
                <w:rFonts w:ascii="Arial" w:eastAsia="Times New Roman" w:hAnsi="Arial" w:cs="Arial"/>
                <w:b/>
                <w:szCs w:val="24"/>
                <w:lang w:eastAsia="es-ES"/>
              </w:rPr>
              <w:t xml:space="preserve">DIP. </w:t>
            </w:r>
            <w:r w:rsidRPr="007369D3">
              <w:rPr>
                <w:rFonts w:ascii="Arial" w:eastAsia="Times New Roman" w:hAnsi="Arial" w:cs="Arial"/>
                <w:b/>
                <w:snapToGrid w:val="0"/>
                <w:szCs w:val="24"/>
                <w:lang w:eastAsia="es-ES"/>
              </w:rPr>
              <w:t>MARIO CEPEDA RAMÍREZ</w:t>
            </w:r>
          </w:p>
        </w:tc>
      </w:tr>
      <w:tr w:rsidR="007369D3" w:rsidRPr="007369D3" w14:paraId="5B405674" w14:textId="77777777" w:rsidTr="00283E58">
        <w:tc>
          <w:tcPr>
            <w:tcW w:w="4111" w:type="dxa"/>
          </w:tcPr>
          <w:p w14:paraId="4AEC82B7" w14:textId="77777777" w:rsidR="007369D3" w:rsidRPr="007369D3" w:rsidRDefault="007369D3" w:rsidP="007369D3">
            <w:pPr>
              <w:tabs>
                <w:tab w:val="left" w:pos="4678"/>
              </w:tabs>
              <w:jc w:val="both"/>
              <w:rPr>
                <w:rFonts w:ascii="Arial" w:eastAsia="Times New Roman" w:hAnsi="Arial" w:cs="Arial"/>
                <w:b/>
                <w:szCs w:val="24"/>
                <w:lang w:eastAsia="es-ES"/>
              </w:rPr>
            </w:pPr>
          </w:p>
          <w:p w14:paraId="6E5F9586" w14:textId="77777777" w:rsidR="007369D3" w:rsidRPr="007369D3" w:rsidRDefault="007369D3" w:rsidP="007369D3">
            <w:pPr>
              <w:tabs>
                <w:tab w:val="left" w:pos="4678"/>
              </w:tabs>
              <w:jc w:val="both"/>
              <w:rPr>
                <w:rFonts w:ascii="Arial" w:eastAsia="Times New Roman" w:hAnsi="Arial" w:cs="Arial"/>
                <w:b/>
                <w:szCs w:val="24"/>
                <w:lang w:eastAsia="es-ES"/>
              </w:rPr>
            </w:pPr>
          </w:p>
        </w:tc>
        <w:tc>
          <w:tcPr>
            <w:tcW w:w="709" w:type="dxa"/>
          </w:tcPr>
          <w:p w14:paraId="63F816DC" w14:textId="77777777" w:rsidR="007369D3" w:rsidRPr="007369D3" w:rsidRDefault="007369D3" w:rsidP="007369D3">
            <w:pPr>
              <w:tabs>
                <w:tab w:val="left" w:pos="5056"/>
              </w:tabs>
              <w:jc w:val="both"/>
              <w:rPr>
                <w:rFonts w:ascii="Arial" w:eastAsia="Times New Roman" w:hAnsi="Arial" w:cs="Arial"/>
                <w:b/>
                <w:szCs w:val="24"/>
                <w:lang w:eastAsia="es-ES"/>
              </w:rPr>
            </w:pPr>
          </w:p>
        </w:tc>
        <w:tc>
          <w:tcPr>
            <w:tcW w:w="4111" w:type="dxa"/>
          </w:tcPr>
          <w:p w14:paraId="3F91E664" w14:textId="77777777" w:rsidR="007369D3" w:rsidRPr="007369D3" w:rsidRDefault="007369D3" w:rsidP="007369D3">
            <w:pPr>
              <w:tabs>
                <w:tab w:val="left" w:pos="5056"/>
              </w:tabs>
              <w:jc w:val="both"/>
              <w:rPr>
                <w:rFonts w:ascii="Arial" w:eastAsia="Times New Roman" w:hAnsi="Arial" w:cs="Arial"/>
                <w:b/>
                <w:szCs w:val="24"/>
                <w:lang w:eastAsia="es-ES"/>
              </w:rPr>
            </w:pPr>
          </w:p>
        </w:tc>
      </w:tr>
      <w:tr w:rsidR="007369D3" w:rsidRPr="007369D3" w14:paraId="6E196E46" w14:textId="77777777" w:rsidTr="00283E58">
        <w:tc>
          <w:tcPr>
            <w:tcW w:w="4111" w:type="dxa"/>
          </w:tcPr>
          <w:p w14:paraId="4E418EF6" w14:textId="77777777" w:rsidR="007369D3" w:rsidRPr="007369D3" w:rsidRDefault="007369D3" w:rsidP="007369D3">
            <w:pPr>
              <w:tabs>
                <w:tab w:val="left" w:pos="4678"/>
              </w:tabs>
              <w:jc w:val="both"/>
              <w:rPr>
                <w:rFonts w:ascii="Arial" w:eastAsia="Times New Roman" w:hAnsi="Arial" w:cs="Arial"/>
                <w:b/>
                <w:szCs w:val="24"/>
                <w:lang w:eastAsia="es-ES"/>
              </w:rPr>
            </w:pPr>
            <w:r w:rsidRPr="007369D3">
              <w:rPr>
                <w:rFonts w:ascii="Arial" w:eastAsia="Times New Roman" w:hAnsi="Arial" w:cs="Arial"/>
                <w:b/>
                <w:szCs w:val="24"/>
                <w:lang w:eastAsia="es-ES"/>
              </w:rPr>
              <w:t>DIP. EDNA ILEANA DÁVALOS ELIZONDO</w:t>
            </w:r>
          </w:p>
        </w:tc>
        <w:tc>
          <w:tcPr>
            <w:tcW w:w="709" w:type="dxa"/>
          </w:tcPr>
          <w:p w14:paraId="44163FA5" w14:textId="77777777" w:rsidR="007369D3" w:rsidRPr="007369D3" w:rsidRDefault="007369D3" w:rsidP="007369D3">
            <w:pPr>
              <w:tabs>
                <w:tab w:val="left" w:pos="5056"/>
              </w:tabs>
              <w:jc w:val="both"/>
              <w:rPr>
                <w:rFonts w:ascii="Arial" w:eastAsia="Times New Roman" w:hAnsi="Arial" w:cs="Arial"/>
                <w:b/>
                <w:szCs w:val="24"/>
                <w:lang w:eastAsia="es-ES"/>
              </w:rPr>
            </w:pPr>
          </w:p>
        </w:tc>
        <w:tc>
          <w:tcPr>
            <w:tcW w:w="4111" w:type="dxa"/>
          </w:tcPr>
          <w:p w14:paraId="24947356" w14:textId="77777777" w:rsidR="007369D3" w:rsidRPr="007369D3" w:rsidRDefault="007369D3" w:rsidP="007369D3">
            <w:pPr>
              <w:tabs>
                <w:tab w:val="left" w:pos="5056"/>
              </w:tabs>
              <w:jc w:val="both"/>
              <w:rPr>
                <w:rFonts w:ascii="Arial" w:eastAsia="Times New Roman" w:hAnsi="Arial" w:cs="Arial"/>
                <w:b/>
                <w:szCs w:val="24"/>
                <w:lang w:eastAsia="es-ES"/>
              </w:rPr>
            </w:pPr>
            <w:r w:rsidRPr="007369D3">
              <w:rPr>
                <w:rFonts w:ascii="Arial" w:eastAsia="Times New Roman" w:hAnsi="Arial" w:cs="Arial"/>
                <w:b/>
                <w:szCs w:val="24"/>
                <w:lang w:eastAsia="es-ES"/>
              </w:rPr>
              <w:t xml:space="preserve">DIP. </w:t>
            </w:r>
            <w:r w:rsidRPr="007369D3">
              <w:rPr>
                <w:rFonts w:ascii="Arial" w:eastAsia="Times New Roman" w:hAnsi="Arial" w:cs="Arial"/>
                <w:b/>
                <w:snapToGrid w:val="0"/>
                <w:szCs w:val="24"/>
                <w:lang w:eastAsia="es-ES"/>
              </w:rPr>
              <w:t>LUZ ELENA GUADALUPE MORALES NÚÑEZ</w:t>
            </w:r>
          </w:p>
        </w:tc>
      </w:tr>
      <w:tr w:rsidR="007369D3" w:rsidRPr="007369D3" w14:paraId="5A4EEAE0" w14:textId="77777777" w:rsidTr="00283E58">
        <w:tc>
          <w:tcPr>
            <w:tcW w:w="4111" w:type="dxa"/>
          </w:tcPr>
          <w:p w14:paraId="60A870EF" w14:textId="77777777" w:rsidR="007369D3" w:rsidRPr="007369D3" w:rsidRDefault="007369D3" w:rsidP="007369D3">
            <w:pPr>
              <w:tabs>
                <w:tab w:val="left" w:pos="4678"/>
              </w:tabs>
              <w:jc w:val="both"/>
              <w:rPr>
                <w:rFonts w:ascii="Arial" w:eastAsia="Times New Roman" w:hAnsi="Arial" w:cs="Arial"/>
                <w:b/>
                <w:szCs w:val="24"/>
                <w:lang w:eastAsia="es-ES"/>
              </w:rPr>
            </w:pPr>
          </w:p>
          <w:p w14:paraId="39016441" w14:textId="77777777" w:rsidR="007369D3" w:rsidRPr="007369D3" w:rsidRDefault="007369D3" w:rsidP="007369D3">
            <w:pPr>
              <w:tabs>
                <w:tab w:val="left" w:pos="4678"/>
              </w:tabs>
              <w:jc w:val="both"/>
              <w:rPr>
                <w:rFonts w:ascii="Arial" w:eastAsia="Times New Roman" w:hAnsi="Arial" w:cs="Arial"/>
                <w:b/>
                <w:szCs w:val="24"/>
                <w:lang w:eastAsia="es-ES"/>
              </w:rPr>
            </w:pPr>
          </w:p>
        </w:tc>
        <w:tc>
          <w:tcPr>
            <w:tcW w:w="709" w:type="dxa"/>
          </w:tcPr>
          <w:p w14:paraId="056FECE1" w14:textId="77777777" w:rsidR="007369D3" w:rsidRPr="007369D3" w:rsidRDefault="007369D3" w:rsidP="007369D3">
            <w:pPr>
              <w:tabs>
                <w:tab w:val="left" w:pos="5056"/>
              </w:tabs>
              <w:jc w:val="both"/>
              <w:rPr>
                <w:rFonts w:ascii="Arial" w:eastAsia="Times New Roman" w:hAnsi="Arial" w:cs="Arial"/>
                <w:b/>
                <w:szCs w:val="24"/>
                <w:lang w:eastAsia="es-ES"/>
              </w:rPr>
            </w:pPr>
          </w:p>
        </w:tc>
        <w:tc>
          <w:tcPr>
            <w:tcW w:w="4111" w:type="dxa"/>
          </w:tcPr>
          <w:p w14:paraId="31DF305B" w14:textId="77777777" w:rsidR="007369D3" w:rsidRPr="007369D3" w:rsidRDefault="007369D3" w:rsidP="007369D3">
            <w:pPr>
              <w:tabs>
                <w:tab w:val="left" w:pos="5056"/>
              </w:tabs>
              <w:jc w:val="both"/>
              <w:rPr>
                <w:rFonts w:ascii="Arial" w:eastAsia="Times New Roman" w:hAnsi="Arial" w:cs="Arial"/>
                <w:b/>
                <w:szCs w:val="24"/>
                <w:lang w:eastAsia="es-ES"/>
              </w:rPr>
            </w:pPr>
          </w:p>
        </w:tc>
      </w:tr>
      <w:tr w:rsidR="007369D3" w:rsidRPr="007369D3" w14:paraId="08DD8983" w14:textId="77777777" w:rsidTr="00283E58">
        <w:tc>
          <w:tcPr>
            <w:tcW w:w="4111" w:type="dxa"/>
          </w:tcPr>
          <w:p w14:paraId="209568B8" w14:textId="77777777" w:rsidR="007369D3" w:rsidRPr="007369D3" w:rsidRDefault="007369D3" w:rsidP="007369D3">
            <w:pPr>
              <w:tabs>
                <w:tab w:val="left" w:pos="4678"/>
              </w:tabs>
              <w:jc w:val="both"/>
              <w:rPr>
                <w:rFonts w:ascii="Arial" w:eastAsia="Times New Roman" w:hAnsi="Arial" w:cs="Arial"/>
                <w:b/>
                <w:szCs w:val="24"/>
                <w:lang w:eastAsia="es-ES"/>
              </w:rPr>
            </w:pPr>
            <w:r w:rsidRPr="007369D3">
              <w:rPr>
                <w:rFonts w:ascii="Arial" w:eastAsia="Times New Roman" w:hAnsi="Arial" w:cs="Arial"/>
                <w:b/>
                <w:szCs w:val="24"/>
                <w:lang w:eastAsia="es-ES"/>
              </w:rPr>
              <w:t xml:space="preserve">DIP. </w:t>
            </w:r>
            <w:r w:rsidRPr="007369D3">
              <w:rPr>
                <w:rFonts w:ascii="Arial" w:eastAsia="Times New Roman" w:hAnsi="Arial" w:cs="Arial"/>
                <w:b/>
                <w:snapToGrid w:val="0"/>
                <w:szCs w:val="24"/>
                <w:lang w:eastAsia="es-ES"/>
              </w:rPr>
              <w:t>MARÍA BÁRBARA CEPEDA BOHERINGER</w:t>
            </w:r>
          </w:p>
        </w:tc>
        <w:tc>
          <w:tcPr>
            <w:tcW w:w="709" w:type="dxa"/>
          </w:tcPr>
          <w:p w14:paraId="1EDF306A" w14:textId="77777777" w:rsidR="007369D3" w:rsidRPr="007369D3" w:rsidRDefault="007369D3" w:rsidP="007369D3">
            <w:pPr>
              <w:tabs>
                <w:tab w:val="left" w:pos="5056"/>
              </w:tabs>
              <w:jc w:val="both"/>
              <w:rPr>
                <w:rFonts w:ascii="Arial" w:eastAsia="Times New Roman" w:hAnsi="Arial" w:cs="Arial"/>
                <w:b/>
                <w:szCs w:val="24"/>
                <w:lang w:eastAsia="es-ES"/>
              </w:rPr>
            </w:pPr>
          </w:p>
        </w:tc>
        <w:tc>
          <w:tcPr>
            <w:tcW w:w="4111" w:type="dxa"/>
          </w:tcPr>
          <w:p w14:paraId="7351169D" w14:textId="77777777" w:rsidR="007369D3" w:rsidRPr="007369D3" w:rsidRDefault="007369D3" w:rsidP="007369D3">
            <w:pPr>
              <w:tabs>
                <w:tab w:val="left" w:pos="5056"/>
              </w:tabs>
              <w:jc w:val="both"/>
              <w:rPr>
                <w:rFonts w:ascii="Arial" w:eastAsia="Times New Roman" w:hAnsi="Arial" w:cs="Arial"/>
                <w:b/>
                <w:szCs w:val="24"/>
                <w:lang w:eastAsia="es-ES"/>
              </w:rPr>
            </w:pPr>
            <w:r w:rsidRPr="007369D3">
              <w:rPr>
                <w:rFonts w:ascii="Arial" w:eastAsia="Times New Roman" w:hAnsi="Arial" w:cs="Arial"/>
                <w:b/>
                <w:szCs w:val="24"/>
                <w:lang w:eastAsia="es-ES"/>
              </w:rPr>
              <w:t>DIP. MARTHA LOERA ARÁMBULA</w:t>
            </w:r>
          </w:p>
        </w:tc>
      </w:tr>
      <w:tr w:rsidR="007369D3" w:rsidRPr="007369D3" w14:paraId="7E50C688" w14:textId="77777777" w:rsidTr="00283E58">
        <w:trPr>
          <w:trHeight w:val="477"/>
        </w:trPr>
        <w:tc>
          <w:tcPr>
            <w:tcW w:w="8931" w:type="dxa"/>
            <w:gridSpan w:val="3"/>
          </w:tcPr>
          <w:p w14:paraId="35F11F76" w14:textId="77777777" w:rsidR="007369D3" w:rsidRPr="007369D3" w:rsidRDefault="007369D3" w:rsidP="007369D3">
            <w:pPr>
              <w:jc w:val="both"/>
              <w:rPr>
                <w:rFonts w:ascii="Arial" w:eastAsia="Times New Roman" w:hAnsi="Arial" w:cs="Arial"/>
                <w:szCs w:val="24"/>
                <w:lang w:eastAsia="es-ES"/>
              </w:rPr>
            </w:pPr>
          </w:p>
        </w:tc>
      </w:tr>
      <w:tr w:rsidR="007369D3" w:rsidRPr="007369D3" w14:paraId="75B9949A" w14:textId="77777777" w:rsidTr="00283E58">
        <w:trPr>
          <w:trHeight w:val="254"/>
        </w:trPr>
        <w:tc>
          <w:tcPr>
            <w:tcW w:w="8931" w:type="dxa"/>
            <w:gridSpan w:val="3"/>
          </w:tcPr>
          <w:p w14:paraId="7BDD5959" w14:textId="77777777" w:rsidR="007369D3" w:rsidRPr="007369D3" w:rsidRDefault="007369D3" w:rsidP="007369D3">
            <w:pPr>
              <w:jc w:val="center"/>
              <w:rPr>
                <w:rFonts w:ascii="Arial" w:eastAsia="Times New Roman" w:hAnsi="Arial" w:cs="Arial"/>
                <w:b/>
                <w:szCs w:val="24"/>
                <w:lang w:eastAsia="es-ES"/>
              </w:rPr>
            </w:pPr>
            <w:r w:rsidRPr="007369D3">
              <w:rPr>
                <w:rFonts w:ascii="Arial" w:eastAsia="Times New Roman" w:hAnsi="Arial" w:cs="Arial"/>
                <w:b/>
                <w:szCs w:val="24"/>
                <w:lang w:eastAsia="es-ES"/>
              </w:rPr>
              <w:t>DIP. ÁLVARO MOREIRA VALDÉS</w:t>
            </w:r>
          </w:p>
        </w:tc>
      </w:tr>
    </w:tbl>
    <w:p w14:paraId="6B86E016" w14:textId="77777777" w:rsidR="007369D3" w:rsidRPr="007369D3" w:rsidRDefault="007369D3" w:rsidP="007369D3">
      <w:pPr>
        <w:tabs>
          <w:tab w:val="left" w:pos="7820"/>
        </w:tabs>
        <w:spacing w:after="0" w:line="240" w:lineRule="auto"/>
        <w:jc w:val="both"/>
        <w:rPr>
          <w:rFonts w:ascii="Arial" w:eastAsia="Times New Roman" w:hAnsi="Arial" w:cs="Arial"/>
          <w:bCs/>
          <w:sz w:val="24"/>
          <w:szCs w:val="24"/>
          <w:lang w:eastAsia="es-ES"/>
        </w:rPr>
      </w:pPr>
    </w:p>
    <w:p w14:paraId="424E10D3" w14:textId="1E87A1EC" w:rsidR="007369D3" w:rsidRDefault="007369D3">
      <w:pPr>
        <w:rPr>
          <w:rFonts w:ascii="Arial" w:hAnsi="Arial" w:cs="Arial"/>
          <w:sz w:val="24"/>
          <w:szCs w:val="24"/>
        </w:rPr>
      </w:pPr>
    </w:p>
    <w:p w14:paraId="58E9CE16" w14:textId="77777777" w:rsidR="0041316B" w:rsidRDefault="0041316B" w:rsidP="0023407E">
      <w:pPr>
        <w:spacing w:after="0" w:line="360" w:lineRule="auto"/>
        <w:jc w:val="both"/>
        <w:rPr>
          <w:rFonts w:ascii="Arial" w:eastAsia="Times New Roman" w:hAnsi="Arial" w:cs="Arial"/>
          <w:b/>
          <w:bCs/>
          <w:color w:val="000000"/>
          <w:sz w:val="24"/>
          <w:szCs w:val="25"/>
          <w:lang w:val="es-ES" w:eastAsia="es-ES_tradnl"/>
        </w:rPr>
        <w:sectPr w:rsidR="0041316B" w:rsidSect="001322D8">
          <w:footnotePr>
            <w:numRestart w:val="eachSect"/>
          </w:footnotePr>
          <w:pgSz w:w="12240" w:h="15840" w:code="1"/>
          <w:pgMar w:top="1418" w:right="1418" w:bottom="1418" w:left="1418" w:header="567" w:footer="567" w:gutter="0"/>
          <w:cols w:space="708"/>
          <w:docGrid w:linePitch="360"/>
        </w:sectPr>
      </w:pPr>
    </w:p>
    <w:p w14:paraId="785BE427" w14:textId="545B982D" w:rsidR="0023407E" w:rsidRPr="009A65D9" w:rsidRDefault="0023407E" w:rsidP="0023407E">
      <w:pPr>
        <w:spacing w:after="0" w:line="360" w:lineRule="auto"/>
        <w:jc w:val="both"/>
        <w:rPr>
          <w:rFonts w:ascii="Arial" w:eastAsia="Times New Roman" w:hAnsi="Arial" w:cs="Arial"/>
          <w:b/>
          <w:bCs/>
          <w:color w:val="000000"/>
          <w:sz w:val="24"/>
          <w:szCs w:val="25"/>
          <w:lang w:val="es-ES" w:eastAsia="es-ES_tradnl"/>
        </w:rPr>
      </w:pPr>
      <w:r w:rsidRPr="009A65D9">
        <w:rPr>
          <w:rFonts w:ascii="Arial" w:eastAsia="Times New Roman" w:hAnsi="Arial" w:cs="Arial"/>
          <w:b/>
          <w:bCs/>
          <w:color w:val="000000"/>
          <w:sz w:val="24"/>
          <w:szCs w:val="25"/>
          <w:lang w:val="es-ES" w:eastAsia="es-ES_tradnl"/>
        </w:rPr>
        <w:t xml:space="preserve">PROPOSICIÓN CON PUNTO DE ACUERDO QUE PRESENTA LA DIPUTADA MARÍA GUADALUPE OYERVIDES VALDEZ, CONJUNTAMENTE CON LAS DIPUTADAS Y LOS DIPUTADOS INTEGRANTES DEL GRUPO PARLAMENTARIO “MIGUEL RAMOS ARIZPE” DEL PARTIDO REVOLUCIONARIO INSTITUCIONAL, MEDIANTE EL CUAL SE EXHORTA A LAS PRESIDENTAS Y A LOS PRESIDENTES MUNICIPALES DE LOS 38 AYUNTAMIENTOS DE LA ENTIDAD PARA QUE DENTRO DE SU ESTRUCTURA GENEREN OPORTUNIDADES LABORALES QUE GARANTICEN LA INCLUSIÓN DE GRUPOS VULNERABLES, MITIGANDO ASÍ LA DISCRIMINACIÓN. </w:t>
      </w:r>
    </w:p>
    <w:p w14:paraId="784C9CC8" w14:textId="77777777" w:rsidR="0023407E" w:rsidRPr="009A65D9" w:rsidRDefault="0023407E" w:rsidP="0023407E">
      <w:pPr>
        <w:spacing w:after="0" w:line="360" w:lineRule="auto"/>
        <w:jc w:val="both"/>
        <w:rPr>
          <w:rFonts w:ascii="Arial" w:eastAsia="Times New Roman" w:hAnsi="Arial" w:cs="Arial"/>
          <w:b/>
          <w:bCs/>
          <w:color w:val="000000"/>
          <w:sz w:val="25"/>
          <w:szCs w:val="25"/>
          <w:lang w:val="es-ES" w:eastAsia="es-ES_tradnl"/>
        </w:rPr>
      </w:pPr>
    </w:p>
    <w:p w14:paraId="2E27A529" w14:textId="77777777" w:rsidR="0023407E" w:rsidRPr="009A65D9" w:rsidRDefault="0023407E" w:rsidP="0023407E">
      <w:pPr>
        <w:spacing w:after="0" w:line="360" w:lineRule="auto"/>
        <w:jc w:val="both"/>
        <w:rPr>
          <w:rFonts w:ascii="Arial" w:eastAsia="Times New Roman" w:hAnsi="Arial" w:cs="Arial"/>
          <w:b/>
          <w:bCs/>
          <w:color w:val="000000"/>
          <w:sz w:val="25"/>
          <w:szCs w:val="25"/>
          <w:lang w:val="es-ES" w:eastAsia="es-ES_tradnl"/>
        </w:rPr>
      </w:pPr>
      <w:r w:rsidRPr="009A65D9">
        <w:rPr>
          <w:rFonts w:ascii="Arial" w:eastAsia="Times New Roman" w:hAnsi="Arial" w:cs="Arial"/>
          <w:b/>
          <w:bCs/>
          <w:color w:val="000000"/>
          <w:sz w:val="25"/>
          <w:szCs w:val="25"/>
          <w:lang w:val="es-ES" w:eastAsia="es-ES_tradnl"/>
        </w:rPr>
        <w:t>DIPUTACIÓN PERMANENTE DEL H. CONGRESO</w:t>
      </w:r>
    </w:p>
    <w:p w14:paraId="41F7DD27" w14:textId="77777777" w:rsidR="0023407E" w:rsidRPr="009A65D9" w:rsidRDefault="0023407E" w:rsidP="0023407E">
      <w:pPr>
        <w:spacing w:after="0" w:line="360" w:lineRule="auto"/>
        <w:jc w:val="both"/>
        <w:rPr>
          <w:rFonts w:ascii="Arial" w:eastAsia="Times New Roman" w:hAnsi="Arial" w:cs="Arial"/>
          <w:b/>
          <w:bCs/>
          <w:color w:val="000000"/>
          <w:sz w:val="25"/>
          <w:szCs w:val="25"/>
          <w:lang w:val="es-ES" w:eastAsia="es-ES_tradnl"/>
        </w:rPr>
      </w:pPr>
      <w:r w:rsidRPr="009A65D9">
        <w:rPr>
          <w:rFonts w:ascii="Arial" w:eastAsia="Times New Roman" w:hAnsi="Arial" w:cs="Arial"/>
          <w:b/>
          <w:bCs/>
          <w:color w:val="000000"/>
          <w:sz w:val="25"/>
          <w:szCs w:val="25"/>
          <w:lang w:val="es-ES" w:eastAsia="es-ES_tradnl"/>
        </w:rPr>
        <w:t>DEL ESTADO DE COAHUILA DE ZARAGOZA.</w:t>
      </w:r>
    </w:p>
    <w:p w14:paraId="5CEBF10A" w14:textId="77777777" w:rsidR="0023407E" w:rsidRPr="009A65D9" w:rsidRDefault="0023407E" w:rsidP="0023407E">
      <w:pPr>
        <w:spacing w:after="0" w:line="360" w:lineRule="auto"/>
        <w:jc w:val="both"/>
        <w:rPr>
          <w:rFonts w:ascii="Arial" w:eastAsia="Times New Roman" w:hAnsi="Arial" w:cs="Arial"/>
          <w:b/>
          <w:bCs/>
          <w:color w:val="000000"/>
          <w:sz w:val="25"/>
          <w:szCs w:val="25"/>
          <w:lang w:val="es-ES" w:eastAsia="es-ES_tradnl"/>
        </w:rPr>
      </w:pPr>
      <w:r w:rsidRPr="009A65D9">
        <w:rPr>
          <w:rFonts w:ascii="Arial" w:eastAsia="Times New Roman" w:hAnsi="Arial" w:cs="Arial"/>
          <w:b/>
          <w:bCs/>
          <w:color w:val="000000"/>
          <w:sz w:val="25"/>
          <w:szCs w:val="25"/>
          <w:lang w:val="es-ES" w:eastAsia="es-ES_tradnl"/>
        </w:rPr>
        <w:t xml:space="preserve">PRESENTE.- </w:t>
      </w:r>
    </w:p>
    <w:p w14:paraId="628AFE99" w14:textId="77777777" w:rsidR="0023407E" w:rsidRPr="009A65D9" w:rsidRDefault="0023407E" w:rsidP="0023407E">
      <w:pPr>
        <w:spacing w:after="0" w:line="360" w:lineRule="auto"/>
        <w:jc w:val="both"/>
        <w:rPr>
          <w:rFonts w:ascii="Arial" w:eastAsia="Times New Roman" w:hAnsi="Arial" w:cs="Arial"/>
          <w:color w:val="000000"/>
          <w:sz w:val="25"/>
          <w:szCs w:val="25"/>
          <w:lang w:val="es-ES" w:eastAsia="es-ES_tradnl"/>
        </w:rPr>
      </w:pPr>
    </w:p>
    <w:p w14:paraId="095617FD" w14:textId="77777777" w:rsidR="0023407E" w:rsidRPr="009A65D9" w:rsidRDefault="0023407E" w:rsidP="0023407E">
      <w:pPr>
        <w:spacing w:after="0" w:line="360" w:lineRule="auto"/>
        <w:jc w:val="both"/>
        <w:rPr>
          <w:rFonts w:ascii="Arial" w:eastAsia="Times New Roman" w:hAnsi="Arial" w:cs="Arial"/>
          <w:bCs/>
          <w:color w:val="000000"/>
          <w:sz w:val="25"/>
          <w:szCs w:val="25"/>
          <w:lang w:val="es-ES" w:eastAsia="es-ES_tradnl"/>
        </w:rPr>
      </w:pPr>
      <w:r w:rsidRPr="009A65D9">
        <w:rPr>
          <w:rFonts w:ascii="Arial" w:eastAsia="Times New Roman" w:hAnsi="Arial" w:cs="Arial"/>
          <w:color w:val="000000"/>
          <w:sz w:val="25"/>
          <w:szCs w:val="25"/>
          <w:lang w:val="es-ES" w:eastAsia="es-ES_tradnl"/>
        </w:rPr>
        <w:t xml:space="preserve">La suscrita </w:t>
      </w:r>
      <w:r w:rsidRPr="009A65D9">
        <w:rPr>
          <w:rFonts w:ascii="Arial" w:eastAsia="Times New Roman" w:hAnsi="Arial" w:cs="Arial"/>
          <w:b/>
          <w:bCs/>
          <w:color w:val="000000"/>
          <w:sz w:val="25"/>
          <w:szCs w:val="25"/>
          <w:lang w:val="es-ES" w:eastAsia="es-ES_tradnl"/>
        </w:rPr>
        <w:t xml:space="preserve">Diputada María Guadalupe Oyervides Valdez, </w:t>
      </w:r>
      <w:r w:rsidRPr="009A65D9">
        <w:rPr>
          <w:rFonts w:ascii="Arial" w:eastAsia="Times New Roman" w:hAnsi="Arial" w:cs="Arial"/>
          <w:color w:val="000000"/>
          <w:sz w:val="25"/>
          <w:szCs w:val="25"/>
          <w:lang w:val="es-ES" w:eastAsia="es-ES_tradnl"/>
        </w:rPr>
        <w:t>conjuntamente con las demás Diputadas y Diputados integrantes del Grupo Parlamentario “Miguel Ramos Arizpe”, del Partido Revolucionario Institucional, en el ejercicio de las facultades que nos confieren los Artículos 21 Fracción VI, 179, 180, 181, 182 y demás aplicables de la Ley Orgánica del Congreso del Estado Independiente, Libre y Soberano de Coahuila de Zaragoza, me permito someter a consideración de esta Diputación Permanente del Honorable Congreso del Estado de Coahuila de Zaragoza, la presente proposición con punto de acuerdo</w:t>
      </w:r>
      <w:r w:rsidRPr="009A65D9">
        <w:rPr>
          <w:rFonts w:ascii="Arial" w:eastAsia="Times New Roman" w:hAnsi="Arial" w:cs="Arial"/>
          <w:bCs/>
          <w:color w:val="000000"/>
          <w:sz w:val="25"/>
          <w:szCs w:val="25"/>
          <w:lang w:val="es-ES" w:eastAsia="es-ES_tradnl"/>
        </w:rPr>
        <w:t xml:space="preserve">, </w:t>
      </w:r>
      <w:r w:rsidRPr="009A65D9">
        <w:rPr>
          <w:rFonts w:ascii="Arial" w:eastAsia="Times New Roman" w:hAnsi="Arial" w:cs="Arial"/>
          <w:color w:val="000000"/>
          <w:sz w:val="25"/>
          <w:szCs w:val="25"/>
          <w:lang w:val="es-ES" w:eastAsia="es-ES_tradnl"/>
        </w:rPr>
        <w:t>bajo la siguiente:</w:t>
      </w:r>
    </w:p>
    <w:p w14:paraId="46E307AC" w14:textId="77777777" w:rsidR="0023407E" w:rsidRPr="009A65D9" w:rsidRDefault="0023407E" w:rsidP="0023407E">
      <w:pPr>
        <w:spacing w:after="0" w:line="360" w:lineRule="auto"/>
        <w:jc w:val="both"/>
        <w:rPr>
          <w:rFonts w:ascii="Arial" w:eastAsia="Times New Roman" w:hAnsi="Arial" w:cs="Arial"/>
          <w:color w:val="000000"/>
          <w:sz w:val="25"/>
          <w:szCs w:val="25"/>
          <w:lang w:val="es-ES" w:eastAsia="es-ES_tradnl"/>
        </w:rPr>
      </w:pPr>
    </w:p>
    <w:p w14:paraId="0EAA2542" w14:textId="77777777" w:rsidR="0023407E" w:rsidRPr="009A65D9" w:rsidRDefault="0023407E" w:rsidP="0023407E">
      <w:pPr>
        <w:spacing w:after="0" w:line="360" w:lineRule="auto"/>
        <w:jc w:val="center"/>
        <w:rPr>
          <w:rFonts w:ascii="Arial" w:eastAsia="Times New Roman" w:hAnsi="Arial" w:cs="Arial"/>
          <w:b/>
          <w:bCs/>
          <w:color w:val="000000"/>
          <w:sz w:val="25"/>
          <w:szCs w:val="25"/>
          <w:lang w:val="es-ES" w:eastAsia="es-ES_tradnl"/>
        </w:rPr>
      </w:pPr>
      <w:r w:rsidRPr="009A65D9">
        <w:rPr>
          <w:rFonts w:ascii="Arial" w:eastAsia="Times New Roman" w:hAnsi="Arial" w:cs="Arial"/>
          <w:b/>
          <w:bCs/>
          <w:color w:val="000000"/>
          <w:sz w:val="25"/>
          <w:szCs w:val="25"/>
          <w:lang w:val="es-ES" w:eastAsia="es-ES_tradnl"/>
        </w:rPr>
        <w:t>EXPOSICIÓN DE MOTIVOS</w:t>
      </w:r>
    </w:p>
    <w:p w14:paraId="30640B4D" w14:textId="77777777" w:rsidR="0023407E" w:rsidRPr="009A65D9" w:rsidRDefault="0023407E" w:rsidP="0023407E">
      <w:pPr>
        <w:spacing w:after="0" w:line="360" w:lineRule="auto"/>
        <w:jc w:val="both"/>
        <w:rPr>
          <w:rFonts w:ascii="Arial" w:eastAsia="Times New Roman" w:hAnsi="Arial" w:cs="Arial"/>
          <w:b/>
          <w:bCs/>
          <w:color w:val="000000"/>
          <w:sz w:val="25"/>
          <w:szCs w:val="25"/>
          <w:lang w:val="es-ES" w:eastAsia="es-ES_tradnl"/>
        </w:rPr>
      </w:pPr>
    </w:p>
    <w:p w14:paraId="091256E7" w14:textId="77777777" w:rsidR="0023407E" w:rsidRPr="009A65D9" w:rsidRDefault="0023407E" w:rsidP="0023407E">
      <w:pPr>
        <w:spacing w:after="0" w:line="360" w:lineRule="auto"/>
        <w:ind w:firstLine="708"/>
        <w:jc w:val="both"/>
        <w:rPr>
          <w:rFonts w:ascii="Arial" w:eastAsia="Times New Roman" w:hAnsi="Arial" w:cs="Arial"/>
          <w:color w:val="000000"/>
          <w:sz w:val="25"/>
          <w:szCs w:val="25"/>
          <w:lang w:val="es-ES" w:eastAsia="es-ES_tradnl"/>
        </w:rPr>
      </w:pPr>
      <w:r w:rsidRPr="009A65D9">
        <w:rPr>
          <w:rFonts w:ascii="Arial" w:eastAsia="Times New Roman" w:hAnsi="Arial" w:cs="Arial"/>
          <w:color w:val="000000"/>
          <w:sz w:val="25"/>
          <w:szCs w:val="25"/>
          <w:lang w:val="es-ES" w:eastAsia="es-ES_tradnl"/>
        </w:rPr>
        <w:t>La discriminación es un fenómeno social que vulnera la dignidad, los derechos humanos y las libertades fundamentales de las personas. Ésta se genera en los usos y las prácticas sociales entre las personas y con las autoridades, en ocasiones de manera no consciente</w:t>
      </w:r>
      <w:r w:rsidRPr="009A65D9">
        <w:rPr>
          <w:rFonts w:ascii="Arial" w:eastAsia="Times New Roman" w:hAnsi="Arial" w:cs="Arial"/>
          <w:color w:val="000000"/>
          <w:sz w:val="25"/>
          <w:szCs w:val="25"/>
          <w:vertAlign w:val="superscript"/>
          <w:lang w:val="es-ES" w:eastAsia="es-ES_tradnl"/>
        </w:rPr>
        <w:footnoteReference w:id="30"/>
      </w:r>
      <w:r w:rsidRPr="009A65D9">
        <w:rPr>
          <w:rFonts w:ascii="Arial" w:eastAsia="Times New Roman" w:hAnsi="Arial" w:cs="Arial"/>
          <w:color w:val="000000"/>
          <w:sz w:val="25"/>
          <w:szCs w:val="25"/>
          <w:lang w:val="es-ES" w:eastAsia="es-ES_tradnl"/>
        </w:rPr>
        <w:t>, y puede definirse como toda distinción, exclusión o restricción que, basada en el origen étnico o nacional, sexo, edad, discapacidad, condición social o económica, condiciones de salud, embarazo, lengua, religión, opiniones, preferencias sexuales, estado civil, la xenofobia, el antisemitismo o cualquier otra, tenga por efecto impedir o anular el reconocimiento o el ejercicio de los derechos y la igualdad real de oportunidades de las personas</w:t>
      </w:r>
      <w:r w:rsidRPr="009A65D9">
        <w:rPr>
          <w:rFonts w:ascii="Arial" w:eastAsia="Times New Roman" w:hAnsi="Arial" w:cs="Arial"/>
          <w:color w:val="000000"/>
          <w:sz w:val="25"/>
          <w:szCs w:val="25"/>
          <w:vertAlign w:val="superscript"/>
          <w:lang w:val="es-ES" w:eastAsia="es-ES_tradnl"/>
        </w:rPr>
        <w:footnoteReference w:id="31"/>
      </w:r>
      <w:r w:rsidRPr="009A65D9">
        <w:rPr>
          <w:rFonts w:ascii="Arial" w:eastAsia="Times New Roman" w:hAnsi="Arial" w:cs="Arial"/>
          <w:color w:val="000000"/>
          <w:sz w:val="25"/>
          <w:szCs w:val="25"/>
          <w:lang w:val="es-ES" w:eastAsia="es-ES_tradnl"/>
        </w:rPr>
        <w:t>.</w:t>
      </w:r>
    </w:p>
    <w:p w14:paraId="1F9C8BCD" w14:textId="77777777" w:rsidR="0023407E" w:rsidRPr="009A65D9" w:rsidRDefault="0023407E" w:rsidP="0023407E">
      <w:pPr>
        <w:spacing w:after="0" w:line="360" w:lineRule="auto"/>
        <w:ind w:firstLine="708"/>
        <w:jc w:val="both"/>
        <w:rPr>
          <w:rFonts w:ascii="Arial" w:eastAsia="Times New Roman" w:hAnsi="Arial" w:cs="Arial"/>
          <w:color w:val="000000"/>
          <w:sz w:val="25"/>
          <w:szCs w:val="25"/>
          <w:lang w:val="es-ES" w:eastAsia="es-ES_tradnl"/>
        </w:rPr>
      </w:pPr>
    </w:p>
    <w:p w14:paraId="53ABED92" w14:textId="77777777" w:rsidR="0023407E" w:rsidRPr="009A65D9" w:rsidRDefault="0023407E" w:rsidP="0023407E">
      <w:pPr>
        <w:spacing w:after="0" w:line="360" w:lineRule="auto"/>
        <w:ind w:firstLine="708"/>
        <w:jc w:val="both"/>
        <w:textAlignment w:val="baseline"/>
        <w:rPr>
          <w:rFonts w:ascii="Arial" w:eastAsia="Times New Roman" w:hAnsi="Arial" w:cs="Arial"/>
          <w:color w:val="000000"/>
          <w:sz w:val="25"/>
          <w:szCs w:val="25"/>
          <w:bdr w:val="none" w:sz="0" w:space="0" w:color="auto" w:frame="1"/>
          <w:lang w:eastAsia="es-ES_tradnl"/>
        </w:rPr>
      </w:pPr>
      <w:r w:rsidRPr="009A65D9">
        <w:rPr>
          <w:rFonts w:ascii="Arial" w:eastAsia="Times New Roman" w:hAnsi="Arial" w:cs="Arial"/>
          <w:color w:val="000000"/>
          <w:sz w:val="25"/>
          <w:szCs w:val="25"/>
          <w:lang w:val="es-ES" w:eastAsia="es-ES_tradnl"/>
        </w:rPr>
        <w:t xml:space="preserve">De acuerdo con una encuentra realizada por la OCC Mundial, empresa internacional líder en administración de vacantes y bolsas de trabajo, 64% de los profesionaistas asegura que en su trabajo existe discriminación, </w:t>
      </w:r>
      <w:r w:rsidRPr="009A65D9">
        <w:rPr>
          <w:rFonts w:ascii="Arial" w:eastAsia="Times New Roman" w:hAnsi="Arial" w:cs="Arial"/>
          <w:color w:val="000000"/>
          <w:sz w:val="25"/>
          <w:szCs w:val="25"/>
          <w:bdr w:val="none" w:sz="0" w:space="0" w:color="auto" w:frame="1"/>
          <w:lang w:eastAsia="es-ES_tradnl"/>
        </w:rPr>
        <w:t>más de la mitad de los encuestados aseguran que las situaciones que generan mayor discriminación laboral en México son las siguientes</w:t>
      </w:r>
      <w:r w:rsidRPr="009A65D9">
        <w:rPr>
          <w:rFonts w:ascii="Arial" w:eastAsia="Times New Roman" w:hAnsi="Arial" w:cs="Arial"/>
          <w:color w:val="000000"/>
          <w:sz w:val="25"/>
          <w:szCs w:val="25"/>
          <w:bdr w:val="none" w:sz="0" w:space="0" w:color="auto" w:frame="1"/>
          <w:vertAlign w:val="superscript"/>
          <w:lang w:eastAsia="es-ES_tradnl"/>
        </w:rPr>
        <w:footnoteReference w:id="32"/>
      </w:r>
      <w:r w:rsidRPr="009A65D9">
        <w:rPr>
          <w:rFonts w:ascii="Arial" w:eastAsia="Times New Roman" w:hAnsi="Arial" w:cs="Arial"/>
          <w:color w:val="000000"/>
          <w:sz w:val="25"/>
          <w:szCs w:val="25"/>
          <w:bdr w:val="none" w:sz="0" w:space="0" w:color="auto" w:frame="1"/>
          <w:lang w:eastAsia="es-ES_tradnl"/>
        </w:rPr>
        <w:t>: </w:t>
      </w:r>
    </w:p>
    <w:p w14:paraId="05C5D96D" w14:textId="77777777" w:rsidR="0023407E" w:rsidRPr="009A65D9" w:rsidRDefault="0023407E" w:rsidP="0023407E">
      <w:pPr>
        <w:spacing w:after="0" w:line="360" w:lineRule="auto"/>
        <w:textAlignment w:val="baseline"/>
        <w:rPr>
          <w:rFonts w:ascii="Arial" w:eastAsia="Times New Roman" w:hAnsi="Arial" w:cs="Arial"/>
          <w:color w:val="000000"/>
          <w:sz w:val="25"/>
          <w:szCs w:val="25"/>
          <w:lang w:eastAsia="es-ES_tradnl"/>
        </w:rPr>
      </w:pPr>
    </w:p>
    <w:p w14:paraId="1232E6D8" w14:textId="77777777" w:rsidR="0023407E" w:rsidRPr="009A65D9" w:rsidRDefault="0023407E" w:rsidP="0023407E">
      <w:pPr>
        <w:spacing w:after="0" w:line="360" w:lineRule="auto"/>
        <w:textAlignment w:val="baseline"/>
        <w:rPr>
          <w:rFonts w:ascii="Arial" w:eastAsia="Times New Roman" w:hAnsi="Arial" w:cs="Arial"/>
          <w:color w:val="000000"/>
          <w:sz w:val="25"/>
          <w:szCs w:val="25"/>
          <w:lang w:eastAsia="es-ES_tradnl"/>
        </w:rPr>
      </w:pPr>
      <w:r w:rsidRPr="009A65D9">
        <w:rPr>
          <w:rFonts w:ascii="Arial" w:eastAsia="Times New Roman" w:hAnsi="Arial" w:cs="Arial"/>
          <w:color w:val="000000"/>
          <w:sz w:val="25"/>
          <w:szCs w:val="25"/>
          <w:lang w:eastAsia="es-ES_tradnl"/>
        </w:rPr>
        <w:t>La edad (52 %)</w:t>
      </w:r>
      <w:r w:rsidRPr="009A65D9">
        <w:rPr>
          <w:rFonts w:ascii="Arial" w:eastAsia="Times New Roman" w:hAnsi="Arial" w:cs="Arial"/>
          <w:color w:val="000000"/>
          <w:sz w:val="25"/>
          <w:szCs w:val="25"/>
          <w:lang w:eastAsia="es-ES_tradnl"/>
        </w:rPr>
        <w:br/>
        <w:t>La apariencia física (52 %)</w:t>
      </w:r>
      <w:r w:rsidRPr="009A65D9">
        <w:rPr>
          <w:rFonts w:ascii="Arial" w:eastAsia="Times New Roman" w:hAnsi="Arial" w:cs="Arial"/>
          <w:color w:val="000000"/>
          <w:sz w:val="25"/>
          <w:szCs w:val="25"/>
          <w:lang w:eastAsia="es-ES_tradnl"/>
        </w:rPr>
        <w:br/>
        <w:t>La imagen personal (forma de vestir, de arreglarse, </w:t>
      </w:r>
      <w:hyperlink r:id="rId21" w:tgtFrame="_blank" w:history="1">
        <w:r w:rsidRPr="009A65D9">
          <w:rPr>
            <w:rFonts w:ascii="Arial" w:eastAsia="Times New Roman" w:hAnsi="Arial" w:cs="Arial"/>
            <w:color w:val="000000"/>
            <w:sz w:val="25"/>
            <w:szCs w:val="25"/>
            <w:u w:val="single"/>
            <w:bdr w:val="none" w:sz="0" w:space="0" w:color="auto" w:frame="1"/>
            <w:lang w:eastAsia="es-ES_tradnl"/>
          </w:rPr>
          <w:t>el uso de tatuajes o piercings</w:t>
        </w:r>
      </w:hyperlink>
      <w:r w:rsidRPr="009A65D9">
        <w:rPr>
          <w:rFonts w:ascii="Arial" w:eastAsia="Times New Roman" w:hAnsi="Arial" w:cs="Arial"/>
          <w:color w:val="000000"/>
          <w:sz w:val="25"/>
          <w:szCs w:val="25"/>
          <w:lang w:eastAsia="es-ES_tradnl"/>
        </w:rPr>
        <w:t>, etc. – 53 %).</w:t>
      </w:r>
    </w:p>
    <w:p w14:paraId="45CEA171" w14:textId="77777777" w:rsidR="0023407E" w:rsidRPr="009A65D9" w:rsidRDefault="0023407E" w:rsidP="0023407E">
      <w:pPr>
        <w:spacing w:after="0" w:line="360" w:lineRule="auto"/>
        <w:textAlignment w:val="baseline"/>
        <w:rPr>
          <w:rFonts w:ascii="Arial" w:eastAsia="Times New Roman" w:hAnsi="Arial" w:cs="Arial"/>
          <w:color w:val="000000"/>
          <w:sz w:val="25"/>
          <w:szCs w:val="25"/>
          <w:lang w:eastAsia="es-ES_tradnl"/>
        </w:rPr>
      </w:pPr>
      <w:r w:rsidRPr="009A65D9">
        <w:rPr>
          <w:rFonts w:ascii="Arial" w:eastAsia="Times New Roman" w:hAnsi="Arial" w:cs="Arial"/>
          <w:color w:val="000000"/>
          <w:sz w:val="25"/>
          <w:szCs w:val="25"/>
          <w:lang w:eastAsia="es-ES_tradnl"/>
        </w:rPr>
        <w:t xml:space="preserve">La </w:t>
      </w:r>
      <w:r w:rsidRPr="009A65D9">
        <w:rPr>
          <w:rFonts w:ascii="Arial" w:eastAsia="Times New Roman" w:hAnsi="Arial" w:cs="Arial"/>
          <w:b/>
          <w:bCs/>
          <w:color w:val="000000"/>
          <w:sz w:val="25"/>
          <w:szCs w:val="25"/>
          <w:bdr w:val="none" w:sz="0" w:space="0" w:color="auto" w:frame="1"/>
          <w:lang w:eastAsia="es-ES_tradnl"/>
        </w:rPr>
        <w:t>orientación sexual (32 %)</w:t>
      </w:r>
      <w:r w:rsidRPr="009A65D9">
        <w:rPr>
          <w:rFonts w:ascii="Arial" w:eastAsia="Times New Roman" w:hAnsi="Arial" w:cs="Arial"/>
          <w:color w:val="000000"/>
          <w:sz w:val="25"/>
          <w:szCs w:val="25"/>
          <w:lang w:eastAsia="es-ES_tradnl"/>
        </w:rPr>
        <w:t>.</w:t>
      </w:r>
    </w:p>
    <w:p w14:paraId="23145600" w14:textId="77777777" w:rsidR="0023407E" w:rsidRPr="009A65D9" w:rsidRDefault="0023407E" w:rsidP="0023407E">
      <w:pPr>
        <w:spacing w:after="0" w:line="360" w:lineRule="auto"/>
        <w:textAlignment w:val="baseline"/>
        <w:rPr>
          <w:rFonts w:ascii="Arial" w:eastAsia="Times New Roman" w:hAnsi="Arial" w:cs="Arial"/>
          <w:color w:val="000000"/>
          <w:sz w:val="25"/>
          <w:szCs w:val="25"/>
          <w:lang w:eastAsia="es-ES_tradnl"/>
        </w:rPr>
      </w:pPr>
      <w:r w:rsidRPr="009A65D9">
        <w:rPr>
          <w:rFonts w:ascii="Arial" w:eastAsia="Times New Roman" w:hAnsi="Arial" w:cs="Arial"/>
          <w:color w:val="000000"/>
          <w:sz w:val="25"/>
          <w:szCs w:val="25"/>
          <w:lang w:eastAsia="es-ES_tradnl"/>
        </w:rPr>
        <w:t>La </w:t>
      </w:r>
      <w:r w:rsidRPr="009A65D9">
        <w:rPr>
          <w:rFonts w:ascii="Arial" w:eastAsia="Times New Roman" w:hAnsi="Arial" w:cs="Arial"/>
          <w:b/>
          <w:bCs/>
          <w:color w:val="000000"/>
          <w:sz w:val="25"/>
          <w:szCs w:val="25"/>
          <w:bdr w:val="none" w:sz="0" w:space="0" w:color="auto" w:frame="1"/>
          <w:lang w:eastAsia="es-ES_tradnl"/>
        </w:rPr>
        <w:t>condición socioeconómica (31 %)</w:t>
      </w:r>
    </w:p>
    <w:p w14:paraId="5E3411B2" w14:textId="77777777" w:rsidR="0023407E" w:rsidRPr="009A65D9" w:rsidRDefault="0023407E" w:rsidP="0023407E">
      <w:pPr>
        <w:spacing w:after="0" w:line="360" w:lineRule="auto"/>
        <w:textAlignment w:val="baseline"/>
        <w:rPr>
          <w:rFonts w:ascii="Arial" w:eastAsia="Times New Roman" w:hAnsi="Arial" w:cs="Arial"/>
          <w:color w:val="000000"/>
          <w:sz w:val="25"/>
          <w:szCs w:val="25"/>
          <w:lang w:eastAsia="es-ES_tradnl"/>
        </w:rPr>
      </w:pPr>
      <w:r w:rsidRPr="009A65D9">
        <w:rPr>
          <w:rFonts w:ascii="Arial" w:eastAsia="Times New Roman" w:hAnsi="Arial" w:cs="Arial"/>
          <w:b/>
          <w:bCs/>
          <w:color w:val="000000"/>
          <w:sz w:val="25"/>
          <w:szCs w:val="25"/>
          <w:bdr w:val="none" w:sz="0" w:space="0" w:color="auto" w:frame="1"/>
          <w:lang w:eastAsia="es-ES_tradnl"/>
        </w:rPr>
        <w:t>Discapacidad (27 %)</w:t>
      </w:r>
      <w:r w:rsidRPr="009A65D9">
        <w:rPr>
          <w:rFonts w:ascii="Arial" w:eastAsia="Times New Roman" w:hAnsi="Arial" w:cs="Arial"/>
          <w:color w:val="000000"/>
          <w:sz w:val="25"/>
          <w:szCs w:val="25"/>
          <w:lang w:eastAsia="es-ES_tradnl"/>
        </w:rPr>
        <w:t>.</w:t>
      </w:r>
    </w:p>
    <w:p w14:paraId="0E97AF63" w14:textId="77777777" w:rsidR="0023407E" w:rsidRPr="009A65D9" w:rsidRDefault="0023407E" w:rsidP="0023407E">
      <w:pPr>
        <w:spacing w:after="0" w:line="360" w:lineRule="auto"/>
        <w:textAlignment w:val="baseline"/>
        <w:rPr>
          <w:rFonts w:ascii="Arial" w:eastAsia="Times New Roman" w:hAnsi="Arial" w:cs="Arial"/>
          <w:color w:val="000000"/>
          <w:sz w:val="25"/>
          <w:szCs w:val="25"/>
          <w:lang w:eastAsia="es-ES_tradnl"/>
        </w:rPr>
      </w:pPr>
      <w:r w:rsidRPr="009A65D9">
        <w:rPr>
          <w:rFonts w:ascii="Arial" w:eastAsia="Times New Roman" w:hAnsi="Arial" w:cs="Arial"/>
          <w:color w:val="000000"/>
          <w:sz w:val="25"/>
          <w:szCs w:val="25"/>
          <w:lang w:eastAsia="es-ES_tradnl"/>
        </w:rPr>
        <w:t>G</w:t>
      </w:r>
      <w:r w:rsidRPr="009A65D9">
        <w:rPr>
          <w:rFonts w:ascii="Arial" w:eastAsia="Times New Roman" w:hAnsi="Arial" w:cs="Arial"/>
          <w:b/>
          <w:bCs/>
          <w:color w:val="000000"/>
          <w:sz w:val="25"/>
          <w:szCs w:val="25"/>
          <w:bdr w:val="none" w:sz="0" w:space="0" w:color="auto" w:frame="1"/>
          <w:lang w:eastAsia="es-ES_tradnl"/>
        </w:rPr>
        <w:t>énero (25 %)</w:t>
      </w:r>
      <w:r w:rsidRPr="009A65D9">
        <w:rPr>
          <w:rFonts w:ascii="Arial" w:eastAsia="Times New Roman" w:hAnsi="Arial" w:cs="Arial"/>
          <w:color w:val="000000"/>
          <w:sz w:val="25"/>
          <w:szCs w:val="25"/>
          <w:lang w:eastAsia="es-ES_tradnl"/>
        </w:rPr>
        <w:t>.</w:t>
      </w:r>
    </w:p>
    <w:p w14:paraId="6C3014A5" w14:textId="77777777" w:rsidR="0023407E" w:rsidRPr="009A65D9" w:rsidRDefault="0023407E" w:rsidP="0023407E">
      <w:pPr>
        <w:spacing w:after="0" w:line="360" w:lineRule="auto"/>
        <w:textAlignment w:val="baseline"/>
        <w:rPr>
          <w:rFonts w:ascii="Arial" w:eastAsia="Times New Roman" w:hAnsi="Arial" w:cs="Arial"/>
          <w:color w:val="000000"/>
          <w:sz w:val="25"/>
          <w:szCs w:val="25"/>
          <w:lang w:eastAsia="es-ES_tradnl"/>
        </w:rPr>
      </w:pPr>
      <w:r w:rsidRPr="009A65D9">
        <w:rPr>
          <w:rFonts w:ascii="Arial" w:eastAsia="Times New Roman" w:hAnsi="Arial" w:cs="Arial"/>
          <w:color w:val="000000"/>
          <w:sz w:val="25"/>
          <w:szCs w:val="25"/>
          <w:lang w:eastAsia="es-ES_tradnl"/>
        </w:rPr>
        <w:t>R</w:t>
      </w:r>
      <w:r w:rsidRPr="009A65D9">
        <w:rPr>
          <w:rFonts w:ascii="Arial" w:eastAsia="Times New Roman" w:hAnsi="Arial" w:cs="Arial"/>
          <w:b/>
          <w:bCs/>
          <w:color w:val="000000"/>
          <w:sz w:val="25"/>
          <w:szCs w:val="25"/>
          <w:bdr w:val="none" w:sz="0" w:space="0" w:color="auto" w:frame="1"/>
          <w:lang w:eastAsia="es-ES_tradnl"/>
        </w:rPr>
        <w:t>eligión (13 %)</w:t>
      </w:r>
      <w:r w:rsidRPr="009A65D9">
        <w:rPr>
          <w:rFonts w:ascii="Arial" w:eastAsia="Times New Roman" w:hAnsi="Arial" w:cs="Arial"/>
          <w:color w:val="000000"/>
          <w:sz w:val="25"/>
          <w:szCs w:val="25"/>
          <w:lang w:eastAsia="es-ES_tradnl"/>
        </w:rPr>
        <w:t>.</w:t>
      </w:r>
    </w:p>
    <w:p w14:paraId="0B94FA2D" w14:textId="77777777" w:rsidR="0023407E" w:rsidRPr="009A65D9" w:rsidRDefault="0023407E" w:rsidP="0023407E">
      <w:pPr>
        <w:spacing w:after="0" w:line="360" w:lineRule="auto"/>
        <w:textAlignment w:val="baseline"/>
        <w:rPr>
          <w:rFonts w:ascii="Arial" w:eastAsia="Times New Roman" w:hAnsi="Arial" w:cs="Arial"/>
          <w:color w:val="000000"/>
          <w:sz w:val="25"/>
          <w:szCs w:val="25"/>
          <w:lang w:eastAsia="es-ES_tradnl"/>
        </w:rPr>
      </w:pPr>
      <w:r w:rsidRPr="009A65D9">
        <w:rPr>
          <w:rFonts w:ascii="Arial" w:eastAsia="Times New Roman" w:hAnsi="Arial" w:cs="Arial"/>
          <w:color w:val="000000"/>
          <w:sz w:val="25"/>
          <w:szCs w:val="25"/>
          <w:lang w:eastAsia="es-ES_tradnl"/>
        </w:rPr>
        <w:t>C</w:t>
      </w:r>
      <w:r w:rsidRPr="009A65D9">
        <w:rPr>
          <w:rFonts w:ascii="Arial" w:eastAsia="Times New Roman" w:hAnsi="Arial" w:cs="Arial"/>
          <w:b/>
          <w:bCs/>
          <w:color w:val="000000"/>
          <w:sz w:val="25"/>
          <w:szCs w:val="25"/>
          <w:bdr w:val="none" w:sz="0" w:space="0" w:color="auto" w:frame="1"/>
          <w:lang w:eastAsia="es-ES_tradnl"/>
        </w:rPr>
        <w:t>ultura (12 %)</w:t>
      </w:r>
      <w:r w:rsidRPr="009A65D9">
        <w:rPr>
          <w:rFonts w:ascii="Arial" w:eastAsia="Times New Roman" w:hAnsi="Arial" w:cs="Arial"/>
          <w:color w:val="000000"/>
          <w:sz w:val="25"/>
          <w:szCs w:val="25"/>
          <w:lang w:eastAsia="es-ES_tradnl"/>
        </w:rPr>
        <w:t>.</w:t>
      </w:r>
    </w:p>
    <w:p w14:paraId="6D4E4A1D" w14:textId="77777777" w:rsidR="0023407E" w:rsidRPr="009A65D9" w:rsidRDefault="0023407E" w:rsidP="0023407E">
      <w:pPr>
        <w:spacing w:after="0" w:line="360" w:lineRule="auto"/>
        <w:textAlignment w:val="baseline"/>
        <w:rPr>
          <w:rFonts w:ascii="Arial" w:eastAsia="Times New Roman" w:hAnsi="Arial" w:cs="Arial"/>
          <w:color w:val="000000"/>
          <w:sz w:val="25"/>
          <w:szCs w:val="25"/>
          <w:lang w:eastAsia="es-ES_tradnl"/>
        </w:rPr>
      </w:pPr>
    </w:p>
    <w:p w14:paraId="6F7E3C75" w14:textId="77777777" w:rsidR="0023407E" w:rsidRPr="009A65D9" w:rsidRDefault="0023407E" w:rsidP="0023407E">
      <w:pPr>
        <w:spacing w:after="0" w:line="360" w:lineRule="auto"/>
        <w:ind w:firstLine="567"/>
        <w:jc w:val="both"/>
        <w:rPr>
          <w:rFonts w:ascii="Arial" w:eastAsia="Times New Roman" w:hAnsi="Arial" w:cs="Arial"/>
          <w:color w:val="000000"/>
          <w:sz w:val="25"/>
          <w:szCs w:val="25"/>
          <w:lang w:val="es-ES" w:eastAsia="es-ES_tradnl"/>
        </w:rPr>
      </w:pPr>
      <w:r w:rsidRPr="009A65D9">
        <w:rPr>
          <w:rFonts w:ascii="Arial" w:eastAsia="Times New Roman" w:hAnsi="Arial" w:cs="Arial"/>
          <w:color w:val="000000"/>
          <w:sz w:val="25"/>
          <w:szCs w:val="25"/>
          <w:lang w:val="es-ES" w:eastAsia="es-ES_tradnl"/>
        </w:rPr>
        <w:t>Es importante mencionar que la discriminación es ahora reconocida como derecho humano, se encuentra regulada y protegida por la Constitución Política del Estado de Coahuila, en su séptimo artículo y en nuestra Carta Magna, la cual a la letra señala lo siguiente:</w:t>
      </w:r>
    </w:p>
    <w:p w14:paraId="58E25382" w14:textId="77777777" w:rsidR="0023407E" w:rsidRPr="009A65D9" w:rsidRDefault="0023407E" w:rsidP="0023407E">
      <w:pPr>
        <w:spacing w:after="0" w:line="360" w:lineRule="auto"/>
        <w:jc w:val="both"/>
        <w:rPr>
          <w:rFonts w:ascii="Arial" w:eastAsia="Times New Roman" w:hAnsi="Arial" w:cs="Arial"/>
          <w:color w:val="000000"/>
          <w:sz w:val="25"/>
          <w:szCs w:val="25"/>
          <w:lang w:val="es-ES" w:eastAsia="es-ES_tradnl"/>
        </w:rPr>
      </w:pPr>
    </w:p>
    <w:p w14:paraId="7DAA7791" w14:textId="77777777" w:rsidR="0023407E" w:rsidRPr="009A65D9" w:rsidRDefault="0023407E" w:rsidP="0023407E">
      <w:pPr>
        <w:spacing w:after="0" w:line="360" w:lineRule="auto"/>
        <w:ind w:left="567" w:right="566"/>
        <w:jc w:val="both"/>
        <w:rPr>
          <w:rFonts w:ascii="Arial" w:eastAsia="Times New Roman" w:hAnsi="Arial" w:cs="Arial"/>
          <w:i/>
          <w:iCs/>
          <w:color w:val="000000"/>
          <w:sz w:val="25"/>
          <w:szCs w:val="25"/>
          <w:lang w:val="es-ES" w:eastAsia="es-ES_tradnl"/>
        </w:rPr>
      </w:pPr>
      <w:r w:rsidRPr="009A65D9">
        <w:rPr>
          <w:rFonts w:ascii="Arial" w:eastAsia="Times New Roman" w:hAnsi="Arial" w:cs="Arial"/>
          <w:i/>
          <w:iCs/>
          <w:color w:val="000000"/>
          <w:sz w:val="25"/>
          <w:szCs w:val="25"/>
          <w:lang w:val="es-ES" w:eastAsia="es-ES_tradnl"/>
        </w:rPr>
        <w:t>Artículo 1o.</w:t>
      </w:r>
      <w:r w:rsidRPr="009A65D9">
        <w:rPr>
          <w:rFonts w:ascii="Arial" w:eastAsia="Times New Roman" w:hAnsi="Arial" w:cs="Arial"/>
          <w:b/>
          <w:bCs/>
          <w:i/>
          <w:iCs/>
          <w:color w:val="000000"/>
          <w:sz w:val="25"/>
          <w:szCs w:val="25"/>
          <w:lang w:val="es-ES" w:eastAsia="es-ES_tradnl"/>
        </w:rPr>
        <w:t xml:space="preserve">- </w:t>
      </w:r>
      <w:r w:rsidRPr="009A65D9">
        <w:rPr>
          <w:rFonts w:ascii="Arial" w:eastAsia="Times New Roman" w:hAnsi="Arial" w:cs="Arial"/>
          <w:i/>
          <w:iCs/>
          <w:color w:val="000000"/>
          <w:sz w:val="25"/>
          <w:szCs w:val="25"/>
          <w:lang w:val="es-ES" w:eastAsia="es-ES_tradnl"/>
        </w:rPr>
        <w:t xml:space="preserve">En los Estados Unidos Mexicanos todas las personas gozarán de los derechos humanos reconocidos en esta Constitución y en los tratados internacionales de los que el Estado Mexicano sea parte, así como de las garantías para su protección, cuyo ejercicio no podrá restringirse ni suspenderse, salvo en los casos y bajo las condiciones que esta Constitución establece. </w:t>
      </w:r>
    </w:p>
    <w:p w14:paraId="0FB9F19C" w14:textId="77777777" w:rsidR="0023407E" w:rsidRPr="009A65D9" w:rsidRDefault="0023407E" w:rsidP="0023407E">
      <w:pPr>
        <w:spacing w:after="0" w:line="360" w:lineRule="auto"/>
        <w:ind w:left="567" w:right="566"/>
        <w:jc w:val="both"/>
        <w:rPr>
          <w:rFonts w:ascii="Arial" w:eastAsia="Times New Roman" w:hAnsi="Arial" w:cs="Arial"/>
          <w:i/>
          <w:iCs/>
          <w:color w:val="000000"/>
          <w:sz w:val="25"/>
          <w:szCs w:val="25"/>
          <w:lang w:val="es-ES" w:eastAsia="es-ES_tradnl"/>
        </w:rPr>
      </w:pPr>
    </w:p>
    <w:p w14:paraId="6B76B1EE" w14:textId="77777777" w:rsidR="0023407E" w:rsidRPr="009A65D9" w:rsidRDefault="0023407E" w:rsidP="0023407E">
      <w:pPr>
        <w:spacing w:after="0" w:line="360" w:lineRule="auto"/>
        <w:ind w:left="567" w:right="566"/>
        <w:jc w:val="both"/>
        <w:rPr>
          <w:rFonts w:ascii="Arial" w:eastAsia="Times New Roman" w:hAnsi="Arial" w:cs="Arial"/>
          <w:i/>
          <w:iCs/>
          <w:color w:val="000000"/>
          <w:sz w:val="25"/>
          <w:szCs w:val="25"/>
          <w:lang w:val="es-ES" w:eastAsia="es-ES_tradnl"/>
        </w:rPr>
      </w:pPr>
      <w:r w:rsidRPr="009A65D9">
        <w:rPr>
          <w:rFonts w:ascii="Arial" w:eastAsia="Times New Roman" w:hAnsi="Arial" w:cs="Arial"/>
          <w:i/>
          <w:iCs/>
          <w:color w:val="000000"/>
          <w:sz w:val="25"/>
          <w:szCs w:val="25"/>
          <w:lang w:val="es-ES" w:eastAsia="es-ES_tradnl"/>
        </w:rPr>
        <w:t xml:space="preserve">Las normas relativas a los derechos humanos se interpretarán de conformidad con esta Constitución y con los tratados internacionales de la materia favoreciendo en todo tiempo a las personas la protección más amplia. </w:t>
      </w:r>
    </w:p>
    <w:p w14:paraId="4394E382" w14:textId="77777777" w:rsidR="0023407E" w:rsidRPr="009A65D9" w:rsidRDefault="0023407E" w:rsidP="0023407E">
      <w:pPr>
        <w:spacing w:after="0" w:line="360" w:lineRule="auto"/>
        <w:ind w:left="567" w:right="566"/>
        <w:jc w:val="both"/>
        <w:rPr>
          <w:rFonts w:ascii="Arial" w:eastAsia="Times New Roman" w:hAnsi="Arial" w:cs="Arial"/>
          <w:i/>
          <w:iCs/>
          <w:color w:val="000000"/>
          <w:sz w:val="25"/>
          <w:szCs w:val="25"/>
          <w:lang w:val="es-ES" w:eastAsia="es-ES_tradnl"/>
        </w:rPr>
      </w:pPr>
    </w:p>
    <w:p w14:paraId="41E8C95E" w14:textId="77777777" w:rsidR="0023407E" w:rsidRPr="009A65D9" w:rsidRDefault="0023407E" w:rsidP="0023407E">
      <w:pPr>
        <w:spacing w:after="0" w:line="360" w:lineRule="auto"/>
        <w:ind w:left="567" w:right="566"/>
        <w:jc w:val="both"/>
        <w:rPr>
          <w:rFonts w:ascii="Arial" w:eastAsia="Times New Roman" w:hAnsi="Arial" w:cs="Arial"/>
          <w:i/>
          <w:iCs/>
          <w:color w:val="000000"/>
          <w:sz w:val="25"/>
          <w:szCs w:val="25"/>
          <w:lang w:val="es-ES" w:eastAsia="es-ES_tradnl"/>
        </w:rPr>
      </w:pPr>
      <w:r w:rsidRPr="009A65D9">
        <w:rPr>
          <w:rFonts w:ascii="Arial" w:eastAsia="Times New Roman" w:hAnsi="Arial" w:cs="Arial"/>
          <w:i/>
          <w:iCs/>
          <w:color w:val="000000"/>
          <w:sz w:val="25"/>
          <w:szCs w:val="25"/>
          <w:u w:val="single"/>
          <w:lang w:val="es-ES" w:eastAsia="es-ES_tradnl"/>
        </w:rPr>
        <w:t>Todas las autoridades, en el ámbito de sus competencias, tienen la obligación de promover, respetar, proteger y garantizar los derechos humanos de conformidad con los principios de universalidad, interdependencia, indivisibilidad y progresividad</w:t>
      </w:r>
      <w:r w:rsidRPr="009A65D9">
        <w:rPr>
          <w:rFonts w:ascii="Arial" w:eastAsia="Times New Roman" w:hAnsi="Arial" w:cs="Arial"/>
          <w:i/>
          <w:iCs/>
          <w:color w:val="000000"/>
          <w:sz w:val="25"/>
          <w:szCs w:val="25"/>
          <w:lang w:val="es-ES" w:eastAsia="es-ES_tradnl"/>
        </w:rPr>
        <w:t xml:space="preserve">. En consecuencia, el Estado deberá prevenir, investigar, sancionar y reparar las violaciones a los derechos humanos, en los términos que establezca la ley. </w:t>
      </w:r>
    </w:p>
    <w:p w14:paraId="1A81FE82" w14:textId="77777777" w:rsidR="0023407E" w:rsidRPr="009A65D9" w:rsidRDefault="0023407E" w:rsidP="0023407E">
      <w:pPr>
        <w:spacing w:after="0" w:line="360" w:lineRule="auto"/>
        <w:ind w:left="567" w:right="566"/>
        <w:jc w:val="both"/>
        <w:rPr>
          <w:rFonts w:ascii="Arial" w:eastAsia="Times New Roman" w:hAnsi="Arial" w:cs="Arial"/>
          <w:i/>
          <w:iCs/>
          <w:color w:val="000000"/>
          <w:sz w:val="25"/>
          <w:szCs w:val="25"/>
          <w:lang w:val="es-ES" w:eastAsia="es-ES_tradnl"/>
        </w:rPr>
      </w:pPr>
    </w:p>
    <w:p w14:paraId="080D6F29" w14:textId="77777777" w:rsidR="0023407E" w:rsidRPr="009A65D9" w:rsidRDefault="0023407E" w:rsidP="0023407E">
      <w:pPr>
        <w:spacing w:after="0" w:line="360" w:lineRule="auto"/>
        <w:ind w:left="567" w:right="566"/>
        <w:jc w:val="both"/>
        <w:rPr>
          <w:rFonts w:ascii="Arial" w:eastAsia="Times New Roman" w:hAnsi="Arial" w:cs="Arial"/>
          <w:i/>
          <w:iCs/>
          <w:color w:val="000000"/>
          <w:sz w:val="25"/>
          <w:szCs w:val="25"/>
          <w:lang w:val="es-ES" w:eastAsia="es-ES_tradnl"/>
        </w:rPr>
      </w:pPr>
      <w:r w:rsidRPr="009A65D9">
        <w:rPr>
          <w:rFonts w:ascii="Arial" w:eastAsia="Times New Roman" w:hAnsi="Arial" w:cs="Arial"/>
          <w:i/>
          <w:iCs/>
          <w:color w:val="000000"/>
          <w:sz w:val="25"/>
          <w:szCs w:val="25"/>
          <w:lang w:val="es-ES" w:eastAsia="es-ES_tradnl"/>
        </w:rPr>
        <w:t>(…)</w:t>
      </w:r>
    </w:p>
    <w:p w14:paraId="066E38A3" w14:textId="77777777" w:rsidR="0023407E" w:rsidRPr="009A65D9" w:rsidRDefault="0023407E" w:rsidP="0023407E">
      <w:pPr>
        <w:spacing w:after="0" w:line="360" w:lineRule="auto"/>
        <w:ind w:left="567" w:right="566"/>
        <w:jc w:val="both"/>
        <w:rPr>
          <w:rFonts w:ascii="Arial" w:eastAsia="Times New Roman" w:hAnsi="Arial" w:cs="Arial"/>
          <w:i/>
          <w:iCs/>
          <w:color w:val="000000"/>
          <w:sz w:val="25"/>
          <w:szCs w:val="25"/>
          <w:lang w:val="es-ES" w:eastAsia="es-ES_tradnl"/>
        </w:rPr>
      </w:pPr>
    </w:p>
    <w:p w14:paraId="4D7F764B" w14:textId="77777777" w:rsidR="0023407E" w:rsidRPr="009A65D9" w:rsidRDefault="0023407E" w:rsidP="0023407E">
      <w:pPr>
        <w:spacing w:after="0" w:line="360" w:lineRule="auto"/>
        <w:ind w:left="567" w:right="566"/>
        <w:jc w:val="both"/>
        <w:rPr>
          <w:rFonts w:ascii="Arial" w:eastAsia="Times New Roman" w:hAnsi="Arial" w:cs="Arial"/>
          <w:i/>
          <w:iCs/>
          <w:color w:val="000000"/>
          <w:sz w:val="25"/>
          <w:szCs w:val="25"/>
          <w:lang w:val="es-ES" w:eastAsia="es-ES_tradnl"/>
        </w:rPr>
      </w:pPr>
      <w:r w:rsidRPr="009A65D9">
        <w:rPr>
          <w:rFonts w:ascii="Arial" w:eastAsia="Times New Roman" w:hAnsi="Arial" w:cs="Arial"/>
          <w:i/>
          <w:iCs/>
          <w:color w:val="000000"/>
          <w:sz w:val="25"/>
          <w:szCs w:val="25"/>
          <w:u w:val="single"/>
          <w:lang w:val="es-ES" w:eastAsia="es-ES_tradnl"/>
        </w:rPr>
        <w:t>Queda prohibida toda discriminación motivada por origen étnico o nacional, el género, la edad, las discapacidades, la condición social, las condiciones de salud, la religión, las opiniones, las preferencias sexuales, el estado civil o cualquier otra que atente contra la dignidad humana y tenga por objeto anular o menoscabar los derechos y libertades de las personas</w:t>
      </w:r>
      <w:r w:rsidRPr="009A65D9">
        <w:rPr>
          <w:rFonts w:ascii="Arial" w:eastAsia="Times New Roman" w:hAnsi="Arial" w:cs="Arial"/>
          <w:i/>
          <w:iCs/>
          <w:color w:val="000000"/>
          <w:sz w:val="25"/>
          <w:szCs w:val="25"/>
          <w:lang w:val="es-ES" w:eastAsia="es-ES_tradnl"/>
        </w:rPr>
        <w:t xml:space="preserve">. </w:t>
      </w:r>
    </w:p>
    <w:p w14:paraId="2DE9F41D" w14:textId="77777777" w:rsidR="0023407E" w:rsidRPr="009A65D9" w:rsidRDefault="0023407E" w:rsidP="0023407E">
      <w:pPr>
        <w:spacing w:after="0" w:line="360" w:lineRule="auto"/>
        <w:jc w:val="both"/>
        <w:rPr>
          <w:rFonts w:ascii="Arial" w:eastAsia="Times New Roman" w:hAnsi="Arial" w:cs="Arial"/>
          <w:i/>
          <w:iCs/>
          <w:color w:val="000000"/>
          <w:sz w:val="25"/>
          <w:szCs w:val="25"/>
          <w:lang w:val="es-ES" w:eastAsia="es-ES_tradnl"/>
        </w:rPr>
      </w:pPr>
    </w:p>
    <w:p w14:paraId="0346C059" w14:textId="77777777" w:rsidR="0023407E" w:rsidRPr="009A65D9" w:rsidRDefault="0023407E" w:rsidP="0023407E">
      <w:pPr>
        <w:spacing w:after="0" w:line="360" w:lineRule="auto"/>
        <w:ind w:firstLine="567"/>
        <w:jc w:val="both"/>
        <w:rPr>
          <w:rFonts w:ascii="Arial" w:eastAsia="Times New Roman" w:hAnsi="Arial" w:cs="Arial"/>
          <w:color w:val="000000"/>
          <w:sz w:val="25"/>
          <w:szCs w:val="25"/>
          <w:lang w:val="es-ES" w:eastAsia="es-ES_tradnl"/>
        </w:rPr>
      </w:pPr>
      <w:r w:rsidRPr="009A65D9">
        <w:rPr>
          <w:rFonts w:ascii="Arial" w:eastAsia="Times New Roman" w:hAnsi="Arial" w:cs="Arial"/>
          <w:color w:val="000000"/>
          <w:sz w:val="25"/>
          <w:szCs w:val="25"/>
          <w:lang w:val="es-ES" w:eastAsia="es-ES_tradnl"/>
        </w:rPr>
        <w:t>En consideración a la relevancia del tema, en 2003 fue promulgada y entró en vigor, como ordenamiento reglamentario del artículo primero antes expuesto, la Ley Federal Para Eliminar y Prevenir la discriminación. Misma que señala, entre otros, lo siguiente:</w:t>
      </w:r>
    </w:p>
    <w:p w14:paraId="4C4DD891" w14:textId="77777777" w:rsidR="0023407E" w:rsidRPr="009A65D9" w:rsidRDefault="0023407E" w:rsidP="0023407E">
      <w:pPr>
        <w:spacing w:after="0" w:line="360" w:lineRule="auto"/>
        <w:jc w:val="both"/>
        <w:rPr>
          <w:rFonts w:ascii="Arial" w:eastAsia="Times New Roman" w:hAnsi="Arial" w:cs="Arial"/>
          <w:color w:val="000000"/>
          <w:sz w:val="25"/>
          <w:szCs w:val="25"/>
          <w:lang w:val="es-ES" w:eastAsia="es-ES_tradnl"/>
        </w:rPr>
      </w:pPr>
    </w:p>
    <w:p w14:paraId="617A2265" w14:textId="77777777" w:rsidR="0023407E" w:rsidRPr="009A65D9" w:rsidRDefault="0023407E" w:rsidP="0023407E">
      <w:pPr>
        <w:spacing w:after="0" w:line="360" w:lineRule="auto"/>
        <w:ind w:left="567" w:right="566"/>
        <w:jc w:val="both"/>
        <w:rPr>
          <w:rFonts w:ascii="Arial" w:eastAsia="Times New Roman" w:hAnsi="Arial" w:cs="Arial"/>
          <w:i/>
          <w:iCs/>
          <w:color w:val="000000"/>
          <w:sz w:val="25"/>
          <w:szCs w:val="25"/>
          <w:lang w:val="es-ES" w:eastAsia="es-ES_tradnl"/>
        </w:rPr>
      </w:pPr>
      <w:r w:rsidRPr="009A65D9">
        <w:rPr>
          <w:rFonts w:ascii="Arial" w:eastAsia="Times New Roman" w:hAnsi="Arial" w:cs="Arial"/>
          <w:i/>
          <w:iCs/>
          <w:color w:val="000000"/>
          <w:sz w:val="25"/>
          <w:szCs w:val="25"/>
          <w:lang w:val="es-ES" w:eastAsia="es-ES_tradnl"/>
        </w:rPr>
        <w:t xml:space="preserve">Artículo 1.- Las disposiciones de esta Ley son de orden público y de interés social. </w:t>
      </w:r>
      <w:r w:rsidRPr="009A65D9">
        <w:rPr>
          <w:rFonts w:ascii="Arial" w:eastAsia="Times New Roman" w:hAnsi="Arial" w:cs="Arial"/>
          <w:i/>
          <w:iCs/>
          <w:color w:val="000000"/>
          <w:sz w:val="25"/>
          <w:szCs w:val="25"/>
          <w:u w:val="single"/>
          <w:lang w:val="es-ES" w:eastAsia="es-ES_tradnl"/>
        </w:rPr>
        <w:t xml:space="preserve">El objeto de la misma es prevenir y eliminar todas las formas de discriminación </w:t>
      </w:r>
      <w:r w:rsidRPr="009A65D9">
        <w:rPr>
          <w:rFonts w:ascii="Arial" w:eastAsia="Times New Roman" w:hAnsi="Arial" w:cs="Arial"/>
          <w:i/>
          <w:iCs/>
          <w:color w:val="000000"/>
          <w:sz w:val="25"/>
          <w:szCs w:val="25"/>
          <w:lang w:val="es-ES" w:eastAsia="es-ES_tradnl"/>
        </w:rPr>
        <w:t xml:space="preserve">que se ejerzan contra cualquier persona en los términos del Artículo 1 de la Constitución Política de los Estados Unidos Mexicanos, así como </w:t>
      </w:r>
      <w:r w:rsidRPr="009A65D9">
        <w:rPr>
          <w:rFonts w:ascii="Arial" w:eastAsia="Times New Roman" w:hAnsi="Arial" w:cs="Arial"/>
          <w:i/>
          <w:iCs/>
          <w:color w:val="000000"/>
          <w:sz w:val="25"/>
          <w:szCs w:val="25"/>
          <w:u w:val="single"/>
          <w:lang w:val="es-ES" w:eastAsia="es-ES_tradnl"/>
        </w:rPr>
        <w:t>promover la igualdad de oportunidades y de trato.</w:t>
      </w:r>
      <w:r w:rsidRPr="009A65D9">
        <w:rPr>
          <w:rFonts w:ascii="Arial" w:eastAsia="Times New Roman" w:hAnsi="Arial" w:cs="Arial"/>
          <w:i/>
          <w:iCs/>
          <w:color w:val="000000"/>
          <w:sz w:val="25"/>
          <w:szCs w:val="25"/>
          <w:lang w:val="es-ES" w:eastAsia="es-ES_tradnl"/>
        </w:rPr>
        <w:t xml:space="preserve"> </w:t>
      </w:r>
    </w:p>
    <w:p w14:paraId="258666DE" w14:textId="77777777" w:rsidR="0023407E" w:rsidRPr="009A65D9" w:rsidRDefault="0023407E" w:rsidP="0023407E">
      <w:pPr>
        <w:spacing w:after="0" w:line="360" w:lineRule="auto"/>
        <w:ind w:right="566"/>
        <w:jc w:val="both"/>
        <w:rPr>
          <w:rFonts w:ascii="Arial" w:eastAsia="Times New Roman" w:hAnsi="Arial" w:cs="Arial"/>
          <w:i/>
          <w:iCs/>
          <w:color w:val="000000"/>
          <w:sz w:val="25"/>
          <w:szCs w:val="25"/>
          <w:lang w:val="es-ES" w:eastAsia="es-ES_tradnl"/>
        </w:rPr>
      </w:pPr>
    </w:p>
    <w:p w14:paraId="302514E3" w14:textId="77777777" w:rsidR="0023407E" w:rsidRPr="009A65D9" w:rsidRDefault="0023407E" w:rsidP="0023407E">
      <w:pPr>
        <w:spacing w:after="0" w:line="360" w:lineRule="auto"/>
        <w:ind w:left="567" w:right="566"/>
        <w:jc w:val="both"/>
        <w:rPr>
          <w:rFonts w:ascii="Arial" w:eastAsia="Times New Roman" w:hAnsi="Arial" w:cs="Arial"/>
          <w:i/>
          <w:iCs/>
          <w:color w:val="000000"/>
          <w:sz w:val="25"/>
          <w:szCs w:val="25"/>
          <w:lang w:val="es-ES" w:eastAsia="es-ES_tradnl"/>
        </w:rPr>
      </w:pPr>
      <w:r w:rsidRPr="009A65D9">
        <w:rPr>
          <w:rFonts w:ascii="Arial" w:eastAsia="Times New Roman" w:hAnsi="Arial" w:cs="Arial"/>
          <w:i/>
          <w:iCs/>
          <w:color w:val="000000"/>
          <w:sz w:val="25"/>
          <w:szCs w:val="25"/>
          <w:lang w:val="es-ES" w:eastAsia="es-ES_tradnl"/>
        </w:rPr>
        <w:t xml:space="preserve">Artículo 2.- </w:t>
      </w:r>
      <w:r w:rsidRPr="009A65D9">
        <w:rPr>
          <w:rFonts w:ascii="Arial" w:eastAsia="Times New Roman" w:hAnsi="Arial" w:cs="Arial"/>
          <w:i/>
          <w:iCs/>
          <w:color w:val="000000"/>
          <w:sz w:val="25"/>
          <w:szCs w:val="25"/>
          <w:u w:val="single"/>
          <w:lang w:val="es-ES" w:eastAsia="es-ES_tradnl"/>
        </w:rPr>
        <w:t>Corresponde al Estado promover las condiciones para que la libertad y la igualdad de las personas sean reales y efectivas.</w:t>
      </w:r>
      <w:r w:rsidRPr="009A65D9">
        <w:rPr>
          <w:rFonts w:ascii="Arial" w:eastAsia="Times New Roman" w:hAnsi="Arial" w:cs="Arial"/>
          <w:i/>
          <w:iCs/>
          <w:color w:val="000000"/>
          <w:sz w:val="25"/>
          <w:szCs w:val="25"/>
          <w:lang w:val="es-ES" w:eastAsia="es-ES_tradnl"/>
        </w:rPr>
        <w:t xml:space="preserve"> Los poderes públicos federales deberán eliminar aquellos obstáculos que limiten en los hechos su ejercicio e impidan el pleno desarrollo de las personas así como su efectiva participación en la vida política, económica, cultural y social del país y promoverán la participación de las autoridades de los demás órdenes de Gobierno y de los particulares en la eliminación de dichos obstáculos. </w:t>
      </w:r>
    </w:p>
    <w:p w14:paraId="199F11D3" w14:textId="77777777" w:rsidR="0023407E" w:rsidRPr="009A65D9" w:rsidRDefault="0023407E" w:rsidP="0023407E">
      <w:pPr>
        <w:spacing w:after="0" w:line="360" w:lineRule="auto"/>
        <w:ind w:left="567" w:right="566"/>
        <w:jc w:val="both"/>
        <w:rPr>
          <w:rFonts w:ascii="Arial" w:eastAsia="Times New Roman" w:hAnsi="Arial" w:cs="Arial"/>
          <w:i/>
          <w:iCs/>
          <w:color w:val="000000"/>
          <w:sz w:val="25"/>
          <w:szCs w:val="25"/>
          <w:lang w:val="es-ES" w:eastAsia="es-ES_tradnl"/>
        </w:rPr>
      </w:pPr>
    </w:p>
    <w:p w14:paraId="067B7877" w14:textId="77777777" w:rsidR="0023407E" w:rsidRPr="009A65D9" w:rsidRDefault="0023407E" w:rsidP="0023407E">
      <w:pPr>
        <w:spacing w:after="0" w:line="360" w:lineRule="auto"/>
        <w:ind w:left="567" w:right="566"/>
        <w:jc w:val="both"/>
        <w:rPr>
          <w:rFonts w:ascii="Arial" w:eastAsia="Times New Roman" w:hAnsi="Arial" w:cs="Arial"/>
          <w:i/>
          <w:iCs/>
          <w:color w:val="000000"/>
          <w:sz w:val="25"/>
          <w:szCs w:val="25"/>
          <w:u w:val="single"/>
          <w:lang w:val="es-ES" w:eastAsia="es-ES_tradnl"/>
        </w:rPr>
      </w:pPr>
      <w:r w:rsidRPr="009A65D9">
        <w:rPr>
          <w:rFonts w:ascii="Arial" w:eastAsia="Times New Roman" w:hAnsi="Arial" w:cs="Arial"/>
          <w:i/>
          <w:iCs/>
          <w:color w:val="000000"/>
          <w:sz w:val="25"/>
          <w:szCs w:val="25"/>
          <w:lang w:val="es-ES" w:eastAsia="es-ES_tradnl"/>
        </w:rPr>
        <w:t xml:space="preserve">Artículo 3.- </w:t>
      </w:r>
      <w:r w:rsidRPr="009A65D9">
        <w:rPr>
          <w:rFonts w:ascii="Arial" w:eastAsia="Times New Roman" w:hAnsi="Arial" w:cs="Arial"/>
          <w:i/>
          <w:iCs/>
          <w:color w:val="000000"/>
          <w:sz w:val="25"/>
          <w:szCs w:val="25"/>
          <w:u w:val="single"/>
          <w:lang w:val="es-ES" w:eastAsia="es-ES_tradnl"/>
        </w:rPr>
        <w:t xml:space="preserve">Cada una de las autoridades y de los órganos públicos federales adoptará las medidas que estén a su alcance, tanto por separado como coordinadamente, de conformidad con la disponibilidad de recursos que se haya determinado para tal fin en el Presupuesto de Egresos de la Federación del ejercicio correspondiente, para que toda persona goce, sin discriminación alguna, de todos los derechos y libertades consagrados en la Constitución Política de los Estados Unidos Mexicanos en las leyes y en los Tratados Internacionales de los que México sea parte. </w:t>
      </w:r>
    </w:p>
    <w:p w14:paraId="49C9122B" w14:textId="77777777" w:rsidR="0023407E" w:rsidRPr="009A65D9" w:rsidRDefault="0023407E" w:rsidP="0023407E">
      <w:pPr>
        <w:spacing w:after="0" w:line="360" w:lineRule="auto"/>
        <w:ind w:left="567" w:right="566"/>
        <w:jc w:val="both"/>
        <w:rPr>
          <w:rFonts w:ascii="Arial" w:eastAsia="Times New Roman" w:hAnsi="Arial" w:cs="Arial"/>
          <w:i/>
          <w:iCs/>
          <w:color w:val="000000"/>
          <w:sz w:val="25"/>
          <w:szCs w:val="25"/>
          <w:u w:val="single"/>
          <w:lang w:val="es-ES" w:eastAsia="es-ES_tradnl"/>
        </w:rPr>
      </w:pPr>
    </w:p>
    <w:p w14:paraId="41CAEA84" w14:textId="77777777" w:rsidR="0023407E" w:rsidRPr="009A65D9" w:rsidRDefault="0023407E" w:rsidP="0023407E">
      <w:pPr>
        <w:spacing w:after="0" w:line="360" w:lineRule="auto"/>
        <w:ind w:left="567" w:right="566"/>
        <w:jc w:val="both"/>
        <w:rPr>
          <w:rFonts w:ascii="Arial" w:eastAsia="Times New Roman" w:hAnsi="Arial" w:cs="Arial"/>
          <w:i/>
          <w:iCs/>
          <w:color w:val="000000"/>
          <w:sz w:val="25"/>
          <w:szCs w:val="25"/>
          <w:lang w:val="es-ES" w:eastAsia="es-ES_tradnl"/>
        </w:rPr>
      </w:pPr>
      <w:r w:rsidRPr="009A65D9">
        <w:rPr>
          <w:rFonts w:ascii="Arial" w:eastAsia="Times New Roman" w:hAnsi="Arial" w:cs="Arial"/>
          <w:i/>
          <w:iCs/>
          <w:color w:val="000000"/>
          <w:sz w:val="25"/>
          <w:szCs w:val="25"/>
          <w:lang w:val="es-ES" w:eastAsia="es-ES_tradnl"/>
        </w:rPr>
        <w:t xml:space="preserve">En el Presupuesto de Egresos de la Federación para cada ejercicio fiscal, se incluirán, las asignaciones correspondientes para promover las medidas positivas y compensatorias a favor de la igualdad de oportunidades a que se refiere el Capítulo III de esta Ley. </w:t>
      </w:r>
    </w:p>
    <w:p w14:paraId="20939D33" w14:textId="77777777" w:rsidR="0023407E" w:rsidRPr="009A65D9" w:rsidRDefault="0023407E" w:rsidP="0023407E">
      <w:pPr>
        <w:spacing w:after="0" w:line="360" w:lineRule="auto"/>
        <w:ind w:left="567" w:right="566"/>
        <w:jc w:val="both"/>
        <w:rPr>
          <w:rFonts w:ascii="Arial" w:eastAsia="Times New Roman" w:hAnsi="Arial" w:cs="Arial"/>
          <w:i/>
          <w:iCs/>
          <w:color w:val="000000"/>
          <w:sz w:val="25"/>
          <w:szCs w:val="25"/>
          <w:lang w:val="es-ES" w:eastAsia="es-ES_tradnl"/>
        </w:rPr>
      </w:pPr>
    </w:p>
    <w:p w14:paraId="5A027FCC" w14:textId="77777777" w:rsidR="0023407E" w:rsidRPr="009A65D9" w:rsidRDefault="0023407E" w:rsidP="0023407E">
      <w:pPr>
        <w:spacing w:after="0" w:line="360" w:lineRule="auto"/>
        <w:ind w:right="-1" w:firstLine="567"/>
        <w:jc w:val="both"/>
        <w:rPr>
          <w:rFonts w:ascii="Arial" w:eastAsia="Times New Roman" w:hAnsi="Arial" w:cs="Arial"/>
          <w:color w:val="000000"/>
          <w:sz w:val="25"/>
          <w:szCs w:val="25"/>
          <w:lang w:val="es-ES" w:eastAsia="es-ES_tradnl"/>
        </w:rPr>
      </w:pPr>
      <w:r w:rsidRPr="009A65D9">
        <w:rPr>
          <w:rFonts w:ascii="Arial" w:eastAsia="Times New Roman" w:hAnsi="Arial" w:cs="Arial"/>
          <w:color w:val="000000"/>
          <w:sz w:val="25"/>
          <w:szCs w:val="25"/>
          <w:lang w:val="es-ES" w:eastAsia="es-ES_tradnl"/>
        </w:rPr>
        <w:t>En el mismo sentido se pronuncia la Declaración Universal de los Derechos Humanos, la cual señala expresamente en su artículo vigésimo primero que:</w:t>
      </w:r>
    </w:p>
    <w:p w14:paraId="2CED9FE2" w14:textId="77777777" w:rsidR="0023407E" w:rsidRPr="009A65D9" w:rsidRDefault="0023407E" w:rsidP="0023407E">
      <w:pPr>
        <w:spacing w:after="0" w:line="360" w:lineRule="auto"/>
        <w:ind w:right="566" w:firstLine="567"/>
        <w:jc w:val="both"/>
        <w:rPr>
          <w:rFonts w:ascii="Arial" w:eastAsia="Times New Roman" w:hAnsi="Arial" w:cs="Arial"/>
          <w:color w:val="000000"/>
          <w:sz w:val="25"/>
          <w:szCs w:val="25"/>
          <w:lang w:val="es-ES" w:eastAsia="es-ES_tradnl"/>
        </w:rPr>
      </w:pPr>
    </w:p>
    <w:p w14:paraId="331B74B9" w14:textId="77777777" w:rsidR="0023407E" w:rsidRPr="009A65D9" w:rsidRDefault="0023407E" w:rsidP="0023407E">
      <w:pPr>
        <w:spacing w:after="0" w:line="360" w:lineRule="auto"/>
        <w:ind w:left="567" w:right="566"/>
        <w:jc w:val="both"/>
        <w:rPr>
          <w:rFonts w:ascii="Arial" w:eastAsia="Times New Roman" w:hAnsi="Arial" w:cs="Arial"/>
          <w:i/>
          <w:iCs/>
          <w:color w:val="000000"/>
          <w:spacing w:val="-5"/>
          <w:sz w:val="25"/>
          <w:szCs w:val="25"/>
          <w:lang w:val="es-ES" w:eastAsia="es-ES_tradnl"/>
        </w:rPr>
      </w:pPr>
      <w:r w:rsidRPr="009A65D9">
        <w:rPr>
          <w:rFonts w:ascii="Arial" w:eastAsia="Times New Roman" w:hAnsi="Arial" w:cs="Arial"/>
          <w:i/>
          <w:iCs/>
          <w:color w:val="000000"/>
          <w:sz w:val="25"/>
          <w:szCs w:val="25"/>
          <w:lang w:val="es-ES" w:eastAsia="es-ES_tradnl"/>
        </w:rPr>
        <w:t xml:space="preserve">1. </w:t>
      </w:r>
      <w:r w:rsidRPr="009A65D9">
        <w:rPr>
          <w:rFonts w:ascii="Arial" w:eastAsia="Times New Roman" w:hAnsi="Arial" w:cs="Arial"/>
          <w:i/>
          <w:iCs/>
          <w:color w:val="000000"/>
          <w:spacing w:val="-5"/>
          <w:sz w:val="25"/>
          <w:szCs w:val="25"/>
          <w:u w:val="single"/>
          <w:lang w:val="es-ES" w:eastAsia="es-ES_tradnl"/>
        </w:rPr>
        <w:t>Toda persona tiene derecho a participar en el gobierno de su país, directamente o por medio de representantes</w:t>
      </w:r>
      <w:r w:rsidRPr="009A65D9">
        <w:rPr>
          <w:rFonts w:ascii="Arial" w:eastAsia="Times New Roman" w:hAnsi="Arial" w:cs="Arial"/>
          <w:i/>
          <w:iCs/>
          <w:color w:val="000000"/>
          <w:spacing w:val="-5"/>
          <w:sz w:val="25"/>
          <w:szCs w:val="25"/>
          <w:lang w:val="es-ES" w:eastAsia="es-ES_tradnl"/>
        </w:rPr>
        <w:t xml:space="preserve"> libremente escogidos.</w:t>
      </w:r>
    </w:p>
    <w:p w14:paraId="3F59ABF5" w14:textId="77777777" w:rsidR="0023407E" w:rsidRPr="009A65D9" w:rsidRDefault="0023407E" w:rsidP="0023407E">
      <w:pPr>
        <w:spacing w:after="0" w:line="360" w:lineRule="auto"/>
        <w:ind w:left="567" w:right="566"/>
        <w:jc w:val="both"/>
        <w:rPr>
          <w:rFonts w:ascii="Arial" w:eastAsia="Times New Roman" w:hAnsi="Arial" w:cs="Arial"/>
          <w:i/>
          <w:iCs/>
          <w:color w:val="000000"/>
          <w:spacing w:val="-5"/>
          <w:sz w:val="25"/>
          <w:szCs w:val="25"/>
          <w:lang w:val="es-ES" w:eastAsia="es-ES_tradnl"/>
        </w:rPr>
      </w:pPr>
    </w:p>
    <w:p w14:paraId="6E26AC2B" w14:textId="77777777" w:rsidR="0023407E" w:rsidRPr="009A65D9" w:rsidRDefault="0023407E" w:rsidP="0023407E">
      <w:pPr>
        <w:spacing w:after="0" w:line="360" w:lineRule="auto"/>
        <w:ind w:left="567" w:right="566"/>
        <w:jc w:val="both"/>
        <w:rPr>
          <w:rFonts w:ascii="Arial" w:eastAsia="Times New Roman" w:hAnsi="Arial" w:cs="Arial"/>
          <w:i/>
          <w:iCs/>
          <w:color w:val="000000"/>
          <w:spacing w:val="-5"/>
          <w:sz w:val="25"/>
          <w:szCs w:val="25"/>
          <w:u w:val="single"/>
          <w:lang w:val="es-ES" w:eastAsia="es-ES_tradnl"/>
        </w:rPr>
      </w:pPr>
      <w:r w:rsidRPr="009A65D9">
        <w:rPr>
          <w:rFonts w:ascii="Arial" w:eastAsia="Times New Roman" w:hAnsi="Arial" w:cs="Arial"/>
          <w:i/>
          <w:iCs/>
          <w:color w:val="000000"/>
          <w:spacing w:val="-5"/>
          <w:sz w:val="25"/>
          <w:szCs w:val="25"/>
          <w:lang w:val="es-ES" w:eastAsia="es-ES_tradnl"/>
        </w:rPr>
        <w:t xml:space="preserve">2. </w:t>
      </w:r>
      <w:r w:rsidRPr="009A65D9">
        <w:rPr>
          <w:rFonts w:ascii="Arial" w:eastAsia="Times New Roman" w:hAnsi="Arial" w:cs="Arial"/>
          <w:i/>
          <w:iCs/>
          <w:color w:val="000000"/>
          <w:spacing w:val="-5"/>
          <w:sz w:val="25"/>
          <w:szCs w:val="25"/>
          <w:u w:val="single"/>
          <w:lang w:val="es-ES" w:eastAsia="es-ES_tradnl"/>
        </w:rPr>
        <w:t>Toda persona tiene el derecho de acceso, en condiciones de igualdad, a las funciones públicas de su país</w:t>
      </w:r>
      <w:r w:rsidRPr="009A65D9">
        <w:rPr>
          <w:rFonts w:ascii="Arial" w:eastAsia="Times New Roman" w:hAnsi="Arial" w:cs="Arial"/>
          <w:i/>
          <w:iCs/>
          <w:color w:val="000000"/>
          <w:spacing w:val="-5"/>
          <w:sz w:val="25"/>
          <w:szCs w:val="25"/>
          <w:u w:val="single"/>
          <w:vertAlign w:val="superscript"/>
          <w:lang w:val="es-ES" w:eastAsia="es-ES_tradnl"/>
        </w:rPr>
        <w:footnoteReference w:id="33"/>
      </w:r>
      <w:r w:rsidRPr="009A65D9">
        <w:rPr>
          <w:rFonts w:ascii="Arial" w:eastAsia="Times New Roman" w:hAnsi="Arial" w:cs="Arial"/>
          <w:i/>
          <w:iCs/>
          <w:color w:val="000000"/>
          <w:spacing w:val="-5"/>
          <w:sz w:val="25"/>
          <w:szCs w:val="25"/>
          <w:u w:val="single"/>
          <w:lang w:val="es-ES" w:eastAsia="es-ES_tradnl"/>
        </w:rPr>
        <w:t>.</w:t>
      </w:r>
    </w:p>
    <w:p w14:paraId="5CA7E97A" w14:textId="77777777" w:rsidR="0023407E" w:rsidRPr="009A65D9" w:rsidRDefault="0023407E" w:rsidP="0023407E">
      <w:pPr>
        <w:spacing w:after="0" w:line="360" w:lineRule="auto"/>
        <w:ind w:right="566"/>
        <w:jc w:val="both"/>
        <w:rPr>
          <w:rFonts w:ascii="Arial" w:eastAsia="Times New Roman" w:hAnsi="Arial" w:cs="Arial"/>
          <w:color w:val="000000"/>
          <w:spacing w:val="-5"/>
          <w:sz w:val="25"/>
          <w:szCs w:val="25"/>
          <w:lang w:val="es-ES" w:eastAsia="es-ES_tradnl"/>
        </w:rPr>
      </w:pPr>
    </w:p>
    <w:p w14:paraId="30B4D0E7" w14:textId="77777777" w:rsidR="0023407E" w:rsidRPr="009A65D9" w:rsidRDefault="0023407E" w:rsidP="0023407E">
      <w:pPr>
        <w:spacing w:after="0" w:line="360" w:lineRule="auto"/>
        <w:ind w:right="566"/>
        <w:jc w:val="both"/>
        <w:rPr>
          <w:rFonts w:ascii="Arial" w:eastAsia="Times New Roman" w:hAnsi="Arial" w:cs="Arial"/>
          <w:color w:val="000000"/>
          <w:sz w:val="25"/>
          <w:szCs w:val="25"/>
          <w:lang w:val="es-ES" w:eastAsia="es-ES_tradnl"/>
        </w:rPr>
      </w:pPr>
      <w:r w:rsidRPr="009A65D9">
        <w:rPr>
          <w:rFonts w:ascii="Arial" w:eastAsia="Times New Roman" w:hAnsi="Arial" w:cs="Arial"/>
          <w:color w:val="000000"/>
          <w:spacing w:val="-5"/>
          <w:sz w:val="25"/>
          <w:szCs w:val="25"/>
          <w:lang w:val="es-ES" w:eastAsia="es-ES_tradnl"/>
        </w:rPr>
        <w:t>(…)</w:t>
      </w:r>
    </w:p>
    <w:p w14:paraId="23BEF0C2" w14:textId="77777777" w:rsidR="0023407E" w:rsidRPr="009A65D9" w:rsidRDefault="0023407E" w:rsidP="0023407E">
      <w:pPr>
        <w:spacing w:after="0" w:line="360" w:lineRule="auto"/>
        <w:ind w:right="566"/>
        <w:jc w:val="both"/>
        <w:rPr>
          <w:rFonts w:ascii="Arial" w:eastAsia="Times New Roman" w:hAnsi="Arial" w:cs="Arial"/>
          <w:color w:val="000000"/>
          <w:sz w:val="25"/>
          <w:szCs w:val="25"/>
          <w:lang w:val="es-ES" w:eastAsia="es-ES_tradnl"/>
        </w:rPr>
      </w:pPr>
    </w:p>
    <w:p w14:paraId="6F26F6D9" w14:textId="77777777" w:rsidR="0023407E" w:rsidRPr="009A65D9" w:rsidRDefault="0023407E" w:rsidP="0023407E">
      <w:pPr>
        <w:spacing w:after="0" w:line="360" w:lineRule="auto"/>
        <w:ind w:firstLine="708"/>
        <w:jc w:val="both"/>
        <w:textAlignment w:val="baseline"/>
        <w:rPr>
          <w:rFonts w:ascii="Arial" w:eastAsia="Times New Roman" w:hAnsi="Arial" w:cs="Arial"/>
          <w:color w:val="000000"/>
          <w:spacing w:val="13"/>
          <w:sz w:val="25"/>
          <w:szCs w:val="25"/>
          <w:lang w:val="es-ES" w:eastAsia="es-ES_tradnl"/>
        </w:rPr>
      </w:pPr>
      <w:r w:rsidRPr="009A65D9">
        <w:rPr>
          <w:rFonts w:ascii="Arial" w:eastAsia="Times New Roman" w:hAnsi="Arial" w:cs="Arial"/>
          <w:color w:val="000000"/>
          <w:sz w:val="25"/>
          <w:szCs w:val="25"/>
          <w:lang w:val="es-ES" w:eastAsia="es-ES_tradnl"/>
        </w:rPr>
        <w:t xml:space="preserve">En atención a lo anterior, y ante la necesidad de construir un Estado digno para los Coahuilenses, es mandatorio que desde nuestra trinchera realicemos el esfuerzo necesario para garantizar el respeto de los </w:t>
      </w:r>
      <w:r w:rsidRPr="009A65D9">
        <w:rPr>
          <w:rFonts w:ascii="Arial" w:eastAsia="Times New Roman" w:hAnsi="Arial" w:cs="Arial"/>
          <w:color w:val="000000"/>
          <w:spacing w:val="13"/>
          <w:sz w:val="25"/>
          <w:szCs w:val="25"/>
          <w:lang w:val="es-ES" w:eastAsia="es-ES_tradnl"/>
        </w:rPr>
        <w:t>derechos humanos y la erradicación de la discriminación, promoviendo políticas públicas y medidas que tengan por objeto dichos objetivos.</w:t>
      </w:r>
    </w:p>
    <w:p w14:paraId="44D8E1C3" w14:textId="77777777" w:rsidR="0023407E" w:rsidRPr="009A65D9" w:rsidRDefault="0023407E" w:rsidP="0023407E">
      <w:pPr>
        <w:spacing w:after="0" w:line="360" w:lineRule="auto"/>
        <w:ind w:firstLine="708"/>
        <w:jc w:val="both"/>
        <w:textAlignment w:val="baseline"/>
        <w:rPr>
          <w:rFonts w:ascii="Arial" w:eastAsia="Times New Roman" w:hAnsi="Arial" w:cs="Arial"/>
          <w:color w:val="000000"/>
          <w:spacing w:val="13"/>
          <w:sz w:val="25"/>
          <w:szCs w:val="25"/>
          <w:lang w:val="es-ES" w:eastAsia="es-ES_tradnl"/>
        </w:rPr>
      </w:pPr>
    </w:p>
    <w:p w14:paraId="4F59C44A" w14:textId="77777777" w:rsidR="0023407E" w:rsidRPr="009A65D9" w:rsidRDefault="0023407E" w:rsidP="0023407E">
      <w:pPr>
        <w:spacing w:after="0" w:line="360" w:lineRule="auto"/>
        <w:ind w:firstLine="708"/>
        <w:jc w:val="both"/>
        <w:textAlignment w:val="baseline"/>
        <w:rPr>
          <w:rFonts w:ascii="Arial" w:eastAsia="Times New Roman" w:hAnsi="Arial" w:cs="Arial"/>
          <w:color w:val="000000"/>
          <w:spacing w:val="13"/>
          <w:sz w:val="25"/>
          <w:szCs w:val="25"/>
          <w:lang w:val="es-ES" w:eastAsia="es-ES_tradnl"/>
        </w:rPr>
      </w:pPr>
      <w:r w:rsidRPr="009A65D9">
        <w:rPr>
          <w:rFonts w:ascii="Arial" w:eastAsia="Times New Roman" w:hAnsi="Arial" w:cs="Arial"/>
          <w:color w:val="000000"/>
          <w:spacing w:val="13"/>
          <w:sz w:val="25"/>
          <w:szCs w:val="25"/>
          <w:lang w:val="es-ES" w:eastAsia="es-ES_tradnl"/>
        </w:rPr>
        <w:t>Es momento de sumarnos por un mejor Coahuila y de generar y aplicar una política transversal no discriminatoria dentro de nuestras respectivas instituciones, tanto en la aplicación normativa, como en la atención al público en general y, sobre todo, como medida de ejemplo, al interior con el propio personal de las instituciones, abonando con ello a la inclusión, así como a la prevención, la atención y eliminación de la discriminación.</w:t>
      </w:r>
    </w:p>
    <w:p w14:paraId="41CC2B8A" w14:textId="77777777" w:rsidR="0023407E" w:rsidRPr="009A65D9" w:rsidRDefault="0023407E" w:rsidP="0023407E">
      <w:pPr>
        <w:spacing w:after="0" w:line="360" w:lineRule="auto"/>
        <w:ind w:firstLine="708"/>
        <w:jc w:val="both"/>
        <w:textAlignment w:val="baseline"/>
        <w:rPr>
          <w:rFonts w:ascii="Arial" w:eastAsia="Times New Roman" w:hAnsi="Arial" w:cs="Arial"/>
          <w:color w:val="000000"/>
          <w:spacing w:val="13"/>
          <w:sz w:val="25"/>
          <w:szCs w:val="25"/>
          <w:lang w:val="es-ES" w:eastAsia="es-ES_tradnl"/>
        </w:rPr>
      </w:pPr>
    </w:p>
    <w:p w14:paraId="50AF331C" w14:textId="77777777" w:rsidR="0023407E" w:rsidRPr="009A65D9" w:rsidRDefault="0023407E" w:rsidP="0023407E">
      <w:pPr>
        <w:spacing w:after="0" w:line="360" w:lineRule="auto"/>
        <w:ind w:firstLine="708"/>
        <w:jc w:val="both"/>
        <w:textAlignment w:val="baseline"/>
        <w:rPr>
          <w:rFonts w:ascii="Arial" w:eastAsia="Times New Roman" w:hAnsi="Arial" w:cs="Arial"/>
          <w:color w:val="000000"/>
          <w:sz w:val="25"/>
          <w:szCs w:val="25"/>
          <w:lang w:val="es-ES" w:eastAsia="es-ES_tradnl"/>
        </w:rPr>
      </w:pPr>
      <w:r w:rsidRPr="009A65D9">
        <w:rPr>
          <w:rFonts w:ascii="Arial" w:eastAsia="Times New Roman" w:hAnsi="Arial" w:cs="Arial"/>
          <w:color w:val="000000"/>
          <w:spacing w:val="13"/>
          <w:sz w:val="25"/>
          <w:szCs w:val="25"/>
          <w:lang w:val="es-ES" w:eastAsia="es-ES_tradnl"/>
        </w:rPr>
        <w:t xml:space="preserve">No se omite mencionar que lo antes expuesto, representa uno de los objetivos primarios para nuestro Gobierno, tal y como lo hizo constar nuestro Gobernador, el licenciado Miguel Riquelme en su Plan de Desarrollo, en el cual refiere que el </w:t>
      </w:r>
      <w:r w:rsidRPr="009A65D9">
        <w:rPr>
          <w:rFonts w:ascii="Arial" w:eastAsia="Times New Roman" w:hAnsi="Arial" w:cs="Arial"/>
          <w:color w:val="000000"/>
          <w:sz w:val="25"/>
          <w:szCs w:val="25"/>
          <w:lang w:val="es-ES" w:eastAsia="es-ES_tradnl"/>
        </w:rPr>
        <w:t>Gobierno del Estado atenderá las necesidades más urgentes de los grupos vulnerables mediante políticas debidamente focalizadas de asistencia social, considerando que la manera más efectiva de resolver permanentemente las carencias es propiciar el acceso equitativo a las oportunidades de desarrollo. De igual manera, se tomarán medidas para abatir la discriminación de que son objetos las personas por su género, sus preferencias sexuales, sus condiciones de discapacidad, su edad y otros factores socioculturales</w:t>
      </w:r>
      <w:r w:rsidRPr="009A65D9">
        <w:rPr>
          <w:rFonts w:ascii="Arial" w:eastAsia="Times New Roman" w:hAnsi="Arial" w:cs="Arial"/>
          <w:color w:val="000000"/>
          <w:sz w:val="25"/>
          <w:szCs w:val="25"/>
          <w:vertAlign w:val="superscript"/>
          <w:lang w:val="es-ES" w:eastAsia="es-ES_tradnl"/>
        </w:rPr>
        <w:footnoteReference w:id="34"/>
      </w:r>
      <w:r w:rsidRPr="009A65D9">
        <w:rPr>
          <w:rFonts w:ascii="Arial" w:eastAsia="Times New Roman" w:hAnsi="Arial" w:cs="Arial"/>
          <w:color w:val="000000"/>
          <w:sz w:val="25"/>
          <w:szCs w:val="25"/>
          <w:lang w:val="es-ES" w:eastAsia="es-ES_tradnl"/>
        </w:rPr>
        <w:t xml:space="preserve">. </w:t>
      </w:r>
    </w:p>
    <w:p w14:paraId="6C489B2D" w14:textId="77777777" w:rsidR="0023407E" w:rsidRPr="009A65D9" w:rsidRDefault="0023407E" w:rsidP="0023407E">
      <w:pPr>
        <w:spacing w:after="0" w:line="360" w:lineRule="auto"/>
        <w:ind w:firstLine="708"/>
        <w:jc w:val="both"/>
        <w:textAlignment w:val="baseline"/>
        <w:rPr>
          <w:rFonts w:ascii="Arial" w:eastAsia="Times New Roman" w:hAnsi="Arial" w:cs="Arial"/>
          <w:color w:val="000000"/>
          <w:sz w:val="25"/>
          <w:szCs w:val="25"/>
          <w:lang w:val="es-ES" w:eastAsia="es-ES_tradnl"/>
        </w:rPr>
      </w:pPr>
    </w:p>
    <w:p w14:paraId="3875FDAA" w14:textId="77777777" w:rsidR="0023407E" w:rsidRPr="009A65D9" w:rsidRDefault="0023407E" w:rsidP="0023407E">
      <w:pPr>
        <w:spacing w:after="0" w:line="360" w:lineRule="auto"/>
        <w:ind w:firstLine="708"/>
        <w:jc w:val="both"/>
        <w:textAlignment w:val="baseline"/>
        <w:rPr>
          <w:rFonts w:ascii="Arial" w:eastAsia="Times New Roman" w:hAnsi="Arial" w:cs="Arial"/>
          <w:color w:val="000000"/>
          <w:sz w:val="25"/>
          <w:szCs w:val="25"/>
          <w:u w:val="single"/>
          <w:lang w:val="es-ES" w:eastAsia="es-ES_tradnl"/>
        </w:rPr>
      </w:pPr>
      <w:r w:rsidRPr="009A65D9">
        <w:rPr>
          <w:rFonts w:ascii="Arial" w:eastAsia="Times New Roman" w:hAnsi="Arial" w:cs="Arial"/>
          <w:color w:val="000000"/>
          <w:sz w:val="25"/>
          <w:szCs w:val="25"/>
          <w:lang w:val="es-ES" w:eastAsia="es-ES_tradnl"/>
        </w:rPr>
        <w:t xml:space="preserve">Bajo esa misma premisa, en fecha 20 de febrero de 2020 el Gobierno de México ratificó la Convención Interamericana contra toda Forma de Discriminación e Intolerancia, la cual en su numeral 4 establece que </w:t>
      </w:r>
      <w:r w:rsidRPr="009A65D9">
        <w:rPr>
          <w:rFonts w:ascii="Arial" w:eastAsia="Times New Roman" w:hAnsi="Arial" w:cs="Arial"/>
          <w:color w:val="000000"/>
          <w:sz w:val="25"/>
          <w:szCs w:val="25"/>
          <w:u w:val="single"/>
          <w:lang w:val="es-ES" w:eastAsia="es-ES_tradnl"/>
        </w:rPr>
        <w:t>no constituyen discriminación las medidas especiales o acciones afirmativas adoptadas para garantizar en condiciones de igualdad, el goce o ejercicio de uno o más derechos humanos y libertades fundamentales de grupos que así lo requieran, siempre que tales medidas no impliquen el mantenimiento de derechos separados para grupos distintos y que no se perpetúen después de alcanzados sus objetivos</w:t>
      </w:r>
      <w:r w:rsidRPr="009A65D9">
        <w:rPr>
          <w:rFonts w:ascii="Arial" w:eastAsia="Times New Roman" w:hAnsi="Arial" w:cs="Arial"/>
          <w:color w:val="000000"/>
          <w:sz w:val="25"/>
          <w:szCs w:val="25"/>
          <w:u w:val="single"/>
          <w:vertAlign w:val="superscript"/>
          <w:lang w:val="es-ES" w:eastAsia="es-ES_tradnl"/>
        </w:rPr>
        <w:footnoteReference w:id="35"/>
      </w:r>
      <w:r w:rsidRPr="009A65D9">
        <w:rPr>
          <w:rFonts w:ascii="Arial" w:eastAsia="Times New Roman" w:hAnsi="Arial" w:cs="Arial"/>
          <w:color w:val="000000"/>
          <w:sz w:val="25"/>
          <w:szCs w:val="25"/>
          <w:u w:val="single"/>
          <w:lang w:val="es-ES" w:eastAsia="es-ES_tradnl"/>
        </w:rPr>
        <w:t>.</w:t>
      </w:r>
    </w:p>
    <w:p w14:paraId="21914764" w14:textId="77777777" w:rsidR="0023407E" w:rsidRPr="009A65D9" w:rsidRDefault="0023407E" w:rsidP="0023407E">
      <w:pPr>
        <w:spacing w:after="0" w:line="360" w:lineRule="auto"/>
        <w:ind w:firstLine="708"/>
        <w:jc w:val="both"/>
        <w:textAlignment w:val="baseline"/>
        <w:rPr>
          <w:rFonts w:ascii="Arial" w:eastAsia="Times New Roman" w:hAnsi="Arial" w:cs="Arial"/>
          <w:color w:val="000000"/>
          <w:sz w:val="25"/>
          <w:szCs w:val="25"/>
          <w:u w:val="single"/>
          <w:lang w:val="es-ES" w:eastAsia="es-ES_tradnl"/>
        </w:rPr>
      </w:pPr>
    </w:p>
    <w:p w14:paraId="5D6C78A1" w14:textId="77777777" w:rsidR="0023407E" w:rsidRPr="009A65D9" w:rsidRDefault="0023407E" w:rsidP="0023407E">
      <w:pPr>
        <w:spacing w:after="0" w:line="360" w:lineRule="auto"/>
        <w:ind w:firstLine="708"/>
        <w:jc w:val="both"/>
        <w:textAlignment w:val="baseline"/>
        <w:rPr>
          <w:rFonts w:ascii="Arial" w:eastAsia="Times New Roman" w:hAnsi="Arial" w:cs="Arial"/>
          <w:color w:val="000000"/>
          <w:sz w:val="25"/>
          <w:szCs w:val="25"/>
          <w:lang w:val="es-ES" w:eastAsia="es-ES_tradnl"/>
        </w:rPr>
      </w:pPr>
      <w:r w:rsidRPr="009A65D9">
        <w:rPr>
          <w:rFonts w:ascii="Arial" w:eastAsia="Times New Roman" w:hAnsi="Arial" w:cs="Arial"/>
          <w:color w:val="000000"/>
          <w:sz w:val="25"/>
          <w:szCs w:val="25"/>
          <w:lang w:val="es-ES" w:eastAsia="es-ES_tradnl"/>
        </w:rPr>
        <w:t xml:space="preserve">Por su parte, la Norma Mexicana NMX-R-025-SCFI-2015 en Igualdad Laboral y No Discriminación, </w:t>
      </w:r>
      <w:r w:rsidRPr="009A65D9">
        <w:rPr>
          <w:rFonts w:ascii="Arial" w:eastAsia="Times New Roman" w:hAnsi="Arial" w:cs="Arial"/>
          <w:color w:val="000000"/>
          <w:sz w:val="25"/>
          <w:szCs w:val="25"/>
          <w:u w:val="single"/>
          <w:lang w:val="es-ES" w:eastAsia="es-ES_tradnl"/>
        </w:rPr>
        <w:t>señala como requisito para todos los centros de trabajo públicos, privados y sociales, de cualquier actividad y tamaño; la integración, la implementación y la ejecución dentro de sus procesos de gestión y de recursos humanos, prácticas para la igualdad laboral y no discriminación que favorezcan el desarrollo integral de las y los trabajadores</w:t>
      </w:r>
      <w:r w:rsidRPr="009A65D9">
        <w:rPr>
          <w:rFonts w:ascii="Arial" w:eastAsia="Times New Roman" w:hAnsi="Arial" w:cs="Arial"/>
          <w:color w:val="000000"/>
          <w:sz w:val="25"/>
          <w:szCs w:val="25"/>
          <w:vertAlign w:val="superscript"/>
          <w:lang w:val="es-ES" w:eastAsia="es-ES_tradnl"/>
        </w:rPr>
        <w:footnoteReference w:id="36"/>
      </w:r>
      <w:r w:rsidRPr="009A65D9">
        <w:rPr>
          <w:rFonts w:ascii="Arial" w:eastAsia="Times New Roman" w:hAnsi="Arial" w:cs="Arial"/>
          <w:color w:val="000000"/>
          <w:sz w:val="25"/>
          <w:szCs w:val="25"/>
          <w:lang w:val="es-ES" w:eastAsia="es-ES_tradnl"/>
        </w:rPr>
        <w:t>.</w:t>
      </w:r>
    </w:p>
    <w:p w14:paraId="255CA643" w14:textId="77777777" w:rsidR="0023407E" w:rsidRPr="009A65D9" w:rsidRDefault="0023407E" w:rsidP="0023407E">
      <w:pPr>
        <w:spacing w:after="0" w:line="360" w:lineRule="auto"/>
        <w:jc w:val="both"/>
        <w:textAlignment w:val="baseline"/>
        <w:rPr>
          <w:rFonts w:ascii="Arial" w:eastAsia="Times New Roman" w:hAnsi="Arial" w:cs="Arial"/>
          <w:color w:val="000000"/>
          <w:sz w:val="25"/>
          <w:szCs w:val="25"/>
          <w:lang w:val="es-ES" w:eastAsia="es-ES_tradnl"/>
        </w:rPr>
      </w:pPr>
    </w:p>
    <w:p w14:paraId="6E630FC9" w14:textId="77777777" w:rsidR="0023407E" w:rsidRPr="009A65D9" w:rsidRDefault="0023407E" w:rsidP="0023407E">
      <w:pPr>
        <w:spacing w:after="0" w:line="360" w:lineRule="auto"/>
        <w:ind w:firstLine="708"/>
        <w:jc w:val="both"/>
        <w:textAlignment w:val="baseline"/>
        <w:rPr>
          <w:rFonts w:ascii="Arial" w:eastAsia="Times New Roman" w:hAnsi="Arial" w:cs="Arial"/>
          <w:color w:val="000000"/>
          <w:sz w:val="25"/>
          <w:szCs w:val="25"/>
          <w:lang w:val="es-ES" w:eastAsia="es-ES_tradnl"/>
        </w:rPr>
      </w:pPr>
      <w:r w:rsidRPr="009A65D9">
        <w:rPr>
          <w:rFonts w:ascii="Arial" w:eastAsia="Times New Roman" w:hAnsi="Arial" w:cs="Arial"/>
          <w:color w:val="000000"/>
          <w:sz w:val="25"/>
          <w:szCs w:val="25"/>
          <w:lang w:val="es-ES" w:eastAsia="es-ES_tradnl"/>
        </w:rPr>
        <w:t xml:space="preserve">Esperando que expuesto el esfuerzo de diversos organismos, de nuestro País y, sobre todo, de nuestro estado en lo que respecta a la lucha contra la discriminación es que se realiza el presente exhorto, con la intención de invitarlos a actuar y a aprovechar la gran oportunidad que tenemos de representar a los Coahuilenses y de dejar un precedente y un legado en donde, desde el interior de nuestras Instituciones </w:t>
      </w:r>
      <w:r w:rsidRPr="009A65D9">
        <w:rPr>
          <w:rFonts w:ascii="Arial" w:eastAsia="Times New Roman" w:hAnsi="Arial" w:cs="Arial"/>
          <w:color w:val="000000"/>
          <w:sz w:val="25"/>
          <w:szCs w:val="25"/>
          <w:u w:val="single"/>
          <w:lang w:val="es-ES" w:eastAsia="es-ES_tradnl"/>
        </w:rPr>
        <w:t>pongamos el ejemplo empleando minorías, grupos vulnerados o discriminados</w:t>
      </w:r>
      <w:r w:rsidRPr="009A65D9">
        <w:rPr>
          <w:rFonts w:ascii="Arial" w:eastAsia="Times New Roman" w:hAnsi="Arial" w:cs="Arial"/>
          <w:color w:val="000000"/>
          <w:sz w:val="25"/>
          <w:szCs w:val="25"/>
          <w:lang w:val="es-ES" w:eastAsia="es-ES_tradnl"/>
        </w:rPr>
        <w:t>, esperando que lo anterior pueda permear en la sociedad y configurarla a avanzar en un Coahuila que no restringa el empleo, que brinde oportunidades de acceso, permanencia y ascenso en el mismo y que no establezca diferencias en los salarios, las prestaciones y las condiciones laborales.</w:t>
      </w:r>
    </w:p>
    <w:p w14:paraId="69617BBE" w14:textId="77777777" w:rsidR="0023407E" w:rsidRPr="009A65D9" w:rsidRDefault="0023407E" w:rsidP="0023407E">
      <w:pPr>
        <w:spacing w:after="0" w:line="360" w:lineRule="auto"/>
        <w:ind w:firstLine="708"/>
        <w:jc w:val="both"/>
        <w:textAlignment w:val="baseline"/>
        <w:rPr>
          <w:rFonts w:ascii="Arial" w:eastAsia="Times New Roman" w:hAnsi="Arial" w:cs="Arial"/>
          <w:color w:val="000000"/>
          <w:sz w:val="25"/>
          <w:szCs w:val="25"/>
          <w:lang w:val="es-ES" w:eastAsia="es-ES_tradnl"/>
        </w:rPr>
      </w:pPr>
    </w:p>
    <w:p w14:paraId="5BD50D40" w14:textId="77777777" w:rsidR="0023407E" w:rsidRPr="009A65D9" w:rsidRDefault="0023407E" w:rsidP="0023407E">
      <w:pPr>
        <w:spacing w:after="0" w:line="360" w:lineRule="auto"/>
        <w:ind w:firstLine="708"/>
        <w:jc w:val="both"/>
        <w:textAlignment w:val="baseline"/>
        <w:rPr>
          <w:rFonts w:ascii="Arial" w:eastAsia="Times New Roman" w:hAnsi="Arial" w:cs="Arial"/>
          <w:color w:val="000000"/>
          <w:sz w:val="25"/>
          <w:szCs w:val="25"/>
          <w:lang w:val="es-ES" w:eastAsia="es-ES_tradnl"/>
        </w:rPr>
      </w:pPr>
      <w:r w:rsidRPr="009A65D9">
        <w:rPr>
          <w:rFonts w:ascii="Arial" w:eastAsia="Times New Roman" w:hAnsi="Arial" w:cs="Arial"/>
          <w:color w:val="000000"/>
          <w:sz w:val="25"/>
          <w:szCs w:val="25"/>
          <w:lang w:val="es-ES" w:eastAsia="es-ES_tradnl"/>
        </w:rPr>
        <w:t>Sin duda es una batalla inmensa, ya se avanzó en la norma tenemos que continuar con</w:t>
      </w:r>
      <w:r w:rsidRPr="009A65D9">
        <w:rPr>
          <w:rFonts w:ascii="Arial" w:eastAsia="Times New Roman" w:hAnsi="Arial" w:cs="Arial"/>
          <w:sz w:val="25"/>
          <w:szCs w:val="25"/>
          <w:lang w:eastAsia="es-ES_tradnl"/>
        </w:rPr>
        <w:t xml:space="preserve"> las políticas públicas, ahí está la batalla y ahí es donde deberían concentrarse todos los esfuerzos, </w:t>
      </w:r>
      <w:r w:rsidRPr="009A65D9">
        <w:rPr>
          <w:rFonts w:ascii="Arial" w:eastAsia="Times New Roman" w:hAnsi="Arial" w:cs="Arial"/>
          <w:color w:val="000000"/>
          <w:sz w:val="25"/>
          <w:szCs w:val="25"/>
          <w:u w:val="single"/>
          <w:lang w:val="es-ES" w:eastAsia="es-ES_tradnl"/>
        </w:rPr>
        <w:t>generemos “empleos iguales”</w:t>
      </w:r>
      <w:r w:rsidRPr="009A65D9">
        <w:rPr>
          <w:rFonts w:ascii="Arial" w:eastAsia="Times New Roman" w:hAnsi="Arial" w:cs="Arial"/>
          <w:color w:val="000000"/>
          <w:sz w:val="25"/>
          <w:szCs w:val="25"/>
          <w:lang w:val="es-ES" w:eastAsia="es-ES_tradnl"/>
        </w:rPr>
        <w:t>, comencemos desde adentro, demos el ejemplo y luchemos juntos contra la discriminación por un mejor Coahuila!</w:t>
      </w:r>
    </w:p>
    <w:p w14:paraId="176A394D" w14:textId="77777777" w:rsidR="0023407E" w:rsidRPr="009A65D9" w:rsidRDefault="0023407E" w:rsidP="0023407E">
      <w:pPr>
        <w:spacing w:after="0" w:line="360" w:lineRule="auto"/>
        <w:jc w:val="both"/>
        <w:rPr>
          <w:rFonts w:ascii="Arial" w:eastAsia="Times New Roman" w:hAnsi="Arial" w:cs="Arial"/>
          <w:color w:val="000000"/>
          <w:sz w:val="25"/>
          <w:szCs w:val="25"/>
          <w:shd w:val="clear" w:color="auto" w:fill="FFFFFF"/>
          <w:lang w:val="es-ES" w:eastAsia="es-ES_tradnl"/>
        </w:rPr>
      </w:pPr>
    </w:p>
    <w:p w14:paraId="61250BC6" w14:textId="77777777" w:rsidR="0023407E" w:rsidRPr="009A65D9" w:rsidRDefault="0023407E" w:rsidP="0023407E">
      <w:pPr>
        <w:spacing w:after="0" w:line="360" w:lineRule="auto"/>
        <w:ind w:firstLine="708"/>
        <w:jc w:val="both"/>
        <w:rPr>
          <w:rFonts w:ascii="Arial" w:eastAsia="Times New Roman" w:hAnsi="Arial" w:cs="Arial"/>
          <w:color w:val="000000"/>
          <w:sz w:val="25"/>
          <w:szCs w:val="25"/>
          <w:lang w:val="es-ES" w:eastAsia="es-ES_tradnl"/>
        </w:rPr>
      </w:pPr>
      <w:r w:rsidRPr="009A65D9">
        <w:rPr>
          <w:rFonts w:ascii="Arial" w:eastAsia="Times New Roman" w:hAnsi="Arial" w:cs="Arial"/>
          <w:color w:val="000000"/>
          <w:sz w:val="25"/>
          <w:szCs w:val="25"/>
          <w:lang w:val="es-ES" w:eastAsia="es-ES_tradnl"/>
        </w:rPr>
        <w:t xml:space="preserve">Por ultimo, considerando la importancia del tema, en el ejercicio de las facultades que me confieren los Artículos 21 Fracción VI, 179, 180, 181, 182 y demás aplicables de la Ley Orgánica del Congreso del Estado Independiente, Libre y Soberano de Coahuila de Zaragoza presento ante esta </w:t>
      </w:r>
      <w:r w:rsidRPr="009A65D9">
        <w:rPr>
          <w:rFonts w:ascii="Arial" w:eastAsia="Times New Roman" w:hAnsi="Arial" w:cs="Arial"/>
          <w:b/>
          <w:bCs/>
          <w:color w:val="000000"/>
          <w:sz w:val="25"/>
          <w:szCs w:val="25"/>
          <w:lang w:val="es-ES" w:eastAsia="es-ES_tradnl"/>
        </w:rPr>
        <w:t xml:space="preserve">Diputación Permanente del </w:t>
      </w:r>
      <w:r w:rsidRPr="009A65D9">
        <w:rPr>
          <w:rFonts w:ascii="Arial" w:eastAsia="Times New Roman" w:hAnsi="Arial" w:cs="Arial"/>
          <w:b/>
          <w:bCs/>
          <w:i/>
          <w:iCs/>
          <w:color w:val="000000"/>
          <w:sz w:val="25"/>
          <w:szCs w:val="25"/>
          <w:lang w:val="es-ES" w:eastAsia="es-ES_tradnl"/>
        </w:rPr>
        <w:t>Honorable Pleno del Congreso del Estado de Coahuila de Zaragoza</w:t>
      </w:r>
      <w:r w:rsidRPr="009A65D9">
        <w:rPr>
          <w:rFonts w:ascii="Arial" w:eastAsia="Times New Roman" w:hAnsi="Arial" w:cs="Arial"/>
          <w:b/>
          <w:bCs/>
          <w:color w:val="000000"/>
          <w:sz w:val="25"/>
          <w:szCs w:val="25"/>
          <w:lang w:val="es-ES" w:eastAsia="es-ES_tradnl"/>
        </w:rPr>
        <w:t>,</w:t>
      </w:r>
      <w:r w:rsidRPr="009A65D9">
        <w:rPr>
          <w:rFonts w:ascii="Arial" w:eastAsia="Times New Roman" w:hAnsi="Arial" w:cs="Arial"/>
          <w:color w:val="000000"/>
          <w:sz w:val="25"/>
          <w:szCs w:val="25"/>
          <w:lang w:val="es-ES" w:eastAsia="es-ES_tradnl"/>
        </w:rPr>
        <w:t xml:space="preserve"> </w:t>
      </w:r>
      <w:r w:rsidRPr="009A65D9">
        <w:rPr>
          <w:rFonts w:ascii="Arial" w:eastAsia="Arial" w:hAnsi="Arial" w:cs="Arial"/>
          <w:color w:val="000000"/>
          <w:sz w:val="25"/>
          <w:szCs w:val="25"/>
          <w:lang w:val="es-ES" w:eastAsia="es-ES_tradnl"/>
        </w:rPr>
        <w:t>el siguiente:</w:t>
      </w:r>
    </w:p>
    <w:p w14:paraId="65418BBC" w14:textId="77777777" w:rsidR="0023407E" w:rsidRPr="009A65D9" w:rsidRDefault="0023407E" w:rsidP="0023407E">
      <w:pPr>
        <w:spacing w:after="0" w:line="360" w:lineRule="auto"/>
        <w:jc w:val="both"/>
        <w:rPr>
          <w:rFonts w:ascii="Arial" w:eastAsia="Times New Roman" w:hAnsi="Arial" w:cs="Arial"/>
          <w:b/>
          <w:bCs/>
          <w:color w:val="000000"/>
          <w:sz w:val="25"/>
          <w:szCs w:val="25"/>
          <w:lang w:val="es-ES" w:eastAsia="es-ES_tradnl"/>
        </w:rPr>
      </w:pPr>
    </w:p>
    <w:p w14:paraId="1E9A9F37" w14:textId="77777777" w:rsidR="0023407E" w:rsidRPr="009A65D9" w:rsidRDefault="0023407E" w:rsidP="0023407E">
      <w:pPr>
        <w:spacing w:after="0" w:line="360" w:lineRule="auto"/>
        <w:jc w:val="center"/>
        <w:rPr>
          <w:rFonts w:ascii="Arial" w:eastAsia="Times New Roman" w:hAnsi="Arial" w:cs="Arial"/>
          <w:b/>
          <w:bCs/>
          <w:color w:val="000000"/>
          <w:sz w:val="25"/>
          <w:szCs w:val="25"/>
          <w:lang w:val="es-ES" w:eastAsia="es-ES_tradnl"/>
        </w:rPr>
      </w:pPr>
      <w:r w:rsidRPr="009A65D9">
        <w:rPr>
          <w:rFonts w:ascii="Arial" w:eastAsia="Times New Roman" w:hAnsi="Arial" w:cs="Arial"/>
          <w:b/>
          <w:bCs/>
          <w:color w:val="000000"/>
          <w:sz w:val="25"/>
          <w:szCs w:val="25"/>
          <w:lang w:val="es-ES" w:eastAsia="es-ES_tradnl"/>
        </w:rPr>
        <w:t>PUNTO DE ACUERDO</w:t>
      </w:r>
    </w:p>
    <w:p w14:paraId="2CDAB462" w14:textId="77777777" w:rsidR="0023407E" w:rsidRPr="009A65D9" w:rsidRDefault="0023407E" w:rsidP="0023407E">
      <w:pPr>
        <w:spacing w:after="0" w:line="360" w:lineRule="auto"/>
        <w:jc w:val="both"/>
        <w:rPr>
          <w:rFonts w:ascii="Arial" w:eastAsia="Times New Roman" w:hAnsi="Arial" w:cs="Arial"/>
          <w:color w:val="000000"/>
          <w:sz w:val="25"/>
          <w:szCs w:val="25"/>
          <w:lang w:val="es-ES" w:eastAsia="es-ES_tradnl"/>
        </w:rPr>
      </w:pPr>
    </w:p>
    <w:p w14:paraId="5D46DE4E" w14:textId="77777777" w:rsidR="0023407E" w:rsidRPr="009A65D9" w:rsidRDefault="0023407E" w:rsidP="0023407E">
      <w:pPr>
        <w:spacing w:after="0" w:line="360" w:lineRule="auto"/>
        <w:jc w:val="both"/>
        <w:rPr>
          <w:rFonts w:ascii="Arial" w:eastAsia="Times New Roman" w:hAnsi="Arial" w:cs="Arial"/>
          <w:b/>
          <w:bCs/>
          <w:color w:val="000000"/>
          <w:sz w:val="25"/>
          <w:szCs w:val="25"/>
          <w:lang w:val="es-ES" w:eastAsia="es-ES_tradnl"/>
        </w:rPr>
      </w:pPr>
      <w:r w:rsidRPr="009A65D9">
        <w:rPr>
          <w:rFonts w:ascii="Arial" w:eastAsia="Times New Roman" w:hAnsi="Arial" w:cs="Arial"/>
          <w:b/>
          <w:bCs/>
          <w:color w:val="000000"/>
          <w:sz w:val="25"/>
          <w:szCs w:val="25"/>
          <w:lang w:val="es-ES" w:eastAsia="es-ES_tradnl"/>
        </w:rPr>
        <w:t xml:space="preserve">ÚNICO.- SE EXHORTA RESPETUOSAMENTE A LAS PRESIDENTAS Y A LOS PRESIDENTES MUNICIPALES DE LOS 38 AYUNTAMIENTOS DE LA ENTIDAD PARA QUE DENTRO DE SU ESTRUCTURA GENEREN OPORTUNIDADES LABORALES QUE GARANTICEN LA INCLUSIÓN DE GRUPOS VULNERABLES, MITIGANDO ASÍ LA DISCRIMINACIÓN. </w:t>
      </w:r>
    </w:p>
    <w:p w14:paraId="02CB33DA" w14:textId="77777777" w:rsidR="0023407E" w:rsidRPr="009A65D9" w:rsidRDefault="0023407E" w:rsidP="0023407E">
      <w:pPr>
        <w:spacing w:after="0" w:line="360" w:lineRule="auto"/>
        <w:jc w:val="both"/>
        <w:rPr>
          <w:rFonts w:ascii="Arial" w:eastAsia="Times New Roman" w:hAnsi="Arial" w:cs="Arial"/>
          <w:color w:val="000000"/>
          <w:sz w:val="25"/>
          <w:szCs w:val="25"/>
          <w:lang w:val="es-ES" w:eastAsia="es-ES_tradnl"/>
        </w:rPr>
      </w:pPr>
    </w:p>
    <w:p w14:paraId="4890D9AF" w14:textId="77777777" w:rsidR="0023407E" w:rsidRPr="009A65D9" w:rsidRDefault="0023407E" w:rsidP="0023407E">
      <w:pPr>
        <w:spacing w:after="0" w:line="360" w:lineRule="auto"/>
        <w:jc w:val="center"/>
        <w:rPr>
          <w:rFonts w:ascii="Arial" w:eastAsia="Times New Roman" w:hAnsi="Arial" w:cs="Arial"/>
          <w:b/>
          <w:bCs/>
          <w:color w:val="000000"/>
          <w:sz w:val="25"/>
          <w:szCs w:val="25"/>
          <w:lang w:val="es-ES" w:eastAsia="es-ES_tradnl"/>
        </w:rPr>
      </w:pPr>
      <w:r w:rsidRPr="009A65D9">
        <w:rPr>
          <w:rFonts w:ascii="Arial" w:eastAsia="Times New Roman" w:hAnsi="Arial" w:cs="Arial"/>
          <w:b/>
          <w:bCs/>
          <w:color w:val="000000"/>
          <w:sz w:val="25"/>
          <w:szCs w:val="25"/>
          <w:lang w:val="es-ES" w:eastAsia="es-ES_tradnl"/>
        </w:rPr>
        <w:t>ATENTAMENTE</w:t>
      </w:r>
    </w:p>
    <w:p w14:paraId="77FBDDD9" w14:textId="77777777" w:rsidR="0023407E" w:rsidRPr="009A65D9" w:rsidRDefault="0023407E" w:rsidP="0023407E">
      <w:pPr>
        <w:spacing w:after="0" w:line="360" w:lineRule="auto"/>
        <w:jc w:val="center"/>
        <w:rPr>
          <w:rFonts w:ascii="Arial" w:eastAsia="Times New Roman" w:hAnsi="Arial" w:cs="Arial"/>
          <w:b/>
          <w:bCs/>
          <w:color w:val="000000"/>
          <w:sz w:val="25"/>
          <w:szCs w:val="25"/>
          <w:lang w:val="es-ES" w:eastAsia="es-ES_tradnl"/>
        </w:rPr>
      </w:pPr>
      <w:r w:rsidRPr="009A65D9">
        <w:rPr>
          <w:rFonts w:ascii="Arial" w:eastAsia="Times New Roman" w:hAnsi="Arial" w:cs="Arial"/>
          <w:b/>
          <w:bCs/>
          <w:color w:val="000000"/>
          <w:sz w:val="25"/>
          <w:szCs w:val="25"/>
          <w:lang w:val="es-ES" w:eastAsia="es-ES_tradnl"/>
        </w:rPr>
        <w:br/>
        <w:t>Saltillo, Coahuila de Zaragoza, 09 de Febrero del 2022</w:t>
      </w:r>
    </w:p>
    <w:p w14:paraId="147AC56C" w14:textId="77777777" w:rsidR="0023407E" w:rsidRPr="009A65D9" w:rsidRDefault="0023407E" w:rsidP="0023407E">
      <w:pPr>
        <w:spacing w:after="0" w:line="360" w:lineRule="auto"/>
        <w:jc w:val="both"/>
        <w:rPr>
          <w:rFonts w:ascii="Arial" w:eastAsia="Times New Roman" w:hAnsi="Arial" w:cs="Arial"/>
          <w:color w:val="000000"/>
          <w:sz w:val="25"/>
          <w:szCs w:val="25"/>
          <w:lang w:val="es-ES" w:eastAsia="es-ES_tradnl"/>
        </w:rPr>
      </w:pPr>
    </w:p>
    <w:p w14:paraId="44F46FD0" w14:textId="77777777" w:rsidR="0023407E" w:rsidRPr="009A65D9" w:rsidRDefault="0023407E" w:rsidP="0023407E">
      <w:pPr>
        <w:spacing w:after="0" w:line="360" w:lineRule="auto"/>
        <w:jc w:val="both"/>
        <w:rPr>
          <w:rFonts w:ascii="Arial" w:eastAsia="Times New Roman" w:hAnsi="Arial" w:cs="Arial"/>
          <w:b/>
          <w:bCs/>
          <w:color w:val="000000"/>
          <w:sz w:val="25"/>
          <w:szCs w:val="25"/>
          <w:lang w:val="es-ES" w:eastAsia="es-ES_tradnl"/>
        </w:rPr>
      </w:pPr>
    </w:p>
    <w:p w14:paraId="70726583" w14:textId="77777777" w:rsidR="0023407E" w:rsidRPr="009A65D9" w:rsidRDefault="0023407E" w:rsidP="0023407E">
      <w:pPr>
        <w:spacing w:after="0" w:line="360" w:lineRule="auto"/>
        <w:jc w:val="center"/>
        <w:rPr>
          <w:rFonts w:ascii="Arial" w:eastAsia="Times New Roman" w:hAnsi="Arial" w:cs="Arial"/>
          <w:b/>
          <w:bCs/>
          <w:color w:val="000000"/>
          <w:sz w:val="25"/>
          <w:szCs w:val="25"/>
          <w:lang w:val="es-ES" w:eastAsia="es-ES_tradnl"/>
        </w:rPr>
      </w:pPr>
      <w:r w:rsidRPr="009A65D9">
        <w:rPr>
          <w:rFonts w:ascii="Arial" w:eastAsia="Times New Roman" w:hAnsi="Arial" w:cs="Arial"/>
          <w:b/>
          <w:bCs/>
          <w:color w:val="000000"/>
          <w:sz w:val="25"/>
          <w:szCs w:val="25"/>
          <w:lang w:val="es-ES" w:eastAsia="es-ES_tradnl"/>
        </w:rPr>
        <w:t>DIP. MARÍA GUADALUPE OYERVIDES VALDEZ</w:t>
      </w:r>
      <w:r w:rsidRPr="009A65D9">
        <w:rPr>
          <w:rFonts w:ascii="Arial" w:eastAsia="Times New Roman" w:hAnsi="Arial" w:cs="Arial"/>
          <w:b/>
          <w:bCs/>
          <w:color w:val="000000"/>
          <w:sz w:val="25"/>
          <w:szCs w:val="25"/>
          <w:lang w:val="es-ES" w:eastAsia="es-ES_tradnl"/>
        </w:rPr>
        <w:br/>
        <w:t>DEL GRUPO PARLAMENTARIO “MIGUEL RAMOS ARIZPE”, DEL PARTIDO REVOLUCIONARIO INSTITUCIONAL.</w:t>
      </w:r>
    </w:p>
    <w:p w14:paraId="6FAD4275" w14:textId="77777777" w:rsidR="0023407E" w:rsidRPr="009A65D9" w:rsidRDefault="0023407E" w:rsidP="0023407E">
      <w:pPr>
        <w:spacing w:after="0" w:line="360" w:lineRule="auto"/>
        <w:jc w:val="center"/>
        <w:rPr>
          <w:rFonts w:ascii="Arial" w:eastAsia="Times New Roman" w:hAnsi="Arial" w:cs="Arial"/>
          <w:b/>
          <w:bCs/>
          <w:color w:val="000000"/>
          <w:sz w:val="25"/>
          <w:szCs w:val="25"/>
          <w:lang w:val="es-ES" w:eastAsia="es-ES_tradnl"/>
        </w:rPr>
      </w:pPr>
    </w:p>
    <w:p w14:paraId="64DB63AF" w14:textId="77777777" w:rsidR="0023407E" w:rsidRPr="009A65D9" w:rsidRDefault="0023407E" w:rsidP="0023407E">
      <w:pPr>
        <w:spacing w:after="0" w:line="360" w:lineRule="auto"/>
        <w:jc w:val="center"/>
        <w:rPr>
          <w:rFonts w:ascii="Arial" w:eastAsia="Times New Roman" w:hAnsi="Arial" w:cs="Arial"/>
          <w:b/>
          <w:bCs/>
          <w:color w:val="000000"/>
          <w:sz w:val="24"/>
          <w:szCs w:val="24"/>
          <w:lang w:val="es-ES" w:eastAsia="es-ES_tradnl"/>
        </w:rPr>
      </w:pPr>
    </w:p>
    <w:p w14:paraId="4F8C210A" w14:textId="77777777" w:rsidR="0023407E" w:rsidRPr="009A65D9" w:rsidRDefault="0023407E" w:rsidP="0023407E">
      <w:pPr>
        <w:spacing w:after="0" w:line="360" w:lineRule="auto"/>
        <w:jc w:val="both"/>
        <w:rPr>
          <w:rFonts w:ascii="Arial" w:eastAsia="Times New Roman" w:hAnsi="Arial" w:cs="Arial"/>
          <w:b/>
          <w:bCs/>
          <w:color w:val="000000"/>
          <w:sz w:val="24"/>
          <w:szCs w:val="24"/>
          <w:lang w:val="es-ES" w:eastAsia="es-ES_tradnl"/>
        </w:rPr>
      </w:pPr>
    </w:p>
    <w:p w14:paraId="4DDC6F1F" w14:textId="77777777" w:rsidR="0023407E" w:rsidRPr="009A65D9" w:rsidRDefault="0023407E" w:rsidP="0023407E">
      <w:pPr>
        <w:spacing w:after="0" w:line="240" w:lineRule="auto"/>
        <w:jc w:val="center"/>
        <w:rPr>
          <w:rFonts w:ascii="Arial" w:eastAsia="Times New Roman" w:hAnsi="Arial" w:cs="Arial"/>
          <w:b/>
          <w:color w:val="000000"/>
          <w:sz w:val="24"/>
          <w:szCs w:val="24"/>
          <w:lang w:val="es-ES" w:eastAsia="es-ES_tradnl"/>
        </w:rPr>
      </w:pPr>
      <w:r w:rsidRPr="009A65D9">
        <w:rPr>
          <w:rFonts w:ascii="Arial" w:eastAsia="Times New Roman" w:hAnsi="Arial" w:cs="Arial"/>
          <w:b/>
          <w:color w:val="000000"/>
          <w:sz w:val="24"/>
          <w:szCs w:val="24"/>
          <w:lang w:val="es-ES" w:eastAsia="es-ES_tradnl"/>
        </w:rPr>
        <w:t>CON EL AVAL DE LAS DEMÁS DIPUTADAS Y LOS DIPUTADOS INTEGRANTES DEL GRUPO PARLAMENTARIO “MIGUEL RAMOS ARIZPE”,</w:t>
      </w:r>
    </w:p>
    <w:p w14:paraId="1C9FE715" w14:textId="77777777" w:rsidR="0023407E" w:rsidRPr="009A65D9" w:rsidRDefault="0023407E" w:rsidP="0023407E">
      <w:pPr>
        <w:spacing w:after="0" w:line="240" w:lineRule="auto"/>
        <w:jc w:val="center"/>
        <w:rPr>
          <w:rFonts w:ascii="Arial" w:eastAsia="Times New Roman" w:hAnsi="Arial" w:cs="Arial"/>
          <w:b/>
          <w:color w:val="000000"/>
          <w:sz w:val="24"/>
          <w:szCs w:val="24"/>
          <w:lang w:val="es-ES" w:eastAsia="es-ES_tradnl"/>
        </w:rPr>
      </w:pPr>
      <w:r w:rsidRPr="009A65D9">
        <w:rPr>
          <w:rFonts w:ascii="Arial" w:eastAsia="Times New Roman" w:hAnsi="Arial" w:cs="Arial"/>
          <w:b/>
          <w:color w:val="000000"/>
          <w:sz w:val="24"/>
          <w:szCs w:val="24"/>
          <w:lang w:val="es-ES" w:eastAsia="es-ES_tradnl"/>
        </w:rPr>
        <w:t>DEL PARTIDO REVOLUCIONARIO INSTITUCIONAL.</w:t>
      </w:r>
    </w:p>
    <w:p w14:paraId="3D70DCE8" w14:textId="77777777" w:rsidR="0023407E" w:rsidRPr="009A65D9" w:rsidRDefault="0023407E" w:rsidP="0023407E">
      <w:pPr>
        <w:spacing w:after="0" w:line="240" w:lineRule="auto"/>
        <w:jc w:val="both"/>
        <w:rPr>
          <w:rFonts w:ascii="Arial" w:eastAsia="Times New Roman" w:hAnsi="Arial" w:cs="Arial"/>
          <w:b/>
          <w:color w:val="000000"/>
          <w:sz w:val="24"/>
          <w:szCs w:val="24"/>
          <w:lang w:val="es-ES" w:eastAsia="es-ES_tradnl"/>
        </w:rPr>
      </w:pPr>
    </w:p>
    <w:tbl>
      <w:tblPr>
        <w:tblStyle w:val="Tablaconcuadrcula42"/>
        <w:tblW w:w="9498"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6"/>
        <w:gridCol w:w="850"/>
        <w:gridCol w:w="4282"/>
      </w:tblGrid>
      <w:tr w:rsidR="0023407E" w:rsidRPr="009A65D9" w14:paraId="5057D808" w14:textId="77777777" w:rsidTr="00283E58">
        <w:tc>
          <w:tcPr>
            <w:tcW w:w="4366" w:type="dxa"/>
          </w:tcPr>
          <w:p w14:paraId="2DD786AD" w14:textId="77777777" w:rsidR="0023407E" w:rsidRPr="009A65D9" w:rsidRDefault="0023407E" w:rsidP="00283E58">
            <w:pPr>
              <w:tabs>
                <w:tab w:val="left" w:pos="5056"/>
              </w:tabs>
              <w:jc w:val="both"/>
              <w:rPr>
                <w:rFonts w:ascii="Arial" w:hAnsi="Arial" w:cs="Arial"/>
                <w:b/>
                <w:color w:val="000000"/>
                <w:sz w:val="24"/>
                <w:szCs w:val="24"/>
                <w:lang w:val="es-ES" w:eastAsia="es-ES_tradnl"/>
              </w:rPr>
            </w:pPr>
          </w:p>
          <w:p w14:paraId="40565EE2" w14:textId="77777777" w:rsidR="0023407E" w:rsidRPr="009A65D9" w:rsidRDefault="0023407E" w:rsidP="00283E58">
            <w:pPr>
              <w:tabs>
                <w:tab w:val="left" w:pos="5056"/>
              </w:tabs>
              <w:jc w:val="both"/>
              <w:rPr>
                <w:rFonts w:ascii="Arial" w:hAnsi="Arial" w:cs="Arial"/>
                <w:b/>
                <w:color w:val="000000"/>
                <w:sz w:val="24"/>
                <w:szCs w:val="24"/>
                <w:lang w:val="es-ES" w:eastAsia="es-ES_tradnl"/>
              </w:rPr>
            </w:pPr>
          </w:p>
        </w:tc>
        <w:tc>
          <w:tcPr>
            <w:tcW w:w="850" w:type="dxa"/>
          </w:tcPr>
          <w:p w14:paraId="4C82DB3E" w14:textId="77777777" w:rsidR="0023407E" w:rsidRPr="009A65D9" w:rsidRDefault="0023407E" w:rsidP="00283E58">
            <w:pPr>
              <w:tabs>
                <w:tab w:val="left" w:pos="5056"/>
              </w:tabs>
              <w:jc w:val="both"/>
              <w:rPr>
                <w:rFonts w:ascii="Arial" w:hAnsi="Arial" w:cs="Arial"/>
                <w:b/>
                <w:color w:val="000000"/>
                <w:sz w:val="24"/>
                <w:szCs w:val="24"/>
                <w:lang w:val="es-ES" w:eastAsia="es-ES_tradnl"/>
              </w:rPr>
            </w:pPr>
          </w:p>
        </w:tc>
        <w:tc>
          <w:tcPr>
            <w:tcW w:w="4282" w:type="dxa"/>
          </w:tcPr>
          <w:p w14:paraId="5321BCE1" w14:textId="77777777" w:rsidR="0023407E" w:rsidRPr="009A65D9" w:rsidRDefault="0023407E" w:rsidP="00283E58">
            <w:pPr>
              <w:tabs>
                <w:tab w:val="left" w:pos="5056"/>
              </w:tabs>
              <w:jc w:val="both"/>
              <w:rPr>
                <w:rFonts w:ascii="Arial" w:hAnsi="Arial" w:cs="Arial"/>
                <w:b/>
                <w:color w:val="000000"/>
                <w:sz w:val="24"/>
                <w:szCs w:val="24"/>
                <w:lang w:val="es-ES" w:eastAsia="es-ES_tradnl"/>
              </w:rPr>
            </w:pPr>
          </w:p>
        </w:tc>
      </w:tr>
      <w:tr w:rsidR="0023407E" w:rsidRPr="009A65D9" w14:paraId="04387F39" w14:textId="77777777" w:rsidTr="00283E58">
        <w:tc>
          <w:tcPr>
            <w:tcW w:w="4366" w:type="dxa"/>
          </w:tcPr>
          <w:p w14:paraId="55079202" w14:textId="77777777" w:rsidR="0023407E" w:rsidRPr="009A65D9" w:rsidRDefault="0023407E" w:rsidP="00283E58">
            <w:pPr>
              <w:tabs>
                <w:tab w:val="left" w:pos="5056"/>
              </w:tabs>
              <w:jc w:val="both"/>
              <w:rPr>
                <w:rFonts w:ascii="Arial" w:hAnsi="Arial" w:cs="Arial"/>
                <w:b/>
                <w:color w:val="000000"/>
                <w:sz w:val="24"/>
                <w:szCs w:val="24"/>
                <w:lang w:val="es-ES" w:eastAsia="es-ES_tradnl"/>
              </w:rPr>
            </w:pPr>
            <w:r w:rsidRPr="009A65D9">
              <w:rPr>
                <w:rFonts w:ascii="Arial" w:hAnsi="Arial" w:cs="Arial"/>
                <w:b/>
                <w:color w:val="000000"/>
                <w:sz w:val="24"/>
                <w:szCs w:val="24"/>
                <w:lang w:val="es-ES" w:eastAsia="es-ES_tradnl"/>
              </w:rPr>
              <w:t xml:space="preserve">DIP. </w:t>
            </w:r>
            <w:r w:rsidRPr="009A65D9">
              <w:rPr>
                <w:rFonts w:ascii="Arial" w:hAnsi="Arial" w:cs="Arial"/>
                <w:b/>
                <w:snapToGrid w:val="0"/>
                <w:color w:val="000000"/>
                <w:sz w:val="24"/>
                <w:szCs w:val="24"/>
                <w:lang w:val="es-ES" w:eastAsia="es-ES_tradnl"/>
              </w:rPr>
              <w:t>MARÍA EUGENIA GUADALUPE CALDERÓN AMEZCUA</w:t>
            </w:r>
          </w:p>
        </w:tc>
        <w:tc>
          <w:tcPr>
            <w:tcW w:w="850" w:type="dxa"/>
          </w:tcPr>
          <w:p w14:paraId="1E792E2C" w14:textId="77777777" w:rsidR="0023407E" w:rsidRPr="009A65D9" w:rsidRDefault="0023407E" w:rsidP="00283E58">
            <w:pPr>
              <w:tabs>
                <w:tab w:val="left" w:pos="5056"/>
              </w:tabs>
              <w:jc w:val="both"/>
              <w:rPr>
                <w:rFonts w:ascii="Arial" w:hAnsi="Arial" w:cs="Arial"/>
                <w:b/>
                <w:color w:val="000000"/>
                <w:sz w:val="24"/>
                <w:szCs w:val="24"/>
                <w:lang w:val="es-ES" w:eastAsia="es-ES_tradnl"/>
              </w:rPr>
            </w:pPr>
          </w:p>
        </w:tc>
        <w:tc>
          <w:tcPr>
            <w:tcW w:w="4282" w:type="dxa"/>
          </w:tcPr>
          <w:p w14:paraId="29ED007D" w14:textId="77777777" w:rsidR="0023407E" w:rsidRPr="009A65D9" w:rsidRDefault="0023407E" w:rsidP="00283E58">
            <w:pPr>
              <w:tabs>
                <w:tab w:val="left" w:pos="5056"/>
              </w:tabs>
              <w:jc w:val="both"/>
              <w:rPr>
                <w:rFonts w:ascii="Arial" w:hAnsi="Arial" w:cs="Arial"/>
                <w:b/>
                <w:color w:val="000000"/>
                <w:sz w:val="24"/>
                <w:szCs w:val="24"/>
                <w:lang w:val="es-ES" w:eastAsia="es-ES_tradnl"/>
              </w:rPr>
            </w:pPr>
            <w:r w:rsidRPr="009A65D9">
              <w:rPr>
                <w:rFonts w:ascii="Arial" w:hAnsi="Arial" w:cs="Arial"/>
                <w:b/>
                <w:color w:val="000000"/>
                <w:sz w:val="24"/>
                <w:szCs w:val="24"/>
                <w:lang w:val="es-ES" w:eastAsia="es-ES_tradnl"/>
              </w:rPr>
              <w:t>DIP. MARÍA ESPERANZA CHAPA GARCÍA</w:t>
            </w:r>
          </w:p>
        </w:tc>
      </w:tr>
      <w:tr w:rsidR="0023407E" w:rsidRPr="009A65D9" w14:paraId="5F684AC2" w14:textId="77777777" w:rsidTr="00283E58">
        <w:tc>
          <w:tcPr>
            <w:tcW w:w="4366" w:type="dxa"/>
          </w:tcPr>
          <w:p w14:paraId="06756FF3" w14:textId="77777777" w:rsidR="0023407E" w:rsidRPr="009A65D9" w:rsidRDefault="0023407E" w:rsidP="00283E58">
            <w:pPr>
              <w:tabs>
                <w:tab w:val="left" w:pos="5056"/>
              </w:tabs>
              <w:jc w:val="both"/>
              <w:rPr>
                <w:rFonts w:ascii="Arial" w:hAnsi="Arial" w:cs="Arial"/>
                <w:b/>
                <w:color w:val="000000"/>
                <w:sz w:val="24"/>
                <w:szCs w:val="24"/>
                <w:lang w:val="es-ES" w:eastAsia="es-ES_tradnl"/>
              </w:rPr>
            </w:pPr>
          </w:p>
          <w:p w14:paraId="62546044" w14:textId="77777777" w:rsidR="0023407E" w:rsidRPr="009A65D9" w:rsidRDefault="0023407E" w:rsidP="00283E58">
            <w:pPr>
              <w:tabs>
                <w:tab w:val="left" w:pos="5056"/>
              </w:tabs>
              <w:jc w:val="both"/>
              <w:rPr>
                <w:rFonts w:ascii="Arial" w:hAnsi="Arial" w:cs="Arial"/>
                <w:b/>
                <w:color w:val="000000"/>
                <w:sz w:val="24"/>
                <w:szCs w:val="24"/>
                <w:lang w:val="es-ES" w:eastAsia="es-ES_tradnl"/>
              </w:rPr>
            </w:pPr>
          </w:p>
        </w:tc>
        <w:tc>
          <w:tcPr>
            <w:tcW w:w="850" w:type="dxa"/>
          </w:tcPr>
          <w:p w14:paraId="59FE0A3C" w14:textId="77777777" w:rsidR="0023407E" w:rsidRPr="009A65D9" w:rsidRDefault="0023407E" w:rsidP="00283E58">
            <w:pPr>
              <w:tabs>
                <w:tab w:val="left" w:pos="5056"/>
              </w:tabs>
              <w:jc w:val="both"/>
              <w:rPr>
                <w:rFonts w:ascii="Arial" w:hAnsi="Arial" w:cs="Arial"/>
                <w:b/>
                <w:color w:val="000000"/>
                <w:sz w:val="24"/>
                <w:szCs w:val="24"/>
                <w:lang w:val="es-ES" w:eastAsia="es-ES_tradnl"/>
              </w:rPr>
            </w:pPr>
          </w:p>
        </w:tc>
        <w:tc>
          <w:tcPr>
            <w:tcW w:w="4282" w:type="dxa"/>
          </w:tcPr>
          <w:p w14:paraId="01DB9178" w14:textId="77777777" w:rsidR="0023407E" w:rsidRPr="009A65D9" w:rsidRDefault="0023407E" w:rsidP="00283E58">
            <w:pPr>
              <w:tabs>
                <w:tab w:val="left" w:pos="5056"/>
              </w:tabs>
              <w:jc w:val="both"/>
              <w:rPr>
                <w:rFonts w:ascii="Arial" w:hAnsi="Arial" w:cs="Arial"/>
                <w:b/>
                <w:color w:val="000000"/>
                <w:sz w:val="24"/>
                <w:szCs w:val="24"/>
                <w:lang w:val="es-ES" w:eastAsia="es-ES_tradnl"/>
              </w:rPr>
            </w:pPr>
          </w:p>
        </w:tc>
      </w:tr>
      <w:tr w:rsidR="0023407E" w:rsidRPr="009A65D9" w14:paraId="00215D98" w14:textId="77777777" w:rsidTr="00283E58">
        <w:tc>
          <w:tcPr>
            <w:tcW w:w="4366" w:type="dxa"/>
          </w:tcPr>
          <w:p w14:paraId="3F08EE17" w14:textId="77777777" w:rsidR="0023407E" w:rsidRPr="009A65D9" w:rsidRDefault="0023407E" w:rsidP="00283E58">
            <w:pPr>
              <w:tabs>
                <w:tab w:val="left" w:pos="5056"/>
              </w:tabs>
              <w:jc w:val="both"/>
              <w:rPr>
                <w:rFonts w:ascii="Arial" w:hAnsi="Arial" w:cs="Arial"/>
                <w:b/>
                <w:color w:val="000000"/>
                <w:sz w:val="24"/>
                <w:szCs w:val="24"/>
                <w:lang w:val="es-ES" w:eastAsia="es-ES_tradnl"/>
              </w:rPr>
            </w:pPr>
            <w:r w:rsidRPr="009A65D9">
              <w:rPr>
                <w:rFonts w:ascii="Arial" w:hAnsi="Arial" w:cs="Arial"/>
                <w:b/>
                <w:color w:val="000000"/>
                <w:sz w:val="24"/>
                <w:szCs w:val="24"/>
                <w:lang w:val="es-ES" w:eastAsia="es-ES_tradnl"/>
              </w:rPr>
              <w:t xml:space="preserve">DIP. </w:t>
            </w:r>
            <w:r w:rsidRPr="009A65D9">
              <w:rPr>
                <w:rFonts w:ascii="Arial" w:hAnsi="Arial" w:cs="Arial"/>
                <w:b/>
                <w:snapToGrid w:val="0"/>
                <w:color w:val="000000"/>
                <w:sz w:val="24"/>
                <w:szCs w:val="24"/>
                <w:lang w:val="es-ES" w:eastAsia="es-ES_tradnl"/>
              </w:rPr>
              <w:t>JESÚS MARÍA MONTEMAYOR GARZA</w:t>
            </w:r>
          </w:p>
        </w:tc>
        <w:tc>
          <w:tcPr>
            <w:tcW w:w="850" w:type="dxa"/>
          </w:tcPr>
          <w:p w14:paraId="54A2AB44" w14:textId="77777777" w:rsidR="0023407E" w:rsidRPr="009A65D9" w:rsidRDefault="0023407E" w:rsidP="00283E58">
            <w:pPr>
              <w:tabs>
                <w:tab w:val="left" w:pos="5056"/>
              </w:tabs>
              <w:jc w:val="both"/>
              <w:rPr>
                <w:rFonts w:ascii="Arial" w:hAnsi="Arial" w:cs="Arial"/>
                <w:b/>
                <w:color w:val="000000"/>
                <w:sz w:val="24"/>
                <w:szCs w:val="24"/>
                <w:lang w:val="es-ES" w:eastAsia="es-ES_tradnl"/>
              </w:rPr>
            </w:pPr>
          </w:p>
        </w:tc>
        <w:tc>
          <w:tcPr>
            <w:tcW w:w="4282" w:type="dxa"/>
          </w:tcPr>
          <w:p w14:paraId="7F913168" w14:textId="77777777" w:rsidR="0023407E" w:rsidRPr="009A65D9" w:rsidRDefault="0023407E" w:rsidP="00283E58">
            <w:pPr>
              <w:tabs>
                <w:tab w:val="left" w:pos="5056"/>
              </w:tabs>
              <w:jc w:val="both"/>
              <w:rPr>
                <w:rFonts w:ascii="Arial" w:hAnsi="Arial" w:cs="Arial"/>
                <w:b/>
                <w:color w:val="000000"/>
                <w:sz w:val="24"/>
                <w:szCs w:val="24"/>
                <w:lang w:val="es-ES" w:eastAsia="es-ES_tradnl"/>
              </w:rPr>
            </w:pPr>
            <w:r w:rsidRPr="009A65D9">
              <w:rPr>
                <w:rFonts w:ascii="Arial" w:hAnsi="Arial" w:cs="Arial"/>
                <w:b/>
                <w:color w:val="000000"/>
                <w:sz w:val="24"/>
                <w:szCs w:val="24"/>
                <w:lang w:val="es-ES" w:eastAsia="es-ES_tradnl"/>
              </w:rPr>
              <w:t xml:space="preserve">DIP. </w:t>
            </w:r>
            <w:r w:rsidRPr="009A65D9">
              <w:rPr>
                <w:rFonts w:ascii="Arial" w:hAnsi="Arial" w:cs="Arial"/>
                <w:b/>
                <w:snapToGrid w:val="0"/>
                <w:color w:val="000000"/>
                <w:sz w:val="24"/>
                <w:szCs w:val="24"/>
                <w:lang w:val="es-ES" w:eastAsia="es-ES_tradnl"/>
              </w:rPr>
              <w:t>JORGE ANTONIO ABDALA SERNA</w:t>
            </w:r>
            <w:r w:rsidRPr="009A65D9">
              <w:rPr>
                <w:rFonts w:ascii="Arial" w:hAnsi="Arial" w:cs="Arial"/>
                <w:b/>
                <w:color w:val="000000"/>
                <w:sz w:val="24"/>
                <w:szCs w:val="24"/>
                <w:lang w:val="es-ES" w:eastAsia="es-ES_tradnl"/>
              </w:rPr>
              <w:t xml:space="preserve"> </w:t>
            </w:r>
          </w:p>
        </w:tc>
      </w:tr>
      <w:tr w:rsidR="0023407E" w:rsidRPr="009A65D9" w14:paraId="22EB196B" w14:textId="77777777" w:rsidTr="00283E58">
        <w:tc>
          <w:tcPr>
            <w:tcW w:w="4366" w:type="dxa"/>
          </w:tcPr>
          <w:p w14:paraId="1B10389C" w14:textId="77777777" w:rsidR="0023407E" w:rsidRPr="009A65D9" w:rsidRDefault="0023407E" w:rsidP="00283E58">
            <w:pPr>
              <w:tabs>
                <w:tab w:val="left" w:pos="5056"/>
              </w:tabs>
              <w:jc w:val="both"/>
              <w:rPr>
                <w:rFonts w:ascii="Arial" w:hAnsi="Arial" w:cs="Arial"/>
                <w:b/>
                <w:color w:val="000000"/>
                <w:sz w:val="24"/>
                <w:szCs w:val="24"/>
                <w:lang w:val="es-ES" w:eastAsia="es-ES_tradnl"/>
              </w:rPr>
            </w:pPr>
          </w:p>
          <w:p w14:paraId="5858687A" w14:textId="77777777" w:rsidR="0023407E" w:rsidRPr="009A65D9" w:rsidRDefault="0023407E" w:rsidP="00283E58">
            <w:pPr>
              <w:tabs>
                <w:tab w:val="left" w:pos="5056"/>
              </w:tabs>
              <w:jc w:val="both"/>
              <w:rPr>
                <w:rFonts w:ascii="Arial" w:hAnsi="Arial" w:cs="Arial"/>
                <w:b/>
                <w:color w:val="000000"/>
                <w:sz w:val="24"/>
                <w:szCs w:val="24"/>
                <w:lang w:val="es-ES" w:eastAsia="es-ES_tradnl"/>
              </w:rPr>
            </w:pPr>
          </w:p>
        </w:tc>
        <w:tc>
          <w:tcPr>
            <w:tcW w:w="850" w:type="dxa"/>
          </w:tcPr>
          <w:p w14:paraId="52ACF433" w14:textId="77777777" w:rsidR="0023407E" w:rsidRPr="009A65D9" w:rsidRDefault="0023407E" w:rsidP="00283E58">
            <w:pPr>
              <w:tabs>
                <w:tab w:val="left" w:pos="5056"/>
              </w:tabs>
              <w:jc w:val="both"/>
              <w:rPr>
                <w:rFonts w:ascii="Arial" w:hAnsi="Arial" w:cs="Arial"/>
                <w:b/>
                <w:color w:val="000000"/>
                <w:sz w:val="24"/>
                <w:szCs w:val="24"/>
                <w:lang w:val="es-ES" w:eastAsia="es-ES_tradnl"/>
              </w:rPr>
            </w:pPr>
          </w:p>
        </w:tc>
        <w:tc>
          <w:tcPr>
            <w:tcW w:w="4282" w:type="dxa"/>
          </w:tcPr>
          <w:p w14:paraId="5021273C" w14:textId="77777777" w:rsidR="0023407E" w:rsidRPr="009A65D9" w:rsidRDefault="0023407E" w:rsidP="00283E58">
            <w:pPr>
              <w:tabs>
                <w:tab w:val="left" w:pos="5056"/>
              </w:tabs>
              <w:jc w:val="both"/>
              <w:rPr>
                <w:rFonts w:ascii="Arial" w:hAnsi="Arial" w:cs="Arial"/>
                <w:b/>
                <w:color w:val="000000"/>
                <w:sz w:val="24"/>
                <w:szCs w:val="24"/>
                <w:lang w:val="es-ES" w:eastAsia="es-ES_tradnl"/>
              </w:rPr>
            </w:pPr>
          </w:p>
        </w:tc>
      </w:tr>
      <w:tr w:rsidR="0023407E" w:rsidRPr="009A65D9" w14:paraId="7D20CAF1" w14:textId="77777777" w:rsidTr="00283E58">
        <w:tc>
          <w:tcPr>
            <w:tcW w:w="4366" w:type="dxa"/>
          </w:tcPr>
          <w:p w14:paraId="303AD193" w14:textId="77777777" w:rsidR="0023407E" w:rsidRPr="009A65D9" w:rsidRDefault="0023407E" w:rsidP="00283E58">
            <w:pPr>
              <w:tabs>
                <w:tab w:val="left" w:pos="5056"/>
              </w:tabs>
              <w:jc w:val="both"/>
              <w:rPr>
                <w:rFonts w:ascii="Arial" w:hAnsi="Arial" w:cs="Arial"/>
                <w:b/>
                <w:color w:val="000000"/>
                <w:sz w:val="24"/>
                <w:szCs w:val="24"/>
                <w:lang w:val="es-ES" w:eastAsia="es-ES_tradnl"/>
              </w:rPr>
            </w:pPr>
            <w:r w:rsidRPr="009A65D9">
              <w:rPr>
                <w:rFonts w:ascii="Arial" w:hAnsi="Arial" w:cs="Arial"/>
                <w:b/>
                <w:color w:val="000000"/>
                <w:sz w:val="24"/>
                <w:szCs w:val="24"/>
                <w:lang w:val="es-ES" w:eastAsia="es-ES_tradnl"/>
              </w:rPr>
              <w:t>DIP.  RICARDO LÓPEZ CAMPOS</w:t>
            </w:r>
          </w:p>
        </w:tc>
        <w:tc>
          <w:tcPr>
            <w:tcW w:w="850" w:type="dxa"/>
          </w:tcPr>
          <w:p w14:paraId="5B86B49D" w14:textId="77777777" w:rsidR="0023407E" w:rsidRPr="009A65D9" w:rsidRDefault="0023407E" w:rsidP="00283E58">
            <w:pPr>
              <w:tabs>
                <w:tab w:val="left" w:pos="5056"/>
              </w:tabs>
              <w:jc w:val="both"/>
              <w:rPr>
                <w:rFonts w:ascii="Arial" w:hAnsi="Arial" w:cs="Arial"/>
                <w:b/>
                <w:color w:val="000000"/>
                <w:sz w:val="24"/>
                <w:szCs w:val="24"/>
                <w:lang w:val="es-ES" w:eastAsia="es-ES_tradnl"/>
              </w:rPr>
            </w:pPr>
          </w:p>
        </w:tc>
        <w:tc>
          <w:tcPr>
            <w:tcW w:w="4282" w:type="dxa"/>
          </w:tcPr>
          <w:p w14:paraId="59CBDE6C" w14:textId="77777777" w:rsidR="0023407E" w:rsidRPr="009A65D9" w:rsidRDefault="0023407E" w:rsidP="00283E58">
            <w:pPr>
              <w:tabs>
                <w:tab w:val="left" w:pos="5056"/>
              </w:tabs>
              <w:jc w:val="both"/>
              <w:rPr>
                <w:rFonts w:ascii="Arial" w:hAnsi="Arial" w:cs="Arial"/>
                <w:b/>
                <w:color w:val="000000"/>
                <w:sz w:val="24"/>
                <w:szCs w:val="24"/>
                <w:lang w:val="es-ES" w:eastAsia="es-ES_tradnl"/>
              </w:rPr>
            </w:pPr>
            <w:r w:rsidRPr="009A65D9">
              <w:rPr>
                <w:rFonts w:ascii="Arial" w:hAnsi="Arial" w:cs="Arial"/>
                <w:b/>
                <w:color w:val="000000"/>
                <w:sz w:val="24"/>
                <w:szCs w:val="24"/>
                <w:lang w:val="es-ES" w:eastAsia="es-ES_tradnl"/>
              </w:rPr>
              <w:t xml:space="preserve">DIP. </w:t>
            </w:r>
            <w:r w:rsidRPr="009A65D9">
              <w:rPr>
                <w:rFonts w:ascii="Arial" w:hAnsi="Arial" w:cs="Arial"/>
                <w:b/>
                <w:snapToGrid w:val="0"/>
                <w:color w:val="000000"/>
                <w:sz w:val="24"/>
                <w:szCs w:val="24"/>
                <w:lang w:val="es-ES" w:eastAsia="es-ES_tradnl"/>
              </w:rPr>
              <w:t>RAÚL ONOFRE CONTRERAS</w:t>
            </w:r>
          </w:p>
        </w:tc>
      </w:tr>
      <w:tr w:rsidR="0023407E" w:rsidRPr="009A65D9" w14:paraId="309520F5" w14:textId="77777777" w:rsidTr="00283E58">
        <w:tc>
          <w:tcPr>
            <w:tcW w:w="4366" w:type="dxa"/>
          </w:tcPr>
          <w:p w14:paraId="6E168D76" w14:textId="77777777" w:rsidR="0023407E" w:rsidRPr="009A65D9" w:rsidRDefault="0023407E" w:rsidP="00283E58">
            <w:pPr>
              <w:tabs>
                <w:tab w:val="left" w:pos="4678"/>
              </w:tabs>
              <w:jc w:val="both"/>
              <w:rPr>
                <w:rFonts w:ascii="Arial" w:hAnsi="Arial" w:cs="Arial"/>
                <w:b/>
                <w:color w:val="000000"/>
                <w:sz w:val="24"/>
                <w:szCs w:val="24"/>
                <w:lang w:val="es-ES" w:eastAsia="es-ES_tradnl"/>
              </w:rPr>
            </w:pPr>
          </w:p>
          <w:p w14:paraId="723DE944" w14:textId="77777777" w:rsidR="0023407E" w:rsidRPr="009A65D9" w:rsidRDefault="0023407E" w:rsidP="00283E58">
            <w:pPr>
              <w:tabs>
                <w:tab w:val="left" w:pos="4678"/>
              </w:tabs>
              <w:jc w:val="both"/>
              <w:rPr>
                <w:rFonts w:ascii="Arial" w:hAnsi="Arial" w:cs="Arial"/>
                <w:b/>
                <w:color w:val="000000"/>
                <w:sz w:val="24"/>
                <w:szCs w:val="24"/>
                <w:lang w:val="es-ES" w:eastAsia="es-ES_tradnl"/>
              </w:rPr>
            </w:pPr>
          </w:p>
        </w:tc>
        <w:tc>
          <w:tcPr>
            <w:tcW w:w="850" w:type="dxa"/>
          </w:tcPr>
          <w:p w14:paraId="4C2ACA37" w14:textId="77777777" w:rsidR="0023407E" w:rsidRPr="009A65D9" w:rsidRDefault="0023407E" w:rsidP="00283E58">
            <w:pPr>
              <w:tabs>
                <w:tab w:val="left" w:pos="5056"/>
              </w:tabs>
              <w:jc w:val="both"/>
              <w:rPr>
                <w:rFonts w:ascii="Arial" w:hAnsi="Arial" w:cs="Arial"/>
                <w:b/>
                <w:color w:val="000000"/>
                <w:sz w:val="24"/>
                <w:szCs w:val="24"/>
                <w:lang w:val="es-ES" w:eastAsia="es-ES_tradnl"/>
              </w:rPr>
            </w:pPr>
          </w:p>
        </w:tc>
        <w:tc>
          <w:tcPr>
            <w:tcW w:w="4282" w:type="dxa"/>
          </w:tcPr>
          <w:p w14:paraId="209C8B35" w14:textId="77777777" w:rsidR="0023407E" w:rsidRPr="009A65D9" w:rsidRDefault="0023407E" w:rsidP="00283E58">
            <w:pPr>
              <w:tabs>
                <w:tab w:val="left" w:pos="5056"/>
              </w:tabs>
              <w:jc w:val="both"/>
              <w:rPr>
                <w:rFonts w:ascii="Arial" w:hAnsi="Arial" w:cs="Arial"/>
                <w:b/>
                <w:color w:val="000000"/>
                <w:sz w:val="24"/>
                <w:szCs w:val="24"/>
                <w:lang w:val="es-ES" w:eastAsia="es-ES_tradnl"/>
              </w:rPr>
            </w:pPr>
          </w:p>
        </w:tc>
      </w:tr>
      <w:tr w:rsidR="0023407E" w:rsidRPr="009A65D9" w14:paraId="331796CA" w14:textId="77777777" w:rsidTr="00283E58">
        <w:tc>
          <w:tcPr>
            <w:tcW w:w="4366" w:type="dxa"/>
          </w:tcPr>
          <w:p w14:paraId="641E3363" w14:textId="77777777" w:rsidR="0023407E" w:rsidRPr="009A65D9" w:rsidRDefault="0023407E" w:rsidP="00283E58">
            <w:pPr>
              <w:tabs>
                <w:tab w:val="left" w:pos="4678"/>
              </w:tabs>
              <w:jc w:val="both"/>
              <w:rPr>
                <w:rFonts w:ascii="Arial" w:hAnsi="Arial" w:cs="Arial"/>
                <w:b/>
                <w:color w:val="000000"/>
                <w:sz w:val="24"/>
                <w:szCs w:val="24"/>
                <w:lang w:val="es-ES" w:eastAsia="es-ES_tradnl"/>
              </w:rPr>
            </w:pPr>
            <w:r w:rsidRPr="009A65D9">
              <w:rPr>
                <w:rFonts w:ascii="Arial" w:hAnsi="Arial" w:cs="Arial"/>
                <w:b/>
                <w:color w:val="000000"/>
                <w:sz w:val="24"/>
                <w:szCs w:val="24"/>
                <w:lang w:val="es-ES" w:eastAsia="es-ES_tradnl"/>
              </w:rPr>
              <w:t>DIP. OLIVIA MARTÍNEZ LEYVA</w:t>
            </w:r>
          </w:p>
        </w:tc>
        <w:tc>
          <w:tcPr>
            <w:tcW w:w="850" w:type="dxa"/>
          </w:tcPr>
          <w:p w14:paraId="75A65BBE" w14:textId="77777777" w:rsidR="0023407E" w:rsidRPr="009A65D9" w:rsidRDefault="0023407E" w:rsidP="00283E58">
            <w:pPr>
              <w:tabs>
                <w:tab w:val="left" w:pos="5056"/>
              </w:tabs>
              <w:jc w:val="both"/>
              <w:rPr>
                <w:rFonts w:ascii="Arial" w:hAnsi="Arial" w:cs="Arial"/>
                <w:b/>
                <w:color w:val="000000"/>
                <w:sz w:val="24"/>
                <w:szCs w:val="24"/>
                <w:lang w:val="es-ES" w:eastAsia="es-ES_tradnl"/>
              </w:rPr>
            </w:pPr>
          </w:p>
        </w:tc>
        <w:tc>
          <w:tcPr>
            <w:tcW w:w="4282" w:type="dxa"/>
          </w:tcPr>
          <w:p w14:paraId="0A1A6EC1" w14:textId="77777777" w:rsidR="0023407E" w:rsidRPr="009A65D9" w:rsidRDefault="0023407E" w:rsidP="00283E58">
            <w:pPr>
              <w:tabs>
                <w:tab w:val="left" w:pos="5056"/>
              </w:tabs>
              <w:jc w:val="both"/>
              <w:rPr>
                <w:rFonts w:ascii="Arial" w:hAnsi="Arial" w:cs="Arial"/>
                <w:b/>
                <w:color w:val="000000"/>
                <w:sz w:val="24"/>
                <w:szCs w:val="24"/>
                <w:lang w:val="es-ES" w:eastAsia="es-ES_tradnl"/>
              </w:rPr>
            </w:pPr>
            <w:r w:rsidRPr="009A65D9">
              <w:rPr>
                <w:rFonts w:ascii="Arial" w:hAnsi="Arial" w:cs="Arial"/>
                <w:b/>
                <w:color w:val="000000"/>
                <w:sz w:val="24"/>
                <w:szCs w:val="24"/>
                <w:lang w:val="es-ES" w:eastAsia="es-ES_tradnl"/>
              </w:rPr>
              <w:t xml:space="preserve">DIP. </w:t>
            </w:r>
            <w:r w:rsidRPr="009A65D9">
              <w:rPr>
                <w:rFonts w:ascii="Arial" w:hAnsi="Arial" w:cs="Arial"/>
                <w:b/>
                <w:snapToGrid w:val="0"/>
                <w:color w:val="000000"/>
                <w:sz w:val="24"/>
                <w:szCs w:val="24"/>
                <w:lang w:val="es-ES" w:eastAsia="es-ES_tradnl"/>
              </w:rPr>
              <w:t>EDUARDO OLMOS CASTRO</w:t>
            </w:r>
          </w:p>
        </w:tc>
      </w:tr>
      <w:tr w:rsidR="0023407E" w:rsidRPr="009A65D9" w14:paraId="0612844E" w14:textId="77777777" w:rsidTr="00283E58">
        <w:tc>
          <w:tcPr>
            <w:tcW w:w="4366" w:type="dxa"/>
          </w:tcPr>
          <w:p w14:paraId="2B009176" w14:textId="77777777" w:rsidR="0023407E" w:rsidRPr="009A65D9" w:rsidRDefault="0023407E" w:rsidP="00283E58">
            <w:pPr>
              <w:tabs>
                <w:tab w:val="left" w:pos="4678"/>
              </w:tabs>
              <w:jc w:val="both"/>
              <w:rPr>
                <w:rFonts w:ascii="Arial" w:hAnsi="Arial" w:cs="Arial"/>
                <w:b/>
                <w:color w:val="000000"/>
                <w:sz w:val="24"/>
                <w:szCs w:val="24"/>
                <w:lang w:val="es-ES" w:eastAsia="es-ES_tradnl"/>
              </w:rPr>
            </w:pPr>
          </w:p>
          <w:p w14:paraId="4FD919AF" w14:textId="77777777" w:rsidR="0023407E" w:rsidRPr="009A65D9" w:rsidRDefault="0023407E" w:rsidP="00283E58">
            <w:pPr>
              <w:tabs>
                <w:tab w:val="left" w:pos="4678"/>
              </w:tabs>
              <w:jc w:val="both"/>
              <w:rPr>
                <w:rFonts w:ascii="Arial" w:hAnsi="Arial" w:cs="Arial"/>
                <w:b/>
                <w:color w:val="000000"/>
                <w:sz w:val="24"/>
                <w:szCs w:val="24"/>
                <w:lang w:val="es-ES" w:eastAsia="es-ES_tradnl"/>
              </w:rPr>
            </w:pPr>
          </w:p>
        </w:tc>
        <w:tc>
          <w:tcPr>
            <w:tcW w:w="850" w:type="dxa"/>
          </w:tcPr>
          <w:p w14:paraId="56BB22CB" w14:textId="77777777" w:rsidR="0023407E" w:rsidRPr="009A65D9" w:rsidRDefault="0023407E" w:rsidP="00283E58">
            <w:pPr>
              <w:tabs>
                <w:tab w:val="left" w:pos="5056"/>
              </w:tabs>
              <w:jc w:val="both"/>
              <w:rPr>
                <w:rFonts w:ascii="Arial" w:hAnsi="Arial" w:cs="Arial"/>
                <w:b/>
                <w:color w:val="000000"/>
                <w:sz w:val="24"/>
                <w:szCs w:val="24"/>
                <w:lang w:val="es-ES" w:eastAsia="es-ES_tradnl"/>
              </w:rPr>
            </w:pPr>
          </w:p>
        </w:tc>
        <w:tc>
          <w:tcPr>
            <w:tcW w:w="4282" w:type="dxa"/>
          </w:tcPr>
          <w:p w14:paraId="6432A5E1" w14:textId="77777777" w:rsidR="0023407E" w:rsidRPr="009A65D9" w:rsidRDefault="0023407E" w:rsidP="00283E58">
            <w:pPr>
              <w:tabs>
                <w:tab w:val="left" w:pos="5056"/>
              </w:tabs>
              <w:jc w:val="both"/>
              <w:rPr>
                <w:rFonts w:ascii="Arial" w:hAnsi="Arial" w:cs="Arial"/>
                <w:b/>
                <w:color w:val="000000"/>
                <w:sz w:val="24"/>
                <w:szCs w:val="24"/>
                <w:lang w:val="es-ES" w:eastAsia="es-ES_tradnl"/>
              </w:rPr>
            </w:pPr>
          </w:p>
        </w:tc>
      </w:tr>
      <w:tr w:rsidR="0023407E" w:rsidRPr="009A65D9" w14:paraId="1CEDCF17" w14:textId="77777777" w:rsidTr="00283E58">
        <w:tc>
          <w:tcPr>
            <w:tcW w:w="4366" w:type="dxa"/>
          </w:tcPr>
          <w:p w14:paraId="0F6A5677" w14:textId="77777777" w:rsidR="0023407E" w:rsidRPr="009A65D9" w:rsidRDefault="0023407E" w:rsidP="00283E58">
            <w:pPr>
              <w:tabs>
                <w:tab w:val="left" w:pos="5056"/>
              </w:tabs>
              <w:jc w:val="both"/>
              <w:rPr>
                <w:rFonts w:ascii="Arial" w:hAnsi="Arial" w:cs="Arial"/>
                <w:b/>
                <w:color w:val="000000"/>
                <w:sz w:val="24"/>
                <w:szCs w:val="24"/>
                <w:lang w:val="es-ES" w:eastAsia="es-ES_tradnl"/>
              </w:rPr>
            </w:pPr>
            <w:r w:rsidRPr="009A65D9">
              <w:rPr>
                <w:rFonts w:ascii="Arial" w:hAnsi="Arial" w:cs="Arial"/>
                <w:b/>
                <w:color w:val="000000"/>
                <w:sz w:val="24"/>
                <w:szCs w:val="24"/>
                <w:lang w:val="es-ES" w:eastAsia="es-ES_tradnl"/>
              </w:rPr>
              <w:t xml:space="preserve">DIP. </w:t>
            </w:r>
            <w:r w:rsidRPr="009A65D9">
              <w:rPr>
                <w:rFonts w:ascii="Arial" w:hAnsi="Arial" w:cs="Arial"/>
                <w:b/>
                <w:snapToGrid w:val="0"/>
                <w:color w:val="000000"/>
                <w:sz w:val="24"/>
                <w:szCs w:val="24"/>
                <w:lang w:val="es-ES" w:eastAsia="es-ES_tradnl"/>
              </w:rPr>
              <w:t>MARIO CEPEDA RAMÍREZ</w:t>
            </w:r>
          </w:p>
        </w:tc>
        <w:tc>
          <w:tcPr>
            <w:tcW w:w="850" w:type="dxa"/>
          </w:tcPr>
          <w:p w14:paraId="7D83DA8F" w14:textId="77777777" w:rsidR="0023407E" w:rsidRPr="009A65D9" w:rsidRDefault="0023407E" w:rsidP="00283E58">
            <w:pPr>
              <w:tabs>
                <w:tab w:val="left" w:pos="5056"/>
              </w:tabs>
              <w:jc w:val="both"/>
              <w:rPr>
                <w:rFonts w:ascii="Arial" w:hAnsi="Arial" w:cs="Arial"/>
                <w:b/>
                <w:color w:val="000000"/>
                <w:sz w:val="24"/>
                <w:szCs w:val="24"/>
                <w:lang w:val="es-ES" w:eastAsia="es-ES_tradnl"/>
              </w:rPr>
            </w:pPr>
          </w:p>
        </w:tc>
        <w:tc>
          <w:tcPr>
            <w:tcW w:w="4282" w:type="dxa"/>
          </w:tcPr>
          <w:p w14:paraId="46649D28" w14:textId="77777777" w:rsidR="0023407E" w:rsidRPr="009A65D9" w:rsidRDefault="0023407E" w:rsidP="00283E58">
            <w:pPr>
              <w:tabs>
                <w:tab w:val="left" w:pos="5056"/>
              </w:tabs>
              <w:jc w:val="both"/>
              <w:rPr>
                <w:rFonts w:ascii="Arial" w:hAnsi="Arial" w:cs="Arial"/>
                <w:b/>
                <w:color w:val="000000"/>
                <w:sz w:val="24"/>
                <w:szCs w:val="24"/>
                <w:lang w:val="es-ES" w:eastAsia="es-ES_tradnl"/>
              </w:rPr>
            </w:pPr>
            <w:r w:rsidRPr="009A65D9">
              <w:rPr>
                <w:rFonts w:ascii="Arial" w:hAnsi="Arial" w:cs="Arial"/>
                <w:b/>
                <w:color w:val="000000"/>
                <w:sz w:val="24"/>
                <w:szCs w:val="24"/>
                <w:lang w:val="es-ES" w:eastAsia="es-ES_tradnl"/>
              </w:rPr>
              <w:t xml:space="preserve">DIP. </w:t>
            </w:r>
            <w:r w:rsidRPr="009A65D9">
              <w:rPr>
                <w:rFonts w:ascii="Arial" w:hAnsi="Arial" w:cs="Arial"/>
                <w:b/>
                <w:snapToGrid w:val="0"/>
                <w:color w:val="000000"/>
                <w:sz w:val="24"/>
                <w:szCs w:val="24"/>
                <w:lang w:val="es-ES" w:eastAsia="es-ES_tradnl"/>
              </w:rPr>
              <w:t>HÉCTOR HUGO DÁVILA PRADO</w:t>
            </w:r>
          </w:p>
        </w:tc>
      </w:tr>
      <w:tr w:rsidR="0023407E" w:rsidRPr="009A65D9" w14:paraId="233198C9" w14:textId="77777777" w:rsidTr="00283E58">
        <w:tc>
          <w:tcPr>
            <w:tcW w:w="4366" w:type="dxa"/>
          </w:tcPr>
          <w:p w14:paraId="6A2E6ABD" w14:textId="77777777" w:rsidR="0023407E" w:rsidRPr="009A65D9" w:rsidRDefault="0023407E" w:rsidP="00283E58">
            <w:pPr>
              <w:tabs>
                <w:tab w:val="left" w:pos="4678"/>
              </w:tabs>
              <w:jc w:val="both"/>
              <w:rPr>
                <w:rFonts w:ascii="Arial" w:hAnsi="Arial" w:cs="Arial"/>
                <w:b/>
                <w:color w:val="000000"/>
                <w:sz w:val="24"/>
                <w:szCs w:val="24"/>
                <w:lang w:val="es-ES" w:eastAsia="es-ES_tradnl"/>
              </w:rPr>
            </w:pPr>
          </w:p>
          <w:p w14:paraId="11C1B625" w14:textId="77777777" w:rsidR="0023407E" w:rsidRPr="009A65D9" w:rsidRDefault="0023407E" w:rsidP="00283E58">
            <w:pPr>
              <w:tabs>
                <w:tab w:val="left" w:pos="4678"/>
              </w:tabs>
              <w:jc w:val="both"/>
              <w:rPr>
                <w:rFonts w:ascii="Arial" w:hAnsi="Arial" w:cs="Arial"/>
                <w:b/>
                <w:color w:val="000000"/>
                <w:sz w:val="24"/>
                <w:szCs w:val="24"/>
                <w:lang w:val="es-ES" w:eastAsia="es-ES_tradnl"/>
              </w:rPr>
            </w:pPr>
          </w:p>
        </w:tc>
        <w:tc>
          <w:tcPr>
            <w:tcW w:w="850" w:type="dxa"/>
          </w:tcPr>
          <w:p w14:paraId="4F7568FB" w14:textId="77777777" w:rsidR="0023407E" w:rsidRPr="009A65D9" w:rsidRDefault="0023407E" w:rsidP="00283E58">
            <w:pPr>
              <w:tabs>
                <w:tab w:val="left" w:pos="5056"/>
              </w:tabs>
              <w:jc w:val="both"/>
              <w:rPr>
                <w:rFonts w:ascii="Arial" w:hAnsi="Arial" w:cs="Arial"/>
                <w:b/>
                <w:color w:val="000000"/>
                <w:sz w:val="24"/>
                <w:szCs w:val="24"/>
                <w:lang w:val="es-ES" w:eastAsia="es-ES_tradnl"/>
              </w:rPr>
            </w:pPr>
          </w:p>
        </w:tc>
        <w:tc>
          <w:tcPr>
            <w:tcW w:w="4282" w:type="dxa"/>
          </w:tcPr>
          <w:p w14:paraId="66494038" w14:textId="77777777" w:rsidR="0023407E" w:rsidRPr="009A65D9" w:rsidRDefault="0023407E" w:rsidP="00283E58">
            <w:pPr>
              <w:tabs>
                <w:tab w:val="left" w:pos="5056"/>
              </w:tabs>
              <w:jc w:val="both"/>
              <w:rPr>
                <w:rFonts w:ascii="Arial" w:hAnsi="Arial" w:cs="Arial"/>
                <w:b/>
                <w:color w:val="000000"/>
                <w:sz w:val="24"/>
                <w:szCs w:val="24"/>
                <w:lang w:val="es-ES" w:eastAsia="es-ES_tradnl"/>
              </w:rPr>
            </w:pPr>
          </w:p>
        </w:tc>
      </w:tr>
      <w:tr w:rsidR="0023407E" w:rsidRPr="009A65D9" w14:paraId="3BEBE423" w14:textId="77777777" w:rsidTr="00283E58">
        <w:tc>
          <w:tcPr>
            <w:tcW w:w="4366" w:type="dxa"/>
          </w:tcPr>
          <w:p w14:paraId="40BF14D6" w14:textId="77777777" w:rsidR="0023407E" w:rsidRPr="009A65D9" w:rsidRDefault="0023407E" w:rsidP="00283E58">
            <w:pPr>
              <w:tabs>
                <w:tab w:val="left" w:pos="4678"/>
              </w:tabs>
              <w:jc w:val="both"/>
              <w:rPr>
                <w:rFonts w:ascii="Arial" w:hAnsi="Arial" w:cs="Arial"/>
                <w:b/>
                <w:color w:val="000000"/>
                <w:sz w:val="24"/>
                <w:szCs w:val="24"/>
                <w:lang w:val="es-ES" w:eastAsia="es-ES_tradnl"/>
              </w:rPr>
            </w:pPr>
            <w:r w:rsidRPr="009A65D9">
              <w:rPr>
                <w:rFonts w:ascii="Arial" w:hAnsi="Arial" w:cs="Arial"/>
                <w:b/>
                <w:color w:val="000000"/>
                <w:sz w:val="24"/>
                <w:szCs w:val="24"/>
                <w:lang w:val="es-ES" w:eastAsia="es-ES_tradnl"/>
              </w:rPr>
              <w:t>DIP. EDNA ILEANA DÁVALOS ELIZONDO</w:t>
            </w:r>
          </w:p>
        </w:tc>
        <w:tc>
          <w:tcPr>
            <w:tcW w:w="850" w:type="dxa"/>
          </w:tcPr>
          <w:p w14:paraId="7D8F29F5" w14:textId="77777777" w:rsidR="0023407E" w:rsidRPr="009A65D9" w:rsidRDefault="0023407E" w:rsidP="00283E58">
            <w:pPr>
              <w:tabs>
                <w:tab w:val="left" w:pos="5056"/>
              </w:tabs>
              <w:jc w:val="both"/>
              <w:rPr>
                <w:rFonts w:ascii="Arial" w:hAnsi="Arial" w:cs="Arial"/>
                <w:b/>
                <w:color w:val="000000"/>
                <w:sz w:val="24"/>
                <w:szCs w:val="24"/>
                <w:lang w:val="es-ES" w:eastAsia="es-ES_tradnl"/>
              </w:rPr>
            </w:pPr>
          </w:p>
        </w:tc>
        <w:tc>
          <w:tcPr>
            <w:tcW w:w="4282" w:type="dxa"/>
          </w:tcPr>
          <w:p w14:paraId="7849A27F" w14:textId="77777777" w:rsidR="0023407E" w:rsidRPr="009A65D9" w:rsidRDefault="0023407E" w:rsidP="00283E58">
            <w:pPr>
              <w:tabs>
                <w:tab w:val="left" w:pos="5056"/>
              </w:tabs>
              <w:jc w:val="both"/>
              <w:rPr>
                <w:rFonts w:ascii="Arial" w:hAnsi="Arial" w:cs="Arial"/>
                <w:b/>
                <w:color w:val="000000"/>
                <w:sz w:val="24"/>
                <w:szCs w:val="24"/>
                <w:lang w:val="es-ES" w:eastAsia="es-ES_tradnl"/>
              </w:rPr>
            </w:pPr>
            <w:r w:rsidRPr="009A65D9">
              <w:rPr>
                <w:rFonts w:ascii="Arial" w:hAnsi="Arial" w:cs="Arial"/>
                <w:b/>
                <w:color w:val="000000"/>
                <w:sz w:val="24"/>
                <w:szCs w:val="24"/>
                <w:lang w:val="es-ES" w:eastAsia="es-ES_tradnl"/>
              </w:rPr>
              <w:t xml:space="preserve">DIP. </w:t>
            </w:r>
            <w:r w:rsidRPr="009A65D9">
              <w:rPr>
                <w:rFonts w:ascii="Arial" w:hAnsi="Arial" w:cs="Arial"/>
                <w:b/>
                <w:snapToGrid w:val="0"/>
                <w:color w:val="000000"/>
                <w:sz w:val="24"/>
                <w:szCs w:val="24"/>
                <w:lang w:val="es-ES" w:eastAsia="es-ES_tradnl"/>
              </w:rPr>
              <w:t>LUZ ELENA GUADALUPE MORALES NÚÑEZ</w:t>
            </w:r>
          </w:p>
        </w:tc>
      </w:tr>
      <w:tr w:rsidR="0023407E" w:rsidRPr="009A65D9" w14:paraId="4F50608B" w14:textId="77777777" w:rsidTr="00283E58">
        <w:tc>
          <w:tcPr>
            <w:tcW w:w="4366" w:type="dxa"/>
          </w:tcPr>
          <w:p w14:paraId="639BF23F" w14:textId="77777777" w:rsidR="0023407E" w:rsidRPr="009A65D9" w:rsidRDefault="0023407E" w:rsidP="00283E58">
            <w:pPr>
              <w:tabs>
                <w:tab w:val="left" w:pos="4678"/>
              </w:tabs>
              <w:jc w:val="both"/>
              <w:rPr>
                <w:rFonts w:ascii="Arial" w:hAnsi="Arial" w:cs="Arial"/>
                <w:b/>
                <w:color w:val="000000"/>
                <w:sz w:val="24"/>
                <w:szCs w:val="24"/>
                <w:lang w:val="es-ES" w:eastAsia="es-ES_tradnl"/>
              </w:rPr>
            </w:pPr>
          </w:p>
          <w:p w14:paraId="70A94B6D" w14:textId="77777777" w:rsidR="0023407E" w:rsidRPr="009A65D9" w:rsidRDefault="0023407E" w:rsidP="00283E58">
            <w:pPr>
              <w:tabs>
                <w:tab w:val="left" w:pos="4678"/>
              </w:tabs>
              <w:jc w:val="both"/>
              <w:rPr>
                <w:rFonts w:ascii="Arial" w:hAnsi="Arial" w:cs="Arial"/>
                <w:b/>
                <w:color w:val="000000"/>
                <w:sz w:val="24"/>
                <w:szCs w:val="24"/>
                <w:lang w:val="es-ES" w:eastAsia="es-ES_tradnl"/>
              </w:rPr>
            </w:pPr>
          </w:p>
        </w:tc>
        <w:tc>
          <w:tcPr>
            <w:tcW w:w="850" w:type="dxa"/>
          </w:tcPr>
          <w:p w14:paraId="29BF8E0F" w14:textId="77777777" w:rsidR="0023407E" w:rsidRPr="009A65D9" w:rsidRDefault="0023407E" w:rsidP="00283E58">
            <w:pPr>
              <w:tabs>
                <w:tab w:val="left" w:pos="5056"/>
              </w:tabs>
              <w:jc w:val="both"/>
              <w:rPr>
                <w:rFonts w:ascii="Arial" w:hAnsi="Arial" w:cs="Arial"/>
                <w:b/>
                <w:color w:val="000000"/>
                <w:sz w:val="24"/>
                <w:szCs w:val="24"/>
                <w:lang w:val="es-ES" w:eastAsia="es-ES_tradnl"/>
              </w:rPr>
            </w:pPr>
          </w:p>
        </w:tc>
        <w:tc>
          <w:tcPr>
            <w:tcW w:w="4282" w:type="dxa"/>
          </w:tcPr>
          <w:p w14:paraId="34B999DC" w14:textId="77777777" w:rsidR="0023407E" w:rsidRPr="009A65D9" w:rsidRDefault="0023407E" w:rsidP="00283E58">
            <w:pPr>
              <w:tabs>
                <w:tab w:val="left" w:pos="5056"/>
              </w:tabs>
              <w:jc w:val="both"/>
              <w:rPr>
                <w:rFonts w:ascii="Arial" w:hAnsi="Arial" w:cs="Arial"/>
                <w:b/>
                <w:color w:val="000000"/>
                <w:sz w:val="24"/>
                <w:szCs w:val="24"/>
                <w:lang w:val="es-ES" w:eastAsia="es-ES_tradnl"/>
              </w:rPr>
            </w:pPr>
          </w:p>
        </w:tc>
      </w:tr>
      <w:tr w:rsidR="0023407E" w:rsidRPr="009A65D9" w14:paraId="160AD546" w14:textId="77777777" w:rsidTr="00283E58">
        <w:tc>
          <w:tcPr>
            <w:tcW w:w="4366" w:type="dxa"/>
          </w:tcPr>
          <w:p w14:paraId="5994833F" w14:textId="77777777" w:rsidR="0023407E" w:rsidRPr="009A65D9" w:rsidRDefault="0023407E" w:rsidP="00283E58">
            <w:pPr>
              <w:tabs>
                <w:tab w:val="left" w:pos="4678"/>
              </w:tabs>
              <w:jc w:val="both"/>
              <w:rPr>
                <w:rFonts w:ascii="Arial" w:hAnsi="Arial" w:cs="Arial"/>
                <w:b/>
                <w:color w:val="000000"/>
                <w:sz w:val="24"/>
                <w:szCs w:val="24"/>
                <w:lang w:val="es-ES" w:eastAsia="es-ES_tradnl"/>
              </w:rPr>
            </w:pPr>
            <w:r w:rsidRPr="009A65D9">
              <w:rPr>
                <w:rFonts w:ascii="Arial" w:hAnsi="Arial" w:cs="Arial"/>
                <w:b/>
                <w:color w:val="000000"/>
                <w:sz w:val="24"/>
                <w:szCs w:val="24"/>
                <w:lang w:val="es-ES" w:eastAsia="es-ES_tradnl"/>
              </w:rPr>
              <w:t xml:space="preserve">DIP. </w:t>
            </w:r>
            <w:r w:rsidRPr="009A65D9">
              <w:rPr>
                <w:rFonts w:ascii="Arial" w:hAnsi="Arial" w:cs="Arial"/>
                <w:b/>
                <w:snapToGrid w:val="0"/>
                <w:color w:val="000000"/>
                <w:sz w:val="24"/>
                <w:szCs w:val="24"/>
                <w:lang w:val="es-ES" w:eastAsia="es-ES_tradnl"/>
              </w:rPr>
              <w:t>MARÍA BÁRBARA CEPEDA BOHERINGER</w:t>
            </w:r>
          </w:p>
        </w:tc>
        <w:tc>
          <w:tcPr>
            <w:tcW w:w="850" w:type="dxa"/>
          </w:tcPr>
          <w:p w14:paraId="317BDE0E" w14:textId="77777777" w:rsidR="0023407E" w:rsidRPr="009A65D9" w:rsidRDefault="0023407E" w:rsidP="00283E58">
            <w:pPr>
              <w:tabs>
                <w:tab w:val="left" w:pos="5056"/>
              </w:tabs>
              <w:jc w:val="both"/>
              <w:rPr>
                <w:rFonts w:ascii="Arial" w:hAnsi="Arial" w:cs="Arial"/>
                <w:b/>
                <w:color w:val="000000"/>
                <w:sz w:val="24"/>
                <w:szCs w:val="24"/>
                <w:lang w:val="es-ES" w:eastAsia="es-ES_tradnl"/>
              </w:rPr>
            </w:pPr>
          </w:p>
        </w:tc>
        <w:tc>
          <w:tcPr>
            <w:tcW w:w="4282" w:type="dxa"/>
          </w:tcPr>
          <w:p w14:paraId="78029493" w14:textId="77777777" w:rsidR="0023407E" w:rsidRPr="009A65D9" w:rsidRDefault="0023407E" w:rsidP="00283E58">
            <w:pPr>
              <w:tabs>
                <w:tab w:val="left" w:pos="5056"/>
              </w:tabs>
              <w:jc w:val="both"/>
              <w:rPr>
                <w:rFonts w:ascii="Arial" w:hAnsi="Arial" w:cs="Arial"/>
                <w:b/>
                <w:color w:val="000000"/>
                <w:sz w:val="24"/>
                <w:szCs w:val="24"/>
                <w:lang w:val="es-ES" w:eastAsia="es-ES_tradnl"/>
              </w:rPr>
            </w:pPr>
            <w:r w:rsidRPr="009A65D9">
              <w:rPr>
                <w:rFonts w:ascii="Arial" w:hAnsi="Arial" w:cs="Arial"/>
                <w:b/>
                <w:color w:val="000000"/>
                <w:sz w:val="24"/>
                <w:szCs w:val="24"/>
                <w:lang w:val="es-ES" w:eastAsia="es-ES_tradnl"/>
              </w:rPr>
              <w:t>DIP. MARTHA LOERA ARÁMBULA</w:t>
            </w:r>
          </w:p>
        </w:tc>
      </w:tr>
      <w:tr w:rsidR="0023407E" w:rsidRPr="009A65D9" w14:paraId="16FC6BD8" w14:textId="77777777" w:rsidTr="00283E58">
        <w:trPr>
          <w:trHeight w:val="477"/>
        </w:trPr>
        <w:tc>
          <w:tcPr>
            <w:tcW w:w="9498" w:type="dxa"/>
            <w:gridSpan w:val="3"/>
          </w:tcPr>
          <w:p w14:paraId="38A49A4C" w14:textId="77777777" w:rsidR="0023407E" w:rsidRPr="009A65D9" w:rsidRDefault="0023407E" w:rsidP="00283E58">
            <w:pPr>
              <w:jc w:val="both"/>
              <w:rPr>
                <w:rFonts w:ascii="Arial" w:eastAsia="Calibri" w:hAnsi="Arial" w:cs="Arial"/>
                <w:color w:val="000000"/>
                <w:sz w:val="24"/>
                <w:szCs w:val="24"/>
                <w:lang w:val="es-ES" w:eastAsia="en-US"/>
              </w:rPr>
            </w:pPr>
          </w:p>
          <w:p w14:paraId="1DC03479" w14:textId="77777777" w:rsidR="0023407E" w:rsidRPr="009A65D9" w:rsidRDefault="0023407E" w:rsidP="00283E58">
            <w:pPr>
              <w:jc w:val="both"/>
              <w:rPr>
                <w:rFonts w:ascii="Arial" w:eastAsia="Calibri" w:hAnsi="Arial" w:cs="Arial"/>
                <w:color w:val="000000"/>
                <w:sz w:val="24"/>
                <w:szCs w:val="24"/>
                <w:lang w:val="es-ES" w:eastAsia="en-US"/>
              </w:rPr>
            </w:pPr>
          </w:p>
          <w:p w14:paraId="71A9B7C8" w14:textId="77777777" w:rsidR="0023407E" w:rsidRPr="009A65D9" w:rsidRDefault="0023407E" w:rsidP="00283E58">
            <w:pPr>
              <w:jc w:val="both"/>
              <w:rPr>
                <w:rFonts w:ascii="Arial" w:eastAsia="Calibri" w:hAnsi="Arial" w:cs="Arial"/>
                <w:color w:val="000000"/>
                <w:sz w:val="24"/>
                <w:szCs w:val="24"/>
                <w:lang w:val="es-ES" w:eastAsia="en-US"/>
              </w:rPr>
            </w:pPr>
          </w:p>
        </w:tc>
      </w:tr>
      <w:tr w:rsidR="0023407E" w:rsidRPr="009A65D9" w14:paraId="694AAE4E" w14:textId="77777777" w:rsidTr="00283E58">
        <w:trPr>
          <w:trHeight w:val="254"/>
        </w:trPr>
        <w:tc>
          <w:tcPr>
            <w:tcW w:w="9498" w:type="dxa"/>
            <w:gridSpan w:val="3"/>
          </w:tcPr>
          <w:p w14:paraId="6CC1FE6E" w14:textId="77777777" w:rsidR="0023407E" w:rsidRPr="009A65D9" w:rsidRDefault="0023407E" w:rsidP="00283E58">
            <w:pPr>
              <w:jc w:val="both"/>
              <w:rPr>
                <w:rFonts w:ascii="Arial" w:eastAsia="Calibri" w:hAnsi="Arial" w:cs="Arial"/>
                <w:b/>
                <w:color w:val="000000"/>
                <w:sz w:val="24"/>
                <w:szCs w:val="24"/>
                <w:lang w:val="es-ES" w:eastAsia="en-US"/>
              </w:rPr>
            </w:pPr>
            <w:r w:rsidRPr="009A65D9">
              <w:rPr>
                <w:rFonts w:ascii="Arial" w:eastAsia="Calibri" w:hAnsi="Arial" w:cs="Arial"/>
                <w:b/>
                <w:color w:val="000000"/>
                <w:sz w:val="24"/>
                <w:szCs w:val="24"/>
                <w:lang w:val="es-ES" w:eastAsia="en-US"/>
              </w:rPr>
              <w:t>DIP. ÁLVARO MOREIRA VALDÈS</w:t>
            </w:r>
          </w:p>
        </w:tc>
      </w:tr>
    </w:tbl>
    <w:p w14:paraId="2ABB1F56" w14:textId="1DABD64F" w:rsidR="0004432E" w:rsidRDefault="0004432E" w:rsidP="00FF74F9">
      <w:pPr>
        <w:spacing w:after="0" w:line="240" w:lineRule="auto"/>
        <w:jc w:val="both"/>
        <w:rPr>
          <w:rFonts w:ascii="Arial" w:hAnsi="Arial" w:cs="Arial"/>
          <w:sz w:val="24"/>
          <w:szCs w:val="24"/>
        </w:rPr>
      </w:pPr>
    </w:p>
    <w:p w14:paraId="64495669" w14:textId="6C84DF72" w:rsidR="00FF74F9" w:rsidRDefault="00FF74F9" w:rsidP="00FF74F9">
      <w:pPr>
        <w:spacing w:after="0" w:line="240" w:lineRule="auto"/>
        <w:jc w:val="both"/>
        <w:rPr>
          <w:rFonts w:ascii="Arial" w:hAnsi="Arial" w:cs="Arial"/>
          <w:sz w:val="24"/>
          <w:szCs w:val="24"/>
        </w:rPr>
      </w:pPr>
    </w:p>
    <w:p w14:paraId="407D086F" w14:textId="77777777" w:rsidR="00FF74F9" w:rsidRPr="00ED70B1" w:rsidRDefault="00FF74F9" w:rsidP="00FF74F9">
      <w:pPr>
        <w:spacing w:after="0" w:line="240" w:lineRule="auto"/>
        <w:jc w:val="both"/>
        <w:rPr>
          <w:rFonts w:ascii="Arial" w:hAnsi="Arial" w:cs="Arial"/>
          <w:sz w:val="24"/>
          <w:szCs w:val="24"/>
        </w:rPr>
      </w:pPr>
      <w:bookmarkStart w:id="14" w:name="_GoBack"/>
      <w:bookmarkEnd w:id="14"/>
    </w:p>
    <w:sectPr w:rsidR="00FF74F9" w:rsidRPr="00ED70B1" w:rsidSect="001322D8">
      <w:footnotePr>
        <w:numRestart w:val="eachSect"/>
      </w:footnotePr>
      <w:pgSz w:w="12240" w:h="15840" w:code="1"/>
      <w:pgMar w:top="1418" w:right="1418" w:bottom="1418" w:left="1418"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8B384B2" w14:textId="77777777" w:rsidR="00FB3D04" w:rsidRDefault="00FB3D04" w:rsidP="00294FC5">
      <w:pPr>
        <w:spacing w:after="0" w:line="240" w:lineRule="auto"/>
      </w:pPr>
      <w:r>
        <w:separator/>
      </w:r>
    </w:p>
  </w:endnote>
  <w:endnote w:type="continuationSeparator" w:id="0">
    <w:p w14:paraId="4B348D2C" w14:textId="77777777" w:rsidR="00FB3D04" w:rsidRDefault="00FB3D04" w:rsidP="00294F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Arial Black">
    <w:panose1 w:val="020B0A04020102020204"/>
    <w:charset w:val="00"/>
    <w:family w:val="swiss"/>
    <w:pitch w:val="variable"/>
    <w:sig w:usb0="00000287" w:usb1="00000000" w:usb2="00000000" w:usb3="00000000" w:csb0="0000009F" w:csb1="00000000"/>
  </w:font>
  <w:font w:name="Arial,Bold">
    <w:altName w:val="Arial"/>
    <w:panose1 w:val="00000000000000000000"/>
    <w:charset w:val="00"/>
    <w:family w:val="roman"/>
    <w:notTrueType/>
    <w:pitch w:val="default"/>
  </w:font>
  <w:font w:name="-webkit-standard">
    <w:altName w:val="Cambria"/>
    <w:panose1 w:val="00000000000000000000"/>
    <w:charset w:val="00"/>
    <w:family w:val="roman"/>
    <w:notTrueType/>
    <w:pitch w:val="default"/>
  </w:font>
  <w:font w:name="Baskerville">
    <w:panose1 w:val="02020502060306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7608F5" w14:textId="29B6A926" w:rsidR="00FE7567" w:rsidRPr="00F06D3B" w:rsidRDefault="00FE7567" w:rsidP="00F06D3B">
    <w:pPr>
      <w:pStyle w:val="Piedepgina"/>
      <w:jc w:val="right"/>
      <w:rPr>
        <w:rFonts w:ascii="Arial" w:hAnsi="Arial" w:cs="Arial"/>
        <w:sz w:val="18"/>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1A6CD23" w14:textId="77777777" w:rsidR="00FB3D04" w:rsidRDefault="00FB3D04" w:rsidP="00294FC5">
      <w:pPr>
        <w:spacing w:after="0" w:line="240" w:lineRule="auto"/>
      </w:pPr>
      <w:r>
        <w:separator/>
      </w:r>
    </w:p>
  </w:footnote>
  <w:footnote w:type="continuationSeparator" w:id="0">
    <w:p w14:paraId="7C0388EE" w14:textId="77777777" w:rsidR="00FB3D04" w:rsidRDefault="00FB3D04" w:rsidP="00294FC5">
      <w:pPr>
        <w:spacing w:after="0" w:line="240" w:lineRule="auto"/>
      </w:pPr>
      <w:r>
        <w:continuationSeparator/>
      </w:r>
    </w:p>
  </w:footnote>
  <w:footnote w:id="1">
    <w:p w14:paraId="67250322" w14:textId="77777777" w:rsidR="00C371BE" w:rsidRPr="00A64390" w:rsidRDefault="00C371BE" w:rsidP="00C371BE">
      <w:pPr>
        <w:pStyle w:val="Textonotapie"/>
        <w:rPr>
          <w:lang w:val="es-ES"/>
        </w:rPr>
      </w:pPr>
      <w:r>
        <w:rPr>
          <w:rStyle w:val="Refdenotaalpie"/>
        </w:rPr>
        <w:footnoteRef/>
      </w:r>
      <w:hyperlink r:id="rId1" w:history="1">
        <w:r>
          <w:rPr>
            <w:rStyle w:val="Hipervnculo"/>
          </w:rPr>
          <w:t>CÓDIGO DE CONDUCTA DE LA CEAV | Comisión Ejecutiva de Atención a Víctimas | Gobierno | gob.mx (www.gob.mx)</w:t>
        </w:r>
      </w:hyperlink>
      <w:hyperlink r:id="rId2" w:history="1">
        <w:r>
          <w:rPr>
            <w:rStyle w:val="Hipervnculo"/>
          </w:rPr>
          <w:t>CÓDIGO DE CONDUCTA DE LA CEAV | Comisión Ejecutiva de Atención a Víctimas | Gobierno | gob.mx (www.gob.mx)</w:t>
        </w:r>
      </w:hyperlink>
      <w:r>
        <w:t xml:space="preserve"> FECHA DE CONSULTA 03 DE FERBERO DE 2022</w:t>
      </w:r>
    </w:p>
  </w:footnote>
  <w:footnote w:id="2">
    <w:p w14:paraId="4754585A" w14:textId="77777777" w:rsidR="00B55E52" w:rsidRDefault="00B55E52" w:rsidP="00B55E52">
      <w:pPr>
        <w:pStyle w:val="Textonotapie"/>
      </w:pPr>
      <w:r>
        <w:rPr>
          <w:rStyle w:val="Refdenotaalpie"/>
        </w:rPr>
        <w:footnoteRef/>
      </w:r>
      <w:r>
        <w:t xml:space="preserve"> </w:t>
      </w:r>
      <w:r w:rsidRPr="006B29D2">
        <w:t>http://seder.coahuila.gob.mx/publicaciones_2021/prg_sectorial.pdf</w:t>
      </w:r>
    </w:p>
  </w:footnote>
  <w:footnote w:id="3">
    <w:p w14:paraId="09CE5C54" w14:textId="77777777" w:rsidR="00B55E52" w:rsidRDefault="00B55E52" w:rsidP="00B55E52">
      <w:pPr>
        <w:pStyle w:val="Textonotapie"/>
      </w:pPr>
      <w:r>
        <w:rPr>
          <w:rStyle w:val="Refdenotaalpie"/>
        </w:rPr>
        <w:footnoteRef/>
      </w:r>
      <w:r>
        <w:t xml:space="preserve"> </w:t>
      </w:r>
      <w:r w:rsidRPr="00B83D3D">
        <w:t>http://seder.coahuila.gob.mx/publicaciones_2021/prg_sectorial.pdf</w:t>
      </w:r>
    </w:p>
  </w:footnote>
  <w:footnote w:id="4">
    <w:p w14:paraId="4CB8AEA6" w14:textId="77777777" w:rsidR="00B55E52" w:rsidRDefault="00B55E52" w:rsidP="00B55E52">
      <w:pPr>
        <w:pStyle w:val="Textonotapie"/>
      </w:pPr>
      <w:r>
        <w:rPr>
          <w:rStyle w:val="Refdenotaalpie"/>
        </w:rPr>
        <w:footnoteRef/>
      </w:r>
      <w:r>
        <w:t xml:space="preserve"> </w:t>
      </w:r>
      <w:r w:rsidRPr="00762871">
        <w:t>https://onuhabitat.org.mx/index.php/tendencias-del-desarrollo-urbano-en-mexico</w:t>
      </w:r>
    </w:p>
  </w:footnote>
  <w:footnote w:id="5">
    <w:p w14:paraId="6410EF9E" w14:textId="77777777" w:rsidR="00B55E52" w:rsidRDefault="00B55E52" w:rsidP="00B55E52">
      <w:pPr>
        <w:pStyle w:val="Textonotapie"/>
      </w:pPr>
      <w:r>
        <w:rPr>
          <w:rStyle w:val="Refdenotaalpie"/>
        </w:rPr>
        <w:footnoteRef/>
      </w:r>
      <w:r w:rsidRPr="00160DB5">
        <w:t>https://www.gob.mx/cms/uploads/attachment/file/616119/Programa_Institucional_2020-2024_de_Seguridad_Alimentaria_Mexicana_SEGALMEX_.pdf</w:t>
      </w:r>
    </w:p>
  </w:footnote>
  <w:footnote w:id="6">
    <w:p w14:paraId="78C56E04" w14:textId="77777777" w:rsidR="00B55E52" w:rsidRDefault="00B55E52" w:rsidP="00B55E52">
      <w:pPr>
        <w:pStyle w:val="Textonotapie"/>
      </w:pPr>
      <w:r>
        <w:rPr>
          <w:rStyle w:val="Refdenotaalpie"/>
        </w:rPr>
        <w:footnoteRef/>
      </w:r>
      <w:r>
        <w:t xml:space="preserve"> </w:t>
      </w:r>
      <w:r w:rsidRPr="00DE570E">
        <w:t>https://coahuila.gob.mx/dependencias/index/CCII</w:t>
      </w:r>
    </w:p>
  </w:footnote>
  <w:footnote w:id="7">
    <w:p w14:paraId="767D4682" w14:textId="77777777" w:rsidR="002A27B3" w:rsidRDefault="002A27B3" w:rsidP="002A27B3">
      <w:pPr>
        <w:pStyle w:val="Textonotapie"/>
      </w:pPr>
      <w:r>
        <w:rPr>
          <w:rStyle w:val="Refdenotaalpie"/>
        </w:rPr>
        <w:footnoteRef/>
      </w:r>
      <w:r>
        <w:t xml:space="preserve"> </w:t>
      </w:r>
      <w:r w:rsidRPr="00595B4B">
        <w:t>https://www.redalyc.org/journal/1691/169164492006/html/</w:t>
      </w:r>
    </w:p>
  </w:footnote>
  <w:footnote w:id="8">
    <w:p w14:paraId="3F06E48F" w14:textId="77777777" w:rsidR="002A27B3" w:rsidRDefault="002A27B3" w:rsidP="002A27B3">
      <w:pPr>
        <w:pStyle w:val="Textonotapie"/>
      </w:pPr>
      <w:r>
        <w:rPr>
          <w:rStyle w:val="Refdenotaalpie"/>
        </w:rPr>
        <w:footnoteRef/>
      </w:r>
      <w:r>
        <w:t xml:space="preserve"> </w:t>
      </w:r>
      <w:r w:rsidRPr="00FD5F5C">
        <w:t>https://www.sandiegouniontribune.com/en-espanol/noticias/story/2022-02-01/oms-demasiadas-mascarillas-y-otros-desechos-por-la-pandemia</w:t>
      </w:r>
    </w:p>
  </w:footnote>
  <w:footnote w:id="9">
    <w:p w14:paraId="2436DD11" w14:textId="77777777" w:rsidR="006D730E" w:rsidRPr="00FC777E" w:rsidRDefault="006D730E" w:rsidP="006D730E">
      <w:pPr>
        <w:pStyle w:val="Textonotapie"/>
        <w:jc w:val="both"/>
        <w:rPr>
          <w:rFonts w:ascii="Arial" w:hAnsi="Arial" w:cs="Arial"/>
          <w:sz w:val="16"/>
          <w:szCs w:val="16"/>
          <w:lang w:val="es-ES_tradnl"/>
        </w:rPr>
      </w:pPr>
      <w:r w:rsidRPr="00FC777E">
        <w:rPr>
          <w:rStyle w:val="Refdenotaalpie"/>
          <w:rFonts w:ascii="Arial" w:hAnsi="Arial" w:cs="Arial"/>
          <w:sz w:val="16"/>
          <w:szCs w:val="16"/>
        </w:rPr>
        <w:footnoteRef/>
      </w:r>
      <w:r w:rsidRPr="00FC777E">
        <w:rPr>
          <w:rFonts w:ascii="Arial" w:hAnsi="Arial" w:cs="Arial"/>
          <w:sz w:val="16"/>
          <w:szCs w:val="16"/>
        </w:rPr>
        <w:t xml:space="preserve"> https://www.enfamil.es/blogs/alimentando-a-mi-bebe/beneficios-de-la-lactancia-materna</w:t>
      </w:r>
    </w:p>
  </w:footnote>
  <w:footnote w:id="10">
    <w:p w14:paraId="67CB92FD" w14:textId="77777777" w:rsidR="006D730E" w:rsidRPr="00FC777E" w:rsidRDefault="006D730E" w:rsidP="006D730E">
      <w:pPr>
        <w:pStyle w:val="Textonotapie"/>
        <w:jc w:val="both"/>
        <w:rPr>
          <w:rFonts w:ascii="Arial" w:hAnsi="Arial" w:cs="Arial"/>
          <w:sz w:val="16"/>
          <w:szCs w:val="16"/>
          <w:lang w:val="es-ES_tradnl"/>
        </w:rPr>
      </w:pPr>
      <w:r w:rsidRPr="00FC777E">
        <w:rPr>
          <w:rStyle w:val="Refdenotaalpie"/>
          <w:rFonts w:ascii="Arial" w:hAnsi="Arial" w:cs="Arial"/>
          <w:sz w:val="16"/>
          <w:szCs w:val="16"/>
        </w:rPr>
        <w:footnoteRef/>
      </w:r>
      <w:r w:rsidRPr="00FC777E">
        <w:rPr>
          <w:rFonts w:ascii="Arial" w:hAnsi="Arial" w:cs="Arial"/>
          <w:sz w:val="16"/>
          <w:szCs w:val="16"/>
        </w:rPr>
        <w:t xml:space="preserve"> https://www.gob.mx/sipinna/es/articulos/pronunciamiento-de-la-comision-para-la-primera-infancia-del-sipinna-sobre-la-promocion-y-proteccion-de-la-lactancia-materna?idiom=es</w:t>
      </w:r>
    </w:p>
  </w:footnote>
  <w:footnote w:id="11">
    <w:p w14:paraId="07D2EE7F" w14:textId="77777777" w:rsidR="006D730E" w:rsidRPr="00336CAC" w:rsidRDefault="006D730E" w:rsidP="006D730E">
      <w:pPr>
        <w:pStyle w:val="Textonotapie"/>
        <w:jc w:val="both"/>
        <w:rPr>
          <w:lang w:val="es-ES_tradnl"/>
        </w:rPr>
      </w:pPr>
      <w:r w:rsidRPr="00FC777E">
        <w:rPr>
          <w:rStyle w:val="Refdenotaalpie"/>
          <w:rFonts w:ascii="Arial" w:hAnsi="Arial" w:cs="Arial"/>
          <w:sz w:val="16"/>
          <w:szCs w:val="16"/>
        </w:rPr>
        <w:footnoteRef/>
      </w:r>
      <w:r w:rsidRPr="00FC777E">
        <w:rPr>
          <w:rFonts w:ascii="Arial" w:hAnsi="Arial" w:cs="Arial"/>
          <w:sz w:val="16"/>
          <w:szCs w:val="16"/>
        </w:rPr>
        <w:t xml:space="preserve"> https://www.unicef.org/mexico/media/1911/file/Guia%20de%20Lactancia%202018.pdf</w:t>
      </w:r>
    </w:p>
  </w:footnote>
  <w:footnote w:id="12">
    <w:p w14:paraId="421437E8" w14:textId="77777777" w:rsidR="006D730E" w:rsidRPr="000E20CD" w:rsidRDefault="006D730E" w:rsidP="006D730E">
      <w:pPr>
        <w:pStyle w:val="Textonotapie"/>
        <w:rPr>
          <w:rFonts w:ascii="Arial" w:hAnsi="Arial" w:cs="Arial"/>
          <w:sz w:val="16"/>
          <w:szCs w:val="16"/>
          <w:lang w:val="es-ES_tradnl"/>
        </w:rPr>
      </w:pPr>
      <w:r w:rsidRPr="000E20CD">
        <w:rPr>
          <w:rStyle w:val="Refdenotaalpie"/>
          <w:rFonts w:ascii="Arial" w:hAnsi="Arial" w:cs="Arial"/>
          <w:sz w:val="16"/>
          <w:szCs w:val="16"/>
        </w:rPr>
        <w:footnoteRef/>
      </w:r>
      <w:r w:rsidRPr="000E20CD">
        <w:rPr>
          <w:rFonts w:ascii="Arial" w:hAnsi="Arial" w:cs="Arial"/>
          <w:sz w:val="16"/>
          <w:szCs w:val="16"/>
        </w:rPr>
        <w:t xml:space="preserve"> https://www.unicef.org/mexico/media/1911/file/Guia%20de%20Lactancia%202018.pdf</w:t>
      </w:r>
    </w:p>
  </w:footnote>
  <w:footnote w:id="13">
    <w:p w14:paraId="1CB19AD9" w14:textId="77777777" w:rsidR="006D730E" w:rsidRPr="00E07ED4" w:rsidRDefault="006D730E" w:rsidP="006D730E">
      <w:pPr>
        <w:pStyle w:val="Textonotapie"/>
        <w:jc w:val="both"/>
        <w:rPr>
          <w:rFonts w:ascii="Arial" w:hAnsi="Arial" w:cs="Arial"/>
          <w:sz w:val="16"/>
          <w:szCs w:val="16"/>
          <w:lang w:val="es-ES_tradnl"/>
        </w:rPr>
      </w:pPr>
      <w:r w:rsidRPr="00E07ED4">
        <w:rPr>
          <w:rStyle w:val="Refdenotaalpie"/>
          <w:rFonts w:ascii="Arial" w:hAnsi="Arial" w:cs="Arial"/>
          <w:sz w:val="16"/>
          <w:szCs w:val="16"/>
        </w:rPr>
        <w:footnoteRef/>
      </w:r>
      <w:r w:rsidRPr="00E07ED4">
        <w:rPr>
          <w:rFonts w:ascii="Arial" w:hAnsi="Arial" w:cs="Arial"/>
          <w:sz w:val="16"/>
          <w:szCs w:val="16"/>
        </w:rPr>
        <w:t xml:space="preserve"> https://coahuila.gob.mx/noticias/index/promueve-dif-coahuila-lactancia-materna-05-08-21</w:t>
      </w:r>
    </w:p>
  </w:footnote>
  <w:footnote w:id="14">
    <w:p w14:paraId="6A6A5E30" w14:textId="77777777" w:rsidR="000A00B5" w:rsidRDefault="000A00B5" w:rsidP="000A00B5">
      <w:pPr>
        <w:pStyle w:val="Textonotapie"/>
      </w:pPr>
      <w:r>
        <w:rPr>
          <w:rStyle w:val="Refdenotaalpie"/>
        </w:rPr>
        <w:footnoteRef/>
      </w:r>
      <w:r>
        <w:t xml:space="preserve"> </w:t>
      </w:r>
      <w:hyperlink r:id="rId3" w:history="1">
        <w:r w:rsidRPr="00617A5E">
          <w:rPr>
            <w:rStyle w:val="Hipervnculo"/>
          </w:rPr>
          <w:t>https://www.eluniversal.com.mx/nacion/conacyt-suspendera-becas-por-participar-en-protestas</w:t>
        </w:r>
      </w:hyperlink>
      <w:r>
        <w:t xml:space="preserve"> </w:t>
      </w:r>
    </w:p>
  </w:footnote>
  <w:footnote w:id="15">
    <w:p w14:paraId="0DAC48E2" w14:textId="77777777" w:rsidR="000A00B5" w:rsidRDefault="000A00B5" w:rsidP="000A00B5">
      <w:pPr>
        <w:pStyle w:val="Textonotapie"/>
      </w:pPr>
      <w:r>
        <w:rPr>
          <w:rStyle w:val="Refdenotaalpie"/>
        </w:rPr>
        <w:footnoteRef/>
      </w:r>
      <w:hyperlink r:id="rId4" w:anchor=":~:text=Falso%20que%20el%20Conacyt%20suspender%C3%A1%20becas%20por%20participar%20en%20protestas%20o%20por%20embarazo,-" w:history="1">
        <w:r w:rsidRPr="00617A5E">
          <w:rPr>
            <w:rStyle w:val="Hipervnculo"/>
          </w:rPr>
          <w:t>https://conacyt.mx/falso-que-el-conacyt-suspendera-becas-por-participar-en-protestas-o-por-embarazo/#:~:text=Falso%20que%20el%20Conacyt%20suspender%C3%A1%20becas%20por%20participar%20en%20protestas%20o%20por%20embarazo,-</w:t>
        </w:r>
      </w:hyperlink>
      <w:r>
        <w:t xml:space="preserve"> </w:t>
      </w:r>
      <w:r w:rsidRPr="00E66BB9">
        <w:t>Autor&amp;text=En%20la%20nota%20%E2%80%9CConacyt%20suspender%C3%A1,El%20Universal%20tergiversa%20los%20hechos.</w:t>
      </w:r>
    </w:p>
  </w:footnote>
  <w:footnote w:id="16">
    <w:p w14:paraId="2574B9BB" w14:textId="77777777" w:rsidR="000A00B5" w:rsidRPr="003B0592" w:rsidRDefault="000A00B5" w:rsidP="000A00B5">
      <w:pPr>
        <w:pStyle w:val="Textonotapie"/>
      </w:pPr>
      <w:r>
        <w:rPr>
          <w:rStyle w:val="Refdenotaalpie"/>
        </w:rPr>
        <w:footnoteRef/>
      </w:r>
      <w:r>
        <w:t xml:space="preserve"> </w:t>
      </w:r>
      <w:hyperlink r:id="rId5" w:history="1">
        <w:r w:rsidRPr="00617A5E">
          <w:rPr>
            <w:rStyle w:val="Hipervnculo"/>
          </w:rPr>
          <w:t>https://cofemersimir.gob.mx/portales/resumen/53172</w:t>
        </w:r>
      </w:hyperlink>
      <w:r>
        <w:t xml:space="preserve"> </w:t>
      </w:r>
    </w:p>
  </w:footnote>
  <w:footnote w:id="17">
    <w:p w14:paraId="0A05F42F" w14:textId="77777777" w:rsidR="000A00B5" w:rsidRDefault="000A00B5" w:rsidP="000A00B5">
      <w:pPr>
        <w:pStyle w:val="Textonotapie"/>
      </w:pPr>
      <w:r>
        <w:rPr>
          <w:rStyle w:val="Refdenotaalpie"/>
        </w:rPr>
        <w:footnoteRef/>
      </w:r>
      <w:r>
        <w:t xml:space="preserve"> </w:t>
      </w:r>
      <w:r w:rsidRPr="00295EEC">
        <w:t>https://www.ohchr.org/sp/professionalinterest/pages/cedaw.aspx</w:t>
      </w:r>
    </w:p>
  </w:footnote>
  <w:footnote w:id="18">
    <w:p w14:paraId="6C80006A" w14:textId="77777777" w:rsidR="0023407E" w:rsidRDefault="0023407E" w:rsidP="0023407E">
      <w:pPr>
        <w:pStyle w:val="Textonotapie"/>
      </w:pPr>
      <w:r>
        <w:rPr>
          <w:rStyle w:val="Refdenotaalpie"/>
        </w:rPr>
        <w:footnoteRef/>
      </w:r>
      <w:r>
        <w:t xml:space="preserve"> </w:t>
      </w:r>
      <w:hyperlink r:id="rId6" w:history="1">
        <w:r w:rsidRPr="00F07D80">
          <w:rPr>
            <w:rStyle w:val="Hipervnculo"/>
          </w:rPr>
          <w:t>https://www.gob.mx/sectur/articulos/pueblos-magicos-206528</w:t>
        </w:r>
      </w:hyperlink>
    </w:p>
  </w:footnote>
  <w:footnote w:id="19">
    <w:p w14:paraId="03724FE6" w14:textId="77777777" w:rsidR="00ED70B1" w:rsidRPr="00BE568F" w:rsidRDefault="00ED70B1" w:rsidP="00ED70B1">
      <w:pPr>
        <w:pStyle w:val="Textonotapie"/>
        <w:rPr>
          <w:sz w:val="16"/>
        </w:rPr>
      </w:pPr>
      <w:r w:rsidRPr="00BE568F">
        <w:rPr>
          <w:rStyle w:val="Refdenotaalpie"/>
          <w:sz w:val="16"/>
        </w:rPr>
        <w:footnoteRef/>
      </w:r>
      <w:r w:rsidRPr="00BE568F">
        <w:rPr>
          <w:sz w:val="16"/>
        </w:rPr>
        <w:t xml:space="preserve"> </w:t>
      </w:r>
      <w:hyperlink r:id="rId7" w:history="1">
        <w:r w:rsidRPr="00BE568F">
          <w:rPr>
            <w:rStyle w:val="Hipervnculo"/>
            <w:sz w:val="16"/>
          </w:rPr>
          <w:t>https://www.elsiglodetorreon.com.mx/noticia/2022/tres-anos-deplorables.html</w:t>
        </w:r>
      </w:hyperlink>
      <w:r w:rsidRPr="00BE568F">
        <w:rPr>
          <w:sz w:val="16"/>
        </w:rPr>
        <w:t xml:space="preserve"> </w:t>
      </w:r>
    </w:p>
  </w:footnote>
  <w:footnote w:id="20">
    <w:p w14:paraId="536FCC7F" w14:textId="77777777" w:rsidR="00ED70B1" w:rsidRPr="00BE568F" w:rsidRDefault="00ED70B1" w:rsidP="00ED70B1">
      <w:pPr>
        <w:pStyle w:val="Textonotapie"/>
        <w:rPr>
          <w:sz w:val="16"/>
        </w:rPr>
      </w:pPr>
      <w:r w:rsidRPr="00BE568F">
        <w:rPr>
          <w:rStyle w:val="Refdenotaalpie"/>
          <w:sz w:val="16"/>
        </w:rPr>
        <w:footnoteRef/>
      </w:r>
      <w:r w:rsidRPr="00BE568F">
        <w:rPr>
          <w:sz w:val="16"/>
        </w:rPr>
        <w:t xml:space="preserve"> </w:t>
      </w:r>
      <w:hyperlink r:id="rId8" w:history="1">
        <w:r w:rsidRPr="00BE568F">
          <w:rPr>
            <w:rStyle w:val="Hipervnculo"/>
            <w:sz w:val="16"/>
          </w:rPr>
          <w:t>https://www.elfinanciero.com.mx/economia/2022/01/31/economia-de-mexico-entra-en-recesion-tecnica-segun-estimacion-oportuna-de-inegi/</w:t>
        </w:r>
      </w:hyperlink>
      <w:r w:rsidRPr="00BE568F">
        <w:rPr>
          <w:sz w:val="16"/>
        </w:rPr>
        <w:t xml:space="preserve"> </w:t>
      </w:r>
    </w:p>
  </w:footnote>
  <w:footnote w:id="21">
    <w:p w14:paraId="030508D8" w14:textId="77777777" w:rsidR="00ED70B1" w:rsidRPr="00BE568F" w:rsidRDefault="00ED70B1" w:rsidP="00ED70B1">
      <w:pPr>
        <w:pStyle w:val="Textonotapie"/>
        <w:rPr>
          <w:sz w:val="16"/>
          <w:szCs w:val="16"/>
        </w:rPr>
      </w:pPr>
      <w:r w:rsidRPr="00BE568F">
        <w:rPr>
          <w:rStyle w:val="Refdenotaalpie"/>
          <w:sz w:val="16"/>
          <w:szCs w:val="16"/>
        </w:rPr>
        <w:footnoteRef/>
      </w:r>
      <w:r w:rsidRPr="00BE568F">
        <w:rPr>
          <w:sz w:val="16"/>
          <w:szCs w:val="16"/>
        </w:rPr>
        <w:t xml:space="preserve"> Para Saidé Salazar, analista de BBVA, Nikhil Sanghani, economista de mercados emergentes de Capital Economics, y Alonso Cervera, economista en jefe para América Latina del banco Credit Suisse, con las dos caídas consecutivas del PIB la economía entro en recesión técnica. </w:t>
      </w:r>
    </w:p>
  </w:footnote>
  <w:footnote w:id="22">
    <w:p w14:paraId="7330FEBD" w14:textId="77777777" w:rsidR="00ED70B1" w:rsidRPr="00BE568F" w:rsidRDefault="00ED70B1" w:rsidP="00ED70B1">
      <w:pPr>
        <w:pStyle w:val="Textonotapie"/>
        <w:rPr>
          <w:sz w:val="16"/>
          <w:szCs w:val="16"/>
        </w:rPr>
      </w:pPr>
      <w:r w:rsidRPr="00BE568F">
        <w:rPr>
          <w:rStyle w:val="Refdenotaalpie"/>
          <w:sz w:val="16"/>
          <w:szCs w:val="16"/>
        </w:rPr>
        <w:footnoteRef/>
      </w:r>
      <w:r w:rsidRPr="00BE568F">
        <w:rPr>
          <w:sz w:val="16"/>
          <w:szCs w:val="16"/>
        </w:rPr>
        <w:t xml:space="preserve"> </w:t>
      </w:r>
      <w:hyperlink r:id="rId9" w:history="1">
        <w:r w:rsidRPr="00BE568F">
          <w:rPr>
            <w:rStyle w:val="Hipervnculo"/>
            <w:sz w:val="16"/>
            <w:szCs w:val="16"/>
          </w:rPr>
          <w:t>https://www.elfinanciero.com.mx/economia/2022/01/31/que-es-una-recesion-tecnica-y-por-que-situa-a-mexico-en-la-cuerda-floja/</w:t>
        </w:r>
      </w:hyperlink>
      <w:r w:rsidRPr="00BE568F">
        <w:rPr>
          <w:sz w:val="16"/>
          <w:szCs w:val="16"/>
        </w:rPr>
        <w:t xml:space="preserve"> </w:t>
      </w:r>
    </w:p>
  </w:footnote>
  <w:footnote w:id="23">
    <w:p w14:paraId="39A98250" w14:textId="77777777" w:rsidR="00ED70B1" w:rsidRPr="00BE568F" w:rsidRDefault="00ED70B1" w:rsidP="00ED70B1">
      <w:pPr>
        <w:pStyle w:val="Textonotapie"/>
        <w:rPr>
          <w:sz w:val="16"/>
          <w:szCs w:val="16"/>
        </w:rPr>
      </w:pPr>
      <w:r w:rsidRPr="00BE568F">
        <w:rPr>
          <w:rStyle w:val="Refdenotaalpie"/>
          <w:sz w:val="16"/>
          <w:szCs w:val="16"/>
        </w:rPr>
        <w:footnoteRef/>
      </w:r>
      <w:r w:rsidRPr="00BE568F">
        <w:rPr>
          <w:sz w:val="16"/>
          <w:szCs w:val="16"/>
        </w:rPr>
        <w:t xml:space="preserve"> </w:t>
      </w:r>
      <w:hyperlink r:id="rId10" w:history="1">
        <w:r w:rsidRPr="00BE568F">
          <w:rPr>
            <w:rStyle w:val="Hipervnculo"/>
            <w:sz w:val="16"/>
            <w:szCs w:val="16"/>
          </w:rPr>
          <w:t>https://www.elfinanciero.com.mx/opinion/enrique-quintana/2022/02/03/la-burla-del-5-por-ciento/</w:t>
        </w:r>
      </w:hyperlink>
      <w:r w:rsidRPr="00BE568F">
        <w:rPr>
          <w:sz w:val="16"/>
          <w:szCs w:val="16"/>
        </w:rPr>
        <w:t xml:space="preserve"> </w:t>
      </w:r>
    </w:p>
  </w:footnote>
  <w:footnote w:id="24">
    <w:p w14:paraId="36F905F6" w14:textId="77777777" w:rsidR="00ED70B1" w:rsidRPr="00BE568F" w:rsidRDefault="00ED70B1" w:rsidP="00ED70B1">
      <w:pPr>
        <w:pStyle w:val="Textonotapie"/>
        <w:rPr>
          <w:sz w:val="16"/>
          <w:szCs w:val="16"/>
        </w:rPr>
      </w:pPr>
      <w:r w:rsidRPr="00BE568F">
        <w:rPr>
          <w:rStyle w:val="Refdenotaalpie"/>
          <w:sz w:val="16"/>
          <w:szCs w:val="16"/>
        </w:rPr>
        <w:footnoteRef/>
      </w:r>
      <w:r w:rsidRPr="00BE568F">
        <w:rPr>
          <w:sz w:val="16"/>
          <w:szCs w:val="16"/>
        </w:rPr>
        <w:t xml:space="preserve"> </w:t>
      </w:r>
      <w:hyperlink r:id="rId11" w:history="1">
        <w:r w:rsidRPr="00BE568F">
          <w:rPr>
            <w:rStyle w:val="Hipervnculo"/>
            <w:sz w:val="16"/>
            <w:szCs w:val="16"/>
          </w:rPr>
          <w:t>https://www.elfinanciero.com.mx/economia/2022/02/01/analistas-preven-crecimiento-de-22-para-mexico-en-2022-encuesta-de-banxico/</w:t>
        </w:r>
      </w:hyperlink>
      <w:r w:rsidRPr="00BE568F">
        <w:rPr>
          <w:sz w:val="16"/>
          <w:szCs w:val="16"/>
        </w:rPr>
        <w:t xml:space="preserve"> </w:t>
      </w:r>
    </w:p>
  </w:footnote>
  <w:footnote w:id="25">
    <w:p w14:paraId="0A66927A" w14:textId="77777777" w:rsidR="00ED70B1" w:rsidRPr="00BE568F" w:rsidRDefault="00ED70B1" w:rsidP="00ED70B1">
      <w:pPr>
        <w:pStyle w:val="Textonotapie"/>
        <w:rPr>
          <w:sz w:val="16"/>
          <w:szCs w:val="16"/>
        </w:rPr>
      </w:pPr>
      <w:r w:rsidRPr="00BE568F">
        <w:rPr>
          <w:rStyle w:val="Refdenotaalpie"/>
          <w:sz w:val="16"/>
          <w:szCs w:val="16"/>
        </w:rPr>
        <w:footnoteRef/>
      </w:r>
      <w:r w:rsidRPr="00BE568F">
        <w:rPr>
          <w:sz w:val="16"/>
          <w:szCs w:val="16"/>
        </w:rPr>
        <w:t xml:space="preserve"> </w:t>
      </w:r>
      <w:hyperlink r:id="rId12" w:history="1">
        <w:r w:rsidRPr="00BE568F">
          <w:rPr>
            <w:rStyle w:val="Hipervnculo"/>
            <w:sz w:val="16"/>
            <w:szCs w:val="16"/>
          </w:rPr>
          <w:t>https://www.elfinanciero.com.mx/economia/2022/02/02/economia-mexicana-dio-senales-de-contraccion-en-diciembre-de-2021/</w:t>
        </w:r>
      </w:hyperlink>
    </w:p>
  </w:footnote>
  <w:footnote w:id="26">
    <w:p w14:paraId="1C0DF936" w14:textId="77777777" w:rsidR="00ED70B1" w:rsidRPr="00BE568F" w:rsidRDefault="00ED70B1" w:rsidP="00ED70B1">
      <w:pPr>
        <w:pStyle w:val="Textonotapie"/>
        <w:rPr>
          <w:sz w:val="16"/>
          <w:szCs w:val="16"/>
        </w:rPr>
      </w:pPr>
      <w:r w:rsidRPr="00BE568F">
        <w:rPr>
          <w:rStyle w:val="Refdenotaalpie"/>
          <w:sz w:val="16"/>
          <w:szCs w:val="16"/>
        </w:rPr>
        <w:footnoteRef/>
      </w:r>
      <w:r w:rsidRPr="00BE568F">
        <w:rPr>
          <w:sz w:val="16"/>
          <w:szCs w:val="16"/>
        </w:rPr>
        <w:t xml:space="preserve"> Instituciones como Bank of America anticiparon la entrada en recesión técnica. </w:t>
      </w:r>
    </w:p>
  </w:footnote>
  <w:footnote w:id="27">
    <w:p w14:paraId="5F1E4A82" w14:textId="77777777" w:rsidR="00ED70B1" w:rsidRPr="00BE568F" w:rsidRDefault="00ED70B1" w:rsidP="00ED70B1">
      <w:pPr>
        <w:pStyle w:val="Textonotapie"/>
        <w:rPr>
          <w:sz w:val="16"/>
          <w:szCs w:val="16"/>
        </w:rPr>
      </w:pPr>
      <w:r w:rsidRPr="00BE568F">
        <w:rPr>
          <w:rStyle w:val="Refdenotaalpie"/>
          <w:sz w:val="16"/>
          <w:szCs w:val="16"/>
        </w:rPr>
        <w:footnoteRef/>
      </w:r>
      <w:r w:rsidRPr="00BE568F">
        <w:rPr>
          <w:sz w:val="16"/>
          <w:szCs w:val="16"/>
        </w:rPr>
        <w:t xml:space="preserve"> </w:t>
      </w:r>
      <w:hyperlink r:id="rId13" w:history="1">
        <w:r w:rsidRPr="00BE568F">
          <w:rPr>
            <w:rStyle w:val="Hipervnculo"/>
            <w:sz w:val="16"/>
            <w:szCs w:val="16"/>
          </w:rPr>
          <w:t>https://www.elfinanciero.com.mx/opinion/clemente-ruiz-duran1/2022/02/02/el-dilema-del-crecimiento/</w:t>
        </w:r>
      </w:hyperlink>
      <w:r w:rsidRPr="00BE568F">
        <w:rPr>
          <w:sz w:val="16"/>
          <w:szCs w:val="16"/>
        </w:rPr>
        <w:t xml:space="preserve"> </w:t>
      </w:r>
    </w:p>
  </w:footnote>
  <w:footnote w:id="28">
    <w:p w14:paraId="281D386B" w14:textId="77777777" w:rsidR="00ED70B1" w:rsidRDefault="00ED70B1" w:rsidP="00ED70B1">
      <w:pPr>
        <w:pStyle w:val="Textonotapie"/>
      </w:pPr>
      <w:r>
        <w:rPr>
          <w:rStyle w:val="Refdenotaalpie"/>
        </w:rPr>
        <w:footnoteRef/>
      </w:r>
      <w:r>
        <w:t xml:space="preserve"> Tenemos que evitar ahuyentar la inversión y perder el capital instalado en el país. </w:t>
      </w:r>
    </w:p>
  </w:footnote>
  <w:footnote w:id="29">
    <w:p w14:paraId="040A1686" w14:textId="77777777" w:rsidR="00ED70B1" w:rsidRPr="00BE568F" w:rsidRDefault="00ED70B1" w:rsidP="00ED70B1">
      <w:pPr>
        <w:pStyle w:val="Textonotapie"/>
        <w:rPr>
          <w:sz w:val="16"/>
          <w:szCs w:val="16"/>
        </w:rPr>
      </w:pPr>
      <w:r w:rsidRPr="00BE568F">
        <w:rPr>
          <w:rStyle w:val="Refdenotaalpie"/>
          <w:sz w:val="16"/>
          <w:szCs w:val="16"/>
        </w:rPr>
        <w:footnoteRef/>
      </w:r>
      <w:r w:rsidRPr="00BE568F">
        <w:rPr>
          <w:sz w:val="16"/>
          <w:szCs w:val="16"/>
        </w:rPr>
        <w:t xml:space="preserve"> </w:t>
      </w:r>
      <w:hyperlink r:id="rId14" w:history="1">
        <w:r w:rsidRPr="00BE568F">
          <w:rPr>
            <w:rStyle w:val="Hipervnculo"/>
            <w:sz w:val="16"/>
            <w:szCs w:val="16"/>
          </w:rPr>
          <w:t>https://www.elfinanciero.com.mx/opinion/manuel-sanchez-gonzalez/2022/02/02/la-prolongada-caida-economica/</w:t>
        </w:r>
      </w:hyperlink>
      <w:r w:rsidRPr="00BE568F">
        <w:rPr>
          <w:sz w:val="16"/>
          <w:szCs w:val="16"/>
        </w:rPr>
        <w:t xml:space="preserve"> </w:t>
      </w:r>
    </w:p>
  </w:footnote>
  <w:footnote w:id="30">
    <w:p w14:paraId="3B582491" w14:textId="77777777" w:rsidR="0023407E" w:rsidRDefault="0023407E" w:rsidP="0023407E">
      <w:pPr>
        <w:pStyle w:val="Textonotapie"/>
      </w:pPr>
      <w:r>
        <w:rPr>
          <w:rStyle w:val="Refdenotaalpie"/>
        </w:rPr>
        <w:footnoteRef/>
      </w:r>
      <w:r>
        <w:t xml:space="preserve"> </w:t>
      </w:r>
      <w:hyperlink r:id="rId15" w:history="1">
        <w:r w:rsidRPr="007D272D">
          <w:rPr>
            <w:rStyle w:val="Hipervnculo"/>
          </w:rPr>
          <w:t>https://www.cndh.org.mx/sites/all/doc/cartillas/2015-2016/21-Discriminacion-DH.pdf</w:t>
        </w:r>
      </w:hyperlink>
    </w:p>
  </w:footnote>
  <w:footnote w:id="31">
    <w:p w14:paraId="3F7FA49E" w14:textId="77777777" w:rsidR="0023407E" w:rsidRDefault="0023407E" w:rsidP="0023407E">
      <w:pPr>
        <w:pStyle w:val="Textonotapie"/>
      </w:pPr>
      <w:r>
        <w:rPr>
          <w:rStyle w:val="Refdenotaalpie"/>
        </w:rPr>
        <w:footnoteRef/>
      </w:r>
      <w:r>
        <w:t xml:space="preserve"> </w:t>
      </w:r>
      <w:r>
        <w:rPr>
          <w:rFonts w:ascii="Baskerville" w:hAnsi="Baskerville"/>
          <w:sz w:val="22"/>
          <w:szCs w:val="22"/>
        </w:rPr>
        <w:t>Ley Federal Para Prevenir y Eliminar la Discriminación</w:t>
      </w:r>
    </w:p>
  </w:footnote>
  <w:footnote w:id="32">
    <w:p w14:paraId="1EDB285A" w14:textId="77777777" w:rsidR="0023407E" w:rsidRDefault="0023407E" w:rsidP="0023407E">
      <w:pPr>
        <w:pStyle w:val="Textonotapie"/>
      </w:pPr>
      <w:r>
        <w:rPr>
          <w:rStyle w:val="Refdenotaalpie"/>
        </w:rPr>
        <w:footnoteRef/>
      </w:r>
      <w:r>
        <w:t xml:space="preserve"> </w:t>
      </w:r>
      <w:r w:rsidRPr="00DF6058">
        <w:t>ttps://www.occ.com.mx/blog/discriminacion-laboral-en-mexico-6-de-cada-10-la-viven/</w:t>
      </w:r>
    </w:p>
  </w:footnote>
  <w:footnote w:id="33">
    <w:p w14:paraId="58A7CE33" w14:textId="77777777" w:rsidR="0023407E" w:rsidRDefault="0023407E" w:rsidP="0023407E">
      <w:pPr>
        <w:pStyle w:val="Textonotapie"/>
      </w:pPr>
      <w:r>
        <w:rPr>
          <w:rStyle w:val="Refdenotaalpie"/>
        </w:rPr>
        <w:footnoteRef/>
      </w:r>
      <w:r>
        <w:t xml:space="preserve"> Declaración Universal de los Derechos Humanos. Art 27.</w:t>
      </w:r>
    </w:p>
  </w:footnote>
  <w:footnote w:id="34">
    <w:p w14:paraId="389E5BA3" w14:textId="77777777" w:rsidR="0023407E" w:rsidRPr="007F58E6" w:rsidRDefault="0023407E" w:rsidP="0023407E">
      <w:pPr>
        <w:pStyle w:val="Textonotapie"/>
        <w:rPr>
          <w:lang w:val="en-US"/>
        </w:rPr>
      </w:pPr>
      <w:r>
        <w:rPr>
          <w:rStyle w:val="Refdenotaalpie"/>
        </w:rPr>
        <w:footnoteRef/>
      </w:r>
      <w:r>
        <w:t xml:space="preserve"> Plan Estatal de Desarrollo para el Estado de Coahuila 2017-2023. </w:t>
      </w:r>
      <w:r w:rsidRPr="007F58E6">
        <w:rPr>
          <w:lang w:val="en-US"/>
        </w:rPr>
        <w:t>Art 4.4.</w:t>
      </w:r>
    </w:p>
  </w:footnote>
  <w:footnote w:id="35">
    <w:p w14:paraId="2E2E3F47" w14:textId="77777777" w:rsidR="0023407E" w:rsidRPr="007F58E6" w:rsidRDefault="0023407E" w:rsidP="0023407E">
      <w:pPr>
        <w:pStyle w:val="Textonotapie"/>
        <w:rPr>
          <w:lang w:val="en-US"/>
        </w:rPr>
      </w:pPr>
      <w:r>
        <w:rPr>
          <w:rStyle w:val="Refdenotaalpie"/>
        </w:rPr>
        <w:footnoteRef/>
      </w:r>
      <w:r w:rsidRPr="007F58E6">
        <w:rPr>
          <w:lang w:val="en-US"/>
        </w:rPr>
        <w:t xml:space="preserve"> https://www.oas.org/es/sla/ddi/tratados_multilaterales_interamericanos_A-69_discriminacion_intolerancia_firmas.asp</w:t>
      </w:r>
    </w:p>
  </w:footnote>
  <w:footnote w:id="36">
    <w:p w14:paraId="3F3E5013" w14:textId="77777777" w:rsidR="0023407E" w:rsidRPr="007F58E6" w:rsidRDefault="0023407E" w:rsidP="0023407E">
      <w:pPr>
        <w:pStyle w:val="Textonotapie"/>
        <w:rPr>
          <w:lang w:val="en-US"/>
        </w:rPr>
      </w:pPr>
      <w:r>
        <w:rPr>
          <w:rStyle w:val="Refdenotaalpie"/>
        </w:rPr>
        <w:footnoteRef/>
      </w:r>
      <w:r w:rsidRPr="007F58E6">
        <w:rPr>
          <w:lang w:val="en-US"/>
        </w:rPr>
        <w:t xml:space="preserve"> https://www.gob.mx/inmujeres/acciones-y-programas/norma-mexicana-nmx-r-025-scfi-2015-en-igualdad-laboral-y-no-discriminacion</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057" w:type="dxa"/>
      <w:jc w:val="center"/>
      <w:tblLook w:val="04A0" w:firstRow="1" w:lastRow="0" w:firstColumn="1" w:lastColumn="0" w:noHBand="0" w:noVBand="1"/>
    </w:tblPr>
    <w:tblGrid>
      <w:gridCol w:w="1541"/>
      <w:gridCol w:w="7957"/>
      <w:gridCol w:w="1559"/>
    </w:tblGrid>
    <w:tr w:rsidR="00FE7567" w:rsidRPr="00402326" w14:paraId="6F52803E" w14:textId="77777777" w:rsidTr="002B6B78">
      <w:trPr>
        <w:jc w:val="center"/>
      </w:trPr>
      <w:tc>
        <w:tcPr>
          <w:tcW w:w="1541" w:type="dxa"/>
        </w:tcPr>
        <w:p w14:paraId="0DEEE461" w14:textId="77777777" w:rsidR="00FE7567" w:rsidRPr="00402326" w:rsidRDefault="00FE7567" w:rsidP="00402326">
          <w:pPr>
            <w:spacing w:after="0" w:line="240" w:lineRule="auto"/>
            <w:jc w:val="center"/>
            <w:rPr>
              <w:rFonts w:ascii="Arial" w:eastAsia="Times New Roman" w:hAnsi="Arial" w:cs="Times New Roman"/>
              <w:b/>
              <w:bCs/>
              <w:sz w:val="12"/>
              <w:szCs w:val="20"/>
              <w:lang w:eastAsia="es-ES"/>
            </w:rPr>
          </w:pPr>
          <w:r w:rsidRPr="00402326">
            <w:rPr>
              <w:rFonts w:ascii="Times New Roman" w:eastAsia="Times New Roman" w:hAnsi="Times New Roman" w:cs="Arial"/>
              <w:bCs/>
              <w:smallCaps/>
              <w:noProof/>
              <w:spacing w:val="20"/>
              <w:sz w:val="32"/>
              <w:szCs w:val="32"/>
              <w:lang w:eastAsia="es-MX"/>
            </w:rPr>
            <w:drawing>
              <wp:anchor distT="0" distB="0" distL="114300" distR="114300" simplePos="0" relativeHeight="251660288" behindDoc="0" locked="0" layoutInCell="1" allowOverlap="1" wp14:anchorId="11FFADD6" wp14:editId="18BC93F5">
                <wp:simplePos x="0" y="0"/>
                <wp:positionH relativeFrom="column">
                  <wp:posOffset>-41275</wp:posOffset>
                </wp:positionH>
                <wp:positionV relativeFrom="paragraph">
                  <wp:posOffset>108585</wp:posOffset>
                </wp:positionV>
                <wp:extent cx="902335" cy="886460"/>
                <wp:effectExtent l="0" t="0" r="0" b="8890"/>
                <wp:wrapNone/>
                <wp:docPr id="52" name="Imagen 52" descr="Escudo de Coahuila de Zaragoza_BN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scudo de Coahuila de Zaragoza_BN_05"/>
                        <pic:cNvPicPr>
                          <a:picLocks noChangeAspect="1" noChangeArrowheads="1"/>
                        </pic:cNvPicPr>
                      </pic:nvPicPr>
                      <pic:blipFill>
                        <a:blip r:embed="rId1" cstate="print">
                          <a:clrChange>
                            <a:clrFrom>
                              <a:srgbClr val="F8F8F8"/>
                            </a:clrFrom>
                            <a:clrTo>
                              <a:srgbClr val="F8F8F8">
                                <a:alpha val="0"/>
                              </a:srgbClr>
                            </a:clrTo>
                          </a:clrChange>
                          <a:extLst>
                            <a:ext uri="{28A0092B-C50C-407E-A947-70E740481C1C}">
                              <a14:useLocalDpi xmlns:a14="http://schemas.microsoft.com/office/drawing/2010/main" val="0"/>
                            </a:ext>
                          </a:extLst>
                        </a:blip>
                        <a:srcRect/>
                        <a:stretch>
                          <a:fillRect/>
                        </a:stretch>
                      </pic:blipFill>
                      <pic:spPr bwMode="auto">
                        <a:xfrm>
                          <a:off x="0" y="0"/>
                          <a:ext cx="902335" cy="8864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BC1417" w14:textId="77777777" w:rsidR="00FE7567" w:rsidRPr="00402326" w:rsidRDefault="00FE7567" w:rsidP="00402326">
          <w:pPr>
            <w:spacing w:after="0" w:line="240" w:lineRule="auto"/>
            <w:jc w:val="center"/>
            <w:rPr>
              <w:rFonts w:ascii="Arial" w:eastAsia="Times New Roman" w:hAnsi="Arial" w:cs="Times New Roman"/>
              <w:b/>
              <w:bCs/>
              <w:sz w:val="12"/>
              <w:szCs w:val="20"/>
              <w:lang w:eastAsia="es-ES"/>
            </w:rPr>
          </w:pPr>
        </w:p>
        <w:p w14:paraId="6A5B6855" w14:textId="77777777" w:rsidR="00FE7567" w:rsidRPr="00402326" w:rsidRDefault="00FE7567" w:rsidP="00402326">
          <w:pPr>
            <w:spacing w:after="0" w:line="240" w:lineRule="auto"/>
            <w:jc w:val="center"/>
            <w:rPr>
              <w:rFonts w:ascii="Arial" w:eastAsia="Times New Roman" w:hAnsi="Arial" w:cs="Times New Roman"/>
              <w:b/>
              <w:bCs/>
              <w:sz w:val="12"/>
              <w:szCs w:val="20"/>
              <w:lang w:eastAsia="es-ES"/>
            </w:rPr>
          </w:pPr>
        </w:p>
      </w:tc>
      <w:tc>
        <w:tcPr>
          <w:tcW w:w="7957" w:type="dxa"/>
        </w:tcPr>
        <w:p w14:paraId="4FBE64A3" w14:textId="77777777" w:rsidR="00FE7567" w:rsidRPr="00402326" w:rsidRDefault="00FE7567" w:rsidP="00402326">
          <w:pPr>
            <w:spacing w:after="0" w:line="240" w:lineRule="auto"/>
            <w:jc w:val="center"/>
            <w:rPr>
              <w:rFonts w:ascii="Arial" w:eastAsia="Times New Roman" w:hAnsi="Arial" w:cs="Times New Roman"/>
              <w:b/>
              <w:bCs/>
              <w:sz w:val="20"/>
              <w:szCs w:val="20"/>
              <w:lang w:eastAsia="es-ES"/>
            </w:rPr>
          </w:pPr>
        </w:p>
        <w:p w14:paraId="5627A04C" w14:textId="77777777" w:rsidR="00FE7567" w:rsidRPr="00402326" w:rsidRDefault="00FE7567" w:rsidP="00402326">
          <w:pPr>
            <w:tabs>
              <w:tab w:val="center" w:pos="4252"/>
              <w:tab w:val="right" w:pos="8504"/>
            </w:tabs>
            <w:spacing w:after="0" w:line="240" w:lineRule="auto"/>
            <w:jc w:val="center"/>
            <w:rPr>
              <w:rFonts w:ascii="Times New Roman" w:eastAsia="Times New Roman" w:hAnsi="Times New Roman" w:cs="Times New Roman"/>
              <w:smallCaps/>
              <w:spacing w:val="20"/>
              <w:sz w:val="32"/>
              <w:szCs w:val="32"/>
              <w:lang w:eastAsia="es-ES"/>
            </w:rPr>
          </w:pPr>
          <w:r w:rsidRPr="00402326">
            <w:rPr>
              <w:rFonts w:ascii="Times New Roman" w:eastAsia="Times New Roman" w:hAnsi="Times New Roman" w:cs="Times New Roman"/>
              <w:smallCaps/>
              <w:spacing w:val="20"/>
              <w:sz w:val="32"/>
              <w:szCs w:val="32"/>
              <w:lang w:eastAsia="es-ES"/>
            </w:rPr>
            <w:t xml:space="preserve">Estado Independiente, Libre y Soberano </w:t>
          </w:r>
        </w:p>
        <w:p w14:paraId="493D70B4" w14:textId="77777777" w:rsidR="00FE7567" w:rsidRPr="00402326" w:rsidRDefault="00FE7567" w:rsidP="00402326">
          <w:pPr>
            <w:tabs>
              <w:tab w:val="center" w:pos="4252"/>
              <w:tab w:val="right" w:pos="8504"/>
            </w:tabs>
            <w:spacing w:after="0" w:line="240" w:lineRule="auto"/>
            <w:jc w:val="center"/>
            <w:rPr>
              <w:rFonts w:ascii="Times New Roman" w:eastAsia="Times New Roman" w:hAnsi="Times New Roman" w:cs="Times New Roman"/>
              <w:smallCaps/>
              <w:spacing w:val="20"/>
              <w:sz w:val="32"/>
              <w:szCs w:val="32"/>
              <w:lang w:eastAsia="es-ES"/>
            </w:rPr>
          </w:pPr>
          <w:r w:rsidRPr="00402326">
            <w:rPr>
              <w:rFonts w:ascii="Times New Roman" w:eastAsia="Times New Roman" w:hAnsi="Times New Roman" w:cs="Times New Roman"/>
              <w:smallCaps/>
              <w:spacing w:val="20"/>
              <w:sz w:val="32"/>
              <w:szCs w:val="32"/>
              <w:lang w:eastAsia="es-ES"/>
            </w:rPr>
            <w:t>de Coahuila de Zaragoza</w:t>
          </w:r>
        </w:p>
        <w:p w14:paraId="55199536" w14:textId="77777777" w:rsidR="00FE7567" w:rsidRPr="00402326" w:rsidRDefault="00FE7567" w:rsidP="00402326">
          <w:pPr>
            <w:tabs>
              <w:tab w:val="center" w:pos="4252"/>
              <w:tab w:val="right" w:pos="8504"/>
            </w:tabs>
            <w:spacing w:after="0" w:line="240" w:lineRule="auto"/>
            <w:jc w:val="center"/>
            <w:rPr>
              <w:rFonts w:ascii="Times New Roman" w:eastAsia="Times New Roman" w:hAnsi="Times New Roman" w:cs="Times New Roman"/>
              <w:smallCaps/>
              <w:spacing w:val="20"/>
              <w:sz w:val="20"/>
              <w:szCs w:val="20"/>
              <w:lang w:eastAsia="es-ES"/>
            </w:rPr>
          </w:pPr>
        </w:p>
        <w:p w14:paraId="517E2111" w14:textId="77777777" w:rsidR="00FE7567" w:rsidRPr="00402326" w:rsidRDefault="00FE7567" w:rsidP="00402326">
          <w:pPr>
            <w:tabs>
              <w:tab w:val="center" w:pos="4252"/>
              <w:tab w:val="right" w:pos="8504"/>
            </w:tabs>
            <w:spacing w:after="0" w:line="240" w:lineRule="auto"/>
            <w:jc w:val="center"/>
            <w:rPr>
              <w:rFonts w:ascii="Times New Roman" w:eastAsia="Times New Roman" w:hAnsi="Times New Roman" w:cs="Times New Roman"/>
              <w:smallCaps/>
              <w:spacing w:val="20"/>
              <w:sz w:val="28"/>
              <w:szCs w:val="28"/>
              <w:lang w:eastAsia="es-ES"/>
            </w:rPr>
          </w:pPr>
          <w:r w:rsidRPr="00402326">
            <w:rPr>
              <w:rFonts w:ascii="Times New Roman" w:eastAsia="Times New Roman" w:hAnsi="Times New Roman" w:cs="Times New Roman"/>
              <w:smallCaps/>
              <w:spacing w:val="20"/>
              <w:sz w:val="28"/>
              <w:szCs w:val="28"/>
              <w:lang w:eastAsia="es-ES"/>
            </w:rPr>
            <w:t>Poder Legislativo</w:t>
          </w:r>
        </w:p>
        <w:p w14:paraId="6EC76AF4" w14:textId="77777777" w:rsidR="00FE7567" w:rsidRPr="00402326" w:rsidRDefault="00FE7567" w:rsidP="00402326">
          <w:pPr>
            <w:tabs>
              <w:tab w:val="center" w:pos="4252"/>
              <w:tab w:val="left" w:pos="5040"/>
              <w:tab w:val="right" w:pos="8504"/>
            </w:tabs>
            <w:spacing w:after="0" w:line="240" w:lineRule="auto"/>
            <w:ind w:right="-93"/>
            <w:jc w:val="center"/>
            <w:rPr>
              <w:rFonts w:ascii="Arial" w:eastAsia="Times New Roman" w:hAnsi="Arial" w:cs="Times New Roman"/>
              <w:b/>
              <w:bCs/>
              <w:sz w:val="16"/>
              <w:szCs w:val="20"/>
              <w:lang w:eastAsia="es-ES"/>
            </w:rPr>
          </w:pPr>
        </w:p>
        <w:p w14:paraId="735F146A" w14:textId="4680831C" w:rsidR="00FE7567" w:rsidRPr="00402326" w:rsidRDefault="00FE7567" w:rsidP="00402326">
          <w:pPr>
            <w:tabs>
              <w:tab w:val="center" w:pos="4252"/>
              <w:tab w:val="left" w:pos="5040"/>
              <w:tab w:val="right" w:pos="8504"/>
            </w:tabs>
            <w:spacing w:after="0" w:line="240" w:lineRule="auto"/>
            <w:ind w:right="-93"/>
            <w:jc w:val="center"/>
            <w:rPr>
              <w:rFonts w:ascii="Arial" w:eastAsia="Times New Roman" w:hAnsi="Arial" w:cs="Times New Roman"/>
              <w:bCs/>
              <w:sz w:val="12"/>
              <w:szCs w:val="20"/>
              <w:lang w:eastAsia="es-ES"/>
            </w:rPr>
          </w:pPr>
        </w:p>
      </w:tc>
      <w:tc>
        <w:tcPr>
          <w:tcW w:w="1559" w:type="dxa"/>
        </w:tcPr>
        <w:p w14:paraId="219F176D" w14:textId="77777777" w:rsidR="00FE7567" w:rsidRPr="00402326" w:rsidRDefault="00FE7567" w:rsidP="00402326">
          <w:pPr>
            <w:spacing w:after="0" w:line="240" w:lineRule="auto"/>
            <w:jc w:val="center"/>
            <w:rPr>
              <w:rFonts w:ascii="Arial" w:eastAsia="Times New Roman" w:hAnsi="Arial" w:cs="Times New Roman"/>
              <w:b/>
              <w:bCs/>
              <w:sz w:val="12"/>
              <w:szCs w:val="20"/>
              <w:lang w:eastAsia="es-ES"/>
            </w:rPr>
          </w:pPr>
          <w:r w:rsidRPr="00402326">
            <w:rPr>
              <w:rFonts w:ascii="Calibri" w:eastAsia="Calibri" w:hAnsi="Calibri" w:cs="Times New Roman"/>
              <w:noProof/>
              <w:lang w:eastAsia="es-MX"/>
            </w:rPr>
            <w:drawing>
              <wp:anchor distT="0" distB="0" distL="114300" distR="114300" simplePos="0" relativeHeight="251659264" behindDoc="0" locked="0" layoutInCell="1" allowOverlap="1" wp14:anchorId="1584CDBC" wp14:editId="22D573D3">
                <wp:simplePos x="0" y="0"/>
                <wp:positionH relativeFrom="margin">
                  <wp:posOffset>-55880</wp:posOffset>
                </wp:positionH>
                <wp:positionV relativeFrom="margin">
                  <wp:posOffset>43622</wp:posOffset>
                </wp:positionV>
                <wp:extent cx="969010" cy="1021080"/>
                <wp:effectExtent l="0" t="0" r="2540" b="0"/>
                <wp:wrapNone/>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Logo Congreso del estado de Coahuila.png"/>
                        <pic:cNvPicPr/>
                      </pic:nvPicPr>
                      <pic:blipFill rotWithShape="1">
                        <a:blip r:embed="rId2" cstate="print">
                          <a:extLst>
                            <a:ext uri="{28A0092B-C50C-407E-A947-70E740481C1C}">
                              <a14:useLocalDpi xmlns:a14="http://schemas.microsoft.com/office/drawing/2010/main" val="0"/>
                            </a:ext>
                          </a:extLst>
                        </a:blip>
                        <a:srcRect l="10785" t="21432" r="57108" b="25753"/>
                        <a:stretch/>
                      </pic:blipFill>
                      <pic:spPr bwMode="auto">
                        <a:xfrm>
                          <a:off x="0" y="0"/>
                          <a:ext cx="969010" cy="1021080"/>
                        </a:xfrm>
                        <a:prstGeom prst="rect">
                          <a:avLst/>
                        </a:prstGeom>
                        <a:ln>
                          <a:noFill/>
                        </a:ln>
                        <a:extLst>
                          <a:ext uri="{53640926-AAD7-44D8-BBD7-CCE9431645EC}">
                            <a14:shadowObscured xmlns:a14="http://schemas.microsoft.com/office/drawing/2010/main"/>
                          </a:ext>
                        </a:extLst>
                      </pic:spPr>
                    </pic:pic>
                  </a:graphicData>
                </a:graphic>
              </wp:anchor>
            </w:drawing>
          </w:r>
        </w:p>
      </w:tc>
    </w:tr>
  </w:tbl>
  <w:p w14:paraId="5229F406" w14:textId="77777777" w:rsidR="00FE7567" w:rsidRDefault="00FE7567">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C54F77"/>
    <w:multiLevelType w:val="hybridMultilevel"/>
    <w:tmpl w:val="379A64BA"/>
    <w:lvl w:ilvl="0" w:tplc="D160DBD0">
      <w:start w:val="1"/>
      <w:numFmt w:val="decimal"/>
      <w:lvlText w:val="%1."/>
      <w:lvlJc w:val="left"/>
      <w:pPr>
        <w:ind w:left="720" w:hanging="360"/>
      </w:pPr>
      <w:rPr>
        <w:rFonts w:ascii="Arial" w:eastAsia="Arial" w:hAnsi="Arial" w:cs="Times New Roman"/>
        <w:sz w:val="20"/>
        <w:vertAlign w:val="subscrip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07DA7239"/>
    <w:multiLevelType w:val="hybridMultilevel"/>
    <w:tmpl w:val="6C1A85DA"/>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B573C62"/>
    <w:multiLevelType w:val="hybridMultilevel"/>
    <w:tmpl w:val="2AEC1A86"/>
    <w:lvl w:ilvl="0" w:tplc="649AD2C4">
      <w:start w:val="1"/>
      <w:numFmt w:val="decimal"/>
      <w:lvlText w:val="%1."/>
      <w:lvlJc w:val="left"/>
      <w:pPr>
        <w:ind w:left="465" w:hanging="390"/>
      </w:pPr>
      <w:rPr>
        <w:rFonts w:hint="default"/>
      </w:rPr>
    </w:lvl>
    <w:lvl w:ilvl="1" w:tplc="080A0019" w:tentative="1">
      <w:start w:val="1"/>
      <w:numFmt w:val="lowerLetter"/>
      <w:lvlText w:val="%2."/>
      <w:lvlJc w:val="left"/>
      <w:pPr>
        <w:ind w:left="1155" w:hanging="360"/>
      </w:pPr>
    </w:lvl>
    <w:lvl w:ilvl="2" w:tplc="080A001B" w:tentative="1">
      <w:start w:val="1"/>
      <w:numFmt w:val="lowerRoman"/>
      <w:lvlText w:val="%3."/>
      <w:lvlJc w:val="right"/>
      <w:pPr>
        <w:ind w:left="1875" w:hanging="180"/>
      </w:pPr>
    </w:lvl>
    <w:lvl w:ilvl="3" w:tplc="080A000F" w:tentative="1">
      <w:start w:val="1"/>
      <w:numFmt w:val="decimal"/>
      <w:lvlText w:val="%4."/>
      <w:lvlJc w:val="left"/>
      <w:pPr>
        <w:ind w:left="2595" w:hanging="360"/>
      </w:pPr>
    </w:lvl>
    <w:lvl w:ilvl="4" w:tplc="080A0019" w:tentative="1">
      <w:start w:val="1"/>
      <w:numFmt w:val="lowerLetter"/>
      <w:lvlText w:val="%5."/>
      <w:lvlJc w:val="left"/>
      <w:pPr>
        <w:ind w:left="3315" w:hanging="360"/>
      </w:pPr>
    </w:lvl>
    <w:lvl w:ilvl="5" w:tplc="080A001B" w:tentative="1">
      <w:start w:val="1"/>
      <w:numFmt w:val="lowerRoman"/>
      <w:lvlText w:val="%6."/>
      <w:lvlJc w:val="right"/>
      <w:pPr>
        <w:ind w:left="4035" w:hanging="180"/>
      </w:pPr>
    </w:lvl>
    <w:lvl w:ilvl="6" w:tplc="080A000F" w:tentative="1">
      <w:start w:val="1"/>
      <w:numFmt w:val="decimal"/>
      <w:lvlText w:val="%7."/>
      <w:lvlJc w:val="left"/>
      <w:pPr>
        <w:ind w:left="4755" w:hanging="360"/>
      </w:pPr>
    </w:lvl>
    <w:lvl w:ilvl="7" w:tplc="080A0019" w:tentative="1">
      <w:start w:val="1"/>
      <w:numFmt w:val="lowerLetter"/>
      <w:lvlText w:val="%8."/>
      <w:lvlJc w:val="left"/>
      <w:pPr>
        <w:ind w:left="5475" w:hanging="360"/>
      </w:pPr>
    </w:lvl>
    <w:lvl w:ilvl="8" w:tplc="080A001B" w:tentative="1">
      <w:start w:val="1"/>
      <w:numFmt w:val="lowerRoman"/>
      <w:lvlText w:val="%9."/>
      <w:lvlJc w:val="right"/>
      <w:pPr>
        <w:ind w:left="6195" w:hanging="180"/>
      </w:pPr>
    </w:lvl>
  </w:abstractNum>
  <w:abstractNum w:abstractNumId="3" w15:restartNumberingAfterBreak="0">
    <w:nsid w:val="0D5B1F12"/>
    <w:multiLevelType w:val="hybridMultilevel"/>
    <w:tmpl w:val="2B1E93A6"/>
    <w:lvl w:ilvl="0" w:tplc="A278772A">
      <w:start w:val="3"/>
      <w:numFmt w:val="decimal"/>
      <w:lvlText w:val="%1."/>
      <w:lvlJc w:val="left"/>
      <w:pPr>
        <w:ind w:left="435" w:hanging="360"/>
      </w:pPr>
      <w:rPr>
        <w:rFonts w:hint="default"/>
      </w:rPr>
    </w:lvl>
    <w:lvl w:ilvl="1" w:tplc="080A0019" w:tentative="1">
      <w:start w:val="1"/>
      <w:numFmt w:val="lowerLetter"/>
      <w:lvlText w:val="%2."/>
      <w:lvlJc w:val="left"/>
      <w:pPr>
        <w:ind w:left="1155" w:hanging="360"/>
      </w:pPr>
    </w:lvl>
    <w:lvl w:ilvl="2" w:tplc="080A001B" w:tentative="1">
      <w:start w:val="1"/>
      <w:numFmt w:val="lowerRoman"/>
      <w:lvlText w:val="%3."/>
      <w:lvlJc w:val="right"/>
      <w:pPr>
        <w:ind w:left="1875" w:hanging="180"/>
      </w:pPr>
    </w:lvl>
    <w:lvl w:ilvl="3" w:tplc="080A000F" w:tentative="1">
      <w:start w:val="1"/>
      <w:numFmt w:val="decimal"/>
      <w:lvlText w:val="%4."/>
      <w:lvlJc w:val="left"/>
      <w:pPr>
        <w:ind w:left="2595" w:hanging="360"/>
      </w:pPr>
    </w:lvl>
    <w:lvl w:ilvl="4" w:tplc="080A0019" w:tentative="1">
      <w:start w:val="1"/>
      <w:numFmt w:val="lowerLetter"/>
      <w:lvlText w:val="%5."/>
      <w:lvlJc w:val="left"/>
      <w:pPr>
        <w:ind w:left="3315" w:hanging="360"/>
      </w:pPr>
    </w:lvl>
    <w:lvl w:ilvl="5" w:tplc="080A001B" w:tentative="1">
      <w:start w:val="1"/>
      <w:numFmt w:val="lowerRoman"/>
      <w:lvlText w:val="%6."/>
      <w:lvlJc w:val="right"/>
      <w:pPr>
        <w:ind w:left="4035" w:hanging="180"/>
      </w:pPr>
    </w:lvl>
    <w:lvl w:ilvl="6" w:tplc="080A000F" w:tentative="1">
      <w:start w:val="1"/>
      <w:numFmt w:val="decimal"/>
      <w:lvlText w:val="%7."/>
      <w:lvlJc w:val="left"/>
      <w:pPr>
        <w:ind w:left="4755" w:hanging="360"/>
      </w:pPr>
    </w:lvl>
    <w:lvl w:ilvl="7" w:tplc="080A0019" w:tentative="1">
      <w:start w:val="1"/>
      <w:numFmt w:val="lowerLetter"/>
      <w:lvlText w:val="%8."/>
      <w:lvlJc w:val="left"/>
      <w:pPr>
        <w:ind w:left="5475" w:hanging="360"/>
      </w:pPr>
    </w:lvl>
    <w:lvl w:ilvl="8" w:tplc="080A001B" w:tentative="1">
      <w:start w:val="1"/>
      <w:numFmt w:val="lowerRoman"/>
      <w:lvlText w:val="%9."/>
      <w:lvlJc w:val="right"/>
      <w:pPr>
        <w:ind w:left="6195" w:hanging="180"/>
      </w:pPr>
    </w:lvl>
  </w:abstractNum>
  <w:abstractNum w:abstractNumId="4" w15:restartNumberingAfterBreak="0">
    <w:nsid w:val="0DEC4BA5"/>
    <w:multiLevelType w:val="multilevel"/>
    <w:tmpl w:val="7D46847E"/>
    <w:lvl w:ilvl="0">
      <w:start w:val="6"/>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5" w15:restartNumberingAfterBreak="0">
    <w:nsid w:val="0F63770A"/>
    <w:multiLevelType w:val="hybridMultilevel"/>
    <w:tmpl w:val="379A64BA"/>
    <w:lvl w:ilvl="0" w:tplc="D160DBD0">
      <w:start w:val="1"/>
      <w:numFmt w:val="decimal"/>
      <w:lvlText w:val="%1."/>
      <w:lvlJc w:val="left"/>
      <w:pPr>
        <w:ind w:left="720" w:hanging="360"/>
      </w:pPr>
      <w:rPr>
        <w:rFonts w:ascii="Arial" w:eastAsia="Arial" w:hAnsi="Arial" w:cs="Times New Roman"/>
        <w:sz w:val="20"/>
        <w:vertAlign w:val="subscrip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143F69FC"/>
    <w:multiLevelType w:val="hybridMultilevel"/>
    <w:tmpl w:val="6B8EABA8"/>
    <w:lvl w:ilvl="0" w:tplc="046867AA">
      <w:numFmt w:val="bullet"/>
      <w:lvlText w:val="-"/>
      <w:lvlJc w:val="left"/>
      <w:pPr>
        <w:ind w:left="1068" w:hanging="360"/>
      </w:pPr>
      <w:rPr>
        <w:rFonts w:ascii="Arial" w:eastAsia="Times New Roman" w:hAnsi="Arial" w:cs="Aria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7" w15:restartNumberingAfterBreak="0">
    <w:nsid w:val="1AAD0FB7"/>
    <w:multiLevelType w:val="multilevel"/>
    <w:tmpl w:val="126284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AB701B0"/>
    <w:multiLevelType w:val="hybridMultilevel"/>
    <w:tmpl w:val="F482BA6E"/>
    <w:lvl w:ilvl="0" w:tplc="080A000F">
      <w:start w:val="1"/>
      <w:numFmt w:val="decimal"/>
      <w:lvlText w:val="%1."/>
      <w:lvlJc w:val="left"/>
      <w:pPr>
        <w:ind w:left="795" w:hanging="360"/>
      </w:pPr>
    </w:lvl>
    <w:lvl w:ilvl="1" w:tplc="080A0019" w:tentative="1">
      <w:start w:val="1"/>
      <w:numFmt w:val="lowerLetter"/>
      <w:lvlText w:val="%2."/>
      <w:lvlJc w:val="left"/>
      <w:pPr>
        <w:ind w:left="1515" w:hanging="360"/>
      </w:pPr>
    </w:lvl>
    <w:lvl w:ilvl="2" w:tplc="080A001B" w:tentative="1">
      <w:start w:val="1"/>
      <w:numFmt w:val="lowerRoman"/>
      <w:lvlText w:val="%3."/>
      <w:lvlJc w:val="right"/>
      <w:pPr>
        <w:ind w:left="2235" w:hanging="180"/>
      </w:pPr>
    </w:lvl>
    <w:lvl w:ilvl="3" w:tplc="080A000F" w:tentative="1">
      <w:start w:val="1"/>
      <w:numFmt w:val="decimal"/>
      <w:lvlText w:val="%4."/>
      <w:lvlJc w:val="left"/>
      <w:pPr>
        <w:ind w:left="2955" w:hanging="360"/>
      </w:pPr>
    </w:lvl>
    <w:lvl w:ilvl="4" w:tplc="080A0019" w:tentative="1">
      <w:start w:val="1"/>
      <w:numFmt w:val="lowerLetter"/>
      <w:lvlText w:val="%5."/>
      <w:lvlJc w:val="left"/>
      <w:pPr>
        <w:ind w:left="3675" w:hanging="360"/>
      </w:pPr>
    </w:lvl>
    <w:lvl w:ilvl="5" w:tplc="080A001B" w:tentative="1">
      <w:start w:val="1"/>
      <w:numFmt w:val="lowerRoman"/>
      <w:lvlText w:val="%6."/>
      <w:lvlJc w:val="right"/>
      <w:pPr>
        <w:ind w:left="4395" w:hanging="180"/>
      </w:pPr>
    </w:lvl>
    <w:lvl w:ilvl="6" w:tplc="080A000F" w:tentative="1">
      <w:start w:val="1"/>
      <w:numFmt w:val="decimal"/>
      <w:lvlText w:val="%7."/>
      <w:lvlJc w:val="left"/>
      <w:pPr>
        <w:ind w:left="5115" w:hanging="360"/>
      </w:pPr>
    </w:lvl>
    <w:lvl w:ilvl="7" w:tplc="080A0019" w:tentative="1">
      <w:start w:val="1"/>
      <w:numFmt w:val="lowerLetter"/>
      <w:lvlText w:val="%8."/>
      <w:lvlJc w:val="left"/>
      <w:pPr>
        <w:ind w:left="5835" w:hanging="360"/>
      </w:pPr>
    </w:lvl>
    <w:lvl w:ilvl="8" w:tplc="080A001B" w:tentative="1">
      <w:start w:val="1"/>
      <w:numFmt w:val="lowerRoman"/>
      <w:lvlText w:val="%9."/>
      <w:lvlJc w:val="right"/>
      <w:pPr>
        <w:ind w:left="6555" w:hanging="180"/>
      </w:pPr>
    </w:lvl>
  </w:abstractNum>
  <w:abstractNum w:abstractNumId="9" w15:restartNumberingAfterBreak="0">
    <w:nsid w:val="1D5333D5"/>
    <w:multiLevelType w:val="hybridMultilevel"/>
    <w:tmpl w:val="71204A32"/>
    <w:lvl w:ilvl="0" w:tplc="BD32C5BC">
      <w:start w:val="418"/>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F4D1126"/>
    <w:multiLevelType w:val="hybridMultilevel"/>
    <w:tmpl w:val="E0EA017E"/>
    <w:lvl w:ilvl="0" w:tplc="36A6F836">
      <w:start w:val="4"/>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03002CC"/>
    <w:multiLevelType w:val="hybridMultilevel"/>
    <w:tmpl w:val="AC5CEEF8"/>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3CD371C"/>
    <w:multiLevelType w:val="hybridMultilevel"/>
    <w:tmpl w:val="C764EF9C"/>
    <w:lvl w:ilvl="0" w:tplc="4BE05FE2">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5487924"/>
    <w:multiLevelType w:val="hybridMultilevel"/>
    <w:tmpl w:val="379A64BA"/>
    <w:lvl w:ilvl="0" w:tplc="D160DBD0">
      <w:start w:val="1"/>
      <w:numFmt w:val="decimal"/>
      <w:lvlText w:val="%1."/>
      <w:lvlJc w:val="left"/>
      <w:pPr>
        <w:ind w:left="720" w:hanging="360"/>
      </w:pPr>
      <w:rPr>
        <w:rFonts w:ascii="Arial" w:eastAsia="Arial" w:hAnsi="Arial" w:cs="Times New Roman"/>
        <w:sz w:val="20"/>
        <w:vertAlign w:val="subscrip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280214C4"/>
    <w:multiLevelType w:val="hybridMultilevel"/>
    <w:tmpl w:val="09569C9C"/>
    <w:lvl w:ilvl="0" w:tplc="A5261F88">
      <w:start w:val="1"/>
      <w:numFmt w:val="lowerLetter"/>
      <w:lvlText w:val="%1)"/>
      <w:lvlJc w:val="left"/>
      <w:pPr>
        <w:ind w:left="1068" w:hanging="360"/>
      </w:pPr>
      <w:rPr>
        <w:rFonts w:eastAsia="Arial" w:hint="default"/>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5" w15:restartNumberingAfterBreak="0">
    <w:nsid w:val="2DDE5A18"/>
    <w:multiLevelType w:val="hybridMultilevel"/>
    <w:tmpl w:val="0A3E42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2DFA1553"/>
    <w:multiLevelType w:val="multilevel"/>
    <w:tmpl w:val="9D1260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F936711"/>
    <w:multiLevelType w:val="hybridMultilevel"/>
    <w:tmpl w:val="6DB08C4C"/>
    <w:lvl w:ilvl="0" w:tplc="AC362DE2">
      <w:start w:val="1"/>
      <w:numFmt w:val="upperRoman"/>
      <w:lvlText w:val="%1."/>
      <w:lvlJc w:val="left"/>
      <w:pPr>
        <w:ind w:left="1080" w:hanging="720"/>
      </w:pPr>
      <w:rPr>
        <w:rFonts w:ascii="Arial Narrow" w:hAnsi="Arial Narrow" w:hint="default"/>
        <w:sz w:val="28"/>
        <w:szCs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07C48F9"/>
    <w:multiLevelType w:val="hybridMultilevel"/>
    <w:tmpl w:val="75467F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324E139E"/>
    <w:multiLevelType w:val="multilevel"/>
    <w:tmpl w:val="909401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3395FAA"/>
    <w:multiLevelType w:val="multilevel"/>
    <w:tmpl w:val="83B650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6633E45"/>
    <w:multiLevelType w:val="hybridMultilevel"/>
    <w:tmpl w:val="C9344B5C"/>
    <w:lvl w:ilvl="0" w:tplc="C00C0F1A">
      <w:start w:val="4"/>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3B3B7C1C"/>
    <w:multiLevelType w:val="hybridMultilevel"/>
    <w:tmpl w:val="6DAE34C6"/>
    <w:lvl w:ilvl="0" w:tplc="FD4A8B74">
      <w:start w:val="1"/>
      <w:numFmt w:val="decimal"/>
      <w:lvlText w:val="%1."/>
      <w:lvlJc w:val="left"/>
      <w:pPr>
        <w:ind w:left="720" w:hanging="360"/>
      </w:pPr>
      <w:rPr>
        <w:rFonts w:hint="default"/>
        <w:sz w:val="20"/>
        <w:szCs w:val="20"/>
        <w:vertAlign w:val="subscrip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42AB51B7"/>
    <w:multiLevelType w:val="hybridMultilevel"/>
    <w:tmpl w:val="316A2D54"/>
    <w:lvl w:ilvl="0" w:tplc="6C848798">
      <w:start w:val="1"/>
      <w:numFmt w:val="upperRoman"/>
      <w:lvlText w:val="%1."/>
      <w:lvlJc w:val="left"/>
      <w:pPr>
        <w:ind w:left="1080" w:hanging="720"/>
      </w:pPr>
      <w:rPr>
        <w:rFonts w:ascii="Times New Roman" w:hAnsi="Times New Roman" w:cs="Times New Roman" w:hint="default"/>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3C356B5"/>
    <w:multiLevelType w:val="hybridMultilevel"/>
    <w:tmpl w:val="227677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43F53ECA"/>
    <w:multiLevelType w:val="multilevel"/>
    <w:tmpl w:val="3404D8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9B271FF"/>
    <w:multiLevelType w:val="hybridMultilevel"/>
    <w:tmpl w:val="379A64BA"/>
    <w:lvl w:ilvl="0" w:tplc="D160DBD0">
      <w:start w:val="1"/>
      <w:numFmt w:val="decimal"/>
      <w:lvlText w:val="%1."/>
      <w:lvlJc w:val="left"/>
      <w:pPr>
        <w:ind w:left="720" w:hanging="360"/>
      </w:pPr>
      <w:rPr>
        <w:rFonts w:ascii="Arial" w:eastAsia="Arial" w:hAnsi="Arial" w:cs="Times New Roman"/>
        <w:sz w:val="20"/>
        <w:vertAlign w:val="subscrip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15:restartNumberingAfterBreak="0">
    <w:nsid w:val="4C715DAE"/>
    <w:multiLevelType w:val="multilevel"/>
    <w:tmpl w:val="2CDC46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4EB95D09"/>
    <w:multiLevelType w:val="multilevel"/>
    <w:tmpl w:val="BC9A0C4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9" w15:restartNumberingAfterBreak="0">
    <w:nsid w:val="53965D22"/>
    <w:multiLevelType w:val="hybridMultilevel"/>
    <w:tmpl w:val="3D16EE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54A879D4"/>
    <w:multiLevelType w:val="hybridMultilevel"/>
    <w:tmpl w:val="515828AC"/>
    <w:lvl w:ilvl="0" w:tplc="2C3C4CB0">
      <w:start w:val="1"/>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56105B0F"/>
    <w:multiLevelType w:val="hybridMultilevel"/>
    <w:tmpl w:val="7236F82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15:restartNumberingAfterBreak="0">
    <w:nsid w:val="572C7C95"/>
    <w:multiLevelType w:val="hybridMultilevel"/>
    <w:tmpl w:val="801AE2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59821D10"/>
    <w:multiLevelType w:val="hybridMultilevel"/>
    <w:tmpl w:val="31CCC5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5B093327"/>
    <w:multiLevelType w:val="hybridMultilevel"/>
    <w:tmpl w:val="6DB6449A"/>
    <w:lvl w:ilvl="0" w:tplc="080A000F">
      <w:start w:val="1"/>
      <w:numFmt w:val="decimal"/>
      <w:lvlText w:val="%1."/>
      <w:lvlJc w:val="left"/>
      <w:pPr>
        <w:ind w:left="360" w:hanging="360"/>
      </w:pPr>
      <w:rPr>
        <w:rFont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5" w15:restartNumberingAfterBreak="0">
    <w:nsid w:val="5DF71369"/>
    <w:multiLevelType w:val="hybridMultilevel"/>
    <w:tmpl w:val="60EA5E5C"/>
    <w:lvl w:ilvl="0" w:tplc="A37C609A">
      <w:start w:val="1"/>
      <w:numFmt w:val="decimal"/>
      <w:lvlText w:val="%1)"/>
      <w:lvlJc w:val="left"/>
      <w:pPr>
        <w:ind w:left="735" w:hanging="37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5E6050A2"/>
    <w:multiLevelType w:val="hybridMultilevel"/>
    <w:tmpl w:val="4B1E25AA"/>
    <w:lvl w:ilvl="0" w:tplc="040A0001">
      <w:start w:val="1"/>
      <w:numFmt w:val="bullet"/>
      <w:lvlText w:val=""/>
      <w:lvlJc w:val="left"/>
      <w:pPr>
        <w:ind w:left="788" w:hanging="360"/>
      </w:pPr>
      <w:rPr>
        <w:rFonts w:ascii="Symbol" w:hAnsi="Symbol" w:hint="default"/>
      </w:rPr>
    </w:lvl>
    <w:lvl w:ilvl="1" w:tplc="040A0003" w:tentative="1">
      <w:start w:val="1"/>
      <w:numFmt w:val="bullet"/>
      <w:lvlText w:val="o"/>
      <w:lvlJc w:val="left"/>
      <w:pPr>
        <w:ind w:left="1508" w:hanging="360"/>
      </w:pPr>
      <w:rPr>
        <w:rFonts w:ascii="Courier New" w:hAnsi="Courier New" w:cs="Courier New" w:hint="default"/>
      </w:rPr>
    </w:lvl>
    <w:lvl w:ilvl="2" w:tplc="040A0005" w:tentative="1">
      <w:start w:val="1"/>
      <w:numFmt w:val="bullet"/>
      <w:lvlText w:val=""/>
      <w:lvlJc w:val="left"/>
      <w:pPr>
        <w:ind w:left="2228" w:hanging="360"/>
      </w:pPr>
      <w:rPr>
        <w:rFonts w:ascii="Wingdings" w:hAnsi="Wingdings" w:hint="default"/>
      </w:rPr>
    </w:lvl>
    <w:lvl w:ilvl="3" w:tplc="040A0001" w:tentative="1">
      <w:start w:val="1"/>
      <w:numFmt w:val="bullet"/>
      <w:lvlText w:val=""/>
      <w:lvlJc w:val="left"/>
      <w:pPr>
        <w:ind w:left="2948" w:hanging="360"/>
      </w:pPr>
      <w:rPr>
        <w:rFonts w:ascii="Symbol" w:hAnsi="Symbol" w:hint="default"/>
      </w:rPr>
    </w:lvl>
    <w:lvl w:ilvl="4" w:tplc="040A0003" w:tentative="1">
      <w:start w:val="1"/>
      <w:numFmt w:val="bullet"/>
      <w:lvlText w:val="o"/>
      <w:lvlJc w:val="left"/>
      <w:pPr>
        <w:ind w:left="3668" w:hanging="360"/>
      </w:pPr>
      <w:rPr>
        <w:rFonts w:ascii="Courier New" w:hAnsi="Courier New" w:cs="Courier New" w:hint="default"/>
      </w:rPr>
    </w:lvl>
    <w:lvl w:ilvl="5" w:tplc="040A0005" w:tentative="1">
      <w:start w:val="1"/>
      <w:numFmt w:val="bullet"/>
      <w:lvlText w:val=""/>
      <w:lvlJc w:val="left"/>
      <w:pPr>
        <w:ind w:left="4388" w:hanging="360"/>
      </w:pPr>
      <w:rPr>
        <w:rFonts w:ascii="Wingdings" w:hAnsi="Wingdings" w:hint="default"/>
      </w:rPr>
    </w:lvl>
    <w:lvl w:ilvl="6" w:tplc="040A0001" w:tentative="1">
      <w:start w:val="1"/>
      <w:numFmt w:val="bullet"/>
      <w:lvlText w:val=""/>
      <w:lvlJc w:val="left"/>
      <w:pPr>
        <w:ind w:left="5108" w:hanging="360"/>
      </w:pPr>
      <w:rPr>
        <w:rFonts w:ascii="Symbol" w:hAnsi="Symbol" w:hint="default"/>
      </w:rPr>
    </w:lvl>
    <w:lvl w:ilvl="7" w:tplc="040A0003" w:tentative="1">
      <w:start w:val="1"/>
      <w:numFmt w:val="bullet"/>
      <w:lvlText w:val="o"/>
      <w:lvlJc w:val="left"/>
      <w:pPr>
        <w:ind w:left="5828" w:hanging="360"/>
      </w:pPr>
      <w:rPr>
        <w:rFonts w:ascii="Courier New" w:hAnsi="Courier New" w:cs="Courier New" w:hint="default"/>
      </w:rPr>
    </w:lvl>
    <w:lvl w:ilvl="8" w:tplc="040A0005" w:tentative="1">
      <w:start w:val="1"/>
      <w:numFmt w:val="bullet"/>
      <w:lvlText w:val=""/>
      <w:lvlJc w:val="left"/>
      <w:pPr>
        <w:ind w:left="6548" w:hanging="360"/>
      </w:pPr>
      <w:rPr>
        <w:rFonts w:ascii="Wingdings" w:hAnsi="Wingdings" w:hint="default"/>
      </w:rPr>
    </w:lvl>
  </w:abstractNum>
  <w:abstractNum w:abstractNumId="37" w15:restartNumberingAfterBreak="0">
    <w:nsid w:val="5E814E69"/>
    <w:multiLevelType w:val="hybridMultilevel"/>
    <w:tmpl w:val="8A541B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61A546DB"/>
    <w:multiLevelType w:val="multilevel"/>
    <w:tmpl w:val="EAD6D1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3515D62"/>
    <w:multiLevelType w:val="hybridMultilevel"/>
    <w:tmpl w:val="54CA314E"/>
    <w:lvl w:ilvl="0" w:tplc="7606633C">
      <w:start w:val="1"/>
      <w:numFmt w:val="bullet"/>
      <w:lvlText w:val=""/>
      <w:lvlJc w:val="left"/>
      <w:pPr>
        <w:ind w:left="720" w:hanging="360"/>
      </w:pPr>
      <w:rPr>
        <w:rFonts w:ascii="Symbol" w:eastAsia="Arial" w:hAnsi="Symbol"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 w15:restartNumberingAfterBreak="0">
    <w:nsid w:val="665526EE"/>
    <w:multiLevelType w:val="hybridMultilevel"/>
    <w:tmpl w:val="628C14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719A66BD"/>
    <w:multiLevelType w:val="hybridMultilevel"/>
    <w:tmpl w:val="32F0A1A8"/>
    <w:lvl w:ilvl="0" w:tplc="0409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7B997636"/>
    <w:multiLevelType w:val="hybridMultilevel"/>
    <w:tmpl w:val="A0B850E2"/>
    <w:lvl w:ilvl="0" w:tplc="552AC1D8">
      <w:start w:val="1"/>
      <w:numFmt w:val="upperRoman"/>
      <w:lvlText w:val="%1."/>
      <w:lvlJc w:val="left"/>
      <w:pPr>
        <w:ind w:left="1080" w:hanging="720"/>
      </w:pPr>
      <w:rPr>
        <w:rFonts w:ascii="Arial Narrow" w:hAnsi="Arial Narrow" w:hint="default"/>
        <w:sz w:val="28"/>
        <w:szCs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7E427EF0"/>
    <w:multiLevelType w:val="hybridMultilevel"/>
    <w:tmpl w:val="753883EA"/>
    <w:lvl w:ilvl="0" w:tplc="0A1053BA">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7F74550F"/>
    <w:multiLevelType w:val="hybridMultilevel"/>
    <w:tmpl w:val="CC52DB0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num w:numId="1">
    <w:abstractNumId w:val="27"/>
  </w:num>
  <w:num w:numId="2">
    <w:abstractNumId w:val="35"/>
  </w:num>
  <w:num w:numId="3">
    <w:abstractNumId w:val="11"/>
  </w:num>
  <w:num w:numId="4">
    <w:abstractNumId w:val="1"/>
  </w:num>
  <w:num w:numId="5">
    <w:abstractNumId w:val="40"/>
  </w:num>
  <w:num w:numId="6">
    <w:abstractNumId w:val="4"/>
  </w:num>
  <w:num w:numId="7">
    <w:abstractNumId w:val="42"/>
  </w:num>
  <w:num w:numId="8">
    <w:abstractNumId w:val="28"/>
  </w:num>
  <w:num w:numId="9">
    <w:abstractNumId w:val="2"/>
  </w:num>
  <w:num w:numId="10">
    <w:abstractNumId w:val="3"/>
  </w:num>
  <w:num w:numId="11">
    <w:abstractNumId w:val="34"/>
  </w:num>
  <w:num w:numId="12">
    <w:abstractNumId w:val="18"/>
  </w:num>
  <w:num w:numId="13">
    <w:abstractNumId w:val="41"/>
  </w:num>
  <w:num w:numId="14">
    <w:abstractNumId w:val="23"/>
  </w:num>
  <w:num w:numId="15">
    <w:abstractNumId w:val="16"/>
  </w:num>
  <w:num w:numId="16">
    <w:abstractNumId w:val="21"/>
  </w:num>
  <w:num w:numId="17">
    <w:abstractNumId w:val="9"/>
  </w:num>
  <w:num w:numId="18">
    <w:abstractNumId w:val="31"/>
  </w:num>
  <w:num w:numId="19">
    <w:abstractNumId w:val="6"/>
  </w:num>
  <w:num w:numId="20">
    <w:abstractNumId w:val="19"/>
  </w:num>
  <w:num w:numId="21">
    <w:abstractNumId w:val="22"/>
  </w:num>
  <w:num w:numId="22">
    <w:abstractNumId w:val="39"/>
  </w:num>
  <w:num w:numId="23">
    <w:abstractNumId w:val="32"/>
  </w:num>
  <w:num w:numId="24">
    <w:abstractNumId w:val="43"/>
  </w:num>
  <w:num w:numId="25">
    <w:abstractNumId w:val="30"/>
  </w:num>
  <w:num w:numId="26">
    <w:abstractNumId w:val="20"/>
  </w:num>
  <w:num w:numId="27">
    <w:abstractNumId w:val="14"/>
  </w:num>
  <w:num w:numId="28">
    <w:abstractNumId w:val="17"/>
  </w:num>
  <w:num w:numId="29">
    <w:abstractNumId w:val="33"/>
  </w:num>
  <w:num w:numId="30">
    <w:abstractNumId w:val="15"/>
  </w:num>
  <w:num w:numId="31">
    <w:abstractNumId w:val="12"/>
  </w:num>
  <w:num w:numId="32">
    <w:abstractNumId w:val="37"/>
  </w:num>
  <w:num w:numId="33">
    <w:abstractNumId w:val="25"/>
  </w:num>
  <w:num w:numId="34">
    <w:abstractNumId w:val="38"/>
  </w:num>
  <w:num w:numId="35">
    <w:abstractNumId w:val="8"/>
  </w:num>
  <w:num w:numId="36">
    <w:abstractNumId w:val="44"/>
  </w:num>
  <w:num w:numId="37">
    <w:abstractNumId w:val="36"/>
  </w:num>
  <w:num w:numId="38">
    <w:abstractNumId w:val="7"/>
  </w:num>
  <w:num w:numId="39">
    <w:abstractNumId w:val="29"/>
  </w:num>
  <w:num w:numId="40">
    <w:abstractNumId w:val="24"/>
  </w:num>
  <w:num w:numId="41">
    <w:abstractNumId w:val="0"/>
  </w:num>
  <w:num w:numId="42">
    <w:abstractNumId w:val="5"/>
  </w:num>
  <w:num w:numId="43">
    <w:abstractNumId w:val="26"/>
  </w:num>
  <w:num w:numId="44">
    <w:abstractNumId w:val="13"/>
  </w:num>
  <w:num w:numId="4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defaultTabStop w:val="709"/>
  <w:hyphenationZone w:val="425"/>
  <w:characterSpacingControl w:val="doNotCompress"/>
  <w:savePreviewPicture/>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221E"/>
    <w:rsid w:val="0000121D"/>
    <w:rsid w:val="00001CBF"/>
    <w:rsid w:val="000045AD"/>
    <w:rsid w:val="000047F7"/>
    <w:rsid w:val="00010507"/>
    <w:rsid w:val="000165A3"/>
    <w:rsid w:val="00022774"/>
    <w:rsid w:val="00040699"/>
    <w:rsid w:val="0004432E"/>
    <w:rsid w:val="00051AF2"/>
    <w:rsid w:val="00053BFB"/>
    <w:rsid w:val="000649E6"/>
    <w:rsid w:val="00064AFE"/>
    <w:rsid w:val="00072602"/>
    <w:rsid w:val="000855F3"/>
    <w:rsid w:val="000866F9"/>
    <w:rsid w:val="00091A36"/>
    <w:rsid w:val="00093FB0"/>
    <w:rsid w:val="000A00B5"/>
    <w:rsid w:val="000A0819"/>
    <w:rsid w:val="000B3C6A"/>
    <w:rsid w:val="000C079A"/>
    <w:rsid w:val="000C627D"/>
    <w:rsid w:val="000E7AD2"/>
    <w:rsid w:val="000F7120"/>
    <w:rsid w:val="00103941"/>
    <w:rsid w:val="00106926"/>
    <w:rsid w:val="00117A2A"/>
    <w:rsid w:val="0013109C"/>
    <w:rsid w:val="001322D8"/>
    <w:rsid w:val="00146A7B"/>
    <w:rsid w:val="001528BB"/>
    <w:rsid w:val="0015742B"/>
    <w:rsid w:val="0015774F"/>
    <w:rsid w:val="00177FBB"/>
    <w:rsid w:val="0018017C"/>
    <w:rsid w:val="001947E2"/>
    <w:rsid w:val="001A0157"/>
    <w:rsid w:val="001A544F"/>
    <w:rsid w:val="001B0DC4"/>
    <w:rsid w:val="001C2DBE"/>
    <w:rsid w:val="001C4F02"/>
    <w:rsid w:val="001D67FF"/>
    <w:rsid w:val="001E013A"/>
    <w:rsid w:val="001F0094"/>
    <w:rsid w:val="002130FC"/>
    <w:rsid w:val="00215401"/>
    <w:rsid w:val="00215DE0"/>
    <w:rsid w:val="002230C9"/>
    <w:rsid w:val="002233BC"/>
    <w:rsid w:val="002302EC"/>
    <w:rsid w:val="0023270B"/>
    <w:rsid w:val="0023407E"/>
    <w:rsid w:val="00236EE8"/>
    <w:rsid w:val="00242ED9"/>
    <w:rsid w:val="002504F2"/>
    <w:rsid w:val="002551E7"/>
    <w:rsid w:val="002644E0"/>
    <w:rsid w:val="0027083E"/>
    <w:rsid w:val="00280E06"/>
    <w:rsid w:val="00282CBC"/>
    <w:rsid w:val="002903CA"/>
    <w:rsid w:val="00294FC5"/>
    <w:rsid w:val="002A27B3"/>
    <w:rsid w:val="002B6B78"/>
    <w:rsid w:val="002D413E"/>
    <w:rsid w:val="002D6553"/>
    <w:rsid w:val="002D7BAE"/>
    <w:rsid w:val="002E1BDB"/>
    <w:rsid w:val="002F09A6"/>
    <w:rsid w:val="002F3DC1"/>
    <w:rsid w:val="003075B2"/>
    <w:rsid w:val="00321A72"/>
    <w:rsid w:val="00336DFF"/>
    <w:rsid w:val="00345FC4"/>
    <w:rsid w:val="003463DF"/>
    <w:rsid w:val="00367A64"/>
    <w:rsid w:val="00367C7C"/>
    <w:rsid w:val="003738B2"/>
    <w:rsid w:val="003750A2"/>
    <w:rsid w:val="00383F34"/>
    <w:rsid w:val="003863BC"/>
    <w:rsid w:val="00392B8B"/>
    <w:rsid w:val="003A0DFB"/>
    <w:rsid w:val="003A291A"/>
    <w:rsid w:val="003B07A4"/>
    <w:rsid w:val="003B2901"/>
    <w:rsid w:val="003B4D45"/>
    <w:rsid w:val="003B53F8"/>
    <w:rsid w:val="003C5689"/>
    <w:rsid w:val="003D367B"/>
    <w:rsid w:val="003F0F0A"/>
    <w:rsid w:val="003F56A2"/>
    <w:rsid w:val="003F7586"/>
    <w:rsid w:val="0040221E"/>
    <w:rsid w:val="00402326"/>
    <w:rsid w:val="004121F3"/>
    <w:rsid w:val="0041316B"/>
    <w:rsid w:val="0041322A"/>
    <w:rsid w:val="0041473A"/>
    <w:rsid w:val="00424D00"/>
    <w:rsid w:val="00441631"/>
    <w:rsid w:val="0045144E"/>
    <w:rsid w:val="00451A22"/>
    <w:rsid w:val="004624A4"/>
    <w:rsid w:val="00473A7D"/>
    <w:rsid w:val="004760B5"/>
    <w:rsid w:val="004761A0"/>
    <w:rsid w:val="00493E1B"/>
    <w:rsid w:val="00496F73"/>
    <w:rsid w:val="00497212"/>
    <w:rsid w:val="004C70C8"/>
    <w:rsid w:val="004D18DF"/>
    <w:rsid w:val="004E1991"/>
    <w:rsid w:val="004E1CA7"/>
    <w:rsid w:val="004E3724"/>
    <w:rsid w:val="00504551"/>
    <w:rsid w:val="005053FE"/>
    <w:rsid w:val="00507769"/>
    <w:rsid w:val="00520A2D"/>
    <w:rsid w:val="00521D46"/>
    <w:rsid w:val="00524831"/>
    <w:rsid w:val="00525A68"/>
    <w:rsid w:val="0052765B"/>
    <w:rsid w:val="00527969"/>
    <w:rsid w:val="00530E70"/>
    <w:rsid w:val="0053583E"/>
    <w:rsid w:val="005430D9"/>
    <w:rsid w:val="00543F8B"/>
    <w:rsid w:val="005440AF"/>
    <w:rsid w:val="005637B8"/>
    <w:rsid w:val="00566B8F"/>
    <w:rsid w:val="0057671B"/>
    <w:rsid w:val="005869B3"/>
    <w:rsid w:val="0059360A"/>
    <w:rsid w:val="005A19EF"/>
    <w:rsid w:val="005A4456"/>
    <w:rsid w:val="005A6AD8"/>
    <w:rsid w:val="005A75B2"/>
    <w:rsid w:val="005B0F7D"/>
    <w:rsid w:val="005C28EB"/>
    <w:rsid w:val="005D2FF8"/>
    <w:rsid w:val="005D4536"/>
    <w:rsid w:val="005D59BC"/>
    <w:rsid w:val="005F2E86"/>
    <w:rsid w:val="005F6801"/>
    <w:rsid w:val="005F706E"/>
    <w:rsid w:val="0061655E"/>
    <w:rsid w:val="00631FC8"/>
    <w:rsid w:val="00632402"/>
    <w:rsid w:val="0063741C"/>
    <w:rsid w:val="00640D68"/>
    <w:rsid w:val="00651DE4"/>
    <w:rsid w:val="006525E8"/>
    <w:rsid w:val="006535A2"/>
    <w:rsid w:val="00663A23"/>
    <w:rsid w:val="00673A05"/>
    <w:rsid w:val="00681ABC"/>
    <w:rsid w:val="00684348"/>
    <w:rsid w:val="006857E3"/>
    <w:rsid w:val="0069133D"/>
    <w:rsid w:val="006A1981"/>
    <w:rsid w:val="006A2B3D"/>
    <w:rsid w:val="006C00F1"/>
    <w:rsid w:val="006C0330"/>
    <w:rsid w:val="006C2B23"/>
    <w:rsid w:val="006D730E"/>
    <w:rsid w:val="006E5E38"/>
    <w:rsid w:val="006F02CA"/>
    <w:rsid w:val="006F0D67"/>
    <w:rsid w:val="006F5DFF"/>
    <w:rsid w:val="006F6CF4"/>
    <w:rsid w:val="006F6F72"/>
    <w:rsid w:val="0070331B"/>
    <w:rsid w:val="00723B24"/>
    <w:rsid w:val="007260EF"/>
    <w:rsid w:val="00731252"/>
    <w:rsid w:val="007369D3"/>
    <w:rsid w:val="00745096"/>
    <w:rsid w:val="0074648A"/>
    <w:rsid w:val="00753BE2"/>
    <w:rsid w:val="00755C48"/>
    <w:rsid w:val="00762786"/>
    <w:rsid w:val="00782853"/>
    <w:rsid w:val="007935FE"/>
    <w:rsid w:val="007A1B61"/>
    <w:rsid w:val="007A47F5"/>
    <w:rsid w:val="007B0FF3"/>
    <w:rsid w:val="007B2806"/>
    <w:rsid w:val="007B5F10"/>
    <w:rsid w:val="007B6B20"/>
    <w:rsid w:val="007C35E7"/>
    <w:rsid w:val="007C3833"/>
    <w:rsid w:val="007C4C4C"/>
    <w:rsid w:val="007D0A0E"/>
    <w:rsid w:val="007D4072"/>
    <w:rsid w:val="007D7B75"/>
    <w:rsid w:val="007E2947"/>
    <w:rsid w:val="007E5F49"/>
    <w:rsid w:val="00800F31"/>
    <w:rsid w:val="00801422"/>
    <w:rsid w:val="00802349"/>
    <w:rsid w:val="00837A70"/>
    <w:rsid w:val="00841DAD"/>
    <w:rsid w:val="0084625D"/>
    <w:rsid w:val="00855EBB"/>
    <w:rsid w:val="00862566"/>
    <w:rsid w:val="00864F76"/>
    <w:rsid w:val="008908ED"/>
    <w:rsid w:val="00893667"/>
    <w:rsid w:val="008A6097"/>
    <w:rsid w:val="008B6328"/>
    <w:rsid w:val="008B713B"/>
    <w:rsid w:val="008C476F"/>
    <w:rsid w:val="008D6C1F"/>
    <w:rsid w:val="008E1089"/>
    <w:rsid w:val="008E12F8"/>
    <w:rsid w:val="008F2930"/>
    <w:rsid w:val="008F2EDC"/>
    <w:rsid w:val="00902085"/>
    <w:rsid w:val="00904DB6"/>
    <w:rsid w:val="00910056"/>
    <w:rsid w:val="0091067A"/>
    <w:rsid w:val="00913D25"/>
    <w:rsid w:val="00915094"/>
    <w:rsid w:val="00917F24"/>
    <w:rsid w:val="009215ED"/>
    <w:rsid w:val="00930744"/>
    <w:rsid w:val="009314EB"/>
    <w:rsid w:val="00934DC6"/>
    <w:rsid w:val="00943A43"/>
    <w:rsid w:val="00945F14"/>
    <w:rsid w:val="0094600B"/>
    <w:rsid w:val="009520F9"/>
    <w:rsid w:val="009542B1"/>
    <w:rsid w:val="00961CBA"/>
    <w:rsid w:val="00980789"/>
    <w:rsid w:val="009A317D"/>
    <w:rsid w:val="009A35FE"/>
    <w:rsid w:val="009A372B"/>
    <w:rsid w:val="009A65D9"/>
    <w:rsid w:val="009B37D8"/>
    <w:rsid w:val="009C6344"/>
    <w:rsid w:val="009D04AA"/>
    <w:rsid w:val="009D25F2"/>
    <w:rsid w:val="009F1AC6"/>
    <w:rsid w:val="009F71B8"/>
    <w:rsid w:val="009F7564"/>
    <w:rsid w:val="00A07BD6"/>
    <w:rsid w:val="00A11828"/>
    <w:rsid w:val="00A13AAD"/>
    <w:rsid w:val="00A15410"/>
    <w:rsid w:val="00A20177"/>
    <w:rsid w:val="00A22D70"/>
    <w:rsid w:val="00A420D9"/>
    <w:rsid w:val="00A64A6D"/>
    <w:rsid w:val="00A66B0B"/>
    <w:rsid w:val="00A900DC"/>
    <w:rsid w:val="00AA3026"/>
    <w:rsid w:val="00AB418E"/>
    <w:rsid w:val="00AB74B1"/>
    <w:rsid w:val="00AB7F25"/>
    <w:rsid w:val="00AC05D0"/>
    <w:rsid w:val="00AC4126"/>
    <w:rsid w:val="00AD779A"/>
    <w:rsid w:val="00AE6CE3"/>
    <w:rsid w:val="00AF1CB0"/>
    <w:rsid w:val="00B113EF"/>
    <w:rsid w:val="00B13A21"/>
    <w:rsid w:val="00B43530"/>
    <w:rsid w:val="00B524E8"/>
    <w:rsid w:val="00B55E52"/>
    <w:rsid w:val="00B631EC"/>
    <w:rsid w:val="00B667F2"/>
    <w:rsid w:val="00B83819"/>
    <w:rsid w:val="00BA310F"/>
    <w:rsid w:val="00BB6081"/>
    <w:rsid w:val="00BD299C"/>
    <w:rsid w:val="00BF2356"/>
    <w:rsid w:val="00BF5EC3"/>
    <w:rsid w:val="00C05ED9"/>
    <w:rsid w:val="00C07C5E"/>
    <w:rsid w:val="00C32BFC"/>
    <w:rsid w:val="00C371BE"/>
    <w:rsid w:val="00C40020"/>
    <w:rsid w:val="00C405EC"/>
    <w:rsid w:val="00C56847"/>
    <w:rsid w:val="00C56B67"/>
    <w:rsid w:val="00C75616"/>
    <w:rsid w:val="00C75B0B"/>
    <w:rsid w:val="00C903D5"/>
    <w:rsid w:val="00CB41F2"/>
    <w:rsid w:val="00CC0E03"/>
    <w:rsid w:val="00CD1AF8"/>
    <w:rsid w:val="00CD29B4"/>
    <w:rsid w:val="00CD7E0C"/>
    <w:rsid w:val="00CF70C9"/>
    <w:rsid w:val="00D212DF"/>
    <w:rsid w:val="00D21535"/>
    <w:rsid w:val="00D264E9"/>
    <w:rsid w:val="00D26EA8"/>
    <w:rsid w:val="00D32AF3"/>
    <w:rsid w:val="00D404FD"/>
    <w:rsid w:val="00D430C1"/>
    <w:rsid w:val="00D52B29"/>
    <w:rsid w:val="00D71DB0"/>
    <w:rsid w:val="00D74FEE"/>
    <w:rsid w:val="00D86D7F"/>
    <w:rsid w:val="00D9097D"/>
    <w:rsid w:val="00DA27DD"/>
    <w:rsid w:val="00DB1263"/>
    <w:rsid w:val="00DC35B0"/>
    <w:rsid w:val="00DC36D4"/>
    <w:rsid w:val="00DD26BE"/>
    <w:rsid w:val="00DD2DC5"/>
    <w:rsid w:val="00DE3AE7"/>
    <w:rsid w:val="00E00ECC"/>
    <w:rsid w:val="00E05498"/>
    <w:rsid w:val="00E10E86"/>
    <w:rsid w:val="00E15E80"/>
    <w:rsid w:val="00E15FC1"/>
    <w:rsid w:val="00E263DD"/>
    <w:rsid w:val="00E33F5C"/>
    <w:rsid w:val="00E40933"/>
    <w:rsid w:val="00E40C44"/>
    <w:rsid w:val="00E433EC"/>
    <w:rsid w:val="00E51099"/>
    <w:rsid w:val="00E65455"/>
    <w:rsid w:val="00E81A13"/>
    <w:rsid w:val="00E846EA"/>
    <w:rsid w:val="00E928DF"/>
    <w:rsid w:val="00EB1206"/>
    <w:rsid w:val="00EC1CF3"/>
    <w:rsid w:val="00ED70B1"/>
    <w:rsid w:val="00ED7FA1"/>
    <w:rsid w:val="00EE5694"/>
    <w:rsid w:val="00EE6B89"/>
    <w:rsid w:val="00EE6FE4"/>
    <w:rsid w:val="00EF4D94"/>
    <w:rsid w:val="00F06D3B"/>
    <w:rsid w:val="00F16D08"/>
    <w:rsid w:val="00F267DB"/>
    <w:rsid w:val="00F345A3"/>
    <w:rsid w:val="00F44C75"/>
    <w:rsid w:val="00F45771"/>
    <w:rsid w:val="00F4681E"/>
    <w:rsid w:val="00F47E28"/>
    <w:rsid w:val="00F563F6"/>
    <w:rsid w:val="00F65A03"/>
    <w:rsid w:val="00F80806"/>
    <w:rsid w:val="00F92D9A"/>
    <w:rsid w:val="00F933C1"/>
    <w:rsid w:val="00FA2246"/>
    <w:rsid w:val="00FB3D04"/>
    <w:rsid w:val="00FC2F29"/>
    <w:rsid w:val="00FD7E43"/>
    <w:rsid w:val="00FE387B"/>
    <w:rsid w:val="00FE6FC3"/>
    <w:rsid w:val="00FE7567"/>
    <w:rsid w:val="00FF74F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784481"/>
  <w15:chartTrackingRefBased/>
  <w15:docId w15:val="{22590EBA-C001-405C-B9E0-8122F56F16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E1BDB"/>
  </w:style>
  <w:style w:type="paragraph" w:styleId="Ttulo1">
    <w:name w:val="heading 1"/>
    <w:basedOn w:val="Normal"/>
    <w:next w:val="Normal"/>
    <w:link w:val="Ttulo1Car"/>
    <w:uiPriority w:val="9"/>
    <w:qFormat/>
    <w:rsid w:val="0021540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semiHidden/>
    <w:unhideWhenUsed/>
    <w:qFormat/>
    <w:rsid w:val="00521D4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4">
    <w:name w:val="heading 4"/>
    <w:basedOn w:val="Normal"/>
    <w:next w:val="Normal"/>
    <w:link w:val="Ttulo4Car"/>
    <w:uiPriority w:val="9"/>
    <w:semiHidden/>
    <w:unhideWhenUsed/>
    <w:qFormat/>
    <w:rsid w:val="0000121D"/>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rsid w:val="00521D46"/>
    <w:pPr>
      <w:keepNext/>
      <w:keepLines/>
      <w:spacing w:before="40" w:after="0"/>
      <w:outlineLvl w:val="4"/>
    </w:pPr>
    <w:rPr>
      <w:rFonts w:ascii="Cambria" w:eastAsia="Times New Roman" w:hAnsi="Cambria" w:cs="Times New Roman"/>
      <w:color w:val="365F91"/>
      <w:sz w:val="28"/>
      <w:szCs w:val="28"/>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DD26B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294FC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94FC5"/>
  </w:style>
  <w:style w:type="paragraph" w:styleId="Piedepgina">
    <w:name w:val="footer"/>
    <w:basedOn w:val="Normal"/>
    <w:link w:val="PiedepginaCar"/>
    <w:uiPriority w:val="99"/>
    <w:unhideWhenUsed/>
    <w:rsid w:val="00294FC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94FC5"/>
  </w:style>
  <w:style w:type="paragraph" w:customStyle="1" w:styleId="Default">
    <w:name w:val="Default"/>
    <w:rsid w:val="002E1BDB"/>
    <w:pPr>
      <w:autoSpaceDE w:val="0"/>
      <w:autoSpaceDN w:val="0"/>
      <w:adjustRightInd w:val="0"/>
      <w:spacing w:after="0" w:line="240" w:lineRule="auto"/>
    </w:pPr>
    <w:rPr>
      <w:rFonts w:ascii="Arial" w:eastAsia="Times New Roman" w:hAnsi="Arial" w:cs="Arial"/>
      <w:color w:val="000000"/>
      <w:sz w:val="24"/>
      <w:szCs w:val="24"/>
      <w:lang w:val="es-ES" w:eastAsia="es-ES"/>
    </w:rPr>
  </w:style>
  <w:style w:type="paragraph" w:styleId="Sinespaciado">
    <w:name w:val="No Spacing"/>
    <w:uiPriority w:val="1"/>
    <w:qFormat/>
    <w:rsid w:val="00D264E9"/>
    <w:pPr>
      <w:spacing w:after="0" w:line="240" w:lineRule="auto"/>
      <w:jc w:val="both"/>
    </w:pPr>
    <w:rPr>
      <w:rFonts w:ascii="Arial" w:eastAsia="Arial" w:hAnsi="Arial" w:cs="Times New Roman"/>
      <w:sz w:val="24"/>
      <w:szCs w:val="24"/>
      <w:lang w:eastAsia="es-MX"/>
    </w:rPr>
  </w:style>
  <w:style w:type="character" w:customStyle="1" w:styleId="Ttulo2Car">
    <w:name w:val="Título 2 Car"/>
    <w:basedOn w:val="Fuentedeprrafopredeter"/>
    <w:link w:val="Ttulo2"/>
    <w:uiPriority w:val="9"/>
    <w:semiHidden/>
    <w:rsid w:val="00521D46"/>
    <w:rPr>
      <w:rFonts w:asciiTheme="majorHAnsi" w:eastAsiaTheme="majorEastAsia" w:hAnsiTheme="majorHAnsi" w:cstheme="majorBidi"/>
      <w:color w:val="2E74B5" w:themeColor="accent1" w:themeShade="BF"/>
      <w:sz w:val="26"/>
      <w:szCs w:val="26"/>
    </w:rPr>
  </w:style>
  <w:style w:type="paragraph" w:customStyle="1" w:styleId="Ttulo51">
    <w:name w:val="Título 51"/>
    <w:basedOn w:val="Normal"/>
    <w:next w:val="Normal"/>
    <w:uiPriority w:val="9"/>
    <w:semiHidden/>
    <w:unhideWhenUsed/>
    <w:qFormat/>
    <w:rsid w:val="00521D46"/>
    <w:pPr>
      <w:keepNext/>
      <w:keepLines/>
      <w:spacing w:before="40" w:after="0" w:line="240" w:lineRule="auto"/>
      <w:jc w:val="both"/>
      <w:outlineLvl w:val="4"/>
    </w:pPr>
    <w:rPr>
      <w:rFonts w:ascii="Cambria" w:eastAsia="Times New Roman" w:hAnsi="Cambria" w:cs="Times New Roman"/>
      <w:color w:val="365F91"/>
      <w:sz w:val="28"/>
      <w:szCs w:val="28"/>
      <w:lang w:val="es-ES" w:eastAsia="es-MX"/>
    </w:rPr>
  </w:style>
  <w:style w:type="character" w:customStyle="1" w:styleId="Ttulo5Car">
    <w:name w:val="Título 5 Car"/>
    <w:basedOn w:val="Fuentedeprrafopredeter"/>
    <w:link w:val="Ttulo5"/>
    <w:uiPriority w:val="9"/>
    <w:semiHidden/>
    <w:rsid w:val="00521D46"/>
    <w:rPr>
      <w:rFonts w:ascii="Cambria" w:eastAsia="Times New Roman" w:hAnsi="Cambria" w:cs="Times New Roman"/>
      <w:color w:val="365F91"/>
      <w:sz w:val="28"/>
      <w:szCs w:val="28"/>
      <w:lang w:eastAsia="es-MX"/>
    </w:rPr>
  </w:style>
  <w:style w:type="paragraph" w:customStyle="1" w:styleId="paragraph">
    <w:name w:val="paragraph"/>
    <w:basedOn w:val="Normal"/>
    <w:rsid w:val="00521D46"/>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Ttulo5Car1">
    <w:name w:val="Título 5 Car1"/>
    <w:basedOn w:val="Fuentedeprrafopredeter"/>
    <w:uiPriority w:val="9"/>
    <w:semiHidden/>
    <w:rsid w:val="00521D46"/>
    <w:rPr>
      <w:rFonts w:asciiTheme="majorHAnsi" w:eastAsiaTheme="majorEastAsia" w:hAnsiTheme="majorHAnsi" w:cstheme="majorBidi"/>
      <w:color w:val="2E74B5" w:themeColor="accent1" w:themeShade="BF"/>
    </w:rPr>
  </w:style>
  <w:style w:type="paragraph" w:styleId="Textonotapie">
    <w:name w:val="footnote text"/>
    <w:basedOn w:val="Normal"/>
    <w:link w:val="TextonotapieCar"/>
    <w:uiPriority w:val="99"/>
    <w:unhideWhenUsed/>
    <w:rsid w:val="009314EB"/>
    <w:pPr>
      <w:spacing w:after="0" w:line="240" w:lineRule="auto"/>
    </w:pPr>
    <w:rPr>
      <w:sz w:val="20"/>
      <w:szCs w:val="20"/>
    </w:rPr>
  </w:style>
  <w:style w:type="character" w:customStyle="1" w:styleId="TextonotapieCar">
    <w:name w:val="Texto nota pie Car"/>
    <w:basedOn w:val="Fuentedeprrafopredeter"/>
    <w:link w:val="Textonotapie"/>
    <w:uiPriority w:val="99"/>
    <w:rsid w:val="009314EB"/>
    <w:rPr>
      <w:sz w:val="20"/>
      <w:szCs w:val="20"/>
    </w:rPr>
  </w:style>
  <w:style w:type="character" w:styleId="Refdenotaalpie">
    <w:name w:val="footnote reference"/>
    <w:aliases w:val="4_G,16 Point,Superscript 6 Point,Texto de nota al pie,Appel note de bas de page,Footnotes refss,f,Texto nota al pie,Footnote number,referencia nota al pie,BVI fnr,Footnote Reference Char3,Footnote Reference Char1 Char,ftref,Ref,julio"/>
    <w:basedOn w:val="Fuentedeprrafopredeter"/>
    <w:uiPriority w:val="99"/>
    <w:unhideWhenUsed/>
    <w:qFormat/>
    <w:rsid w:val="009314EB"/>
    <w:rPr>
      <w:vertAlign w:val="superscript"/>
    </w:rPr>
  </w:style>
  <w:style w:type="character" w:styleId="Hipervnculo">
    <w:name w:val="Hyperlink"/>
    <w:basedOn w:val="Fuentedeprrafopredeter"/>
    <w:uiPriority w:val="99"/>
    <w:unhideWhenUsed/>
    <w:rsid w:val="009314EB"/>
    <w:rPr>
      <w:color w:val="0000FF"/>
      <w:u w:val="single"/>
    </w:rPr>
  </w:style>
  <w:style w:type="table" w:customStyle="1" w:styleId="Tablaconcuadrcula508">
    <w:name w:val="Tabla con cuadrícula508"/>
    <w:basedOn w:val="Tablanormal"/>
    <w:next w:val="Tablaconcuadrcula"/>
    <w:rsid w:val="009314EB"/>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59"/>
    <w:rsid w:val="00E00ECC"/>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rsid w:val="00E00ECC"/>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rsid w:val="008E10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2D6553"/>
    <w:pPr>
      <w:spacing w:after="0" w:line="240" w:lineRule="auto"/>
      <w:ind w:left="720"/>
      <w:contextualSpacing/>
      <w:jc w:val="both"/>
    </w:pPr>
    <w:rPr>
      <w:rFonts w:ascii="Arial" w:eastAsia="Arial" w:hAnsi="Arial" w:cs="Arial"/>
      <w:sz w:val="28"/>
      <w:szCs w:val="28"/>
      <w:lang w:val="es-ES" w:eastAsia="es-MX"/>
    </w:rPr>
  </w:style>
  <w:style w:type="table" w:customStyle="1" w:styleId="Tablaconcuadrcula4">
    <w:name w:val="Tabla con cuadrícula4"/>
    <w:basedOn w:val="Tablanormal"/>
    <w:next w:val="Tablaconcuadrcula"/>
    <w:uiPriority w:val="39"/>
    <w:rsid w:val="00B113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39"/>
    <w:rsid w:val="008B63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rsid w:val="008B63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39"/>
    <w:rsid w:val="008B63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next w:val="Tablaconcuadrcula"/>
    <w:rsid w:val="008B63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6">
    <w:name w:val="Tabla con cuadrícula146"/>
    <w:basedOn w:val="Tablanormal"/>
    <w:next w:val="Tablaconcuadrcula"/>
    <w:uiPriority w:val="39"/>
    <w:rsid w:val="009A31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semiHidden/>
    <w:rsid w:val="0000121D"/>
    <w:rPr>
      <w:rFonts w:asciiTheme="majorHAnsi" w:eastAsiaTheme="majorEastAsia" w:hAnsiTheme="majorHAnsi" w:cstheme="majorBidi"/>
      <w:i/>
      <w:iCs/>
      <w:color w:val="2E74B5" w:themeColor="accent1" w:themeShade="BF"/>
    </w:rPr>
  </w:style>
  <w:style w:type="table" w:customStyle="1" w:styleId="Tablaconcuadrcula9">
    <w:name w:val="Tabla con cuadrícula9"/>
    <w:basedOn w:val="Tablanormal"/>
    <w:next w:val="Tablaconcuadrcula"/>
    <w:rsid w:val="00321A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rsid w:val="00A22D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nguno">
    <w:name w:val="Ninguno"/>
    <w:rsid w:val="00A22D70"/>
  </w:style>
  <w:style w:type="character" w:customStyle="1" w:styleId="Hyperlink0">
    <w:name w:val="Hyperlink.0"/>
    <w:basedOn w:val="Hipervnculo"/>
    <w:rsid w:val="00A22D70"/>
    <w:rPr>
      <w:color w:val="000000"/>
      <w:u w:val="single" w:color="0000FF"/>
      <w14:textOutline w14:w="0" w14:cap="rnd" w14:cmpd="sng" w14:algn="ctr">
        <w14:noFill/>
        <w14:prstDash w14:val="solid"/>
        <w14:bevel/>
      </w14:textOutline>
    </w:rPr>
  </w:style>
  <w:style w:type="table" w:customStyle="1" w:styleId="Tablaconcuadrcula10">
    <w:name w:val="Tabla con cuadrícula10"/>
    <w:basedOn w:val="Tablanormal"/>
    <w:next w:val="Tablaconcuadrcula"/>
    <w:uiPriority w:val="39"/>
    <w:rsid w:val="00A22D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39"/>
    <w:rsid w:val="00A22D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70">
    <w:name w:val="Tabla con cuadrícula670"/>
    <w:basedOn w:val="Tablanormal"/>
    <w:next w:val="Tablaconcuadrcula"/>
    <w:rsid w:val="00EC1CF3"/>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next w:val="Tablaconcuadrcula"/>
    <w:uiPriority w:val="39"/>
    <w:rsid w:val="00566B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next w:val="Tablaconcuadrcula"/>
    <w:rsid w:val="00943A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next w:val="Tablaconcuadrcula"/>
    <w:uiPriority w:val="39"/>
    <w:rsid w:val="007450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basedOn w:val="Tablanormal"/>
    <w:next w:val="Tablaconcuadrcula"/>
    <w:uiPriority w:val="39"/>
    <w:rsid w:val="007450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basedOn w:val="Tablanormal"/>
    <w:next w:val="Tablaconcuadrcula"/>
    <w:uiPriority w:val="39"/>
    <w:rsid w:val="00904D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basedOn w:val="Tablanormal"/>
    <w:next w:val="Tablaconcuadrcula"/>
    <w:rsid w:val="00904D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
    <w:name w:val="Tabla con cuadrícula19"/>
    <w:basedOn w:val="Tablanormal"/>
    <w:next w:val="Tablaconcuadrcula"/>
    <w:rsid w:val="00904D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
    <w:name w:val="Tabla con cuadrícula20"/>
    <w:basedOn w:val="Tablanormal"/>
    <w:next w:val="Tablaconcuadrcula"/>
    <w:uiPriority w:val="39"/>
    <w:rsid w:val="00904D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39"/>
    <w:rsid w:val="00904D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rsid w:val="00AF1C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215401"/>
    <w:rPr>
      <w:rFonts w:asciiTheme="majorHAnsi" w:eastAsiaTheme="majorEastAsia" w:hAnsiTheme="majorHAnsi" w:cstheme="majorBidi"/>
      <w:color w:val="2E74B5" w:themeColor="accent1" w:themeShade="BF"/>
      <w:sz w:val="32"/>
      <w:szCs w:val="32"/>
    </w:rPr>
  </w:style>
  <w:style w:type="table" w:customStyle="1" w:styleId="Tablaconcuadrcula23">
    <w:name w:val="Tabla con cuadrícula23"/>
    <w:basedOn w:val="Tablanormal"/>
    <w:next w:val="Tablaconcuadrcula"/>
    <w:uiPriority w:val="59"/>
    <w:rsid w:val="0021540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
    <w:name w:val="Tabla con cuadrícula24"/>
    <w:basedOn w:val="Tablanormal"/>
    <w:next w:val="Tablaconcuadrcula"/>
    <w:rsid w:val="00FC2F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next w:val="Tablaconcuadrcula"/>
    <w:rsid w:val="004E1C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
    <w:name w:val="Tabla con cuadrícula26"/>
    <w:basedOn w:val="Tablanormal"/>
    <w:next w:val="Tablaconcuadrcula"/>
    <w:uiPriority w:val="39"/>
    <w:rsid w:val="00AC41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89">
    <w:name w:val="Tabla con cuadrícula689"/>
    <w:basedOn w:val="Tablanormal"/>
    <w:next w:val="Tablaconcuadrcula"/>
    <w:uiPriority w:val="39"/>
    <w:rsid w:val="00AC412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
    <w:name w:val="Tabla con cuadrícula27"/>
    <w:basedOn w:val="Tablanormal"/>
    <w:next w:val="Tablaconcuadrcula"/>
    <w:rsid w:val="00AC41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
    <w:name w:val="Tabla con cuadrícula28"/>
    <w:basedOn w:val="Tablanormal"/>
    <w:next w:val="Tablaconcuadrcula"/>
    <w:uiPriority w:val="39"/>
    <w:rsid w:val="00AC41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
    <w:name w:val="Tabla con cuadrícula29"/>
    <w:basedOn w:val="Tablanormal"/>
    <w:next w:val="Tablaconcuadrcula"/>
    <w:uiPriority w:val="39"/>
    <w:rsid w:val="00AC41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
    <w:name w:val="Tabla con cuadrícula30"/>
    <w:basedOn w:val="Tablanormal"/>
    <w:next w:val="Tablaconcuadrcula"/>
    <w:rsid w:val="00913D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next w:val="Tablaconcuadrcula"/>
    <w:uiPriority w:val="39"/>
    <w:rsid w:val="00A13A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next w:val="Tablaconcuadrcula"/>
    <w:rsid w:val="002D41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
    <w:name w:val="Tabla con cuadrícula33"/>
    <w:basedOn w:val="Tablanormal"/>
    <w:next w:val="Tablaconcuadrcula"/>
    <w:uiPriority w:val="39"/>
    <w:rsid w:val="002D41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
    <w:name w:val="Tabla con cuadrícula34"/>
    <w:basedOn w:val="Tablanormal"/>
    <w:next w:val="Tablaconcuadrcula"/>
    <w:rsid w:val="00AA30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
    <w:name w:val="Tabla con cuadrícula272"/>
    <w:basedOn w:val="Tablanormal"/>
    <w:next w:val="Tablaconcuadrcula"/>
    <w:uiPriority w:val="39"/>
    <w:rsid w:val="004C70C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
    <w:name w:val="Tabla con cuadrícula35"/>
    <w:basedOn w:val="Tablanormal"/>
    <w:next w:val="Tablaconcuadrcula"/>
    <w:uiPriority w:val="39"/>
    <w:rsid w:val="00E846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6">
    <w:name w:val="Tabla con cuadrícula36"/>
    <w:basedOn w:val="Tablanormal"/>
    <w:next w:val="Tablaconcuadrcula"/>
    <w:rsid w:val="00E846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1">
    <w:name w:val="Tabla con cuadrícula2721"/>
    <w:basedOn w:val="Tablanormal"/>
    <w:next w:val="Tablaconcuadrcula"/>
    <w:uiPriority w:val="39"/>
    <w:rsid w:val="00640D6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7">
    <w:name w:val="Tabla con cuadrícula37"/>
    <w:basedOn w:val="Tablanormal"/>
    <w:next w:val="Tablaconcuadrcula"/>
    <w:rsid w:val="00640D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8">
    <w:name w:val="Tabla con cuadrícula38"/>
    <w:basedOn w:val="Tablanormal"/>
    <w:next w:val="Tablaconcuadrcula"/>
    <w:uiPriority w:val="39"/>
    <w:rsid w:val="007C4C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9">
    <w:name w:val="Tabla con cuadrícula39"/>
    <w:basedOn w:val="Tablanormal"/>
    <w:next w:val="Tablaconcuadrcula"/>
    <w:rsid w:val="006D73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0">
    <w:name w:val="Tabla con cuadrícula40"/>
    <w:basedOn w:val="Tablanormal"/>
    <w:next w:val="Tablaconcuadrcula"/>
    <w:uiPriority w:val="39"/>
    <w:rsid w:val="00ED70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39"/>
    <w:rsid w:val="009A65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39"/>
    <w:rsid w:val="009A65D9"/>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
    <w:name w:val="Tabla con cuadrícula43"/>
    <w:basedOn w:val="Tablanormal"/>
    <w:next w:val="Tablaconcuadrcula"/>
    <w:uiPriority w:val="39"/>
    <w:rsid w:val="007369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
    <w:name w:val="Tabla con cuadrícula44"/>
    <w:basedOn w:val="Tablanormal"/>
    <w:next w:val="Tablaconcuadrcula"/>
    <w:uiPriority w:val="39"/>
    <w:rsid w:val="002340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
    <w:name w:val="Tabla con cuadrícula45"/>
    <w:basedOn w:val="Tablanormal"/>
    <w:next w:val="Tablaconcuadrcula"/>
    <w:uiPriority w:val="39"/>
    <w:rsid w:val="0004432E"/>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6">
    <w:name w:val="Tabla con cuadrícula46"/>
    <w:basedOn w:val="Tablanormal"/>
    <w:next w:val="Tablaconcuadrcula"/>
    <w:uiPriority w:val="39"/>
    <w:rsid w:val="0004432E"/>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
    <w:name w:val="Tabla con cuadrícula131"/>
    <w:basedOn w:val="Tablanormal"/>
    <w:next w:val="Tablaconcuadrcula"/>
    <w:rsid w:val="000443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7490129">
      <w:bodyDiv w:val="1"/>
      <w:marLeft w:val="0"/>
      <w:marRight w:val="0"/>
      <w:marTop w:val="0"/>
      <w:marBottom w:val="0"/>
      <w:divBdr>
        <w:top w:val="none" w:sz="0" w:space="0" w:color="auto"/>
        <w:left w:val="none" w:sz="0" w:space="0" w:color="auto"/>
        <w:bottom w:val="none" w:sz="0" w:space="0" w:color="auto"/>
        <w:right w:val="none" w:sz="0" w:space="0" w:color="auto"/>
      </w:divBdr>
    </w:div>
    <w:div w:id="1149589797">
      <w:bodyDiv w:val="1"/>
      <w:marLeft w:val="0"/>
      <w:marRight w:val="0"/>
      <w:marTop w:val="0"/>
      <w:marBottom w:val="0"/>
      <w:divBdr>
        <w:top w:val="none" w:sz="0" w:space="0" w:color="auto"/>
        <w:left w:val="none" w:sz="0" w:space="0" w:color="auto"/>
        <w:bottom w:val="none" w:sz="0" w:space="0" w:color="auto"/>
        <w:right w:val="none" w:sz="0" w:space="0" w:color="auto"/>
      </w:divBdr>
    </w:div>
    <w:div w:id="1408919947">
      <w:bodyDiv w:val="1"/>
      <w:marLeft w:val="0"/>
      <w:marRight w:val="0"/>
      <w:marTop w:val="0"/>
      <w:marBottom w:val="0"/>
      <w:divBdr>
        <w:top w:val="none" w:sz="0" w:space="0" w:color="auto"/>
        <w:left w:val="none" w:sz="0" w:space="0" w:color="auto"/>
        <w:bottom w:val="none" w:sz="0" w:space="0" w:color="auto"/>
        <w:right w:val="none" w:sz="0" w:space="0" w:color="auto"/>
      </w:divBdr>
    </w:div>
    <w:div w:id="1450470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imss.gob.mx/prensa/archivo/201702/INI" TargetMode="External"/><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hyperlink" Target="https://www.occ.com.mx/blog/consideran-que-tatuajes-generan-discriminacion/" TargetMode="External"/><Relationship Id="rId7" Type="http://schemas.openxmlformats.org/officeDocument/2006/relationships/endnotes" Target="endnotes.xml"/><Relationship Id="rId12" Type="http://schemas.openxmlformats.org/officeDocument/2006/relationships/hyperlink" Target="https://www.milenio.com/politica/numero-hombres-mujeres-mexico-censo-inegi-2021" TargetMode="Externa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yperlink" Target="https://www.elsiglodetorreon.com.mx/noticia/2022/sin-bases-para-acusar-a-torres.html" TargetMode="Externa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b.mx/inmujeres/es/archivo/acciones_y_programas" TargetMode="External"/><Relationship Id="rId5" Type="http://schemas.openxmlformats.org/officeDocument/2006/relationships/webSettings" Target="webSettings.xml"/><Relationship Id="rId15" Type="http://schemas.openxmlformats.org/officeDocument/2006/relationships/hyperlink" Target="https://www.expresszacatecas.com/sociedad/56365-febrero-mes-de-la-salud-del-hombre-issste" TargetMode="External"/><Relationship Id="rId23" Type="http://schemas.openxmlformats.org/officeDocument/2006/relationships/theme" Target="theme/theme1.xml"/><Relationship Id="rId10" Type="http://schemas.openxmlformats.org/officeDocument/2006/relationships/hyperlink" Target="https://www.gob.mx/inmujeres/acciones-y-programas/sistema-nacional-para-la-igualdad-entre-mujeres-y-hombres-259068" TargetMode="Externa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gob.mx/issste/prensa/issste-inicia-campana-febrero-mes-de-la-salud-del-%20%20%20%20%20%20%20%20%20%20%20%20%20%20%20%20%20%20%20%20%20%20%20%205.hombre?idiom=es" TargetMode="External"/><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s://www.elfinanciero.com.mx/economia/2022/01/31/economia-de-mexico-entra-en-recesion-tecnica-segun-estimacion-oportuna-de-inegi/" TargetMode="External"/><Relationship Id="rId13" Type="http://schemas.openxmlformats.org/officeDocument/2006/relationships/hyperlink" Target="https://www.elfinanciero.com.mx/opinion/clemente-ruiz-duran1/2022/02/02/el-dilema-del-crecimiento/" TargetMode="External"/><Relationship Id="rId3" Type="http://schemas.openxmlformats.org/officeDocument/2006/relationships/hyperlink" Target="https://www.eluniversal.com.mx/nacion/conacyt-suspendera-becas-por-participar-en-protestas" TargetMode="External"/><Relationship Id="rId7" Type="http://schemas.openxmlformats.org/officeDocument/2006/relationships/hyperlink" Target="https://www.elsiglodetorreon.com.mx/noticia/2022/tres-anos-deplorables.html" TargetMode="External"/><Relationship Id="rId12" Type="http://schemas.openxmlformats.org/officeDocument/2006/relationships/hyperlink" Target="https://www.elfinanciero.com.mx/economia/2022/02/02/economia-mexicana-dio-senales-de-contraccion-en-diciembre-de-2021/" TargetMode="External"/><Relationship Id="rId2" Type="http://schemas.openxmlformats.org/officeDocument/2006/relationships/hyperlink" Target="https://www.gob.mx/ceav/documentos/codigo-de-conducta-de-la-ceav?state=published" TargetMode="External"/><Relationship Id="rId1" Type="http://schemas.openxmlformats.org/officeDocument/2006/relationships/hyperlink" Target="https://www.gob.mx/ceav/documentos/codigo-de-conducta-de-la-ceav?state=published" TargetMode="External"/><Relationship Id="rId6" Type="http://schemas.openxmlformats.org/officeDocument/2006/relationships/hyperlink" Target="https://www.gob.mx/sectur/articulos/pueblos-magicos-206528" TargetMode="External"/><Relationship Id="rId11" Type="http://schemas.openxmlformats.org/officeDocument/2006/relationships/hyperlink" Target="https://www.elfinanciero.com.mx/economia/2022/02/01/analistas-preven-crecimiento-de-22-para-mexico-en-2022-encuesta-de-banxico/" TargetMode="External"/><Relationship Id="rId5" Type="http://schemas.openxmlformats.org/officeDocument/2006/relationships/hyperlink" Target="https://cofemersimir.gob.mx/portales/resumen/53172" TargetMode="External"/><Relationship Id="rId15" Type="http://schemas.openxmlformats.org/officeDocument/2006/relationships/hyperlink" Target="https://www.cndh.org.mx/sites/all/doc/cartillas/2015-2016/21-Discriminacion-DH.pdf" TargetMode="External"/><Relationship Id="rId10" Type="http://schemas.openxmlformats.org/officeDocument/2006/relationships/hyperlink" Target="https://www.elfinanciero.com.mx/opinion/enrique-quintana/2022/02/03/la-burla-del-5-por-ciento/" TargetMode="External"/><Relationship Id="rId4" Type="http://schemas.openxmlformats.org/officeDocument/2006/relationships/hyperlink" Target="https://conacyt.mx/falso-que-el-conacyt-suspendera-becas-por-participar-en-protestas-o-por-embarazo/" TargetMode="External"/><Relationship Id="rId9" Type="http://schemas.openxmlformats.org/officeDocument/2006/relationships/hyperlink" Target="https://www.elfinanciero.com.mx/economia/2022/01/31/que-es-una-recesion-tecnica-y-por-que-situa-a-mexico-en-la-cuerda-floja/" TargetMode="External"/><Relationship Id="rId14" Type="http://schemas.openxmlformats.org/officeDocument/2006/relationships/hyperlink" Target="https://www.elfinanciero.com.mx/opinion/manuel-sanchez-gonzalez/2022/02/02/la-prolongada-caida-economica/"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803252-E011-43A7-B3B5-2FEFA3017C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95</Pages>
  <Words>20938</Words>
  <Characters>115160</Characters>
  <Application>Microsoft Office Word</Application>
  <DocSecurity>0</DocSecurity>
  <Lines>959</Lines>
  <Paragraphs>271</Paragraphs>
  <ScaleCrop>false</ScaleCrop>
  <HeadingPairs>
    <vt:vector size="2" baseType="variant">
      <vt:variant>
        <vt:lpstr>Título</vt:lpstr>
      </vt:variant>
      <vt:variant>
        <vt:i4>1</vt:i4>
      </vt:variant>
    </vt:vector>
  </HeadingPairs>
  <TitlesOfParts>
    <vt:vector size="1" baseType="lpstr">
      <vt:lpstr>Primera Sesión_Segundo Período Ordinario_Sep 01 2021</vt:lpstr>
    </vt:vector>
  </TitlesOfParts>
  <Company>HP</Company>
  <LinksUpToDate>false</LinksUpToDate>
  <CharactersWithSpaces>135827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Primera Sesión_Segundo Período Ordinario_Sep 01 2021</dc:title>
  <dc:subject/>
  <dc:creator>H. Congreso del Estado de Coahuila/Juan M. Lumbreras Teniente</dc:creator>
  <cp:keywords/>
  <dc:description/>
  <cp:lastModifiedBy>Juan Lumbreras</cp:lastModifiedBy>
  <cp:revision>5</cp:revision>
  <cp:lastPrinted>2022-02-08T18:59:00Z</cp:lastPrinted>
  <dcterms:created xsi:type="dcterms:W3CDTF">2022-02-11T18:17:00Z</dcterms:created>
  <dcterms:modified xsi:type="dcterms:W3CDTF">2022-02-11T18:19:00Z</dcterms:modified>
</cp:coreProperties>
</file>