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C8B83" w14:textId="031A95D3" w:rsidR="006B3F85" w:rsidRPr="006B3F85" w:rsidRDefault="00EA2BDB" w:rsidP="006B3F85">
      <w:pPr>
        <w:spacing w:after="0" w:line="240" w:lineRule="auto"/>
        <w:jc w:val="both"/>
        <w:rPr>
          <w:rFonts w:ascii="Arial" w:eastAsia="Arial" w:hAnsi="Arial" w:cs="Arial"/>
          <w:b/>
          <w:snapToGrid w:val="0"/>
          <w:sz w:val="26"/>
          <w:szCs w:val="26"/>
          <w:lang w:val="es-ES" w:eastAsia="es-MX"/>
        </w:rPr>
      </w:pPr>
      <w:r>
        <w:rPr>
          <w:rFonts w:ascii="Arial" w:eastAsia="Arial" w:hAnsi="Arial" w:cs="Arial"/>
          <w:b/>
          <w:snapToGrid w:val="0"/>
          <w:sz w:val="26"/>
          <w:szCs w:val="26"/>
          <w:lang w:val="es-ES" w:eastAsia="es-MX"/>
        </w:rPr>
        <w:t xml:space="preserve">Proposiciones con Punto de Acuerdo correspondientes </w:t>
      </w:r>
      <w:r w:rsidR="006B3F85" w:rsidRPr="006B3F85">
        <w:rPr>
          <w:rFonts w:ascii="Arial" w:eastAsia="Arial" w:hAnsi="Arial" w:cs="Arial"/>
          <w:b/>
          <w:snapToGrid w:val="0"/>
          <w:sz w:val="26"/>
          <w:szCs w:val="26"/>
          <w:lang w:val="es-ES" w:eastAsia="es-MX"/>
        </w:rPr>
        <w:t>de la Novena Sesión del Primer Período Ordinario de Sesiones, del Segundo Año de Ejercicio Constitucional de la Sexagésima Segunda Legislatura del Congreso del Estado Independiente, Libre y Soberano de Coahuila de Zaragoza.</w:t>
      </w:r>
    </w:p>
    <w:p w14:paraId="7530D1F7" w14:textId="77777777" w:rsidR="006B3F85" w:rsidRPr="006B3F85" w:rsidRDefault="006B3F85" w:rsidP="006B3F85">
      <w:pPr>
        <w:widowControl w:val="0"/>
        <w:spacing w:after="0" w:line="240" w:lineRule="auto"/>
        <w:jc w:val="both"/>
        <w:rPr>
          <w:rFonts w:ascii="Arial" w:eastAsia="Times New Roman" w:hAnsi="Arial" w:cs="Arial"/>
          <w:snapToGrid w:val="0"/>
          <w:sz w:val="26"/>
          <w:szCs w:val="26"/>
          <w:lang w:val="es-ES" w:eastAsia="es-ES"/>
        </w:rPr>
      </w:pPr>
    </w:p>
    <w:p w14:paraId="6CF3E577" w14:textId="77777777" w:rsidR="006B3F85" w:rsidRPr="006B3F85" w:rsidRDefault="006B3F85" w:rsidP="006B3F85">
      <w:pPr>
        <w:widowControl w:val="0"/>
        <w:spacing w:after="0" w:line="240" w:lineRule="auto"/>
        <w:jc w:val="center"/>
        <w:rPr>
          <w:rFonts w:ascii="Arial" w:eastAsia="Times New Roman" w:hAnsi="Arial" w:cs="Arial"/>
          <w:b/>
          <w:snapToGrid w:val="0"/>
          <w:sz w:val="26"/>
          <w:szCs w:val="26"/>
          <w:lang w:val="es-ES" w:eastAsia="es-ES"/>
        </w:rPr>
      </w:pPr>
      <w:r w:rsidRPr="006B3F85">
        <w:rPr>
          <w:rFonts w:ascii="Arial" w:eastAsia="Times New Roman" w:hAnsi="Arial" w:cs="Arial"/>
          <w:b/>
          <w:snapToGrid w:val="0"/>
          <w:sz w:val="26"/>
          <w:szCs w:val="26"/>
          <w:lang w:val="es-ES" w:eastAsia="es-ES"/>
        </w:rPr>
        <w:t>27 de abril del año 2022.</w:t>
      </w:r>
    </w:p>
    <w:p w14:paraId="63B7066E" w14:textId="77777777" w:rsidR="006B3F85" w:rsidRPr="006B3F85" w:rsidRDefault="006B3F85" w:rsidP="006B3F85">
      <w:pPr>
        <w:widowControl w:val="0"/>
        <w:spacing w:after="0" w:line="240" w:lineRule="auto"/>
        <w:jc w:val="both"/>
        <w:rPr>
          <w:rFonts w:ascii="Arial" w:eastAsia="Times New Roman" w:hAnsi="Arial" w:cs="Arial"/>
          <w:b/>
          <w:snapToGrid w:val="0"/>
          <w:sz w:val="26"/>
          <w:szCs w:val="26"/>
          <w:lang w:val="es-ES" w:eastAsia="es-ES"/>
        </w:rPr>
      </w:pPr>
    </w:p>
    <w:p w14:paraId="7C250C48" w14:textId="2DF269FD" w:rsidR="006B3F85" w:rsidRPr="006B3F85" w:rsidRDefault="006B3F85" w:rsidP="00EA2BDB">
      <w:pPr>
        <w:widowControl w:val="0"/>
        <w:spacing w:after="0" w:line="240" w:lineRule="auto"/>
        <w:jc w:val="both"/>
        <w:rPr>
          <w:rFonts w:ascii="Arial" w:eastAsia="Calibri" w:hAnsi="Arial" w:cs="Arial"/>
          <w:sz w:val="26"/>
          <w:szCs w:val="26"/>
          <w:lang w:val="es-ES" w:eastAsia="es-ES"/>
        </w:rPr>
      </w:pPr>
      <w:r w:rsidRPr="006B3F85">
        <w:rPr>
          <w:rFonts w:ascii="Arial" w:eastAsia="Calibri" w:hAnsi="Arial" w:cs="Arial"/>
          <w:sz w:val="26"/>
          <w:szCs w:val="26"/>
          <w:lang w:val="es-ES" w:eastAsia="es-ES"/>
        </w:rPr>
        <w:t>Proposiciones de Grupos Parlamentarios, Fracciones Parlamentarias y Diputadas y Diputados:</w:t>
      </w:r>
    </w:p>
    <w:p w14:paraId="34553173" w14:textId="77777777" w:rsidR="006B3F85" w:rsidRPr="006B3F85" w:rsidRDefault="006B3F85" w:rsidP="006B3F85">
      <w:pPr>
        <w:shd w:val="clear" w:color="auto" w:fill="FFFFFF"/>
        <w:spacing w:after="0" w:line="240" w:lineRule="auto"/>
        <w:jc w:val="both"/>
        <w:rPr>
          <w:rFonts w:ascii="Arial" w:eastAsia="Calibri" w:hAnsi="Arial" w:cs="Arial"/>
          <w:sz w:val="26"/>
          <w:szCs w:val="26"/>
          <w:lang w:val="es-ES" w:eastAsia="es-ES"/>
        </w:rPr>
      </w:pPr>
      <w:r w:rsidRPr="006B3F85">
        <w:rPr>
          <w:rFonts w:ascii="Arial" w:eastAsia="Calibri" w:hAnsi="Arial" w:cs="Arial"/>
          <w:sz w:val="26"/>
          <w:szCs w:val="26"/>
          <w:lang w:val="es-ES" w:eastAsia="es-ES"/>
        </w:rPr>
        <w:t xml:space="preserve"> </w:t>
      </w:r>
    </w:p>
    <w:p w14:paraId="4356D607" w14:textId="77777777" w:rsidR="006B3F85" w:rsidRPr="006B3F85" w:rsidRDefault="006B3F85" w:rsidP="006B3F85">
      <w:pPr>
        <w:spacing w:after="0" w:line="240" w:lineRule="auto"/>
        <w:ind w:firstLine="708"/>
        <w:jc w:val="both"/>
        <w:rPr>
          <w:rFonts w:ascii="Arial" w:hAnsi="Arial" w:cs="Arial"/>
          <w:bCs/>
          <w:sz w:val="26"/>
          <w:szCs w:val="26"/>
        </w:rPr>
      </w:pPr>
      <w:r w:rsidRPr="006B3F85">
        <w:rPr>
          <w:rFonts w:ascii="Arial" w:eastAsia="Times New Roman" w:hAnsi="Arial" w:cs="Arial"/>
          <w:b/>
          <w:sz w:val="26"/>
          <w:szCs w:val="26"/>
          <w:lang w:val="es-ES" w:eastAsia="es-ES"/>
        </w:rPr>
        <w:t xml:space="preserve">A.- </w:t>
      </w:r>
      <w:r w:rsidRPr="006B3F85">
        <w:rPr>
          <w:rFonts w:ascii="Arial" w:eastAsia="Arial" w:hAnsi="Arial" w:cs="Arial"/>
          <w:sz w:val="26"/>
          <w:szCs w:val="26"/>
          <w:lang w:eastAsia="es-MX"/>
        </w:rPr>
        <w:t xml:space="preserve">Proposición con Punto de Acuerdo que presenta el </w:t>
      </w:r>
      <w:r w:rsidRPr="006B3F85">
        <w:rPr>
          <w:rFonts w:ascii="Arial" w:eastAsia="Arial" w:hAnsi="Arial" w:cs="Arial"/>
          <w:sz w:val="26"/>
          <w:szCs w:val="26"/>
          <w:lang w:val="es-ES_tradnl" w:eastAsia="es-ES_tradnl"/>
        </w:rPr>
        <w:t xml:space="preserve">Diputado Álvaro Moreira Valdés, conjuntamente con </w:t>
      </w:r>
      <w:r w:rsidRPr="006B3F85">
        <w:rPr>
          <w:rFonts w:ascii="Arial" w:eastAsia="Arial" w:hAnsi="Arial" w:cs="Arial"/>
          <w:sz w:val="26"/>
          <w:szCs w:val="26"/>
          <w:lang w:eastAsia="es-MX"/>
        </w:rPr>
        <w:t>las Diputadas y los Diputados integrantes del Grupo Parlamentario “Miguel Ramos Arizpe”, del Partido Revolucionario Institucional, “</w:t>
      </w:r>
      <w:r w:rsidRPr="006B3F85">
        <w:rPr>
          <w:rFonts w:ascii="Arial" w:hAnsi="Arial" w:cs="Arial"/>
          <w:bCs/>
          <w:sz w:val="26"/>
          <w:szCs w:val="26"/>
        </w:rPr>
        <w:t>Con el objeto de exhortar respetuosamente al Titular de la Secretaría de Agricultura y Desarrollo Rural del Gobierno Federal, a fin de que implemente o, en su caso, refuerce los programas y acciones que prevengan y mitiguen los efectos negativos de la sequía en favor de los productores, campesinos y ganaderos del Estado de Coahuila de Zaragoza”.</w:t>
      </w:r>
    </w:p>
    <w:p w14:paraId="28A66D92" w14:textId="77777777" w:rsidR="006B3F85" w:rsidRPr="006B3F85" w:rsidRDefault="006B3F85" w:rsidP="006B3F85">
      <w:pPr>
        <w:spacing w:after="0" w:line="240" w:lineRule="auto"/>
        <w:ind w:firstLine="708"/>
        <w:jc w:val="both"/>
        <w:rPr>
          <w:rFonts w:ascii="Arial" w:eastAsia="Times New Roman" w:hAnsi="Arial" w:cs="Arial"/>
          <w:b/>
          <w:sz w:val="26"/>
          <w:szCs w:val="26"/>
          <w:lang w:val="es-ES" w:eastAsia="es-ES"/>
        </w:rPr>
      </w:pPr>
    </w:p>
    <w:p w14:paraId="13C64AE4" w14:textId="6016674A" w:rsidR="006B3F85" w:rsidRPr="006B3F85" w:rsidRDefault="006B3F85" w:rsidP="006B3F85">
      <w:pPr>
        <w:spacing w:after="0" w:line="240" w:lineRule="auto"/>
        <w:ind w:firstLine="708"/>
        <w:jc w:val="both"/>
        <w:rPr>
          <w:rFonts w:ascii="Arial" w:hAnsi="Arial" w:cs="Arial"/>
          <w:b/>
          <w:sz w:val="26"/>
          <w:szCs w:val="26"/>
        </w:rPr>
      </w:pPr>
      <w:r w:rsidRPr="006B3F85">
        <w:rPr>
          <w:rFonts w:ascii="Arial" w:eastAsia="Times New Roman" w:hAnsi="Arial" w:cs="Arial"/>
          <w:b/>
          <w:sz w:val="26"/>
          <w:szCs w:val="26"/>
          <w:lang w:val="es-ES" w:eastAsia="es-ES"/>
        </w:rPr>
        <w:t>B.-</w:t>
      </w:r>
      <w:r w:rsidRPr="006B3F85">
        <w:rPr>
          <w:rFonts w:ascii="Arial" w:eastAsia="Times New Roman" w:hAnsi="Arial" w:cs="Arial"/>
          <w:sz w:val="26"/>
          <w:szCs w:val="26"/>
          <w:lang w:val="es-ES" w:eastAsia="es-ES"/>
        </w:rPr>
        <w:t xml:space="preserve"> </w:t>
      </w:r>
      <w:r w:rsidRPr="006B3F85">
        <w:rPr>
          <w:rFonts w:ascii="Arial" w:eastAsia="Calibri" w:hAnsi="Arial" w:cs="Arial"/>
          <w:bCs/>
          <w:sz w:val="26"/>
          <w:szCs w:val="26"/>
          <w:lang w:val="es-ES" w:eastAsia="es-MX"/>
        </w:rPr>
        <w:t xml:space="preserve">Proposición con Punto de Acuerdo que presenta el Diputado Francisco Javier </w:t>
      </w:r>
      <w:r w:rsidR="00AB2E08" w:rsidRPr="00AB2E08">
        <w:rPr>
          <w:rFonts w:ascii="Arial" w:eastAsia="Calibri" w:hAnsi="Arial" w:cs="Arial"/>
          <w:bCs/>
          <w:sz w:val="26"/>
          <w:szCs w:val="26"/>
          <w:lang w:val="es-ES" w:eastAsia="es-MX"/>
        </w:rPr>
        <w:t xml:space="preserve">Cortez </w:t>
      </w:r>
      <w:r w:rsidRPr="006B3F85">
        <w:rPr>
          <w:rFonts w:ascii="Arial" w:eastAsia="Calibri" w:hAnsi="Arial" w:cs="Arial"/>
          <w:bCs/>
          <w:sz w:val="26"/>
          <w:szCs w:val="26"/>
          <w:lang w:val="es-ES" w:eastAsia="es-MX"/>
        </w:rPr>
        <w:t>Gómez, conjuntamente con las Diputadas integrantes del Grupo Parlamentario “</w:t>
      </w:r>
      <w:r w:rsidRPr="006B3F85">
        <w:rPr>
          <w:rFonts w:ascii="Arial" w:eastAsia="Calibri" w:hAnsi="Arial" w:cs="Arial"/>
          <w:sz w:val="26"/>
          <w:szCs w:val="26"/>
          <w:lang w:val="es-ES" w:eastAsia="es-MX"/>
        </w:rPr>
        <w:t>Movimiento Regeneración Nacional” del Partido MORENA</w:t>
      </w:r>
      <w:r w:rsidRPr="006B3F85">
        <w:rPr>
          <w:rFonts w:ascii="Arial" w:eastAsia="Calibri" w:hAnsi="Arial" w:cs="Arial"/>
          <w:bCs/>
          <w:sz w:val="26"/>
          <w:szCs w:val="26"/>
          <w:lang w:val="es-ES" w:eastAsia="es-MX"/>
        </w:rPr>
        <w:t>, “</w:t>
      </w:r>
      <w:r w:rsidRPr="006B3F85">
        <w:rPr>
          <w:rFonts w:ascii="Arial" w:hAnsi="Arial" w:cs="Arial"/>
          <w:sz w:val="26"/>
          <w:szCs w:val="26"/>
        </w:rPr>
        <w:t>Con objeto de que la Secretaría de Salud Estatal informe a esta Soberanía sobre el nivel de cumplimiento de los Ayuntamientos de la entidad respecto de la instalación de desfibriladores automáticos externos en los 38 Municipios de Coahuila”.</w:t>
      </w:r>
    </w:p>
    <w:p w14:paraId="39ADB238" w14:textId="77777777" w:rsidR="002845F1" w:rsidRPr="006B3F85" w:rsidRDefault="002845F1" w:rsidP="006B3F85">
      <w:pPr>
        <w:spacing w:after="0" w:line="240" w:lineRule="auto"/>
        <w:jc w:val="both"/>
        <w:rPr>
          <w:rFonts w:ascii="Arial" w:eastAsia="Times New Roman" w:hAnsi="Arial" w:cs="Arial"/>
          <w:b/>
          <w:bCs/>
          <w:sz w:val="26"/>
          <w:szCs w:val="26"/>
          <w:lang w:val="es-ES" w:eastAsia="es-MX"/>
        </w:rPr>
      </w:pPr>
    </w:p>
    <w:p w14:paraId="4D420EAA" w14:textId="77777777" w:rsidR="006B3F85" w:rsidRPr="006B3F85" w:rsidRDefault="006B3F85" w:rsidP="006B3F85">
      <w:pPr>
        <w:spacing w:after="0" w:line="240" w:lineRule="auto"/>
        <w:ind w:firstLine="708"/>
        <w:jc w:val="both"/>
        <w:rPr>
          <w:rFonts w:ascii="Arial" w:hAnsi="Arial" w:cs="Arial"/>
          <w:bCs/>
          <w:sz w:val="26"/>
          <w:szCs w:val="26"/>
          <w:lang w:eastAsia="es-MX"/>
        </w:rPr>
      </w:pPr>
      <w:r w:rsidRPr="006B3F85">
        <w:rPr>
          <w:rFonts w:ascii="Arial" w:eastAsia="Times New Roman" w:hAnsi="Arial" w:cs="Arial"/>
          <w:b/>
          <w:bCs/>
          <w:sz w:val="26"/>
          <w:szCs w:val="26"/>
          <w:lang w:val="es-ES" w:eastAsia="es-MX"/>
        </w:rPr>
        <w:t>C.-</w:t>
      </w:r>
      <w:r w:rsidRPr="006B3F85">
        <w:rPr>
          <w:rFonts w:ascii="Arial" w:eastAsia="Times New Roman" w:hAnsi="Arial" w:cs="Arial"/>
          <w:bCs/>
          <w:sz w:val="26"/>
          <w:szCs w:val="26"/>
          <w:lang w:val="es-ES" w:eastAsia="es-MX"/>
        </w:rPr>
        <w:t xml:space="preserve"> Proposición con Punto de Acuerdo que presenta la Diputada Yolanda Elizondo Maltos, de la Fracción Parlamentaria “Evaristo Pérez Arreola”, del Partido Unidad Democrática de Coahuila,</w:t>
      </w:r>
      <w:r w:rsidRPr="006B3F85">
        <w:rPr>
          <w:rFonts w:ascii="Arial" w:eastAsia="Times New Roman" w:hAnsi="Arial" w:cs="Arial"/>
          <w:color w:val="000000"/>
          <w:sz w:val="26"/>
          <w:szCs w:val="26"/>
          <w:lang w:val="es-ES" w:eastAsia="es-ES"/>
        </w:rPr>
        <w:t xml:space="preserve"> “</w:t>
      </w:r>
      <w:r w:rsidRPr="006B3F85">
        <w:rPr>
          <w:rFonts w:ascii="Arial" w:hAnsi="Arial" w:cs="Arial"/>
          <w:bCs/>
          <w:sz w:val="26"/>
          <w:szCs w:val="26"/>
          <w:lang w:eastAsia="es-MX"/>
        </w:rPr>
        <w:t xml:space="preserve">Por el que se exhorta respetuosamente a la Secretaría de Cultura del Gobierno del Estado, para que en el próximo Presupuesto de Egresos del Estado, realice las adecuaciones presupuestales para incorporar a </w:t>
      </w:r>
      <w:r w:rsidRPr="006B3F85">
        <w:rPr>
          <w:rFonts w:ascii="Arial" w:hAnsi="Arial" w:cs="Arial"/>
          <w:sz w:val="26"/>
          <w:szCs w:val="26"/>
        </w:rPr>
        <w:t>la Casa de la Cultura del Municipio de Múzquiz, a la estructura orgánica y administrativa y forme parte del patrimonio cultural de esa Secretaría”.</w:t>
      </w:r>
    </w:p>
    <w:p w14:paraId="2D79A783" w14:textId="77777777" w:rsidR="006B3F85" w:rsidRPr="009B1596" w:rsidRDefault="006B3F85" w:rsidP="006B3F85">
      <w:pPr>
        <w:spacing w:after="0" w:line="240" w:lineRule="auto"/>
        <w:jc w:val="right"/>
        <w:rPr>
          <w:rFonts w:ascii="Arial" w:eastAsia="Times New Roman" w:hAnsi="Arial" w:cs="Arial"/>
          <w:b/>
          <w:sz w:val="26"/>
          <w:szCs w:val="26"/>
          <w:lang w:val="es-ES" w:eastAsia="es-ES"/>
        </w:rPr>
      </w:pPr>
      <w:r w:rsidRPr="009B1596">
        <w:rPr>
          <w:rFonts w:ascii="Arial" w:eastAsia="Times New Roman" w:hAnsi="Arial" w:cs="Arial"/>
          <w:b/>
          <w:sz w:val="26"/>
          <w:szCs w:val="26"/>
          <w:lang w:val="es-ES" w:eastAsia="es-ES"/>
        </w:rPr>
        <w:t>De urgente y Obvia Resolución</w:t>
      </w:r>
    </w:p>
    <w:p w14:paraId="058F7B89" w14:textId="77777777" w:rsidR="006B3F85" w:rsidRPr="006B3F85" w:rsidRDefault="006B3F85" w:rsidP="006B3F85">
      <w:pPr>
        <w:spacing w:after="0" w:line="240" w:lineRule="auto"/>
        <w:ind w:firstLine="708"/>
        <w:contextualSpacing/>
        <w:jc w:val="both"/>
        <w:rPr>
          <w:rFonts w:ascii="Arial" w:eastAsia="Arial" w:hAnsi="Arial" w:cs="Arial"/>
          <w:b/>
          <w:bCs/>
          <w:sz w:val="26"/>
          <w:szCs w:val="26"/>
          <w:lang w:val="es-ES" w:eastAsia="es-ES"/>
        </w:rPr>
      </w:pPr>
    </w:p>
    <w:p w14:paraId="6C82F6D5" w14:textId="77777777" w:rsidR="006B3F85" w:rsidRPr="006B3F85" w:rsidRDefault="006B3F85" w:rsidP="006B3F85">
      <w:pPr>
        <w:spacing w:after="0" w:line="240" w:lineRule="auto"/>
        <w:ind w:firstLine="708"/>
        <w:contextualSpacing/>
        <w:jc w:val="both"/>
        <w:rPr>
          <w:rFonts w:ascii="Arial" w:hAnsi="Arial" w:cs="Arial"/>
          <w:sz w:val="26"/>
          <w:szCs w:val="26"/>
          <w:lang w:val="es-ES_tradnl" w:eastAsia="es-ES_tradnl"/>
        </w:rPr>
      </w:pPr>
      <w:r w:rsidRPr="006B3F85">
        <w:rPr>
          <w:rFonts w:ascii="Arial" w:eastAsia="Arial" w:hAnsi="Arial" w:cs="Arial"/>
          <w:b/>
          <w:bCs/>
          <w:sz w:val="26"/>
          <w:szCs w:val="26"/>
          <w:lang w:val="es-ES" w:eastAsia="es-ES"/>
        </w:rPr>
        <w:t>D.-</w:t>
      </w:r>
      <w:r w:rsidRPr="006B3F85">
        <w:rPr>
          <w:rFonts w:ascii="Arial" w:eastAsia="Arial" w:hAnsi="Arial" w:cs="Arial"/>
          <w:bCs/>
          <w:sz w:val="26"/>
          <w:szCs w:val="26"/>
          <w:lang w:val="es-ES" w:eastAsia="es-ES"/>
        </w:rPr>
        <w:t xml:space="preserve"> Proposición con Punto de Acuerdo que presenta la Diputada </w:t>
      </w:r>
      <w:r w:rsidRPr="006B3F85">
        <w:rPr>
          <w:rFonts w:ascii="Arial" w:eastAsia="Times New Roman" w:hAnsi="Arial" w:cs="Arial"/>
          <w:bCs/>
          <w:sz w:val="26"/>
          <w:szCs w:val="26"/>
          <w:lang w:val="es-ES_tradnl" w:eastAsia="es-ES_tradnl"/>
        </w:rPr>
        <w:t>Claudia Elvira Rodríguez Márquez, de la Fracción Parlamentaria “Mario Molina Pasquel” del Partido Verde Ecologista de México, “</w:t>
      </w:r>
      <w:r w:rsidRPr="006B3F85">
        <w:rPr>
          <w:rFonts w:ascii="Arial" w:hAnsi="Arial" w:cs="Arial"/>
          <w:bCs/>
          <w:sz w:val="26"/>
          <w:szCs w:val="26"/>
          <w:lang w:val="es-ES_tradnl" w:eastAsia="es-ES_tradnl"/>
        </w:rPr>
        <w:t xml:space="preserve">Con el objeto de exhortar de manera </w:t>
      </w:r>
      <w:r w:rsidRPr="006B3F85">
        <w:rPr>
          <w:rFonts w:ascii="Arial" w:hAnsi="Arial" w:cs="Arial"/>
          <w:bCs/>
          <w:sz w:val="26"/>
          <w:szCs w:val="26"/>
          <w:lang w:val="es-ES_tradnl" w:eastAsia="es-ES_tradnl"/>
        </w:rPr>
        <w:lastRenderedPageBreak/>
        <w:t>respetuosa al Gobierno Federal a través de la Procuraduría Federal del Consumidor, para que reactive las oficinas de la Procuraduría Federal del Consumidor en las regiones sureste, centro y carbonífera del Estado, a fin de que los consumidores que solicitaron algún servicios o producto en el pasado periodo vacacional de semana santa, puedan tener acceso a la protección de sus derechos”.</w:t>
      </w:r>
    </w:p>
    <w:p w14:paraId="126B551A" w14:textId="77777777" w:rsidR="00876305" w:rsidRPr="006B3F85" w:rsidRDefault="00876305" w:rsidP="006B3F85">
      <w:pPr>
        <w:spacing w:after="0" w:line="240" w:lineRule="auto"/>
        <w:rPr>
          <w:rFonts w:ascii="Arial" w:eastAsia="Calibri" w:hAnsi="Arial" w:cs="Arial"/>
          <w:b/>
          <w:sz w:val="26"/>
          <w:szCs w:val="26"/>
          <w:lang w:val="es-ES" w:eastAsia="es-ES"/>
        </w:rPr>
      </w:pPr>
    </w:p>
    <w:p w14:paraId="6BC468B6" w14:textId="77777777" w:rsidR="006B3F85" w:rsidRPr="006B3F85" w:rsidRDefault="006B3F85" w:rsidP="006B3F85">
      <w:pPr>
        <w:spacing w:after="0" w:line="240" w:lineRule="auto"/>
        <w:ind w:firstLine="708"/>
        <w:jc w:val="both"/>
        <w:rPr>
          <w:rFonts w:ascii="Arial" w:hAnsi="Arial" w:cs="Arial"/>
          <w:bCs/>
          <w:sz w:val="26"/>
          <w:szCs w:val="26"/>
        </w:rPr>
      </w:pPr>
      <w:r w:rsidRPr="006B3F85">
        <w:rPr>
          <w:rFonts w:ascii="Arial" w:eastAsia="Times New Roman" w:hAnsi="Arial" w:cs="Arial"/>
          <w:b/>
          <w:sz w:val="26"/>
          <w:szCs w:val="26"/>
          <w:lang w:val="es-ES" w:eastAsia="es-ES"/>
        </w:rPr>
        <w:t>E.-</w:t>
      </w:r>
      <w:r w:rsidRPr="006B3F85">
        <w:rPr>
          <w:rFonts w:ascii="Arial" w:eastAsia="Times New Roman" w:hAnsi="Arial" w:cs="Arial"/>
          <w:sz w:val="26"/>
          <w:szCs w:val="26"/>
          <w:lang w:val="es-ES" w:eastAsia="es-ES"/>
        </w:rPr>
        <w:t xml:space="preserve"> </w:t>
      </w:r>
      <w:r w:rsidRPr="006B3F85">
        <w:rPr>
          <w:rFonts w:ascii="Arial" w:eastAsia="Calibri" w:hAnsi="Arial" w:cs="Arial"/>
          <w:bCs/>
          <w:sz w:val="26"/>
          <w:szCs w:val="26"/>
          <w:lang w:val="es-ES" w:eastAsia="es-MX"/>
        </w:rPr>
        <w:t>Proposición con Punto de Acuerdo que presenta la Diputada Lizbeth Ogazón Nava, conjuntamente con las Diputadas y el Diputado integrantes del Grupo Parlamentario “</w:t>
      </w:r>
      <w:r w:rsidRPr="006B3F85">
        <w:rPr>
          <w:rFonts w:ascii="Arial" w:eastAsia="Calibri" w:hAnsi="Arial" w:cs="Arial"/>
          <w:sz w:val="26"/>
          <w:szCs w:val="26"/>
          <w:lang w:val="es-ES" w:eastAsia="es-MX"/>
        </w:rPr>
        <w:t>Movimiento Regeneración Nacional” del Partido MORENA</w:t>
      </w:r>
      <w:r w:rsidRPr="006B3F85">
        <w:rPr>
          <w:rFonts w:ascii="Arial" w:eastAsia="Calibri" w:hAnsi="Arial" w:cs="Arial"/>
          <w:bCs/>
          <w:sz w:val="26"/>
          <w:szCs w:val="26"/>
          <w:lang w:val="es-ES" w:eastAsia="es-MX"/>
        </w:rPr>
        <w:t>,</w:t>
      </w:r>
      <w:r w:rsidRPr="006B3F85">
        <w:rPr>
          <w:rFonts w:ascii="Arial" w:hAnsi="Arial" w:cs="Arial"/>
          <w:b/>
          <w:bCs/>
          <w:sz w:val="26"/>
          <w:szCs w:val="26"/>
          <w:lang w:eastAsia="es-MX"/>
        </w:rPr>
        <w:t xml:space="preserve"> </w:t>
      </w:r>
      <w:r w:rsidRPr="006B3F85">
        <w:rPr>
          <w:rFonts w:ascii="Arial" w:hAnsi="Arial" w:cs="Arial"/>
          <w:bCs/>
          <w:sz w:val="26"/>
          <w:szCs w:val="26"/>
          <w:lang w:eastAsia="es-MX"/>
        </w:rPr>
        <w:t>“</w:t>
      </w:r>
      <w:r w:rsidRPr="006B3F85">
        <w:rPr>
          <w:rFonts w:ascii="Arial" w:hAnsi="Arial" w:cs="Arial"/>
          <w:bCs/>
          <w:sz w:val="26"/>
          <w:szCs w:val="26"/>
        </w:rPr>
        <w:t>Para que de manera respetuosa se envíe atento exhorto al Instituto Coahuilense de las Mujeres, al Gobierno del Estado y a los 38 Municipios, con el objetivo de que sigan los trabajos de las mesas de paz y se dé mayor difusión a lo versado y acordado en las mismas, así mismo que los Municipios que no cuenten con las mismas valoren su instauración”.</w:t>
      </w:r>
    </w:p>
    <w:p w14:paraId="65266533" w14:textId="77777777" w:rsidR="006B3F85" w:rsidRPr="009B1596" w:rsidRDefault="006B3F85" w:rsidP="006B3F85">
      <w:pPr>
        <w:spacing w:after="0" w:line="240" w:lineRule="auto"/>
        <w:jc w:val="right"/>
        <w:rPr>
          <w:rFonts w:ascii="Arial" w:eastAsia="Times New Roman" w:hAnsi="Arial" w:cs="Arial"/>
          <w:b/>
          <w:sz w:val="26"/>
          <w:szCs w:val="26"/>
          <w:lang w:val="es-ES" w:eastAsia="es-ES"/>
        </w:rPr>
      </w:pPr>
      <w:r w:rsidRPr="009B1596">
        <w:rPr>
          <w:rFonts w:ascii="Arial" w:eastAsia="Times New Roman" w:hAnsi="Arial" w:cs="Arial"/>
          <w:b/>
          <w:sz w:val="26"/>
          <w:szCs w:val="26"/>
          <w:lang w:val="es-ES" w:eastAsia="es-ES"/>
        </w:rPr>
        <w:t>De urgente y Obvia Resolución</w:t>
      </w:r>
    </w:p>
    <w:p w14:paraId="2462080F" w14:textId="77777777" w:rsidR="006B3F85" w:rsidRPr="006B3F85" w:rsidRDefault="006B3F85" w:rsidP="006B3F85">
      <w:pPr>
        <w:spacing w:after="0" w:line="240" w:lineRule="auto"/>
        <w:ind w:firstLine="709"/>
        <w:jc w:val="both"/>
        <w:rPr>
          <w:rFonts w:ascii="Arial" w:eastAsia="Times New Roman" w:hAnsi="Arial" w:cs="Arial"/>
          <w:b/>
          <w:sz w:val="26"/>
          <w:szCs w:val="26"/>
          <w:lang w:val="es-ES" w:eastAsia="es-ES"/>
        </w:rPr>
      </w:pPr>
    </w:p>
    <w:p w14:paraId="5FDBF107" w14:textId="205ABCBF" w:rsidR="006B3F85" w:rsidRPr="006B3F85" w:rsidRDefault="006B3F85" w:rsidP="006B3F85">
      <w:pPr>
        <w:spacing w:after="0" w:line="240" w:lineRule="auto"/>
        <w:ind w:firstLine="709"/>
        <w:jc w:val="both"/>
        <w:rPr>
          <w:rFonts w:ascii="Arial" w:hAnsi="Arial" w:cs="Arial"/>
          <w:bCs/>
          <w:sz w:val="26"/>
          <w:szCs w:val="26"/>
          <w:lang w:val="es-ES"/>
        </w:rPr>
      </w:pPr>
      <w:r w:rsidRPr="006B3F85">
        <w:rPr>
          <w:rFonts w:ascii="Arial" w:eastAsia="Times New Roman" w:hAnsi="Arial" w:cs="Arial"/>
          <w:b/>
          <w:sz w:val="26"/>
          <w:szCs w:val="26"/>
          <w:lang w:val="es-ES" w:eastAsia="es-ES"/>
        </w:rPr>
        <w:t>F.-</w:t>
      </w:r>
      <w:r w:rsidRPr="006B3F85">
        <w:rPr>
          <w:rFonts w:ascii="Arial" w:eastAsia="Times New Roman" w:hAnsi="Arial" w:cs="Arial"/>
          <w:sz w:val="26"/>
          <w:szCs w:val="26"/>
          <w:lang w:val="es-ES" w:eastAsia="es-ES"/>
        </w:rPr>
        <w:t xml:space="preserve"> </w:t>
      </w:r>
      <w:r w:rsidRPr="006B3F85">
        <w:rPr>
          <w:rFonts w:ascii="Arial" w:eastAsia="Calibri" w:hAnsi="Arial" w:cs="Arial"/>
          <w:bCs/>
          <w:sz w:val="26"/>
          <w:szCs w:val="26"/>
          <w:lang w:val="es-ES" w:eastAsia="es-MX"/>
        </w:rPr>
        <w:t>Proposición con Punto de Acuerdo que presenta la Diputada Teresa de Jesús Meraz García, conjuntamente con las Diputadas y el Diputado integrantes del Grupo Parlamentario “</w:t>
      </w:r>
      <w:r w:rsidRPr="006B3F85">
        <w:rPr>
          <w:rFonts w:ascii="Arial" w:eastAsia="Calibri" w:hAnsi="Arial" w:cs="Arial"/>
          <w:sz w:val="26"/>
          <w:szCs w:val="26"/>
          <w:lang w:val="es-ES" w:eastAsia="es-MX"/>
        </w:rPr>
        <w:t>Movimiento Regeneración Nacional” del Partido MORENA</w:t>
      </w:r>
      <w:r w:rsidRPr="006B3F85">
        <w:rPr>
          <w:rFonts w:ascii="Arial" w:eastAsia="Calibri" w:hAnsi="Arial" w:cs="Arial"/>
          <w:bCs/>
          <w:sz w:val="26"/>
          <w:szCs w:val="26"/>
          <w:lang w:val="es-ES" w:eastAsia="es-MX"/>
        </w:rPr>
        <w:t>, “</w:t>
      </w:r>
      <w:r w:rsidRPr="006B3F85">
        <w:rPr>
          <w:rFonts w:ascii="Arial" w:hAnsi="Arial" w:cs="Arial"/>
          <w:bCs/>
          <w:sz w:val="26"/>
          <w:szCs w:val="26"/>
          <w:lang w:val="es-ES"/>
        </w:rPr>
        <w:t xml:space="preserve">Para exhortar al Gobierno del Estado que informe sobre la situación que guarda la construcción de los Centros de Integración Juvenil para las Adicciones del Municipio de San Pedro, Coahuila”. </w:t>
      </w:r>
    </w:p>
    <w:p w14:paraId="789BA7AF" w14:textId="77777777" w:rsidR="006B3F85" w:rsidRPr="006B3F85" w:rsidRDefault="006B3F85" w:rsidP="006B3F85">
      <w:pPr>
        <w:widowControl w:val="0"/>
        <w:pBdr>
          <w:top w:val="nil"/>
          <w:left w:val="nil"/>
          <w:bottom w:val="nil"/>
          <w:right w:val="nil"/>
          <w:between w:val="nil"/>
          <w:bar w:val="nil"/>
        </w:pBdr>
        <w:spacing w:after="0" w:line="240" w:lineRule="auto"/>
        <w:ind w:firstLine="708"/>
        <w:jc w:val="both"/>
        <w:rPr>
          <w:rFonts w:ascii="Arial" w:eastAsia="Times New Roman" w:hAnsi="Arial" w:cs="Arial"/>
          <w:b/>
          <w:color w:val="000000"/>
          <w:sz w:val="26"/>
          <w:szCs w:val="26"/>
          <w:u w:color="000000"/>
          <w:bdr w:val="nil"/>
          <w:lang w:val="es-ES" w:eastAsia="es-MX"/>
        </w:rPr>
      </w:pPr>
    </w:p>
    <w:p w14:paraId="067CD0D9" w14:textId="5407AF32" w:rsidR="006B3F85" w:rsidRPr="006B3F85" w:rsidRDefault="006B3F85" w:rsidP="006B3F85">
      <w:pPr>
        <w:widowControl w:val="0"/>
        <w:pBdr>
          <w:top w:val="nil"/>
          <w:left w:val="nil"/>
          <w:bottom w:val="nil"/>
          <w:right w:val="nil"/>
          <w:between w:val="nil"/>
          <w:bar w:val="nil"/>
        </w:pBdr>
        <w:spacing w:after="0" w:line="240" w:lineRule="auto"/>
        <w:ind w:firstLine="708"/>
        <w:jc w:val="both"/>
        <w:rPr>
          <w:rFonts w:ascii="Arial" w:eastAsia="Arial" w:hAnsi="Arial" w:cs="Arial"/>
          <w:bCs/>
          <w:color w:val="000000"/>
          <w:sz w:val="26"/>
          <w:szCs w:val="26"/>
          <w:u w:color="000000"/>
          <w:bdr w:val="nil"/>
          <w:lang w:val="es-ES_tradnl" w:eastAsia="es-MX"/>
        </w:rPr>
      </w:pPr>
      <w:r w:rsidRPr="006B3F85">
        <w:rPr>
          <w:rFonts w:ascii="Arial" w:eastAsia="Times New Roman" w:hAnsi="Arial" w:cs="Arial"/>
          <w:b/>
          <w:color w:val="000000"/>
          <w:sz w:val="26"/>
          <w:szCs w:val="26"/>
          <w:u w:color="000000"/>
          <w:bdr w:val="nil"/>
          <w:lang w:val="es-ES" w:eastAsia="es-MX"/>
        </w:rPr>
        <w:t>G.-</w:t>
      </w:r>
      <w:r w:rsidRPr="006B3F85">
        <w:rPr>
          <w:rFonts w:ascii="Arial" w:eastAsia="Times New Roman" w:hAnsi="Arial" w:cs="Arial"/>
          <w:color w:val="000000"/>
          <w:sz w:val="26"/>
          <w:szCs w:val="26"/>
          <w:u w:color="000000"/>
          <w:bdr w:val="nil"/>
          <w:lang w:val="es-ES" w:eastAsia="es-MX"/>
        </w:rPr>
        <w:t xml:space="preserve"> </w:t>
      </w:r>
      <w:r w:rsidRPr="006B3F85">
        <w:rPr>
          <w:rFonts w:ascii="Arial" w:eastAsia="Calibri" w:hAnsi="Arial" w:cs="Arial"/>
          <w:bCs/>
          <w:color w:val="000000"/>
          <w:sz w:val="26"/>
          <w:szCs w:val="26"/>
          <w:u w:color="000000"/>
          <w:bdr w:val="nil"/>
          <w:lang w:val="es-ES" w:eastAsia="es-MX"/>
        </w:rPr>
        <w:t>Proposición con Punto de Acuerdo que presenta la Diputada Lizbeth Ogazón Nava, conjuntamente con las Diputadas y el Diputado integrantes del Grupo Parlamentario “</w:t>
      </w:r>
      <w:r w:rsidRPr="006B3F85">
        <w:rPr>
          <w:rFonts w:ascii="Arial" w:eastAsia="Calibri" w:hAnsi="Arial" w:cs="Arial"/>
          <w:color w:val="000000"/>
          <w:sz w:val="26"/>
          <w:szCs w:val="26"/>
          <w:u w:color="000000"/>
          <w:bdr w:val="nil"/>
          <w:lang w:val="es-ES" w:eastAsia="es-MX"/>
        </w:rPr>
        <w:t>Movimiento Regeneración Nacional” del Partido MORENA</w:t>
      </w:r>
      <w:r w:rsidRPr="006B3F85">
        <w:rPr>
          <w:rFonts w:ascii="Arial" w:eastAsia="Calibri" w:hAnsi="Arial" w:cs="Arial"/>
          <w:bCs/>
          <w:color w:val="000000"/>
          <w:sz w:val="26"/>
          <w:szCs w:val="26"/>
          <w:u w:color="000000"/>
          <w:bdr w:val="nil"/>
          <w:lang w:val="es-ES" w:eastAsia="es-MX"/>
        </w:rPr>
        <w:t>, “</w:t>
      </w:r>
      <w:r w:rsidRPr="006B3F85">
        <w:rPr>
          <w:rFonts w:ascii="Arial" w:eastAsia="Calibri" w:hAnsi="Arial" w:cs="Arial"/>
          <w:bCs/>
          <w:color w:val="000000"/>
          <w:sz w:val="26"/>
          <w:szCs w:val="26"/>
          <w:u w:color="000000"/>
          <w:bdr w:val="nil"/>
          <w:lang w:val="es-ES_tradnl" w:eastAsia="es-MX"/>
        </w:rPr>
        <w:t>Para que se envíe</w:t>
      </w:r>
      <w:r w:rsidRPr="006B3F85">
        <w:rPr>
          <w:rFonts w:ascii="Arial" w:eastAsia="Calibri" w:hAnsi="Arial" w:cs="Arial"/>
          <w:bCs/>
          <w:color w:val="000000"/>
          <w:sz w:val="26"/>
          <w:szCs w:val="26"/>
          <w:u w:color="000000"/>
          <w:bdr w:val="nil"/>
          <w:lang w:val="de-DE" w:eastAsia="es-MX"/>
        </w:rPr>
        <w:t xml:space="preserve"> exhorto</w:t>
      </w:r>
      <w:r w:rsidRPr="006B3F85">
        <w:rPr>
          <w:rFonts w:ascii="Arial" w:eastAsia="Calibri" w:hAnsi="Arial" w:cs="Arial"/>
          <w:bCs/>
          <w:color w:val="000000"/>
          <w:sz w:val="26"/>
          <w:szCs w:val="26"/>
          <w:u w:color="000000"/>
          <w:bdr w:val="nil"/>
          <w:lang w:val="es-ES_tradnl" w:eastAsia="es-MX"/>
        </w:rPr>
        <w:t xml:space="preserve"> a la Fiscalía del Estado de Coahuila, para que implementen operativos de vigilancia en conjunto con fuerza violeta para garantizar la seguridad de las mujeres”.</w:t>
      </w:r>
    </w:p>
    <w:p w14:paraId="3C229B30" w14:textId="77777777" w:rsidR="00EE5BE2" w:rsidRPr="006B3F85" w:rsidRDefault="00EE5BE2" w:rsidP="006B3F85">
      <w:pPr>
        <w:spacing w:after="0" w:line="240" w:lineRule="auto"/>
        <w:jc w:val="both"/>
        <w:rPr>
          <w:rFonts w:ascii="Arial" w:eastAsia="Calibri" w:hAnsi="Arial" w:cs="Arial"/>
          <w:b/>
          <w:sz w:val="26"/>
          <w:szCs w:val="26"/>
          <w:lang w:val="es-ES" w:eastAsia="es-ES"/>
        </w:rPr>
      </w:pPr>
    </w:p>
    <w:p w14:paraId="6E593F70" w14:textId="77777777" w:rsidR="006B3F85" w:rsidRPr="006B3F85" w:rsidRDefault="006B3F85" w:rsidP="006B3F85">
      <w:pPr>
        <w:spacing w:after="0" w:line="240" w:lineRule="auto"/>
        <w:ind w:firstLine="708"/>
        <w:jc w:val="both"/>
        <w:rPr>
          <w:rFonts w:ascii="Arial" w:eastAsia="Calibri" w:hAnsi="Arial" w:cs="Arial"/>
          <w:sz w:val="26"/>
          <w:szCs w:val="26"/>
        </w:rPr>
      </w:pPr>
      <w:r w:rsidRPr="006B3F85">
        <w:rPr>
          <w:rFonts w:ascii="Arial" w:eastAsia="Times New Roman" w:hAnsi="Arial" w:cs="Arial"/>
          <w:b/>
          <w:sz w:val="26"/>
          <w:szCs w:val="26"/>
          <w:lang w:val="es-ES" w:eastAsia="es-ES"/>
        </w:rPr>
        <w:t>H.-</w:t>
      </w:r>
      <w:r w:rsidRPr="006B3F85">
        <w:rPr>
          <w:rFonts w:ascii="Arial" w:eastAsia="Times New Roman" w:hAnsi="Arial" w:cs="Arial"/>
          <w:sz w:val="26"/>
          <w:szCs w:val="26"/>
          <w:lang w:val="es-ES" w:eastAsia="es-ES"/>
        </w:rPr>
        <w:t xml:space="preserve"> </w:t>
      </w:r>
      <w:r w:rsidRPr="006B3F85">
        <w:rPr>
          <w:rFonts w:ascii="Arial" w:eastAsia="Calibri" w:hAnsi="Arial" w:cs="Arial"/>
          <w:bCs/>
          <w:sz w:val="26"/>
          <w:szCs w:val="26"/>
          <w:lang w:val="es-ES" w:eastAsia="es-MX"/>
        </w:rPr>
        <w:t>Proposición con Punto de Acuerdo que presenta la Diputada Laura Francisca Aguilar Tabares, conjuntamente con las Diputadas y el Diputado integrantes del Grupo Parlamentario “</w:t>
      </w:r>
      <w:r w:rsidRPr="006B3F85">
        <w:rPr>
          <w:rFonts w:ascii="Arial" w:eastAsia="Calibri" w:hAnsi="Arial" w:cs="Arial"/>
          <w:sz w:val="26"/>
          <w:szCs w:val="26"/>
          <w:lang w:val="es-ES" w:eastAsia="es-MX"/>
        </w:rPr>
        <w:t>Movimiento Regeneración Nacional” del Partido MORENA</w:t>
      </w:r>
      <w:r w:rsidRPr="006B3F85">
        <w:rPr>
          <w:rFonts w:ascii="Arial" w:eastAsia="Calibri" w:hAnsi="Arial" w:cs="Arial"/>
          <w:bCs/>
          <w:sz w:val="26"/>
          <w:szCs w:val="26"/>
          <w:lang w:val="es-ES" w:eastAsia="es-MX"/>
        </w:rPr>
        <w:t>,</w:t>
      </w:r>
      <w:r w:rsidRPr="006B3F85">
        <w:rPr>
          <w:rFonts w:ascii="Arial" w:hAnsi="Arial" w:cs="Arial"/>
          <w:b/>
          <w:bCs/>
          <w:sz w:val="26"/>
          <w:szCs w:val="26"/>
        </w:rPr>
        <w:t xml:space="preserve"> </w:t>
      </w:r>
      <w:r w:rsidRPr="006B3F85">
        <w:rPr>
          <w:rFonts w:ascii="Arial" w:hAnsi="Arial" w:cs="Arial"/>
          <w:bCs/>
          <w:sz w:val="26"/>
          <w:szCs w:val="26"/>
        </w:rPr>
        <w:t>“</w:t>
      </w:r>
      <w:r w:rsidRPr="006B3F85">
        <w:rPr>
          <w:rFonts w:ascii="Arial" w:eastAsia="Calibri" w:hAnsi="Arial" w:cs="Arial"/>
          <w:sz w:val="26"/>
          <w:szCs w:val="26"/>
        </w:rPr>
        <w:t>Con objeto de que se envíe un exhorto a los 38 Ayuntamientos del Estado de Coahuila, para que en el ámbito de sus competencias contemplen la creación, mantenimiento y reparación de espacios públicos en sus comunidades rurales para el ejercicio del derecho de recreación y esparcimiento</w:t>
      </w:r>
      <w:r w:rsidRPr="006B3F85">
        <w:rPr>
          <w:rFonts w:ascii="Arial" w:hAnsi="Arial" w:cs="Arial"/>
          <w:bCs/>
          <w:sz w:val="26"/>
          <w:szCs w:val="26"/>
        </w:rPr>
        <w:t>”.</w:t>
      </w:r>
    </w:p>
    <w:p w14:paraId="2FF29D8F" w14:textId="77777777" w:rsidR="006B3F85" w:rsidRPr="009B1596" w:rsidRDefault="006B3F85" w:rsidP="006B3F85">
      <w:pPr>
        <w:spacing w:after="0" w:line="240" w:lineRule="auto"/>
        <w:jc w:val="right"/>
        <w:rPr>
          <w:rFonts w:ascii="Arial" w:eastAsia="Times New Roman" w:hAnsi="Arial" w:cs="Arial"/>
          <w:b/>
          <w:sz w:val="26"/>
          <w:szCs w:val="26"/>
          <w:lang w:val="es-ES" w:eastAsia="es-ES"/>
        </w:rPr>
      </w:pPr>
      <w:r w:rsidRPr="009B1596">
        <w:rPr>
          <w:rFonts w:ascii="Arial" w:eastAsia="Times New Roman" w:hAnsi="Arial" w:cs="Arial"/>
          <w:b/>
          <w:sz w:val="26"/>
          <w:szCs w:val="26"/>
          <w:lang w:val="es-ES" w:eastAsia="es-ES"/>
        </w:rPr>
        <w:t>De urgente y Obvia Resolución</w:t>
      </w:r>
    </w:p>
    <w:p w14:paraId="699F37A3" w14:textId="77777777" w:rsidR="006B3F85" w:rsidRPr="006B3F85" w:rsidRDefault="006B3F85" w:rsidP="006B3F85">
      <w:pPr>
        <w:spacing w:after="0" w:line="240" w:lineRule="auto"/>
        <w:jc w:val="both"/>
        <w:rPr>
          <w:rFonts w:ascii="Arial" w:eastAsia="Calibri" w:hAnsi="Arial" w:cs="Arial"/>
          <w:b/>
          <w:sz w:val="26"/>
          <w:szCs w:val="26"/>
          <w:lang w:val="es-ES" w:eastAsia="es-ES"/>
        </w:rPr>
      </w:pPr>
    </w:p>
    <w:p w14:paraId="1C266952" w14:textId="7AC2AFF7" w:rsidR="006B3F85" w:rsidRPr="006B3F85" w:rsidRDefault="006B3F85" w:rsidP="006B3F85">
      <w:pPr>
        <w:widowControl w:val="0"/>
        <w:spacing w:after="0" w:line="240" w:lineRule="auto"/>
        <w:ind w:firstLine="708"/>
        <w:jc w:val="both"/>
        <w:rPr>
          <w:rFonts w:ascii="Arial" w:eastAsia="Arial" w:hAnsi="Arial" w:cs="Arial"/>
          <w:sz w:val="26"/>
          <w:szCs w:val="26"/>
        </w:rPr>
      </w:pPr>
      <w:r w:rsidRPr="006B3F85">
        <w:rPr>
          <w:rFonts w:ascii="Arial" w:eastAsia="Times New Roman" w:hAnsi="Arial" w:cs="Arial"/>
          <w:b/>
          <w:sz w:val="26"/>
          <w:szCs w:val="26"/>
          <w:lang w:val="es-ES"/>
        </w:rPr>
        <w:t>I.-</w:t>
      </w:r>
      <w:r w:rsidRPr="006B3F85">
        <w:rPr>
          <w:rFonts w:ascii="Arial" w:eastAsia="Times New Roman" w:hAnsi="Arial" w:cs="Arial"/>
          <w:sz w:val="26"/>
          <w:szCs w:val="26"/>
          <w:lang w:val="es-ES"/>
        </w:rPr>
        <w:t xml:space="preserve"> </w:t>
      </w:r>
      <w:r w:rsidRPr="006B3F85">
        <w:rPr>
          <w:rFonts w:ascii="Arial" w:eastAsia="Calibri" w:hAnsi="Arial" w:cs="Arial"/>
          <w:bCs/>
          <w:sz w:val="26"/>
          <w:szCs w:val="26"/>
          <w:lang w:val="es-ES" w:eastAsia="es-MX"/>
        </w:rPr>
        <w:t>Proposición con Punto de Acuerdo que presenta la Diputada Lizbeth Ogazón Nava, conjuntamente con las Diputadas y el Diputado integrantes del Grupo Parlamentario “</w:t>
      </w:r>
      <w:r w:rsidRPr="006B3F85">
        <w:rPr>
          <w:rFonts w:ascii="Arial" w:eastAsia="Calibri" w:hAnsi="Arial" w:cs="Arial"/>
          <w:sz w:val="26"/>
          <w:szCs w:val="26"/>
          <w:lang w:val="es-ES" w:eastAsia="es-MX"/>
        </w:rPr>
        <w:t>Movimiento Regeneración Nacional” del Partido MORENA</w:t>
      </w:r>
      <w:r w:rsidRPr="006B3F85">
        <w:rPr>
          <w:rFonts w:ascii="Arial" w:eastAsia="Calibri" w:hAnsi="Arial" w:cs="Arial"/>
          <w:bCs/>
          <w:sz w:val="26"/>
          <w:szCs w:val="26"/>
          <w:lang w:val="es-ES" w:eastAsia="es-MX"/>
        </w:rPr>
        <w:t>, “</w:t>
      </w:r>
      <w:r w:rsidRPr="006B3F85">
        <w:rPr>
          <w:rFonts w:ascii="Arial" w:eastAsia="Arial" w:hAnsi="Arial" w:cs="Arial"/>
          <w:sz w:val="26"/>
          <w:szCs w:val="26"/>
        </w:rPr>
        <w:t>Para que se envíe exhorto al Gobierno del Estado de Coahuila de Zaragoza</w:t>
      </w:r>
      <w:r>
        <w:rPr>
          <w:rFonts w:ascii="Arial" w:eastAsia="Arial" w:hAnsi="Arial" w:cs="Arial"/>
          <w:sz w:val="26"/>
          <w:szCs w:val="26"/>
        </w:rPr>
        <w:t>,</w:t>
      </w:r>
      <w:r w:rsidRPr="006B3F85">
        <w:rPr>
          <w:rFonts w:ascii="Arial" w:eastAsia="Arial" w:hAnsi="Arial" w:cs="Arial"/>
          <w:sz w:val="26"/>
          <w:szCs w:val="26"/>
        </w:rPr>
        <w:t xml:space="preserve"> así como a los 38 Municipios, para que implementen las medidas necesarias de atención y protección a las personas transgénero”.</w:t>
      </w:r>
    </w:p>
    <w:p w14:paraId="728F5290" w14:textId="77777777" w:rsidR="006B3F85" w:rsidRPr="009B1596" w:rsidRDefault="006B3F85" w:rsidP="006B3F85">
      <w:pPr>
        <w:spacing w:after="0" w:line="240" w:lineRule="auto"/>
        <w:jc w:val="right"/>
        <w:rPr>
          <w:rFonts w:ascii="Arial" w:eastAsia="Times New Roman" w:hAnsi="Arial" w:cs="Arial"/>
          <w:b/>
          <w:sz w:val="26"/>
          <w:szCs w:val="26"/>
          <w:lang w:val="es-ES" w:eastAsia="es-ES"/>
        </w:rPr>
      </w:pPr>
      <w:r w:rsidRPr="009B1596">
        <w:rPr>
          <w:rFonts w:ascii="Arial" w:eastAsia="Times New Roman" w:hAnsi="Arial" w:cs="Arial"/>
          <w:b/>
          <w:sz w:val="26"/>
          <w:szCs w:val="26"/>
          <w:lang w:val="es-ES" w:eastAsia="es-ES"/>
        </w:rPr>
        <w:t>De urgente y Obvia Resolución</w:t>
      </w:r>
    </w:p>
    <w:p w14:paraId="75357E92" w14:textId="77777777" w:rsidR="006B3F85" w:rsidRPr="006B3F85" w:rsidRDefault="006B3F85" w:rsidP="006B3F85">
      <w:pPr>
        <w:spacing w:after="0" w:line="240" w:lineRule="auto"/>
        <w:jc w:val="both"/>
        <w:rPr>
          <w:rFonts w:ascii="Arial" w:eastAsia="Calibri" w:hAnsi="Arial" w:cs="Arial"/>
          <w:b/>
          <w:sz w:val="26"/>
          <w:szCs w:val="26"/>
          <w:lang w:val="es-ES" w:eastAsia="es-ES"/>
        </w:rPr>
      </w:pPr>
    </w:p>
    <w:p w14:paraId="2045A020" w14:textId="0621BD81" w:rsidR="006B3F85" w:rsidRPr="006B3F85" w:rsidRDefault="006B3F85" w:rsidP="006B3F85">
      <w:pPr>
        <w:spacing w:after="0" w:line="240" w:lineRule="auto"/>
        <w:ind w:firstLine="708"/>
        <w:jc w:val="both"/>
        <w:rPr>
          <w:rFonts w:ascii="Arial" w:hAnsi="Arial" w:cs="Arial"/>
          <w:bCs/>
          <w:sz w:val="26"/>
          <w:szCs w:val="26"/>
        </w:rPr>
      </w:pPr>
      <w:r w:rsidRPr="006B3F85">
        <w:rPr>
          <w:rFonts w:ascii="Arial" w:eastAsia="Times New Roman" w:hAnsi="Arial" w:cs="Arial"/>
          <w:b/>
          <w:sz w:val="26"/>
          <w:szCs w:val="26"/>
          <w:lang w:val="es-ES"/>
        </w:rPr>
        <w:t>J.-</w:t>
      </w:r>
      <w:r w:rsidRPr="006B3F85">
        <w:rPr>
          <w:rFonts w:ascii="Arial" w:eastAsia="Times New Roman" w:hAnsi="Arial" w:cs="Arial"/>
          <w:sz w:val="26"/>
          <w:szCs w:val="26"/>
          <w:lang w:val="es-ES"/>
        </w:rPr>
        <w:t xml:space="preserve"> </w:t>
      </w:r>
      <w:r w:rsidRPr="006B3F85">
        <w:rPr>
          <w:rFonts w:ascii="Arial" w:eastAsia="Calibri" w:hAnsi="Arial" w:cs="Arial"/>
          <w:bCs/>
          <w:sz w:val="26"/>
          <w:szCs w:val="26"/>
          <w:lang w:val="es-ES" w:eastAsia="es-MX"/>
        </w:rPr>
        <w:t>Proposición con Punto de Acuerdo que presenta la Diputada Lizbeth Ogazón Nava, conjuntamente con las Diputadas y el Diputado integrantes del Grupo Parlamentario “</w:t>
      </w:r>
      <w:r w:rsidRPr="006B3F85">
        <w:rPr>
          <w:rFonts w:ascii="Arial" w:eastAsia="Calibri" w:hAnsi="Arial" w:cs="Arial"/>
          <w:sz w:val="26"/>
          <w:szCs w:val="26"/>
          <w:lang w:val="es-ES" w:eastAsia="es-MX"/>
        </w:rPr>
        <w:t>Movimiento Regeneración Nacional” del Partido MORENA</w:t>
      </w:r>
      <w:r w:rsidRPr="006B3F85">
        <w:rPr>
          <w:rFonts w:ascii="Arial" w:eastAsia="Calibri" w:hAnsi="Arial" w:cs="Arial"/>
          <w:bCs/>
          <w:sz w:val="26"/>
          <w:szCs w:val="26"/>
          <w:lang w:val="es-ES" w:eastAsia="es-MX"/>
        </w:rPr>
        <w:t>, “</w:t>
      </w:r>
      <w:r w:rsidRPr="006B3F85">
        <w:rPr>
          <w:rFonts w:ascii="Arial" w:hAnsi="Arial" w:cs="Arial"/>
          <w:bCs/>
          <w:sz w:val="26"/>
          <w:szCs w:val="26"/>
        </w:rPr>
        <w:t>Para que de manera respetuosa se envíe atento exhorto al Poder Judicial del Estado, con el objetivo de que vigile con extrema cautela el debido cumplimiento de la ley respecto a los procesos donde  incurre  violencia en menores, así como al Gobierno del Estado de Coahuila con el objetivo de que refuerce los programa existentes en contra de todo tipo de violencia que vulnere a los menores y en medida de sus posibilidades instaure nuevos programas respecto del tema mencionado”.</w:t>
      </w:r>
    </w:p>
    <w:p w14:paraId="576FA9D8" w14:textId="77777777" w:rsidR="006B3F85" w:rsidRPr="009B1596" w:rsidRDefault="006B3F85" w:rsidP="006B3F85">
      <w:pPr>
        <w:spacing w:after="0" w:line="240" w:lineRule="auto"/>
        <w:jc w:val="right"/>
        <w:rPr>
          <w:rFonts w:ascii="Arial" w:eastAsia="Times New Roman" w:hAnsi="Arial" w:cs="Arial"/>
          <w:b/>
          <w:sz w:val="26"/>
          <w:szCs w:val="26"/>
          <w:lang w:val="es-ES" w:eastAsia="es-ES"/>
        </w:rPr>
      </w:pPr>
      <w:r w:rsidRPr="009B1596">
        <w:rPr>
          <w:rFonts w:ascii="Arial" w:eastAsia="Times New Roman" w:hAnsi="Arial" w:cs="Arial"/>
          <w:b/>
          <w:sz w:val="26"/>
          <w:szCs w:val="26"/>
          <w:lang w:val="es-ES" w:eastAsia="es-ES"/>
        </w:rPr>
        <w:t>De urgente y Obvia Resolución</w:t>
      </w:r>
    </w:p>
    <w:p w14:paraId="2A1E56F1" w14:textId="77777777" w:rsidR="006B3F85" w:rsidRPr="006B3F85" w:rsidRDefault="006B3F85" w:rsidP="006B3F85">
      <w:pPr>
        <w:spacing w:after="0" w:line="240" w:lineRule="auto"/>
        <w:jc w:val="both"/>
        <w:rPr>
          <w:rFonts w:ascii="Arial" w:eastAsia="Calibri" w:hAnsi="Arial" w:cs="Arial"/>
          <w:b/>
          <w:sz w:val="26"/>
          <w:szCs w:val="26"/>
          <w:lang w:val="es-ES" w:eastAsia="es-ES"/>
        </w:rPr>
      </w:pPr>
    </w:p>
    <w:p w14:paraId="68FA2C8C" w14:textId="77777777" w:rsidR="006B3F85" w:rsidRPr="006B3F85" w:rsidRDefault="006B3F85" w:rsidP="006B3F85">
      <w:pPr>
        <w:spacing w:after="0" w:line="240" w:lineRule="auto"/>
        <w:jc w:val="both"/>
        <w:rPr>
          <w:rFonts w:ascii="Arial" w:hAnsi="Arial" w:cs="Arial"/>
          <w:sz w:val="26"/>
          <w:szCs w:val="26"/>
          <w:lang w:val="es-ES_tradnl" w:eastAsia="es-ES_tradnl"/>
        </w:rPr>
      </w:pPr>
      <w:r w:rsidRPr="006B3F85">
        <w:rPr>
          <w:rFonts w:ascii="Arial" w:eastAsia="Arial" w:hAnsi="Arial" w:cs="Arial"/>
          <w:b/>
          <w:sz w:val="26"/>
          <w:szCs w:val="26"/>
          <w:lang w:eastAsia="es-MX"/>
        </w:rPr>
        <w:tab/>
        <w:t xml:space="preserve">K.- </w:t>
      </w:r>
      <w:r w:rsidRPr="006B3F85">
        <w:rPr>
          <w:rFonts w:ascii="Arial" w:eastAsia="Arial" w:hAnsi="Arial" w:cs="Arial"/>
          <w:sz w:val="26"/>
          <w:szCs w:val="26"/>
          <w:lang w:eastAsia="es-MX"/>
        </w:rPr>
        <w:t xml:space="preserve">Proposición con Punto de Acuerdo que presenta la </w:t>
      </w:r>
      <w:r w:rsidRPr="006B3F85">
        <w:rPr>
          <w:rFonts w:ascii="Arial" w:eastAsia="Arial" w:hAnsi="Arial" w:cs="Arial"/>
          <w:sz w:val="26"/>
          <w:szCs w:val="26"/>
          <w:lang w:val="es-ES_tradnl" w:eastAsia="es-ES_tradnl"/>
        </w:rPr>
        <w:t xml:space="preserve">Diputada Olivia Martínez Leyva, conjuntamente con </w:t>
      </w:r>
      <w:r w:rsidRPr="006B3F85">
        <w:rPr>
          <w:rFonts w:ascii="Arial" w:eastAsia="Arial" w:hAnsi="Arial" w:cs="Arial"/>
          <w:sz w:val="26"/>
          <w:szCs w:val="26"/>
          <w:lang w:eastAsia="es-MX"/>
        </w:rPr>
        <w:t>las Diputadas y los Diputados integrantes del Grupo Parlamentario “Miguel Ramos Arizpe”, del Partido Revolucionario Institucional, “</w:t>
      </w:r>
      <w:r w:rsidRPr="006B3F85">
        <w:rPr>
          <w:rFonts w:ascii="Arial" w:hAnsi="Arial" w:cs="Arial"/>
          <w:sz w:val="26"/>
          <w:szCs w:val="26"/>
          <w:lang w:val="es-ES_tradnl" w:eastAsia="es-ES_tradnl"/>
        </w:rPr>
        <w:t xml:space="preserve">Con el objeto de </w:t>
      </w:r>
      <w:r w:rsidRPr="006B3F85">
        <w:rPr>
          <w:rFonts w:ascii="Arial" w:hAnsi="Arial" w:cs="Arial"/>
          <w:sz w:val="26"/>
          <w:szCs w:val="26"/>
        </w:rPr>
        <w:t>exhortar</w:t>
      </w:r>
      <w:r w:rsidRPr="006B3F85">
        <w:rPr>
          <w:rFonts w:ascii="Arial" w:hAnsi="Arial" w:cs="Arial"/>
          <w:sz w:val="26"/>
          <w:szCs w:val="26"/>
          <w:lang w:val="es-ES_tradnl" w:eastAsia="es-ES_tradnl"/>
        </w:rPr>
        <w:t xml:space="preserve"> a la Secretaría de Salud Federal, para que en medida de sus posibilidades implemente una campaña de difusión a nivel nacional referente a las recomendaciones emitidas por la Organización Mundial de la Salud (OMS), respecto a los cuidados durante el periodo de post parto”.</w:t>
      </w:r>
    </w:p>
    <w:p w14:paraId="608BDE42" w14:textId="77777777" w:rsidR="006B3F85" w:rsidRPr="006B3F85" w:rsidRDefault="006B3F85" w:rsidP="006B3F85">
      <w:pPr>
        <w:spacing w:after="0" w:line="240" w:lineRule="auto"/>
        <w:jc w:val="both"/>
        <w:rPr>
          <w:rFonts w:ascii="Arial" w:hAnsi="Arial" w:cs="Arial"/>
          <w:sz w:val="26"/>
          <w:szCs w:val="26"/>
          <w:lang w:val="es-ES_tradnl" w:eastAsia="es-ES_tradnl"/>
        </w:rPr>
      </w:pPr>
    </w:p>
    <w:p w14:paraId="1B0FBB5E" w14:textId="77777777" w:rsidR="006B3F85" w:rsidRPr="006B3F85" w:rsidRDefault="006B3F85" w:rsidP="006B3F85">
      <w:pPr>
        <w:spacing w:after="0" w:line="240" w:lineRule="auto"/>
        <w:ind w:firstLine="708"/>
        <w:jc w:val="both"/>
        <w:rPr>
          <w:rFonts w:ascii="Arial" w:hAnsi="Arial" w:cs="Arial"/>
          <w:sz w:val="26"/>
          <w:szCs w:val="26"/>
          <w:lang w:val="es-ES_tradnl" w:eastAsia="es-ES_tradnl"/>
        </w:rPr>
      </w:pPr>
      <w:r w:rsidRPr="006B3F85">
        <w:rPr>
          <w:rFonts w:ascii="Arial" w:eastAsia="Calibri" w:hAnsi="Arial" w:cs="Arial"/>
          <w:b/>
          <w:sz w:val="26"/>
          <w:szCs w:val="26"/>
          <w:lang w:val="es-ES" w:eastAsia="es-ES"/>
        </w:rPr>
        <w:t>L.-</w:t>
      </w:r>
      <w:r w:rsidRPr="006B3F85">
        <w:rPr>
          <w:rFonts w:ascii="Arial" w:eastAsia="Calibri" w:hAnsi="Arial" w:cs="Arial"/>
          <w:sz w:val="26"/>
          <w:szCs w:val="26"/>
          <w:lang w:val="es-ES" w:eastAsia="es-ES"/>
        </w:rPr>
        <w:t xml:space="preserve"> Proposición con Punto de Acuerdo que </w:t>
      </w:r>
      <w:r w:rsidRPr="006B3F85">
        <w:rPr>
          <w:rFonts w:ascii="Arial" w:eastAsia="Times New Roman" w:hAnsi="Arial" w:cs="Arial"/>
          <w:sz w:val="26"/>
          <w:szCs w:val="26"/>
          <w:lang w:val="es-ES" w:eastAsia="es-ES"/>
        </w:rPr>
        <w:t xml:space="preserve">presenta la Diputada Olivia Martínez Leyva, conjuntamente con </w:t>
      </w:r>
      <w:r w:rsidRPr="006B3F85">
        <w:rPr>
          <w:rFonts w:ascii="Arial" w:eastAsia="Calibri" w:hAnsi="Arial" w:cs="Arial"/>
          <w:sz w:val="26"/>
          <w:szCs w:val="26"/>
          <w:lang w:val="es-ES" w:eastAsia="es-ES"/>
        </w:rPr>
        <w:t>las Diputadas y los Diputados integrantes del Grupo Parlamentario “Miguel Ramos Arizpe”, del Partido Revolucionario Institucional</w:t>
      </w:r>
      <w:r w:rsidRPr="006B3F85">
        <w:rPr>
          <w:rFonts w:ascii="Arial" w:eastAsia="Times New Roman" w:hAnsi="Arial" w:cs="Arial"/>
          <w:sz w:val="26"/>
          <w:szCs w:val="26"/>
          <w:lang w:val="es-ES" w:eastAsia="es-ES"/>
        </w:rPr>
        <w:t>, “</w:t>
      </w:r>
      <w:r w:rsidRPr="006B3F85">
        <w:rPr>
          <w:rFonts w:ascii="Arial" w:hAnsi="Arial" w:cs="Arial"/>
          <w:sz w:val="26"/>
          <w:szCs w:val="26"/>
          <w:lang w:val="es-ES_tradnl" w:eastAsia="es-ES_tradnl"/>
        </w:rPr>
        <w:t xml:space="preserve">Con el objeto de </w:t>
      </w:r>
      <w:r w:rsidRPr="006B3F85">
        <w:rPr>
          <w:rFonts w:ascii="Arial" w:hAnsi="Arial" w:cs="Arial"/>
          <w:sz w:val="26"/>
          <w:szCs w:val="26"/>
        </w:rPr>
        <w:t>exhortar</w:t>
      </w:r>
      <w:r w:rsidRPr="006B3F85">
        <w:rPr>
          <w:rFonts w:ascii="Arial" w:hAnsi="Arial" w:cs="Arial"/>
          <w:sz w:val="26"/>
          <w:szCs w:val="26"/>
          <w:lang w:val="es-ES_tradnl" w:eastAsia="es-ES_tradnl"/>
        </w:rPr>
        <w:t xml:space="preserve"> a los 38 Municipios de Coahuila, para que intensifiquen las medidas de vigilancia o en su caso regulen la obligatoriedad del uso de agua reciclada en establecimientos de auto lavado”.</w:t>
      </w:r>
    </w:p>
    <w:p w14:paraId="4593C091" w14:textId="579AD8E5" w:rsidR="006B3F85" w:rsidRDefault="006B3F85" w:rsidP="006B3F85">
      <w:pPr>
        <w:widowControl w:val="0"/>
        <w:spacing w:after="0" w:line="240" w:lineRule="auto"/>
        <w:ind w:firstLine="708"/>
        <w:jc w:val="both"/>
        <w:rPr>
          <w:rFonts w:ascii="Arial" w:eastAsia="Calibri" w:hAnsi="Arial" w:cs="Arial"/>
          <w:b/>
          <w:sz w:val="26"/>
          <w:szCs w:val="26"/>
          <w:lang w:val="es-ES" w:eastAsia="es-ES"/>
        </w:rPr>
      </w:pPr>
    </w:p>
    <w:p w14:paraId="1B40891A" w14:textId="15D861F8" w:rsidR="00307A1E" w:rsidRDefault="00307A1E">
      <w:r>
        <w:br w:type="page"/>
      </w:r>
    </w:p>
    <w:p w14:paraId="5D5CB9CE" w14:textId="77777777" w:rsidR="00A102D4" w:rsidRPr="00A102D4" w:rsidRDefault="00A102D4" w:rsidP="00A102D4">
      <w:pPr>
        <w:spacing w:after="68" w:line="300" w:lineRule="atLeast"/>
        <w:jc w:val="both"/>
        <w:rPr>
          <w:rFonts w:ascii="Arial" w:eastAsia="Times New Roman" w:hAnsi="Arial" w:cs="Arial"/>
          <w:b/>
          <w:bCs/>
          <w:sz w:val="25"/>
          <w:szCs w:val="25"/>
          <w:lang w:eastAsia="es-MX"/>
        </w:rPr>
      </w:pPr>
      <w:r w:rsidRPr="00A102D4">
        <w:rPr>
          <w:rFonts w:ascii="Arial" w:eastAsia="Times New Roman" w:hAnsi="Arial" w:cs="Arial"/>
          <w:b/>
          <w:bCs/>
          <w:sz w:val="25"/>
          <w:szCs w:val="25"/>
          <w:lang w:eastAsia="es-MX"/>
        </w:rPr>
        <w:t xml:space="preserve">PROPOSICIÓN CON PUNTO DE ACUERDO QUE PRESENTA EL DIPUTADO ÁLVARO MOREIRA VALDÉS, CONJUNTAMENTE CON LAS DIPUTADAS Y LOS DIPUTADOS DEL GRUPO PARLAMENTARIO </w:t>
      </w:r>
      <w:r w:rsidRPr="00A102D4">
        <w:rPr>
          <w:rFonts w:ascii="Arial" w:eastAsia="Times New Roman" w:hAnsi="Arial" w:cs="Arial"/>
          <w:b/>
          <w:bCs/>
          <w:snapToGrid w:val="0"/>
          <w:sz w:val="25"/>
          <w:szCs w:val="25"/>
          <w:lang w:eastAsia="es-MX"/>
        </w:rPr>
        <w:t>"MIGUEL RAMOS ARIZPE"</w:t>
      </w:r>
      <w:r w:rsidRPr="00A102D4">
        <w:rPr>
          <w:rFonts w:ascii="Arial" w:eastAsia="Times New Roman" w:hAnsi="Arial" w:cs="Arial"/>
          <w:b/>
          <w:bCs/>
          <w:sz w:val="25"/>
          <w:szCs w:val="25"/>
          <w:lang w:eastAsia="es-MX"/>
        </w:rPr>
        <w:t>, DEL PARTIDO REVOLUCIONARIO INSTITUCIONAL, CON EL OBJETO DE EXHORTAR RESPETUOSAMENTE AL TITULAR DE LA SECRETARÍA DE AGRICULTURA Y DESARROLLO RURAL DEL GOBIERNO FEDERAL, A FIN DE QUE IMPLEMENTE O, EN SU CASO, REFUERCE LOS PROGRAMAS Y ACCIONES QUE PREVENGAN Y MITIGUEN LOS EFECTOS NEGATIVOS DE LA SEQUÍA EN FAVOR DE LOS PRODUCTORES, CAMPESINOS Y GANADEROS DEL ESTADO DE COAHUILA DE ZARAGOZA.</w:t>
      </w:r>
    </w:p>
    <w:p w14:paraId="49510BB9" w14:textId="77777777" w:rsidR="00A102D4" w:rsidRPr="00A102D4" w:rsidRDefault="00A102D4" w:rsidP="00A102D4">
      <w:pPr>
        <w:spacing w:after="68" w:line="300" w:lineRule="atLeast"/>
        <w:jc w:val="both"/>
        <w:rPr>
          <w:rFonts w:ascii="Arial" w:eastAsia="Times New Roman" w:hAnsi="Arial" w:cs="Arial"/>
          <w:b/>
          <w:bCs/>
          <w:sz w:val="25"/>
          <w:szCs w:val="25"/>
          <w:lang w:eastAsia="es-MX"/>
        </w:rPr>
      </w:pPr>
    </w:p>
    <w:p w14:paraId="453B83A9" w14:textId="77777777" w:rsidR="00A102D4" w:rsidRPr="00A102D4" w:rsidRDefault="00A102D4" w:rsidP="00A102D4">
      <w:pPr>
        <w:spacing w:after="0" w:line="240" w:lineRule="auto"/>
        <w:rPr>
          <w:rFonts w:ascii="Arial" w:eastAsia="Calibri" w:hAnsi="Arial" w:cs="Arial"/>
          <w:b/>
          <w:sz w:val="25"/>
          <w:szCs w:val="25"/>
          <w:lang w:eastAsia="es-MX"/>
        </w:rPr>
      </w:pPr>
      <w:r w:rsidRPr="00A102D4">
        <w:rPr>
          <w:rFonts w:ascii="Arial" w:eastAsia="Calibri" w:hAnsi="Arial" w:cs="Arial"/>
          <w:b/>
          <w:sz w:val="25"/>
          <w:szCs w:val="25"/>
          <w:lang w:eastAsia="es-MX"/>
        </w:rPr>
        <w:t xml:space="preserve">H. PLENO DEL CONGRESO DEL ESTADO </w:t>
      </w:r>
    </w:p>
    <w:p w14:paraId="1736C0DD" w14:textId="77777777" w:rsidR="00A102D4" w:rsidRPr="00A102D4" w:rsidRDefault="00A102D4" w:rsidP="00A102D4">
      <w:pPr>
        <w:spacing w:after="0" w:line="240" w:lineRule="auto"/>
        <w:rPr>
          <w:rFonts w:ascii="Arial" w:eastAsia="Calibri" w:hAnsi="Arial" w:cs="Arial"/>
          <w:b/>
          <w:sz w:val="25"/>
          <w:szCs w:val="25"/>
          <w:lang w:eastAsia="es-MX"/>
        </w:rPr>
      </w:pPr>
      <w:r w:rsidRPr="00A102D4">
        <w:rPr>
          <w:rFonts w:ascii="Arial" w:eastAsia="Calibri" w:hAnsi="Arial" w:cs="Arial"/>
          <w:b/>
          <w:sz w:val="25"/>
          <w:szCs w:val="25"/>
          <w:lang w:eastAsia="es-MX"/>
        </w:rPr>
        <w:t>DE COAHUILA DE ZARAGOZA.</w:t>
      </w:r>
    </w:p>
    <w:p w14:paraId="2A91A94A" w14:textId="77777777" w:rsidR="00A102D4" w:rsidRPr="00A102D4" w:rsidRDefault="00A102D4" w:rsidP="00A102D4">
      <w:pPr>
        <w:spacing w:after="0" w:line="276" w:lineRule="auto"/>
        <w:jc w:val="both"/>
        <w:rPr>
          <w:rFonts w:ascii="Arial" w:eastAsia="Times New Roman" w:hAnsi="Arial" w:cs="Arial"/>
          <w:b/>
          <w:sz w:val="25"/>
          <w:szCs w:val="25"/>
          <w:lang w:eastAsia="es-MX"/>
        </w:rPr>
      </w:pPr>
      <w:r w:rsidRPr="00A102D4">
        <w:rPr>
          <w:rFonts w:ascii="Arial" w:eastAsia="Times New Roman" w:hAnsi="Arial" w:cs="Arial"/>
          <w:b/>
          <w:sz w:val="25"/>
          <w:szCs w:val="25"/>
          <w:lang w:eastAsia="es-MX"/>
        </w:rPr>
        <w:t>P R E S E N T E.-</w:t>
      </w:r>
    </w:p>
    <w:p w14:paraId="31184EE8" w14:textId="77777777" w:rsidR="00A102D4" w:rsidRPr="00A102D4" w:rsidRDefault="00A102D4" w:rsidP="00A102D4">
      <w:pPr>
        <w:spacing w:after="0" w:line="276" w:lineRule="auto"/>
        <w:jc w:val="both"/>
        <w:rPr>
          <w:rFonts w:ascii="Arial" w:eastAsia="Times New Roman" w:hAnsi="Arial" w:cs="Arial"/>
          <w:b/>
          <w:sz w:val="25"/>
          <w:szCs w:val="25"/>
          <w:lang w:eastAsia="es-MX"/>
        </w:rPr>
      </w:pPr>
    </w:p>
    <w:p w14:paraId="0C97D7A7" w14:textId="5076EC57" w:rsidR="00A102D4" w:rsidRPr="00A102D4" w:rsidRDefault="00A102D4" w:rsidP="00A102D4">
      <w:pPr>
        <w:spacing w:after="0" w:line="240" w:lineRule="auto"/>
        <w:jc w:val="both"/>
        <w:rPr>
          <w:rFonts w:ascii="Arial" w:eastAsia="Times New Roman" w:hAnsi="Arial" w:cs="Arial"/>
          <w:sz w:val="25"/>
          <w:szCs w:val="25"/>
          <w:lang w:eastAsia="es-ES"/>
        </w:rPr>
      </w:pPr>
      <w:r w:rsidRPr="00A102D4">
        <w:rPr>
          <w:rFonts w:ascii="Arial" w:eastAsia="Times New Roman" w:hAnsi="Arial" w:cs="Arial"/>
          <w:bCs/>
          <w:sz w:val="25"/>
          <w:szCs w:val="25"/>
          <w:lang w:eastAsia="es-ES"/>
        </w:rPr>
        <w:t xml:space="preserve">El suscrito </w:t>
      </w:r>
      <w:r w:rsidRPr="00A102D4">
        <w:rPr>
          <w:rFonts w:ascii="Arial" w:eastAsia="Times New Roman" w:hAnsi="Arial" w:cs="Arial"/>
          <w:b/>
          <w:bCs/>
          <w:sz w:val="25"/>
          <w:szCs w:val="25"/>
          <w:lang w:eastAsia="es-ES"/>
        </w:rPr>
        <w:t>Diputado Álvaro Moreira Valdés</w:t>
      </w:r>
      <w:r w:rsidRPr="00A102D4">
        <w:rPr>
          <w:rFonts w:ascii="Arial" w:eastAsia="Times New Roman" w:hAnsi="Arial" w:cs="Arial"/>
          <w:bCs/>
          <w:sz w:val="25"/>
          <w:szCs w:val="25"/>
          <w:lang w:eastAsia="es-ES"/>
        </w:rPr>
        <w:t xml:space="preserve">, conjuntamente con las Diputadas y Diputados integrantes del Grupo Parlamentario “Miguel Ramos Arizpe”, del Partido Revolucionario Institucional, </w:t>
      </w:r>
      <w:r w:rsidRPr="00A102D4">
        <w:rPr>
          <w:rFonts w:ascii="Arial" w:eastAsia="Times New Roman" w:hAnsi="Arial" w:cs="Arial"/>
          <w:sz w:val="25"/>
          <w:szCs w:val="25"/>
          <w:lang w:eastAsia="es-ES"/>
        </w:rPr>
        <w:t xml:space="preserve">con fundamento en lo dispuesto por los artículos 21 fracción VI, 179, 180, 181, 182 y demás relativos de la Ley Orgánica del Congreso del Estado Independiente, Libre y Soberano de Coahuila de Zaragoza, </w:t>
      </w:r>
      <w:r w:rsidRPr="00A102D4">
        <w:rPr>
          <w:rFonts w:ascii="Arial" w:eastAsia="Times New Roman" w:hAnsi="Arial" w:cs="Arial"/>
          <w:sz w:val="25"/>
          <w:szCs w:val="25"/>
          <w:lang w:eastAsia="es-MX"/>
        </w:rPr>
        <w:t xml:space="preserve">así como los artículos 16 fracción IV, 47 fracción IV, V y VI del Reglamento Interior de Practicas Parlamentarias del Congreso del Estado Libre e Independiente de Coahuila de Zaragoza, </w:t>
      </w:r>
      <w:r w:rsidRPr="00A102D4">
        <w:rPr>
          <w:rFonts w:ascii="Arial" w:eastAsia="Times New Roman" w:hAnsi="Arial" w:cs="Arial"/>
          <w:sz w:val="25"/>
          <w:szCs w:val="25"/>
          <w:lang w:eastAsia="es-ES"/>
        </w:rPr>
        <w:t xml:space="preserve">nos permitimos presentar a esta Soberanía la presente Proposición con </w:t>
      </w:r>
      <w:r w:rsidRPr="00A102D4">
        <w:rPr>
          <w:rFonts w:ascii="Arial" w:eastAsia="Times New Roman" w:hAnsi="Arial" w:cs="Arial"/>
          <w:b/>
          <w:bCs/>
          <w:sz w:val="25"/>
          <w:szCs w:val="25"/>
          <w:lang w:eastAsia="es-ES"/>
        </w:rPr>
        <w:t>Punto de Acuerdo</w:t>
      </w:r>
      <w:r w:rsidRPr="00A102D4">
        <w:rPr>
          <w:rFonts w:ascii="Arial" w:eastAsia="Times New Roman" w:hAnsi="Arial" w:cs="Arial"/>
          <w:sz w:val="25"/>
          <w:szCs w:val="25"/>
          <w:lang w:eastAsia="es-ES"/>
        </w:rPr>
        <w:t>, en base a las siguientes:</w:t>
      </w:r>
    </w:p>
    <w:p w14:paraId="3838CC14" w14:textId="77777777" w:rsidR="00A102D4" w:rsidRPr="00A102D4" w:rsidRDefault="00A102D4" w:rsidP="00A102D4">
      <w:pPr>
        <w:spacing w:after="0" w:line="240" w:lineRule="auto"/>
        <w:jc w:val="both"/>
        <w:rPr>
          <w:rFonts w:ascii="Arial" w:eastAsia="Times New Roman" w:hAnsi="Arial" w:cs="Arial"/>
          <w:sz w:val="25"/>
          <w:szCs w:val="25"/>
          <w:lang w:eastAsia="es-ES"/>
        </w:rPr>
      </w:pPr>
    </w:p>
    <w:p w14:paraId="75F9EDC2" w14:textId="77777777" w:rsidR="00A102D4" w:rsidRPr="00A102D4" w:rsidRDefault="00A102D4" w:rsidP="00A102D4">
      <w:pPr>
        <w:spacing w:after="0" w:line="276" w:lineRule="auto"/>
        <w:jc w:val="center"/>
        <w:rPr>
          <w:rFonts w:ascii="Arial" w:eastAsia="Times New Roman" w:hAnsi="Arial" w:cs="Arial"/>
          <w:b/>
          <w:sz w:val="25"/>
          <w:szCs w:val="25"/>
          <w:lang w:eastAsia="es-MX"/>
        </w:rPr>
      </w:pPr>
      <w:r w:rsidRPr="00A102D4">
        <w:rPr>
          <w:rFonts w:ascii="Arial" w:eastAsia="Times New Roman" w:hAnsi="Arial" w:cs="Arial"/>
          <w:b/>
          <w:sz w:val="25"/>
          <w:szCs w:val="25"/>
          <w:lang w:eastAsia="es-MX"/>
        </w:rPr>
        <w:t>CONSIDERACIONES</w:t>
      </w:r>
    </w:p>
    <w:p w14:paraId="10232B28" w14:textId="77777777" w:rsidR="00A102D4" w:rsidRPr="00A102D4" w:rsidRDefault="00A102D4" w:rsidP="00A102D4">
      <w:pPr>
        <w:spacing w:after="0" w:line="276" w:lineRule="auto"/>
        <w:rPr>
          <w:rFonts w:ascii="Arial" w:eastAsia="Times New Roman" w:hAnsi="Arial" w:cs="Arial"/>
          <w:b/>
          <w:sz w:val="25"/>
          <w:szCs w:val="25"/>
          <w:lang w:eastAsia="es-MX"/>
        </w:rPr>
      </w:pPr>
    </w:p>
    <w:p w14:paraId="303B64CA" w14:textId="77777777" w:rsidR="00A102D4" w:rsidRPr="00A102D4" w:rsidRDefault="00A102D4" w:rsidP="00A102D4">
      <w:pPr>
        <w:spacing w:after="0" w:line="276" w:lineRule="auto"/>
        <w:jc w:val="both"/>
        <w:rPr>
          <w:rFonts w:ascii="Arial" w:eastAsia="Times New Roman" w:hAnsi="Arial" w:cs="Arial"/>
          <w:bCs/>
          <w:sz w:val="25"/>
          <w:szCs w:val="25"/>
          <w:lang w:eastAsia="es-MX"/>
        </w:rPr>
      </w:pPr>
    </w:p>
    <w:p w14:paraId="71966941" w14:textId="77777777" w:rsidR="00A102D4" w:rsidRPr="00A102D4" w:rsidRDefault="00A102D4" w:rsidP="00A102D4">
      <w:pPr>
        <w:spacing w:before="100" w:beforeAutospacing="1" w:after="100" w:afterAutospacing="1" w:line="276" w:lineRule="auto"/>
        <w:jc w:val="both"/>
        <w:rPr>
          <w:rFonts w:ascii="Arial" w:eastAsia="Times New Roman" w:hAnsi="Arial" w:cs="Arial"/>
          <w:sz w:val="25"/>
          <w:szCs w:val="25"/>
          <w:lang w:eastAsia="es-MX"/>
        </w:rPr>
      </w:pPr>
      <w:r w:rsidRPr="00A102D4">
        <w:rPr>
          <w:rFonts w:ascii="Arial" w:eastAsia="Times New Roman" w:hAnsi="Arial" w:cs="Arial"/>
          <w:sz w:val="25"/>
          <w:szCs w:val="25"/>
          <w:lang w:eastAsia="es-MX"/>
        </w:rPr>
        <w:t>Finalizó el pasado 2021 siendo uno de los siete años más cálidos jamás registrados en el mundo, según datos consolidados por la Organización Meteorológica Mundial (OMM).</w:t>
      </w:r>
      <w:r w:rsidRPr="00A102D4">
        <w:rPr>
          <w:rFonts w:ascii="Arial" w:eastAsia="Times New Roman" w:hAnsi="Arial" w:cs="Arial"/>
          <w:sz w:val="25"/>
          <w:szCs w:val="25"/>
          <w:vertAlign w:val="superscript"/>
          <w:lang w:eastAsia="es-MX"/>
        </w:rPr>
        <w:footnoteReference w:id="1"/>
      </w:r>
      <w:r w:rsidRPr="00A102D4">
        <w:rPr>
          <w:rFonts w:ascii="Arial" w:eastAsia="Times New Roman" w:hAnsi="Arial" w:cs="Arial"/>
          <w:sz w:val="25"/>
          <w:szCs w:val="25"/>
          <w:lang w:eastAsia="es-MX"/>
        </w:rPr>
        <w:t xml:space="preserve"> </w:t>
      </w:r>
      <w:r w:rsidRPr="00A102D4">
        <w:rPr>
          <w:rFonts w:ascii="Arial" w:eastAsia="Times New Roman" w:hAnsi="Arial" w:cs="Arial"/>
          <w:color w:val="000000" w:themeColor="text1"/>
          <w:sz w:val="25"/>
          <w:szCs w:val="25"/>
          <w:shd w:val="clear" w:color="auto" w:fill="FFFFFF"/>
          <w:lang w:eastAsia="es-MX"/>
        </w:rPr>
        <w:t>Este periodo se ha dado desde 2015, y los tres primeros lugares de la clasificación corresponden a 2016, 2019 y 2020</w:t>
      </w:r>
      <w:r w:rsidRPr="00A102D4">
        <w:rPr>
          <w:rFonts w:ascii="Arial" w:eastAsia="Times New Roman" w:hAnsi="Arial" w:cs="Arial"/>
          <w:sz w:val="25"/>
          <w:szCs w:val="25"/>
          <w:lang w:eastAsia="es-MX"/>
        </w:rPr>
        <w:t xml:space="preserve">. </w:t>
      </w:r>
    </w:p>
    <w:p w14:paraId="3250D495" w14:textId="77777777" w:rsidR="00A102D4" w:rsidRPr="00A102D4" w:rsidRDefault="00A102D4" w:rsidP="00A102D4">
      <w:pPr>
        <w:spacing w:before="100" w:beforeAutospacing="1" w:after="100" w:afterAutospacing="1" w:line="276" w:lineRule="auto"/>
        <w:jc w:val="both"/>
        <w:rPr>
          <w:rFonts w:ascii="Arial" w:eastAsia="Times New Roman" w:hAnsi="Arial" w:cs="Arial"/>
          <w:sz w:val="25"/>
          <w:szCs w:val="25"/>
          <w:lang w:eastAsia="es-MX"/>
        </w:rPr>
      </w:pPr>
      <w:r w:rsidRPr="00A102D4">
        <w:rPr>
          <w:rFonts w:ascii="Arial" w:eastAsia="Times New Roman" w:hAnsi="Arial" w:cs="Arial"/>
          <w:sz w:val="25"/>
          <w:szCs w:val="25"/>
          <w:lang w:eastAsia="es-MX"/>
        </w:rPr>
        <w:t>Para nuestro país, ese año también representó uno de los más calurosos, alcanzando cifras de 50.4 grados centígrados en puntos como Mexicali, Baja California,</w:t>
      </w:r>
      <w:r w:rsidRPr="00A102D4">
        <w:rPr>
          <w:rFonts w:ascii="Arial" w:eastAsia="Times New Roman" w:hAnsi="Arial" w:cs="Arial"/>
          <w:sz w:val="25"/>
          <w:szCs w:val="25"/>
          <w:vertAlign w:val="superscript"/>
          <w:lang w:eastAsia="es-MX"/>
        </w:rPr>
        <w:footnoteReference w:id="2"/>
      </w:r>
      <w:r w:rsidRPr="00A102D4">
        <w:rPr>
          <w:rFonts w:ascii="Arial" w:eastAsia="Times New Roman" w:hAnsi="Arial" w:cs="Arial"/>
          <w:sz w:val="25"/>
          <w:szCs w:val="25"/>
          <w:lang w:eastAsia="es-MX"/>
        </w:rPr>
        <w:t xml:space="preserve"> convirtiéndose en el cuarto año más caliente de México.</w:t>
      </w:r>
      <w:r w:rsidRPr="00A102D4">
        <w:rPr>
          <w:rFonts w:ascii="Arial" w:eastAsia="Times New Roman" w:hAnsi="Arial" w:cs="Arial"/>
          <w:sz w:val="25"/>
          <w:szCs w:val="25"/>
          <w:vertAlign w:val="superscript"/>
          <w:lang w:eastAsia="es-MX"/>
        </w:rPr>
        <w:footnoteReference w:id="3"/>
      </w:r>
      <w:r w:rsidRPr="00A102D4">
        <w:rPr>
          <w:rFonts w:ascii="Arial" w:eastAsia="Times New Roman" w:hAnsi="Arial" w:cs="Arial"/>
          <w:sz w:val="25"/>
          <w:szCs w:val="25"/>
          <w:lang w:eastAsia="es-MX"/>
        </w:rPr>
        <w:t xml:space="preserve"> </w:t>
      </w:r>
      <w:r w:rsidRPr="00A102D4">
        <w:rPr>
          <w:rFonts w:ascii="Arial" w:eastAsia="Times New Roman" w:hAnsi="Arial" w:cs="Arial"/>
          <w:color w:val="000000" w:themeColor="text1"/>
          <w:sz w:val="25"/>
          <w:szCs w:val="25"/>
          <w:lang w:eastAsia="es-MX"/>
        </w:rPr>
        <w:t>Por su parte, según datos de la Comisión Nacional del Agua (Conagua), la temperatura máxima promedio de Coahuila se situó en 35 grados centígrados en el mes de junio, siendo la cuarta más alta en el país en dicho mes, estando muy por encima del promedio nacional.</w:t>
      </w:r>
      <w:r w:rsidRPr="00A102D4">
        <w:rPr>
          <w:rFonts w:ascii="Arial" w:eastAsia="Times New Roman" w:hAnsi="Arial" w:cs="Arial"/>
          <w:color w:val="000000" w:themeColor="text1"/>
          <w:sz w:val="25"/>
          <w:szCs w:val="25"/>
          <w:vertAlign w:val="superscript"/>
          <w:lang w:eastAsia="es-MX"/>
        </w:rPr>
        <w:footnoteReference w:id="4"/>
      </w:r>
    </w:p>
    <w:p w14:paraId="61F8163E" w14:textId="77777777" w:rsidR="00A102D4" w:rsidRPr="00A102D4" w:rsidRDefault="00A102D4" w:rsidP="00A102D4">
      <w:pPr>
        <w:spacing w:before="100" w:beforeAutospacing="1" w:after="100" w:afterAutospacing="1" w:line="276" w:lineRule="auto"/>
        <w:jc w:val="both"/>
        <w:rPr>
          <w:rFonts w:ascii="Arial" w:eastAsia="Times New Roman" w:hAnsi="Arial" w:cs="Arial"/>
          <w:color w:val="000000" w:themeColor="text1"/>
          <w:sz w:val="25"/>
          <w:szCs w:val="25"/>
          <w:shd w:val="clear" w:color="auto" w:fill="FFFFFF"/>
          <w:lang w:eastAsia="es-MX"/>
        </w:rPr>
      </w:pPr>
      <w:r w:rsidRPr="00A102D4">
        <w:rPr>
          <w:rFonts w:ascii="Arial" w:eastAsia="Times New Roman" w:hAnsi="Arial" w:cs="Arial"/>
          <w:color w:val="000000" w:themeColor="text1"/>
          <w:sz w:val="25"/>
          <w:szCs w:val="25"/>
          <w:shd w:val="clear" w:color="auto" w:fill="FFFFFF"/>
          <w:lang w:eastAsia="es-MX"/>
        </w:rPr>
        <w:t>Asimismo, la Conagua reportó a Coahuila como una de las cinco entidades con mayor porcentaje de área cubierta por niveles de sequía moderada a severa durante el pasado periodo (2021).</w:t>
      </w:r>
      <w:r w:rsidRPr="00A102D4">
        <w:rPr>
          <w:rFonts w:ascii="Arial" w:eastAsia="Times New Roman" w:hAnsi="Arial" w:cs="Arial"/>
          <w:color w:val="000000" w:themeColor="text1"/>
          <w:sz w:val="25"/>
          <w:szCs w:val="25"/>
          <w:shd w:val="clear" w:color="auto" w:fill="FFFFFF"/>
          <w:vertAlign w:val="superscript"/>
          <w:lang w:eastAsia="es-MX"/>
        </w:rPr>
        <w:footnoteReference w:id="5"/>
      </w:r>
    </w:p>
    <w:p w14:paraId="057A389F" w14:textId="77777777" w:rsidR="00A102D4" w:rsidRPr="00A102D4" w:rsidRDefault="00A102D4" w:rsidP="00A102D4">
      <w:pPr>
        <w:spacing w:before="100" w:beforeAutospacing="1" w:after="100" w:afterAutospacing="1" w:line="276" w:lineRule="auto"/>
        <w:jc w:val="both"/>
        <w:rPr>
          <w:rFonts w:ascii="Arial" w:eastAsia="Times New Roman" w:hAnsi="Arial" w:cs="Arial"/>
          <w:color w:val="000000" w:themeColor="text1"/>
          <w:sz w:val="25"/>
          <w:szCs w:val="25"/>
          <w:shd w:val="clear" w:color="auto" w:fill="FFFFFF"/>
          <w:lang w:eastAsia="es-MX"/>
        </w:rPr>
      </w:pPr>
      <w:r w:rsidRPr="00A102D4">
        <w:rPr>
          <w:rFonts w:ascii="Arial" w:eastAsia="Times New Roman" w:hAnsi="Arial" w:cs="Arial"/>
          <w:noProof/>
          <w:color w:val="000000" w:themeColor="text1"/>
          <w:sz w:val="25"/>
          <w:szCs w:val="25"/>
          <w:shd w:val="clear" w:color="auto" w:fill="FFFFFF"/>
          <w:lang w:eastAsia="es-MX"/>
        </w:rPr>
        <w:drawing>
          <wp:inline distT="0" distB="0" distL="0" distR="0" wp14:anchorId="456B8692" wp14:editId="49166129">
            <wp:extent cx="5612130" cy="2677795"/>
            <wp:effectExtent l="0" t="0" r="127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2677795"/>
                    </a:xfrm>
                    <a:prstGeom prst="rect">
                      <a:avLst/>
                    </a:prstGeom>
                  </pic:spPr>
                </pic:pic>
              </a:graphicData>
            </a:graphic>
          </wp:inline>
        </w:drawing>
      </w:r>
    </w:p>
    <w:p w14:paraId="3CDAD50C" w14:textId="77777777" w:rsidR="00A102D4" w:rsidRPr="00A102D4" w:rsidRDefault="00A102D4" w:rsidP="00A102D4">
      <w:pPr>
        <w:spacing w:after="0" w:line="276" w:lineRule="auto"/>
        <w:jc w:val="both"/>
        <w:rPr>
          <w:rFonts w:ascii="Arial" w:eastAsia="Times New Roman" w:hAnsi="Arial" w:cs="Arial"/>
          <w:color w:val="000000" w:themeColor="text1"/>
          <w:sz w:val="25"/>
          <w:szCs w:val="25"/>
          <w:shd w:val="clear" w:color="auto" w:fill="FFFFFF"/>
          <w:lang w:eastAsia="es-MX"/>
        </w:rPr>
      </w:pPr>
      <w:r w:rsidRPr="00A102D4">
        <w:rPr>
          <w:rFonts w:ascii="Arial" w:eastAsia="Times New Roman" w:hAnsi="Arial" w:cs="Arial"/>
          <w:color w:val="000000" w:themeColor="text1"/>
          <w:sz w:val="25"/>
          <w:szCs w:val="25"/>
          <w:shd w:val="clear" w:color="auto" w:fill="FFFFFF"/>
          <w:lang w:eastAsia="es-MX"/>
        </w:rPr>
        <w:t xml:space="preserve">Todo apunta a que este 2022, por el calentamiento global y otras tendencias de cambio climático a largo plazo, se mantendrán los niveles sin precedentes de gases de efecto invernadero que capturan el calor en la atmósfera. </w:t>
      </w:r>
    </w:p>
    <w:p w14:paraId="322C0A6C" w14:textId="77777777" w:rsidR="00A102D4" w:rsidRPr="00A102D4" w:rsidRDefault="00A102D4" w:rsidP="00A102D4">
      <w:pPr>
        <w:spacing w:after="0" w:line="276" w:lineRule="auto"/>
        <w:jc w:val="both"/>
        <w:rPr>
          <w:rFonts w:ascii="Arial" w:eastAsia="Times New Roman" w:hAnsi="Arial" w:cs="Arial"/>
          <w:color w:val="000000" w:themeColor="text1"/>
          <w:sz w:val="25"/>
          <w:szCs w:val="25"/>
          <w:shd w:val="clear" w:color="auto" w:fill="FFFFFF"/>
          <w:lang w:eastAsia="es-MX"/>
        </w:rPr>
      </w:pPr>
    </w:p>
    <w:p w14:paraId="5E989BA3" w14:textId="77777777" w:rsidR="00A102D4" w:rsidRPr="00A102D4" w:rsidRDefault="00A102D4" w:rsidP="00A102D4">
      <w:pPr>
        <w:spacing w:after="0" w:line="276" w:lineRule="auto"/>
        <w:jc w:val="both"/>
        <w:rPr>
          <w:rFonts w:ascii="Arial" w:eastAsia="Times New Roman" w:hAnsi="Arial" w:cs="Arial"/>
          <w:sz w:val="25"/>
          <w:szCs w:val="25"/>
          <w:lang w:eastAsia="es-MX"/>
        </w:rPr>
      </w:pPr>
      <w:r w:rsidRPr="00A102D4">
        <w:rPr>
          <w:rFonts w:ascii="Arial" w:eastAsia="Times New Roman" w:hAnsi="Arial" w:cs="Arial"/>
          <w:color w:val="000000" w:themeColor="text1"/>
          <w:sz w:val="25"/>
          <w:szCs w:val="25"/>
          <w:shd w:val="clear" w:color="auto" w:fill="FFFFFF"/>
          <w:lang w:eastAsia="es-MX"/>
        </w:rPr>
        <w:t xml:space="preserve">En efecto, </w:t>
      </w:r>
      <w:r w:rsidRPr="00A102D4">
        <w:rPr>
          <w:rFonts w:ascii="Arial" w:eastAsia="Times New Roman" w:hAnsi="Arial" w:cs="Arial"/>
          <w:color w:val="191919"/>
          <w:spacing w:val="2"/>
          <w:sz w:val="25"/>
          <w:szCs w:val="25"/>
          <w:lang w:eastAsia="es-MX"/>
        </w:rPr>
        <w:t>Conagua reportó que durante la primera quincena de abril, el 53.25 por ciento del territorio nacional padece de sequía entre moderada y excepcional (D1 a D4),</w:t>
      </w:r>
      <w:r w:rsidRPr="00A102D4">
        <w:rPr>
          <w:rFonts w:ascii="Arial" w:eastAsia="Times New Roman" w:hAnsi="Arial" w:cs="Arial"/>
          <w:color w:val="191919"/>
          <w:spacing w:val="2"/>
          <w:sz w:val="25"/>
          <w:szCs w:val="25"/>
          <w:vertAlign w:val="superscript"/>
          <w:lang w:eastAsia="es-MX"/>
        </w:rPr>
        <w:footnoteReference w:id="6"/>
      </w:r>
      <w:r w:rsidRPr="00A102D4">
        <w:rPr>
          <w:rFonts w:ascii="Arial" w:eastAsia="Times New Roman" w:hAnsi="Arial" w:cs="Arial"/>
          <w:color w:val="191919"/>
          <w:spacing w:val="2"/>
          <w:sz w:val="25"/>
          <w:szCs w:val="25"/>
          <w:lang w:eastAsia="es-MX"/>
        </w:rPr>
        <w:t xml:space="preserve"> con el norte y noreste siendo las zonas más presionadas.</w:t>
      </w:r>
      <w:r w:rsidRPr="00A102D4">
        <w:rPr>
          <w:rFonts w:ascii="Arial" w:eastAsia="Times New Roman" w:hAnsi="Arial" w:cs="Arial"/>
          <w:color w:val="191919"/>
          <w:spacing w:val="2"/>
          <w:sz w:val="25"/>
          <w:szCs w:val="25"/>
          <w:vertAlign w:val="superscript"/>
          <w:lang w:eastAsia="es-MX"/>
        </w:rPr>
        <w:footnoteReference w:id="7"/>
      </w:r>
      <w:r w:rsidRPr="00A102D4">
        <w:rPr>
          <w:rFonts w:ascii="Arial" w:eastAsia="Times New Roman" w:hAnsi="Arial" w:cs="Arial"/>
          <w:sz w:val="25"/>
          <w:szCs w:val="25"/>
          <w:lang w:eastAsia="es-MX"/>
        </w:rPr>
        <w:t xml:space="preserve"> Desafortunadamente, Coahuila es uno de los estados con más territorio afectado por este fenómeno y el primero con más porcentaje de su territorio en condición de sequía excepcional (1.7%) y extrema (29.7%).</w:t>
      </w:r>
    </w:p>
    <w:p w14:paraId="1F97A438" w14:textId="77777777" w:rsidR="00A102D4" w:rsidRPr="00A102D4" w:rsidRDefault="00A102D4" w:rsidP="00A102D4">
      <w:pPr>
        <w:spacing w:after="0" w:line="276" w:lineRule="auto"/>
        <w:jc w:val="both"/>
        <w:rPr>
          <w:rFonts w:ascii="Arial" w:eastAsia="Times New Roman" w:hAnsi="Arial" w:cs="Arial"/>
          <w:sz w:val="25"/>
          <w:szCs w:val="25"/>
          <w:lang w:eastAsia="es-MX"/>
        </w:rPr>
      </w:pPr>
      <w:r w:rsidRPr="00A102D4">
        <w:rPr>
          <w:rFonts w:ascii="Arial" w:eastAsia="Times New Roman" w:hAnsi="Arial" w:cs="Arial"/>
          <w:noProof/>
          <w:sz w:val="25"/>
          <w:szCs w:val="25"/>
          <w:lang w:eastAsia="es-MX"/>
        </w:rPr>
        <w:drawing>
          <wp:inline distT="0" distB="0" distL="0" distR="0" wp14:anchorId="7A9A3EBA" wp14:editId="0A6567CD">
            <wp:extent cx="5612130" cy="4682490"/>
            <wp:effectExtent l="0" t="0" r="127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4682490"/>
                    </a:xfrm>
                    <a:prstGeom prst="rect">
                      <a:avLst/>
                    </a:prstGeom>
                  </pic:spPr>
                </pic:pic>
              </a:graphicData>
            </a:graphic>
          </wp:inline>
        </w:drawing>
      </w:r>
    </w:p>
    <w:p w14:paraId="1783B051" w14:textId="77777777" w:rsidR="00A102D4" w:rsidRPr="00A102D4" w:rsidRDefault="00A102D4" w:rsidP="00A102D4">
      <w:pPr>
        <w:spacing w:before="100" w:beforeAutospacing="1" w:after="100" w:afterAutospacing="1" w:line="276" w:lineRule="auto"/>
        <w:jc w:val="both"/>
        <w:rPr>
          <w:rFonts w:ascii="Arial" w:eastAsia="Times New Roman" w:hAnsi="Arial" w:cs="Arial"/>
          <w:color w:val="000000" w:themeColor="text1"/>
          <w:sz w:val="25"/>
          <w:szCs w:val="25"/>
          <w:shd w:val="clear" w:color="auto" w:fill="FFFFFF"/>
          <w:lang w:eastAsia="es-MX"/>
        </w:rPr>
      </w:pPr>
    </w:p>
    <w:p w14:paraId="320FE134" w14:textId="77777777" w:rsidR="00A102D4" w:rsidRPr="00A102D4" w:rsidRDefault="00A102D4" w:rsidP="00A102D4">
      <w:pPr>
        <w:spacing w:before="100" w:beforeAutospacing="1" w:after="100" w:afterAutospacing="1" w:line="276" w:lineRule="auto"/>
        <w:jc w:val="both"/>
        <w:rPr>
          <w:rFonts w:ascii="Arial" w:eastAsia="Times New Roman" w:hAnsi="Arial" w:cs="Arial"/>
          <w:color w:val="000000" w:themeColor="text1"/>
          <w:sz w:val="25"/>
          <w:szCs w:val="25"/>
          <w:shd w:val="clear" w:color="auto" w:fill="FFFFFF"/>
          <w:lang w:eastAsia="es-MX"/>
        </w:rPr>
      </w:pPr>
      <w:r w:rsidRPr="00A102D4">
        <w:rPr>
          <w:rFonts w:ascii="Arial" w:eastAsia="Times New Roman" w:hAnsi="Arial" w:cs="Arial"/>
          <w:color w:val="000000" w:themeColor="text1"/>
          <w:sz w:val="25"/>
          <w:szCs w:val="25"/>
          <w:shd w:val="clear" w:color="auto" w:fill="FFFFFF"/>
          <w:lang w:eastAsia="es-MX"/>
        </w:rPr>
        <w:t>De acuerdo con el resúmen mensual de temperatura elaborado por Conagua, durante el mes de marzo de 2022, nuestra entidad fue la tercera a nivel nacional con mayor incremento en la temperatura, comparado con el mes anterior, con un aumento de 5.8 grados centígrados, solo por debajo de Tamaulipas (+5.9º C.) y Nuevo León (+6.1º C.).</w:t>
      </w:r>
      <w:r w:rsidRPr="00A102D4">
        <w:rPr>
          <w:rFonts w:ascii="Arial" w:eastAsia="Times New Roman" w:hAnsi="Arial" w:cs="Arial"/>
          <w:color w:val="000000" w:themeColor="text1"/>
          <w:sz w:val="25"/>
          <w:szCs w:val="25"/>
          <w:shd w:val="clear" w:color="auto" w:fill="FFFFFF"/>
          <w:vertAlign w:val="superscript"/>
          <w:lang w:eastAsia="es-MX"/>
        </w:rPr>
        <w:footnoteReference w:id="8"/>
      </w:r>
    </w:p>
    <w:p w14:paraId="263F5033" w14:textId="77777777" w:rsidR="00A102D4" w:rsidRPr="00A102D4" w:rsidRDefault="00A102D4" w:rsidP="00A102D4">
      <w:pPr>
        <w:spacing w:before="100" w:beforeAutospacing="1" w:after="100" w:afterAutospacing="1" w:line="276" w:lineRule="auto"/>
        <w:jc w:val="both"/>
        <w:rPr>
          <w:rFonts w:ascii="Arial" w:eastAsia="Times New Roman" w:hAnsi="Arial" w:cs="Arial"/>
          <w:color w:val="000000" w:themeColor="text1"/>
          <w:sz w:val="25"/>
          <w:szCs w:val="25"/>
          <w:shd w:val="clear" w:color="auto" w:fill="FFFFFF"/>
          <w:lang w:eastAsia="es-MX"/>
        </w:rPr>
      </w:pPr>
      <w:r w:rsidRPr="00A102D4">
        <w:rPr>
          <w:rFonts w:ascii="Arial" w:eastAsia="Times New Roman" w:hAnsi="Arial" w:cs="Arial"/>
          <w:color w:val="000000" w:themeColor="text1"/>
          <w:sz w:val="25"/>
          <w:szCs w:val="25"/>
          <w:shd w:val="clear" w:color="auto" w:fill="FFFFFF"/>
          <w:lang w:eastAsia="es-MX"/>
        </w:rPr>
        <w:t>De igual forma, este fenómeno ambiental está alterando significativamente los niveles de precipitaciones que se percibían en la entidad. Si comparamos los valores en milímetros de lluvia en Coahuila, podemos observar una reducción en los primeros tres meses de este año, en relación con los años anteriores:</w:t>
      </w:r>
      <w:r w:rsidRPr="00A102D4">
        <w:rPr>
          <w:rFonts w:ascii="Arial" w:eastAsia="Times New Roman" w:hAnsi="Arial" w:cs="Arial"/>
          <w:color w:val="000000" w:themeColor="text1"/>
          <w:sz w:val="25"/>
          <w:szCs w:val="25"/>
          <w:shd w:val="clear" w:color="auto" w:fill="FFFFFF"/>
          <w:vertAlign w:val="superscript"/>
          <w:lang w:eastAsia="es-MX"/>
        </w:rPr>
        <w:footnoteReference w:id="9"/>
      </w:r>
    </w:p>
    <w:tbl>
      <w:tblPr>
        <w:tblStyle w:val="Tablaconcuadrcula35"/>
        <w:tblW w:w="0" w:type="auto"/>
        <w:jc w:val="center"/>
        <w:tblLook w:val="04A0" w:firstRow="1" w:lastRow="0" w:firstColumn="1" w:lastColumn="0" w:noHBand="0" w:noVBand="1"/>
      </w:tblPr>
      <w:tblGrid>
        <w:gridCol w:w="1261"/>
        <w:gridCol w:w="1261"/>
        <w:gridCol w:w="1261"/>
        <w:gridCol w:w="1261"/>
      </w:tblGrid>
      <w:tr w:rsidR="00A102D4" w:rsidRPr="00A102D4" w14:paraId="0C755AC3" w14:textId="77777777" w:rsidTr="00A102D4">
        <w:trPr>
          <w:jc w:val="center"/>
        </w:trPr>
        <w:tc>
          <w:tcPr>
            <w:tcW w:w="1261" w:type="dxa"/>
          </w:tcPr>
          <w:p w14:paraId="65F472DE" w14:textId="77777777" w:rsidR="00A102D4" w:rsidRPr="00A102D4" w:rsidRDefault="00A102D4" w:rsidP="00A102D4">
            <w:pPr>
              <w:widowControl w:val="0"/>
              <w:spacing w:before="100" w:beforeAutospacing="1" w:after="100" w:afterAutospacing="1" w:line="276" w:lineRule="auto"/>
              <w:ind w:left="115"/>
              <w:jc w:val="both"/>
              <w:rPr>
                <w:rFonts w:ascii="Arial" w:eastAsia="Times New Roman" w:hAnsi="Arial" w:cs="Arial"/>
                <w:color w:val="000000" w:themeColor="text1"/>
                <w:sz w:val="25"/>
                <w:szCs w:val="25"/>
                <w:shd w:val="clear" w:color="auto" w:fill="FFFFFF"/>
                <w:lang w:val="en-US" w:eastAsia="es-MX"/>
              </w:rPr>
            </w:pPr>
            <w:r w:rsidRPr="00A102D4">
              <w:rPr>
                <w:rFonts w:ascii="Arial" w:eastAsia="Times New Roman" w:hAnsi="Arial" w:cs="Arial"/>
                <w:color w:val="000000" w:themeColor="text1"/>
                <w:sz w:val="25"/>
                <w:szCs w:val="25"/>
                <w:shd w:val="clear" w:color="auto" w:fill="FFFFFF"/>
                <w:lang w:val="en-US" w:eastAsia="es-MX"/>
              </w:rPr>
              <w:t>Mes</w:t>
            </w:r>
          </w:p>
        </w:tc>
        <w:tc>
          <w:tcPr>
            <w:tcW w:w="1261" w:type="dxa"/>
          </w:tcPr>
          <w:p w14:paraId="6DE78D48" w14:textId="77777777" w:rsidR="00A102D4" w:rsidRPr="00A102D4" w:rsidRDefault="00A102D4" w:rsidP="00A102D4">
            <w:pPr>
              <w:widowControl w:val="0"/>
              <w:spacing w:before="100" w:beforeAutospacing="1" w:after="100" w:afterAutospacing="1" w:line="276" w:lineRule="auto"/>
              <w:ind w:left="115"/>
              <w:jc w:val="both"/>
              <w:rPr>
                <w:rFonts w:ascii="Arial" w:eastAsia="Times New Roman" w:hAnsi="Arial" w:cs="Arial"/>
                <w:color w:val="000000" w:themeColor="text1"/>
                <w:sz w:val="25"/>
                <w:szCs w:val="25"/>
                <w:shd w:val="clear" w:color="auto" w:fill="FFFFFF"/>
                <w:lang w:val="en-US" w:eastAsia="es-MX"/>
              </w:rPr>
            </w:pPr>
            <w:r w:rsidRPr="00A102D4">
              <w:rPr>
                <w:rFonts w:ascii="Arial" w:eastAsia="Times New Roman" w:hAnsi="Arial" w:cs="Arial"/>
                <w:color w:val="000000" w:themeColor="text1"/>
                <w:sz w:val="25"/>
                <w:szCs w:val="25"/>
                <w:shd w:val="clear" w:color="auto" w:fill="FFFFFF"/>
                <w:lang w:val="en-US" w:eastAsia="es-MX"/>
              </w:rPr>
              <w:t>2022</w:t>
            </w:r>
          </w:p>
        </w:tc>
        <w:tc>
          <w:tcPr>
            <w:tcW w:w="1261" w:type="dxa"/>
          </w:tcPr>
          <w:p w14:paraId="6723ECCE" w14:textId="77777777" w:rsidR="00A102D4" w:rsidRPr="00A102D4" w:rsidRDefault="00A102D4" w:rsidP="00A102D4">
            <w:pPr>
              <w:widowControl w:val="0"/>
              <w:spacing w:before="100" w:beforeAutospacing="1" w:after="100" w:afterAutospacing="1" w:line="276" w:lineRule="auto"/>
              <w:ind w:left="115"/>
              <w:jc w:val="both"/>
              <w:rPr>
                <w:rFonts w:ascii="Arial" w:eastAsia="Times New Roman" w:hAnsi="Arial" w:cs="Arial"/>
                <w:color w:val="000000" w:themeColor="text1"/>
                <w:sz w:val="25"/>
                <w:szCs w:val="25"/>
                <w:shd w:val="clear" w:color="auto" w:fill="FFFFFF"/>
                <w:lang w:val="en-US" w:eastAsia="es-MX"/>
              </w:rPr>
            </w:pPr>
            <w:r w:rsidRPr="00A102D4">
              <w:rPr>
                <w:rFonts w:ascii="Arial" w:eastAsia="Times New Roman" w:hAnsi="Arial" w:cs="Arial"/>
                <w:color w:val="000000" w:themeColor="text1"/>
                <w:sz w:val="25"/>
                <w:szCs w:val="25"/>
                <w:shd w:val="clear" w:color="auto" w:fill="FFFFFF"/>
                <w:lang w:val="en-US" w:eastAsia="es-MX"/>
              </w:rPr>
              <w:t>2021</w:t>
            </w:r>
          </w:p>
        </w:tc>
        <w:tc>
          <w:tcPr>
            <w:tcW w:w="1261" w:type="dxa"/>
          </w:tcPr>
          <w:p w14:paraId="6840792B" w14:textId="77777777" w:rsidR="00A102D4" w:rsidRPr="00A102D4" w:rsidRDefault="00A102D4" w:rsidP="00A102D4">
            <w:pPr>
              <w:widowControl w:val="0"/>
              <w:spacing w:before="100" w:beforeAutospacing="1" w:after="100" w:afterAutospacing="1" w:line="276" w:lineRule="auto"/>
              <w:ind w:left="115"/>
              <w:jc w:val="both"/>
              <w:rPr>
                <w:rFonts w:ascii="Arial" w:eastAsia="Times New Roman" w:hAnsi="Arial" w:cs="Arial"/>
                <w:color w:val="000000" w:themeColor="text1"/>
                <w:sz w:val="25"/>
                <w:szCs w:val="25"/>
                <w:shd w:val="clear" w:color="auto" w:fill="FFFFFF"/>
                <w:lang w:val="en-US" w:eastAsia="es-MX"/>
              </w:rPr>
            </w:pPr>
            <w:r w:rsidRPr="00A102D4">
              <w:rPr>
                <w:rFonts w:ascii="Arial" w:eastAsia="Times New Roman" w:hAnsi="Arial" w:cs="Arial"/>
                <w:color w:val="000000" w:themeColor="text1"/>
                <w:sz w:val="25"/>
                <w:szCs w:val="25"/>
                <w:shd w:val="clear" w:color="auto" w:fill="FFFFFF"/>
                <w:lang w:val="en-US" w:eastAsia="es-MX"/>
              </w:rPr>
              <w:t>2020</w:t>
            </w:r>
          </w:p>
        </w:tc>
      </w:tr>
      <w:tr w:rsidR="00A102D4" w:rsidRPr="00A102D4" w14:paraId="0BA90669" w14:textId="77777777" w:rsidTr="00A102D4">
        <w:trPr>
          <w:jc w:val="center"/>
        </w:trPr>
        <w:tc>
          <w:tcPr>
            <w:tcW w:w="1261" w:type="dxa"/>
          </w:tcPr>
          <w:p w14:paraId="0D27B326" w14:textId="77777777" w:rsidR="00A102D4" w:rsidRPr="00A102D4" w:rsidRDefault="00A102D4" w:rsidP="00A102D4">
            <w:pPr>
              <w:widowControl w:val="0"/>
              <w:spacing w:before="100" w:beforeAutospacing="1" w:after="100" w:afterAutospacing="1" w:line="276" w:lineRule="auto"/>
              <w:ind w:left="115"/>
              <w:jc w:val="both"/>
              <w:rPr>
                <w:rFonts w:ascii="Arial" w:eastAsia="Times New Roman" w:hAnsi="Arial" w:cs="Arial"/>
                <w:color w:val="000000" w:themeColor="text1"/>
                <w:sz w:val="25"/>
                <w:szCs w:val="25"/>
                <w:shd w:val="clear" w:color="auto" w:fill="FFFFFF"/>
                <w:lang w:val="en-US" w:eastAsia="es-MX"/>
              </w:rPr>
            </w:pPr>
            <w:r w:rsidRPr="00A102D4">
              <w:rPr>
                <w:rFonts w:ascii="Arial" w:eastAsia="Times New Roman" w:hAnsi="Arial" w:cs="Arial"/>
                <w:color w:val="000000" w:themeColor="text1"/>
                <w:sz w:val="25"/>
                <w:szCs w:val="25"/>
                <w:shd w:val="clear" w:color="auto" w:fill="FFFFFF"/>
                <w:lang w:val="en-US" w:eastAsia="es-MX"/>
              </w:rPr>
              <w:t>Enero</w:t>
            </w:r>
          </w:p>
        </w:tc>
        <w:tc>
          <w:tcPr>
            <w:tcW w:w="1261" w:type="dxa"/>
          </w:tcPr>
          <w:p w14:paraId="47107725" w14:textId="77777777" w:rsidR="00A102D4" w:rsidRPr="00A102D4" w:rsidRDefault="00A102D4" w:rsidP="00A102D4">
            <w:pPr>
              <w:widowControl w:val="0"/>
              <w:spacing w:before="100" w:beforeAutospacing="1" w:after="100" w:afterAutospacing="1" w:line="276" w:lineRule="auto"/>
              <w:ind w:left="115"/>
              <w:jc w:val="both"/>
              <w:rPr>
                <w:rFonts w:ascii="Arial" w:eastAsia="Times New Roman" w:hAnsi="Arial" w:cs="Arial"/>
                <w:color w:val="000000" w:themeColor="text1"/>
                <w:sz w:val="25"/>
                <w:szCs w:val="25"/>
                <w:shd w:val="clear" w:color="auto" w:fill="FFFFFF"/>
                <w:lang w:val="en-US" w:eastAsia="es-MX"/>
              </w:rPr>
            </w:pPr>
            <w:r w:rsidRPr="00A102D4">
              <w:rPr>
                <w:rFonts w:ascii="Arial" w:eastAsia="Times New Roman" w:hAnsi="Arial" w:cs="Arial"/>
                <w:color w:val="000000" w:themeColor="text1"/>
                <w:sz w:val="25"/>
                <w:szCs w:val="25"/>
                <w:shd w:val="clear" w:color="auto" w:fill="FFFFFF"/>
                <w:lang w:val="en-US" w:eastAsia="es-MX"/>
              </w:rPr>
              <w:t>2.6</w:t>
            </w:r>
          </w:p>
        </w:tc>
        <w:tc>
          <w:tcPr>
            <w:tcW w:w="1261" w:type="dxa"/>
          </w:tcPr>
          <w:p w14:paraId="5DB7A513" w14:textId="77777777" w:rsidR="00A102D4" w:rsidRPr="00A102D4" w:rsidRDefault="00A102D4" w:rsidP="00A102D4">
            <w:pPr>
              <w:widowControl w:val="0"/>
              <w:spacing w:before="100" w:beforeAutospacing="1" w:after="100" w:afterAutospacing="1" w:line="276" w:lineRule="auto"/>
              <w:ind w:left="115"/>
              <w:jc w:val="both"/>
              <w:rPr>
                <w:rFonts w:ascii="Arial" w:eastAsia="Times New Roman" w:hAnsi="Arial" w:cs="Arial"/>
                <w:color w:val="000000" w:themeColor="text1"/>
                <w:sz w:val="25"/>
                <w:szCs w:val="25"/>
                <w:shd w:val="clear" w:color="auto" w:fill="FFFFFF"/>
                <w:lang w:val="en-US" w:eastAsia="es-MX"/>
              </w:rPr>
            </w:pPr>
            <w:r w:rsidRPr="00A102D4">
              <w:rPr>
                <w:rFonts w:ascii="Arial" w:eastAsia="Times New Roman" w:hAnsi="Arial" w:cs="Arial"/>
                <w:color w:val="000000" w:themeColor="text1"/>
                <w:sz w:val="25"/>
                <w:szCs w:val="25"/>
                <w:shd w:val="clear" w:color="auto" w:fill="FFFFFF"/>
                <w:lang w:val="en-US" w:eastAsia="es-MX"/>
              </w:rPr>
              <w:t>3.5</w:t>
            </w:r>
          </w:p>
        </w:tc>
        <w:tc>
          <w:tcPr>
            <w:tcW w:w="1261" w:type="dxa"/>
          </w:tcPr>
          <w:p w14:paraId="6944B38D" w14:textId="77777777" w:rsidR="00A102D4" w:rsidRPr="00A102D4" w:rsidRDefault="00A102D4" w:rsidP="00A102D4">
            <w:pPr>
              <w:widowControl w:val="0"/>
              <w:spacing w:before="100" w:beforeAutospacing="1" w:after="100" w:afterAutospacing="1" w:line="276" w:lineRule="auto"/>
              <w:ind w:left="115"/>
              <w:jc w:val="both"/>
              <w:rPr>
                <w:rFonts w:ascii="Arial" w:eastAsia="Times New Roman" w:hAnsi="Arial" w:cs="Arial"/>
                <w:color w:val="000000" w:themeColor="text1"/>
                <w:sz w:val="25"/>
                <w:szCs w:val="25"/>
                <w:shd w:val="clear" w:color="auto" w:fill="FFFFFF"/>
                <w:lang w:val="en-US" w:eastAsia="es-MX"/>
              </w:rPr>
            </w:pPr>
            <w:r w:rsidRPr="00A102D4">
              <w:rPr>
                <w:rFonts w:ascii="Arial" w:eastAsia="Times New Roman" w:hAnsi="Arial" w:cs="Arial"/>
                <w:color w:val="000000" w:themeColor="text1"/>
                <w:sz w:val="25"/>
                <w:szCs w:val="25"/>
                <w:shd w:val="clear" w:color="auto" w:fill="FFFFFF"/>
                <w:lang w:val="en-US" w:eastAsia="es-MX"/>
              </w:rPr>
              <w:t>11.3</w:t>
            </w:r>
          </w:p>
        </w:tc>
      </w:tr>
      <w:tr w:rsidR="00A102D4" w:rsidRPr="00A102D4" w14:paraId="12A83049" w14:textId="77777777" w:rsidTr="00A102D4">
        <w:trPr>
          <w:jc w:val="center"/>
        </w:trPr>
        <w:tc>
          <w:tcPr>
            <w:tcW w:w="1261" w:type="dxa"/>
          </w:tcPr>
          <w:p w14:paraId="6E67A9FB" w14:textId="77777777" w:rsidR="00A102D4" w:rsidRPr="00A102D4" w:rsidRDefault="00A102D4" w:rsidP="00A102D4">
            <w:pPr>
              <w:widowControl w:val="0"/>
              <w:spacing w:before="100" w:beforeAutospacing="1" w:after="100" w:afterAutospacing="1" w:line="276" w:lineRule="auto"/>
              <w:ind w:left="115"/>
              <w:jc w:val="both"/>
              <w:rPr>
                <w:rFonts w:ascii="Arial" w:eastAsia="Times New Roman" w:hAnsi="Arial" w:cs="Arial"/>
                <w:color w:val="000000" w:themeColor="text1"/>
                <w:sz w:val="25"/>
                <w:szCs w:val="25"/>
                <w:shd w:val="clear" w:color="auto" w:fill="FFFFFF"/>
                <w:lang w:val="en-US" w:eastAsia="es-MX"/>
              </w:rPr>
            </w:pPr>
            <w:r w:rsidRPr="00A102D4">
              <w:rPr>
                <w:rFonts w:ascii="Arial" w:eastAsia="Times New Roman" w:hAnsi="Arial" w:cs="Arial"/>
                <w:color w:val="000000" w:themeColor="text1"/>
                <w:sz w:val="25"/>
                <w:szCs w:val="25"/>
                <w:shd w:val="clear" w:color="auto" w:fill="FFFFFF"/>
                <w:lang w:val="en-US" w:eastAsia="es-MX"/>
              </w:rPr>
              <w:t>Febrero</w:t>
            </w:r>
          </w:p>
        </w:tc>
        <w:tc>
          <w:tcPr>
            <w:tcW w:w="1261" w:type="dxa"/>
          </w:tcPr>
          <w:p w14:paraId="19F0F919" w14:textId="77777777" w:rsidR="00A102D4" w:rsidRPr="00A102D4" w:rsidRDefault="00A102D4" w:rsidP="00A102D4">
            <w:pPr>
              <w:widowControl w:val="0"/>
              <w:spacing w:before="100" w:beforeAutospacing="1" w:after="100" w:afterAutospacing="1" w:line="276" w:lineRule="auto"/>
              <w:ind w:left="115"/>
              <w:jc w:val="both"/>
              <w:rPr>
                <w:rFonts w:ascii="Arial" w:eastAsia="Times New Roman" w:hAnsi="Arial" w:cs="Arial"/>
                <w:color w:val="000000" w:themeColor="text1"/>
                <w:sz w:val="25"/>
                <w:szCs w:val="25"/>
                <w:shd w:val="clear" w:color="auto" w:fill="FFFFFF"/>
                <w:lang w:val="en-US" w:eastAsia="es-MX"/>
              </w:rPr>
            </w:pPr>
            <w:r w:rsidRPr="00A102D4">
              <w:rPr>
                <w:rFonts w:ascii="Arial" w:eastAsia="Times New Roman" w:hAnsi="Arial" w:cs="Arial"/>
                <w:color w:val="000000" w:themeColor="text1"/>
                <w:sz w:val="25"/>
                <w:szCs w:val="25"/>
                <w:shd w:val="clear" w:color="auto" w:fill="FFFFFF"/>
                <w:lang w:val="en-US" w:eastAsia="es-MX"/>
              </w:rPr>
              <w:t>1.3</w:t>
            </w:r>
          </w:p>
        </w:tc>
        <w:tc>
          <w:tcPr>
            <w:tcW w:w="1261" w:type="dxa"/>
          </w:tcPr>
          <w:p w14:paraId="4C90F1BF" w14:textId="77777777" w:rsidR="00A102D4" w:rsidRPr="00A102D4" w:rsidRDefault="00A102D4" w:rsidP="00A102D4">
            <w:pPr>
              <w:widowControl w:val="0"/>
              <w:spacing w:before="100" w:beforeAutospacing="1" w:after="100" w:afterAutospacing="1" w:line="276" w:lineRule="auto"/>
              <w:ind w:left="115"/>
              <w:jc w:val="both"/>
              <w:rPr>
                <w:rFonts w:ascii="Arial" w:eastAsia="Times New Roman" w:hAnsi="Arial" w:cs="Arial"/>
                <w:color w:val="000000" w:themeColor="text1"/>
                <w:sz w:val="25"/>
                <w:szCs w:val="25"/>
                <w:shd w:val="clear" w:color="auto" w:fill="FFFFFF"/>
                <w:lang w:val="en-US" w:eastAsia="es-MX"/>
              </w:rPr>
            </w:pPr>
            <w:r w:rsidRPr="00A102D4">
              <w:rPr>
                <w:rFonts w:ascii="Arial" w:eastAsia="Times New Roman" w:hAnsi="Arial" w:cs="Arial"/>
                <w:color w:val="000000" w:themeColor="text1"/>
                <w:sz w:val="25"/>
                <w:szCs w:val="25"/>
                <w:shd w:val="clear" w:color="auto" w:fill="FFFFFF"/>
                <w:lang w:val="en-US" w:eastAsia="es-MX"/>
              </w:rPr>
              <w:t>4.6</w:t>
            </w:r>
          </w:p>
        </w:tc>
        <w:tc>
          <w:tcPr>
            <w:tcW w:w="1261" w:type="dxa"/>
          </w:tcPr>
          <w:p w14:paraId="6F971908" w14:textId="77777777" w:rsidR="00A102D4" w:rsidRPr="00A102D4" w:rsidRDefault="00A102D4" w:rsidP="00A102D4">
            <w:pPr>
              <w:widowControl w:val="0"/>
              <w:spacing w:before="100" w:beforeAutospacing="1" w:after="100" w:afterAutospacing="1" w:line="276" w:lineRule="auto"/>
              <w:ind w:left="115"/>
              <w:jc w:val="both"/>
              <w:rPr>
                <w:rFonts w:ascii="Arial" w:eastAsia="Times New Roman" w:hAnsi="Arial" w:cs="Arial"/>
                <w:color w:val="000000" w:themeColor="text1"/>
                <w:sz w:val="25"/>
                <w:szCs w:val="25"/>
                <w:shd w:val="clear" w:color="auto" w:fill="FFFFFF"/>
                <w:lang w:val="en-US" w:eastAsia="es-MX"/>
              </w:rPr>
            </w:pPr>
            <w:r w:rsidRPr="00A102D4">
              <w:rPr>
                <w:rFonts w:ascii="Arial" w:eastAsia="Times New Roman" w:hAnsi="Arial" w:cs="Arial"/>
                <w:color w:val="000000" w:themeColor="text1"/>
                <w:sz w:val="25"/>
                <w:szCs w:val="25"/>
                <w:shd w:val="clear" w:color="auto" w:fill="FFFFFF"/>
                <w:lang w:val="en-US" w:eastAsia="es-MX"/>
              </w:rPr>
              <w:t>2.8</w:t>
            </w:r>
          </w:p>
        </w:tc>
      </w:tr>
      <w:tr w:rsidR="00A102D4" w:rsidRPr="00A102D4" w14:paraId="6EBD020B" w14:textId="77777777" w:rsidTr="00A102D4">
        <w:trPr>
          <w:jc w:val="center"/>
        </w:trPr>
        <w:tc>
          <w:tcPr>
            <w:tcW w:w="1261" w:type="dxa"/>
          </w:tcPr>
          <w:p w14:paraId="5951150B" w14:textId="77777777" w:rsidR="00A102D4" w:rsidRPr="00A102D4" w:rsidRDefault="00A102D4" w:rsidP="00A102D4">
            <w:pPr>
              <w:widowControl w:val="0"/>
              <w:spacing w:before="100" w:beforeAutospacing="1" w:after="100" w:afterAutospacing="1" w:line="276" w:lineRule="auto"/>
              <w:ind w:left="115"/>
              <w:jc w:val="both"/>
              <w:rPr>
                <w:rFonts w:ascii="Arial" w:eastAsia="Times New Roman" w:hAnsi="Arial" w:cs="Arial"/>
                <w:color w:val="000000" w:themeColor="text1"/>
                <w:sz w:val="25"/>
                <w:szCs w:val="25"/>
                <w:shd w:val="clear" w:color="auto" w:fill="FFFFFF"/>
                <w:lang w:val="en-US" w:eastAsia="es-MX"/>
              </w:rPr>
            </w:pPr>
            <w:r w:rsidRPr="00A102D4">
              <w:rPr>
                <w:rFonts w:ascii="Arial" w:eastAsia="Times New Roman" w:hAnsi="Arial" w:cs="Arial"/>
                <w:color w:val="000000" w:themeColor="text1"/>
                <w:sz w:val="25"/>
                <w:szCs w:val="25"/>
                <w:shd w:val="clear" w:color="auto" w:fill="FFFFFF"/>
                <w:lang w:val="en-US" w:eastAsia="es-MX"/>
              </w:rPr>
              <w:t>Marzo</w:t>
            </w:r>
          </w:p>
        </w:tc>
        <w:tc>
          <w:tcPr>
            <w:tcW w:w="1261" w:type="dxa"/>
          </w:tcPr>
          <w:p w14:paraId="16A12D80" w14:textId="77777777" w:rsidR="00A102D4" w:rsidRPr="00A102D4" w:rsidRDefault="00A102D4" w:rsidP="00A102D4">
            <w:pPr>
              <w:widowControl w:val="0"/>
              <w:spacing w:before="100" w:beforeAutospacing="1" w:after="100" w:afterAutospacing="1" w:line="276" w:lineRule="auto"/>
              <w:ind w:left="115"/>
              <w:jc w:val="both"/>
              <w:rPr>
                <w:rFonts w:ascii="Arial" w:eastAsia="Times New Roman" w:hAnsi="Arial" w:cs="Arial"/>
                <w:color w:val="000000" w:themeColor="text1"/>
                <w:sz w:val="25"/>
                <w:szCs w:val="25"/>
                <w:shd w:val="clear" w:color="auto" w:fill="FFFFFF"/>
                <w:lang w:val="en-US" w:eastAsia="es-MX"/>
              </w:rPr>
            </w:pPr>
            <w:r w:rsidRPr="00A102D4">
              <w:rPr>
                <w:rFonts w:ascii="Arial" w:eastAsia="Times New Roman" w:hAnsi="Arial" w:cs="Arial"/>
                <w:color w:val="000000" w:themeColor="text1"/>
                <w:sz w:val="25"/>
                <w:szCs w:val="25"/>
                <w:shd w:val="clear" w:color="auto" w:fill="FFFFFF"/>
                <w:lang w:val="en-US" w:eastAsia="es-MX"/>
              </w:rPr>
              <w:t>0.1</w:t>
            </w:r>
          </w:p>
        </w:tc>
        <w:tc>
          <w:tcPr>
            <w:tcW w:w="1261" w:type="dxa"/>
          </w:tcPr>
          <w:p w14:paraId="405B4D8F" w14:textId="77777777" w:rsidR="00A102D4" w:rsidRPr="00A102D4" w:rsidRDefault="00A102D4" w:rsidP="00A102D4">
            <w:pPr>
              <w:widowControl w:val="0"/>
              <w:spacing w:before="100" w:beforeAutospacing="1" w:after="100" w:afterAutospacing="1" w:line="276" w:lineRule="auto"/>
              <w:ind w:left="115"/>
              <w:jc w:val="both"/>
              <w:rPr>
                <w:rFonts w:ascii="Arial" w:eastAsia="Times New Roman" w:hAnsi="Arial" w:cs="Arial"/>
                <w:color w:val="000000" w:themeColor="text1"/>
                <w:sz w:val="25"/>
                <w:szCs w:val="25"/>
                <w:shd w:val="clear" w:color="auto" w:fill="FFFFFF"/>
                <w:lang w:val="en-US" w:eastAsia="es-MX"/>
              </w:rPr>
            </w:pPr>
            <w:r w:rsidRPr="00A102D4">
              <w:rPr>
                <w:rFonts w:ascii="Arial" w:eastAsia="Times New Roman" w:hAnsi="Arial" w:cs="Arial"/>
                <w:color w:val="000000" w:themeColor="text1"/>
                <w:sz w:val="25"/>
                <w:szCs w:val="25"/>
                <w:shd w:val="clear" w:color="auto" w:fill="FFFFFF"/>
                <w:lang w:val="en-US" w:eastAsia="es-MX"/>
              </w:rPr>
              <w:t>0.2</w:t>
            </w:r>
          </w:p>
        </w:tc>
        <w:tc>
          <w:tcPr>
            <w:tcW w:w="1261" w:type="dxa"/>
          </w:tcPr>
          <w:p w14:paraId="09BB3A6C" w14:textId="77777777" w:rsidR="00A102D4" w:rsidRPr="00A102D4" w:rsidRDefault="00A102D4" w:rsidP="00A102D4">
            <w:pPr>
              <w:widowControl w:val="0"/>
              <w:spacing w:before="100" w:beforeAutospacing="1" w:after="100" w:afterAutospacing="1" w:line="276" w:lineRule="auto"/>
              <w:ind w:left="115"/>
              <w:jc w:val="both"/>
              <w:rPr>
                <w:rFonts w:ascii="Arial" w:eastAsia="Times New Roman" w:hAnsi="Arial" w:cs="Arial"/>
                <w:color w:val="000000" w:themeColor="text1"/>
                <w:sz w:val="25"/>
                <w:szCs w:val="25"/>
                <w:shd w:val="clear" w:color="auto" w:fill="FFFFFF"/>
                <w:lang w:val="en-US" w:eastAsia="es-MX"/>
              </w:rPr>
            </w:pPr>
            <w:r w:rsidRPr="00A102D4">
              <w:rPr>
                <w:rFonts w:ascii="Arial" w:eastAsia="Times New Roman" w:hAnsi="Arial" w:cs="Arial"/>
                <w:color w:val="000000" w:themeColor="text1"/>
                <w:sz w:val="25"/>
                <w:szCs w:val="25"/>
                <w:shd w:val="clear" w:color="auto" w:fill="FFFFFF"/>
                <w:lang w:val="en-US" w:eastAsia="es-MX"/>
              </w:rPr>
              <w:t>21.6</w:t>
            </w:r>
          </w:p>
        </w:tc>
      </w:tr>
    </w:tbl>
    <w:p w14:paraId="640464C4" w14:textId="77777777" w:rsidR="00A102D4" w:rsidRPr="00A102D4" w:rsidRDefault="00A102D4" w:rsidP="00A102D4">
      <w:pPr>
        <w:spacing w:before="100" w:beforeAutospacing="1" w:after="100" w:afterAutospacing="1" w:line="276" w:lineRule="auto"/>
        <w:jc w:val="both"/>
        <w:rPr>
          <w:rFonts w:ascii="Arial" w:eastAsia="Times New Roman" w:hAnsi="Arial" w:cs="Arial"/>
          <w:sz w:val="25"/>
          <w:szCs w:val="25"/>
          <w:lang w:eastAsia="es-MX"/>
        </w:rPr>
      </w:pPr>
      <w:r w:rsidRPr="00A102D4">
        <w:rPr>
          <w:rFonts w:ascii="Arial" w:eastAsia="Times New Roman" w:hAnsi="Arial" w:cs="Arial"/>
          <w:sz w:val="25"/>
          <w:szCs w:val="25"/>
          <w:lang w:eastAsia="es-MX"/>
        </w:rPr>
        <w:t>Lo anterior ha incidido en el promedio de almacenamiento de nuestras presas, cuyos niveles se ubican hoy en día en su punto más crítico desde 2006, con solo el 11.53% del nivel del agua.</w:t>
      </w:r>
      <w:r w:rsidRPr="00A102D4">
        <w:rPr>
          <w:rFonts w:ascii="Arial" w:eastAsia="Times New Roman" w:hAnsi="Arial" w:cs="Arial"/>
          <w:sz w:val="25"/>
          <w:szCs w:val="25"/>
          <w:vertAlign w:val="superscript"/>
          <w:lang w:eastAsia="es-MX"/>
        </w:rPr>
        <w:footnoteReference w:id="10"/>
      </w:r>
    </w:p>
    <w:p w14:paraId="179AAE50" w14:textId="77777777" w:rsidR="00A102D4" w:rsidRPr="00A102D4" w:rsidRDefault="00A102D4" w:rsidP="00A102D4">
      <w:pPr>
        <w:spacing w:before="100" w:beforeAutospacing="1" w:after="100" w:afterAutospacing="1" w:line="276" w:lineRule="auto"/>
        <w:jc w:val="both"/>
        <w:rPr>
          <w:rFonts w:ascii="Arial" w:eastAsia="Times New Roman" w:hAnsi="Arial" w:cs="Arial"/>
          <w:sz w:val="25"/>
          <w:szCs w:val="25"/>
          <w:lang w:eastAsia="es-MX"/>
        </w:rPr>
      </w:pPr>
      <w:r w:rsidRPr="00A102D4">
        <w:rPr>
          <w:rFonts w:ascii="Arial" w:eastAsia="Times New Roman" w:hAnsi="Arial" w:cs="Arial"/>
          <w:sz w:val="25"/>
          <w:szCs w:val="25"/>
          <w:lang w:eastAsia="es-MX"/>
        </w:rPr>
        <w:t>En ese marco, el sector agrícola y ganadero ha sido uno de los más afectados. Respecto a ello, la Organización de las Naciones Unidas (ONU) ha revelado que los rendimientos de los cultivos globales podrían disminuir cerca del 30 por ciento debido al cambio climático, mientras que la demanda de alimento aumentará un 50 por ciento en próximas décadas.</w:t>
      </w:r>
      <w:r w:rsidRPr="00A102D4">
        <w:rPr>
          <w:rFonts w:ascii="Arial" w:eastAsia="Times New Roman" w:hAnsi="Arial" w:cs="Arial"/>
          <w:sz w:val="25"/>
          <w:szCs w:val="25"/>
          <w:vertAlign w:val="superscript"/>
          <w:lang w:eastAsia="es-MX"/>
        </w:rPr>
        <w:footnoteReference w:id="11"/>
      </w:r>
    </w:p>
    <w:p w14:paraId="241DF740" w14:textId="77777777" w:rsidR="00A102D4" w:rsidRPr="00A102D4" w:rsidRDefault="00A102D4" w:rsidP="00A102D4">
      <w:pPr>
        <w:spacing w:before="100" w:beforeAutospacing="1" w:after="100" w:afterAutospacing="1" w:line="276" w:lineRule="auto"/>
        <w:jc w:val="both"/>
        <w:rPr>
          <w:rFonts w:ascii="Arial" w:eastAsia="Times New Roman" w:hAnsi="Arial" w:cs="Arial"/>
          <w:sz w:val="25"/>
          <w:szCs w:val="25"/>
          <w:lang w:eastAsia="es-MX"/>
        </w:rPr>
      </w:pPr>
      <w:r w:rsidRPr="00A102D4">
        <w:rPr>
          <w:rFonts w:ascii="Arial" w:eastAsia="Times New Roman" w:hAnsi="Arial" w:cs="Arial"/>
          <w:sz w:val="25"/>
          <w:szCs w:val="25"/>
          <w:lang w:eastAsia="es-MX"/>
        </w:rPr>
        <w:t>En ese sentido, diversos medios de comunicación han informado las condiciones a las que se está enfrentando la gente del campo, quienes además tienen que lidiar con los altos costos de insumos, siendo el fertilizando uno de los que más impactan sus finanzas. Es importante mencionar que Coahuila y sus productores no son considerados actualmente dentro del programa de fertilizantes que tiene la federación.</w:t>
      </w:r>
      <w:r w:rsidRPr="00A102D4">
        <w:rPr>
          <w:rFonts w:ascii="Arial" w:eastAsia="Times New Roman" w:hAnsi="Arial" w:cs="Arial"/>
          <w:sz w:val="25"/>
          <w:szCs w:val="25"/>
          <w:vertAlign w:val="superscript"/>
          <w:lang w:eastAsia="es-MX"/>
        </w:rPr>
        <w:footnoteReference w:id="12"/>
      </w:r>
      <w:r w:rsidRPr="00A102D4">
        <w:rPr>
          <w:rFonts w:ascii="Arial" w:eastAsia="Times New Roman" w:hAnsi="Arial" w:cs="Arial"/>
          <w:sz w:val="25"/>
          <w:szCs w:val="25"/>
          <w:lang w:eastAsia="es-MX"/>
        </w:rPr>
        <w:t xml:space="preserve"> </w:t>
      </w:r>
    </w:p>
    <w:p w14:paraId="2CA310F7" w14:textId="77777777" w:rsidR="00A102D4" w:rsidRPr="00A102D4" w:rsidRDefault="00A102D4" w:rsidP="00A102D4">
      <w:pPr>
        <w:spacing w:before="100" w:beforeAutospacing="1" w:after="100" w:afterAutospacing="1" w:line="276" w:lineRule="auto"/>
        <w:jc w:val="both"/>
        <w:rPr>
          <w:rFonts w:ascii="Arial" w:eastAsia="Times New Roman" w:hAnsi="Arial" w:cs="Arial"/>
          <w:sz w:val="25"/>
          <w:szCs w:val="25"/>
          <w:lang w:eastAsia="es-MX"/>
        </w:rPr>
      </w:pPr>
      <w:r w:rsidRPr="00A102D4">
        <w:rPr>
          <w:rFonts w:ascii="Arial" w:eastAsia="Times New Roman" w:hAnsi="Arial" w:cs="Arial"/>
          <w:sz w:val="25"/>
          <w:szCs w:val="25"/>
          <w:lang w:eastAsia="es-MX"/>
        </w:rPr>
        <w:t>Derivado de ello, muchos productores coahuilenses se han visto en la necesidad de deshacerse de su ganado debido a la falta de agua,</w:t>
      </w:r>
      <w:r w:rsidRPr="00A102D4">
        <w:rPr>
          <w:rFonts w:ascii="Arial" w:eastAsia="Times New Roman" w:hAnsi="Arial" w:cs="Arial"/>
          <w:sz w:val="25"/>
          <w:szCs w:val="25"/>
          <w:vertAlign w:val="superscript"/>
          <w:lang w:eastAsia="es-MX"/>
        </w:rPr>
        <w:footnoteReference w:id="13"/>
      </w:r>
      <w:r w:rsidRPr="00A102D4">
        <w:rPr>
          <w:rFonts w:ascii="Arial" w:eastAsia="Times New Roman" w:hAnsi="Arial" w:cs="Arial"/>
          <w:sz w:val="25"/>
          <w:szCs w:val="25"/>
          <w:lang w:eastAsia="es-MX"/>
        </w:rPr>
        <w:t xml:space="preserve"> en tanto que entre el 10 y el 15 por ciento del ganado ha muerto a falta de lluvias.</w:t>
      </w:r>
      <w:r w:rsidRPr="00A102D4">
        <w:rPr>
          <w:rFonts w:ascii="Arial" w:eastAsia="Times New Roman" w:hAnsi="Arial" w:cs="Arial"/>
          <w:sz w:val="25"/>
          <w:szCs w:val="25"/>
          <w:vertAlign w:val="superscript"/>
          <w:lang w:eastAsia="es-MX"/>
        </w:rPr>
        <w:footnoteReference w:id="14"/>
      </w:r>
    </w:p>
    <w:p w14:paraId="06CEAED9" w14:textId="77777777" w:rsidR="00A102D4" w:rsidRPr="00A102D4" w:rsidRDefault="00A102D4" w:rsidP="00A102D4">
      <w:pPr>
        <w:spacing w:before="100" w:beforeAutospacing="1" w:after="100" w:afterAutospacing="1" w:line="276" w:lineRule="auto"/>
        <w:jc w:val="both"/>
        <w:rPr>
          <w:rFonts w:ascii="Arial" w:eastAsia="Times New Roman" w:hAnsi="Arial" w:cs="Arial"/>
          <w:sz w:val="25"/>
          <w:szCs w:val="25"/>
          <w:lang w:eastAsia="es-MX"/>
        </w:rPr>
      </w:pPr>
      <w:r w:rsidRPr="00A102D4">
        <w:rPr>
          <w:rFonts w:ascii="Arial" w:eastAsia="Times New Roman" w:hAnsi="Arial" w:cs="Arial"/>
          <w:sz w:val="25"/>
          <w:szCs w:val="25"/>
          <w:lang w:eastAsia="es-MX"/>
        </w:rPr>
        <w:t>Ante esta situación y frente a los recortes federales, el gobierno de Coahuila que dirige Miguel Ángel Riquelme Solís, ha implementado acciones junto con los municipios, para respaldar a los productores, como lo es el programa de suplemento alimenticio.</w:t>
      </w:r>
    </w:p>
    <w:p w14:paraId="42166983" w14:textId="77777777" w:rsidR="00A102D4" w:rsidRPr="00A102D4" w:rsidRDefault="00A102D4" w:rsidP="00A102D4">
      <w:pPr>
        <w:spacing w:before="100" w:beforeAutospacing="1" w:after="100" w:afterAutospacing="1" w:line="276" w:lineRule="auto"/>
        <w:jc w:val="both"/>
        <w:rPr>
          <w:rFonts w:ascii="Arial" w:eastAsia="Times New Roman" w:hAnsi="Arial" w:cs="Arial"/>
          <w:sz w:val="25"/>
          <w:szCs w:val="25"/>
          <w:lang w:eastAsia="es-MX"/>
        </w:rPr>
      </w:pPr>
      <w:r w:rsidRPr="00A102D4">
        <w:rPr>
          <w:rFonts w:ascii="Arial" w:eastAsia="Times New Roman" w:hAnsi="Arial" w:cs="Arial"/>
          <w:sz w:val="25"/>
          <w:szCs w:val="25"/>
          <w:lang w:eastAsia="es-MX"/>
        </w:rPr>
        <w:t>Otro ejemplo de la articulación interinstitucional es la instalación del Consejo Agroalimentario de Coahuila, en el que participan representantes de asociaciones, cámaras, universidades, pequeños productores y ejidatarios de la entidad, a fin de mejorar la calidad y el valor nutritivo de los distintos artículos agrícolas o derivados de la ganadería generados en Coahuila.</w:t>
      </w:r>
      <w:r w:rsidRPr="00A102D4">
        <w:rPr>
          <w:rFonts w:ascii="Arial" w:eastAsia="Times New Roman" w:hAnsi="Arial" w:cs="Arial"/>
          <w:sz w:val="25"/>
          <w:szCs w:val="25"/>
          <w:vertAlign w:val="superscript"/>
          <w:lang w:eastAsia="es-MX"/>
        </w:rPr>
        <w:footnoteReference w:id="15"/>
      </w:r>
    </w:p>
    <w:p w14:paraId="70DAA6A5" w14:textId="77777777" w:rsidR="00A102D4" w:rsidRPr="00A102D4" w:rsidRDefault="00A102D4" w:rsidP="00A102D4">
      <w:pPr>
        <w:spacing w:before="100" w:beforeAutospacing="1" w:after="100" w:afterAutospacing="1" w:line="276" w:lineRule="auto"/>
        <w:jc w:val="both"/>
        <w:rPr>
          <w:rFonts w:ascii="Arial" w:eastAsia="Times New Roman" w:hAnsi="Arial" w:cs="Arial"/>
          <w:sz w:val="25"/>
          <w:szCs w:val="25"/>
          <w:lang w:eastAsia="es-MX"/>
        </w:rPr>
      </w:pPr>
      <w:r w:rsidRPr="00A102D4">
        <w:rPr>
          <w:rFonts w:ascii="Arial" w:eastAsia="Times New Roman" w:hAnsi="Arial" w:cs="Arial"/>
          <w:sz w:val="25"/>
          <w:szCs w:val="25"/>
          <w:lang w:eastAsia="es-MX"/>
        </w:rPr>
        <w:t>Sin embargo, las condiciones preponderantes en el territorio demandan una acción integral por parte de todos los niveles de gobierno, siendo fundamental conjuntar esfuerzos con las instancias federales, como lo es la Secretaría de Agricultura y Desarrollo Rural.</w:t>
      </w:r>
    </w:p>
    <w:p w14:paraId="0F3802E7" w14:textId="4191EE71" w:rsidR="00A102D4" w:rsidRPr="00A102D4" w:rsidRDefault="00A102D4" w:rsidP="00A102D4">
      <w:pPr>
        <w:spacing w:before="100" w:beforeAutospacing="1" w:after="100" w:afterAutospacing="1" w:line="276" w:lineRule="auto"/>
        <w:jc w:val="both"/>
        <w:rPr>
          <w:rFonts w:ascii="Arial" w:eastAsia="Times New Roman" w:hAnsi="Arial" w:cs="Arial"/>
          <w:color w:val="000000" w:themeColor="text1"/>
          <w:sz w:val="25"/>
          <w:szCs w:val="25"/>
          <w:shd w:val="clear" w:color="auto" w:fill="FFFFFF"/>
          <w:lang w:eastAsia="es-MX"/>
        </w:rPr>
      </w:pPr>
      <w:r w:rsidRPr="00A102D4">
        <w:rPr>
          <w:rFonts w:ascii="Arial" w:eastAsia="Times New Roman" w:hAnsi="Arial" w:cs="Arial"/>
          <w:color w:val="000000" w:themeColor="text1"/>
          <w:sz w:val="25"/>
          <w:szCs w:val="25"/>
          <w:shd w:val="clear" w:color="auto" w:fill="FFFFFF"/>
          <w:lang w:eastAsia="es-MX"/>
        </w:rPr>
        <w:t xml:space="preserve">Por todo lo anterior, las diputadas y los diputados del Partido Revolucionario Institucional nos permitimos presentar </w:t>
      </w:r>
      <w:r w:rsidR="00155A5A">
        <w:rPr>
          <w:rFonts w:ascii="Arial" w:eastAsia="Times New Roman" w:hAnsi="Arial" w:cs="Arial"/>
          <w:sz w:val="25"/>
          <w:szCs w:val="25"/>
          <w:lang w:eastAsia="es-ES"/>
        </w:rPr>
        <w:t xml:space="preserve">ante esta Soberanía </w:t>
      </w:r>
      <w:r w:rsidRPr="00A102D4">
        <w:rPr>
          <w:rFonts w:ascii="Arial" w:eastAsia="Times New Roman" w:hAnsi="Arial" w:cs="Arial"/>
          <w:sz w:val="25"/>
          <w:szCs w:val="25"/>
          <w:lang w:eastAsia="es-ES"/>
        </w:rPr>
        <w:t>el siguiente:</w:t>
      </w:r>
    </w:p>
    <w:p w14:paraId="72D40E3D" w14:textId="77777777" w:rsidR="00A102D4" w:rsidRPr="00A102D4" w:rsidRDefault="00A102D4" w:rsidP="00A102D4">
      <w:pPr>
        <w:spacing w:after="0" w:line="240" w:lineRule="auto"/>
        <w:ind w:right="50"/>
        <w:jc w:val="both"/>
        <w:rPr>
          <w:rFonts w:ascii="Arial" w:eastAsia="Times New Roman" w:hAnsi="Arial" w:cs="Arial"/>
          <w:sz w:val="25"/>
          <w:szCs w:val="25"/>
          <w:lang w:eastAsia="es-ES"/>
        </w:rPr>
      </w:pPr>
    </w:p>
    <w:p w14:paraId="4C332E73" w14:textId="77777777" w:rsidR="00A102D4" w:rsidRPr="00A102D4" w:rsidRDefault="00A102D4" w:rsidP="00A102D4">
      <w:pPr>
        <w:spacing w:after="0" w:line="240" w:lineRule="auto"/>
        <w:ind w:right="50"/>
        <w:jc w:val="center"/>
        <w:rPr>
          <w:rFonts w:ascii="Arial" w:eastAsia="Times New Roman" w:hAnsi="Arial" w:cs="Arial"/>
          <w:b/>
          <w:bCs/>
          <w:sz w:val="25"/>
          <w:szCs w:val="25"/>
          <w:lang w:eastAsia="es-ES"/>
        </w:rPr>
      </w:pPr>
      <w:r w:rsidRPr="00A102D4">
        <w:rPr>
          <w:rFonts w:ascii="Arial" w:eastAsia="Times New Roman" w:hAnsi="Arial" w:cs="Arial"/>
          <w:b/>
          <w:bCs/>
          <w:sz w:val="25"/>
          <w:szCs w:val="25"/>
          <w:lang w:eastAsia="es-ES"/>
        </w:rPr>
        <w:t>PUNTO DE ACUERDO</w:t>
      </w:r>
    </w:p>
    <w:p w14:paraId="6289C805" w14:textId="77777777" w:rsidR="00A102D4" w:rsidRPr="00A102D4" w:rsidRDefault="00A102D4" w:rsidP="00A102D4">
      <w:pPr>
        <w:spacing w:after="0" w:line="240" w:lineRule="auto"/>
        <w:ind w:right="50"/>
        <w:jc w:val="center"/>
        <w:rPr>
          <w:rFonts w:ascii="Arial" w:eastAsia="Times New Roman" w:hAnsi="Arial" w:cs="Arial"/>
          <w:b/>
          <w:bCs/>
          <w:sz w:val="25"/>
          <w:szCs w:val="25"/>
          <w:lang w:eastAsia="es-ES"/>
        </w:rPr>
      </w:pPr>
    </w:p>
    <w:p w14:paraId="5ACB4447" w14:textId="77777777" w:rsidR="00A102D4" w:rsidRPr="00A102D4" w:rsidRDefault="00A102D4" w:rsidP="00A102D4">
      <w:pPr>
        <w:spacing w:after="68" w:line="300" w:lineRule="atLeast"/>
        <w:jc w:val="both"/>
        <w:rPr>
          <w:rFonts w:ascii="Arial" w:eastAsia="Times New Roman" w:hAnsi="Arial" w:cs="Arial"/>
          <w:b/>
          <w:bCs/>
          <w:sz w:val="25"/>
          <w:szCs w:val="25"/>
          <w:lang w:eastAsia="es-MX"/>
        </w:rPr>
      </w:pPr>
      <w:r w:rsidRPr="00A102D4">
        <w:rPr>
          <w:rFonts w:ascii="Arial" w:eastAsia="Times New Roman" w:hAnsi="Arial" w:cs="Arial"/>
          <w:b/>
          <w:bCs/>
          <w:color w:val="000000" w:themeColor="text1"/>
          <w:sz w:val="25"/>
          <w:szCs w:val="25"/>
          <w:lang w:eastAsia="es-MX"/>
        </w:rPr>
        <w:t xml:space="preserve">ÚNICO.- </w:t>
      </w:r>
      <w:r w:rsidRPr="00A102D4">
        <w:rPr>
          <w:rFonts w:ascii="Arial" w:eastAsia="Times New Roman" w:hAnsi="Arial" w:cs="Arial"/>
          <w:b/>
          <w:bCs/>
          <w:sz w:val="25"/>
          <w:szCs w:val="25"/>
          <w:lang w:eastAsia="es-MX"/>
        </w:rPr>
        <w:t>Se exhorta respetuosamente al titular de la Secretaría de Agricultura y Desarrollo Rural del gobierno federal, a fin de que implemente o, en su caso, refuerce los programas y acciones que prevengan y mitiguen los efectos negativos de la sequía en favor de los productores, campesinos y ganaderos del estado de Coahuila de Zaragoza.</w:t>
      </w:r>
    </w:p>
    <w:p w14:paraId="4307372D" w14:textId="77777777" w:rsidR="00A102D4" w:rsidRPr="00A102D4" w:rsidRDefault="00A102D4" w:rsidP="00A102D4">
      <w:pPr>
        <w:spacing w:after="68" w:line="300" w:lineRule="atLeast"/>
        <w:jc w:val="both"/>
        <w:rPr>
          <w:rFonts w:ascii="Arial" w:eastAsia="Times New Roman" w:hAnsi="Arial" w:cs="Arial"/>
          <w:b/>
          <w:bCs/>
          <w:sz w:val="25"/>
          <w:szCs w:val="25"/>
          <w:lang w:eastAsia="es-MX"/>
        </w:rPr>
      </w:pPr>
    </w:p>
    <w:p w14:paraId="06DC9BF5" w14:textId="77777777" w:rsidR="00A102D4" w:rsidRPr="00A102D4" w:rsidRDefault="00A102D4" w:rsidP="00A102D4">
      <w:pPr>
        <w:spacing w:after="68" w:line="300" w:lineRule="atLeast"/>
        <w:jc w:val="center"/>
        <w:rPr>
          <w:rFonts w:ascii="Arial" w:eastAsia="Times New Roman" w:hAnsi="Arial" w:cs="Arial"/>
          <w:b/>
          <w:bCs/>
          <w:sz w:val="25"/>
          <w:szCs w:val="25"/>
          <w:lang w:eastAsia="es-MX"/>
        </w:rPr>
      </w:pPr>
      <w:r w:rsidRPr="00A102D4">
        <w:rPr>
          <w:rFonts w:ascii="Arial" w:eastAsia="Times New Roman" w:hAnsi="Arial" w:cs="Arial"/>
          <w:b/>
          <w:bCs/>
          <w:sz w:val="25"/>
          <w:szCs w:val="25"/>
          <w:lang w:eastAsia="es-MX"/>
        </w:rPr>
        <w:t>A T E N T A M E N T E</w:t>
      </w:r>
    </w:p>
    <w:p w14:paraId="5857BAFA" w14:textId="77777777" w:rsidR="00A102D4" w:rsidRPr="00A102D4" w:rsidRDefault="00A102D4" w:rsidP="00A102D4">
      <w:pPr>
        <w:spacing w:after="0" w:line="276" w:lineRule="auto"/>
        <w:jc w:val="center"/>
        <w:rPr>
          <w:rFonts w:ascii="Arial" w:eastAsia="Times New Roman" w:hAnsi="Arial" w:cs="Arial"/>
          <w:b/>
          <w:bCs/>
          <w:sz w:val="25"/>
          <w:szCs w:val="25"/>
          <w:lang w:eastAsia="es-MX"/>
        </w:rPr>
      </w:pPr>
      <w:r w:rsidRPr="00A102D4">
        <w:rPr>
          <w:rFonts w:ascii="Arial" w:eastAsia="Times New Roman" w:hAnsi="Arial" w:cs="Arial"/>
          <w:b/>
          <w:bCs/>
          <w:sz w:val="25"/>
          <w:szCs w:val="25"/>
          <w:lang w:eastAsia="es-MX"/>
        </w:rPr>
        <w:t>Saltillo, Coahuila de Zaragoza, a 27 de abril de 2022</w:t>
      </w:r>
    </w:p>
    <w:p w14:paraId="38ACF2C5" w14:textId="77777777" w:rsidR="00A102D4" w:rsidRPr="00A102D4" w:rsidRDefault="00A102D4" w:rsidP="00A102D4">
      <w:pPr>
        <w:spacing w:after="0" w:line="276" w:lineRule="auto"/>
        <w:jc w:val="center"/>
        <w:rPr>
          <w:rFonts w:ascii="Arial" w:eastAsia="Times New Roman" w:hAnsi="Arial" w:cs="Arial"/>
          <w:b/>
          <w:sz w:val="25"/>
          <w:szCs w:val="25"/>
          <w:lang w:eastAsia="es-MX"/>
        </w:rPr>
      </w:pPr>
    </w:p>
    <w:p w14:paraId="5DEA4343" w14:textId="77777777" w:rsidR="00A102D4" w:rsidRPr="00A102D4" w:rsidRDefault="00A102D4" w:rsidP="00A102D4">
      <w:pPr>
        <w:spacing w:after="0" w:line="276" w:lineRule="auto"/>
        <w:rPr>
          <w:rFonts w:ascii="Arial" w:eastAsia="Times New Roman" w:hAnsi="Arial" w:cs="Arial"/>
          <w:b/>
          <w:sz w:val="25"/>
          <w:szCs w:val="25"/>
          <w:lang w:eastAsia="es-MX"/>
        </w:rPr>
      </w:pPr>
    </w:p>
    <w:p w14:paraId="7F23370E" w14:textId="77777777" w:rsidR="00A102D4" w:rsidRPr="00A102D4" w:rsidRDefault="00A102D4" w:rsidP="00A102D4">
      <w:pPr>
        <w:spacing w:after="0" w:line="276" w:lineRule="auto"/>
        <w:jc w:val="center"/>
        <w:rPr>
          <w:rFonts w:ascii="Arial" w:eastAsia="Times New Roman" w:hAnsi="Arial" w:cs="Arial"/>
          <w:b/>
          <w:sz w:val="25"/>
          <w:szCs w:val="25"/>
          <w:lang w:eastAsia="es-MX"/>
        </w:rPr>
      </w:pPr>
      <w:r w:rsidRPr="00A102D4">
        <w:rPr>
          <w:rFonts w:ascii="Arial" w:eastAsia="Times New Roman" w:hAnsi="Arial" w:cs="Arial"/>
          <w:b/>
          <w:sz w:val="25"/>
          <w:szCs w:val="25"/>
          <w:lang w:eastAsia="es-MX"/>
        </w:rPr>
        <w:t>DIP.  ÁLVARO MOREIRA VALDÉS</w:t>
      </w:r>
    </w:p>
    <w:p w14:paraId="05040C80" w14:textId="77777777" w:rsidR="00A102D4" w:rsidRPr="00A102D4" w:rsidRDefault="00A102D4" w:rsidP="00A102D4">
      <w:pPr>
        <w:spacing w:after="0" w:line="276" w:lineRule="auto"/>
        <w:jc w:val="center"/>
        <w:rPr>
          <w:rFonts w:ascii="Arial" w:eastAsia="Times New Roman" w:hAnsi="Arial" w:cs="Arial"/>
          <w:b/>
          <w:sz w:val="25"/>
          <w:szCs w:val="25"/>
          <w:lang w:eastAsia="es-MX"/>
        </w:rPr>
      </w:pPr>
      <w:r w:rsidRPr="00A102D4">
        <w:rPr>
          <w:rFonts w:ascii="Arial" w:eastAsia="Times New Roman" w:hAnsi="Arial" w:cs="Arial"/>
          <w:b/>
          <w:sz w:val="25"/>
          <w:szCs w:val="25"/>
          <w:lang w:eastAsia="es-MX"/>
        </w:rPr>
        <w:t xml:space="preserve">DEL GRUPO PARLAMENTARIO “MIGUEL RAMOS ARIZPE”, </w:t>
      </w:r>
    </w:p>
    <w:p w14:paraId="07603A15" w14:textId="77777777" w:rsidR="00A102D4" w:rsidRPr="00A102D4" w:rsidRDefault="00A102D4" w:rsidP="00A102D4">
      <w:pPr>
        <w:spacing w:after="0" w:line="276" w:lineRule="auto"/>
        <w:jc w:val="center"/>
        <w:rPr>
          <w:rFonts w:ascii="Arial" w:eastAsia="Times New Roman" w:hAnsi="Arial" w:cs="Arial"/>
          <w:b/>
          <w:sz w:val="25"/>
          <w:szCs w:val="25"/>
          <w:lang w:eastAsia="es-MX"/>
        </w:rPr>
      </w:pPr>
      <w:r w:rsidRPr="00A102D4">
        <w:rPr>
          <w:rFonts w:ascii="Arial" w:eastAsia="Times New Roman" w:hAnsi="Arial" w:cs="Arial"/>
          <w:b/>
          <w:sz w:val="25"/>
          <w:szCs w:val="25"/>
          <w:lang w:eastAsia="es-MX"/>
        </w:rPr>
        <w:t>DEL PARTIDO REVOLUCIONARIO INSTITUCIONAL</w:t>
      </w:r>
    </w:p>
    <w:p w14:paraId="11A0F838" w14:textId="77777777" w:rsidR="00A102D4" w:rsidRPr="00A102D4" w:rsidRDefault="00A102D4" w:rsidP="00A102D4">
      <w:pPr>
        <w:spacing w:after="0" w:line="276" w:lineRule="auto"/>
        <w:jc w:val="center"/>
        <w:rPr>
          <w:rFonts w:ascii="Arial" w:eastAsia="Times New Roman" w:hAnsi="Arial" w:cs="Arial"/>
          <w:b/>
          <w:sz w:val="25"/>
          <w:szCs w:val="25"/>
          <w:lang w:eastAsia="es-MX"/>
        </w:rPr>
      </w:pPr>
    </w:p>
    <w:p w14:paraId="675F45D9" w14:textId="77777777" w:rsidR="00A102D4" w:rsidRPr="00A102D4" w:rsidRDefault="00A102D4" w:rsidP="00A102D4">
      <w:pPr>
        <w:spacing w:after="0" w:line="276" w:lineRule="auto"/>
        <w:rPr>
          <w:rFonts w:ascii="Arial" w:eastAsia="Times New Roman" w:hAnsi="Arial" w:cs="Arial"/>
          <w:b/>
          <w:sz w:val="25"/>
          <w:szCs w:val="25"/>
          <w:lang w:eastAsia="es-MX"/>
        </w:rPr>
      </w:pPr>
    </w:p>
    <w:p w14:paraId="4D0776F0" w14:textId="77777777" w:rsidR="00A102D4" w:rsidRPr="00A102D4" w:rsidRDefault="00A102D4" w:rsidP="00A102D4">
      <w:pPr>
        <w:spacing w:after="0" w:line="240" w:lineRule="auto"/>
        <w:jc w:val="center"/>
        <w:rPr>
          <w:rFonts w:ascii="Arial" w:hAnsi="Arial" w:cs="Arial"/>
          <w:b/>
          <w:sz w:val="25"/>
          <w:szCs w:val="25"/>
        </w:rPr>
      </w:pPr>
    </w:p>
    <w:p w14:paraId="326ABE9D" w14:textId="77777777" w:rsidR="00A102D4" w:rsidRPr="00A102D4" w:rsidRDefault="00A102D4" w:rsidP="00A102D4">
      <w:pPr>
        <w:spacing w:after="0" w:line="240" w:lineRule="auto"/>
        <w:jc w:val="center"/>
        <w:rPr>
          <w:rFonts w:ascii="Arial" w:hAnsi="Arial" w:cs="Arial"/>
          <w:b/>
          <w:sz w:val="25"/>
          <w:szCs w:val="25"/>
        </w:rPr>
      </w:pPr>
    </w:p>
    <w:p w14:paraId="441F5651" w14:textId="77777777" w:rsidR="00A102D4" w:rsidRPr="00A102D4" w:rsidRDefault="00A102D4" w:rsidP="00A102D4">
      <w:pPr>
        <w:spacing w:after="0" w:line="240" w:lineRule="auto"/>
        <w:jc w:val="center"/>
        <w:rPr>
          <w:rFonts w:ascii="Arial" w:hAnsi="Arial" w:cs="Arial"/>
          <w:b/>
          <w:sz w:val="25"/>
          <w:szCs w:val="25"/>
        </w:rPr>
      </w:pPr>
    </w:p>
    <w:p w14:paraId="013F2DA2" w14:textId="77777777" w:rsidR="00A102D4" w:rsidRPr="00A102D4" w:rsidRDefault="00A102D4" w:rsidP="00A102D4">
      <w:pPr>
        <w:spacing w:after="0" w:line="240" w:lineRule="auto"/>
        <w:jc w:val="center"/>
        <w:rPr>
          <w:rFonts w:ascii="Arial" w:hAnsi="Arial" w:cs="Arial"/>
          <w:b/>
          <w:sz w:val="25"/>
          <w:szCs w:val="25"/>
        </w:rPr>
      </w:pPr>
    </w:p>
    <w:p w14:paraId="6FC648E9" w14:textId="77777777" w:rsidR="00A102D4" w:rsidRPr="00A102D4" w:rsidRDefault="00A102D4" w:rsidP="00A102D4">
      <w:pPr>
        <w:spacing w:after="0" w:line="240" w:lineRule="auto"/>
        <w:jc w:val="center"/>
        <w:rPr>
          <w:rFonts w:ascii="Arial" w:hAnsi="Arial" w:cs="Arial"/>
          <w:b/>
          <w:sz w:val="25"/>
          <w:szCs w:val="25"/>
        </w:rPr>
      </w:pPr>
    </w:p>
    <w:p w14:paraId="24E8012B" w14:textId="77777777" w:rsidR="00A102D4" w:rsidRPr="00A102D4" w:rsidRDefault="00A102D4" w:rsidP="00A102D4">
      <w:pPr>
        <w:spacing w:after="0" w:line="240" w:lineRule="auto"/>
        <w:jc w:val="center"/>
        <w:rPr>
          <w:rFonts w:ascii="Arial" w:hAnsi="Arial" w:cs="Arial"/>
          <w:b/>
          <w:sz w:val="25"/>
          <w:szCs w:val="25"/>
        </w:rPr>
      </w:pPr>
    </w:p>
    <w:p w14:paraId="73818AA3" w14:textId="77777777" w:rsidR="00A102D4" w:rsidRPr="00A102D4" w:rsidRDefault="00A102D4" w:rsidP="00A102D4">
      <w:pPr>
        <w:spacing w:after="0" w:line="240" w:lineRule="auto"/>
        <w:jc w:val="center"/>
        <w:rPr>
          <w:rFonts w:ascii="Arial" w:hAnsi="Arial" w:cs="Arial"/>
          <w:b/>
          <w:sz w:val="25"/>
          <w:szCs w:val="25"/>
        </w:rPr>
      </w:pPr>
    </w:p>
    <w:p w14:paraId="4BB07C03" w14:textId="77777777" w:rsidR="00A102D4" w:rsidRPr="00A102D4" w:rsidRDefault="00A102D4" w:rsidP="00A102D4">
      <w:pPr>
        <w:spacing w:after="0" w:line="240" w:lineRule="auto"/>
        <w:jc w:val="center"/>
        <w:rPr>
          <w:rFonts w:ascii="Arial" w:hAnsi="Arial" w:cs="Arial"/>
          <w:b/>
          <w:sz w:val="25"/>
          <w:szCs w:val="25"/>
        </w:rPr>
      </w:pPr>
    </w:p>
    <w:p w14:paraId="4C924F0A" w14:textId="77777777" w:rsidR="00A102D4" w:rsidRPr="00A102D4" w:rsidRDefault="00A102D4" w:rsidP="00A102D4">
      <w:pPr>
        <w:spacing w:after="0" w:line="240" w:lineRule="auto"/>
        <w:jc w:val="center"/>
        <w:rPr>
          <w:rFonts w:ascii="Arial" w:hAnsi="Arial" w:cs="Arial"/>
          <w:b/>
          <w:sz w:val="25"/>
          <w:szCs w:val="25"/>
        </w:rPr>
      </w:pPr>
    </w:p>
    <w:p w14:paraId="23EF0535" w14:textId="77777777" w:rsidR="00A102D4" w:rsidRPr="00A102D4" w:rsidRDefault="00A102D4" w:rsidP="00A102D4">
      <w:pPr>
        <w:spacing w:after="0" w:line="240" w:lineRule="auto"/>
        <w:jc w:val="center"/>
        <w:rPr>
          <w:rFonts w:ascii="Arial" w:hAnsi="Arial" w:cs="Arial"/>
          <w:b/>
          <w:sz w:val="25"/>
          <w:szCs w:val="25"/>
        </w:rPr>
      </w:pPr>
    </w:p>
    <w:p w14:paraId="23A77C2D" w14:textId="77777777" w:rsidR="00A102D4" w:rsidRPr="00A102D4" w:rsidRDefault="00A102D4" w:rsidP="00A102D4">
      <w:pPr>
        <w:spacing w:after="0" w:line="240" w:lineRule="auto"/>
        <w:jc w:val="center"/>
        <w:rPr>
          <w:rFonts w:ascii="Arial" w:hAnsi="Arial" w:cs="Arial"/>
          <w:b/>
          <w:sz w:val="25"/>
          <w:szCs w:val="25"/>
        </w:rPr>
      </w:pPr>
    </w:p>
    <w:p w14:paraId="6B538D7B" w14:textId="77777777" w:rsidR="00A102D4" w:rsidRPr="00A102D4" w:rsidRDefault="00A102D4" w:rsidP="00A102D4">
      <w:pPr>
        <w:spacing w:after="0" w:line="240" w:lineRule="auto"/>
        <w:jc w:val="center"/>
        <w:rPr>
          <w:rFonts w:ascii="Arial" w:hAnsi="Arial" w:cs="Arial"/>
          <w:b/>
          <w:sz w:val="25"/>
          <w:szCs w:val="25"/>
        </w:rPr>
      </w:pPr>
    </w:p>
    <w:p w14:paraId="7F679E4B" w14:textId="77777777" w:rsidR="00A102D4" w:rsidRPr="00A102D4" w:rsidRDefault="00A102D4" w:rsidP="00A102D4">
      <w:pPr>
        <w:spacing w:after="0" w:line="240" w:lineRule="auto"/>
        <w:jc w:val="center"/>
        <w:rPr>
          <w:rFonts w:ascii="Arial" w:hAnsi="Arial" w:cs="Arial"/>
          <w:b/>
          <w:sz w:val="25"/>
          <w:szCs w:val="25"/>
        </w:rPr>
      </w:pPr>
    </w:p>
    <w:p w14:paraId="453091C4" w14:textId="77777777" w:rsidR="00A102D4" w:rsidRPr="00A102D4" w:rsidRDefault="00A102D4" w:rsidP="00A102D4">
      <w:pPr>
        <w:spacing w:after="0" w:line="240" w:lineRule="auto"/>
        <w:jc w:val="center"/>
        <w:rPr>
          <w:rFonts w:ascii="Arial" w:hAnsi="Arial" w:cs="Arial"/>
          <w:b/>
          <w:sz w:val="25"/>
          <w:szCs w:val="25"/>
        </w:rPr>
      </w:pPr>
    </w:p>
    <w:p w14:paraId="7354E30B" w14:textId="77777777" w:rsidR="00A102D4" w:rsidRPr="00A102D4" w:rsidRDefault="00A102D4" w:rsidP="00A102D4">
      <w:pPr>
        <w:spacing w:after="0" w:line="240" w:lineRule="auto"/>
        <w:jc w:val="center"/>
        <w:rPr>
          <w:rFonts w:ascii="Arial" w:hAnsi="Arial" w:cs="Arial"/>
          <w:b/>
          <w:sz w:val="25"/>
          <w:szCs w:val="25"/>
        </w:rPr>
      </w:pPr>
    </w:p>
    <w:p w14:paraId="1A970AD8" w14:textId="77777777" w:rsidR="00A102D4" w:rsidRPr="00A102D4" w:rsidRDefault="00A102D4" w:rsidP="00A102D4">
      <w:pPr>
        <w:spacing w:after="0" w:line="240" w:lineRule="auto"/>
        <w:jc w:val="center"/>
        <w:rPr>
          <w:rFonts w:ascii="Arial" w:hAnsi="Arial" w:cs="Arial"/>
          <w:b/>
          <w:sz w:val="25"/>
          <w:szCs w:val="25"/>
        </w:rPr>
      </w:pPr>
    </w:p>
    <w:p w14:paraId="2F87BF09" w14:textId="77777777" w:rsidR="00A102D4" w:rsidRPr="00A102D4" w:rsidRDefault="00A102D4" w:rsidP="00A102D4">
      <w:pPr>
        <w:spacing w:after="0" w:line="240" w:lineRule="auto"/>
        <w:jc w:val="center"/>
        <w:rPr>
          <w:rFonts w:ascii="Arial" w:hAnsi="Arial" w:cs="Arial"/>
          <w:b/>
          <w:sz w:val="25"/>
          <w:szCs w:val="25"/>
        </w:rPr>
      </w:pPr>
    </w:p>
    <w:p w14:paraId="05B88973" w14:textId="77777777" w:rsidR="00A102D4" w:rsidRPr="00A102D4" w:rsidRDefault="00A102D4" w:rsidP="00A102D4">
      <w:pPr>
        <w:spacing w:after="0" w:line="240" w:lineRule="auto"/>
        <w:jc w:val="center"/>
        <w:rPr>
          <w:rFonts w:ascii="Arial" w:hAnsi="Arial" w:cs="Arial"/>
          <w:b/>
          <w:sz w:val="25"/>
          <w:szCs w:val="25"/>
        </w:rPr>
      </w:pPr>
    </w:p>
    <w:p w14:paraId="137DB7B4" w14:textId="77777777" w:rsidR="00A102D4" w:rsidRPr="00A102D4" w:rsidRDefault="00A102D4" w:rsidP="00A102D4">
      <w:pPr>
        <w:spacing w:after="0" w:line="240" w:lineRule="auto"/>
        <w:jc w:val="center"/>
        <w:rPr>
          <w:rFonts w:ascii="Arial" w:hAnsi="Arial" w:cs="Arial"/>
          <w:b/>
          <w:sz w:val="25"/>
          <w:szCs w:val="25"/>
        </w:rPr>
      </w:pPr>
    </w:p>
    <w:p w14:paraId="58FD2D56" w14:textId="77777777" w:rsidR="00A102D4" w:rsidRPr="00A102D4" w:rsidRDefault="00A102D4" w:rsidP="00A102D4">
      <w:pPr>
        <w:spacing w:after="0" w:line="240" w:lineRule="auto"/>
        <w:jc w:val="center"/>
        <w:rPr>
          <w:rFonts w:ascii="Arial" w:hAnsi="Arial" w:cs="Arial"/>
          <w:b/>
          <w:sz w:val="25"/>
          <w:szCs w:val="25"/>
        </w:rPr>
      </w:pPr>
    </w:p>
    <w:p w14:paraId="03C117E2" w14:textId="77777777" w:rsidR="00A102D4" w:rsidRPr="00A102D4" w:rsidRDefault="00A102D4" w:rsidP="00A102D4">
      <w:pPr>
        <w:spacing w:after="0" w:line="240" w:lineRule="auto"/>
        <w:jc w:val="center"/>
        <w:rPr>
          <w:rFonts w:ascii="Arial" w:hAnsi="Arial" w:cs="Arial"/>
          <w:b/>
          <w:sz w:val="25"/>
          <w:szCs w:val="25"/>
        </w:rPr>
      </w:pPr>
    </w:p>
    <w:p w14:paraId="21BDF233" w14:textId="77777777" w:rsidR="00A102D4" w:rsidRPr="00A102D4" w:rsidRDefault="00A102D4" w:rsidP="00A102D4">
      <w:pPr>
        <w:spacing w:after="0" w:line="240" w:lineRule="auto"/>
        <w:jc w:val="center"/>
        <w:rPr>
          <w:rFonts w:ascii="Arial" w:hAnsi="Arial" w:cs="Arial"/>
          <w:b/>
          <w:sz w:val="25"/>
          <w:szCs w:val="25"/>
        </w:rPr>
      </w:pPr>
    </w:p>
    <w:p w14:paraId="0F0151BE" w14:textId="77777777" w:rsidR="00A102D4" w:rsidRPr="00A102D4" w:rsidRDefault="00A102D4" w:rsidP="00A102D4">
      <w:pPr>
        <w:spacing w:after="0" w:line="240" w:lineRule="auto"/>
        <w:jc w:val="center"/>
        <w:rPr>
          <w:rFonts w:ascii="Arial" w:hAnsi="Arial" w:cs="Arial"/>
          <w:b/>
          <w:sz w:val="25"/>
          <w:szCs w:val="25"/>
        </w:rPr>
      </w:pPr>
      <w:r w:rsidRPr="00A102D4">
        <w:rPr>
          <w:rFonts w:ascii="Arial" w:hAnsi="Arial" w:cs="Arial"/>
          <w:b/>
          <w:sz w:val="25"/>
          <w:szCs w:val="25"/>
        </w:rPr>
        <w:t>CONJUNTAMENTE CON LAS DEMAS DIPUTADAS Y LOS DIPUTADOS INTEGRANTES DEL GRUPO PARLAMENTARIO “MIGUEL RAMOS ARIZPE”,</w:t>
      </w:r>
    </w:p>
    <w:p w14:paraId="40A996E1" w14:textId="77777777" w:rsidR="00A102D4" w:rsidRPr="00A102D4" w:rsidRDefault="00A102D4" w:rsidP="00A102D4">
      <w:pPr>
        <w:spacing w:after="0" w:line="240" w:lineRule="auto"/>
        <w:jc w:val="center"/>
        <w:rPr>
          <w:rFonts w:ascii="Arial" w:hAnsi="Arial" w:cs="Arial"/>
          <w:b/>
          <w:sz w:val="25"/>
          <w:szCs w:val="25"/>
        </w:rPr>
      </w:pPr>
      <w:r w:rsidRPr="00A102D4">
        <w:rPr>
          <w:rFonts w:ascii="Arial" w:hAnsi="Arial" w:cs="Arial"/>
          <w:b/>
          <w:sz w:val="25"/>
          <w:szCs w:val="25"/>
        </w:rPr>
        <w:t>DEL PARTIDO REVOLUCIONARIO INSTITUCIONAL.</w:t>
      </w:r>
    </w:p>
    <w:p w14:paraId="450DF9B3" w14:textId="77777777" w:rsidR="00A102D4" w:rsidRPr="00A102D4" w:rsidRDefault="00A102D4" w:rsidP="00A102D4">
      <w:pPr>
        <w:spacing w:after="0" w:line="240" w:lineRule="auto"/>
        <w:jc w:val="center"/>
        <w:rPr>
          <w:b/>
          <w:sz w:val="25"/>
          <w:szCs w:val="25"/>
        </w:rPr>
      </w:pPr>
    </w:p>
    <w:tbl>
      <w:tblPr>
        <w:tblStyle w:val="Tablaconcuadrcula35"/>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A102D4" w:rsidRPr="00A102D4" w14:paraId="34C4C057" w14:textId="77777777" w:rsidTr="00A102D4">
        <w:tc>
          <w:tcPr>
            <w:tcW w:w="4366" w:type="dxa"/>
          </w:tcPr>
          <w:p w14:paraId="44311833" w14:textId="77777777" w:rsidR="00A102D4" w:rsidRPr="00A102D4" w:rsidRDefault="00A102D4" w:rsidP="00A102D4">
            <w:pPr>
              <w:widowControl w:val="0"/>
              <w:ind w:left="115"/>
              <w:rPr>
                <w:rFonts w:ascii="Arial" w:eastAsia="Times New Roman" w:hAnsi="Arial" w:cs="Arial"/>
                <w:b/>
                <w:sz w:val="24"/>
                <w:szCs w:val="25"/>
                <w:lang w:val="en-US" w:eastAsia="es-MX"/>
              </w:rPr>
            </w:pPr>
          </w:p>
          <w:p w14:paraId="2A7A4401" w14:textId="77777777" w:rsidR="00A102D4" w:rsidRPr="00A102D4" w:rsidRDefault="00A102D4" w:rsidP="00A102D4">
            <w:pPr>
              <w:widowControl w:val="0"/>
              <w:ind w:left="115"/>
              <w:jc w:val="center"/>
              <w:rPr>
                <w:rFonts w:ascii="Arial" w:eastAsia="Times New Roman" w:hAnsi="Arial" w:cs="Arial"/>
                <w:b/>
                <w:sz w:val="24"/>
                <w:szCs w:val="25"/>
                <w:lang w:val="en-US" w:eastAsia="es-MX"/>
              </w:rPr>
            </w:pPr>
          </w:p>
        </w:tc>
        <w:tc>
          <w:tcPr>
            <w:tcW w:w="850" w:type="dxa"/>
          </w:tcPr>
          <w:p w14:paraId="2F8FAE49" w14:textId="77777777" w:rsidR="00A102D4" w:rsidRPr="00A102D4" w:rsidRDefault="00A102D4" w:rsidP="00A102D4">
            <w:pPr>
              <w:widowControl w:val="0"/>
              <w:ind w:left="115"/>
              <w:jc w:val="center"/>
              <w:rPr>
                <w:rFonts w:ascii="Arial" w:eastAsia="Times New Roman" w:hAnsi="Arial" w:cs="Arial"/>
                <w:b/>
                <w:sz w:val="24"/>
                <w:szCs w:val="25"/>
                <w:lang w:val="en-US" w:eastAsia="es-MX"/>
              </w:rPr>
            </w:pPr>
          </w:p>
        </w:tc>
        <w:tc>
          <w:tcPr>
            <w:tcW w:w="4423" w:type="dxa"/>
          </w:tcPr>
          <w:p w14:paraId="361DEAC8" w14:textId="77777777" w:rsidR="00A102D4" w:rsidRPr="00A102D4" w:rsidRDefault="00A102D4" w:rsidP="00A102D4">
            <w:pPr>
              <w:widowControl w:val="0"/>
              <w:ind w:left="115"/>
              <w:jc w:val="center"/>
              <w:rPr>
                <w:rFonts w:ascii="Arial" w:eastAsia="Times New Roman" w:hAnsi="Arial" w:cs="Arial"/>
                <w:b/>
                <w:sz w:val="24"/>
                <w:szCs w:val="25"/>
                <w:lang w:val="en-US" w:eastAsia="es-MX"/>
              </w:rPr>
            </w:pPr>
          </w:p>
        </w:tc>
      </w:tr>
      <w:tr w:rsidR="00A102D4" w:rsidRPr="00A102D4" w14:paraId="26E29520" w14:textId="77777777" w:rsidTr="00A102D4">
        <w:tc>
          <w:tcPr>
            <w:tcW w:w="4366" w:type="dxa"/>
          </w:tcPr>
          <w:p w14:paraId="7B13A098" w14:textId="77777777" w:rsidR="00A102D4" w:rsidRPr="00A102D4" w:rsidRDefault="00A102D4" w:rsidP="00A102D4">
            <w:pPr>
              <w:widowControl w:val="0"/>
              <w:ind w:left="115"/>
              <w:rPr>
                <w:rFonts w:ascii="Arial" w:eastAsia="Times New Roman" w:hAnsi="Arial" w:cs="Arial"/>
                <w:b/>
                <w:sz w:val="24"/>
                <w:szCs w:val="25"/>
                <w:lang w:eastAsia="es-MX"/>
              </w:rPr>
            </w:pPr>
            <w:r w:rsidRPr="00A102D4">
              <w:rPr>
                <w:rFonts w:ascii="Arial" w:eastAsia="Times New Roman" w:hAnsi="Arial" w:cs="Arial"/>
                <w:b/>
                <w:sz w:val="24"/>
                <w:szCs w:val="25"/>
                <w:lang w:eastAsia="es-MX"/>
              </w:rPr>
              <w:t xml:space="preserve">DIP. </w:t>
            </w:r>
            <w:r w:rsidRPr="00A102D4">
              <w:rPr>
                <w:rFonts w:ascii="Arial" w:eastAsia="Times New Roman" w:hAnsi="Arial" w:cs="Arial"/>
                <w:b/>
                <w:snapToGrid w:val="0"/>
                <w:sz w:val="24"/>
                <w:szCs w:val="25"/>
                <w:lang w:eastAsia="es-MX"/>
              </w:rPr>
              <w:t>MARÍA EUGENIA GUADALUPE CALDERÓN AMEZCUA</w:t>
            </w:r>
          </w:p>
        </w:tc>
        <w:tc>
          <w:tcPr>
            <w:tcW w:w="850" w:type="dxa"/>
          </w:tcPr>
          <w:p w14:paraId="3B04E300" w14:textId="77777777" w:rsidR="00A102D4" w:rsidRPr="00A102D4" w:rsidRDefault="00A102D4" w:rsidP="00A102D4">
            <w:pPr>
              <w:widowControl w:val="0"/>
              <w:ind w:left="115"/>
              <w:rPr>
                <w:rFonts w:ascii="Arial" w:eastAsia="Times New Roman" w:hAnsi="Arial" w:cs="Arial"/>
                <w:b/>
                <w:sz w:val="24"/>
                <w:szCs w:val="25"/>
                <w:lang w:eastAsia="es-MX"/>
              </w:rPr>
            </w:pPr>
          </w:p>
        </w:tc>
        <w:tc>
          <w:tcPr>
            <w:tcW w:w="4423" w:type="dxa"/>
          </w:tcPr>
          <w:p w14:paraId="45855389" w14:textId="77777777" w:rsidR="00A102D4" w:rsidRPr="00A102D4" w:rsidRDefault="00A102D4" w:rsidP="00A102D4">
            <w:pPr>
              <w:widowControl w:val="0"/>
              <w:ind w:left="115"/>
              <w:rPr>
                <w:rFonts w:ascii="Arial" w:eastAsia="Times New Roman" w:hAnsi="Arial" w:cs="Arial"/>
                <w:b/>
                <w:sz w:val="24"/>
                <w:szCs w:val="25"/>
                <w:lang w:eastAsia="es-MX"/>
              </w:rPr>
            </w:pPr>
            <w:r w:rsidRPr="00A102D4">
              <w:rPr>
                <w:rFonts w:ascii="Arial" w:eastAsia="Times New Roman" w:hAnsi="Arial" w:cs="Arial"/>
                <w:b/>
                <w:sz w:val="24"/>
                <w:szCs w:val="25"/>
                <w:lang w:eastAsia="es-MX"/>
              </w:rPr>
              <w:t>DIP. MARÍA ESPERANZA CHAPA GARCÍA</w:t>
            </w:r>
          </w:p>
        </w:tc>
      </w:tr>
      <w:tr w:rsidR="00A102D4" w:rsidRPr="00A102D4" w14:paraId="6A24A2CD" w14:textId="77777777" w:rsidTr="00A102D4">
        <w:tc>
          <w:tcPr>
            <w:tcW w:w="4366" w:type="dxa"/>
          </w:tcPr>
          <w:p w14:paraId="5D7FA4BF" w14:textId="77777777" w:rsidR="00A102D4" w:rsidRPr="00A102D4" w:rsidRDefault="00A102D4" w:rsidP="00A102D4">
            <w:pPr>
              <w:widowControl w:val="0"/>
              <w:ind w:left="115"/>
              <w:rPr>
                <w:rFonts w:ascii="Arial" w:eastAsia="Times New Roman" w:hAnsi="Arial" w:cs="Arial"/>
                <w:b/>
                <w:sz w:val="24"/>
                <w:szCs w:val="25"/>
                <w:lang w:eastAsia="es-MX"/>
              </w:rPr>
            </w:pPr>
          </w:p>
          <w:p w14:paraId="04E00F1A" w14:textId="77777777" w:rsidR="00A102D4" w:rsidRPr="00A102D4" w:rsidRDefault="00A102D4" w:rsidP="00A102D4">
            <w:pPr>
              <w:widowControl w:val="0"/>
              <w:ind w:left="115"/>
              <w:rPr>
                <w:rFonts w:ascii="Arial" w:eastAsia="Times New Roman" w:hAnsi="Arial" w:cs="Arial"/>
                <w:b/>
                <w:sz w:val="24"/>
                <w:szCs w:val="25"/>
                <w:lang w:eastAsia="es-MX"/>
              </w:rPr>
            </w:pPr>
          </w:p>
        </w:tc>
        <w:tc>
          <w:tcPr>
            <w:tcW w:w="850" w:type="dxa"/>
          </w:tcPr>
          <w:p w14:paraId="22B01883" w14:textId="77777777" w:rsidR="00A102D4" w:rsidRPr="00A102D4" w:rsidRDefault="00A102D4" w:rsidP="00A102D4">
            <w:pPr>
              <w:widowControl w:val="0"/>
              <w:ind w:left="115"/>
              <w:rPr>
                <w:rFonts w:ascii="Arial" w:eastAsia="Times New Roman" w:hAnsi="Arial" w:cs="Arial"/>
                <w:b/>
                <w:sz w:val="24"/>
                <w:szCs w:val="25"/>
                <w:lang w:eastAsia="es-MX"/>
              </w:rPr>
            </w:pPr>
          </w:p>
        </w:tc>
        <w:tc>
          <w:tcPr>
            <w:tcW w:w="4423" w:type="dxa"/>
          </w:tcPr>
          <w:p w14:paraId="58A918AE" w14:textId="77777777" w:rsidR="00A102D4" w:rsidRPr="00A102D4" w:rsidRDefault="00A102D4" w:rsidP="00A102D4">
            <w:pPr>
              <w:widowControl w:val="0"/>
              <w:ind w:left="115"/>
              <w:rPr>
                <w:rFonts w:ascii="Arial" w:eastAsia="Times New Roman" w:hAnsi="Arial" w:cs="Arial"/>
                <w:b/>
                <w:sz w:val="24"/>
                <w:szCs w:val="25"/>
                <w:lang w:eastAsia="es-MX"/>
              </w:rPr>
            </w:pPr>
          </w:p>
        </w:tc>
      </w:tr>
      <w:tr w:rsidR="00A102D4" w:rsidRPr="00A102D4" w14:paraId="1FEE0C3E" w14:textId="77777777" w:rsidTr="00A102D4">
        <w:tc>
          <w:tcPr>
            <w:tcW w:w="4366" w:type="dxa"/>
          </w:tcPr>
          <w:p w14:paraId="1A867947" w14:textId="77777777" w:rsidR="00A102D4" w:rsidRPr="00A102D4" w:rsidRDefault="00A102D4" w:rsidP="00A102D4">
            <w:pPr>
              <w:widowControl w:val="0"/>
              <w:ind w:left="115"/>
              <w:rPr>
                <w:rFonts w:ascii="Arial" w:eastAsia="Times New Roman" w:hAnsi="Arial" w:cs="Arial"/>
                <w:b/>
                <w:sz w:val="24"/>
                <w:szCs w:val="25"/>
                <w:lang w:eastAsia="es-MX"/>
              </w:rPr>
            </w:pPr>
            <w:r w:rsidRPr="00A102D4">
              <w:rPr>
                <w:rFonts w:ascii="Arial" w:eastAsia="Times New Roman" w:hAnsi="Arial" w:cs="Arial"/>
                <w:b/>
                <w:sz w:val="24"/>
                <w:szCs w:val="25"/>
                <w:lang w:eastAsia="es-MX"/>
              </w:rPr>
              <w:t xml:space="preserve">DIP. </w:t>
            </w:r>
            <w:r w:rsidRPr="00A102D4">
              <w:rPr>
                <w:rFonts w:ascii="Arial" w:eastAsia="Times New Roman" w:hAnsi="Arial" w:cs="Arial"/>
                <w:b/>
                <w:snapToGrid w:val="0"/>
                <w:sz w:val="24"/>
                <w:szCs w:val="25"/>
                <w:lang w:eastAsia="es-MX"/>
              </w:rPr>
              <w:t>JESÚS MARÍA MONTEMAYOR GARZA</w:t>
            </w:r>
          </w:p>
        </w:tc>
        <w:tc>
          <w:tcPr>
            <w:tcW w:w="850" w:type="dxa"/>
          </w:tcPr>
          <w:p w14:paraId="33E7545D" w14:textId="77777777" w:rsidR="00A102D4" w:rsidRPr="00A102D4" w:rsidRDefault="00A102D4" w:rsidP="00A102D4">
            <w:pPr>
              <w:widowControl w:val="0"/>
              <w:ind w:left="115"/>
              <w:rPr>
                <w:rFonts w:ascii="Arial" w:eastAsia="Times New Roman" w:hAnsi="Arial" w:cs="Arial"/>
                <w:b/>
                <w:sz w:val="24"/>
                <w:szCs w:val="25"/>
                <w:lang w:eastAsia="es-MX"/>
              </w:rPr>
            </w:pPr>
          </w:p>
        </w:tc>
        <w:tc>
          <w:tcPr>
            <w:tcW w:w="4423" w:type="dxa"/>
          </w:tcPr>
          <w:p w14:paraId="4C9C36C5" w14:textId="77777777" w:rsidR="00A102D4" w:rsidRPr="00A102D4" w:rsidRDefault="00A102D4" w:rsidP="00A102D4">
            <w:pPr>
              <w:widowControl w:val="0"/>
              <w:ind w:left="115"/>
              <w:rPr>
                <w:rFonts w:ascii="Arial" w:eastAsia="Times New Roman" w:hAnsi="Arial" w:cs="Arial"/>
                <w:b/>
                <w:sz w:val="24"/>
                <w:szCs w:val="25"/>
                <w:lang w:eastAsia="es-MX"/>
              </w:rPr>
            </w:pPr>
            <w:r w:rsidRPr="00A102D4">
              <w:rPr>
                <w:rFonts w:ascii="Arial" w:eastAsia="Times New Roman" w:hAnsi="Arial" w:cs="Arial"/>
                <w:b/>
                <w:sz w:val="24"/>
                <w:szCs w:val="25"/>
                <w:lang w:eastAsia="es-MX"/>
              </w:rPr>
              <w:t xml:space="preserve">DIP. </w:t>
            </w:r>
            <w:r w:rsidRPr="00A102D4">
              <w:rPr>
                <w:rFonts w:ascii="Arial" w:eastAsia="Times New Roman" w:hAnsi="Arial" w:cs="Arial"/>
                <w:b/>
                <w:snapToGrid w:val="0"/>
                <w:sz w:val="24"/>
                <w:szCs w:val="25"/>
                <w:lang w:eastAsia="es-MX"/>
              </w:rPr>
              <w:t>JORGE ANTONIO ABDALA SERNA</w:t>
            </w:r>
            <w:r w:rsidRPr="00A102D4">
              <w:rPr>
                <w:rFonts w:ascii="Arial" w:eastAsia="Times New Roman" w:hAnsi="Arial" w:cs="Arial"/>
                <w:b/>
                <w:noProof/>
                <w:sz w:val="24"/>
                <w:szCs w:val="25"/>
                <w:lang w:eastAsia="es-MX"/>
              </w:rPr>
              <w:t xml:space="preserve"> </w:t>
            </w:r>
          </w:p>
        </w:tc>
      </w:tr>
      <w:tr w:rsidR="00A102D4" w:rsidRPr="00A102D4" w14:paraId="56956D80" w14:textId="77777777" w:rsidTr="00A102D4">
        <w:tc>
          <w:tcPr>
            <w:tcW w:w="4366" w:type="dxa"/>
          </w:tcPr>
          <w:p w14:paraId="0A5876DA" w14:textId="77777777" w:rsidR="00A102D4" w:rsidRPr="00A102D4" w:rsidRDefault="00A102D4" w:rsidP="00A102D4">
            <w:pPr>
              <w:widowControl w:val="0"/>
              <w:ind w:left="115"/>
              <w:rPr>
                <w:rFonts w:ascii="Arial" w:eastAsia="Times New Roman" w:hAnsi="Arial" w:cs="Arial"/>
                <w:b/>
                <w:sz w:val="24"/>
                <w:szCs w:val="25"/>
                <w:lang w:eastAsia="es-MX"/>
              </w:rPr>
            </w:pPr>
          </w:p>
          <w:p w14:paraId="7ED431E1" w14:textId="77777777" w:rsidR="00A102D4" w:rsidRPr="00A102D4" w:rsidRDefault="00A102D4" w:rsidP="00A102D4">
            <w:pPr>
              <w:widowControl w:val="0"/>
              <w:ind w:left="115"/>
              <w:rPr>
                <w:rFonts w:ascii="Arial" w:eastAsia="Times New Roman" w:hAnsi="Arial" w:cs="Arial"/>
                <w:b/>
                <w:sz w:val="24"/>
                <w:szCs w:val="25"/>
                <w:lang w:eastAsia="es-MX"/>
              </w:rPr>
            </w:pPr>
          </w:p>
        </w:tc>
        <w:tc>
          <w:tcPr>
            <w:tcW w:w="850" w:type="dxa"/>
          </w:tcPr>
          <w:p w14:paraId="2D8A76C8" w14:textId="77777777" w:rsidR="00A102D4" w:rsidRPr="00A102D4" w:rsidRDefault="00A102D4" w:rsidP="00A102D4">
            <w:pPr>
              <w:widowControl w:val="0"/>
              <w:ind w:left="115"/>
              <w:rPr>
                <w:rFonts w:ascii="Arial" w:eastAsia="Times New Roman" w:hAnsi="Arial" w:cs="Arial"/>
                <w:b/>
                <w:sz w:val="24"/>
                <w:szCs w:val="25"/>
                <w:lang w:eastAsia="es-MX"/>
              </w:rPr>
            </w:pPr>
          </w:p>
        </w:tc>
        <w:tc>
          <w:tcPr>
            <w:tcW w:w="4423" w:type="dxa"/>
          </w:tcPr>
          <w:p w14:paraId="33FB9BD1" w14:textId="77777777" w:rsidR="00A102D4" w:rsidRPr="00A102D4" w:rsidRDefault="00A102D4" w:rsidP="00A102D4">
            <w:pPr>
              <w:widowControl w:val="0"/>
              <w:ind w:left="115"/>
              <w:rPr>
                <w:rFonts w:ascii="Arial" w:eastAsia="Times New Roman" w:hAnsi="Arial" w:cs="Arial"/>
                <w:b/>
                <w:sz w:val="24"/>
                <w:szCs w:val="25"/>
                <w:lang w:eastAsia="es-MX"/>
              </w:rPr>
            </w:pPr>
          </w:p>
        </w:tc>
      </w:tr>
      <w:tr w:rsidR="00A102D4" w:rsidRPr="00A102D4" w14:paraId="7A0D7C66" w14:textId="77777777" w:rsidTr="00A102D4">
        <w:tc>
          <w:tcPr>
            <w:tcW w:w="4366" w:type="dxa"/>
          </w:tcPr>
          <w:p w14:paraId="3D96B9C4" w14:textId="77777777" w:rsidR="00A102D4" w:rsidRPr="00A102D4" w:rsidRDefault="00A102D4" w:rsidP="00A102D4">
            <w:pPr>
              <w:widowControl w:val="0"/>
              <w:ind w:left="115"/>
              <w:rPr>
                <w:rFonts w:ascii="Arial" w:eastAsia="Times New Roman" w:hAnsi="Arial" w:cs="Arial"/>
                <w:b/>
                <w:sz w:val="24"/>
                <w:szCs w:val="25"/>
                <w:lang w:eastAsia="es-MX"/>
              </w:rPr>
            </w:pPr>
            <w:r w:rsidRPr="00A102D4">
              <w:rPr>
                <w:rFonts w:ascii="Arial" w:eastAsia="Times New Roman" w:hAnsi="Arial" w:cs="Arial"/>
                <w:b/>
                <w:sz w:val="24"/>
                <w:szCs w:val="25"/>
                <w:lang w:eastAsia="es-MX"/>
              </w:rPr>
              <w:t xml:space="preserve">DIP. </w:t>
            </w:r>
            <w:r w:rsidRPr="00A102D4">
              <w:rPr>
                <w:rFonts w:ascii="Arial" w:eastAsia="Times New Roman" w:hAnsi="Arial" w:cs="Arial"/>
                <w:b/>
                <w:snapToGrid w:val="0"/>
                <w:sz w:val="24"/>
                <w:szCs w:val="25"/>
                <w:lang w:eastAsia="es-MX"/>
              </w:rPr>
              <w:t>MARÍA GUADALUPE OYERVIDES VALDÉZ</w:t>
            </w:r>
          </w:p>
        </w:tc>
        <w:tc>
          <w:tcPr>
            <w:tcW w:w="850" w:type="dxa"/>
          </w:tcPr>
          <w:p w14:paraId="5A616E1E" w14:textId="77777777" w:rsidR="00A102D4" w:rsidRPr="00A102D4" w:rsidRDefault="00A102D4" w:rsidP="00A102D4">
            <w:pPr>
              <w:widowControl w:val="0"/>
              <w:ind w:left="115"/>
              <w:rPr>
                <w:rFonts w:ascii="Arial" w:eastAsia="Times New Roman" w:hAnsi="Arial" w:cs="Arial"/>
                <w:b/>
                <w:sz w:val="24"/>
                <w:szCs w:val="25"/>
                <w:lang w:eastAsia="es-MX"/>
              </w:rPr>
            </w:pPr>
          </w:p>
        </w:tc>
        <w:tc>
          <w:tcPr>
            <w:tcW w:w="4423" w:type="dxa"/>
          </w:tcPr>
          <w:p w14:paraId="66CA4D89" w14:textId="77777777" w:rsidR="00A102D4" w:rsidRPr="00A102D4" w:rsidRDefault="00A102D4" w:rsidP="00A102D4">
            <w:pPr>
              <w:widowControl w:val="0"/>
              <w:ind w:left="115"/>
              <w:rPr>
                <w:rFonts w:ascii="Arial" w:eastAsia="Times New Roman" w:hAnsi="Arial" w:cs="Arial"/>
                <w:b/>
                <w:sz w:val="24"/>
                <w:szCs w:val="25"/>
                <w:lang w:val="en-US" w:eastAsia="es-MX"/>
              </w:rPr>
            </w:pPr>
            <w:r w:rsidRPr="00A102D4">
              <w:rPr>
                <w:rFonts w:ascii="Arial" w:eastAsia="Times New Roman" w:hAnsi="Arial" w:cs="Arial"/>
                <w:b/>
                <w:sz w:val="24"/>
                <w:szCs w:val="25"/>
                <w:lang w:val="en-US" w:eastAsia="es-MX"/>
              </w:rPr>
              <w:t>DIP.  RICARDO LÓPEZ CAMPOS</w:t>
            </w:r>
          </w:p>
        </w:tc>
      </w:tr>
      <w:tr w:rsidR="00A102D4" w:rsidRPr="00A102D4" w14:paraId="2190987A" w14:textId="77777777" w:rsidTr="00A102D4">
        <w:tc>
          <w:tcPr>
            <w:tcW w:w="4366" w:type="dxa"/>
          </w:tcPr>
          <w:p w14:paraId="726A4A04" w14:textId="77777777" w:rsidR="00A102D4" w:rsidRPr="00A102D4" w:rsidRDefault="00A102D4" w:rsidP="00A102D4">
            <w:pPr>
              <w:widowControl w:val="0"/>
              <w:ind w:left="115"/>
              <w:rPr>
                <w:rFonts w:ascii="Arial" w:eastAsia="Times New Roman" w:hAnsi="Arial" w:cs="Arial"/>
                <w:b/>
                <w:sz w:val="24"/>
                <w:szCs w:val="25"/>
                <w:lang w:val="en-US" w:eastAsia="es-MX"/>
              </w:rPr>
            </w:pPr>
          </w:p>
          <w:p w14:paraId="72A66A1F" w14:textId="77777777" w:rsidR="00A102D4" w:rsidRPr="00A102D4" w:rsidRDefault="00A102D4" w:rsidP="00A102D4">
            <w:pPr>
              <w:widowControl w:val="0"/>
              <w:ind w:left="115"/>
              <w:rPr>
                <w:rFonts w:ascii="Arial" w:eastAsia="Times New Roman" w:hAnsi="Arial" w:cs="Arial"/>
                <w:b/>
                <w:sz w:val="24"/>
                <w:szCs w:val="25"/>
                <w:lang w:val="en-US" w:eastAsia="es-MX"/>
              </w:rPr>
            </w:pPr>
          </w:p>
          <w:p w14:paraId="75420C0A" w14:textId="77777777" w:rsidR="00A102D4" w:rsidRPr="00A102D4" w:rsidRDefault="00A102D4" w:rsidP="00A102D4">
            <w:pPr>
              <w:widowControl w:val="0"/>
              <w:ind w:left="115"/>
              <w:rPr>
                <w:rFonts w:ascii="Arial" w:eastAsia="Times New Roman" w:hAnsi="Arial" w:cs="Arial"/>
                <w:b/>
                <w:sz w:val="24"/>
                <w:szCs w:val="25"/>
                <w:lang w:val="en-US" w:eastAsia="es-MX"/>
              </w:rPr>
            </w:pPr>
          </w:p>
        </w:tc>
        <w:tc>
          <w:tcPr>
            <w:tcW w:w="850" w:type="dxa"/>
          </w:tcPr>
          <w:p w14:paraId="01D4C151" w14:textId="77777777" w:rsidR="00A102D4" w:rsidRPr="00A102D4" w:rsidRDefault="00A102D4" w:rsidP="00A102D4">
            <w:pPr>
              <w:widowControl w:val="0"/>
              <w:ind w:left="115"/>
              <w:rPr>
                <w:rFonts w:ascii="Arial" w:eastAsia="Times New Roman" w:hAnsi="Arial" w:cs="Arial"/>
                <w:b/>
                <w:sz w:val="24"/>
                <w:szCs w:val="25"/>
                <w:lang w:val="en-US" w:eastAsia="es-MX"/>
              </w:rPr>
            </w:pPr>
          </w:p>
        </w:tc>
        <w:tc>
          <w:tcPr>
            <w:tcW w:w="4423" w:type="dxa"/>
          </w:tcPr>
          <w:p w14:paraId="5A08E045" w14:textId="77777777" w:rsidR="00A102D4" w:rsidRPr="00A102D4" w:rsidRDefault="00A102D4" w:rsidP="00A102D4">
            <w:pPr>
              <w:widowControl w:val="0"/>
              <w:ind w:left="115"/>
              <w:rPr>
                <w:rFonts w:ascii="Arial" w:eastAsia="Times New Roman" w:hAnsi="Arial" w:cs="Arial"/>
                <w:b/>
                <w:sz w:val="24"/>
                <w:szCs w:val="25"/>
                <w:lang w:val="en-US" w:eastAsia="es-MX"/>
              </w:rPr>
            </w:pPr>
          </w:p>
        </w:tc>
      </w:tr>
      <w:tr w:rsidR="00A102D4" w:rsidRPr="00A102D4" w14:paraId="14A11AA0" w14:textId="77777777" w:rsidTr="00A102D4">
        <w:tc>
          <w:tcPr>
            <w:tcW w:w="4366" w:type="dxa"/>
          </w:tcPr>
          <w:p w14:paraId="43364FE5" w14:textId="77777777" w:rsidR="00A102D4" w:rsidRPr="00A102D4" w:rsidRDefault="00A102D4" w:rsidP="00A102D4">
            <w:pPr>
              <w:widowControl w:val="0"/>
              <w:ind w:left="115"/>
              <w:rPr>
                <w:rFonts w:ascii="Arial" w:eastAsia="Times New Roman" w:hAnsi="Arial" w:cs="Arial"/>
                <w:b/>
                <w:sz w:val="24"/>
                <w:szCs w:val="25"/>
                <w:lang w:val="en-US" w:eastAsia="es-MX"/>
              </w:rPr>
            </w:pPr>
            <w:r w:rsidRPr="00A102D4">
              <w:rPr>
                <w:rFonts w:ascii="Arial" w:eastAsia="Times New Roman" w:hAnsi="Arial" w:cs="Arial"/>
                <w:b/>
                <w:sz w:val="24"/>
                <w:szCs w:val="25"/>
                <w:lang w:val="en-US" w:eastAsia="es-MX"/>
              </w:rPr>
              <w:t xml:space="preserve">DIP. </w:t>
            </w:r>
            <w:r w:rsidRPr="00A102D4">
              <w:rPr>
                <w:rFonts w:ascii="Arial" w:eastAsia="Times New Roman" w:hAnsi="Arial" w:cs="Arial"/>
                <w:b/>
                <w:snapToGrid w:val="0"/>
                <w:sz w:val="24"/>
                <w:szCs w:val="25"/>
                <w:lang w:val="en-US" w:eastAsia="es-MX"/>
              </w:rPr>
              <w:t>RAÚL ONOFRE CONTRERAS</w:t>
            </w:r>
          </w:p>
        </w:tc>
        <w:tc>
          <w:tcPr>
            <w:tcW w:w="850" w:type="dxa"/>
          </w:tcPr>
          <w:p w14:paraId="15A3DA49" w14:textId="77777777" w:rsidR="00A102D4" w:rsidRPr="00A102D4" w:rsidRDefault="00A102D4" w:rsidP="00A102D4">
            <w:pPr>
              <w:widowControl w:val="0"/>
              <w:ind w:left="115"/>
              <w:rPr>
                <w:rFonts w:ascii="Arial" w:eastAsia="Times New Roman" w:hAnsi="Arial" w:cs="Arial"/>
                <w:b/>
                <w:sz w:val="24"/>
                <w:szCs w:val="25"/>
                <w:lang w:val="en-US" w:eastAsia="es-MX"/>
              </w:rPr>
            </w:pPr>
          </w:p>
        </w:tc>
        <w:tc>
          <w:tcPr>
            <w:tcW w:w="4423" w:type="dxa"/>
          </w:tcPr>
          <w:p w14:paraId="49F9F10B" w14:textId="77777777" w:rsidR="00A102D4" w:rsidRPr="00A102D4" w:rsidRDefault="00A102D4" w:rsidP="00A102D4">
            <w:pPr>
              <w:widowControl w:val="0"/>
              <w:ind w:left="115"/>
              <w:rPr>
                <w:rFonts w:ascii="Arial" w:eastAsia="Times New Roman" w:hAnsi="Arial" w:cs="Arial"/>
                <w:b/>
                <w:sz w:val="24"/>
                <w:szCs w:val="25"/>
                <w:lang w:val="en-US" w:eastAsia="es-MX"/>
              </w:rPr>
            </w:pPr>
            <w:r w:rsidRPr="00A102D4">
              <w:rPr>
                <w:rFonts w:ascii="Arial" w:eastAsia="Times New Roman" w:hAnsi="Arial" w:cs="Arial"/>
                <w:b/>
                <w:sz w:val="24"/>
                <w:szCs w:val="25"/>
                <w:lang w:val="en-US" w:eastAsia="es-MX"/>
              </w:rPr>
              <w:t xml:space="preserve">DIP. </w:t>
            </w:r>
            <w:r w:rsidRPr="00A102D4">
              <w:rPr>
                <w:rFonts w:ascii="Arial" w:eastAsia="Times New Roman" w:hAnsi="Arial" w:cs="Arial"/>
                <w:b/>
                <w:snapToGrid w:val="0"/>
                <w:sz w:val="24"/>
                <w:szCs w:val="25"/>
                <w:lang w:val="en-US" w:eastAsia="es-MX"/>
              </w:rPr>
              <w:t>OLIVIA MARTÍNEZ LEYVA</w:t>
            </w:r>
          </w:p>
        </w:tc>
      </w:tr>
      <w:tr w:rsidR="00A102D4" w:rsidRPr="00A102D4" w14:paraId="34134591" w14:textId="77777777" w:rsidTr="00A102D4">
        <w:tc>
          <w:tcPr>
            <w:tcW w:w="4366" w:type="dxa"/>
          </w:tcPr>
          <w:p w14:paraId="0387279F" w14:textId="77777777" w:rsidR="00A102D4" w:rsidRPr="00A102D4" w:rsidRDefault="00A102D4" w:rsidP="00A102D4">
            <w:pPr>
              <w:widowControl w:val="0"/>
              <w:ind w:left="115"/>
              <w:rPr>
                <w:rFonts w:ascii="Arial" w:eastAsia="Times New Roman" w:hAnsi="Arial" w:cs="Arial"/>
                <w:b/>
                <w:sz w:val="24"/>
                <w:szCs w:val="25"/>
                <w:lang w:val="en-US" w:eastAsia="es-MX"/>
              </w:rPr>
            </w:pPr>
          </w:p>
          <w:p w14:paraId="7307BAC7" w14:textId="77777777" w:rsidR="00A102D4" w:rsidRPr="00A102D4" w:rsidRDefault="00A102D4" w:rsidP="00A102D4">
            <w:pPr>
              <w:widowControl w:val="0"/>
              <w:ind w:left="115"/>
              <w:rPr>
                <w:rFonts w:ascii="Arial" w:eastAsia="Times New Roman" w:hAnsi="Arial" w:cs="Arial"/>
                <w:b/>
                <w:sz w:val="24"/>
                <w:szCs w:val="25"/>
                <w:lang w:val="en-US" w:eastAsia="es-MX"/>
              </w:rPr>
            </w:pPr>
          </w:p>
          <w:p w14:paraId="0A955118" w14:textId="77777777" w:rsidR="00A102D4" w:rsidRPr="00A102D4" w:rsidRDefault="00A102D4" w:rsidP="00A102D4">
            <w:pPr>
              <w:widowControl w:val="0"/>
              <w:ind w:left="115"/>
              <w:rPr>
                <w:rFonts w:ascii="Arial" w:eastAsia="Times New Roman" w:hAnsi="Arial" w:cs="Arial"/>
                <w:b/>
                <w:sz w:val="24"/>
                <w:szCs w:val="25"/>
                <w:lang w:val="en-US" w:eastAsia="es-MX"/>
              </w:rPr>
            </w:pPr>
          </w:p>
        </w:tc>
        <w:tc>
          <w:tcPr>
            <w:tcW w:w="850" w:type="dxa"/>
          </w:tcPr>
          <w:p w14:paraId="1D54AF4E" w14:textId="77777777" w:rsidR="00A102D4" w:rsidRPr="00A102D4" w:rsidRDefault="00A102D4" w:rsidP="00A102D4">
            <w:pPr>
              <w:widowControl w:val="0"/>
              <w:ind w:left="115"/>
              <w:rPr>
                <w:rFonts w:ascii="Arial" w:eastAsia="Times New Roman" w:hAnsi="Arial" w:cs="Arial"/>
                <w:b/>
                <w:sz w:val="24"/>
                <w:szCs w:val="25"/>
                <w:lang w:val="en-US" w:eastAsia="es-MX"/>
              </w:rPr>
            </w:pPr>
          </w:p>
        </w:tc>
        <w:tc>
          <w:tcPr>
            <w:tcW w:w="4423" w:type="dxa"/>
          </w:tcPr>
          <w:p w14:paraId="54D615E8" w14:textId="77777777" w:rsidR="00A102D4" w:rsidRPr="00A102D4" w:rsidRDefault="00A102D4" w:rsidP="00A102D4">
            <w:pPr>
              <w:widowControl w:val="0"/>
              <w:ind w:left="115"/>
              <w:rPr>
                <w:rFonts w:ascii="Arial" w:eastAsia="Times New Roman" w:hAnsi="Arial" w:cs="Arial"/>
                <w:b/>
                <w:sz w:val="24"/>
                <w:szCs w:val="25"/>
                <w:lang w:val="en-US" w:eastAsia="es-MX"/>
              </w:rPr>
            </w:pPr>
          </w:p>
        </w:tc>
      </w:tr>
      <w:tr w:rsidR="00A102D4" w:rsidRPr="00A102D4" w14:paraId="77D8A9BD" w14:textId="77777777" w:rsidTr="00A102D4">
        <w:tc>
          <w:tcPr>
            <w:tcW w:w="4366" w:type="dxa"/>
          </w:tcPr>
          <w:p w14:paraId="62608ECF" w14:textId="77777777" w:rsidR="00A102D4" w:rsidRPr="00A102D4" w:rsidRDefault="00A102D4" w:rsidP="00A102D4">
            <w:pPr>
              <w:widowControl w:val="0"/>
              <w:ind w:left="115"/>
              <w:rPr>
                <w:rFonts w:ascii="Arial" w:eastAsia="Times New Roman" w:hAnsi="Arial" w:cs="Arial"/>
                <w:b/>
                <w:sz w:val="24"/>
                <w:szCs w:val="25"/>
                <w:lang w:val="en-US" w:eastAsia="es-MX"/>
              </w:rPr>
            </w:pPr>
            <w:r w:rsidRPr="00A102D4">
              <w:rPr>
                <w:rFonts w:ascii="Arial" w:eastAsia="Times New Roman" w:hAnsi="Arial" w:cs="Arial"/>
                <w:b/>
                <w:sz w:val="24"/>
                <w:szCs w:val="25"/>
                <w:lang w:val="en-US" w:eastAsia="es-MX"/>
              </w:rPr>
              <w:t xml:space="preserve">DIP. </w:t>
            </w:r>
            <w:r w:rsidRPr="00A102D4">
              <w:rPr>
                <w:rFonts w:ascii="Arial" w:eastAsia="Times New Roman" w:hAnsi="Arial" w:cs="Arial"/>
                <w:b/>
                <w:snapToGrid w:val="0"/>
                <w:sz w:val="24"/>
                <w:szCs w:val="25"/>
                <w:lang w:val="en-US" w:eastAsia="es-MX"/>
              </w:rPr>
              <w:t>EDUARDO OLMOS CASTRO</w:t>
            </w:r>
          </w:p>
        </w:tc>
        <w:tc>
          <w:tcPr>
            <w:tcW w:w="850" w:type="dxa"/>
          </w:tcPr>
          <w:p w14:paraId="2D5391D0" w14:textId="77777777" w:rsidR="00A102D4" w:rsidRPr="00A102D4" w:rsidRDefault="00A102D4" w:rsidP="00A102D4">
            <w:pPr>
              <w:widowControl w:val="0"/>
              <w:ind w:left="115"/>
              <w:rPr>
                <w:rFonts w:ascii="Arial" w:eastAsia="Times New Roman" w:hAnsi="Arial" w:cs="Arial"/>
                <w:b/>
                <w:sz w:val="24"/>
                <w:szCs w:val="25"/>
                <w:lang w:val="en-US" w:eastAsia="es-MX"/>
              </w:rPr>
            </w:pPr>
          </w:p>
        </w:tc>
        <w:tc>
          <w:tcPr>
            <w:tcW w:w="4423" w:type="dxa"/>
          </w:tcPr>
          <w:p w14:paraId="7A0DA0A4" w14:textId="77777777" w:rsidR="00A102D4" w:rsidRPr="00A102D4" w:rsidRDefault="00A102D4" w:rsidP="00A102D4">
            <w:pPr>
              <w:widowControl w:val="0"/>
              <w:ind w:left="115"/>
              <w:rPr>
                <w:rFonts w:ascii="Arial" w:eastAsia="Times New Roman" w:hAnsi="Arial" w:cs="Arial"/>
                <w:b/>
                <w:sz w:val="24"/>
                <w:szCs w:val="25"/>
                <w:lang w:val="en-US" w:eastAsia="es-MX"/>
              </w:rPr>
            </w:pPr>
            <w:r w:rsidRPr="00A102D4">
              <w:rPr>
                <w:rFonts w:ascii="Arial" w:eastAsia="Times New Roman" w:hAnsi="Arial" w:cs="Arial"/>
                <w:b/>
                <w:sz w:val="24"/>
                <w:szCs w:val="25"/>
                <w:lang w:val="en-US" w:eastAsia="es-MX"/>
              </w:rPr>
              <w:t xml:space="preserve">DIP. </w:t>
            </w:r>
            <w:r w:rsidRPr="00A102D4">
              <w:rPr>
                <w:rFonts w:ascii="Arial" w:eastAsia="Times New Roman" w:hAnsi="Arial" w:cs="Arial"/>
                <w:b/>
                <w:snapToGrid w:val="0"/>
                <w:sz w:val="24"/>
                <w:szCs w:val="25"/>
                <w:lang w:val="en-US" w:eastAsia="es-MX"/>
              </w:rPr>
              <w:t>MARIO CEPEDA RAMÍREZ</w:t>
            </w:r>
          </w:p>
        </w:tc>
      </w:tr>
      <w:tr w:rsidR="00A102D4" w:rsidRPr="00A102D4" w14:paraId="13576746" w14:textId="77777777" w:rsidTr="00A102D4">
        <w:tc>
          <w:tcPr>
            <w:tcW w:w="4366" w:type="dxa"/>
          </w:tcPr>
          <w:p w14:paraId="4DF4A2BB" w14:textId="77777777" w:rsidR="00A102D4" w:rsidRPr="00A102D4" w:rsidRDefault="00A102D4" w:rsidP="00A102D4">
            <w:pPr>
              <w:widowControl w:val="0"/>
              <w:ind w:left="115"/>
              <w:rPr>
                <w:rFonts w:ascii="Arial" w:eastAsia="Times New Roman" w:hAnsi="Arial" w:cs="Arial"/>
                <w:b/>
                <w:sz w:val="24"/>
                <w:szCs w:val="25"/>
                <w:lang w:val="en-US" w:eastAsia="es-MX"/>
              </w:rPr>
            </w:pPr>
          </w:p>
          <w:p w14:paraId="3D13CF81" w14:textId="77777777" w:rsidR="00A102D4" w:rsidRPr="00A102D4" w:rsidRDefault="00A102D4" w:rsidP="00A102D4">
            <w:pPr>
              <w:widowControl w:val="0"/>
              <w:ind w:left="115"/>
              <w:rPr>
                <w:rFonts w:ascii="Arial" w:eastAsia="Times New Roman" w:hAnsi="Arial" w:cs="Arial"/>
                <w:b/>
                <w:sz w:val="24"/>
                <w:szCs w:val="25"/>
                <w:lang w:val="en-US" w:eastAsia="es-MX"/>
              </w:rPr>
            </w:pPr>
          </w:p>
        </w:tc>
        <w:tc>
          <w:tcPr>
            <w:tcW w:w="850" w:type="dxa"/>
          </w:tcPr>
          <w:p w14:paraId="3C0C4D19" w14:textId="77777777" w:rsidR="00A102D4" w:rsidRPr="00A102D4" w:rsidRDefault="00A102D4" w:rsidP="00A102D4">
            <w:pPr>
              <w:widowControl w:val="0"/>
              <w:ind w:left="115"/>
              <w:rPr>
                <w:rFonts w:ascii="Arial" w:eastAsia="Times New Roman" w:hAnsi="Arial" w:cs="Arial"/>
                <w:b/>
                <w:sz w:val="24"/>
                <w:szCs w:val="25"/>
                <w:lang w:val="en-US" w:eastAsia="es-MX"/>
              </w:rPr>
            </w:pPr>
          </w:p>
        </w:tc>
        <w:tc>
          <w:tcPr>
            <w:tcW w:w="4423" w:type="dxa"/>
          </w:tcPr>
          <w:p w14:paraId="3EF68BA1" w14:textId="77777777" w:rsidR="00A102D4" w:rsidRPr="00A102D4" w:rsidRDefault="00A102D4" w:rsidP="00A102D4">
            <w:pPr>
              <w:widowControl w:val="0"/>
              <w:ind w:left="115"/>
              <w:rPr>
                <w:rFonts w:ascii="Arial" w:eastAsia="Times New Roman" w:hAnsi="Arial" w:cs="Arial"/>
                <w:b/>
                <w:sz w:val="24"/>
                <w:szCs w:val="25"/>
                <w:lang w:val="en-US" w:eastAsia="es-MX"/>
              </w:rPr>
            </w:pPr>
          </w:p>
        </w:tc>
      </w:tr>
      <w:tr w:rsidR="00A102D4" w:rsidRPr="00A102D4" w14:paraId="13A4686D" w14:textId="77777777" w:rsidTr="00A102D4">
        <w:tc>
          <w:tcPr>
            <w:tcW w:w="4366" w:type="dxa"/>
          </w:tcPr>
          <w:p w14:paraId="1B219C5C" w14:textId="77777777" w:rsidR="00A102D4" w:rsidRPr="00A102D4" w:rsidRDefault="00A102D4" w:rsidP="00A102D4">
            <w:pPr>
              <w:widowControl w:val="0"/>
              <w:ind w:left="115"/>
              <w:rPr>
                <w:rFonts w:ascii="Arial" w:eastAsia="Times New Roman" w:hAnsi="Arial" w:cs="Arial"/>
                <w:b/>
                <w:sz w:val="24"/>
                <w:szCs w:val="25"/>
                <w:lang w:eastAsia="es-MX"/>
              </w:rPr>
            </w:pPr>
            <w:r w:rsidRPr="00A102D4">
              <w:rPr>
                <w:rFonts w:ascii="Arial" w:eastAsia="Times New Roman" w:hAnsi="Arial" w:cs="Arial"/>
                <w:b/>
                <w:sz w:val="24"/>
                <w:szCs w:val="25"/>
                <w:lang w:eastAsia="es-MX"/>
              </w:rPr>
              <w:t xml:space="preserve">DIP. </w:t>
            </w:r>
            <w:r w:rsidRPr="00A102D4">
              <w:rPr>
                <w:rFonts w:ascii="Arial" w:eastAsia="Times New Roman" w:hAnsi="Arial" w:cs="Arial"/>
                <w:b/>
                <w:snapToGrid w:val="0"/>
                <w:sz w:val="24"/>
                <w:szCs w:val="25"/>
                <w:lang w:eastAsia="es-MX"/>
              </w:rPr>
              <w:t>HECTOR HUGO DÁVILA PRADO</w:t>
            </w:r>
          </w:p>
        </w:tc>
        <w:tc>
          <w:tcPr>
            <w:tcW w:w="850" w:type="dxa"/>
          </w:tcPr>
          <w:p w14:paraId="7378242D" w14:textId="77777777" w:rsidR="00A102D4" w:rsidRPr="00A102D4" w:rsidRDefault="00A102D4" w:rsidP="00A102D4">
            <w:pPr>
              <w:widowControl w:val="0"/>
              <w:ind w:left="115"/>
              <w:rPr>
                <w:rFonts w:ascii="Arial" w:eastAsia="Times New Roman" w:hAnsi="Arial" w:cs="Arial"/>
                <w:b/>
                <w:sz w:val="24"/>
                <w:szCs w:val="25"/>
                <w:lang w:eastAsia="es-MX"/>
              </w:rPr>
            </w:pPr>
          </w:p>
        </w:tc>
        <w:tc>
          <w:tcPr>
            <w:tcW w:w="4423" w:type="dxa"/>
          </w:tcPr>
          <w:p w14:paraId="6310B95F" w14:textId="77777777" w:rsidR="00A102D4" w:rsidRPr="00A102D4" w:rsidRDefault="00A102D4" w:rsidP="00A102D4">
            <w:pPr>
              <w:widowControl w:val="0"/>
              <w:ind w:left="115"/>
              <w:rPr>
                <w:rFonts w:ascii="Arial" w:eastAsia="Times New Roman" w:hAnsi="Arial" w:cs="Arial"/>
                <w:b/>
                <w:sz w:val="24"/>
                <w:szCs w:val="25"/>
                <w:lang w:eastAsia="es-MX"/>
              </w:rPr>
            </w:pPr>
            <w:r w:rsidRPr="00A102D4">
              <w:rPr>
                <w:rFonts w:ascii="Arial" w:eastAsia="Times New Roman" w:hAnsi="Arial" w:cs="Arial"/>
                <w:b/>
                <w:sz w:val="24"/>
                <w:szCs w:val="25"/>
                <w:lang w:eastAsia="es-MX"/>
              </w:rPr>
              <w:t xml:space="preserve">DIP. </w:t>
            </w:r>
            <w:r w:rsidRPr="00A102D4">
              <w:rPr>
                <w:rFonts w:ascii="Arial" w:eastAsia="Times New Roman" w:hAnsi="Arial" w:cs="Arial"/>
                <w:b/>
                <w:snapToGrid w:val="0"/>
                <w:sz w:val="24"/>
                <w:szCs w:val="25"/>
                <w:lang w:eastAsia="es-MX"/>
              </w:rPr>
              <w:t>LUZ ELENA GUADALUPE MORALES NÚÑEZ</w:t>
            </w:r>
          </w:p>
        </w:tc>
      </w:tr>
      <w:tr w:rsidR="00A102D4" w:rsidRPr="00A102D4" w14:paraId="7FF53705" w14:textId="77777777" w:rsidTr="00A102D4">
        <w:tc>
          <w:tcPr>
            <w:tcW w:w="4366" w:type="dxa"/>
          </w:tcPr>
          <w:p w14:paraId="2546DB31" w14:textId="77777777" w:rsidR="00A102D4" w:rsidRPr="00A102D4" w:rsidRDefault="00A102D4" w:rsidP="00A102D4">
            <w:pPr>
              <w:widowControl w:val="0"/>
              <w:ind w:left="115"/>
              <w:rPr>
                <w:rFonts w:ascii="Arial" w:eastAsia="Times New Roman" w:hAnsi="Arial" w:cs="Arial"/>
                <w:b/>
                <w:sz w:val="24"/>
                <w:szCs w:val="25"/>
                <w:lang w:eastAsia="es-MX"/>
              </w:rPr>
            </w:pPr>
          </w:p>
          <w:p w14:paraId="2A53A61E" w14:textId="77777777" w:rsidR="00A102D4" w:rsidRPr="00A102D4" w:rsidRDefault="00A102D4" w:rsidP="00A102D4">
            <w:pPr>
              <w:widowControl w:val="0"/>
              <w:ind w:left="115"/>
              <w:rPr>
                <w:rFonts w:ascii="Arial" w:eastAsia="Times New Roman" w:hAnsi="Arial" w:cs="Arial"/>
                <w:b/>
                <w:sz w:val="24"/>
                <w:szCs w:val="25"/>
                <w:lang w:eastAsia="es-MX"/>
              </w:rPr>
            </w:pPr>
          </w:p>
        </w:tc>
        <w:tc>
          <w:tcPr>
            <w:tcW w:w="850" w:type="dxa"/>
          </w:tcPr>
          <w:p w14:paraId="66189308" w14:textId="77777777" w:rsidR="00A102D4" w:rsidRPr="00A102D4" w:rsidRDefault="00A102D4" w:rsidP="00A102D4">
            <w:pPr>
              <w:widowControl w:val="0"/>
              <w:ind w:left="115"/>
              <w:rPr>
                <w:rFonts w:ascii="Arial" w:eastAsia="Times New Roman" w:hAnsi="Arial" w:cs="Arial"/>
                <w:b/>
                <w:sz w:val="24"/>
                <w:szCs w:val="25"/>
                <w:lang w:eastAsia="es-MX"/>
              </w:rPr>
            </w:pPr>
          </w:p>
        </w:tc>
        <w:tc>
          <w:tcPr>
            <w:tcW w:w="4423" w:type="dxa"/>
          </w:tcPr>
          <w:p w14:paraId="57CD7458" w14:textId="77777777" w:rsidR="00A102D4" w:rsidRPr="00A102D4" w:rsidRDefault="00A102D4" w:rsidP="00A102D4">
            <w:pPr>
              <w:widowControl w:val="0"/>
              <w:ind w:left="115"/>
              <w:rPr>
                <w:rFonts w:ascii="Arial" w:eastAsia="Times New Roman" w:hAnsi="Arial" w:cs="Arial"/>
                <w:b/>
                <w:sz w:val="24"/>
                <w:szCs w:val="25"/>
                <w:lang w:eastAsia="es-MX"/>
              </w:rPr>
            </w:pPr>
          </w:p>
        </w:tc>
      </w:tr>
      <w:tr w:rsidR="00A102D4" w:rsidRPr="00A102D4" w14:paraId="63DDC1D7" w14:textId="77777777" w:rsidTr="00A102D4">
        <w:tc>
          <w:tcPr>
            <w:tcW w:w="4366" w:type="dxa"/>
          </w:tcPr>
          <w:p w14:paraId="7D4CBFF6" w14:textId="77777777" w:rsidR="00A102D4" w:rsidRPr="00A102D4" w:rsidRDefault="00A102D4" w:rsidP="00A102D4">
            <w:pPr>
              <w:widowControl w:val="0"/>
              <w:ind w:left="115"/>
              <w:rPr>
                <w:rFonts w:ascii="Arial" w:eastAsia="Times New Roman" w:hAnsi="Arial" w:cs="Arial"/>
                <w:b/>
                <w:sz w:val="24"/>
                <w:szCs w:val="25"/>
                <w:lang w:eastAsia="es-MX"/>
              </w:rPr>
            </w:pPr>
            <w:r w:rsidRPr="00A102D4">
              <w:rPr>
                <w:rFonts w:ascii="Arial" w:eastAsia="Times New Roman" w:hAnsi="Arial" w:cs="Arial"/>
                <w:b/>
                <w:sz w:val="24"/>
                <w:szCs w:val="25"/>
                <w:lang w:eastAsia="es-MX"/>
              </w:rPr>
              <w:t>DIP. EDNA ILEANA DÁVALOS ELIZONDO</w:t>
            </w:r>
          </w:p>
        </w:tc>
        <w:tc>
          <w:tcPr>
            <w:tcW w:w="850" w:type="dxa"/>
          </w:tcPr>
          <w:p w14:paraId="046D3808" w14:textId="77777777" w:rsidR="00A102D4" w:rsidRPr="00A102D4" w:rsidRDefault="00A102D4" w:rsidP="00A102D4">
            <w:pPr>
              <w:widowControl w:val="0"/>
              <w:ind w:left="115"/>
              <w:rPr>
                <w:rFonts w:ascii="Arial" w:eastAsia="Times New Roman" w:hAnsi="Arial" w:cs="Arial"/>
                <w:b/>
                <w:sz w:val="24"/>
                <w:szCs w:val="25"/>
                <w:lang w:eastAsia="es-MX"/>
              </w:rPr>
            </w:pPr>
          </w:p>
        </w:tc>
        <w:tc>
          <w:tcPr>
            <w:tcW w:w="4423" w:type="dxa"/>
          </w:tcPr>
          <w:p w14:paraId="6D0B4187" w14:textId="77777777" w:rsidR="00A102D4" w:rsidRPr="00A102D4" w:rsidRDefault="00A102D4" w:rsidP="00A102D4">
            <w:pPr>
              <w:widowControl w:val="0"/>
              <w:ind w:left="115"/>
              <w:rPr>
                <w:rFonts w:ascii="Arial" w:eastAsia="Times New Roman" w:hAnsi="Arial" w:cs="Arial"/>
                <w:b/>
                <w:sz w:val="24"/>
                <w:szCs w:val="25"/>
                <w:lang w:val="en-US" w:eastAsia="es-MX"/>
              </w:rPr>
            </w:pPr>
            <w:r w:rsidRPr="00A102D4">
              <w:rPr>
                <w:rFonts w:ascii="Arial" w:eastAsia="Times New Roman" w:hAnsi="Arial" w:cs="Arial"/>
                <w:b/>
                <w:sz w:val="24"/>
                <w:szCs w:val="25"/>
                <w:lang w:val="en-US" w:eastAsia="es-MX"/>
              </w:rPr>
              <w:t>DIP. MARTHA LOERA ARÁMBULA</w:t>
            </w:r>
          </w:p>
        </w:tc>
      </w:tr>
      <w:tr w:rsidR="00A102D4" w:rsidRPr="00A102D4" w14:paraId="3BF7A7CD" w14:textId="77777777" w:rsidTr="00A102D4">
        <w:trPr>
          <w:trHeight w:val="477"/>
        </w:trPr>
        <w:tc>
          <w:tcPr>
            <w:tcW w:w="9639" w:type="dxa"/>
            <w:gridSpan w:val="3"/>
          </w:tcPr>
          <w:p w14:paraId="4D62413A" w14:textId="77777777" w:rsidR="00A102D4" w:rsidRPr="00A102D4" w:rsidRDefault="00A102D4" w:rsidP="00A102D4">
            <w:pPr>
              <w:widowControl w:val="0"/>
              <w:ind w:left="115"/>
              <w:rPr>
                <w:rFonts w:ascii="Arial" w:eastAsia="Verdana" w:hAnsi="Arial" w:cs="Arial"/>
                <w:sz w:val="24"/>
                <w:szCs w:val="25"/>
                <w:lang w:val="en-US"/>
              </w:rPr>
            </w:pPr>
          </w:p>
          <w:p w14:paraId="4D6D2C08" w14:textId="77777777" w:rsidR="00A102D4" w:rsidRPr="00A102D4" w:rsidRDefault="00A102D4" w:rsidP="00A102D4">
            <w:pPr>
              <w:widowControl w:val="0"/>
              <w:ind w:left="115"/>
              <w:rPr>
                <w:rFonts w:ascii="Arial" w:eastAsia="Verdana" w:hAnsi="Arial" w:cs="Arial"/>
                <w:sz w:val="24"/>
                <w:szCs w:val="25"/>
                <w:lang w:val="en-US"/>
              </w:rPr>
            </w:pPr>
          </w:p>
          <w:p w14:paraId="703F0033" w14:textId="77777777" w:rsidR="00A102D4" w:rsidRPr="00A102D4" w:rsidRDefault="00A102D4" w:rsidP="00A102D4">
            <w:pPr>
              <w:widowControl w:val="0"/>
              <w:ind w:left="115"/>
              <w:rPr>
                <w:rFonts w:ascii="Arial" w:eastAsia="Verdana" w:hAnsi="Arial" w:cs="Arial"/>
                <w:sz w:val="24"/>
                <w:szCs w:val="25"/>
                <w:lang w:val="en-US"/>
              </w:rPr>
            </w:pPr>
          </w:p>
        </w:tc>
      </w:tr>
      <w:tr w:rsidR="00A102D4" w:rsidRPr="00A102D4" w14:paraId="77AEE836" w14:textId="77777777" w:rsidTr="00A102D4">
        <w:trPr>
          <w:trHeight w:val="254"/>
        </w:trPr>
        <w:tc>
          <w:tcPr>
            <w:tcW w:w="9639" w:type="dxa"/>
            <w:gridSpan w:val="3"/>
          </w:tcPr>
          <w:p w14:paraId="26ED464E" w14:textId="77777777" w:rsidR="00A102D4" w:rsidRPr="00A102D4" w:rsidRDefault="00A102D4" w:rsidP="00A102D4">
            <w:pPr>
              <w:widowControl w:val="0"/>
              <w:ind w:left="115" w:right="1"/>
              <w:jc w:val="center"/>
              <w:rPr>
                <w:rFonts w:ascii="Arial" w:eastAsia="Verdana" w:hAnsi="Arial" w:cs="Arial"/>
                <w:b/>
                <w:sz w:val="24"/>
                <w:szCs w:val="25"/>
              </w:rPr>
            </w:pPr>
            <w:r w:rsidRPr="00A102D4">
              <w:rPr>
                <w:rFonts w:ascii="Arial" w:eastAsia="Verdana" w:hAnsi="Arial" w:cs="Arial"/>
                <w:b/>
                <w:sz w:val="24"/>
                <w:szCs w:val="25"/>
              </w:rPr>
              <w:t>DIP. MARÍA BÁRBARA CEPEDA BOEHRINGER</w:t>
            </w:r>
          </w:p>
        </w:tc>
      </w:tr>
    </w:tbl>
    <w:p w14:paraId="0C0F6392" w14:textId="77777777" w:rsidR="00A102D4" w:rsidRPr="00A102D4" w:rsidRDefault="00A102D4" w:rsidP="00A102D4">
      <w:pPr>
        <w:spacing w:before="100" w:beforeAutospacing="1" w:after="100" w:afterAutospacing="1" w:line="240" w:lineRule="auto"/>
        <w:jc w:val="both"/>
        <w:rPr>
          <w:rFonts w:ascii="Arial" w:eastAsia="Times New Roman" w:hAnsi="Arial" w:cs="Arial"/>
          <w:bCs/>
          <w:sz w:val="25"/>
          <w:szCs w:val="25"/>
          <w:lang w:eastAsia="es-MX"/>
        </w:rPr>
      </w:pPr>
    </w:p>
    <w:p w14:paraId="2933316D" w14:textId="0FC33173" w:rsidR="00A102D4" w:rsidRDefault="00A102D4">
      <w:r>
        <w:br w:type="page"/>
      </w:r>
    </w:p>
    <w:p w14:paraId="07B0839D" w14:textId="77777777" w:rsidR="00A102D4" w:rsidRPr="00A102D4" w:rsidRDefault="00A102D4" w:rsidP="00A102D4">
      <w:pPr>
        <w:spacing w:after="0" w:line="240" w:lineRule="auto"/>
        <w:jc w:val="both"/>
        <w:rPr>
          <w:rFonts w:ascii="Arial" w:eastAsia="Calibri" w:hAnsi="Arial" w:cs="Arial"/>
          <w:b/>
          <w:sz w:val="26"/>
          <w:szCs w:val="26"/>
        </w:rPr>
      </w:pPr>
      <w:r w:rsidRPr="00A102D4">
        <w:rPr>
          <w:rFonts w:ascii="Arial Black" w:eastAsia="Calibri" w:hAnsi="Arial Black" w:cs="Arial"/>
          <w:b/>
          <w:sz w:val="26"/>
          <w:szCs w:val="26"/>
        </w:rPr>
        <w:t>PROPOSICIÓN CON PUNTO DE ACUERDO</w:t>
      </w:r>
      <w:r w:rsidRPr="00A102D4">
        <w:rPr>
          <w:rFonts w:ascii="Arial" w:eastAsia="Calibri" w:hAnsi="Arial" w:cs="Arial"/>
          <w:b/>
          <w:sz w:val="26"/>
          <w:szCs w:val="26"/>
        </w:rPr>
        <w:t xml:space="preserve"> QUE PRESENTA ELDIPUTADO FRANCISCO JAVIER CORTEZ GÓMEZ, EN CONJUNTO CON LAS DIPUTADAS INTEGRANTES DEL GRUPO PARLAMENTARIO “MOVIMIENTO REGENERACIÓN NACIONAL”, DEL PARTIDO </w:t>
      </w:r>
      <w:r w:rsidRPr="00A102D4">
        <w:rPr>
          <w:rFonts w:ascii="Arial" w:eastAsia="Calibri" w:hAnsi="Arial" w:cs="Arial"/>
          <w:b/>
          <w:sz w:val="33"/>
          <w:szCs w:val="33"/>
        </w:rPr>
        <w:t>morena</w:t>
      </w:r>
      <w:r w:rsidRPr="00A102D4">
        <w:rPr>
          <w:rFonts w:ascii="Arial" w:eastAsia="Calibri" w:hAnsi="Arial" w:cs="Arial"/>
          <w:b/>
          <w:sz w:val="26"/>
          <w:szCs w:val="26"/>
        </w:rPr>
        <w:t>, DE ESTALXII LEGISLATURA DEL HONORABLE CONGRESO DEL ESTADO DE COAHUILA DE ZARAGOZA,CON OBJETO DE QUE LA SECRETARÍA DE SALUD ESTATAL INFORME A ESTA SOBERANÍA SOBRE EL NIVEL DE CUMPLIMIENTO DE LOS AYUNTAMIENTOS DE LA ENTIDAD RESPECTO DE LA INSTALACIÓN DE DESFIBRILADORES AUTOMÁTICOS EXTERNOS EN LOS 38 MUNICIPIOS DE COAHUILA.</w:t>
      </w:r>
    </w:p>
    <w:p w14:paraId="19B5DA35" w14:textId="77777777" w:rsidR="00A102D4" w:rsidRPr="00A102D4" w:rsidRDefault="00A102D4" w:rsidP="00A102D4">
      <w:pPr>
        <w:spacing w:after="0" w:line="240" w:lineRule="auto"/>
        <w:jc w:val="both"/>
        <w:rPr>
          <w:rFonts w:ascii="Arial" w:eastAsia="Calibri" w:hAnsi="Arial" w:cs="Arial"/>
          <w:b/>
          <w:sz w:val="26"/>
          <w:szCs w:val="26"/>
        </w:rPr>
      </w:pPr>
    </w:p>
    <w:p w14:paraId="7080D142" w14:textId="77777777" w:rsidR="00A102D4" w:rsidRPr="00A102D4" w:rsidRDefault="00A102D4" w:rsidP="00A102D4">
      <w:pPr>
        <w:spacing w:after="0" w:line="240" w:lineRule="auto"/>
        <w:jc w:val="both"/>
        <w:rPr>
          <w:rFonts w:ascii="Arial" w:eastAsia="Calibri" w:hAnsi="Arial" w:cs="Arial"/>
          <w:b/>
          <w:sz w:val="26"/>
          <w:szCs w:val="26"/>
        </w:rPr>
      </w:pPr>
      <w:r w:rsidRPr="00A102D4">
        <w:rPr>
          <w:rFonts w:ascii="Arial" w:eastAsia="Calibri" w:hAnsi="Arial" w:cs="Arial"/>
          <w:b/>
          <w:sz w:val="26"/>
          <w:szCs w:val="26"/>
        </w:rPr>
        <w:t>HONORABLE PLENO DEL CONGRESO:</w:t>
      </w:r>
    </w:p>
    <w:p w14:paraId="18E8BF0D" w14:textId="77777777" w:rsidR="00A102D4" w:rsidRPr="00A102D4" w:rsidRDefault="00A102D4" w:rsidP="00A102D4">
      <w:pPr>
        <w:spacing w:after="0" w:line="240" w:lineRule="auto"/>
        <w:jc w:val="both"/>
        <w:rPr>
          <w:rFonts w:ascii="Arial" w:eastAsia="Calibri" w:hAnsi="Arial" w:cs="Arial"/>
          <w:sz w:val="26"/>
          <w:szCs w:val="26"/>
        </w:rPr>
      </w:pPr>
    </w:p>
    <w:p w14:paraId="33F602C1" w14:textId="77777777" w:rsidR="00A102D4" w:rsidRPr="00A102D4" w:rsidRDefault="00A102D4" w:rsidP="00A102D4">
      <w:pPr>
        <w:spacing w:after="0" w:line="240" w:lineRule="auto"/>
        <w:jc w:val="both"/>
        <w:rPr>
          <w:rFonts w:ascii="Arial" w:eastAsia="Calibri" w:hAnsi="Arial" w:cs="Arial"/>
          <w:b/>
          <w:spacing w:val="20"/>
          <w:sz w:val="26"/>
          <w:szCs w:val="26"/>
        </w:rPr>
      </w:pPr>
      <w:r w:rsidRPr="00A102D4">
        <w:rPr>
          <w:rFonts w:ascii="Arial" w:eastAsia="Calibri" w:hAnsi="Arial" w:cs="Arial"/>
          <w:b/>
          <w:spacing w:val="20"/>
          <w:sz w:val="26"/>
          <w:szCs w:val="26"/>
        </w:rPr>
        <w:t>PRESENTE.-</w:t>
      </w:r>
    </w:p>
    <w:p w14:paraId="7FD48651" w14:textId="77777777" w:rsidR="00A102D4" w:rsidRPr="00A102D4" w:rsidRDefault="00A102D4" w:rsidP="00A102D4">
      <w:pPr>
        <w:spacing w:after="0" w:line="240" w:lineRule="auto"/>
        <w:jc w:val="both"/>
        <w:rPr>
          <w:rFonts w:ascii="Arial" w:eastAsia="Calibri" w:hAnsi="Arial" w:cs="Arial"/>
          <w:sz w:val="26"/>
          <w:szCs w:val="26"/>
        </w:rPr>
      </w:pPr>
    </w:p>
    <w:p w14:paraId="1731DA53" w14:textId="43AD73BF" w:rsidR="00A102D4" w:rsidRPr="00A102D4" w:rsidRDefault="00A102D4" w:rsidP="00A102D4">
      <w:pPr>
        <w:spacing w:after="0" w:line="240" w:lineRule="auto"/>
        <w:jc w:val="both"/>
        <w:rPr>
          <w:rFonts w:ascii="Arial" w:eastAsia="Calibri" w:hAnsi="Arial" w:cs="Arial"/>
          <w:sz w:val="26"/>
          <w:szCs w:val="26"/>
        </w:rPr>
      </w:pPr>
      <w:r w:rsidRPr="00A102D4">
        <w:rPr>
          <w:rFonts w:ascii="Arial" w:eastAsia="Calibri" w:hAnsi="Arial" w:cs="Arial"/>
          <w:sz w:val="26"/>
          <w:szCs w:val="26"/>
        </w:rPr>
        <w:t>El suscrito, Diputado Francisco Javier Cortez Gómez, del Grupo Parlamentario “Movimiento Regeneración Nacional” del partido morena, de la</w:t>
      </w:r>
      <w:r w:rsidR="00925E98">
        <w:rPr>
          <w:rFonts w:ascii="Arial" w:eastAsia="Calibri" w:hAnsi="Arial" w:cs="Arial"/>
          <w:sz w:val="26"/>
          <w:szCs w:val="26"/>
        </w:rPr>
        <w:t xml:space="preserve"> </w:t>
      </w:r>
      <w:r w:rsidRPr="00A102D4">
        <w:rPr>
          <w:rFonts w:ascii="Arial" w:eastAsia="Calibri" w:hAnsi="Arial" w:cs="Arial"/>
          <w:sz w:val="26"/>
          <w:szCs w:val="26"/>
        </w:rPr>
        <w:t>Sexagésima Segunda Legislatura, con fundamento en lo dispuesto por los artículos 21 fracción VI, 179, 180, 181, 182 y demás relativos de la Ley Orgánica del Congreso del Estado Independiente, Libre y Soberano de Coahuila de Zaragoza, así como por los artículos 16 fracción IV, y 45 fracción IV, V y VI del respectivo Reglamento Interior y de Prácticas Parlamentarias, me permito</w:t>
      </w:r>
      <w:r w:rsidR="00925E98">
        <w:rPr>
          <w:rFonts w:ascii="Arial" w:eastAsia="Calibri" w:hAnsi="Arial" w:cs="Arial"/>
          <w:sz w:val="26"/>
          <w:szCs w:val="26"/>
        </w:rPr>
        <w:t xml:space="preserve"> </w:t>
      </w:r>
      <w:r w:rsidRPr="00A102D4">
        <w:rPr>
          <w:rFonts w:ascii="Arial" w:eastAsia="Calibri" w:hAnsi="Arial" w:cs="Arial"/>
          <w:sz w:val="26"/>
          <w:szCs w:val="26"/>
        </w:rPr>
        <w:t xml:space="preserve">poner a consideración de este Honorable Pleno la presente </w:t>
      </w:r>
      <w:r w:rsidRPr="00A102D4">
        <w:rPr>
          <w:rFonts w:ascii="Arial" w:eastAsia="Calibri" w:hAnsi="Arial" w:cs="Arial"/>
          <w:b/>
          <w:sz w:val="26"/>
          <w:szCs w:val="26"/>
        </w:rPr>
        <w:t>proposición con punto de acuerdo</w:t>
      </w:r>
      <w:r w:rsidR="00925E98">
        <w:rPr>
          <w:rFonts w:ascii="Arial" w:eastAsia="Calibri" w:hAnsi="Arial" w:cs="Arial"/>
          <w:b/>
          <w:sz w:val="26"/>
          <w:szCs w:val="26"/>
        </w:rPr>
        <w:t xml:space="preserve"> </w:t>
      </w:r>
      <w:r w:rsidRPr="00A102D4">
        <w:rPr>
          <w:rFonts w:ascii="Arial" w:eastAsia="Calibri" w:hAnsi="Arial" w:cs="Arial"/>
          <w:sz w:val="26"/>
          <w:szCs w:val="26"/>
        </w:rPr>
        <w:t>en función de la siguiente:</w:t>
      </w:r>
    </w:p>
    <w:p w14:paraId="6E91503B" w14:textId="77777777" w:rsidR="00A102D4" w:rsidRPr="00A102D4" w:rsidRDefault="00A102D4" w:rsidP="00A102D4">
      <w:pPr>
        <w:spacing w:after="0" w:line="240" w:lineRule="auto"/>
        <w:jc w:val="both"/>
        <w:rPr>
          <w:rFonts w:ascii="Arial" w:eastAsia="Calibri" w:hAnsi="Arial" w:cs="Arial"/>
          <w:sz w:val="26"/>
          <w:szCs w:val="26"/>
        </w:rPr>
      </w:pPr>
    </w:p>
    <w:p w14:paraId="57BFDC78" w14:textId="77777777" w:rsidR="00A102D4" w:rsidRPr="00A102D4" w:rsidRDefault="00A102D4" w:rsidP="00A102D4">
      <w:pPr>
        <w:spacing w:after="0" w:line="240" w:lineRule="auto"/>
        <w:jc w:val="center"/>
        <w:rPr>
          <w:rFonts w:ascii="Arial" w:eastAsia="Calibri" w:hAnsi="Arial" w:cs="Arial"/>
          <w:b/>
          <w:sz w:val="26"/>
          <w:szCs w:val="26"/>
        </w:rPr>
      </w:pPr>
      <w:r w:rsidRPr="00A102D4">
        <w:rPr>
          <w:rFonts w:ascii="Arial" w:eastAsia="Calibri" w:hAnsi="Arial" w:cs="Arial"/>
          <w:b/>
          <w:sz w:val="26"/>
          <w:szCs w:val="26"/>
        </w:rPr>
        <w:t>EXPOSICIÓN DE MOTIVOS</w:t>
      </w:r>
    </w:p>
    <w:p w14:paraId="7679DD4E" w14:textId="77777777" w:rsidR="00A102D4" w:rsidRPr="00A102D4" w:rsidRDefault="00A102D4" w:rsidP="00A102D4">
      <w:pPr>
        <w:spacing w:after="0" w:line="240" w:lineRule="auto"/>
        <w:jc w:val="both"/>
        <w:rPr>
          <w:rFonts w:ascii="Arial" w:eastAsia="Calibri" w:hAnsi="Arial" w:cs="Arial"/>
          <w:sz w:val="26"/>
          <w:szCs w:val="26"/>
        </w:rPr>
      </w:pPr>
    </w:p>
    <w:p w14:paraId="3C2BE0E3" w14:textId="77777777" w:rsidR="00A102D4" w:rsidRPr="00A102D4" w:rsidRDefault="00A102D4" w:rsidP="00A102D4">
      <w:pPr>
        <w:spacing w:after="0" w:line="240" w:lineRule="auto"/>
        <w:jc w:val="both"/>
        <w:rPr>
          <w:rFonts w:ascii="Arial" w:eastAsia="Calibri" w:hAnsi="Arial" w:cs="Arial"/>
          <w:sz w:val="26"/>
          <w:szCs w:val="26"/>
        </w:rPr>
      </w:pPr>
      <w:r w:rsidRPr="00A102D4">
        <w:rPr>
          <w:rFonts w:ascii="Arial" w:eastAsia="Calibri" w:hAnsi="Arial" w:cs="Arial"/>
          <w:sz w:val="26"/>
          <w:szCs w:val="26"/>
        </w:rPr>
        <w:t>De acuerdo con la Organización Mundial de la Salud, las enfermedades cardiovasculares siguen siendo la principal causa de muerte en el mundo.</w:t>
      </w:r>
    </w:p>
    <w:p w14:paraId="7A5F3F80" w14:textId="77777777" w:rsidR="00A102D4" w:rsidRPr="00A102D4" w:rsidRDefault="00A102D4" w:rsidP="00A102D4">
      <w:pPr>
        <w:spacing w:after="0" w:line="240" w:lineRule="auto"/>
        <w:jc w:val="both"/>
        <w:rPr>
          <w:rFonts w:ascii="Arial" w:eastAsia="Calibri" w:hAnsi="Arial" w:cs="Arial"/>
          <w:sz w:val="26"/>
          <w:szCs w:val="26"/>
        </w:rPr>
      </w:pPr>
    </w:p>
    <w:p w14:paraId="331405F1" w14:textId="703E3489" w:rsidR="00A102D4" w:rsidRPr="00A102D4" w:rsidRDefault="00A102D4" w:rsidP="00A102D4">
      <w:pPr>
        <w:spacing w:after="0" w:line="240" w:lineRule="auto"/>
        <w:jc w:val="both"/>
        <w:rPr>
          <w:rFonts w:ascii="Arial" w:eastAsia="Calibri" w:hAnsi="Arial" w:cs="Arial"/>
          <w:sz w:val="26"/>
          <w:szCs w:val="26"/>
        </w:rPr>
      </w:pPr>
      <w:r w:rsidRPr="00A102D4">
        <w:rPr>
          <w:rFonts w:ascii="Arial" w:eastAsia="Calibri" w:hAnsi="Arial" w:cs="Arial"/>
          <w:sz w:val="26"/>
          <w:szCs w:val="26"/>
        </w:rPr>
        <w:t>Este tipo de padecimientos se refiere a diversos desórdenes del corazón y de los vasos sanguíneos,</w:t>
      </w:r>
      <w:r w:rsidR="00925E98">
        <w:rPr>
          <w:rFonts w:ascii="Arial" w:eastAsia="Calibri" w:hAnsi="Arial" w:cs="Arial"/>
          <w:sz w:val="26"/>
          <w:szCs w:val="26"/>
        </w:rPr>
        <w:t xml:space="preserve"> </w:t>
      </w:r>
      <w:r w:rsidRPr="00A102D4">
        <w:rPr>
          <w:rFonts w:ascii="Arial" w:eastAsia="Calibri" w:hAnsi="Arial" w:cs="Arial"/>
          <w:sz w:val="26"/>
          <w:szCs w:val="26"/>
        </w:rPr>
        <w:t>como son las afecciones coronarias, cerebrovasculares, la hipertensión, la enfermedad arterial periférica, cardiopatía reumática e insuficiencia cardíaca, entre otras.</w:t>
      </w:r>
    </w:p>
    <w:p w14:paraId="2234AC85" w14:textId="77777777" w:rsidR="00A102D4" w:rsidRPr="00A102D4" w:rsidRDefault="00A102D4" w:rsidP="00A102D4">
      <w:pPr>
        <w:spacing w:after="0" w:line="240" w:lineRule="auto"/>
        <w:jc w:val="both"/>
        <w:rPr>
          <w:rFonts w:ascii="Arial" w:eastAsia="Calibri" w:hAnsi="Arial" w:cs="Arial"/>
          <w:sz w:val="26"/>
          <w:szCs w:val="26"/>
        </w:rPr>
      </w:pPr>
    </w:p>
    <w:p w14:paraId="59CB261C" w14:textId="1D7256EB" w:rsidR="00A102D4" w:rsidRPr="00A102D4" w:rsidRDefault="00A102D4" w:rsidP="00A102D4">
      <w:pPr>
        <w:spacing w:after="0" w:line="240" w:lineRule="auto"/>
        <w:jc w:val="both"/>
        <w:rPr>
          <w:rFonts w:ascii="Arial" w:eastAsia="Calibri" w:hAnsi="Arial" w:cs="Arial"/>
          <w:sz w:val="26"/>
          <w:szCs w:val="26"/>
        </w:rPr>
      </w:pPr>
      <w:r w:rsidRPr="00A102D4">
        <w:rPr>
          <w:rFonts w:ascii="Arial" w:eastAsia="Calibri" w:hAnsi="Arial" w:cs="Arial"/>
          <w:i/>
          <w:sz w:val="26"/>
          <w:szCs w:val="26"/>
        </w:rPr>
        <w:t>“Sin lugar a dudas, las enfermedades cardiovasculares son un problema de salud pública, debido al incremento de sus factores de riesgo asociados, como la obesidad, diabetes mellitus y tabaquismo, que afectan a un gran porcentaje de la población mexicana”</w:t>
      </w:r>
      <w:r w:rsidRPr="00A102D4">
        <w:rPr>
          <w:rFonts w:ascii="Arial" w:eastAsia="Calibri" w:hAnsi="Arial" w:cs="Arial"/>
          <w:sz w:val="26"/>
          <w:szCs w:val="26"/>
        </w:rPr>
        <w:t>, ha señalado</w:t>
      </w:r>
      <w:r w:rsidR="00925E98">
        <w:rPr>
          <w:rFonts w:ascii="Arial" w:eastAsia="Calibri" w:hAnsi="Arial" w:cs="Arial"/>
          <w:sz w:val="26"/>
          <w:szCs w:val="26"/>
        </w:rPr>
        <w:t xml:space="preserve"> </w:t>
      </w:r>
      <w:r w:rsidRPr="00A102D4">
        <w:rPr>
          <w:rFonts w:ascii="Arial" w:eastAsia="Calibri" w:hAnsi="Arial" w:cs="Arial"/>
          <w:sz w:val="26"/>
          <w:szCs w:val="26"/>
        </w:rPr>
        <w:t>Daniela Briones, directora ejecutiva de Pacientes de Corazón, A.C.</w:t>
      </w:r>
    </w:p>
    <w:p w14:paraId="6181D810" w14:textId="77777777" w:rsidR="00A102D4" w:rsidRPr="00A102D4" w:rsidRDefault="00A102D4" w:rsidP="00A102D4">
      <w:pPr>
        <w:spacing w:after="0" w:line="240" w:lineRule="auto"/>
        <w:jc w:val="both"/>
        <w:rPr>
          <w:rFonts w:ascii="Arial" w:eastAsia="Calibri" w:hAnsi="Arial" w:cs="Arial"/>
          <w:sz w:val="26"/>
          <w:szCs w:val="26"/>
        </w:rPr>
      </w:pPr>
    </w:p>
    <w:p w14:paraId="4D4ABA20" w14:textId="77777777" w:rsidR="00A102D4" w:rsidRPr="00A102D4" w:rsidRDefault="00A102D4" w:rsidP="00A102D4">
      <w:pPr>
        <w:spacing w:after="0" w:line="240" w:lineRule="auto"/>
        <w:jc w:val="both"/>
        <w:rPr>
          <w:rFonts w:ascii="Arial" w:eastAsia="Calibri" w:hAnsi="Arial" w:cs="Arial"/>
          <w:sz w:val="26"/>
          <w:szCs w:val="26"/>
        </w:rPr>
      </w:pPr>
      <w:r w:rsidRPr="00A102D4">
        <w:rPr>
          <w:rFonts w:ascii="Arial" w:eastAsia="Calibri" w:hAnsi="Arial" w:cs="Arial"/>
          <w:sz w:val="26"/>
          <w:szCs w:val="26"/>
        </w:rPr>
        <w:t>Todo ello se ve reflejado en el número de muertes que provocan anualmente, de las cuales el 80% ocurren de manera prematura, es decir, antes de los 70 años, lo cual visiblemente no sólo tiene un componente de salud, sino también de productividad, ya que afectan gravemente a la población económicamente activa.</w:t>
      </w:r>
    </w:p>
    <w:p w14:paraId="46D32F12" w14:textId="77777777" w:rsidR="00A102D4" w:rsidRPr="00A102D4" w:rsidRDefault="00A102D4" w:rsidP="00A102D4">
      <w:pPr>
        <w:spacing w:after="0" w:line="240" w:lineRule="auto"/>
        <w:jc w:val="both"/>
        <w:rPr>
          <w:rFonts w:ascii="Arial" w:eastAsia="Calibri" w:hAnsi="Arial" w:cs="Arial"/>
          <w:sz w:val="26"/>
          <w:szCs w:val="26"/>
        </w:rPr>
      </w:pPr>
    </w:p>
    <w:p w14:paraId="2EC1B063" w14:textId="467D459F" w:rsidR="00A102D4" w:rsidRPr="00A102D4" w:rsidRDefault="00A102D4" w:rsidP="00A102D4">
      <w:pPr>
        <w:spacing w:after="0" w:line="240" w:lineRule="auto"/>
        <w:jc w:val="both"/>
        <w:rPr>
          <w:rFonts w:ascii="Arial" w:eastAsia="Calibri" w:hAnsi="Arial" w:cs="Arial"/>
          <w:sz w:val="26"/>
          <w:szCs w:val="26"/>
        </w:rPr>
      </w:pPr>
      <w:r w:rsidRPr="00A102D4">
        <w:rPr>
          <w:rFonts w:ascii="Arial" w:eastAsia="Calibri" w:hAnsi="Arial" w:cs="Arial"/>
          <w:sz w:val="26"/>
          <w:szCs w:val="26"/>
        </w:rPr>
        <w:t>En México, el 19% de mujeres y hombres de 30 a 69 años muere de enfermedades cardiovasculares, y se estima que el 70.3% de la población adulta vive con al menos un factor de riesgo cardiovascular:</w:t>
      </w:r>
      <w:r w:rsidR="00925E98">
        <w:rPr>
          <w:rFonts w:ascii="Arial" w:eastAsia="Calibri" w:hAnsi="Arial" w:cs="Arial"/>
          <w:sz w:val="26"/>
          <w:szCs w:val="26"/>
        </w:rPr>
        <w:t xml:space="preserve"> </w:t>
      </w:r>
      <w:r w:rsidRPr="00A102D4">
        <w:rPr>
          <w:rFonts w:ascii="Arial" w:eastAsia="Calibri" w:hAnsi="Arial" w:cs="Arial"/>
          <w:sz w:val="26"/>
          <w:szCs w:val="26"/>
        </w:rPr>
        <w:t>por ejemplo, hipertensión (17 millones), diabetes (6 millones), obesidad y sobrepeso (35 millones), dislipidemia (14 millones) y tabaquismo (15 millones).</w:t>
      </w:r>
    </w:p>
    <w:p w14:paraId="5798A08D" w14:textId="77777777" w:rsidR="00A102D4" w:rsidRPr="00A102D4" w:rsidRDefault="00A102D4" w:rsidP="00A102D4">
      <w:pPr>
        <w:spacing w:after="0" w:line="240" w:lineRule="auto"/>
        <w:jc w:val="both"/>
        <w:rPr>
          <w:rFonts w:ascii="Arial" w:eastAsia="Calibri" w:hAnsi="Arial" w:cs="Arial"/>
          <w:sz w:val="26"/>
          <w:szCs w:val="26"/>
        </w:rPr>
      </w:pPr>
    </w:p>
    <w:p w14:paraId="15543238" w14:textId="77777777" w:rsidR="00A102D4" w:rsidRPr="00A102D4" w:rsidRDefault="00A102D4" w:rsidP="00A102D4">
      <w:pPr>
        <w:spacing w:after="0" w:line="240" w:lineRule="auto"/>
        <w:jc w:val="both"/>
        <w:rPr>
          <w:rFonts w:ascii="Arial" w:eastAsia="Calibri" w:hAnsi="Arial" w:cs="Arial"/>
          <w:sz w:val="26"/>
          <w:szCs w:val="26"/>
        </w:rPr>
      </w:pPr>
      <w:r w:rsidRPr="00A102D4">
        <w:rPr>
          <w:rFonts w:ascii="Arial" w:eastAsia="Calibri" w:hAnsi="Arial" w:cs="Arial"/>
          <w:sz w:val="26"/>
          <w:szCs w:val="26"/>
        </w:rPr>
        <w:t>Dado que este grupo de padecimientos son prevenibles, es de vital importancia generar acciones que promuevan la adopción de estilos de vida más saludables que incluyan un alimentación baja en grasas, así como la disminución en el consumo de sodio y azúcares complejos, actividad física de 30 a 45 minutos al día, tres a cuatro veces a la semana.</w:t>
      </w:r>
    </w:p>
    <w:p w14:paraId="5A173E85" w14:textId="77777777" w:rsidR="00A102D4" w:rsidRPr="00A102D4" w:rsidRDefault="00A102D4" w:rsidP="00A102D4">
      <w:pPr>
        <w:spacing w:after="0" w:line="240" w:lineRule="auto"/>
        <w:jc w:val="both"/>
        <w:rPr>
          <w:rFonts w:ascii="Arial" w:eastAsia="Calibri" w:hAnsi="Arial" w:cs="Arial"/>
          <w:sz w:val="26"/>
          <w:szCs w:val="26"/>
        </w:rPr>
      </w:pPr>
    </w:p>
    <w:p w14:paraId="48C66CA7" w14:textId="77777777" w:rsidR="00A102D4" w:rsidRPr="00A102D4" w:rsidRDefault="00A102D4" w:rsidP="00A102D4">
      <w:pPr>
        <w:spacing w:after="0" w:line="240" w:lineRule="auto"/>
        <w:jc w:val="both"/>
        <w:rPr>
          <w:rFonts w:ascii="Arial" w:eastAsia="Calibri" w:hAnsi="Arial" w:cs="Arial"/>
          <w:sz w:val="26"/>
          <w:szCs w:val="26"/>
        </w:rPr>
      </w:pPr>
      <w:r w:rsidRPr="00A102D4">
        <w:rPr>
          <w:rFonts w:ascii="Arial" w:eastAsia="Calibri" w:hAnsi="Arial" w:cs="Arial"/>
          <w:sz w:val="26"/>
          <w:szCs w:val="26"/>
        </w:rPr>
        <w:t>Cada persona debe someterse a revisiones médicas periódicas, ya que en casos como el colesterol elevado no hay síntomas visibles, por lo que la enfermedad es detectada hasta que se presenta un infarto, una embolia o un problema vascular periférico, según explica el doctor Gustavo Rojas Velasco, presidente del Consejo Médico de Pacientes de Corazón.</w:t>
      </w:r>
    </w:p>
    <w:p w14:paraId="7F431190" w14:textId="77777777" w:rsidR="00A102D4" w:rsidRPr="00A102D4" w:rsidRDefault="00A102D4" w:rsidP="00A102D4">
      <w:pPr>
        <w:spacing w:after="0" w:line="240" w:lineRule="auto"/>
        <w:jc w:val="both"/>
        <w:rPr>
          <w:rFonts w:ascii="Arial" w:eastAsia="Calibri" w:hAnsi="Arial" w:cs="Arial"/>
          <w:sz w:val="26"/>
          <w:szCs w:val="26"/>
        </w:rPr>
      </w:pPr>
    </w:p>
    <w:p w14:paraId="4B05CBC8" w14:textId="77777777" w:rsidR="00A102D4" w:rsidRPr="00A102D4" w:rsidRDefault="00A102D4" w:rsidP="00A102D4">
      <w:pPr>
        <w:spacing w:after="0" w:line="240" w:lineRule="auto"/>
        <w:jc w:val="both"/>
        <w:rPr>
          <w:rFonts w:ascii="Arial" w:eastAsia="Calibri" w:hAnsi="Arial" w:cs="Arial"/>
          <w:sz w:val="26"/>
          <w:szCs w:val="26"/>
        </w:rPr>
      </w:pPr>
      <w:r w:rsidRPr="00A102D4">
        <w:rPr>
          <w:rFonts w:ascii="Arial" w:eastAsia="Calibri" w:hAnsi="Arial" w:cs="Arial"/>
          <w:sz w:val="26"/>
          <w:szCs w:val="26"/>
        </w:rPr>
        <w:t>A la par, es importante implementar acciones que privilegien la promoción y la prevención de la salud, así como garantizar el acceso de los pacientes a tratamientos efectivos.</w:t>
      </w:r>
    </w:p>
    <w:p w14:paraId="386784E8" w14:textId="77777777" w:rsidR="00A102D4" w:rsidRPr="00A102D4" w:rsidRDefault="00A102D4" w:rsidP="00A102D4">
      <w:pPr>
        <w:spacing w:after="0" w:line="240" w:lineRule="auto"/>
        <w:jc w:val="both"/>
        <w:rPr>
          <w:rFonts w:ascii="Arial" w:eastAsia="Calibri" w:hAnsi="Arial" w:cs="Arial"/>
          <w:sz w:val="26"/>
          <w:szCs w:val="26"/>
        </w:rPr>
      </w:pPr>
    </w:p>
    <w:p w14:paraId="76629C88" w14:textId="47DBDDB3" w:rsidR="00A102D4" w:rsidRPr="00A102D4" w:rsidRDefault="00A102D4" w:rsidP="00A102D4">
      <w:pPr>
        <w:spacing w:after="0" w:line="240" w:lineRule="auto"/>
        <w:jc w:val="both"/>
        <w:rPr>
          <w:rFonts w:ascii="Arial" w:eastAsia="Calibri" w:hAnsi="Arial" w:cs="Arial"/>
          <w:sz w:val="26"/>
          <w:szCs w:val="26"/>
        </w:rPr>
      </w:pPr>
      <w:r w:rsidRPr="00A102D4">
        <w:rPr>
          <w:rFonts w:ascii="Arial" w:eastAsia="Calibri" w:hAnsi="Arial" w:cs="Arial"/>
          <w:sz w:val="26"/>
          <w:szCs w:val="26"/>
        </w:rPr>
        <w:t>En primer lugar, es preciso</w:t>
      </w:r>
      <w:r w:rsidR="00925E98">
        <w:rPr>
          <w:rFonts w:ascii="Arial" w:eastAsia="Calibri" w:hAnsi="Arial" w:cs="Arial"/>
          <w:sz w:val="26"/>
          <w:szCs w:val="26"/>
        </w:rPr>
        <w:t xml:space="preserve"> </w:t>
      </w:r>
      <w:r w:rsidRPr="00A102D4">
        <w:rPr>
          <w:rFonts w:ascii="Arial" w:eastAsia="Calibri" w:hAnsi="Arial" w:cs="Arial"/>
          <w:sz w:val="26"/>
          <w:szCs w:val="26"/>
        </w:rPr>
        <w:t>educar ampliamente sobre salud cardiovascular en todos los niveles educativos y en todos los ámbitos de la salud, en el entendido de que la prevención es</w:t>
      </w:r>
      <w:r w:rsidR="00925E98">
        <w:rPr>
          <w:rFonts w:ascii="Arial" w:eastAsia="Calibri" w:hAnsi="Arial" w:cs="Arial"/>
          <w:sz w:val="26"/>
          <w:szCs w:val="26"/>
        </w:rPr>
        <w:t xml:space="preserve"> </w:t>
      </w:r>
      <w:r w:rsidRPr="00A102D4">
        <w:rPr>
          <w:rFonts w:ascii="Arial" w:eastAsia="Calibri" w:hAnsi="Arial" w:cs="Arial"/>
          <w:sz w:val="26"/>
          <w:szCs w:val="26"/>
        </w:rPr>
        <w:t>o más eficaz para revertir esas cifras, además de que representan un ahorro presupuestal para el sector salud.</w:t>
      </w:r>
    </w:p>
    <w:p w14:paraId="401C0EF5" w14:textId="77777777" w:rsidR="00A102D4" w:rsidRPr="00A102D4" w:rsidRDefault="00A102D4" w:rsidP="00A102D4">
      <w:pPr>
        <w:spacing w:after="0" w:line="240" w:lineRule="auto"/>
        <w:jc w:val="both"/>
        <w:rPr>
          <w:rFonts w:ascii="Arial" w:eastAsia="Calibri" w:hAnsi="Arial" w:cs="Arial"/>
          <w:sz w:val="26"/>
          <w:szCs w:val="26"/>
        </w:rPr>
      </w:pPr>
    </w:p>
    <w:p w14:paraId="0F76A918" w14:textId="58D5048D" w:rsidR="00A102D4" w:rsidRPr="00A102D4" w:rsidRDefault="00A102D4" w:rsidP="00A102D4">
      <w:pPr>
        <w:spacing w:after="0" w:line="240" w:lineRule="auto"/>
        <w:jc w:val="both"/>
        <w:rPr>
          <w:rFonts w:ascii="Arial" w:eastAsia="Calibri" w:hAnsi="Arial" w:cs="Arial"/>
          <w:sz w:val="26"/>
          <w:szCs w:val="26"/>
        </w:rPr>
      </w:pPr>
      <w:r w:rsidRPr="00A102D4">
        <w:rPr>
          <w:rFonts w:ascii="Arial" w:eastAsia="Calibri" w:hAnsi="Arial" w:cs="Arial"/>
          <w:sz w:val="26"/>
          <w:szCs w:val="26"/>
        </w:rPr>
        <w:t>En segundo lugar, es necesario que el sistema estatal de salud trabaje coordinadamente para implementar acciones transversales y replicar las estrategias exitosas para que puedan estar al alcance de todos, siguiendo</w:t>
      </w:r>
      <w:r w:rsidR="00925E98">
        <w:rPr>
          <w:rFonts w:ascii="Arial" w:eastAsia="Calibri" w:hAnsi="Arial" w:cs="Arial"/>
          <w:sz w:val="26"/>
          <w:szCs w:val="26"/>
        </w:rPr>
        <w:t xml:space="preserve"> </w:t>
      </w:r>
      <w:r w:rsidRPr="00A102D4">
        <w:rPr>
          <w:rFonts w:ascii="Arial" w:eastAsia="Calibri" w:hAnsi="Arial" w:cs="Arial"/>
          <w:sz w:val="26"/>
          <w:szCs w:val="26"/>
        </w:rPr>
        <w:t>un programa unificado para atender emergencias cardiovasculares, como el infarto agudo al miocardio, lo que permite eficientar recursos, mejorar la calidaddel servicioy llevar la atención a más personas en menos tiempo.</w:t>
      </w:r>
    </w:p>
    <w:p w14:paraId="5641BA43" w14:textId="77777777" w:rsidR="00A102D4" w:rsidRPr="00A102D4" w:rsidRDefault="00A102D4" w:rsidP="00A102D4">
      <w:pPr>
        <w:spacing w:after="0" w:line="240" w:lineRule="auto"/>
        <w:jc w:val="both"/>
        <w:rPr>
          <w:rFonts w:ascii="Arial" w:eastAsia="Calibri" w:hAnsi="Arial" w:cs="Arial"/>
          <w:sz w:val="26"/>
          <w:szCs w:val="26"/>
        </w:rPr>
      </w:pPr>
    </w:p>
    <w:p w14:paraId="32936D30" w14:textId="77777777" w:rsidR="00A102D4" w:rsidRPr="00A102D4" w:rsidRDefault="00A102D4" w:rsidP="00A102D4">
      <w:pPr>
        <w:spacing w:after="0" w:line="240" w:lineRule="auto"/>
        <w:jc w:val="both"/>
        <w:rPr>
          <w:rFonts w:ascii="Arial" w:eastAsia="Calibri" w:hAnsi="Arial" w:cs="Arial"/>
          <w:sz w:val="26"/>
          <w:szCs w:val="26"/>
        </w:rPr>
      </w:pPr>
      <w:r w:rsidRPr="00A102D4">
        <w:rPr>
          <w:rFonts w:ascii="Arial" w:eastAsia="Calibri" w:hAnsi="Arial" w:cs="Arial"/>
          <w:sz w:val="26"/>
          <w:szCs w:val="26"/>
        </w:rPr>
        <w:t>Y, en tercer lugar, es importante la concurrencia del sistema de salud, tanto nacional, como estatal, de otras autoridades públicas y privadas, y de la propia sociedad civil, a fin de contar con suficientes desfibriladores automáticos en los espacios públicos, así mismo, parabrindar capacitación en la reanimación cardiopulmonar desde tempranas edades. Luego, se impone la necesidad de fijar esquemas de prevención primaria y diagnóstico de muerte súbita en primer y segundo nivel para su referenciación.</w:t>
      </w:r>
    </w:p>
    <w:p w14:paraId="5CD0A3E7" w14:textId="77777777" w:rsidR="00A102D4" w:rsidRPr="00A102D4" w:rsidRDefault="00A102D4" w:rsidP="00A102D4">
      <w:pPr>
        <w:spacing w:after="0" w:line="240" w:lineRule="auto"/>
        <w:jc w:val="both"/>
        <w:rPr>
          <w:rFonts w:ascii="Arial" w:eastAsia="Calibri" w:hAnsi="Arial" w:cs="Arial"/>
          <w:sz w:val="26"/>
          <w:szCs w:val="26"/>
        </w:rPr>
      </w:pPr>
    </w:p>
    <w:p w14:paraId="4B2CAA1C" w14:textId="77777777" w:rsidR="00A102D4" w:rsidRPr="00A102D4" w:rsidRDefault="00A102D4" w:rsidP="00A102D4">
      <w:pPr>
        <w:spacing w:after="0" w:line="240" w:lineRule="auto"/>
        <w:jc w:val="both"/>
        <w:rPr>
          <w:rFonts w:ascii="Arial" w:eastAsia="Calibri" w:hAnsi="Arial" w:cs="Arial"/>
          <w:sz w:val="26"/>
          <w:szCs w:val="26"/>
        </w:rPr>
      </w:pPr>
      <w:r w:rsidRPr="00A102D4">
        <w:rPr>
          <w:rFonts w:ascii="Arial" w:eastAsia="Calibri" w:hAnsi="Arial" w:cs="Arial"/>
          <w:sz w:val="26"/>
          <w:szCs w:val="26"/>
        </w:rPr>
        <w:t>Pues bien, la Ley de Cardioprotección del Estado de Coahuila de Zaragoza establece en su primer artículo que a través de este instrumento se busca</w:t>
      </w:r>
      <w:r w:rsidRPr="00A102D4">
        <w:rPr>
          <w:rFonts w:ascii="Arial" w:eastAsia="Calibri" w:hAnsi="Arial" w:cs="Arial"/>
          <w:i/>
          <w:sz w:val="26"/>
          <w:szCs w:val="26"/>
        </w:rPr>
        <w:t xml:space="preserve"> establecer y regular un sistema integral para la atención de eventos por muerte súbita que se presenten en espacios públicos y privados con alta afluencia de personas, con el fin de reducir la tasa de mortalidad por enfermedad isquémica del corazón</w:t>
      </w:r>
      <w:r w:rsidRPr="00A102D4">
        <w:rPr>
          <w:rFonts w:ascii="Arial" w:eastAsia="Calibri" w:hAnsi="Arial" w:cs="Arial"/>
          <w:sz w:val="26"/>
          <w:szCs w:val="26"/>
        </w:rPr>
        <w:t>.</w:t>
      </w:r>
    </w:p>
    <w:p w14:paraId="0B86E22C" w14:textId="77777777" w:rsidR="00A102D4" w:rsidRPr="00A102D4" w:rsidRDefault="00A102D4" w:rsidP="00A102D4">
      <w:pPr>
        <w:spacing w:after="0" w:line="240" w:lineRule="auto"/>
        <w:jc w:val="both"/>
        <w:rPr>
          <w:rFonts w:ascii="Arial" w:eastAsia="Calibri" w:hAnsi="Arial" w:cs="Arial"/>
          <w:sz w:val="26"/>
          <w:szCs w:val="26"/>
        </w:rPr>
      </w:pPr>
    </w:p>
    <w:p w14:paraId="509F57F9" w14:textId="77777777" w:rsidR="00A102D4" w:rsidRPr="00A102D4" w:rsidRDefault="00A102D4" w:rsidP="00A102D4">
      <w:pPr>
        <w:spacing w:after="0" w:line="240" w:lineRule="auto"/>
        <w:jc w:val="both"/>
        <w:rPr>
          <w:rFonts w:ascii="Arial" w:eastAsia="Calibri" w:hAnsi="Arial" w:cs="Arial"/>
          <w:sz w:val="26"/>
          <w:szCs w:val="26"/>
        </w:rPr>
      </w:pPr>
      <w:r w:rsidRPr="00A102D4">
        <w:rPr>
          <w:rFonts w:ascii="Arial" w:eastAsia="Calibri" w:hAnsi="Arial" w:cs="Arial"/>
          <w:sz w:val="26"/>
          <w:szCs w:val="26"/>
        </w:rPr>
        <w:t>Por consiguiente, se determina la instalación temporal o permanente de dichos equipos en lugares públicos de gran afluencia, así mismo, seasigna a los 38 Ayuntamientos de la Entidad la responsabilidad de</w:t>
      </w:r>
      <w:r w:rsidRPr="00A102D4">
        <w:rPr>
          <w:rFonts w:ascii="Arial" w:eastAsia="Calibri" w:hAnsi="Arial" w:cs="Arial"/>
          <w:i/>
          <w:sz w:val="26"/>
          <w:szCs w:val="26"/>
        </w:rPr>
        <w:t>colocar desfibriladores automáticos externos en todos los municipios del Estado de Coahuila de Zaragoza</w:t>
      </w:r>
      <w:r w:rsidRPr="00A102D4">
        <w:rPr>
          <w:rFonts w:ascii="Arial" w:eastAsia="Calibri" w:hAnsi="Arial" w:cs="Arial"/>
          <w:sz w:val="26"/>
          <w:szCs w:val="26"/>
        </w:rPr>
        <w:t>, siguiendo diversos parámetros poblacionalessustentados en información actualizada del INEGI.</w:t>
      </w:r>
    </w:p>
    <w:p w14:paraId="0BFEC8D2" w14:textId="77777777" w:rsidR="00A102D4" w:rsidRPr="00A102D4" w:rsidRDefault="00A102D4" w:rsidP="00A102D4">
      <w:pPr>
        <w:spacing w:after="0" w:line="240" w:lineRule="auto"/>
        <w:jc w:val="both"/>
        <w:rPr>
          <w:rFonts w:ascii="Arial" w:eastAsia="Calibri" w:hAnsi="Arial" w:cs="Arial"/>
          <w:sz w:val="26"/>
          <w:szCs w:val="26"/>
        </w:rPr>
      </w:pPr>
    </w:p>
    <w:p w14:paraId="486AE034" w14:textId="77777777" w:rsidR="00A102D4" w:rsidRPr="00A102D4" w:rsidRDefault="00A102D4" w:rsidP="00A102D4">
      <w:pPr>
        <w:spacing w:after="0" w:line="240" w:lineRule="auto"/>
        <w:jc w:val="both"/>
        <w:rPr>
          <w:rFonts w:ascii="Arial" w:eastAsia="Calibri" w:hAnsi="Arial" w:cs="Arial"/>
          <w:sz w:val="26"/>
          <w:szCs w:val="26"/>
        </w:rPr>
      </w:pPr>
      <w:r w:rsidRPr="00A102D4">
        <w:rPr>
          <w:rFonts w:ascii="Arial" w:eastAsia="Calibri" w:hAnsi="Arial" w:cs="Arial"/>
          <w:sz w:val="26"/>
          <w:szCs w:val="26"/>
        </w:rPr>
        <w:t>Considerando la importancia que entraña dicha disposición para la salud de los coahuilenses, y tomando en cuenta que, desde que dicha Ley entró en vigor, hace tres años y medio, se desconoce hasta qué punto los gobiernos municipales del Estado han cumplido con la colocación de desfibriladores automáticos externos, estimo de gran utilidad obtener información al respecto, a efecto de promover, en su caso, la consolidación de tan valiosa medida, impulsada en principio por la propia Secretaría de Salud estatal.</w:t>
      </w:r>
    </w:p>
    <w:p w14:paraId="47280268" w14:textId="77777777" w:rsidR="00A102D4" w:rsidRPr="00A102D4" w:rsidRDefault="00A102D4" w:rsidP="00A102D4">
      <w:pPr>
        <w:spacing w:after="0" w:line="240" w:lineRule="auto"/>
        <w:jc w:val="both"/>
        <w:rPr>
          <w:rFonts w:ascii="Arial" w:eastAsia="Calibri" w:hAnsi="Arial" w:cs="Arial"/>
          <w:sz w:val="26"/>
          <w:szCs w:val="26"/>
        </w:rPr>
      </w:pPr>
    </w:p>
    <w:p w14:paraId="64F12F9D" w14:textId="504593A9" w:rsidR="00A102D4" w:rsidRPr="00A102D4" w:rsidRDefault="00A102D4" w:rsidP="00A102D4">
      <w:pPr>
        <w:spacing w:after="0" w:line="240" w:lineRule="auto"/>
        <w:jc w:val="both"/>
        <w:rPr>
          <w:rFonts w:ascii="Arial" w:eastAsia="Calibri" w:hAnsi="Arial" w:cs="Arial"/>
          <w:b/>
          <w:sz w:val="26"/>
          <w:szCs w:val="26"/>
        </w:rPr>
      </w:pPr>
      <w:r w:rsidRPr="00A102D4">
        <w:rPr>
          <w:rFonts w:ascii="Arial" w:eastAsia="Calibri" w:hAnsi="Arial" w:cs="Arial"/>
          <w:sz w:val="26"/>
          <w:szCs w:val="26"/>
        </w:rPr>
        <w:t xml:space="preserve">En virtud de lo anteriormente expuesto y fundado, </w:t>
      </w:r>
      <w:r w:rsidR="00925E98">
        <w:rPr>
          <w:rFonts w:ascii="Arial" w:eastAsia="Calibri" w:hAnsi="Arial" w:cs="Arial"/>
          <w:sz w:val="26"/>
          <w:szCs w:val="26"/>
        </w:rPr>
        <w:t xml:space="preserve">se presenta </w:t>
      </w:r>
      <w:r w:rsidRPr="00A102D4">
        <w:rPr>
          <w:rFonts w:ascii="Arial" w:eastAsia="Calibri" w:hAnsi="Arial" w:cs="Arial"/>
          <w:sz w:val="26"/>
          <w:szCs w:val="26"/>
        </w:rPr>
        <w:t>de manera respetuosa a este Honorable Pleno del Congreso del Estado</w:t>
      </w:r>
      <w:r w:rsidR="00925E98">
        <w:rPr>
          <w:rFonts w:ascii="Arial" w:eastAsia="Calibri" w:hAnsi="Arial" w:cs="Arial"/>
          <w:sz w:val="26"/>
          <w:szCs w:val="26"/>
        </w:rPr>
        <w:t xml:space="preserve"> </w:t>
      </w:r>
      <w:r w:rsidRPr="00A102D4">
        <w:rPr>
          <w:rFonts w:ascii="Arial" w:eastAsia="Calibri" w:hAnsi="Arial" w:cs="Arial"/>
          <w:sz w:val="26"/>
          <w:szCs w:val="26"/>
        </w:rPr>
        <w:t>el siguiente:</w:t>
      </w:r>
    </w:p>
    <w:p w14:paraId="13BC8017" w14:textId="77777777" w:rsidR="00A102D4" w:rsidRPr="00A102D4" w:rsidRDefault="00A102D4" w:rsidP="00A102D4">
      <w:pPr>
        <w:spacing w:after="0" w:line="240" w:lineRule="auto"/>
        <w:jc w:val="both"/>
        <w:rPr>
          <w:rFonts w:ascii="Arial" w:eastAsia="Calibri" w:hAnsi="Arial" w:cs="Arial"/>
          <w:sz w:val="26"/>
          <w:szCs w:val="26"/>
        </w:rPr>
      </w:pPr>
    </w:p>
    <w:p w14:paraId="418AB4F8" w14:textId="77777777" w:rsidR="00A102D4" w:rsidRPr="00A102D4" w:rsidRDefault="00A102D4" w:rsidP="00A102D4">
      <w:pPr>
        <w:spacing w:after="0" w:line="240" w:lineRule="auto"/>
        <w:jc w:val="center"/>
        <w:rPr>
          <w:rFonts w:ascii="Arial" w:eastAsia="Calibri" w:hAnsi="Arial" w:cs="Arial"/>
          <w:b/>
          <w:sz w:val="26"/>
          <w:szCs w:val="26"/>
        </w:rPr>
      </w:pPr>
      <w:r w:rsidRPr="00A102D4">
        <w:rPr>
          <w:rFonts w:ascii="Arial" w:eastAsia="Calibri" w:hAnsi="Arial" w:cs="Arial"/>
          <w:b/>
          <w:sz w:val="26"/>
          <w:szCs w:val="26"/>
        </w:rPr>
        <w:t>PUNTO DE ACUERDO</w:t>
      </w:r>
    </w:p>
    <w:p w14:paraId="014D53EE" w14:textId="77777777" w:rsidR="00A102D4" w:rsidRPr="00A102D4" w:rsidRDefault="00A102D4" w:rsidP="00A102D4">
      <w:pPr>
        <w:spacing w:after="0" w:line="240" w:lineRule="auto"/>
        <w:jc w:val="both"/>
        <w:rPr>
          <w:rFonts w:ascii="Arial" w:eastAsia="Calibri" w:hAnsi="Arial" w:cs="Arial"/>
          <w:sz w:val="26"/>
          <w:szCs w:val="26"/>
        </w:rPr>
      </w:pPr>
    </w:p>
    <w:p w14:paraId="0E999008" w14:textId="77777777" w:rsidR="00A102D4" w:rsidRPr="00A102D4" w:rsidRDefault="00A102D4" w:rsidP="00A102D4">
      <w:pPr>
        <w:spacing w:after="0" w:line="240" w:lineRule="auto"/>
        <w:jc w:val="both"/>
        <w:rPr>
          <w:rFonts w:ascii="Arial" w:eastAsia="Calibri" w:hAnsi="Arial" w:cs="Arial"/>
          <w:b/>
          <w:sz w:val="26"/>
          <w:szCs w:val="26"/>
        </w:rPr>
      </w:pPr>
      <w:r w:rsidRPr="00A102D4">
        <w:rPr>
          <w:rFonts w:ascii="Arial" w:eastAsia="Calibri" w:hAnsi="Arial" w:cs="Arial"/>
          <w:b/>
          <w:sz w:val="26"/>
          <w:szCs w:val="26"/>
        </w:rPr>
        <w:t>ÚNICO. – Solicítese de manera respetuosa al Secretario de Salud del Estado, Doctor Roberto Bernal Gómez, se sirva dar a conocer a esta Soberanía, para los efectos a que haya lugar, cuántos y cuáles Ayuntamientos de la Entidad han estado en posibilidades de cumplir con la instalación y mantenimiento de desfibriladores automáticos externos a que les obliga el artículo 9 de la Ley de Cardioprotección del Estado de Coahuila de Zaragoza.</w:t>
      </w:r>
    </w:p>
    <w:p w14:paraId="343729B9" w14:textId="77777777" w:rsidR="00A102D4" w:rsidRPr="00A102D4" w:rsidRDefault="00A102D4" w:rsidP="00A102D4">
      <w:pPr>
        <w:spacing w:after="0" w:line="240" w:lineRule="auto"/>
        <w:jc w:val="both"/>
        <w:rPr>
          <w:rFonts w:ascii="Arial" w:eastAsia="Calibri" w:hAnsi="Arial" w:cs="Arial"/>
          <w:sz w:val="26"/>
          <w:szCs w:val="26"/>
        </w:rPr>
      </w:pPr>
    </w:p>
    <w:p w14:paraId="434860A2" w14:textId="77777777" w:rsidR="00A102D4" w:rsidRPr="00A102D4" w:rsidRDefault="00A102D4" w:rsidP="00A102D4">
      <w:pPr>
        <w:spacing w:after="0" w:line="240" w:lineRule="auto"/>
        <w:jc w:val="both"/>
        <w:rPr>
          <w:rFonts w:ascii="Arial" w:eastAsia="Calibri" w:hAnsi="Arial" w:cs="Arial"/>
          <w:sz w:val="26"/>
          <w:szCs w:val="26"/>
        </w:rPr>
      </w:pPr>
    </w:p>
    <w:p w14:paraId="4AAFEE72" w14:textId="77777777" w:rsidR="00A102D4" w:rsidRPr="00A102D4" w:rsidRDefault="00A102D4" w:rsidP="00A102D4">
      <w:pPr>
        <w:spacing w:after="0" w:line="240" w:lineRule="auto"/>
        <w:jc w:val="center"/>
        <w:rPr>
          <w:rFonts w:ascii="Arial" w:eastAsia="Calibri" w:hAnsi="Arial" w:cs="Arial"/>
          <w:sz w:val="26"/>
          <w:szCs w:val="26"/>
        </w:rPr>
      </w:pPr>
      <w:r w:rsidRPr="00A102D4">
        <w:rPr>
          <w:rFonts w:ascii="Arial" w:eastAsia="Calibri" w:hAnsi="Arial" w:cs="Arial"/>
          <w:sz w:val="26"/>
          <w:szCs w:val="26"/>
        </w:rPr>
        <w:t>Saltillo, Coahuila de Zaragoza, a los 27 días del mes de abril de 2022.</w:t>
      </w:r>
    </w:p>
    <w:p w14:paraId="5A5B676D" w14:textId="77777777" w:rsidR="00A102D4" w:rsidRPr="00A102D4" w:rsidRDefault="00A102D4" w:rsidP="00A102D4">
      <w:pPr>
        <w:spacing w:after="0" w:line="240" w:lineRule="auto"/>
        <w:jc w:val="both"/>
        <w:rPr>
          <w:rFonts w:ascii="Arial" w:eastAsia="Calibri" w:hAnsi="Arial" w:cs="Arial"/>
          <w:sz w:val="26"/>
          <w:szCs w:val="26"/>
        </w:rPr>
      </w:pPr>
    </w:p>
    <w:p w14:paraId="7F9B9C88" w14:textId="77777777" w:rsidR="00A102D4" w:rsidRPr="00A102D4" w:rsidRDefault="00A102D4" w:rsidP="00A102D4">
      <w:pPr>
        <w:spacing w:after="0" w:line="240" w:lineRule="auto"/>
        <w:jc w:val="both"/>
        <w:rPr>
          <w:rFonts w:ascii="Arial" w:eastAsia="Calibri" w:hAnsi="Arial" w:cs="Arial"/>
          <w:sz w:val="26"/>
          <w:szCs w:val="26"/>
        </w:rPr>
      </w:pPr>
    </w:p>
    <w:p w14:paraId="0FD108BE" w14:textId="77777777" w:rsidR="00A102D4" w:rsidRPr="00A102D4" w:rsidRDefault="00A102D4" w:rsidP="00A102D4">
      <w:pPr>
        <w:spacing w:after="0" w:line="240" w:lineRule="auto"/>
        <w:jc w:val="center"/>
        <w:rPr>
          <w:rFonts w:ascii="Arial" w:eastAsia="Calibri" w:hAnsi="Arial" w:cs="Arial"/>
          <w:b/>
          <w:bCs/>
          <w:iCs/>
          <w:spacing w:val="20"/>
          <w:sz w:val="26"/>
          <w:szCs w:val="26"/>
        </w:rPr>
      </w:pPr>
      <w:r w:rsidRPr="00A102D4">
        <w:rPr>
          <w:rFonts w:ascii="Arial" w:eastAsia="Calibri" w:hAnsi="Arial" w:cs="Arial"/>
          <w:b/>
          <w:bCs/>
          <w:iCs/>
          <w:spacing w:val="20"/>
          <w:sz w:val="26"/>
          <w:szCs w:val="26"/>
        </w:rPr>
        <w:t>Atentamente:</w:t>
      </w:r>
    </w:p>
    <w:p w14:paraId="614913E6" w14:textId="77777777" w:rsidR="00A102D4" w:rsidRPr="00A102D4" w:rsidRDefault="00A102D4" w:rsidP="00A102D4">
      <w:pPr>
        <w:spacing w:after="0" w:line="240" w:lineRule="auto"/>
        <w:jc w:val="both"/>
        <w:rPr>
          <w:rFonts w:ascii="Arial" w:eastAsia="Calibri" w:hAnsi="Arial" w:cs="Arial"/>
          <w:sz w:val="26"/>
          <w:szCs w:val="26"/>
        </w:rPr>
      </w:pPr>
    </w:p>
    <w:p w14:paraId="4B8D4535" w14:textId="77777777" w:rsidR="00A102D4" w:rsidRPr="00A102D4" w:rsidRDefault="00A102D4" w:rsidP="00A102D4">
      <w:pPr>
        <w:spacing w:after="0" w:line="240" w:lineRule="auto"/>
        <w:jc w:val="both"/>
        <w:rPr>
          <w:rFonts w:ascii="Arial" w:eastAsia="Calibri" w:hAnsi="Arial" w:cs="Arial"/>
          <w:sz w:val="26"/>
          <w:szCs w:val="26"/>
        </w:rPr>
      </w:pPr>
    </w:p>
    <w:p w14:paraId="05A4D641" w14:textId="77777777" w:rsidR="00A102D4" w:rsidRPr="00A102D4" w:rsidRDefault="00A102D4" w:rsidP="00A102D4">
      <w:pPr>
        <w:spacing w:after="0" w:line="240" w:lineRule="auto"/>
        <w:jc w:val="both"/>
        <w:rPr>
          <w:rFonts w:ascii="Arial" w:eastAsia="Calibri" w:hAnsi="Arial" w:cs="Arial"/>
          <w:sz w:val="26"/>
          <w:szCs w:val="26"/>
        </w:rPr>
      </w:pPr>
    </w:p>
    <w:p w14:paraId="1FBC207B" w14:textId="77777777" w:rsidR="00A102D4" w:rsidRPr="00A102D4" w:rsidRDefault="00A102D4" w:rsidP="00A102D4">
      <w:pPr>
        <w:spacing w:after="0" w:line="240" w:lineRule="auto"/>
        <w:jc w:val="center"/>
        <w:rPr>
          <w:rFonts w:ascii="Arial" w:eastAsia="Calibri" w:hAnsi="Arial" w:cs="Arial"/>
          <w:b/>
          <w:bCs/>
          <w:sz w:val="26"/>
          <w:szCs w:val="26"/>
        </w:rPr>
      </w:pPr>
      <w:r w:rsidRPr="00A102D4">
        <w:rPr>
          <w:rFonts w:ascii="Arial" w:eastAsia="Calibri" w:hAnsi="Arial" w:cs="Arial"/>
          <w:b/>
          <w:bCs/>
          <w:sz w:val="26"/>
          <w:szCs w:val="26"/>
        </w:rPr>
        <w:t>DIP. FRANCISCO JAVIER CORTEZ GÓMEZ</w:t>
      </w:r>
    </w:p>
    <w:p w14:paraId="0F36D040" w14:textId="77777777" w:rsidR="00A102D4" w:rsidRPr="00A102D4" w:rsidRDefault="00A102D4" w:rsidP="00A102D4">
      <w:pPr>
        <w:spacing w:after="0" w:line="240" w:lineRule="auto"/>
        <w:jc w:val="center"/>
        <w:rPr>
          <w:rFonts w:ascii="Arial" w:eastAsia="Calibri" w:hAnsi="Arial" w:cs="Arial"/>
          <w:sz w:val="26"/>
          <w:szCs w:val="26"/>
        </w:rPr>
      </w:pPr>
    </w:p>
    <w:p w14:paraId="44DFD841" w14:textId="2E73A634" w:rsidR="00A102D4" w:rsidRPr="00A102D4" w:rsidRDefault="00A102D4" w:rsidP="00A102D4">
      <w:pPr>
        <w:spacing w:after="0" w:line="240" w:lineRule="auto"/>
        <w:jc w:val="center"/>
        <w:rPr>
          <w:rFonts w:ascii="Arial" w:eastAsia="Calibri" w:hAnsi="Arial" w:cs="Arial"/>
          <w:b/>
          <w:bCs/>
          <w:sz w:val="26"/>
          <w:szCs w:val="26"/>
        </w:rPr>
      </w:pPr>
      <w:r w:rsidRPr="00A102D4">
        <w:rPr>
          <w:rFonts w:ascii="Arial" w:eastAsia="Calibri" w:hAnsi="Arial" w:cs="Arial"/>
          <w:b/>
          <w:bCs/>
          <w:sz w:val="26"/>
          <w:szCs w:val="26"/>
        </w:rPr>
        <w:t>En conjunto con las Diputadas integrantes del</w:t>
      </w:r>
    </w:p>
    <w:p w14:paraId="5A780782" w14:textId="77777777" w:rsidR="00A102D4" w:rsidRPr="00A102D4" w:rsidRDefault="00A102D4" w:rsidP="00A102D4">
      <w:pPr>
        <w:spacing w:after="0" w:line="240" w:lineRule="auto"/>
        <w:jc w:val="center"/>
        <w:rPr>
          <w:rFonts w:ascii="Arial" w:eastAsia="Calibri" w:hAnsi="Arial" w:cs="Arial"/>
          <w:b/>
          <w:bCs/>
          <w:sz w:val="26"/>
          <w:szCs w:val="26"/>
        </w:rPr>
      </w:pPr>
      <w:r w:rsidRPr="00A102D4">
        <w:rPr>
          <w:rFonts w:ascii="Arial" w:eastAsia="Calibri" w:hAnsi="Arial" w:cs="Arial"/>
          <w:b/>
          <w:bCs/>
          <w:sz w:val="26"/>
          <w:szCs w:val="26"/>
        </w:rPr>
        <w:t>Grupo Parlamentario “Movimiento Regeneración Nacional”</w:t>
      </w:r>
    </w:p>
    <w:p w14:paraId="49C4F485" w14:textId="77777777" w:rsidR="00A102D4" w:rsidRPr="00A102D4" w:rsidRDefault="00A102D4" w:rsidP="00A102D4">
      <w:pPr>
        <w:spacing w:after="0" w:line="240" w:lineRule="auto"/>
        <w:jc w:val="center"/>
        <w:rPr>
          <w:rFonts w:ascii="Arial" w:eastAsia="Calibri" w:hAnsi="Arial" w:cs="Arial"/>
          <w:b/>
          <w:bCs/>
          <w:sz w:val="26"/>
          <w:szCs w:val="26"/>
        </w:rPr>
      </w:pPr>
      <w:r w:rsidRPr="00A102D4">
        <w:rPr>
          <w:rFonts w:ascii="Arial" w:eastAsia="Calibri" w:hAnsi="Arial" w:cs="Arial"/>
          <w:b/>
          <w:bCs/>
          <w:sz w:val="26"/>
          <w:szCs w:val="26"/>
        </w:rPr>
        <w:t xml:space="preserve">del partido </w:t>
      </w:r>
      <w:r w:rsidRPr="00A102D4">
        <w:rPr>
          <w:rFonts w:ascii="Arial" w:eastAsia="Calibri" w:hAnsi="Arial" w:cs="Arial"/>
          <w:b/>
          <w:bCs/>
          <w:sz w:val="33"/>
          <w:szCs w:val="33"/>
        </w:rPr>
        <w:t>morena</w:t>
      </w:r>
      <w:r w:rsidRPr="00A102D4">
        <w:rPr>
          <w:rFonts w:ascii="Arial" w:eastAsia="Calibri" w:hAnsi="Arial" w:cs="Arial"/>
          <w:b/>
          <w:bCs/>
          <w:sz w:val="26"/>
          <w:szCs w:val="26"/>
        </w:rPr>
        <w:t>:</w:t>
      </w:r>
    </w:p>
    <w:p w14:paraId="23E57A8B" w14:textId="77777777" w:rsidR="00A102D4" w:rsidRPr="00A102D4" w:rsidRDefault="00A102D4" w:rsidP="00A102D4">
      <w:pPr>
        <w:spacing w:after="0" w:line="240" w:lineRule="auto"/>
        <w:jc w:val="center"/>
        <w:rPr>
          <w:rFonts w:ascii="Arial" w:eastAsia="Calibri" w:hAnsi="Arial" w:cs="Arial"/>
          <w:b/>
          <w:bCs/>
          <w:sz w:val="26"/>
          <w:szCs w:val="26"/>
        </w:rPr>
      </w:pPr>
    </w:p>
    <w:p w14:paraId="359AF360" w14:textId="77777777" w:rsidR="00A102D4" w:rsidRPr="00A102D4" w:rsidRDefault="00A102D4" w:rsidP="00A102D4">
      <w:pPr>
        <w:spacing w:after="0" w:line="240" w:lineRule="auto"/>
        <w:jc w:val="center"/>
        <w:rPr>
          <w:rFonts w:ascii="Arial" w:eastAsia="Calibri" w:hAnsi="Arial" w:cs="Arial"/>
          <w:b/>
          <w:bCs/>
          <w:sz w:val="26"/>
          <w:szCs w:val="26"/>
        </w:rPr>
      </w:pPr>
    </w:p>
    <w:p w14:paraId="14776B4A" w14:textId="77777777" w:rsidR="00A102D4" w:rsidRPr="00A102D4" w:rsidRDefault="00A102D4" w:rsidP="00A102D4">
      <w:pPr>
        <w:spacing w:after="0" w:line="240" w:lineRule="auto"/>
        <w:jc w:val="center"/>
        <w:rPr>
          <w:rFonts w:ascii="Arial" w:eastAsia="Calibri" w:hAnsi="Arial" w:cs="Arial"/>
          <w:b/>
          <w:bCs/>
          <w:sz w:val="26"/>
          <w:szCs w:val="26"/>
        </w:rPr>
      </w:pPr>
    </w:p>
    <w:p w14:paraId="445BBF50" w14:textId="77777777" w:rsidR="00A102D4" w:rsidRPr="00A102D4" w:rsidRDefault="00A102D4" w:rsidP="00A102D4">
      <w:pPr>
        <w:spacing w:after="0" w:line="240" w:lineRule="auto"/>
        <w:jc w:val="center"/>
        <w:rPr>
          <w:rFonts w:ascii="Arial" w:eastAsia="Calibri" w:hAnsi="Arial" w:cs="Arial"/>
          <w:b/>
          <w:bCs/>
          <w:sz w:val="26"/>
          <w:szCs w:val="26"/>
        </w:rPr>
      </w:pPr>
    </w:p>
    <w:p w14:paraId="0EC73A34" w14:textId="77777777" w:rsidR="00A102D4" w:rsidRPr="00A102D4" w:rsidRDefault="00A102D4" w:rsidP="00A102D4">
      <w:pPr>
        <w:spacing w:after="0" w:line="240" w:lineRule="auto"/>
        <w:jc w:val="center"/>
        <w:rPr>
          <w:rFonts w:ascii="Arial" w:eastAsia="Calibri" w:hAnsi="Arial" w:cs="Arial"/>
          <w:b/>
          <w:bCs/>
          <w:sz w:val="26"/>
          <w:szCs w:val="26"/>
        </w:rPr>
      </w:pPr>
      <w:r w:rsidRPr="00A102D4">
        <w:rPr>
          <w:rFonts w:ascii="Arial" w:eastAsia="Calibri" w:hAnsi="Arial" w:cs="Arial"/>
          <w:b/>
          <w:bCs/>
          <w:sz w:val="26"/>
          <w:szCs w:val="26"/>
        </w:rPr>
        <w:t>DIP. LAURA FRANCISCA AGUILAR TABARES</w:t>
      </w:r>
    </w:p>
    <w:p w14:paraId="5FE415EC" w14:textId="77777777" w:rsidR="00A102D4" w:rsidRPr="00A102D4" w:rsidRDefault="00A102D4" w:rsidP="00A102D4">
      <w:pPr>
        <w:spacing w:after="0" w:line="240" w:lineRule="auto"/>
        <w:jc w:val="center"/>
        <w:rPr>
          <w:rFonts w:ascii="Arial" w:eastAsia="Calibri" w:hAnsi="Arial" w:cs="Arial"/>
          <w:b/>
          <w:bCs/>
          <w:sz w:val="26"/>
          <w:szCs w:val="26"/>
        </w:rPr>
      </w:pPr>
    </w:p>
    <w:p w14:paraId="4C29E2C3" w14:textId="77777777" w:rsidR="00A102D4" w:rsidRPr="00A102D4" w:rsidRDefault="00A102D4" w:rsidP="00A102D4">
      <w:pPr>
        <w:spacing w:after="0" w:line="240" w:lineRule="auto"/>
        <w:jc w:val="center"/>
        <w:rPr>
          <w:rFonts w:ascii="Arial" w:eastAsia="Calibri" w:hAnsi="Arial" w:cs="Arial"/>
          <w:b/>
          <w:bCs/>
          <w:sz w:val="26"/>
          <w:szCs w:val="26"/>
        </w:rPr>
      </w:pPr>
    </w:p>
    <w:p w14:paraId="7DED3F7B" w14:textId="33BB2B29" w:rsidR="00A102D4" w:rsidRPr="00A102D4" w:rsidRDefault="00A102D4" w:rsidP="00A102D4">
      <w:pPr>
        <w:spacing w:after="0" w:line="240" w:lineRule="auto"/>
        <w:jc w:val="center"/>
        <w:rPr>
          <w:rFonts w:ascii="Arial" w:eastAsia="Calibri" w:hAnsi="Arial" w:cs="Arial"/>
          <w:b/>
          <w:bCs/>
          <w:sz w:val="26"/>
          <w:szCs w:val="26"/>
        </w:rPr>
      </w:pPr>
    </w:p>
    <w:p w14:paraId="11A9606D" w14:textId="77777777" w:rsidR="00A102D4" w:rsidRPr="00A102D4" w:rsidRDefault="00A102D4" w:rsidP="00A102D4">
      <w:pPr>
        <w:spacing w:after="0" w:line="240" w:lineRule="auto"/>
        <w:jc w:val="center"/>
        <w:rPr>
          <w:rFonts w:ascii="Arial" w:eastAsia="Calibri" w:hAnsi="Arial" w:cs="Arial"/>
          <w:b/>
          <w:bCs/>
          <w:sz w:val="26"/>
          <w:szCs w:val="26"/>
        </w:rPr>
      </w:pPr>
      <w:r w:rsidRPr="00A102D4">
        <w:rPr>
          <w:rFonts w:ascii="Arial" w:eastAsia="Calibri" w:hAnsi="Arial" w:cs="Arial"/>
          <w:b/>
          <w:bCs/>
          <w:sz w:val="26"/>
          <w:szCs w:val="26"/>
        </w:rPr>
        <w:t>DIP. LIZBETH OGAZÓN NAVA</w:t>
      </w:r>
    </w:p>
    <w:p w14:paraId="29E4EA20" w14:textId="28788CB8" w:rsidR="00A102D4" w:rsidRPr="00A102D4" w:rsidRDefault="00A102D4" w:rsidP="00A102D4">
      <w:pPr>
        <w:spacing w:after="0" w:line="240" w:lineRule="auto"/>
        <w:jc w:val="center"/>
        <w:rPr>
          <w:rFonts w:ascii="Arial" w:eastAsia="Calibri" w:hAnsi="Arial" w:cs="Arial"/>
          <w:b/>
          <w:bCs/>
          <w:sz w:val="26"/>
          <w:szCs w:val="26"/>
        </w:rPr>
      </w:pPr>
    </w:p>
    <w:p w14:paraId="4DF68DC3" w14:textId="77777777" w:rsidR="00A102D4" w:rsidRPr="00A102D4" w:rsidRDefault="00A102D4" w:rsidP="00A102D4">
      <w:pPr>
        <w:spacing w:after="0" w:line="240" w:lineRule="auto"/>
        <w:jc w:val="center"/>
        <w:rPr>
          <w:rFonts w:ascii="Arial" w:eastAsia="Calibri" w:hAnsi="Arial" w:cs="Arial"/>
          <w:b/>
          <w:bCs/>
          <w:sz w:val="26"/>
          <w:szCs w:val="26"/>
        </w:rPr>
      </w:pPr>
    </w:p>
    <w:p w14:paraId="06A95E44" w14:textId="77777777" w:rsidR="00A102D4" w:rsidRPr="00A102D4" w:rsidRDefault="00A102D4" w:rsidP="00A102D4">
      <w:pPr>
        <w:spacing w:after="0" w:line="240" w:lineRule="auto"/>
        <w:jc w:val="center"/>
        <w:rPr>
          <w:rFonts w:ascii="Arial" w:eastAsia="Calibri" w:hAnsi="Arial" w:cs="Arial"/>
          <w:b/>
          <w:bCs/>
          <w:sz w:val="26"/>
          <w:szCs w:val="26"/>
        </w:rPr>
      </w:pPr>
    </w:p>
    <w:p w14:paraId="2A9203D0" w14:textId="77777777" w:rsidR="00A102D4" w:rsidRPr="00A102D4" w:rsidRDefault="00A102D4" w:rsidP="00A102D4">
      <w:pPr>
        <w:spacing w:after="0" w:line="240" w:lineRule="auto"/>
        <w:jc w:val="center"/>
        <w:rPr>
          <w:rFonts w:ascii="Arial" w:eastAsia="Calibri" w:hAnsi="Arial" w:cs="Arial"/>
          <w:b/>
          <w:bCs/>
          <w:sz w:val="26"/>
          <w:szCs w:val="26"/>
        </w:rPr>
      </w:pPr>
    </w:p>
    <w:p w14:paraId="3EA90360" w14:textId="77777777" w:rsidR="00A102D4" w:rsidRPr="00A102D4" w:rsidRDefault="00A102D4" w:rsidP="00A102D4">
      <w:pPr>
        <w:spacing w:after="0" w:line="240" w:lineRule="auto"/>
        <w:jc w:val="center"/>
        <w:rPr>
          <w:rFonts w:ascii="Arial" w:eastAsia="Calibri" w:hAnsi="Arial" w:cs="Arial"/>
          <w:b/>
          <w:bCs/>
          <w:sz w:val="26"/>
          <w:szCs w:val="26"/>
        </w:rPr>
      </w:pPr>
      <w:r w:rsidRPr="00A102D4">
        <w:rPr>
          <w:rFonts w:ascii="Arial" w:eastAsia="Calibri" w:hAnsi="Arial" w:cs="Arial"/>
          <w:b/>
          <w:bCs/>
          <w:sz w:val="26"/>
          <w:szCs w:val="26"/>
        </w:rPr>
        <w:t>Y, DIP. TERESA DE JESÚS MERAZ GARCÍA</w:t>
      </w:r>
    </w:p>
    <w:p w14:paraId="74F35848" w14:textId="77777777" w:rsidR="00A102D4" w:rsidRPr="00A102D4" w:rsidRDefault="00A102D4" w:rsidP="00A102D4">
      <w:pPr>
        <w:spacing w:after="0" w:line="240" w:lineRule="auto"/>
        <w:jc w:val="both"/>
        <w:rPr>
          <w:rFonts w:ascii="Arial" w:eastAsia="Calibri" w:hAnsi="Arial" w:cs="Arial"/>
          <w:sz w:val="26"/>
          <w:szCs w:val="26"/>
        </w:rPr>
      </w:pPr>
    </w:p>
    <w:p w14:paraId="368EBD44" w14:textId="77777777" w:rsidR="00A102D4" w:rsidRPr="00A102D4" w:rsidRDefault="00A102D4" w:rsidP="00A102D4">
      <w:pPr>
        <w:tabs>
          <w:tab w:val="left" w:pos="1752"/>
        </w:tabs>
        <w:spacing w:after="0" w:line="240" w:lineRule="auto"/>
        <w:jc w:val="both"/>
        <w:rPr>
          <w:rFonts w:ascii="Arial Narrow" w:eastAsia="Calibri" w:hAnsi="Arial Narrow" w:cs="Arial"/>
          <w:sz w:val="16"/>
          <w:szCs w:val="16"/>
        </w:rPr>
      </w:pPr>
      <w:r w:rsidRPr="00A102D4">
        <w:rPr>
          <w:rFonts w:ascii="Arial Narrow" w:eastAsia="Calibri" w:hAnsi="Arial Narrow" w:cs="Arial"/>
          <w:sz w:val="16"/>
          <w:szCs w:val="16"/>
        </w:rPr>
        <w:t>Esta hoja de firmas corresponde a la proposición con punto de acuerdo para solicitar a la Secretaría de Salud estatal información sobre la instalación de desfibriladores automáticos externos en los 38 municipios de la Entidad, presentada por el Diputado Francisco Javier Cortez Gómez, del Grupo Parlamentario “Movimiento Regeneración Nacional” del partido Morena.</w:t>
      </w:r>
    </w:p>
    <w:p w14:paraId="1CFF9DF7" w14:textId="77777777" w:rsidR="00A102D4" w:rsidRPr="00A102D4" w:rsidRDefault="00A102D4" w:rsidP="00A102D4">
      <w:pPr>
        <w:tabs>
          <w:tab w:val="left" w:pos="1752"/>
        </w:tabs>
        <w:spacing w:after="0" w:line="240" w:lineRule="auto"/>
        <w:jc w:val="both"/>
        <w:rPr>
          <w:rFonts w:ascii="Arial" w:eastAsia="Calibri" w:hAnsi="Arial" w:cs="Arial"/>
          <w:sz w:val="26"/>
          <w:szCs w:val="26"/>
        </w:rPr>
      </w:pPr>
    </w:p>
    <w:p w14:paraId="4E4CC445" w14:textId="25BBD85B" w:rsidR="00A102D4" w:rsidRDefault="00A102D4">
      <w:r>
        <w:br w:type="page"/>
      </w:r>
    </w:p>
    <w:p w14:paraId="01320010" w14:textId="77777777" w:rsidR="004C33AD" w:rsidRPr="004C33AD" w:rsidRDefault="004C33AD" w:rsidP="004C33AD">
      <w:pPr>
        <w:spacing w:after="0" w:line="276" w:lineRule="auto"/>
        <w:jc w:val="both"/>
        <w:rPr>
          <w:rFonts w:ascii="Arial" w:eastAsia="Times New Roman" w:hAnsi="Arial" w:cs="Arial"/>
          <w:b/>
          <w:sz w:val="26"/>
          <w:szCs w:val="26"/>
          <w:lang w:eastAsia="es-MX"/>
        </w:rPr>
      </w:pPr>
      <w:r w:rsidRPr="004C33AD">
        <w:rPr>
          <w:rFonts w:ascii="Arial" w:eastAsia="Times New Roman" w:hAnsi="Arial" w:cs="Arial"/>
          <w:b/>
          <w:sz w:val="26"/>
          <w:szCs w:val="26"/>
          <w:lang w:eastAsia="es-MX"/>
        </w:rPr>
        <w:t>H. PLENO DEL CONGRESO DEL ESTADO</w:t>
      </w:r>
    </w:p>
    <w:p w14:paraId="76391743" w14:textId="77777777" w:rsidR="004C33AD" w:rsidRPr="004C33AD" w:rsidRDefault="004C33AD" w:rsidP="004C33AD">
      <w:pPr>
        <w:spacing w:after="0" w:line="276" w:lineRule="auto"/>
        <w:jc w:val="both"/>
        <w:rPr>
          <w:rFonts w:ascii="Arial" w:eastAsia="Times New Roman" w:hAnsi="Arial" w:cs="Arial"/>
          <w:b/>
          <w:sz w:val="26"/>
          <w:szCs w:val="26"/>
          <w:lang w:eastAsia="es-MX"/>
        </w:rPr>
      </w:pPr>
      <w:r w:rsidRPr="004C33AD">
        <w:rPr>
          <w:rFonts w:ascii="Arial" w:eastAsia="Times New Roman" w:hAnsi="Arial" w:cs="Arial"/>
          <w:b/>
          <w:sz w:val="26"/>
          <w:szCs w:val="26"/>
          <w:lang w:eastAsia="es-MX"/>
        </w:rPr>
        <w:t>P R E S E N T E.-</w:t>
      </w:r>
    </w:p>
    <w:p w14:paraId="073E610D" w14:textId="77777777" w:rsidR="004C33AD" w:rsidRPr="004C33AD" w:rsidRDefault="004C33AD" w:rsidP="004C33AD">
      <w:pPr>
        <w:spacing w:after="0" w:line="276" w:lineRule="auto"/>
        <w:jc w:val="both"/>
        <w:rPr>
          <w:rFonts w:ascii="Arial" w:eastAsia="Times New Roman" w:hAnsi="Arial" w:cs="Arial"/>
          <w:b/>
          <w:sz w:val="26"/>
          <w:szCs w:val="26"/>
          <w:lang w:eastAsia="es-MX"/>
        </w:rPr>
      </w:pPr>
    </w:p>
    <w:p w14:paraId="7F1DEA8A" w14:textId="77777777" w:rsidR="004C33AD" w:rsidRPr="004C33AD" w:rsidRDefault="004C33AD" w:rsidP="004C33AD">
      <w:pPr>
        <w:spacing w:after="0" w:line="276" w:lineRule="auto"/>
        <w:jc w:val="both"/>
        <w:rPr>
          <w:rFonts w:ascii="Arial" w:eastAsia="Times New Roman" w:hAnsi="Arial" w:cs="Arial"/>
          <w:b/>
          <w:bCs/>
          <w:sz w:val="26"/>
          <w:szCs w:val="26"/>
          <w:lang w:eastAsia="es-MX"/>
        </w:rPr>
      </w:pPr>
      <w:r w:rsidRPr="004C33AD">
        <w:rPr>
          <w:rFonts w:ascii="Arial" w:eastAsia="Times New Roman" w:hAnsi="Arial" w:cs="Arial"/>
          <w:bCs/>
          <w:sz w:val="26"/>
          <w:szCs w:val="26"/>
          <w:lang w:eastAsia="es-MX"/>
        </w:rPr>
        <w:t>La suscrita Diputada Yolanda Elizondo Maltos, de la Fracción Parlamentaria “Evaristo Pérez Arreola”, del Partido Unidad Democrática de Coahuila,</w:t>
      </w:r>
      <w:r w:rsidRPr="004C33AD">
        <w:rPr>
          <w:rFonts w:ascii="Arial" w:eastAsia="Times New Roman" w:hAnsi="Arial" w:cs="Arial"/>
          <w:color w:val="000000"/>
          <w:sz w:val="26"/>
          <w:szCs w:val="26"/>
          <w:lang w:val="es-ES" w:eastAsia="es-ES"/>
        </w:rPr>
        <w:t xml:space="preserve"> </w:t>
      </w:r>
      <w:r w:rsidRPr="004C33AD">
        <w:rPr>
          <w:rFonts w:ascii="Arial" w:eastAsia="Times New Roman" w:hAnsi="Arial" w:cs="Arial"/>
          <w:sz w:val="26"/>
          <w:szCs w:val="26"/>
          <w:lang w:eastAsia="es-MX"/>
        </w:rPr>
        <w:t xml:space="preserve">con fundamento en lo dispuesto por los artículos 21 fracción VI, 179, 180, 181, 182 y demás relativos de la Ley Orgánica del Congreso del Estado Independiente, Libre y Soberano de Coahuila de Zaragoza, me permito someter a la consideración de este H. Pleno, la presente Proposición con </w:t>
      </w:r>
      <w:r w:rsidRPr="004C33AD">
        <w:rPr>
          <w:rFonts w:ascii="Arial" w:eastAsia="Times New Roman" w:hAnsi="Arial" w:cs="Arial"/>
          <w:b/>
          <w:bCs/>
          <w:sz w:val="26"/>
          <w:szCs w:val="26"/>
          <w:lang w:eastAsia="es-MX"/>
        </w:rPr>
        <w:t xml:space="preserve">Punto de Acuerdo por el que se exhorta respetuosamente a la Secretaría de Cultura del Gobierno del Estado, para que en el próximo Presupuesto de Egresos del Estado realice las adecuaciones presupuestales para incorporar a </w:t>
      </w:r>
      <w:r w:rsidRPr="004C33AD">
        <w:rPr>
          <w:rFonts w:ascii="Arial" w:hAnsi="Arial" w:cs="Arial"/>
          <w:b/>
          <w:sz w:val="26"/>
          <w:szCs w:val="26"/>
        </w:rPr>
        <w:t>la Casa de la Cultura del Municipio de Múzquiz a la estructura orgánica y administrativa y forme parte del patrimonio cultural de esa Secretaría</w:t>
      </w:r>
      <w:r w:rsidRPr="004C33AD">
        <w:rPr>
          <w:rFonts w:ascii="Arial" w:eastAsia="Times New Roman" w:hAnsi="Arial" w:cs="Arial"/>
          <w:b/>
          <w:bCs/>
          <w:sz w:val="26"/>
          <w:szCs w:val="26"/>
          <w:lang w:eastAsia="es-MX"/>
        </w:rPr>
        <w:t xml:space="preserve">, </w:t>
      </w:r>
      <w:r w:rsidRPr="004C33AD">
        <w:rPr>
          <w:rFonts w:ascii="Arial" w:eastAsia="Times New Roman" w:hAnsi="Arial" w:cs="Arial"/>
          <w:sz w:val="26"/>
          <w:szCs w:val="26"/>
          <w:lang w:eastAsia="es-MX"/>
        </w:rPr>
        <w:t xml:space="preserve">solicitando sea considerada de </w:t>
      </w:r>
      <w:r w:rsidRPr="004C33AD">
        <w:rPr>
          <w:rFonts w:ascii="Arial" w:eastAsia="Times New Roman" w:hAnsi="Arial" w:cs="Arial"/>
          <w:b/>
          <w:bCs/>
          <w:sz w:val="26"/>
          <w:szCs w:val="26"/>
          <w:lang w:eastAsia="es-MX"/>
        </w:rPr>
        <w:t>urgente y obvia resolución</w:t>
      </w:r>
      <w:r w:rsidRPr="004C33AD">
        <w:rPr>
          <w:rFonts w:ascii="Arial" w:eastAsia="Times New Roman" w:hAnsi="Arial" w:cs="Arial"/>
          <w:sz w:val="26"/>
          <w:szCs w:val="26"/>
          <w:lang w:eastAsia="es-MX"/>
        </w:rPr>
        <w:t xml:space="preserve"> con base en la siguiente:</w:t>
      </w:r>
    </w:p>
    <w:p w14:paraId="39BBA087" w14:textId="77777777" w:rsidR="004C33AD" w:rsidRPr="004C33AD" w:rsidRDefault="004C33AD" w:rsidP="004C33AD">
      <w:pPr>
        <w:tabs>
          <w:tab w:val="left" w:pos="5820"/>
        </w:tabs>
        <w:spacing w:after="0" w:line="276" w:lineRule="auto"/>
        <w:jc w:val="both"/>
        <w:rPr>
          <w:rFonts w:ascii="Arial" w:eastAsia="Times New Roman" w:hAnsi="Arial" w:cs="Arial"/>
          <w:b/>
          <w:sz w:val="26"/>
          <w:szCs w:val="26"/>
          <w:lang w:eastAsia="es-MX"/>
        </w:rPr>
      </w:pPr>
    </w:p>
    <w:p w14:paraId="6E0A2033" w14:textId="77777777" w:rsidR="004C33AD" w:rsidRPr="004C33AD" w:rsidRDefault="004C33AD" w:rsidP="004C33AD">
      <w:pPr>
        <w:spacing w:after="0" w:line="276" w:lineRule="auto"/>
        <w:jc w:val="center"/>
        <w:rPr>
          <w:rFonts w:ascii="Arial" w:eastAsia="Times New Roman" w:hAnsi="Arial" w:cs="Arial"/>
          <w:b/>
          <w:sz w:val="26"/>
          <w:szCs w:val="26"/>
          <w:lang w:eastAsia="es-MX"/>
        </w:rPr>
      </w:pPr>
      <w:r w:rsidRPr="004C33AD">
        <w:rPr>
          <w:rFonts w:ascii="Arial" w:eastAsia="Times New Roman" w:hAnsi="Arial" w:cs="Arial"/>
          <w:b/>
          <w:sz w:val="26"/>
          <w:szCs w:val="26"/>
          <w:lang w:eastAsia="es-MX"/>
        </w:rPr>
        <w:t>EXPOSICIÓN DE MOTIVOS</w:t>
      </w:r>
    </w:p>
    <w:p w14:paraId="15823778" w14:textId="77777777" w:rsidR="004C33AD" w:rsidRPr="004C33AD" w:rsidRDefault="004C33AD" w:rsidP="004C33AD">
      <w:pPr>
        <w:spacing w:after="0" w:line="276" w:lineRule="auto"/>
        <w:ind w:right="50"/>
        <w:jc w:val="both"/>
        <w:rPr>
          <w:rFonts w:ascii="Arial" w:eastAsia="Times New Roman" w:hAnsi="Arial" w:cs="Arial"/>
          <w:sz w:val="26"/>
          <w:szCs w:val="26"/>
          <w:lang w:eastAsia="es-MX"/>
        </w:rPr>
      </w:pPr>
    </w:p>
    <w:p w14:paraId="3F96C2A5" w14:textId="77777777" w:rsidR="004C33AD" w:rsidRPr="004C33AD" w:rsidRDefault="004C33AD" w:rsidP="004C33AD">
      <w:pPr>
        <w:spacing w:after="0" w:line="276" w:lineRule="auto"/>
        <w:ind w:right="50"/>
        <w:jc w:val="both"/>
        <w:rPr>
          <w:rFonts w:ascii="Arial" w:hAnsi="Arial" w:cs="Arial"/>
          <w:sz w:val="26"/>
          <w:szCs w:val="26"/>
        </w:rPr>
      </w:pPr>
      <w:r w:rsidRPr="004C33AD">
        <w:rPr>
          <w:rFonts w:ascii="Arial" w:eastAsia="Times New Roman" w:hAnsi="Arial" w:cs="Arial"/>
          <w:sz w:val="26"/>
          <w:szCs w:val="26"/>
          <w:lang w:eastAsia="es-MX"/>
        </w:rPr>
        <w:t xml:space="preserve">En Sesión Ordinaria de la Décima Octava Sesión del Primer Periodo Ordinario de Sesiones del 22 de junio de 2021, presenté ante el Pleno de esta Sexagésima Segunda Legislatura, la Iniciativa con Proyecto de Decreto por el que se reforma el artículo 15 y se adiciona la fracción XXVI al artículo 109 de la Ley para el Desarrollo Cultural para el Estado de Coahuila de Zaragoza, dicha iniciativa se formuló con el objeto de </w:t>
      </w:r>
      <w:r w:rsidRPr="004C33AD">
        <w:rPr>
          <w:rFonts w:ascii="Arial" w:hAnsi="Arial" w:cs="Arial"/>
          <w:sz w:val="26"/>
          <w:szCs w:val="26"/>
        </w:rPr>
        <w:t>tener una mejor comprensión respecto a la no discriminación cultural e incorporar la Casa de la Cultura del Municipio de Múzquiz a la estructura orgánica y administrativa y para que formara parte del patrimonio cultural de la Secretaría de Cultura del Gobierno del Estado.</w:t>
      </w:r>
    </w:p>
    <w:p w14:paraId="15B61BCC" w14:textId="77777777" w:rsidR="004C33AD" w:rsidRPr="004C33AD" w:rsidRDefault="004C33AD" w:rsidP="004C33AD">
      <w:pPr>
        <w:spacing w:after="0" w:line="276" w:lineRule="auto"/>
        <w:ind w:right="50"/>
        <w:jc w:val="both"/>
        <w:rPr>
          <w:rFonts w:ascii="Arial" w:hAnsi="Arial" w:cs="Arial"/>
          <w:sz w:val="26"/>
          <w:szCs w:val="26"/>
        </w:rPr>
      </w:pPr>
    </w:p>
    <w:p w14:paraId="06550B26" w14:textId="77777777" w:rsidR="004C33AD" w:rsidRPr="004C33AD" w:rsidRDefault="004C33AD" w:rsidP="004C33AD">
      <w:pPr>
        <w:spacing w:after="0" w:line="240" w:lineRule="auto"/>
        <w:jc w:val="both"/>
        <w:rPr>
          <w:rFonts w:ascii="Arial" w:hAnsi="Arial" w:cs="Arial"/>
          <w:i/>
          <w:sz w:val="26"/>
          <w:szCs w:val="26"/>
        </w:rPr>
      </w:pPr>
      <w:r w:rsidRPr="004C33AD">
        <w:rPr>
          <w:rFonts w:ascii="Arial" w:hAnsi="Arial" w:cs="Arial"/>
          <w:sz w:val="26"/>
          <w:szCs w:val="26"/>
        </w:rPr>
        <w:t xml:space="preserve">Luego entonces, el 15 de marzo del presente año, se publicó en la Gaceta Parlamentaria de este Congreso del Estado, el Dictamen de la Comisión de Educación, Cultura, Familias, Desarrollo Humano y Actividades Cívicas, relativo a la Iniciativa citada en el párrafo anterior y en el cual consideró que </w:t>
      </w:r>
      <w:r w:rsidRPr="004C33AD">
        <w:rPr>
          <w:rFonts w:ascii="Arial" w:hAnsi="Arial" w:cs="Arial"/>
          <w:i/>
          <w:sz w:val="26"/>
          <w:szCs w:val="26"/>
        </w:rPr>
        <w:t>“…por lo que respecta a la propuesta de adicionar la fracción XXVI al artículo 109 de la misma legislación consistente en incorporar a la estructura orgánica y administrativa de la Secretaría de Cultura a la Casa de la Cultura “Cap. Miguel de la Garza Falcón, esta dictaminadora estima improcedente dicha adición, lo anterior al no desprenderse de la iniciativa motivo de este estudio el impacto presupuestario que se generará, o las fuentes o partidas presupuestales de donde se obtendrían los recursos para financiar los gastos relacionados con dicho planteamiento, tal y como se señala en el artículo 156 de la Ley Orgánica del Congreso del Estado Independiente, Libre y Soberano de Coahuila de Zaragoza, no existiendo la viabilidad para llevar a cabo lo solicitado por la promovente.”</w:t>
      </w:r>
    </w:p>
    <w:p w14:paraId="07996076" w14:textId="77777777" w:rsidR="004C33AD" w:rsidRPr="004C33AD" w:rsidRDefault="004C33AD" w:rsidP="004C33AD">
      <w:pPr>
        <w:spacing w:after="0" w:line="240" w:lineRule="auto"/>
        <w:jc w:val="both"/>
        <w:rPr>
          <w:rFonts w:ascii="Arial" w:hAnsi="Arial" w:cs="Arial"/>
          <w:sz w:val="26"/>
          <w:szCs w:val="26"/>
        </w:rPr>
      </w:pPr>
    </w:p>
    <w:p w14:paraId="2216566D" w14:textId="77777777" w:rsidR="004C33AD" w:rsidRPr="004C33AD" w:rsidRDefault="004C33AD" w:rsidP="004C33AD">
      <w:pPr>
        <w:spacing w:after="0" w:line="276" w:lineRule="auto"/>
        <w:ind w:right="50"/>
        <w:jc w:val="both"/>
        <w:rPr>
          <w:rFonts w:ascii="Arial" w:eastAsia="Times New Roman" w:hAnsi="Arial" w:cs="Arial"/>
          <w:sz w:val="26"/>
          <w:szCs w:val="26"/>
          <w:lang w:eastAsia="es-MX"/>
        </w:rPr>
      </w:pPr>
      <w:r w:rsidRPr="004C33AD">
        <w:rPr>
          <w:rFonts w:ascii="Arial" w:eastAsia="Times New Roman" w:hAnsi="Arial" w:cs="Arial"/>
          <w:sz w:val="26"/>
          <w:szCs w:val="26"/>
          <w:lang w:eastAsia="es-MX"/>
        </w:rPr>
        <w:t>El artículo 156 de la Ley Orgánica del Congreso del Estado Independiente, Libre y Soberano de Coahuila de Zaragoza al que aduce la dictaminadora, señala en su segundo párrafo lo siguiente:</w:t>
      </w:r>
    </w:p>
    <w:p w14:paraId="4DFE58FB" w14:textId="77777777" w:rsidR="004C33AD" w:rsidRPr="004C33AD" w:rsidRDefault="004C33AD" w:rsidP="004C33AD">
      <w:pPr>
        <w:spacing w:after="0" w:line="276" w:lineRule="auto"/>
        <w:ind w:right="50"/>
        <w:jc w:val="both"/>
        <w:rPr>
          <w:rFonts w:ascii="Arial" w:eastAsia="Times New Roman" w:hAnsi="Arial" w:cs="Arial"/>
          <w:sz w:val="26"/>
          <w:szCs w:val="26"/>
          <w:lang w:eastAsia="es-MX"/>
        </w:rPr>
      </w:pPr>
    </w:p>
    <w:p w14:paraId="31A876AB" w14:textId="77777777" w:rsidR="004C33AD" w:rsidRPr="004C33AD" w:rsidRDefault="004C33AD" w:rsidP="004C33AD">
      <w:pPr>
        <w:spacing w:after="0" w:line="276" w:lineRule="auto"/>
        <w:ind w:left="567" w:right="616"/>
        <w:jc w:val="both"/>
        <w:rPr>
          <w:rFonts w:ascii="Arial" w:hAnsi="Arial"/>
          <w:sz w:val="26"/>
          <w:szCs w:val="26"/>
        </w:rPr>
      </w:pPr>
      <w:r w:rsidRPr="004C33AD">
        <w:rPr>
          <w:rFonts w:ascii="Arial" w:hAnsi="Arial"/>
          <w:b/>
          <w:sz w:val="26"/>
          <w:szCs w:val="26"/>
        </w:rPr>
        <w:t>“ARTÍCULO 156.-</w:t>
      </w:r>
      <w:r w:rsidRPr="004C33AD">
        <w:rPr>
          <w:rFonts w:ascii="Arial" w:hAnsi="Arial"/>
          <w:sz w:val="26"/>
          <w:szCs w:val="26"/>
        </w:rPr>
        <w:t xml:space="preserve"> Las iniciativas a que se refiere el artículo anterior, deberán presentarse por escrito y estar firmadas por su autor o autores. </w:t>
      </w:r>
    </w:p>
    <w:p w14:paraId="26DD3DAA" w14:textId="77777777" w:rsidR="004C33AD" w:rsidRPr="004C33AD" w:rsidRDefault="004C33AD" w:rsidP="004C33AD">
      <w:pPr>
        <w:spacing w:after="0" w:line="276" w:lineRule="auto"/>
        <w:ind w:left="567" w:right="616"/>
        <w:jc w:val="both"/>
        <w:rPr>
          <w:rFonts w:ascii="Arial" w:hAnsi="Arial"/>
          <w:sz w:val="26"/>
          <w:szCs w:val="26"/>
        </w:rPr>
      </w:pPr>
    </w:p>
    <w:p w14:paraId="10935770" w14:textId="77777777" w:rsidR="004C33AD" w:rsidRPr="004C33AD" w:rsidRDefault="004C33AD" w:rsidP="004C33AD">
      <w:pPr>
        <w:spacing w:after="0" w:line="276" w:lineRule="auto"/>
        <w:ind w:left="567" w:right="616"/>
        <w:jc w:val="both"/>
        <w:rPr>
          <w:rFonts w:ascii="Arial" w:hAnsi="Arial"/>
          <w:sz w:val="26"/>
          <w:szCs w:val="26"/>
        </w:rPr>
      </w:pPr>
      <w:r w:rsidRPr="004C33AD">
        <w:rPr>
          <w:rFonts w:ascii="Arial" w:hAnsi="Arial"/>
          <w:sz w:val="26"/>
          <w:szCs w:val="26"/>
        </w:rPr>
        <w:t>(…)</w:t>
      </w:r>
    </w:p>
    <w:p w14:paraId="7F8E0B65" w14:textId="77777777" w:rsidR="004C33AD" w:rsidRPr="004C33AD" w:rsidRDefault="004C33AD" w:rsidP="004C33AD">
      <w:pPr>
        <w:spacing w:after="0" w:line="276" w:lineRule="auto"/>
        <w:ind w:left="567" w:right="616"/>
        <w:jc w:val="both"/>
        <w:rPr>
          <w:rFonts w:ascii="Arial" w:hAnsi="Arial"/>
          <w:sz w:val="26"/>
          <w:szCs w:val="26"/>
        </w:rPr>
      </w:pPr>
    </w:p>
    <w:p w14:paraId="07582C3D" w14:textId="77777777" w:rsidR="004C33AD" w:rsidRPr="004C33AD" w:rsidRDefault="004C33AD" w:rsidP="004C33AD">
      <w:pPr>
        <w:spacing w:after="0" w:line="276" w:lineRule="auto"/>
        <w:ind w:left="567" w:right="616"/>
        <w:jc w:val="both"/>
        <w:rPr>
          <w:rFonts w:ascii="Arial" w:hAnsi="Arial"/>
          <w:sz w:val="26"/>
          <w:szCs w:val="26"/>
        </w:rPr>
      </w:pPr>
      <w:r w:rsidRPr="004C33AD">
        <w:rPr>
          <w:rFonts w:ascii="Arial" w:hAnsi="Arial"/>
          <w:sz w:val="26"/>
          <w:szCs w:val="26"/>
        </w:rPr>
        <w:t xml:space="preserve">Además de los requisitos antes señalados, toda iniciativa de ley </w:t>
      </w:r>
      <w:r w:rsidRPr="004C33AD">
        <w:rPr>
          <w:rFonts w:ascii="Arial" w:hAnsi="Arial"/>
          <w:b/>
          <w:sz w:val="26"/>
          <w:szCs w:val="26"/>
          <w:u w:val="single"/>
        </w:rPr>
        <w:t>podrá</w:t>
      </w:r>
      <w:r w:rsidRPr="004C33AD">
        <w:rPr>
          <w:rFonts w:ascii="Arial" w:hAnsi="Arial"/>
          <w:sz w:val="26"/>
          <w:szCs w:val="26"/>
        </w:rPr>
        <w:t xml:space="preserve"> contemplar en la exposición de motivos un apartado con un análisis del impacto jurídico, administrativo, presupuestario y social que se generaría con su eventual aprobación; así como las fuentes o partidas presupuestales de donde se obtendrían los recursos para financiar los gastos relacionados con su funcionamiento. </w:t>
      </w:r>
    </w:p>
    <w:p w14:paraId="5CA5CE17" w14:textId="77777777" w:rsidR="004C33AD" w:rsidRPr="004C33AD" w:rsidRDefault="004C33AD" w:rsidP="004C33AD">
      <w:pPr>
        <w:spacing w:after="0" w:line="276" w:lineRule="auto"/>
        <w:ind w:left="567" w:right="616"/>
        <w:jc w:val="both"/>
        <w:rPr>
          <w:rFonts w:ascii="Arial" w:eastAsia="Times New Roman" w:hAnsi="Arial" w:cs="Arial"/>
          <w:sz w:val="26"/>
          <w:szCs w:val="26"/>
          <w:lang w:eastAsia="es-MX"/>
        </w:rPr>
      </w:pPr>
    </w:p>
    <w:p w14:paraId="5FE02F75" w14:textId="77777777" w:rsidR="004C33AD" w:rsidRPr="004C33AD" w:rsidRDefault="004C33AD" w:rsidP="004C33AD">
      <w:pPr>
        <w:spacing w:after="0" w:line="276" w:lineRule="auto"/>
        <w:ind w:left="567" w:right="616"/>
        <w:jc w:val="both"/>
        <w:rPr>
          <w:rFonts w:ascii="Arial" w:eastAsia="Times New Roman" w:hAnsi="Arial" w:cs="Arial"/>
          <w:sz w:val="26"/>
          <w:szCs w:val="26"/>
          <w:lang w:eastAsia="es-MX"/>
        </w:rPr>
      </w:pPr>
      <w:r w:rsidRPr="004C33AD">
        <w:rPr>
          <w:rFonts w:ascii="Arial" w:eastAsia="Times New Roman" w:hAnsi="Arial" w:cs="Arial"/>
          <w:sz w:val="26"/>
          <w:szCs w:val="26"/>
          <w:lang w:eastAsia="es-MX"/>
        </w:rPr>
        <w:t>(…)</w:t>
      </w:r>
      <w:r w:rsidRPr="004C33AD">
        <w:rPr>
          <w:rFonts w:ascii="Arial" w:eastAsia="Times New Roman" w:hAnsi="Arial" w:cs="Arial"/>
          <w:b/>
          <w:sz w:val="26"/>
          <w:szCs w:val="26"/>
          <w:lang w:eastAsia="es-MX"/>
        </w:rPr>
        <w:t>”</w:t>
      </w:r>
    </w:p>
    <w:p w14:paraId="368972F2" w14:textId="77777777" w:rsidR="004C33AD" w:rsidRPr="004C33AD" w:rsidRDefault="004C33AD" w:rsidP="004C33AD">
      <w:pPr>
        <w:spacing w:after="0" w:line="276" w:lineRule="auto"/>
        <w:ind w:right="50"/>
        <w:jc w:val="both"/>
        <w:rPr>
          <w:rFonts w:ascii="Arial" w:eastAsia="Times New Roman" w:hAnsi="Arial" w:cs="Arial"/>
          <w:sz w:val="26"/>
          <w:szCs w:val="26"/>
          <w:lang w:eastAsia="es-MX"/>
        </w:rPr>
      </w:pPr>
    </w:p>
    <w:p w14:paraId="520B86C7" w14:textId="77777777" w:rsidR="004C33AD" w:rsidRPr="004C33AD" w:rsidRDefault="004C33AD" w:rsidP="004C33AD">
      <w:pPr>
        <w:spacing w:after="0" w:line="276" w:lineRule="auto"/>
        <w:ind w:right="50"/>
        <w:jc w:val="both"/>
        <w:rPr>
          <w:rFonts w:ascii="Arial" w:eastAsia="Times New Roman" w:hAnsi="Arial" w:cs="Arial"/>
          <w:sz w:val="26"/>
          <w:szCs w:val="26"/>
          <w:lang w:eastAsia="es-MX"/>
        </w:rPr>
      </w:pPr>
      <w:r w:rsidRPr="004C33AD">
        <w:rPr>
          <w:rFonts w:ascii="Arial" w:eastAsia="Times New Roman" w:hAnsi="Arial" w:cs="Arial"/>
          <w:sz w:val="26"/>
          <w:szCs w:val="26"/>
          <w:lang w:eastAsia="es-MX"/>
        </w:rPr>
        <w:t>(Negrillas y subrayado nuestro)</w:t>
      </w:r>
    </w:p>
    <w:p w14:paraId="1F3E6A78" w14:textId="77777777" w:rsidR="004C33AD" w:rsidRPr="004C33AD" w:rsidRDefault="004C33AD" w:rsidP="004C33AD">
      <w:pPr>
        <w:spacing w:after="0" w:line="276" w:lineRule="auto"/>
        <w:ind w:right="50"/>
        <w:jc w:val="both"/>
        <w:rPr>
          <w:rFonts w:ascii="Arial" w:eastAsia="Times New Roman" w:hAnsi="Arial" w:cs="Arial"/>
          <w:sz w:val="26"/>
          <w:szCs w:val="26"/>
          <w:lang w:eastAsia="es-MX"/>
        </w:rPr>
      </w:pPr>
    </w:p>
    <w:p w14:paraId="38873FD5" w14:textId="77777777" w:rsidR="004C33AD" w:rsidRPr="004C33AD" w:rsidRDefault="004C33AD" w:rsidP="004C33AD">
      <w:pPr>
        <w:spacing w:after="0" w:line="276" w:lineRule="auto"/>
        <w:ind w:right="50"/>
        <w:jc w:val="both"/>
        <w:rPr>
          <w:rFonts w:ascii="Arial" w:eastAsia="Times New Roman" w:hAnsi="Arial" w:cs="Arial"/>
          <w:sz w:val="26"/>
          <w:szCs w:val="26"/>
          <w:lang w:eastAsia="es-MX"/>
        </w:rPr>
      </w:pPr>
      <w:r w:rsidRPr="004C33AD">
        <w:rPr>
          <w:rFonts w:ascii="Arial" w:eastAsia="Times New Roman" w:hAnsi="Arial" w:cs="Arial"/>
          <w:sz w:val="26"/>
          <w:szCs w:val="26"/>
          <w:lang w:eastAsia="es-MX"/>
        </w:rPr>
        <w:t xml:space="preserve">De la simple lectura del anterior artículo, se desprende claramente que, no se constriñe para que se acompañen las partidas presupuestales o estudios de factibilidad presupuestal en la exposición de motivos para reformar una ley, ya que el verbo conjugado “podrá”, no implica obligatoriedad. </w:t>
      </w:r>
    </w:p>
    <w:p w14:paraId="37A897BC" w14:textId="77777777" w:rsidR="004C33AD" w:rsidRPr="004C33AD" w:rsidRDefault="004C33AD" w:rsidP="004C33AD">
      <w:pPr>
        <w:spacing w:after="0" w:line="276" w:lineRule="auto"/>
        <w:ind w:right="50"/>
        <w:jc w:val="both"/>
        <w:rPr>
          <w:rFonts w:ascii="Arial" w:eastAsia="Times New Roman" w:hAnsi="Arial" w:cs="Arial"/>
          <w:sz w:val="26"/>
          <w:szCs w:val="26"/>
          <w:lang w:eastAsia="es-MX"/>
        </w:rPr>
      </w:pPr>
    </w:p>
    <w:p w14:paraId="59D1DA77" w14:textId="77777777" w:rsidR="004C33AD" w:rsidRPr="004C33AD" w:rsidRDefault="004C33AD" w:rsidP="004C33AD">
      <w:pPr>
        <w:spacing w:after="0" w:line="276" w:lineRule="auto"/>
        <w:ind w:right="50"/>
        <w:jc w:val="both"/>
        <w:rPr>
          <w:rFonts w:ascii="Arial" w:hAnsi="Arial" w:cs="Arial"/>
          <w:sz w:val="26"/>
          <w:szCs w:val="26"/>
        </w:rPr>
      </w:pPr>
      <w:r w:rsidRPr="004C33AD">
        <w:rPr>
          <w:rFonts w:ascii="Arial" w:eastAsia="Times New Roman" w:hAnsi="Arial" w:cs="Arial"/>
          <w:sz w:val="26"/>
          <w:szCs w:val="26"/>
          <w:lang w:eastAsia="es-MX"/>
        </w:rPr>
        <w:t>Por lo anterior, es que la suscrita, insistirá en que la Casa de la Cultura “Cap. Miguel de la Garza Falcón”, forme parte del patrimonio cultural de la Secretaría de Cultura, ya que estas instituciones son los instrumentos idóneos para hacer</w:t>
      </w:r>
      <w:r w:rsidRPr="004C33AD">
        <w:rPr>
          <w:rFonts w:ascii="Arial" w:hAnsi="Arial" w:cs="Arial"/>
          <w:sz w:val="26"/>
          <w:szCs w:val="26"/>
        </w:rPr>
        <w:t xml:space="preserve"> que la cultura llegue a todos los ciudadanos; son precisamente las casas de la cultura, quienes cumplen con un papel determinante y fundamental en el desarrollo artístico e intelectual de una comunidad.</w:t>
      </w:r>
    </w:p>
    <w:p w14:paraId="62B6F8E5" w14:textId="77777777" w:rsidR="004C33AD" w:rsidRPr="004C33AD" w:rsidRDefault="004C33AD" w:rsidP="004C33AD">
      <w:pPr>
        <w:spacing w:after="0" w:line="276" w:lineRule="auto"/>
        <w:ind w:right="50"/>
        <w:jc w:val="both"/>
        <w:rPr>
          <w:rFonts w:ascii="Arial" w:hAnsi="Arial" w:cs="Arial"/>
          <w:sz w:val="26"/>
          <w:szCs w:val="26"/>
        </w:rPr>
      </w:pPr>
    </w:p>
    <w:p w14:paraId="20775816" w14:textId="77777777" w:rsidR="004C33AD" w:rsidRPr="004C33AD" w:rsidRDefault="004C33AD" w:rsidP="004C33AD">
      <w:pPr>
        <w:spacing w:after="0" w:line="276" w:lineRule="auto"/>
        <w:ind w:right="50"/>
        <w:jc w:val="both"/>
        <w:rPr>
          <w:rFonts w:ascii="Arial" w:hAnsi="Arial" w:cs="Arial"/>
          <w:sz w:val="26"/>
          <w:szCs w:val="26"/>
        </w:rPr>
      </w:pPr>
      <w:r w:rsidRPr="004C33AD">
        <w:rPr>
          <w:rFonts w:ascii="Arial" w:hAnsi="Arial" w:cs="Arial"/>
          <w:sz w:val="26"/>
          <w:szCs w:val="26"/>
        </w:rPr>
        <w:t>Así pues, la incorporación a la estructura orgánica y administrativa de la Casa de la Cultura “Cap. Miguel de la Garza Falcón”, fundada en 1993, no es un capricho, es la necesidad urgente para que estas instituciones puedan subsistir y cumplir con su noble objeto.</w:t>
      </w:r>
    </w:p>
    <w:p w14:paraId="1D7B173D" w14:textId="77777777" w:rsidR="004C33AD" w:rsidRPr="004C33AD" w:rsidRDefault="004C33AD" w:rsidP="004C33AD">
      <w:pPr>
        <w:spacing w:after="0" w:line="276" w:lineRule="auto"/>
        <w:ind w:right="50"/>
        <w:jc w:val="both"/>
        <w:rPr>
          <w:rFonts w:ascii="Arial" w:hAnsi="Arial" w:cs="Arial"/>
          <w:sz w:val="26"/>
          <w:szCs w:val="26"/>
        </w:rPr>
      </w:pPr>
    </w:p>
    <w:p w14:paraId="1637516F" w14:textId="77777777" w:rsidR="004C33AD" w:rsidRPr="004C33AD" w:rsidRDefault="004C33AD" w:rsidP="004C33AD">
      <w:pPr>
        <w:spacing w:after="0" w:line="276" w:lineRule="auto"/>
        <w:jc w:val="both"/>
        <w:rPr>
          <w:rFonts w:ascii="Arial" w:hAnsi="Arial" w:cs="Arial"/>
          <w:sz w:val="26"/>
          <w:szCs w:val="26"/>
        </w:rPr>
      </w:pPr>
      <w:r w:rsidRPr="004C33AD">
        <w:rPr>
          <w:rFonts w:ascii="Arial" w:hAnsi="Arial" w:cs="Arial"/>
          <w:sz w:val="26"/>
          <w:szCs w:val="26"/>
        </w:rPr>
        <w:t>En esta Casa de la Cultura que se encuentra ubicada dentro de las instalaciones del Centro Recreativo “La Cascada”, cuenta con Salas de Exposición, Auditorio, Biblioteca y salones de clase, se imparten conferencias, muestras de cine, teatro, presentaciones de sinfónicas y orquestas y presentaciones de libros; también se imparten talleres de Baile Moderno, Danza Folcklórica, Coro, Flauta, Piano, Guitarra, Declamación, Pintura y Escultura.</w:t>
      </w:r>
    </w:p>
    <w:p w14:paraId="633BD3BB" w14:textId="77777777" w:rsidR="004C33AD" w:rsidRPr="004C33AD" w:rsidRDefault="004C33AD" w:rsidP="004C33AD">
      <w:pPr>
        <w:spacing w:after="0" w:line="276" w:lineRule="auto"/>
        <w:ind w:right="50"/>
        <w:jc w:val="both"/>
        <w:rPr>
          <w:rFonts w:ascii="Arial" w:eastAsia="Times New Roman" w:hAnsi="Arial" w:cs="Arial"/>
          <w:sz w:val="26"/>
          <w:szCs w:val="26"/>
          <w:lang w:eastAsia="es-MX"/>
        </w:rPr>
      </w:pPr>
    </w:p>
    <w:p w14:paraId="0936A6EC" w14:textId="77777777" w:rsidR="004C33AD" w:rsidRPr="004C33AD" w:rsidRDefault="004C33AD" w:rsidP="004C33AD">
      <w:pPr>
        <w:spacing w:after="0" w:line="276" w:lineRule="auto"/>
        <w:ind w:right="50"/>
        <w:jc w:val="both"/>
        <w:rPr>
          <w:rFonts w:ascii="Arial" w:eastAsia="Times New Roman" w:hAnsi="Arial" w:cs="Arial"/>
          <w:sz w:val="26"/>
          <w:szCs w:val="26"/>
          <w:lang w:eastAsia="es-MX"/>
        </w:rPr>
      </w:pPr>
      <w:r w:rsidRPr="004C33AD">
        <w:rPr>
          <w:rFonts w:ascii="Arial" w:eastAsia="Times New Roman" w:hAnsi="Arial" w:cs="Arial"/>
          <w:sz w:val="26"/>
          <w:szCs w:val="26"/>
          <w:lang w:eastAsia="es-MX"/>
        </w:rPr>
        <w:t>Es por ello, que se solicita respetuosamente a la Secretaría de Cultura del Gobierno del Estado, para que contemple e incorpore a esta Casa de Cultura de Múzquiz, en su patrimonio cultural y forme parte de la estructura orgánica y administrativa de esa Institución, ya que uno de sus propósitos es que la cultura se potencialice como una herramienta para el desarrollo comunitario, económico y social de Múzquiz.</w:t>
      </w:r>
    </w:p>
    <w:p w14:paraId="10AE5420" w14:textId="77777777" w:rsidR="004C33AD" w:rsidRPr="004C33AD" w:rsidRDefault="004C33AD" w:rsidP="004C33AD">
      <w:pPr>
        <w:spacing w:after="0" w:line="276" w:lineRule="auto"/>
        <w:ind w:right="50"/>
        <w:jc w:val="both"/>
        <w:rPr>
          <w:rFonts w:ascii="Arial" w:eastAsia="Times New Roman" w:hAnsi="Arial" w:cs="Arial"/>
          <w:sz w:val="26"/>
          <w:szCs w:val="26"/>
          <w:lang w:eastAsia="es-MX"/>
        </w:rPr>
      </w:pPr>
    </w:p>
    <w:p w14:paraId="0ADDFF6F" w14:textId="77777777" w:rsidR="004C33AD" w:rsidRPr="004C33AD" w:rsidRDefault="004C33AD" w:rsidP="004C33AD">
      <w:pPr>
        <w:spacing w:after="0" w:line="276" w:lineRule="auto"/>
        <w:ind w:right="50"/>
        <w:jc w:val="both"/>
        <w:rPr>
          <w:rFonts w:ascii="Arial" w:eastAsia="Times New Roman" w:hAnsi="Arial" w:cs="Arial"/>
          <w:color w:val="000000" w:themeColor="text1"/>
          <w:sz w:val="26"/>
          <w:szCs w:val="26"/>
          <w:lang w:eastAsia="es-MX"/>
        </w:rPr>
      </w:pPr>
      <w:r w:rsidRPr="004C33AD">
        <w:rPr>
          <w:rFonts w:ascii="Arial" w:eastAsia="Times New Roman" w:hAnsi="Arial" w:cs="Arial"/>
          <w:color w:val="000000" w:themeColor="text1"/>
          <w:sz w:val="26"/>
          <w:szCs w:val="26"/>
          <w:lang w:eastAsia="es-MX"/>
        </w:rPr>
        <w:t>Por lo expuesto, se presenta ante este H. Pleno, el siguiente:</w:t>
      </w:r>
    </w:p>
    <w:p w14:paraId="019CF475" w14:textId="77777777" w:rsidR="004C33AD" w:rsidRPr="004C33AD" w:rsidRDefault="004C33AD" w:rsidP="004C33AD">
      <w:pPr>
        <w:tabs>
          <w:tab w:val="left" w:pos="3000"/>
          <w:tab w:val="center" w:pos="4749"/>
        </w:tabs>
        <w:spacing w:after="0" w:line="276" w:lineRule="auto"/>
        <w:jc w:val="center"/>
        <w:rPr>
          <w:rFonts w:ascii="Arial" w:eastAsia="Times New Roman" w:hAnsi="Arial" w:cs="Arial"/>
          <w:b/>
          <w:sz w:val="26"/>
          <w:szCs w:val="26"/>
          <w:lang w:eastAsia="es-MX"/>
        </w:rPr>
      </w:pPr>
    </w:p>
    <w:p w14:paraId="7D5AE9A4" w14:textId="77777777" w:rsidR="004C33AD" w:rsidRPr="004C33AD" w:rsidRDefault="004C33AD" w:rsidP="004C33AD">
      <w:pPr>
        <w:tabs>
          <w:tab w:val="left" w:pos="3000"/>
          <w:tab w:val="center" w:pos="4749"/>
        </w:tabs>
        <w:spacing w:after="0" w:line="276" w:lineRule="auto"/>
        <w:jc w:val="center"/>
        <w:rPr>
          <w:rFonts w:ascii="Arial" w:eastAsia="Times New Roman" w:hAnsi="Arial" w:cs="Arial"/>
          <w:b/>
          <w:sz w:val="26"/>
          <w:szCs w:val="26"/>
          <w:lang w:eastAsia="es-MX"/>
        </w:rPr>
      </w:pPr>
      <w:r w:rsidRPr="004C33AD">
        <w:rPr>
          <w:rFonts w:ascii="Arial" w:eastAsia="Times New Roman" w:hAnsi="Arial" w:cs="Arial"/>
          <w:b/>
          <w:sz w:val="26"/>
          <w:szCs w:val="26"/>
          <w:lang w:eastAsia="es-MX"/>
        </w:rPr>
        <w:t>PUNTO DE ACUERDO</w:t>
      </w:r>
    </w:p>
    <w:p w14:paraId="23C2412D" w14:textId="77777777" w:rsidR="004C33AD" w:rsidRPr="004C33AD" w:rsidRDefault="004C33AD" w:rsidP="004C33AD">
      <w:pPr>
        <w:spacing w:after="0" w:line="276" w:lineRule="auto"/>
        <w:jc w:val="both"/>
        <w:rPr>
          <w:rFonts w:ascii="Arial" w:eastAsia="Times New Roman" w:hAnsi="Arial" w:cs="Arial"/>
          <w:b/>
          <w:sz w:val="26"/>
          <w:szCs w:val="26"/>
          <w:lang w:eastAsia="es-MX"/>
        </w:rPr>
      </w:pPr>
    </w:p>
    <w:p w14:paraId="6E4B1F74" w14:textId="77777777" w:rsidR="004C33AD" w:rsidRPr="004C33AD" w:rsidRDefault="004C33AD" w:rsidP="004C33AD">
      <w:pPr>
        <w:spacing w:after="0" w:line="276" w:lineRule="auto"/>
        <w:jc w:val="both"/>
        <w:rPr>
          <w:rFonts w:ascii="Arial" w:eastAsia="Times New Roman" w:hAnsi="Arial" w:cs="Arial"/>
          <w:bCs/>
          <w:sz w:val="26"/>
          <w:szCs w:val="26"/>
          <w:lang w:eastAsia="es-MX"/>
        </w:rPr>
      </w:pPr>
      <w:r w:rsidRPr="004C33AD">
        <w:rPr>
          <w:rFonts w:ascii="Arial" w:eastAsia="Times New Roman" w:hAnsi="Arial" w:cs="Arial"/>
          <w:b/>
          <w:sz w:val="26"/>
          <w:szCs w:val="26"/>
          <w:lang w:eastAsia="es-MX"/>
        </w:rPr>
        <w:t xml:space="preserve">ÚNICO. </w:t>
      </w:r>
      <w:r w:rsidRPr="004C33AD">
        <w:rPr>
          <w:rFonts w:ascii="Arial" w:eastAsia="Times New Roman" w:hAnsi="Arial" w:cs="Arial"/>
          <w:bCs/>
          <w:sz w:val="26"/>
          <w:szCs w:val="26"/>
          <w:lang w:eastAsia="es-MX"/>
        </w:rPr>
        <w:t xml:space="preserve">Se exhorta respetuosamente a la Secretaría de Cultura del Gobierno del Estado, para que en el próximo Presupuesto de Egresos del Estado realice las adecuaciones presupuestales para incorporar a </w:t>
      </w:r>
      <w:r w:rsidRPr="004C33AD">
        <w:rPr>
          <w:rFonts w:ascii="Arial" w:hAnsi="Arial" w:cs="Arial"/>
          <w:sz w:val="26"/>
          <w:szCs w:val="26"/>
        </w:rPr>
        <w:t>la Casa de la Cultura del Municipio de Múzquiz a la estructura orgánica y administrativa y forme parte del patrimonio cultural de esa Secretaría.</w:t>
      </w:r>
    </w:p>
    <w:p w14:paraId="5302A99D" w14:textId="77777777" w:rsidR="004C33AD" w:rsidRPr="004C33AD" w:rsidRDefault="004C33AD" w:rsidP="004C33AD">
      <w:pPr>
        <w:spacing w:after="0" w:line="240" w:lineRule="auto"/>
        <w:jc w:val="both"/>
        <w:rPr>
          <w:rFonts w:ascii="Arial" w:eastAsia="Times New Roman" w:hAnsi="Arial" w:cs="Arial"/>
          <w:b/>
          <w:bCs/>
          <w:sz w:val="26"/>
          <w:szCs w:val="26"/>
          <w:lang w:eastAsia="es-MX"/>
        </w:rPr>
      </w:pPr>
    </w:p>
    <w:p w14:paraId="2831CB45" w14:textId="77777777" w:rsidR="004C33AD" w:rsidRPr="004C33AD" w:rsidRDefault="004C33AD" w:rsidP="004C33AD">
      <w:pPr>
        <w:spacing w:after="0" w:line="240" w:lineRule="auto"/>
        <w:jc w:val="center"/>
        <w:rPr>
          <w:rFonts w:ascii="Arial" w:eastAsia="Times New Roman" w:hAnsi="Arial" w:cs="Arial"/>
          <w:b/>
          <w:bCs/>
          <w:sz w:val="26"/>
          <w:szCs w:val="26"/>
          <w:lang w:eastAsia="es-MX"/>
        </w:rPr>
      </w:pPr>
    </w:p>
    <w:p w14:paraId="194FEABD" w14:textId="77777777" w:rsidR="004C33AD" w:rsidRPr="004C33AD" w:rsidRDefault="004C33AD" w:rsidP="004C33AD">
      <w:pPr>
        <w:spacing w:after="0" w:line="240" w:lineRule="auto"/>
        <w:jc w:val="center"/>
        <w:rPr>
          <w:rFonts w:ascii="Arial" w:eastAsia="Times New Roman" w:hAnsi="Arial" w:cs="Arial"/>
          <w:b/>
          <w:bCs/>
          <w:sz w:val="26"/>
          <w:szCs w:val="26"/>
          <w:lang w:eastAsia="es-MX"/>
        </w:rPr>
      </w:pPr>
      <w:r w:rsidRPr="004C33AD">
        <w:rPr>
          <w:rFonts w:ascii="Arial" w:eastAsia="Times New Roman" w:hAnsi="Arial" w:cs="Arial"/>
          <w:b/>
          <w:bCs/>
          <w:sz w:val="26"/>
          <w:szCs w:val="26"/>
          <w:lang w:eastAsia="es-MX"/>
        </w:rPr>
        <w:t>A T E N T A M E N T E</w:t>
      </w:r>
    </w:p>
    <w:p w14:paraId="29ED11E1" w14:textId="77777777" w:rsidR="004C33AD" w:rsidRPr="004C33AD" w:rsidRDefault="004C33AD" w:rsidP="004C33AD">
      <w:pPr>
        <w:spacing w:after="0" w:line="240" w:lineRule="auto"/>
        <w:jc w:val="center"/>
        <w:rPr>
          <w:rFonts w:ascii="Arial" w:eastAsia="Times New Roman" w:hAnsi="Arial" w:cs="Arial"/>
          <w:b/>
          <w:bCs/>
          <w:sz w:val="26"/>
          <w:szCs w:val="26"/>
          <w:lang w:eastAsia="es-MX"/>
        </w:rPr>
      </w:pPr>
      <w:r w:rsidRPr="004C33AD">
        <w:rPr>
          <w:rFonts w:ascii="Arial" w:eastAsia="Times New Roman" w:hAnsi="Arial" w:cs="Arial"/>
          <w:b/>
          <w:bCs/>
          <w:sz w:val="26"/>
          <w:szCs w:val="26"/>
          <w:lang w:eastAsia="es-MX"/>
        </w:rPr>
        <w:t>Saltillo, Coahuila de Zaragoza, a 27 de abril de 2022.</w:t>
      </w:r>
    </w:p>
    <w:p w14:paraId="06D3A794" w14:textId="77777777" w:rsidR="004C33AD" w:rsidRPr="004C33AD" w:rsidRDefault="004C33AD" w:rsidP="004C33AD">
      <w:pPr>
        <w:spacing w:after="0" w:line="240" w:lineRule="auto"/>
        <w:jc w:val="center"/>
        <w:rPr>
          <w:rFonts w:ascii="Arial" w:eastAsia="Times New Roman" w:hAnsi="Arial" w:cs="Arial"/>
          <w:b/>
          <w:bCs/>
          <w:sz w:val="26"/>
          <w:szCs w:val="26"/>
          <w:lang w:eastAsia="es-MX"/>
        </w:rPr>
      </w:pPr>
    </w:p>
    <w:p w14:paraId="00D08D25" w14:textId="77777777" w:rsidR="004C33AD" w:rsidRPr="004C33AD" w:rsidRDefault="004C33AD" w:rsidP="004C33AD">
      <w:pPr>
        <w:spacing w:after="0" w:line="240" w:lineRule="auto"/>
        <w:jc w:val="center"/>
        <w:rPr>
          <w:rFonts w:ascii="Arial" w:eastAsia="Times New Roman" w:hAnsi="Arial" w:cs="Arial"/>
          <w:b/>
          <w:bCs/>
          <w:sz w:val="26"/>
          <w:szCs w:val="26"/>
          <w:lang w:eastAsia="es-MX"/>
        </w:rPr>
      </w:pPr>
    </w:p>
    <w:p w14:paraId="5BC376A4" w14:textId="77777777" w:rsidR="004C33AD" w:rsidRPr="004C33AD" w:rsidRDefault="004C33AD" w:rsidP="004C33AD">
      <w:pPr>
        <w:spacing w:after="0" w:line="240" w:lineRule="auto"/>
        <w:jc w:val="center"/>
        <w:rPr>
          <w:rFonts w:ascii="Arial" w:eastAsia="Times New Roman" w:hAnsi="Arial" w:cs="Arial"/>
          <w:b/>
          <w:bCs/>
          <w:sz w:val="26"/>
          <w:szCs w:val="26"/>
          <w:lang w:eastAsia="es-MX"/>
        </w:rPr>
      </w:pPr>
      <w:r w:rsidRPr="004C33AD">
        <w:rPr>
          <w:rFonts w:ascii="Arial" w:eastAsia="Times New Roman" w:hAnsi="Arial" w:cs="Arial"/>
          <w:b/>
          <w:bCs/>
          <w:sz w:val="26"/>
          <w:szCs w:val="26"/>
          <w:lang w:eastAsia="es-MX"/>
        </w:rPr>
        <w:t>DIP. YOLANDA ELIZONDO MALTOS</w:t>
      </w:r>
    </w:p>
    <w:p w14:paraId="74AB663D" w14:textId="77777777" w:rsidR="004C33AD" w:rsidRPr="004C33AD" w:rsidRDefault="004C33AD" w:rsidP="004C33AD">
      <w:pPr>
        <w:spacing w:after="0" w:line="240" w:lineRule="auto"/>
        <w:jc w:val="center"/>
        <w:rPr>
          <w:rFonts w:ascii="Arial" w:hAnsi="Arial" w:cs="Arial"/>
          <w:sz w:val="26"/>
          <w:szCs w:val="26"/>
        </w:rPr>
      </w:pPr>
      <w:r w:rsidRPr="004C33AD">
        <w:rPr>
          <w:rFonts w:ascii="Arial" w:eastAsia="Times New Roman" w:hAnsi="Arial" w:cs="Arial"/>
          <w:b/>
          <w:bCs/>
          <w:sz w:val="26"/>
          <w:szCs w:val="26"/>
          <w:lang w:eastAsia="es-MX"/>
        </w:rPr>
        <w:t>FRACCIÓN PARLAMENTARIA “EVARISTO PÉREZ ARREOLA” DEL PARTIDO UNIDAD DEMOCRÁTICA DE COAHUILA</w:t>
      </w:r>
    </w:p>
    <w:p w14:paraId="3267EF21" w14:textId="6E7E36B5" w:rsidR="00307A1E" w:rsidRPr="004C33AD" w:rsidRDefault="00307A1E" w:rsidP="006B3F85">
      <w:pPr>
        <w:rPr>
          <w:sz w:val="26"/>
          <w:szCs w:val="26"/>
        </w:rPr>
      </w:pPr>
    </w:p>
    <w:p w14:paraId="7B05A407" w14:textId="22729E80" w:rsidR="004C33AD" w:rsidRPr="004C33AD" w:rsidRDefault="004C33AD" w:rsidP="006B3F85">
      <w:pPr>
        <w:rPr>
          <w:sz w:val="26"/>
          <w:szCs w:val="26"/>
        </w:rPr>
      </w:pPr>
    </w:p>
    <w:p w14:paraId="22375504" w14:textId="3FC53CFD" w:rsidR="004C33AD" w:rsidRPr="004C33AD" w:rsidRDefault="004C33AD" w:rsidP="006B3F85">
      <w:pPr>
        <w:rPr>
          <w:sz w:val="26"/>
          <w:szCs w:val="26"/>
        </w:rPr>
      </w:pPr>
    </w:p>
    <w:p w14:paraId="0CC19B24" w14:textId="7A6976C3" w:rsidR="004C33AD" w:rsidRDefault="004C33AD">
      <w:pPr>
        <w:rPr>
          <w:sz w:val="26"/>
          <w:szCs w:val="26"/>
        </w:rPr>
      </w:pPr>
      <w:r>
        <w:rPr>
          <w:sz w:val="26"/>
          <w:szCs w:val="26"/>
        </w:rPr>
        <w:br w:type="page"/>
      </w:r>
    </w:p>
    <w:p w14:paraId="6E5FD1C4" w14:textId="77777777" w:rsidR="004C33AD" w:rsidRPr="004C33AD" w:rsidRDefault="004C33AD" w:rsidP="004C33AD">
      <w:pPr>
        <w:shd w:val="clear" w:color="auto" w:fill="FFFFFF"/>
        <w:spacing w:before="120" w:after="120" w:line="240" w:lineRule="auto"/>
        <w:jc w:val="both"/>
        <w:rPr>
          <w:rFonts w:ascii="Arial" w:eastAsia="Calibri" w:hAnsi="Arial" w:cs="Arial"/>
          <w:b/>
          <w:bCs/>
          <w:sz w:val="24"/>
          <w:szCs w:val="24"/>
          <w:lang w:val="es-ES_tradnl" w:eastAsia="es-ES_tradnl"/>
        </w:rPr>
      </w:pPr>
      <w:r w:rsidRPr="004C33AD">
        <w:rPr>
          <w:rFonts w:ascii="Arial" w:eastAsia="Calibri" w:hAnsi="Arial" w:cs="Arial"/>
          <w:b/>
          <w:bCs/>
          <w:sz w:val="24"/>
          <w:szCs w:val="24"/>
          <w:lang w:val="es-ES_tradnl" w:eastAsia="es-ES_tradnl"/>
        </w:rPr>
        <w:t xml:space="preserve">PROPOSICIÓN CON PUNTO DE ACUERDO QUE PRESENTA LA DIPUTADA CLAUDIA ELVIRA RODRÍGUEZ MÁRQUEZ DE LA FRACCIÓN PARLAMENTARIA “MARIO MOLINA PASQUEL” DEL PARTIDO VERDE </w:t>
      </w:r>
      <w:bookmarkStart w:id="0" w:name="_Hlk76635069"/>
      <w:r w:rsidRPr="004C33AD">
        <w:rPr>
          <w:rFonts w:ascii="Arial" w:eastAsia="Times New Roman" w:hAnsi="Arial" w:cs="Arial"/>
          <w:color w:val="202122"/>
          <w:sz w:val="28"/>
          <w:szCs w:val="28"/>
          <w:lang w:eastAsia="es-MX"/>
        </w:rPr>
        <w:t xml:space="preserve">  </w:t>
      </w:r>
      <w:bookmarkEnd w:id="0"/>
      <w:r w:rsidRPr="004C33AD">
        <w:rPr>
          <w:rFonts w:ascii="Arial" w:eastAsia="Calibri" w:hAnsi="Arial" w:cs="Arial"/>
          <w:b/>
          <w:bCs/>
          <w:sz w:val="24"/>
          <w:szCs w:val="24"/>
          <w:lang w:val="es-ES_tradnl" w:eastAsia="es-ES_tradnl"/>
        </w:rPr>
        <w:t xml:space="preserve">ECOLOGISTA DE MÉXICO, </w:t>
      </w:r>
      <w:bookmarkStart w:id="1" w:name="_Hlk77191869"/>
      <w:r w:rsidRPr="004C33AD">
        <w:rPr>
          <w:rFonts w:ascii="Arial" w:eastAsia="Calibri" w:hAnsi="Arial" w:cs="Arial"/>
          <w:b/>
          <w:bCs/>
          <w:sz w:val="24"/>
          <w:szCs w:val="24"/>
          <w:lang w:val="es-ES_tradnl" w:eastAsia="es-ES_tradnl"/>
        </w:rPr>
        <w:t xml:space="preserve">CON EL OBJETO DE </w:t>
      </w:r>
      <w:bookmarkStart w:id="2" w:name="_Hlk101363183"/>
      <w:r w:rsidRPr="004C33AD">
        <w:rPr>
          <w:rFonts w:ascii="Arial" w:eastAsia="Calibri" w:hAnsi="Arial" w:cs="Arial"/>
          <w:b/>
          <w:bCs/>
          <w:sz w:val="24"/>
          <w:szCs w:val="24"/>
          <w:lang w:val="es-ES_tradnl" w:eastAsia="es-ES_tradnl"/>
        </w:rPr>
        <w:t xml:space="preserve">EXHORTAR DE MANERA RESPETUOSA </w:t>
      </w:r>
      <w:bookmarkStart w:id="3" w:name="_Hlk76636819"/>
      <w:r w:rsidRPr="004C33AD">
        <w:rPr>
          <w:rFonts w:ascii="Arial" w:eastAsia="Calibri" w:hAnsi="Arial" w:cs="Arial"/>
          <w:b/>
          <w:bCs/>
          <w:sz w:val="24"/>
          <w:szCs w:val="24"/>
          <w:lang w:val="es-ES_tradnl" w:eastAsia="es-ES_tradnl"/>
        </w:rPr>
        <w:t xml:space="preserve">AL GOBIERNO FEDERAL A TRAVÉS DE LA PROCURADURÍA FEDERAL DEL CONSUMIDOR PARA QUE REACTIVE LAS OFICINAS DE LA PROCURADURÍA FEDERAL DEL CONSUMIDOR EN LAS REGIONES SURESTE, CENTRO Y CARBONÍFERA DEL ESTADO A FIN DE QUE LOS CONSUMIDORES QUE SOLICITARON ALGÚN SERVICIOS O PRODUCTO EN EL PASADO PERIODO VACACIONAL DE SEMANA SANTA, PUEDAN TENER ACCESO A LA PROTECCIÓN DE SUS DERECHOS. </w:t>
      </w:r>
    </w:p>
    <w:p w14:paraId="6CFF43C9" w14:textId="77777777" w:rsidR="004C33AD" w:rsidRPr="004C33AD" w:rsidRDefault="004C33AD" w:rsidP="004C33AD">
      <w:pPr>
        <w:shd w:val="clear" w:color="auto" w:fill="FFFFFF"/>
        <w:spacing w:before="120" w:after="120" w:line="240" w:lineRule="auto"/>
        <w:jc w:val="both"/>
        <w:rPr>
          <w:rFonts w:ascii="Arial" w:eastAsia="Times New Roman" w:hAnsi="Arial" w:cs="Arial"/>
          <w:color w:val="202122"/>
          <w:sz w:val="28"/>
          <w:szCs w:val="28"/>
          <w:lang w:eastAsia="es-MX"/>
        </w:rPr>
      </w:pPr>
    </w:p>
    <w:bookmarkEnd w:id="1"/>
    <w:bookmarkEnd w:id="2"/>
    <w:p w14:paraId="17D87254" w14:textId="77777777" w:rsidR="004C33AD" w:rsidRPr="004C33AD" w:rsidRDefault="004C33AD" w:rsidP="004C33AD">
      <w:pPr>
        <w:spacing w:after="0" w:line="240" w:lineRule="auto"/>
        <w:rPr>
          <w:rFonts w:ascii="Arial" w:eastAsia="Calibri" w:hAnsi="Arial" w:cs="Arial"/>
          <w:b/>
          <w:bCs/>
          <w:sz w:val="24"/>
          <w:szCs w:val="24"/>
        </w:rPr>
      </w:pPr>
      <w:r w:rsidRPr="004C33AD">
        <w:rPr>
          <w:rFonts w:ascii="Arial" w:eastAsia="Calibri" w:hAnsi="Arial" w:cs="Arial"/>
          <w:b/>
          <w:bCs/>
          <w:sz w:val="24"/>
          <w:szCs w:val="24"/>
        </w:rPr>
        <w:t>H. PLENO DEL CONGRESO DEL ESTADO</w:t>
      </w:r>
    </w:p>
    <w:p w14:paraId="65A6C12D" w14:textId="77777777" w:rsidR="004C33AD" w:rsidRPr="004C33AD" w:rsidRDefault="004C33AD" w:rsidP="004C33AD">
      <w:pPr>
        <w:spacing w:after="0" w:line="240" w:lineRule="auto"/>
        <w:rPr>
          <w:rFonts w:ascii="Arial" w:eastAsia="Calibri" w:hAnsi="Arial" w:cs="Arial"/>
          <w:b/>
          <w:bCs/>
          <w:sz w:val="24"/>
          <w:szCs w:val="24"/>
        </w:rPr>
      </w:pPr>
      <w:r w:rsidRPr="004C33AD">
        <w:rPr>
          <w:rFonts w:ascii="Arial" w:eastAsia="Calibri" w:hAnsi="Arial" w:cs="Arial"/>
          <w:b/>
          <w:bCs/>
          <w:sz w:val="24"/>
          <w:szCs w:val="24"/>
        </w:rPr>
        <w:t>DE COAHUILA DE ZARAGOZA</w:t>
      </w:r>
    </w:p>
    <w:bookmarkEnd w:id="3"/>
    <w:p w14:paraId="494DD22F" w14:textId="77777777" w:rsidR="004C33AD" w:rsidRPr="004C33AD" w:rsidRDefault="004C33AD" w:rsidP="004C33AD">
      <w:pPr>
        <w:spacing w:after="0" w:line="240" w:lineRule="auto"/>
        <w:rPr>
          <w:rFonts w:ascii="Arial" w:eastAsia="Calibri" w:hAnsi="Arial" w:cs="Arial"/>
          <w:b/>
          <w:bCs/>
          <w:sz w:val="24"/>
          <w:szCs w:val="24"/>
        </w:rPr>
      </w:pPr>
      <w:r w:rsidRPr="004C33AD">
        <w:rPr>
          <w:rFonts w:ascii="Arial" w:eastAsia="Calibri" w:hAnsi="Arial" w:cs="Arial"/>
          <w:b/>
          <w:bCs/>
          <w:sz w:val="24"/>
          <w:szCs w:val="24"/>
        </w:rPr>
        <w:t>P R E S E N T E.-</w:t>
      </w:r>
    </w:p>
    <w:p w14:paraId="4985320F" w14:textId="77777777" w:rsidR="004C33AD" w:rsidRPr="004C33AD" w:rsidRDefault="004C33AD" w:rsidP="004C33AD">
      <w:pPr>
        <w:spacing w:after="0" w:line="240" w:lineRule="auto"/>
        <w:rPr>
          <w:rFonts w:ascii="Arial" w:eastAsia="Calibri" w:hAnsi="Arial" w:cs="Arial"/>
          <w:b/>
          <w:bCs/>
          <w:sz w:val="24"/>
          <w:szCs w:val="24"/>
        </w:rPr>
      </w:pPr>
    </w:p>
    <w:p w14:paraId="0D2C8403" w14:textId="63D8E03C" w:rsidR="004C33AD" w:rsidRPr="004C33AD" w:rsidRDefault="004C33AD" w:rsidP="004C33AD">
      <w:pPr>
        <w:spacing w:after="0" w:line="240" w:lineRule="auto"/>
        <w:jc w:val="both"/>
        <w:rPr>
          <w:rFonts w:ascii="Arial" w:eastAsia="Calibri" w:hAnsi="Arial" w:cs="Arial"/>
          <w:sz w:val="24"/>
          <w:szCs w:val="24"/>
        </w:rPr>
      </w:pPr>
      <w:r w:rsidRPr="004C33AD">
        <w:rPr>
          <w:rFonts w:ascii="Arial" w:eastAsia="Calibri" w:hAnsi="Arial" w:cs="Arial"/>
          <w:bCs/>
          <w:sz w:val="24"/>
          <w:szCs w:val="24"/>
        </w:rPr>
        <w:t xml:space="preserve">La suscrita </w:t>
      </w:r>
      <w:r w:rsidRPr="004C33AD">
        <w:rPr>
          <w:rFonts w:ascii="Arial" w:eastAsia="Calibri" w:hAnsi="Arial" w:cs="Arial"/>
          <w:b/>
          <w:sz w:val="24"/>
          <w:szCs w:val="24"/>
        </w:rPr>
        <w:t xml:space="preserve">Diputada Claudia Elvira Rodríguez Márquez </w:t>
      </w:r>
      <w:r w:rsidRPr="004C33AD">
        <w:rPr>
          <w:rFonts w:ascii="Arial" w:eastAsia="Calibri" w:hAnsi="Arial" w:cs="Arial"/>
          <w:bCs/>
          <w:sz w:val="24"/>
          <w:szCs w:val="24"/>
        </w:rPr>
        <w:t xml:space="preserve">de la Fracción Parlamentaría </w:t>
      </w:r>
      <w:r w:rsidRPr="004C33AD">
        <w:rPr>
          <w:rFonts w:ascii="Arial" w:eastAsia="Calibri" w:hAnsi="Arial" w:cs="Arial"/>
          <w:bCs/>
          <w:sz w:val="24"/>
          <w:szCs w:val="24"/>
          <w:lang w:val="es-ES_tradnl"/>
        </w:rPr>
        <w:t>“Mario Molina Pasquel”</w:t>
      </w:r>
      <w:r w:rsidRPr="004C33AD">
        <w:rPr>
          <w:rFonts w:ascii="Arial" w:eastAsia="Calibri" w:hAnsi="Arial" w:cs="Arial"/>
          <w:b/>
          <w:bCs/>
          <w:sz w:val="24"/>
          <w:szCs w:val="24"/>
          <w:lang w:val="es-ES_tradnl"/>
        </w:rPr>
        <w:t xml:space="preserve"> </w:t>
      </w:r>
      <w:r w:rsidRPr="004C33AD">
        <w:rPr>
          <w:rFonts w:ascii="Arial" w:eastAsia="Calibri" w:hAnsi="Arial" w:cs="Arial"/>
          <w:bCs/>
          <w:sz w:val="24"/>
          <w:szCs w:val="24"/>
        </w:rPr>
        <w:t xml:space="preserve">del Partido Verde Ecologista de México, </w:t>
      </w:r>
      <w:r w:rsidRPr="004C33AD">
        <w:rPr>
          <w:rFonts w:ascii="Arial" w:eastAsia="Calibri" w:hAnsi="Arial" w:cs="Arial"/>
          <w:sz w:val="24"/>
          <w:szCs w:val="24"/>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Independiente, Libre y Soberano de Coahuila de Zaragoza, me permito presentar a esta Soberanía, la presente Proposición con </w:t>
      </w:r>
      <w:r w:rsidRPr="004C33AD">
        <w:rPr>
          <w:rFonts w:ascii="Arial" w:eastAsia="Calibri" w:hAnsi="Arial" w:cs="Arial"/>
          <w:b/>
          <w:sz w:val="24"/>
          <w:szCs w:val="24"/>
        </w:rPr>
        <w:t>Punto de Acuerdo</w:t>
      </w:r>
      <w:r w:rsidRPr="004C33AD">
        <w:rPr>
          <w:rFonts w:ascii="Arial" w:eastAsia="Calibri" w:hAnsi="Arial" w:cs="Arial"/>
          <w:sz w:val="24"/>
          <w:szCs w:val="24"/>
        </w:rPr>
        <w:t xml:space="preserve"> con base a las siguientes:</w:t>
      </w:r>
    </w:p>
    <w:p w14:paraId="7FD11EAF" w14:textId="77777777" w:rsidR="004C33AD" w:rsidRPr="004C33AD" w:rsidRDefault="004C33AD" w:rsidP="004C33AD">
      <w:pPr>
        <w:spacing w:after="0" w:line="240" w:lineRule="auto"/>
        <w:jc w:val="both"/>
        <w:rPr>
          <w:rFonts w:ascii="Arial" w:eastAsia="Calibri" w:hAnsi="Arial" w:cs="Arial"/>
          <w:b/>
          <w:bCs/>
          <w:sz w:val="24"/>
          <w:szCs w:val="24"/>
        </w:rPr>
      </w:pPr>
    </w:p>
    <w:p w14:paraId="1493173D" w14:textId="77777777" w:rsidR="004C33AD" w:rsidRPr="004C33AD" w:rsidRDefault="004C33AD" w:rsidP="004C33AD">
      <w:pPr>
        <w:spacing w:after="0" w:line="240" w:lineRule="auto"/>
        <w:jc w:val="center"/>
        <w:rPr>
          <w:rFonts w:ascii="Arial" w:eastAsia="Calibri" w:hAnsi="Arial" w:cs="Arial"/>
          <w:b/>
          <w:bCs/>
          <w:sz w:val="24"/>
          <w:szCs w:val="24"/>
        </w:rPr>
      </w:pPr>
    </w:p>
    <w:p w14:paraId="69EF35C8" w14:textId="77777777" w:rsidR="004C33AD" w:rsidRPr="004C33AD" w:rsidRDefault="004C33AD" w:rsidP="004C33AD">
      <w:pPr>
        <w:spacing w:after="0" w:line="240" w:lineRule="auto"/>
        <w:jc w:val="center"/>
        <w:rPr>
          <w:rFonts w:ascii="Arial" w:eastAsia="Calibri" w:hAnsi="Arial" w:cs="Arial"/>
          <w:b/>
          <w:bCs/>
          <w:sz w:val="24"/>
          <w:szCs w:val="24"/>
        </w:rPr>
      </w:pPr>
      <w:r w:rsidRPr="004C33AD">
        <w:rPr>
          <w:rFonts w:ascii="Arial" w:eastAsia="Calibri" w:hAnsi="Arial" w:cs="Arial"/>
          <w:b/>
          <w:bCs/>
          <w:sz w:val="24"/>
          <w:szCs w:val="24"/>
        </w:rPr>
        <w:t>C O N S I D E R A C I O N E S:</w:t>
      </w:r>
    </w:p>
    <w:p w14:paraId="29300544" w14:textId="77777777" w:rsidR="004C33AD" w:rsidRPr="004C33AD" w:rsidRDefault="004C33AD" w:rsidP="004C33AD">
      <w:pPr>
        <w:spacing w:after="0" w:line="240" w:lineRule="auto"/>
        <w:jc w:val="both"/>
        <w:rPr>
          <w:rFonts w:ascii="Arial" w:eastAsia="Calibri" w:hAnsi="Arial" w:cs="Arial"/>
          <w:sz w:val="27"/>
          <w:szCs w:val="27"/>
        </w:rPr>
      </w:pPr>
    </w:p>
    <w:p w14:paraId="3246B94D" w14:textId="77777777" w:rsidR="004C33AD" w:rsidRPr="004C33AD" w:rsidRDefault="004C33AD" w:rsidP="004C33AD">
      <w:pPr>
        <w:spacing w:after="0" w:line="240" w:lineRule="auto"/>
        <w:jc w:val="both"/>
        <w:rPr>
          <w:rFonts w:ascii="Arial" w:eastAsia="Calibri" w:hAnsi="Arial" w:cs="Arial"/>
          <w:sz w:val="27"/>
          <w:szCs w:val="27"/>
        </w:rPr>
      </w:pPr>
      <w:r w:rsidRPr="004C33AD">
        <w:rPr>
          <w:rFonts w:ascii="Arial" w:eastAsia="Calibri" w:hAnsi="Arial" w:cs="Arial"/>
          <w:sz w:val="27"/>
          <w:szCs w:val="27"/>
        </w:rPr>
        <w:t xml:space="preserve">De acuerdo con la Asociación de Hoteles y Moteles de Coahuila, se ha defraudado a por lo menos 50 familias saltillenses que firmaron contratos para viajes en este pasado periodo vacacional y fueron defraudados. </w:t>
      </w:r>
    </w:p>
    <w:p w14:paraId="5E3F9045" w14:textId="77777777" w:rsidR="004C33AD" w:rsidRPr="004C33AD" w:rsidRDefault="004C33AD" w:rsidP="004C33AD">
      <w:pPr>
        <w:spacing w:after="0" w:line="240" w:lineRule="auto"/>
        <w:jc w:val="both"/>
        <w:rPr>
          <w:rFonts w:ascii="Arial" w:eastAsia="Calibri" w:hAnsi="Arial" w:cs="Arial"/>
          <w:sz w:val="27"/>
          <w:szCs w:val="27"/>
        </w:rPr>
      </w:pPr>
    </w:p>
    <w:p w14:paraId="478E83FA" w14:textId="77777777" w:rsidR="004C33AD" w:rsidRPr="004C33AD" w:rsidRDefault="004C33AD" w:rsidP="004C33AD">
      <w:pPr>
        <w:spacing w:after="0" w:line="240" w:lineRule="auto"/>
        <w:jc w:val="both"/>
        <w:rPr>
          <w:rFonts w:ascii="Arial" w:eastAsia="Calibri" w:hAnsi="Arial" w:cs="Arial"/>
          <w:sz w:val="27"/>
          <w:szCs w:val="27"/>
        </w:rPr>
      </w:pPr>
      <w:r w:rsidRPr="004C33AD">
        <w:rPr>
          <w:rFonts w:ascii="Arial" w:eastAsia="Calibri" w:hAnsi="Arial" w:cs="Arial"/>
          <w:sz w:val="27"/>
          <w:szCs w:val="27"/>
        </w:rPr>
        <w:t xml:space="preserve">A través de un periódico de la localidad, se denunció a una empresa regiomontana que, en un hotel de saltillo, ofreció viajes nacionales e internacionales a familias, firmando contratos por hasta diez mil pesos. </w:t>
      </w:r>
    </w:p>
    <w:p w14:paraId="0054E53D" w14:textId="77777777" w:rsidR="004C33AD" w:rsidRPr="004C33AD" w:rsidRDefault="004C33AD" w:rsidP="004C33AD">
      <w:pPr>
        <w:spacing w:after="0" w:line="240" w:lineRule="auto"/>
        <w:jc w:val="both"/>
        <w:rPr>
          <w:rFonts w:ascii="Arial" w:eastAsia="Calibri" w:hAnsi="Arial" w:cs="Arial"/>
          <w:sz w:val="27"/>
          <w:szCs w:val="27"/>
        </w:rPr>
      </w:pPr>
    </w:p>
    <w:p w14:paraId="53EB0A49" w14:textId="77777777" w:rsidR="004C33AD" w:rsidRPr="004C33AD" w:rsidRDefault="004C33AD" w:rsidP="004C33AD">
      <w:pPr>
        <w:spacing w:after="0" w:line="240" w:lineRule="auto"/>
        <w:jc w:val="both"/>
        <w:rPr>
          <w:rFonts w:ascii="Arial" w:eastAsia="Calibri" w:hAnsi="Arial" w:cs="Arial"/>
          <w:sz w:val="27"/>
          <w:szCs w:val="27"/>
        </w:rPr>
      </w:pPr>
      <w:r w:rsidRPr="004C33AD">
        <w:rPr>
          <w:rFonts w:ascii="Arial" w:eastAsia="Calibri" w:hAnsi="Arial" w:cs="Arial"/>
          <w:sz w:val="27"/>
          <w:szCs w:val="27"/>
        </w:rPr>
        <w:t xml:space="preserve">Algunas familias detectaron la estafa a tiempo y tuvieron que recurrir a cancelar tarjetas de débito o crédito, porque los obligaban a firmar contratos que prometían hasta la compra de franquicias de distintas multinacionales.  </w:t>
      </w:r>
    </w:p>
    <w:p w14:paraId="7AF6640A" w14:textId="77777777" w:rsidR="004C33AD" w:rsidRPr="004C33AD" w:rsidRDefault="004C33AD" w:rsidP="004C33AD">
      <w:pPr>
        <w:spacing w:after="0" w:line="240" w:lineRule="auto"/>
        <w:jc w:val="both"/>
        <w:rPr>
          <w:rFonts w:ascii="Arial" w:eastAsia="Calibri" w:hAnsi="Arial" w:cs="Arial"/>
          <w:sz w:val="27"/>
          <w:szCs w:val="27"/>
        </w:rPr>
      </w:pPr>
    </w:p>
    <w:p w14:paraId="5968D3D5" w14:textId="77777777" w:rsidR="004C33AD" w:rsidRPr="004C33AD" w:rsidRDefault="004C33AD" w:rsidP="004C33AD">
      <w:pPr>
        <w:spacing w:after="0" w:line="240" w:lineRule="auto"/>
        <w:jc w:val="both"/>
        <w:rPr>
          <w:rFonts w:ascii="Arial" w:eastAsia="Calibri" w:hAnsi="Arial" w:cs="Arial"/>
          <w:sz w:val="27"/>
          <w:szCs w:val="27"/>
        </w:rPr>
      </w:pPr>
      <w:r w:rsidRPr="004C33AD">
        <w:rPr>
          <w:rFonts w:ascii="Arial" w:eastAsia="Calibri" w:hAnsi="Arial" w:cs="Arial"/>
          <w:sz w:val="27"/>
          <w:szCs w:val="27"/>
        </w:rPr>
        <w:t>Con varios argumentos ofrecían un producto o servicio y te comprometían a adquirir otros servicios que aumentaban automáticamente el costo de lo que estabas adquiriendo, inclusive en declaraciones del presidente de la asociación de hoteles y moteles en el Estado, las empresas recurren a estrategias de mostrar el alta en el Registro Nacional Turístico, siendo falsa la información.</w:t>
      </w:r>
      <w:r w:rsidRPr="004C33AD">
        <w:rPr>
          <w:rFonts w:ascii="Arial" w:eastAsia="Calibri" w:hAnsi="Arial" w:cs="Arial"/>
          <w:sz w:val="27"/>
          <w:szCs w:val="27"/>
          <w:vertAlign w:val="superscript"/>
        </w:rPr>
        <w:footnoteReference w:id="16"/>
      </w:r>
      <w:r w:rsidRPr="004C33AD">
        <w:rPr>
          <w:rFonts w:ascii="Arial" w:eastAsia="Calibri" w:hAnsi="Arial" w:cs="Arial"/>
          <w:sz w:val="27"/>
          <w:szCs w:val="27"/>
        </w:rPr>
        <w:t xml:space="preserve"> </w:t>
      </w:r>
    </w:p>
    <w:p w14:paraId="25938A7E" w14:textId="77777777" w:rsidR="004C33AD" w:rsidRPr="004C33AD" w:rsidRDefault="004C33AD" w:rsidP="004C33AD">
      <w:pPr>
        <w:spacing w:after="0" w:line="240" w:lineRule="auto"/>
        <w:jc w:val="both"/>
        <w:rPr>
          <w:rFonts w:ascii="Arial" w:eastAsia="Calibri" w:hAnsi="Arial" w:cs="Arial"/>
          <w:sz w:val="27"/>
          <w:szCs w:val="27"/>
        </w:rPr>
      </w:pPr>
    </w:p>
    <w:p w14:paraId="2834BDC5" w14:textId="77777777" w:rsidR="004C33AD" w:rsidRPr="004C33AD" w:rsidRDefault="004C33AD" w:rsidP="004C33AD">
      <w:pPr>
        <w:spacing w:after="0" w:line="240" w:lineRule="auto"/>
        <w:jc w:val="both"/>
        <w:rPr>
          <w:rFonts w:ascii="Arial" w:eastAsia="Calibri" w:hAnsi="Arial" w:cs="Arial"/>
          <w:sz w:val="27"/>
          <w:szCs w:val="27"/>
        </w:rPr>
      </w:pPr>
      <w:r w:rsidRPr="004C33AD">
        <w:rPr>
          <w:rFonts w:ascii="Arial" w:eastAsia="Calibri" w:hAnsi="Arial" w:cs="Arial"/>
          <w:sz w:val="27"/>
          <w:szCs w:val="27"/>
        </w:rPr>
        <w:t>Cabe destacar que no es la primera ves que ocurre este tipo de fraude en la región y ya existen antecedentes de denuncias ante la Procuraduría Federal del Consumidor (Profeco) sin embargo, hasta el día de hoy no se ha anunciado una respuesta o resolución por parte de la dependencia federal.</w:t>
      </w:r>
    </w:p>
    <w:p w14:paraId="0A60F8AD" w14:textId="77777777" w:rsidR="004C33AD" w:rsidRPr="004C33AD" w:rsidRDefault="004C33AD" w:rsidP="004C33AD">
      <w:pPr>
        <w:spacing w:after="0" w:line="240" w:lineRule="auto"/>
        <w:jc w:val="both"/>
        <w:rPr>
          <w:rFonts w:ascii="Arial" w:eastAsia="Calibri" w:hAnsi="Arial" w:cs="Arial"/>
          <w:sz w:val="27"/>
          <w:szCs w:val="27"/>
        </w:rPr>
      </w:pPr>
    </w:p>
    <w:p w14:paraId="4530AA9D" w14:textId="77777777" w:rsidR="004C33AD" w:rsidRPr="004C33AD" w:rsidRDefault="004C33AD" w:rsidP="004C33AD">
      <w:pPr>
        <w:spacing w:after="0" w:line="240" w:lineRule="auto"/>
        <w:jc w:val="both"/>
        <w:rPr>
          <w:rFonts w:ascii="Arial" w:eastAsia="Calibri" w:hAnsi="Arial" w:cs="Arial"/>
          <w:sz w:val="27"/>
          <w:szCs w:val="27"/>
        </w:rPr>
      </w:pPr>
      <w:r w:rsidRPr="004C33AD">
        <w:rPr>
          <w:rFonts w:ascii="Arial" w:eastAsia="Calibri" w:hAnsi="Arial" w:cs="Arial"/>
          <w:sz w:val="27"/>
          <w:szCs w:val="27"/>
        </w:rPr>
        <w:t>Es por ello que nuevamente pongo en tribuna como ya lo hice en noviembre del año pasado, la importancia de que exista una delegación de la Procuraduría Federal del Consumidor (Profeco) en Saltillo y como ya lo han también manifestado otros compañeros legisladores para garantizar el acceso al consumidor.  Ya que como todos saben la Procuraduría Federal del Consumidor PROFECO tiene como función proteger y defender los derechos del consumidor, generar una cultura de consumo responsable, proporcionar información oportuna y objetiva para la toma de decisiones del consumo e implementar métodos de atención pronta y accesible a la diversidad de consumidores mediante el uso de tecnologías de la información.</w:t>
      </w:r>
    </w:p>
    <w:p w14:paraId="770E117D" w14:textId="77777777" w:rsidR="004C33AD" w:rsidRPr="004C33AD" w:rsidRDefault="004C33AD" w:rsidP="004C33AD">
      <w:pPr>
        <w:spacing w:after="0" w:line="240" w:lineRule="auto"/>
        <w:jc w:val="both"/>
        <w:rPr>
          <w:rFonts w:ascii="Arial" w:eastAsia="Calibri" w:hAnsi="Arial" w:cs="Arial"/>
          <w:sz w:val="27"/>
          <w:szCs w:val="27"/>
        </w:rPr>
      </w:pPr>
    </w:p>
    <w:p w14:paraId="71C1DB0C" w14:textId="77777777" w:rsidR="004C33AD" w:rsidRPr="004C33AD" w:rsidRDefault="004C33AD" w:rsidP="004C33AD">
      <w:pPr>
        <w:spacing w:after="0" w:line="240" w:lineRule="auto"/>
        <w:jc w:val="both"/>
        <w:rPr>
          <w:rFonts w:ascii="Arial" w:eastAsia="Calibri" w:hAnsi="Arial" w:cs="Arial"/>
          <w:sz w:val="27"/>
          <w:szCs w:val="27"/>
        </w:rPr>
      </w:pPr>
      <w:r w:rsidRPr="004C33AD">
        <w:rPr>
          <w:rFonts w:ascii="Arial" w:eastAsia="Calibri" w:hAnsi="Arial" w:cs="Arial"/>
          <w:sz w:val="27"/>
          <w:szCs w:val="27"/>
        </w:rPr>
        <w:t xml:space="preserve"> Estas funciones son de primordial importancia para la economía familiar para que los consumidores que somos todos, en caso de un incumplimiento por parte de un proveedor de bienes o servicios, podamos tener acceso a una reparación o devolución de nuestro dinero que a final de cuentas es justicia para el consumidor.</w:t>
      </w:r>
    </w:p>
    <w:p w14:paraId="762FFABF" w14:textId="77777777" w:rsidR="004C33AD" w:rsidRPr="004C33AD" w:rsidRDefault="004C33AD" w:rsidP="004C33AD">
      <w:pPr>
        <w:spacing w:after="0" w:line="240" w:lineRule="auto"/>
        <w:jc w:val="both"/>
        <w:rPr>
          <w:rFonts w:ascii="Arial" w:eastAsia="Calibri" w:hAnsi="Arial" w:cs="Arial"/>
          <w:sz w:val="27"/>
          <w:szCs w:val="27"/>
        </w:rPr>
      </w:pPr>
    </w:p>
    <w:p w14:paraId="65DDF782" w14:textId="77777777" w:rsidR="004C33AD" w:rsidRPr="004C33AD" w:rsidRDefault="004C33AD" w:rsidP="004C33AD">
      <w:pPr>
        <w:spacing w:after="0" w:line="240" w:lineRule="auto"/>
        <w:jc w:val="both"/>
        <w:rPr>
          <w:rFonts w:ascii="Arial" w:eastAsia="Calibri" w:hAnsi="Arial" w:cs="Arial"/>
          <w:sz w:val="27"/>
          <w:szCs w:val="27"/>
        </w:rPr>
      </w:pPr>
      <w:r w:rsidRPr="004C33AD">
        <w:rPr>
          <w:rFonts w:ascii="Arial" w:eastAsia="Calibri" w:hAnsi="Arial" w:cs="Arial"/>
          <w:sz w:val="27"/>
          <w:szCs w:val="27"/>
        </w:rPr>
        <w:t>Sin embargo, la problemática continua, no hay una solución para que los consumidores que requieren ser atendidos en su lugar de origen, cuenten con el servicio, no se tiene una oficina que cumpla con los procedimientos y normas que establece la legislación de la materia y más aún hace que los consumidores no tengan una autoridad que escuche y resuelva sus quejas contra los múltiples proveedores incumplidos.</w:t>
      </w:r>
    </w:p>
    <w:p w14:paraId="0F6D1B62" w14:textId="77777777" w:rsidR="004C33AD" w:rsidRPr="004C33AD" w:rsidRDefault="004C33AD" w:rsidP="004C33AD">
      <w:pPr>
        <w:spacing w:after="0" w:line="240" w:lineRule="auto"/>
        <w:jc w:val="both"/>
        <w:rPr>
          <w:rFonts w:ascii="Arial" w:eastAsia="Calibri" w:hAnsi="Arial" w:cs="Arial"/>
          <w:sz w:val="27"/>
          <w:szCs w:val="27"/>
        </w:rPr>
      </w:pPr>
    </w:p>
    <w:p w14:paraId="67C03A51" w14:textId="77777777" w:rsidR="004C33AD" w:rsidRPr="004C33AD" w:rsidRDefault="004C33AD" w:rsidP="004C33AD">
      <w:pPr>
        <w:spacing w:after="0" w:line="240" w:lineRule="auto"/>
        <w:jc w:val="both"/>
        <w:rPr>
          <w:rFonts w:ascii="Arial" w:eastAsia="Calibri" w:hAnsi="Arial" w:cs="Arial"/>
          <w:sz w:val="27"/>
          <w:szCs w:val="27"/>
        </w:rPr>
      </w:pPr>
      <w:r w:rsidRPr="004C33AD">
        <w:rPr>
          <w:rFonts w:ascii="Arial" w:eastAsia="Calibri" w:hAnsi="Arial" w:cs="Arial"/>
          <w:sz w:val="27"/>
          <w:szCs w:val="27"/>
        </w:rPr>
        <w:t>Esto representa un serio retraso al acceso a la justicia para los consumidores, el cual en el año 2018 lograron a través de los procedimientos conciliatorios que brinda la dependencia, un 80% de recuperación de su dinero vía cumplimiento de garantías de bienes o servicios, vía conciliación, devolución o cambio de mercancía etc, lo cual al día de hoy no es posible por el cierre de sus oficinas en distintas partes del estado.</w:t>
      </w:r>
    </w:p>
    <w:p w14:paraId="548A2CB6" w14:textId="77777777" w:rsidR="004C33AD" w:rsidRPr="004C33AD" w:rsidRDefault="004C33AD" w:rsidP="004C33AD">
      <w:pPr>
        <w:spacing w:after="0" w:line="240" w:lineRule="auto"/>
        <w:jc w:val="both"/>
        <w:rPr>
          <w:rFonts w:ascii="Arial" w:eastAsia="Calibri" w:hAnsi="Arial" w:cs="Arial"/>
          <w:sz w:val="27"/>
          <w:szCs w:val="27"/>
        </w:rPr>
      </w:pPr>
    </w:p>
    <w:p w14:paraId="53E2228D" w14:textId="77777777" w:rsidR="004C33AD" w:rsidRPr="004C33AD" w:rsidRDefault="004C33AD" w:rsidP="004C33AD">
      <w:pPr>
        <w:spacing w:after="0" w:line="240" w:lineRule="auto"/>
        <w:jc w:val="both"/>
        <w:rPr>
          <w:rFonts w:ascii="Arial" w:eastAsia="Calibri" w:hAnsi="Arial" w:cs="Arial"/>
          <w:sz w:val="27"/>
          <w:szCs w:val="27"/>
        </w:rPr>
      </w:pPr>
      <w:r w:rsidRPr="004C33AD">
        <w:rPr>
          <w:rFonts w:ascii="Arial" w:eastAsia="Calibri" w:hAnsi="Arial" w:cs="Arial"/>
          <w:sz w:val="27"/>
          <w:szCs w:val="27"/>
        </w:rPr>
        <w:t xml:space="preserve">Esto es un grave retroceso en la materia y más en nuestro estado con tanta vocación comercial y de negocio como Coahuila,  cabe recordar que solo quedan funcionando las oficinas de Torreón y Piedras Negras por lo que si el consumidor afectado necesita realizar una queja y hacer valer sus derechos tiene que viajar cientos de kilómetros para ello y gastar de su bolsa lo necesario, saliendo muchas veces más caro, por lo que el consumidor acude gastando más o cae en la apatía de no denunciar quedándose con el daño a su economía y sin resolver su problemática.  </w:t>
      </w:r>
    </w:p>
    <w:p w14:paraId="25544C4C" w14:textId="77777777" w:rsidR="004C33AD" w:rsidRPr="004C33AD" w:rsidRDefault="004C33AD" w:rsidP="004C33AD">
      <w:pPr>
        <w:spacing w:after="0" w:line="240" w:lineRule="auto"/>
        <w:jc w:val="both"/>
        <w:rPr>
          <w:rFonts w:ascii="Arial" w:eastAsia="Calibri" w:hAnsi="Arial" w:cs="Arial"/>
          <w:sz w:val="27"/>
          <w:szCs w:val="27"/>
        </w:rPr>
      </w:pPr>
    </w:p>
    <w:p w14:paraId="2DFFC79E" w14:textId="121F517D" w:rsidR="004C33AD" w:rsidRPr="004C33AD" w:rsidRDefault="004C33AD" w:rsidP="004C33AD">
      <w:pPr>
        <w:spacing w:after="0" w:line="240" w:lineRule="auto"/>
        <w:jc w:val="both"/>
        <w:rPr>
          <w:rFonts w:ascii="Arial" w:eastAsia="Calibri" w:hAnsi="Arial" w:cs="Arial"/>
          <w:sz w:val="27"/>
          <w:szCs w:val="27"/>
        </w:rPr>
      </w:pPr>
      <w:r w:rsidRPr="004C33AD">
        <w:rPr>
          <w:rFonts w:ascii="Arial" w:eastAsia="Calibri" w:hAnsi="Arial" w:cs="Arial"/>
          <w:sz w:val="27"/>
          <w:szCs w:val="27"/>
        </w:rPr>
        <w:t xml:space="preserve">Por lo anteriormente expuesto y con fundamento, me permito presentar ante este Honorable Pleno del Congreso, el siguiente: </w:t>
      </w:r>
    </w:p>
    <w:p w14:paraId="4899C13B" w14:textId="77777777" w:rsidR="004C33AD" w:rsidRPr="004C33AD" w:rsidRDefault="004C33AD" w:rsidP="004C33AD">
      <w:pPr>
        <w:spacing w:after="0" w:line="240" w:lineRule="auto"/>
        <w:jc w:val="both"/>
        <w:rPr>
          <w:rFonts w:ascii="Arial" w:eastAsia="Calibri" w:hAnsi="Arial" w:cs="Arial"/>
          <w:sz w:val="27"/>
          <w:szCs w:val="27"/>
        </w:rPr>
      </w:pPr>
    </w:p>
    <w:p w14:paraId="7132A7E4" w14:textId="77777777" w:rsidR="004C33AD" w:rsidRPr="004C33AD" w:rsidRDefault="004C33AD" w:rsidP="004C33AD">
      <w:pPr>
        <w:tabs>
          <w:tab w:val="left" w:pos="3000"/>
          <w:tab w:val="center" w:pos="4749"/>
        </w:tabs>
        <w:jc w:val="center"/>
        <w:rPr>
          <w:rFonts w:ascii="Arial" w:eastAsia="Calibri" w:hAnsi="Arial" w:cs="Arial"/>
          <w:b/>
          <w:sz w:val="24"/>
          <w:szCs w:val="24"/>
        </w:rPr>
      </w:pPr>
      <w:r w:rsidRPr="004C33AD">
        <w:rPr>
          <w:rFonts w:ascii="Arial" w:eastAsia="Calibri" w:hAnsi="Arial" w:cs="Arial"/>
          <w:b/>
          <w:sz w:val="24"/>
          <w:szCs w:val="24"/>
        </w:rPr>
        <w:t xml:space="preserve">PUNTO DE ACUERDO </w:t>
      </w:r>
    </w:p>
    <w:p w14:paraId="3F5FC0C0" w14:textId="77777777" w:rsidR="004C33AD" w:rsidRPr="004C33AD" w:rsidRDefault="004C33AD" w:rsidP="004C33AD">
      <w:pPr>
        <w:shd w:val="clear" w:color="auto" w:fill="FFFFFF"/>
        <w:spacing w:before="120" w:after="120" w:line="240" w:lineRule="auto"/>
        <w:jc w:val="both"/>
        <w:rPr>
          <w:rFonts w:ascii="Arial" w:eastAsia="Calibri" w:hAnsi="Arial" w:cs="Arial"/>
          <w:b/>
          <w:bCs/>
          <w:sz w:val="24"/>
          <w:szCs w:val="24"/>
          <w:lang w:val="es-ES_tradnl" w:eastAsia="es-ES_tradnl"/>
        </w:rPr>
      </w:pPr>
      <w:r w:rsidRPr="004C33AD">
        <w:rPr>
          <w:rFonts w:ascii="Arial" w:eastAsia="Calibri" w:hAnsi="Arial" w:cs="Arial"/>
          <w:b/>
          <w:bCs/>
          <w:sz w:val="24"/>
          <w:szCs w:val="24"/>
          <w:lang w:eastAsia="es-ES_tradnl"/>
        </w:rPr>
        <w:t xml:space="preserve">ÚNICO. – SE </w:t>
      </w:r>
      <w:r w:rsidRPr="004C33AD">
        <w:rPr>
          <w:rFonts w:ascii="Arial" w:eastAsia="Calibri" w:hAnsi="Arial" w:cs="Arial"/>
          <w:b/>
          <w:bCs/>
          <w:sz w:val="24"/>
          <w:szCs w:val="24"/>
          <w:lang w:val="es-ES_tradnl" w:eastAsia="es-ES_tradnl"/>
        </w:rPr>
        <w:t xml:space="preserve">EXHORTA DE MANERA RESPETUOSA AL GOBIERNO FEDERAL A TRAVÉS DE LA PROCURADURÍA FEDERAL DEL CONSUMIDOR PARA QUE REACTIVE LAS OFICINAS DE LA PROCURADURÍA FEDERAL DEL CONSUMIDOR EN LAS REGIONES SURESTE, CENTRO Y CARBONÍFERA DEL ESTADO A FIN DE QUE LOS CONSUMIDORES QUE SOLICITARON ALGÚN SERVICIOS O PRODUCTO EN EL PASADO PERIODO VACACIONAL DE SEMANA SANTA, PUEDAN TENER ACCESO A LA PROTECCIÓN DE SUS DERECHOS. </w:t>
      </w:r>
    </w:p>
    <w:p w14:paraId="5AF4E813" w14:textId="77777777" w:rsidR="004C33AD" w:rsidRPr="004C33AD" w:rsidRDefault="004C33AD" w:rsidP="004C33AD">
      <w:pPr>
        <w:shd w:val="clear" w:color="auto" w:fill="FFFFFF"/>
        <w:spacing w:before="120" w:after="120" w:line="240" w:lineRule="auto"/>
        <w:jc w:val="both"/>
        <w:rPr>
          <w:rFonts w:ascii="Arial" w:eastAsia="Calibri" w:hAnsi="Arial" w:cs="Arial"/>
          <w:b/>
          <w:bCs/>
          <w:sz w:val="24"/>
          <w:szCs w:val="24"/>
          <w:lang w:val="es-ES_tradnl" w:eastAsia="es-ES_tradnl"/>
        </w:rPr>
      </w:pPr>
    </w:p>
    <w:p w14:paraId="00781A11" w14:textId="77777777" w:rsidR="004C33AD" w:rsidRPr="004C33AD" w:rsidRDefault="004C33AD" w:rsidP="004C33AD">
      <w:pPr>
        <w:spacing w:after="0" w:line="240" w:lineRule="auto"/>
        <w:jc w:val="center"/>
        <w:rPr>
          <w:rFonts w:ascii="Arial" w:eastAsia="Calibri" w:hAnsi="Arial" w:cs="Arial"/>
          <w:b/>
          <w:bCs/>
          <w:sz w:val="24"/>
          <w:szCs w:val="24"/>
        </w:rPr>
      </w:pPr>
      <w:r w:rsidRPr="004C33AD">
        <w:rPr>
          <w:rFonts w:ascii="Arial" w:eastAsia="Calibri" w:hAnsi="Arial" w:cs="Arial"/>
          <w:b/>
          <w:bCs/>
          <w:sz w:val="24"/>
          <w:szCs w:val="24"/>
        </w:rPr>
        <w:t>A T E N T A M E N T E</w:t>
      </w:r>
    </w:p>
    <w:p w14:paraId="1A8CA6A4" w14:textId="77777777" w:rsidR="004C33AD" w:rsidRPr="004C33AD" w:rsidRDefault="004C33AD" w:rsidP="004C33AD">
      <w:pPr>
        <w:spacing w:after="0" w:line="240" w:lineRule="auto"/>
        <w:jc w:val="center"/>
        <w:rPr>
          <w:rFonts w:ascii="Arial" w:eastAsia="Calibri" w:hAnsi="Arial" w:cs="Arial"/>
          <w:b/>
          <w:bCs/>
          <w:sz w:val="24"/>
          <w:szCs w:val="24"/>
        </w:rPr>
      </w:pPr>
      <w:r w:rsidRPr="004C33AD">
        <w:rPr>
          <w:rFonts w:ascii="Arial" w:eastAsia="Calibri" w:hAnsi="Arial" w:cs="Arial"/>
          <w:b/>
          <w:bCs/>
          <w:sz w:val="24"/>
          <w:szCs w:val="24"/>
        </w:rPr>
        <w:t>Saltillo, Coahuila de Zaragoza, a 27 de abril 2022.</w:t>
      </w:r>
    </w:p>
    <w:p w14:paraId="20E1985B" w14:textId="77777777" w:rsidR="004C33AD" w:rsidRPr="004C33AD" w:rsidRDefault="004C33AD" w:rsidP="004C33AD">
      <w:pPr>
        <w:spacing w:after="0" w:line="240" w:lineRule="auto"/>
        <w:jc w:val="center"/>
        <w:rPr>
          <w:rFonts w:ascii="Arial" w:eastAsia="Calibri" w:hAnsi="Arial" w:cs="Arial"/>
          <w:b/>
          <w:bCs/>
          <w:sz w:val="24"/>
          <w:szCs w:val="24"/>
        </w:rPr>
      </w:pPr>
    </w:p>
    <w:p w14:paraId="099E9193" w14:textId="77777777" w:rsidR="004C33AD" w:rsidRPr="004C33AD" w:rsidRDefault="004C33AD" w:rsidP="004C33AD">
      <w:pPr>
        <w:spacing w:after="0" w:line="240" w:lineRule="auto"/>
        <w:jc w:val="center"/>
        <w:rPr>
          <w:rFonts w:ascii="Arial" w:eastAsia="Calibri" w:hAnsi="Arial" w:cs="Arial"/>
          <w:b/>
          <w:bCs/>
          <w:sz w:val="24"/>
          <w:szCs w:val="24"/>
        </w:rPr>
      </w:pPr>
    </w:p>
    <w:p w14:paraId="23435A35" w14:textId="77777777" w:rsidR="004C33AD" w:rsidRPr="004C33AD" w:rsidRDefault="004C33AD" w:rsidP="004C33AD">
      <w:pPr>
        <w:spacing w:after="0" w:line="240" w:lineRule="auto"/>
        <w:jc w:val="center"/>
        <w:rPr>
          <w:rFonts w:ascii="Arial" w:eastAsia="Calibri" w:hAnsi="Arial" w:cs="Arial"/>
          <w:b/>
          <w:bCs/>
          <w:sz w:val="24"/>
          <w:szCs w:val="24"/>
        </w:rPr>
      </w:pPr>
    </w:p>
    <w:p w14:paraId="69E85C03" w14:textId="77777777" w:rsidR="004C33AD" w:rsidRPr="004C33AD" w:rsidRDefault="004C33AD" w:rsidP="004C33AD">
      <w:pPr>
        <w:spacing w:after="0" w:line="240" w:lineRule="auto"/>
        <w:jc w:val="center"/>
        <w:rPr>
          <w:rFonts w:ascii="Arial" w:eastAsia="Calibri" w:hAnsi="Arial" w:cs="Arial"/>
          <w:b/>
          <w:bCs/>
          <w:sz w:val="24"/>
          <w:szCs w:val="24"/>
        </w:rPr>
      </w:pPr>
      <w:r w:rsidRPr="004C33AD">
        <w:rPr>
          <w:rFonts w:ascii="Arial" w:eastAsia="Calibri" w:hAnsi="Arial" w:cs="Arial"/>
          <w:b/>
          <w:bCs/>
          <w:sz w:val="24"/>
          <w:szCs w:val="24"/>
        </w:rPr>
        <w:t>DIP. CLAUDIA ELVIRA RODRÍGUEZ MÁRQUEZ</w:t>
      </w:r>
    </w:p>
    <w:p w14:paraId="121EBC7E" w14:textId="77777777" w:rsidR="004C33AD" w:rsidRPr="004C33AD" w:rsidRDefault="004C33AD" w:rsidP="004C33AD">
      <w:pPr>
        <w:spacing w:after="0" w:line="240" w:lineRule="auto"/>
        <w:jc w:val="center"/>
        <w:rPr>
          <w:rFonts w:ascii="Arial" w:eastAsia="Calibri" w:hAnsi="Arial" w:cs="Arial"/>
          <w:b/>
          <w:bCs/>
          <w:sz w:val="24"/>
          <w:szCs w:val="24"/>
        </w:rPr>
      </w:pPr>
      <w:r w:rsidRPr="004C33AD">
        <w:rPr>
          <w:rFonts w:ascii="Arial" w:eastAsia="Calibri" w:hAnsi="Arial" w:cs="Arial"/>
          <w:b/>
          <w:bCs/>
          <w:sz w:val="24"/>
          <w:szCs w:val="24"/>
        </w:rPr>
        <w:t>DE LA FRACCIÓN PARLAMENTARIA “MARIO MOLINA PASQUEL”</w:t>
      </w:r>
    </w:p>
    <w:p w14:paraId="4031DE07" w14:textId="77777777" w:rsidR="004C33AD" w:rsidRPr="004C33AD" w:rsidRDefault="004C33AD" w:rsidP="004C33AD">
      <w:pPr>
        <w:spacing w:after="0" w:line="240" w:lineRule="auto"/>
        <w:jc w:val="center"/>
        <w:rPr>
          <w:rFonts w:ascii="Arial" w:eastAsia="Calibri" w:hAnsi="Arial" w:cs="Arial"/>
          <w:b/>
          <w:bCs/>
          <w:sz w:val="24"/>
          <w:szCs w:val="24"/>
        </w:rPr>
      </w:pPr>
      <w:r w:rsidRPr="004C33AD">
        <w:rPr>
          <w:rFonts w:ascii="Arial" w:eastAsia="Calibri" w:hAnsi="Arial" w:cs="Arial"/>
          <w:b/>
          <w:bCs/>
          <w:sz w:val="24"/>
          <w:szCs w:val="24"/>
        </w:rPr>
        <w:t>DEL PARTIDO VERDE ECOLOGISTA DE MÉXICO</w:t>
      </w:r>
    </w:p>
    <w:p w14:paraId="290F2922" w14:textId="77777777" w:rsidR="004C33AD" w:rsidRPr="004C33AD" w:rsidRDefault="004C33AD" w:rsidP="004C33AD">
      <w:pPr>
        <w:rPr>
          <w:rFonts w:ascii="Calibri" w:eastAsia="Calibri" w:hAnsi="Calibri" w:cs="Times New Roman"/>
        </w:rPr>
      </w:pPr>
    </w:p>
    <w:p w14:paraId="3AFE0A01" w14:textId="38CF2531" w:rsidR="004C33AD" w:rsidRDefault="004C33AD">
      <w:pPr>
        <w:rPr>
          <w:sz w:val="26"/>
          <w:szCs w:val="26"/>
        </w:rPr>
      </w:pPr>
      <w:r>
        <w:rPr>
          <w:sz w:val="26"/>
          <w:szCs w:val="26"/>
        </w:rPr>
        <w:br w:type="page"/>
      </w:r>
    </w:p>
    <w:p w14:paraId="37315C43" w14:textId="77777777" w:rsidR="00024771" w:rsidRPr="00024771" w:rsidRDefault="00024771" w:rsidP="00024771">
      <w:pPr>
        <w:spacing w:after="0" w:line="276" w:lineRule="auto"/>
        <w:jc w:val="both"/>
        <w:rPr>
          <w:rFonts w:ascii="Arial" w:eastAsia="Times New Roman" w:hAnsi="Arial" w:cs="Arial"/>
          <w:b/>
          <w:bCs/>
          <w:sz w:val="25"/>
          <w:szCs w:val="25"/>
          <w:lang w:val="es-ES" w:eastAsia="es-MX"/>
        </w:rPr>
      </w:pPr>
      <w:r w:rsidRPr="00024771">
        <w:rPr>
          <w:rFonts w:ascii="Arial" w:eastAsia="Times New Roman" w:hAnsi="Arial" w:cs="Arial"/>
          <w:b/>
          <w:bCs/>
          <w:sz w:val="25"/>
          <w:szCs w:val="25"/>
          <w:lang w:val="es-ES" w:eastAsia="es-MX"/>
        </w:rPr>
        <w:t xml:space="preserve">PROPOSICIÓN CON PUNTO DE ACUERDO QUE PRESENTA LA DIPUTADA LIZBETH OGAZÓN NAVA CONJUNTAMENTE CON LAS DIPUTADAS Y EL DIPUTADO INTEGRANTES DEL GRUPO PARLAMENTARIO movimiento de regeneración nacional DEL PARTIDO morena, PARA QUE DE MANERA RESPETUOSA SE ENVÍE ATENTO EXHORTO AL INSTITUTO COAHUILENSE DE LAS MUJERES, AL GOBIERNO DEL ESTADO Y A LOS 38 MUNICIPIOS CON EL OBJETIVO DE QUE SIGAN LOS TRABAJOS DE LAS MESAS DE PAZ Y SE DE MAYOR DIFUSIÓN A LO VERSADO Y ACORDADO EN LAS MISMAS, ASÍ MISMO QUE LOS MUNICIPIOS QUE NO CUENTEN CON LAS MISMAS VALOREN SU INSTAURACIÓN. </w:t>
      </w:r>
    </w:p>
    <w:p w14:paraId="7BAD563F" w14:textId="77777777" w:rsidR="00024771" w:rsidRPr="00024771" w:rsidRDefault="00024771" w:rsidP="00024771">
      <w:pPr>
        <w:spacing w:after="0" w:line="276" w:lineRule="auto"/>
        <w:jc w:val="both"/>
        <w:rPr>
          <w:rFonts w:ascii="Arial" w:eastAsia="Times New Roman" w:hAnsi="Arial" w:cs="Arial"/>
          <w:b/>
          <w:bCs/>
          <w:sz w:val="25"/>
          <w:szCs w:val="25"/>
          <w:lang w:val="es-ES" w:eastAsia="es-MX"/>
        </w:rPr>
      </w:pPr>
    </w:p>
    <w:p w14:paraId="43D29BE8" w14:textId="77777777" w:rsidR="00024771" w:rsidRPr="00024771" w:rsidRDefault="00024771" w:rsidP="00024771">
      <w:pPr>
        <w:autoSpaceDE w:val="0"/>
        <w:autoSpaceDN w:val="0"/>
        <w:adjustRightInd w:val="0"/>
        <w:spacing w:after="0" w:line="360" w:lineRule="auto"/>
        <w:rPr>
          <w:rFonts w:ascii="Arial" w:eastAsia="Calibri" w:hAnsi="Arial" w:cs="Arial"/>
          <w:color w:val="000000"/>
          <w:sz w:val="25"/>
          <w:szCs w:val="25"/>
        </w:rPr>
      </w:pPr>
      <w:r w:rsidRPr="00024771">
        <w:rPr>
          <w:rFonts w:ascii="Arial" w:eastAsia="Calibri" w:hAnsi="Arial" w:cs="Arial"/>
          <w:b/>
          <w:bCs/>
          <w:color w:val="000000"/>
          <w:sz w:val="25"/>
          <w:szCs w:val="25"/>
        </w:rPr>
        <w:t xml:space="preserve">H. PLENO DEL CONGRESO DEL ESTADO </w:t>
      </w:r>
    </w:p>
    <w:p w14:paraId="01B3F837" w14:textId="77777777" w:rsidR="00024771" w:rsidRPr="00024771" w:rsidRDefault="00024771" w:rsidP="00024771">
      <w:pPr>
        <w:autoSpaceDE w:val="0"/>
        <w:autoSpaceDN w:val="0"/>
        <w:adjustRightInd w:val="0"/>
        <w:spacing w:after="0" w:line="360" w:lineRule="auto"/>
        <w:rPr>
          <w:rFonts w:ascii="Arial" w:eastAsia="Calibri" w:hAnsi="Arial" w:cs="Arial"/>
          <w:color w:val="000000"/>
          <w:sz w:val="25"/>
          <w:szCs w:val="25"/>
        </w:rPr>
      </w:pPr>
      <w:r w:rsidRPr="00024771">
        <w:rPr>
          <w:rFonts w:ascii="Arial" w:eastAsia="Calibri" w:hAnsi="Arial" w:cs="Arial"/>
          <w:b/>
          <w:bCs/>
          <w:color w:val="000000"/>
          <w:sz w:val="25"/>
          <w:szCs w:val="25"/>
        </w:rPr>
        <w:t xml:space="preserve">DE COAHUILA DE ZARAGOZA </w:t>
      </w:r>
    </w:p>
    <w:p w14:paraId="7045FCCA" w14:textId="77777777" w:rsidR="00024771" w:rsidRPr="00024771" w:rsidRDefault="00024771" w:rsidP="00024771">
      <w:pPr>
        <w:autoSpaceDE w:val="0"/>
        <w:autoSpaceDN w:val="0"/>
        <w:adjustRightInd w:val="0"/>
        <w:spacing w:after="0" w:line="360" w:lineRule="auto"/>
        <w:rPr>
          <w:rFonts w:ascii="Arial" w:eastAsia="Calibri" w:hAnsi="Arial" w:cs="Arial"/>
          <w:b/>
          <w:bCs/>
          <w:color w:val="000000"/>
          <w:sz w:val="25"/>
          <w:szCs w:val="25"/>
        </w:rPr>
      </w:pPr>
      <w:r w:rsidRPr="00024771">
        <w:rPr>
          <w:rFonts w:ascii="Arial" w:eastAsia="Calibri" w:hAnsi="Arial" w:cs="Arial"/>
          <w:b/>
          <w:bCs/>
          <w:color w:val="000000"/>
          <w:sz w:val="25"/>
          <w:szCs w:val="25"/>
        </w:rPr>
        <w:t xml:space="preserve">P R E S E N T E.- </w:t>
      </w:r>
    </w:p>
    <w:p w14:paraId="47FFD509" w14:textId="77777777" w:rsidR="00024771" w:rsidRPr="00024771" w:rsidRDefault="00024771" w:rsidP="00024771">
      <w:pPr>
        <w:autoSpaceDE w:val="0"/>
        <w:autoSpaceDN w:val="0"/>
        <w:adjustRightInd w:val="0"/>
        <w:spacing w:after="0" w:line="360" w:lineRule="auto"/>
        <w:rPr>
          <w:rFonts w:ascii="Arial" w:eastAsia="Calibri" w:hAnsi="Arial" w:cs="Arial"/>
          <w:color w:val="000000"/>
          <w:sz w:val="25"/>
          <w:szCs w:val="25"/>
        </w:rPr>
      </w:pPr>
    </w:p>
    <w:p w14:paraId="3C9C8A38" w14:textId="77777777" w:rsidR="00024771" w:rsidRPr="00024771" w:rsidRDefault="00024771" w:rsidP="00024771">
      <w:pPr>
        <w:autoSpaceDE w:val="0"/>
        <w:autoSpaceDN w:val="0"/>
        <w:adjustRightInd w:val="0"/>
        <w:spacing w:after="0" w:line="360" w:lineRule="auto"/>
        <w:jc w:val="both"/>
        <w:rPr>
          <w:rFonts w:ascii="Arial" w:eastAsia="Calibri" w:hAnsi="Arial" w:cs="Arial"/>
          <w:color w:val="000000"/>
          <w:sz w:val="25"/>
          <w:szCs w:val="25"/>
        </w:rPr>
      </w:pPr>
      <w:r w:rsidRPr="00024771">
        <w:rPr>
          <w:rFonts w:ascii="Arial" w:eastAsia="Calibri" w:hAnsi="Arial" w:cs="Arial"/>
          <w:color w:val="000000"/>
          <w:sz w:val="25"/>
          <w:szCs w:val="25"/>
        </w:rPr>
        <w:t xml:space="preserve">La diputada Lizbeth Ogazón Nava, conjuntamente con las demás Diputadas y el Diputado integrantes del Grupo Parlamentario movimiento de </w:t>
      </w:r>
      <w:r w:rsidRPr="00024771">
        <w:rPr>
          <w:rFonts w:ascii="Arial" w:eastAsia="Calibri" w:hAnsi="Arial" w:cs="Arial"/>
          <w:sz w:val="25"/>
          <w:szCs w:val="25"/>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w:t>
      </w:r>
      <w:r w:rsidRPr="00024771">
        <w:rPr>
          <w:rFonts w:ascii="Arial" w:eastAsia="Calibri" w:hAnsi="Arial" w:cs="Arial"/>
          <w:color w:val="000000"/>
          <w:sz w:val="25"/>
          <w:szCs w:val="25"/>
        </w:rPr>
        <w:t xml:space="preserve">con Punto de Acuerdo, solicitando que la misma sea considerada de </w:t>
      </w:r>
      <w:r w:rsidRPr="00024771">
        <w:rPr>
          <w:rFonts w:ascii="Arial" w:eastAsia="Calibri" w:hAnsi="Arial" w:cs="Arial"/>
          <w:b/>
          <w:bCs/>
          <w:color w:val="000000"/>
          <w:sz w:val="25"/>
          <w:szCs w:val="25"/>
        </w:rPr>
        <w:t xml:space="preserve">urgente y obvia resolución </w:t>
      </w:r>
      <w:r w:rsidRPr="00024771">
        <w:rPr>
          <w:rFonts w:ascii="Arial" w:eastAsia="Calibri" w:hAnsi="Arial" w:cs="Arial"/>
          <w:color w:val="000000"/>
          <w:sz w:val="25"/>
          <w:szCs w:val="25"/>
        </w:rPr>
        <w:t xml:space="preserve">en base a las siguientes: </w:t>
      </w:r>
    </w:p>
    <w:p w14:paraId="5C6F58EA" w14:textId="77777777" w:rsidR="00024771" w:rsidRPr="00024771" w:rsidRDefault="00024771" w:rsidP="00024771">
      <w:pPr>
        <w:autoSpaceDE w:val="0"/>
        <w:autoSpaceDN w:val="0"/>
        <w:adjustRightInd w:val="0"/>
        <w:spacing w:after="0" w:line="360" w:lineRule="auto"/>
        <w:jc w:val="center"/>
        <w:rPr>
          <w:rFonts w:ascii="Arial" w:eastAsia="Calibri" w:hAnsi="Arial" w:cs="Arial"/>
          <w:color w:val="000000"/>
          <w:sz w:val="25"/>
          <w:szCs w:val="25"/>
        </w:rPr>
      </w:pPr>
    </w:p>
    <w:p w14:paraId="36B2E94B" w14:textId="77777777" w:rsidR="00024771" w:rsidRPr="00024771" w:rsidRDefault="00024771" w:rsidP="00024771">
      <w:pPr>
        <w:spacing w:after="0" w:line="360" w:lineRule="auto"/>
        <w:rPr>
          <w:rFonts w:ascii="Arial" w:eastAsia="Times New Roman" w:hAnsi="Arial" w:cs="Arial"/>
          <w:b/>
          <w:bCs/>
          <w:sz w:val="25"/>
          <w:szCs w:val="25"/>
          <w:lang w:val="es-ES" w:eastAsia="es-MX"/>
        </w:rPr>
      </w:pPr>
    </w:p>
    <w:p w14:paraId="08ACA563" w14:textId="77777777" w:rsidR="00024771" w:rsidRPr="00024771" w:rsidRDefault="00024771" w:rsidP="00024771">
      <w:pPr>
        <w:spacing w:after="0" w:line="360" w:lineRule="auto"/>
        <w:jc w:val="center"/>
        <w:rPr>
          <w:rFonts w:ascii="Arial" w:eastAsia="Times New Roman" w:hAnsi="Arial" w:cs="Arial"/>
          <w:b/>
          <w:bCs/>
          <w:sz w:val="25"/>
          <w:szCs w:val="25"/>
          <w:lang w:val="es-ES" w:eastAsia="es-MX"/>
        </w:rPr>
      </w:pPr>
      <w:r w:rsidRPr="00024771">
        <w:rPr>
          <w:rFonts w:ascii="Times New Roman" w:eastAsia="Times New Roman" w:hAnsi="Times New Roman" w:cs="Times New Roman"/>
          <w:noProof/>
          <w:sz w:val="25"/>
          <w:szCs w:val="25"/>
          <w:lang w:eastAsia="es-MX"/>
        </w:rPr>
        <w:drawing>
          <wp:anchor distT="0" distB="0" distL="114300" distR="114300" simplePos="0" relativeHeight="251659264" behindDoc="0" locked="0" layoutInCell="1" allowOverlap="1" wp14:anchorId="48FEDB1B" wp14:editId="7428685B">
            <wp:simplePos x="0" y="0"/>
            <wp:positionH relativeFrom="margin">
              <wp:posOffset>5080</wp:posOffset>
            </wp:positionH>
            <wp:positionV relativeFrom="margin">
              <wp:posOffset>10211435</wp:posOffset>
            </wp:positionV>
            <wp:extent cx="6496050" cy="4617720"/>
            <wp:effectExtent l="0" t="0" r="0" b="0"/>
            <wp:wrapSquare wrapText="bothSides"/>
            <wp:docPr id="12" name="Imagen 12" descr="Interfaz de usuario gráfica, Histo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Histograma&#10;&#10;Descripción generada automáticamente"/>
                    <pic:cNvPicPr/>
                  </pic:nvPicPr>
                  <pic:blipFill rotWithShape="1">
                    <a:blip r:embed="rId10">
                      <a:extLst>
                        <a:ext uri="{28A0092B-C50C-407E-A947-70E740481C1C}">
                          <a14:useLocalDpi xmlns:a14="http://schemas.microsoft.com/office/drawing/2010/main" val="0"/>
                        </a:ext>
                      </a:extLst>
                    </a:blip>
                    <a:srcRect l="21761" t="15497" r="21914" b="13279"/>
                    <a:stretch/>
                  </pic:blipFill>
                  <pic:spPr bwMode="auto">
                    <a:xfrm>
                      <a:off x="0" y="0"/>
                      <a:ext cx="6496050" cy="4617720"/>
                    </a:xfrm>
                    <a:prstGeom prst="rect">
                      <a:avLst/>
                    </a:prstGeom>
                    <a:ln>
                      <a:noFill/>
                    </a:ln>
                    <a:extLst>
                      <a:ext uri="{53640926-AAD7-44D8-BBD7-CCE9431645EC}">
                        <a14:shadowObscured xmlns:a14="http://schemas.microsoft.com/office/drawing/2010/main"/>
                      </a:ext>
                    </a:extLst>
                  </pic:spPr>
                </pic:pic>
              </a:graphicData>
            </a:graphic>
          </wp:anchor>
        </w:drawing>
      </w:r>
      <w:r w:rsidRPr="00024771">
        <w:rPr>
          <w:rFonts w:ascii="Arial" w:eastAsia="Times New Roman" w:hAnsi="Arial" w:cs="Arial"/>
          <w:b/>
          <w:bCs/>
          <w:sz w:val="25"/>
          <w:szCs w:val="25"/>
          <w:lang w:val="es-ES" w:eastAsia="es-MX"/>
        </w:rPr>
        <w:t>C O N S I D E R A C I O N E S</w:t>
      </w:r>
    </w:p>
    <w:p w14:paraId="625170D9" w14:textId="77777777" w:rsidR="00024771" w:rsidRPr="00024771" w:rsidRDefault="00024771" w:rsidP="00024771">
      <w:pPr>
        <w:autoSpaceDE w:val="0"/>
        <w:autoSpaceDN w:val="0"/>
        <w:adjustRightInd w:val="0"/>
        <w:spacing w:after="0" w:line="360" w:lineRule="auto"/>
        <w:rPr>
          <w:rFonts w:ascii="Arial" w:eastAsia="Calibri" w:hAnsi="Arial" w:cs="Arial"/>
          <w:color w:val="000000"/>
          <w:sz w:val="25"/>
          <w:szCs w:val="25"/>
          <w:shd w:val="clear" w:color="auto" w:fill="FFFFFF"/>
        </w:rPr>
      </w:pPr>
    </w:p>
    <w:p w14:paraId="69632346" w14:textId="77777777" w:rsidR="00024771" w:rsidRPr="00024771" w:rsidRDefault="00024771" w:rsidP="00024771">
      <w:pPr>
        <w:autoSpaceDE w:val="0"/>
        <w:autoSpaceDN w:val="0"/>
        <w:adjustRightInd w:val="0"/>
        <w:spacing w:after="0" w:line="360" w:lineRule="auto"/>
        <w:jc w:val="both"/>
        <w:rPr>
          <w:rFonts w:ascii="Arial" w:eastAsia="Calibri" w:hAnsi="Arial" w:cs="Arial"/>
          <w:sz w:val="25"/>
          <w:szCs w:val="25"/>
          <w:shd w:val="clear" w:color="auto" w:fill="FFFFFF"/>
        </w:rPr>
      </w:pPr>
      <w:r w:rsidRPr="00024771">
        <w:rPr>
          <w:rFonts w:ascii="Arial" w:eastAsia="Calibri" w:hAnsi="Arial" w:cs="Arial"/>
          <w:sz w:val="25"/>
          <w:szCs w:val="25"/>
          <w:shd w:val="clear" w:color="auto" w:fill="FFFFFF"/>
        </w:rPr>
        <w:t>Para lograr los objetivos planteados desde el Gobierno Federal, es necesario continuar con los esfuerzos para que las Mesas de Construcción de Paz sean constantes, sólidas y que la información recabada se utilice para seguir creando estrategias y acciones encaminadas a lograr la seguridad</w:t>
      </w:r>
      <w:r w:rsidRPr="00024771">
        <w:rPr>
          <w:rFonts w:ascii="Arial" w:eastAsia="Calibri" w:hAnsi="Arial" w:cs="Arial"/>
          <w:sz w:val="25"/>
          <w:szCs w:val="25"/>
          <w:shd w:val="clear" w:color="auto" w:fill="FFFFFF"/>
          <w:vertAlign w:val="superscript"/>
        </w:rPr>
        <w:footnoteReference w:id="17"/>
      </w:r>
      <w:r w:rsidRPr="00024771">
        <w:rPr>
          <w:rFonts w:ascii="Arial" w:eastAsia="Calibri" w:hAnsi="Arial" w:cs="Arial"/>
          <w:sz w:val="25"/>
          <w:szCs w:val="25"/>
          <w:shd w:val="clear" w:color="auto" w:fill="FFFFFF"/>
        </w:rPr>
        <w:t>.</w:t>
      </w:r>
    </w:p>
    <w:p w14:paraId="1B4D2A98" w14:textId="77777777" w:rsidR="00024771" w:rsidRPr="00024771" w:rsidRDefault="00024771" w:rsidP="00024771">
      <w:pPr>
        <w:autoSpaceDE w:val="0"/>
        <w:autoSpaceDN w:val="0"/>
        <w:adjustRightInd w:val="0"/>
        <w:spacing w:after="0" w:line="360" w:lineRule="auto"/>
        <w:jc w:val="both"/>
        <w:rPr>
          <w:rFonts w:ascii="Arial" w:eastAsia="Calibri" w:hAnsi="Arial" w:cs="Arial"/>
          <w:sz w:val="25"/>
          <w:szCs w:val="25"/>
          <w:shd w:val="clear" w:color="auto" w:fill="FFFFFF"/>
        </w:rPr>
      </w:pPr>
    </w:p>
    <w:p w14:paraId="7A67CDDA" w14:textId="77777777" w:rsidR="00024771" w:rsidRPr="00024771" w:rsidRDefault="00024771" w:rsidP="00024771">
      <w:pPr>
        <w:autoSpaceDE w:val="0"/>
        <w:autoSpaceDN w:val="0"/>
        <w:adjustRightInd w:val="0"/>
        <w:spacing w:after="0" w:line="360" w:lineRule="auto"/>
        <w:jc w:val="both"/>
        <w:rPr>
          <w:rFonts w:ascii="Arial" w:eastAsia="Calibri" w:hAnsi="Arial" w:cs="Arial"/>
          <w:sz w:val="25"/>
          <w:szCs w:val="25"/>
          <w:shd w:val="clear" w:color="auto" w:fill="FFFFFF"/>
        </w:rPr>
      </w:pPr>
      <w:r w:rsidRPr="00024771">
        <w:rPr>
          <w:rFonts w:ascii="Arial" w:eastAsia="Calibri" w:hAnsi="Arial" w:cs="Arial"/>
          <w:sz w:val="25"/>
          <w:szCs w:val="25"/>
          <w:shd w:val="clear" w:color="auto" w:fill="FFFFFF"/>
        </w:rPr>
        <w:t>Cada una estas Mesas están representadas las autoridades de gobierno y seguridad de la Federación, los estados y los municipios. Su sustento es la coordinación y suma de esfuerzos y recursos, así como el criterio de que la seguridad pública es una zona de neutralidad política.</w:t>
      </w:r>
    </w:p>
    <w:p w14:paraId="7B510CB8" w14:textId="77777777" w:rsidR="00024771" w:rsidRPr="00024771" w:rsidRDefault="00024771" w:rsidP="00024771">
      <w:pPr>
        <w:autoSpaceDE w:val="0"/>
        <w:autoSpaceDN w:val="0"/>
        <w:adjustRightInd w:val="0"/>
        <w:spacing w:after="0" w:line="360" w:lineRule="auto"/>
        <w:jc w:val="both"/>
        <w:rPr>
          <w:rFonts w:ascii="Arial" w:eastAsia="Calibri" w:hAnsi="Arial" w:cs="Arial"/>
          <w:sz w:val="25"/>
          <w:szCs w:val="25"/>
          <w:shd w:val="clear" w:color="auto" w:fill="FFFFFF"/>
        </w:rPr>
      </w:pPr>
    </w:p>
    <w:p w14:paraId="6F61D7AA" w14:textId="77777777" w:rsidR="00024771" w:rsidRPr="00024771" w:rsidRDefault="00024771" w:rsidP="00024771">
      <w:pPr>
        <w:autoSpaceDE w:val="0"/>
        <w:autoSpaceDN w:val="0"/>
        <w:adjustRightInd w:val="0"/>
        <w:spacing w:after="0" w:line="360" w:lineRule="auto"/>
        <w:jc w:val="both"/>
        <w:rPr>
          <w:rFonts w:ascii="Arial" w:eastAsia="Calibri" w:hAnsi="Arial" w:cs="Arial"/>
          <w:sz w:val="25"/>
          <w:szCs w:val="25"/>
          <w:shd w:val="clear" w:color="auto" w:fill="FFFFFF"/>
        </w:rPr>
      </w:pPr>
      <w:r w:rsidRPr="00024771">
        <w:rPr>
          <w:rFonts w:ascii="Arial" w:eastAsia="Calibri" w:hAnsi="Arial" w:cs="Arial"/>
          <w:sz w:val="25"/>
          <w:szCs w:val="25"/>
          <w:shd w:val="clear" w:color="auto" w:fill="FFFFFF"/>
        </w:rPr>
        <w:t>Este concepto de neutralidad política se traduce en una actitud en la que estados y municipios hagan a un lado los orígenes partidistas de sus gobiernos y se enfoquen en el rescate de la paz y la serenidad como un objetivo de Estado, a fin responder a la demanda de las comunidades.</w:t>
      </w:r>
    </w:p>
    <w:p w14:paraId="179B9975" w14:textId="77777777" w:rsidR="00024771" w:rsidRPr="00024771" w:rsidRDefault="00024771" w:rsidP="00024771">
      <w:pPr>
        <w:autoSpaceDE w:val="0"/>
        <w:autoSpaceDN w:val="0"/>
        <w:adjustRightInd w:val="0"/>
        <w:spacing w:after="0" w:line="360" w:lineRule="auto"/>
        <w:jc w:val="both"/>
        <w:rPr>
          <w:rFonts w:ascii="Arial" w:eastAsia="Calibri" w:hAnsi="Arial" w:cs="Arial"/>
          <w:sz w:val="25"/>
          <w:szCs w:val="25"/>
          <w:shd w:val="clear" w:color="auto" w:fill="FFFFFF"/>
        </w:rPr>
      </w:pPr>
    </w:p>
    <w:p w14:paraId="475AEB5B" w14:textId="77777777" w:rsidR="00024771" w:rsidRPr="00024771" w:rsidRDefault="00024771" w:rsidP="00024771">
      <w:pPr>
        <w:autoSpaceDE w:val="0"/>
        <w:autoSpaceDN w:val="0"/>
        <w:adjustRightInd w:val="0"/>
        <w:spacing w:after="0" w:line="360" w:lineRule="auto"/>
        <w:jc w:val="both"/>
        <w:rPr>
          <w:rFonts w:ascii="Arial" w:eastAsia="Calibri" w:hAnsi="Arial" w:cs="Arial"/>
          <w:sz w:val="25"/>
          <w:szCs w:val="25"/>
          <w:shd w:val="clear" w:color="auto" w:fill="FFFFFF"/>
        </w:rPr>
      </w:pPr>
      <w:r w:rsidRPr="00024771">
        <w:rPr>
          <w:rFonts w:ascii="Arial" w:eastAsia="Calibri" w:hAnsi="Arial" w:cs="Arial"/>
          <w:sz w:val="25"/>
          <w:szCs w:val="25"/>
          <w:shd w:val="clear" w:color="auto" w:fill="FFFFFF"/>
        </w:rPr>
        <w:t>El uso de la fuerza es, en esta nueva estrategia, el último recurso del Estado. Esto constituye un giro de 180 grados frente a lo que se venía haciendo en la materia en los dos anteriores gobiernos federales.</w:t>
      </w:r>
    </w:p>
    <w:p w14:paraId="0603D156" w14:textId="77777777" w:rsidR="00024771" w:rsidRPr="00024771" w:rsidRDefault="00024771" w:rsidP="00024771">
      <w:pPr>
        <w:autoSpaceDE w:val="0"/>
        <w:autoSpaceDN w:val="0"/>
        <w:adjustRightInd w:val="0"/>
        <w:spacing w:after="0" w:line="360" w:lineRule="auto"/>
        <w:jc w:val="both"/>
        <w:rPr>
          <w:rFonts w:ascii="Arial" w:eastAsia="Calibri" w:hAnsi="Arial" w:cs="Arial"/>
          <w:sz w:val="25"/>
          <w:szCs w:val="25"/>
          <w:shd w:val="clear" w:color="auto" w:fill="FFFFFF"/>
        </w:rPr>
      </w:pPr>
    </w:p>
    <w:p w14:paraId="5B828A76" w14:textId="77777777" w:rsidR="00024771" w:rsidRPr="00024771" w:rsidRDefault="00024771" w:rsidP="00024771">
      <w:pPr>
        <w:autoSpaceDE w:val="0"/>
        <w:autoSpaceDN w:val="0"/>
        <w:adjustRightInd w:val="0"/>
        <w:spacing w:after="0" w:line="360" w:lineRule="auto"/>
        <w:jc w:val="both"/>
        <w:rPr>
          <w:rFonts w:ascii="Arial" w:eastAsia="Calibri" w:hAnsi="Arial" w:cs="Arial"/>
          <w:sz w:val="25"/>
          <w:szCs w:val="25"/>
          <w:shd w:val="clear" w:color="auto" w:fill="FFFFFF"/>
        </w:rPr>
      </w:pPr>
      <w:r w:rsidRPr="00024771">
        <w:rPr>
          <w:rFonts w:ascii="Arial" w:eastAsia="Calibri" w:hAnsi="Arial" w:cs="Arial"/>
          <w:sz w:val="25"/>
          <w:szCs w:val="25"/>
          <w:shd w:val="clear" w:color="auto" w:fill="FFFFFF"/>
        </w:rPr>
        <w:t>Al fuego no se le responde con más fuego, sino con inteligencia estratégica y un uso regulado y ponderado de la fuerza pública, así como con la atención a las causas sociales que originan la violencia</w:t>
      </w:r>
      <w:r w:rsidRPr="00024771">
        <w:rPr>
          <w:rFonts w:ascii="Arial" w:eastAsia="Calibri" w:hAnsi="Arial" w:cs="Arial"/>
          <w:sz w:val="25"/>
          <w:szCs w:val="25"/>
          <w:shd w:val="clear" w:color="auto" w:fill="FFFFFF"/>
          <w:vertAlign w:val="superscript"/>
        </w:rPr>
        <w:footnoteReference w:id="18"/>
      </w:r>
      <w:r w:rsidRPr="00024771">
        <w:rPr>
          <w:rFonts w:ascii="Arial" w:eastAsia="Calibri" w:hAnsi="Arial" w:cs="Arial"/>
          <w:sz w:val="25"/>
          <w:szCs w:val="25"/>
          <w:shd w:val="clear" w:color="auto" w:fill="FFFFFF"/>
        </w:rPr>
        <w:t>.</w:t>
      </w:r>
    </w:p>
    <w:p w14:paraId="3A06AFE0" w14:textId="77777777" w:rsidR="00024771" w:rsidRPr="00024771" w:rsidRDefault="00024771" w:rsidP="00024771">
      <w:pPr>
        <w:autoSpaceDE w:val="0"/>
        <w:autoSpaceDN w:val="0"/>
        <w:adjustRightInd w:val="0"/>
        <w:spacing w:after="0" w:line="360" w:lineRule="auto"/>
        <w:jc w:val="both"/>
        <w:rPr>
          <w:rFonts w:ascii="Arial" w:eastAsia="Calibri" w:hAnsi="Arial" w:cs="Arial"/>
          <w:sz w:val="25"/>
          <w:szCs w:val="25"/>
          <w:shd w:val="clear" w:color="auto" w:fill="FFFFFF"/>
        </w:rPr>
      </w:pPr>
    </w:p>
    <w:p w14:paraId="2D960A81" w14:textId="77777777" w:rsidR="00024771" w:rsidRPr="00024771" w:rsidRDefault="00024771" w:rsidP="00024771">
      <w:pPr>
        <w:autoSpaceDE w:val="0"/>
        <w:autoSpaceDN w:val="0"/>
        <w:adjustRightInd w:val="0"/>
        <w:spacing w:after="0" w:line="360" w:lineRule="auto"/>
        <w:jc w:val="both"/>
        <w:rPr>
          <w:rFonts w:ascii="Arial" w:eastAsia="Calibri" w:hAnsi="Arial" w:cs="Arial"/>
          <w:color w:val="000000"/>
          <w:sz w:val="25"/>
          <w:szCs w:val="25"/>
          <w:shd w:val="clear" w:color="auto" w:fill="FFFFFF"/>
        </w:rPr>
      </w:pPr>
      <w:r w:rsidRPr="00024771">
        <w:rPr>
          <w:rFonts w:ascii="Arial" w:eastAsia="Calibri" w:hAnsi="Arial" w:cs="Arial"/>
          <w:color w:val="000000"/>
          <w:sz w:val="25"/>
          <w:szCs w:val="25"/>
          <w:shd w:val="clear" w:color="auto" w:fill="FFFFFF"/>
        </w:rPr>
        <w:t>Desde el año 2018, el  entonces secretario de Gobierno en Coahuila, instaló la Mesa de Seguridad para la Construcción de La Paz, donde participa la secretaría de Seguridad Pública, integrantes del Gabinete del Seguridad y el Delegado Federal en Coahuila.</w:t>
      </w:r>
    </w:p>
    <w:p w14:paraId="701DC071" w14:textId="77777777" w:rsidR="00024771" w:rsidRPr="00024771" w:rsidRDefault="00024771" w:rsidP="00024771">
      <w:pPr>
        <w:autoSpaceDE w:val="0"/>
        <w:autoSpaceDN w:val="0"/>
        <w:adjustRightInd w:val="0"/>
        <w:spacing w:after="0" w:line="360" w:lineRule="auto"/>
        <w:jc w:val="both"/>
        <w:rPr>
          <w:rFonts w:ascii="Arial" w:eastAsia="Calibri" w:hAnsi="Arial" w:cs="Arial"/>
          <w:color w:val="000000"/>
          <w:sz w:val="25"/>
          <w:szCs w:val="25"/>
          <w:shd w:val="clear" w:color="auto" w:fill="FFFFFF"/>
        </w:rPr>
      </w:pPr>
    </w:p>
    <w:p w14:paraId="406C9720" w14:textId="77777777" w:rsidR="00024771" w:rsidRPr="00024771" w:rsidRDefault="00024771" w:rsidP="00024771">
      <w:pPr>
        <w:autoSpaceDE w:val="0"/>
        <w:autoSpaceDN w:val="0"/>
        <w:adjustRightInd w:val="0"/>
        <w:spacing w:after="0" w:line="360" w:lineRule="auto"/>
        <w:jc w:val="both"/>
        <w:rPr>
          <w:rFonts w:ascii="Arial" w:eastAsia="Calibri" w:hAnsi="Arial" w:cs="Arial"/>
          <w:color w:val="000000"/>
          <w:sz w:val="25"/>
          <w:szCs w:val="25"/>
          <w:shd w:val="clear" w:color="auto" w:fill="FFFFFF"/>
        </w:rPr>
      </w:pPr>
      <w:r w:rsidRPr="00024771">
        <w:rPr>
          <w:rFonts w:ascii="Arial" w:eastAsia="Calibri" w:hAnsi="Arial" w:cs="Arial"/>
          <w:color w:val="000000"/>
          <w:sz w:val="25"/>
          <w:szCs w:val="25"/>
          <w:shd w:val="clear" w:color="auto" w:fill="FFFFFF"/>
        </w:rPr>
        <w:t>En el 2021 se reiteró que debe trabajarse en unidad, el propio Gobernador hizo mención que nadie que esté bajo su mando dejará de coordinarse con las instituciones de los tres órdenes de Gobierno</w:t>
      </w:r>
      <w:r w:rsidRPr="00024771">
        <w:rPr>
          <w:rFonts w:ascii="Arial" w:eastAsia="Calibri" w:hAnsi="Arial" w:cs="Arial"/>
          <w:color w:val="000000"/>
          <w:sz w:val="25"/>
          <w:szCs w:val="25"/>
          <w:shd w:val="clear" w:color="auto" w:fill="FFFFFF"/>
          <w:vertAlign w:val="superscript"/>
        </w:rPr>
        <w:footnoteReference w:id="19"/>
      </w:r>
      <w:r w:rsidRPr="00024771">
        <w:rPr>
          <w:rFonts w:ascii="Arial" w:eastAsia="Calibri" w:hAnsi="Arial" w:cs="Arial"/>
          <w:color w:val="000000"/>
          <w:sz w:val="25"/>
          <w:szCs w:val="25"/>
          <w:shd w:val="clear" w:color="auto" w:fill="FFFFFF"/>
        </w:rPr>
        <w:t>.</w:t>
      </w:r>
    </w:p>
    <w:p w14:paraId="20EE8C01" w14:textId="77777777" w:rsidR="00024771" w:rsidRPr="00024771" w:rsidRDefault="00024771" w:rsidP="00024771">
      <w:pPr>
        <w:autoSpaceDE w:val="0"/>
        <w:autoSpaceDN w:val="0"/>
        <w:adjustRightInd w:val="0"/>
        <w:spacing w:after="0" w:line="360" w:lineRule="auto"/>
        <w:jc w:val="both"/>
        <w:rPr>
          <w:rFonts w:ascii="Arial" w:eastAsia="Calibri" w:hAnsi="Arial" w:cs="Arial"/>
          <w:color w:val="000000"/>
          <w:sz w:val="25"/>
          <w:szCs w:val="25"/>
          <w:shd w:val="clear" w:color="auto" w:fill="FFFFFF"/>
        </w:rPr>
      </w:pPr>
    </w:p>
    <w:p w14:paraId="7A7DD2FC" w14:textId="77777777" w:rsidR="00024771" w:rsidRPr="00024771" w:rsidRDefault="00024771" w:rsidP="00024771">
      <w:pPr>
        <w:autoSpaceDE w:val="0"/>
        <w:autoSpaceDN w:val="0"/>
        <w:adjustRightInd w:val="0"/>
        <w:spacing w:after="0" w:line="360" w:lineRule="auto"/>
        <w:jc w:val="both"/>
        <w:rPr>
          <w:rFonts w:ascii="Arial" w:eastAsia="Calibri" w:hAnsi="Arial" w:cs="Arial"/>
          <w:color w:val="000000"/>
          <w:sz w:val="25"/>
          <w:szCs w:val="25"/>
          <w:shd w:val="clear" w:color="auto" w:fill="FFFFFF"/>
        </w:rPr>
      </w:pPr>
      <w:r w:rsidRPr="00024771">
        <w:rPr>
          <w:rFonts w:ascii="Arial" w:eastAsia="Calibri" w:hAnsi="Arial" w:cs="Arial"/>
          <w:color w:val="000000"/>
          <w:sz w:val="25"/>
          <w:szCs w:val="25"/>
          <w:shd w:val="clear" w:color="auto" w:fill="FFFFFF"/>
        </w:rPr>
        <w:t>Por su parte este 2022, el alcalde de Torreón señaló que por encima de los colores de partido está la seguridad de la ciudadanía, por lo que coordinar esfuerzos en este sentido y tener una sola forma de intercambiar información seguirán manteniendo la seguridad</w:t>
      </w:r>
      <w:r w:rsidRPr="00024771">
        <w:rPr>
          <w:rFonts w:ascii="Arial" w:eastAsia="Calibri" w:hAnsi="Arial" w:cs="Arial"/>
          <w:color w:val="000000"/>
          <w:sz w:val="25"/>
          <w:szCs w:val="25"/>
          <w:shd w:val="clear" w:color="auto" w:fill="FFFFFF"/>
          <w:vertAlign w:val="superscript"/>
        </w:rPr>
        <w:footnoteReference w:id="20"/>
      </w:r>
      <w:r w:rsidRPr="00024771">
        <w:rPr>
          <w:rFonts w:ascii="Arial" w:eastAsia="Calibri" w:hAnsi="Arial" w:cs="Arial"/>
          <w:color w:val="000000"/>
          <w:sz w:val="25"/>
          <w:szCs w:val="25"/>
          <w:shd w:val="clear" w:color="auto" w:fill="FFFFFF"/>
        </w:rPr>
        <w:t>.</w:t>
      </w:r>
    </w:p>
    <w:p w14:paraId="4813F878" w14:textId="77777777" w:rsidR="00024771" w:rsidRPr="00024771" w:rsidRDefault="00024771" w:rsidP="00024771">
      <w:pPr>
        <w:autoSpaceDE w:val="0"/>
        <w:autoSpaceDN w:val="0"/>
        <w:adjustRightInd w:val="0"/>
        <w:spacing w:after="0" w:line="360" w:lineRule="auto"/>
        <w:jc w:val="both"/>
        <w:rPr>
          <w:rFonts w:ascii="Arial" w:eastAsia="Calibri" w:hAnsi="Arial" w:cs="Arial"/>
          <w:color w:val="000000"/>
          <w:sz w:val="25"/>
          <w:szCs w:val="25"/>
          <w:shd w:val="clear" w:color="auto" w:fill="FFFFFF"/>
        </w:rPr>
      </w:pPr>
    </w:p>
    <w:p w14:paraId="412FF53A" w14:textId="77777777" w:rsidR="00024771" w:rsidRPr="00024771" w:rsidRDefault="00024771" w:rsidP="00024771">
      <w:pPr>
        <w:autoSpaceDE w:val="0"/>
        <w:autoSpaceDN w:val="0"/>
        <w:adjustRightInd w:val="0"/>
        <w:spacing w:after="0" w:line="360" w:lineRule="auto"/>
        <w:jc w:val="both"/>
        <w:rPr>
          <w:rFonts w:ascii="Arial" w:eastAsia="Calibri" w:hAnsi="Arial" w:cs="Arial"/>
          <w:color w:val="000000"/>
          <w:sz w:val="25"/>
          <w:szCs w:val="25"/>
          <w:shd w:val="clear" w:color="auto" w:fill="FFFFFF"/>
        </w:rPr>
      </w:pPr>
      <w:r w:rsidRPr="00024771">
        <w:rPr>
          <w:rFonts w:ascii="Arial" w:eastAsia="Calibri" w:hAnsi="Arial" w:cs="Arial"/>
          <w:color w:val="000000"/>
          <w:sz w:val="25"/>
          <w:szCs w:val="25"/>
          <w:shd w:val="clear" w:color="auto" w:fill="FFFFFF"/>
        </w:rPr>
        <w:t>Entendamos que más que firmar un acuerdo es atender una mesa convocada por la federación en pro de la construcción de la paz y la seguridad, para que los 3 ordenes de gobierno colaboren de manera coordinada, teniendo por objeto establecer las bases para la estructura, integración, funcionamiento, organización y seguimiento de las Coordinaciones para la Construcción de Paz y Seguridad, para la Estrategia Nacional de Seguridad Pública.</w:t>
      </w:r>
    </w:p>
    <w:p w14:paraId="67DF7F8B" w14:textId="77777777" w:rsidR="00024771" w:rsidRPr="00024771" w:rsidRDefault="00024771" w:rsidP="00024771">
      <w:pPr>
        <w:autoSpaceDE w:val="0"/>
        <w:autoSpaceDN w:val="0"/>
        <w:adjustRightInd w:val="0"/>
        <w:spacing w:after="0" w:line="360" w:lineRule="auto"/>
        <w:jc w:val="both"/>
        <w:rPr>
          <w:rFonts w:ascii="Arial" w:eastAsia="Calibri" w:hAnsi="Arial" w:cs="Arial"/>
          <w:color w:val="000000"/>
          <w:sz w:val="25"/>
          <w:szCs w:val="25"/>
          <w:shd w:val="clear" w:color="auto" w:fill="FFFFFF"/>
        </w:rPr>
      </w:pPr>
    </w:p>
    <w:p w14:paraId="042CF0A9" w14:textId="77777777" w:rsidR="00024771" w:rsidRPr="00024771" w:rsidRDefault="00024771" w:rsidP="00024771">
      <w:pPr>
        <w:autoSpaceDE w:val="0"/>
        <w:autoSpaceDN w:val="0"/>
        <w:adjustRightInd w:val="0"/>
        <w:spacing w:after="0" w:line="360" w:lineRule="auto"/>
        <w:jc w:val="both"/>
        <w:rPr>
          <w:rFonts w:ascii="Arial" w:eastAsia="Calibri" w:hAnsi="Arial" w:cs="Arial"/>
          <w:color w:val="000000"/>
          <w:sz w:val="25"/>
          <w:szCs w:val="25"/>
          <w:shd w:val="clear" w:color="auto" w:fill="FFFFFF"/>
        </w:rPr>
      </w:pPr>
      <w:r w:rsidRPr="00024771">
        <w:rPr>
          <w:rFonts w:ascii="Arial" w:eastAsia="Calibri" w:hAnsi="Arial" w:cs="Arial"/>
          <w:color w:val="000000"/>
          <w:sz w:val="25"/>
          <w:szCs w:val="25"/>
          <w:shd w:val="clear" w:color="auto" w:fill="FFFFFF"/>
        </w:rPr>
        <w:t xml:space="preserve">Por ello y en pro de la paz creemos coherente el hecho de que haya más información al respecto de las mesas, que se entere la población que los 3 niveles trabajan en conjunto y sobre todo qué esta abonando cada uno para una seguridad de calidad en el Estado. </w:t>
      </w:r>
    </w:p>
    <w:p w14:paraId="4B192BDB" w14:textId="77777777" w:rsidR="00024771" w:rsidRPr="00024771" w:rsidRDefault="00024771" w:rsidP="00024771">
      <w:pPr>
        <w:autoSpaceDE w:val="0"/>
        <w:autoSpaceDN w:val="0"/>
        <w:adjustRightInd w:val="0"/>
        <w:spacing w:after="0" w:line="360" w:lineRule="auto"/>
        <w:jc w:val="both"/>
        <w:rPr>
          <w:rFonts w:ascii="Arial" w:eastAsia="Calibri" w:hAnsi="Arial" w:cs="Arial"/>
          <w:sz w:val="25"/>
          <w:szCs w:val="25"/>
          <w:shd w:val="clear" w:color="auto" w:fill="FFFFFF"/>
        </w:rPr>
      </w:pPr>
    </w:p>
    <w:p w14:paraId="1FB44DB2" w14:textId="77777777" w:rsidR="00024771" w:rsidRPr="00024771" w:rsidRDefault="00024771" w:rsidP="00024771">
      <w:pPr>
        <w:autoSpaceDE w:val="0"/>
        <w:autoSpaceDN w:val="0"/>
        <w:adjustRightInd w:val="0"/>
        <w:spacing w:after="0" w:line="360" w:lineRule="auto"/>
        <w:jc w:val="both"/>
        <w:rPr>
          <w:rFonts w:ascii="Arial" w:eastAsia="Calibri" w:hAnsi="Arial" w:cs="Arial"/>
          <w:color w:val="000000"/>
          <w:sz w:val="25"/>
          <w:szCs w:val="25"/>
        </w:rPr>
      </w:pPr>
      <w:r w:rsidRPr="00024771">
        <w:rPr>
          <w:rFonts w:ascii="Arial" w:eastAsia="Calibri" w:hAnsi="Arial" w:cs="Arial"/>
          <w:color w:val="000000"/>
          <w:sz w:val="25"/>
          <w:szCs w:val="25"/>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024771">
        <w:rPr>
          <w:rFonts w:ascii="Arial" w:eastAsia="Calibri" w:hAnsi="Arial" w:cs="Arial"/>
          <w:b/>
          <w:bCs/>
          <w:color w:val="000000"/>
          <w:sz w:val="25"/>
          <w:szCs w:val="25"/>
        </w:rPr>
        <w:t xml:space="preserve">urgente y obvia resolución </w:t>
      </w:r>
      <w:r w:rsidRPr="00024771">
        <w:rPr>
          <w:rFonts w:ascii="Arial" w:eastAsia="Calibri" w:hAnsi="Arial" w:cs="Arial"/>
          <w:color w:val="000000"/>
          <w:sz w:val="25"/>
          <w:szCs w:val="25"/>
        </w:rPr>
        <w:t>el siguiente:</w:t>
      </w:r>
    </w:p>
    <w:p w14:paraId="63157709" w14:textId="77777777" w:rsidR="00024771" w:rsidRPr="00024771" w:rsidRDefault="00024771" w:rsidP="00024771">
      <w:pPr>
        <w:autoSpaceDE w:val="0"/>
        <w:autoSpaceDN w:val="0"/>
        <w:adjustRightInd w:val="0"/>
        <w:spacing w:after="0" w:line="360" w:lineRule="auto"/>
        <w:rPr>
          <w:rFonts w:ascii="Arial" w:eastAsia="Calibri" w:hAnsi="Arial" w:cs="Arial"/>
          <w:color w:val="000000"/>
          <w:sz w:val="25"/>
          <w:szCs w:val="25"/>
        </w:rPr>
      </w:pPr>
    </w:p>
    <w:p w14:paraId="49847826" w14:textId="77777777" w:rsidR="00024771" w:rsidRPr="00024771" w:rsidRDefault="00024771" w:rsidP="00024771">
      <w:pPr>
        <w:autoSpaceDE w:val="0"/>
        <w:autoSpaceDN w:val="0"/>
        <w:adjustRightInd w:val="0"/>
        <w:spacing w:after="0" w:line="360" w:lineRule="auto"/>
        <w:jc w:val="center"/>
        <w:rPr>
          <w:rFonts w:ascii="Arial" w:eastAsia="Calibri" w:hAnsi="Arial" w:cs="Arial"/>
          <w:b/>
          <w:bCs/>
          <w:color w:val="000000"/>
          <w:sz w:val="25"/>
          <w:szCs w:val="25"/>
        </w:rPr>
      </w:pPr>
      <w:r w:rsidRPr="00024771">
        <w:rPr>
          <w:rFonts w:ascii="Arial" w:eastAsia="Calibri" w:hAnsi="Arial" w:cs="Arial"/>
          <w:b/>
          <w:bCs/>
          <w:color w:val="000000"/>
          <w:sz w:val="25"/>
          <w:szCs w:val="25"/>
        </w:rPr>
        <w:t>PUNTO DE ACUERDO</w:t>
      </w:r>
    </w:p>
    <w:p w14:paraId="7A022883" w14:textId="77777777" w:rsidR="00024771" w:rsidRPr="00024771" w:rsidRDefault="00024771" w:rsidP="00024771">
      <w:pPr>
        <w:autoSpaceDE w:val="0"/>
        <w:autoSpaceDN w:val="0"/>
        <w:adjustRightInd w:val="0"/>
        <w:spacing w:after="0" w:line="360" w:lineRule="auto"/>
        <w:jc w:val="center"/>
        <w:rPr>
          <w:rFonts w:ascii="Arial" w:eastAsia="Calibri" w:hAnsi="Arial" w:cs="Arial"/>
          <w:color w:val="000000"/>
          <w:sz w:val="25"/>
          <w:szCs w:val="25"/>
        </w:rPr>
      </w:pPr>
    </w:p>
    <w:p w14:paraId="3FD91A35" w14:textId="77777777" w:rsidR="00024771" w:rsidRPr="00024771" w:rsidRDefault="00024771" w:rsidP="00024771">
      <w:pPr>
        <w:spacing w:after="0" w:line="276" w:lineRule="auto"/>
        <w:jc w:val="both"/>
        <w:rPr>
          <w:rFonts w:ascii="Arial" w:eastAsia="Times New Roman" w:hAnsi="Arial" w:cs="Arial"/>
          <w:b/>
          <w:bCs/>
          <w:sz w:val="25"/>
          <w:szCs w:val="25"/>
          <w:lang w:val="es-ES" w:eastAsia="es-MX"/>
        </w:rPr>
      </w:pPr>
      <w:r w:rsidRPr="00024771">
        <w:rPr>
          <w:rFonts w:ascii="Arial" w:eastAsia="Times New Roman" w:hAnsi="Arial" w:cs="Arial"/>
          <w:b/>
          <w:bCs/>
          <w:sz w:val="25"/>
          <w:szCs w:val="25"/>
          <w:lang w:val="es-ES" w:eastAsia="es-MX"/>
        </w:rPr>
        <w:t>ÚNICO.- SE ENVÍE ATENTO EXHORTO AL INSTITUTO COAHUILENSE DE LAS MUJERES, AL GOBIERNO DEL ESTADO ASÍ COMO A LOS 38 MUNICIPIOS CON EL OBJETIVO DE QUE SIGAN LOS TRABAJOS DE LAS MESAS DE PAZ Y SE DE MAYOR DIFUSIÓN A LO VERSADO Y ACORDADO EN LAS MISMAS, ASÍ MISMO QUE LOS MUNICIPIOS QUE NO CUENTEN CON LAS MISMAS VALOREN SU INSTAURACIÓN.</w:t>
      </w:r>
    </w:p>
    <w:p w14:paraId="06CF3D65" w14:textId="77777777" w:rsidR="00024771" w:rsidRPr="00024771" w:rsidRDefault="00024771" w:rsidP="00024771">
      <w:pPr>
        <w:spacing w:after="0" w:line="360" w:lineRule="auto"/>
        <w:jc w:val="both"/>
        <w:rPr>
          <w:rFonts w:ascii="Arial" w:eastAsia="Times New Roman" w:hAnsi="Arial" w:cs="Arial"/>
          <w:b/>
          <w:bCs/>
          <w:sz w:val="25"/>
          <w:szCs w:val="25"/>
          <w:lang w:val="es-ES" w:eastAsia="es-MX"/>
        </w:rPr>
      </w:pPr>
    </w:p>
    <w:p w14:paraId="577312DF" w14:textId="77777777" w:rsidR="00024771" w:rsidRPr="00024771" w:rsidRDefault="00024771" w:rsidP="00024771">
      <w:pPr>
        <w:spacing w:after="0" w:line="240" w:lineRule="auto"/>
        <w:jc w:val="center"/>
        <w:rPr>
          <w:rFonts w:ascii="Arial" w:eastAsia="Times New Roman" w:hAnsi="Arial" w:cs="Arial"/>
          <w:b/>
          <w:sz w:val="25"/>
          <w:szCs w:val="25"/>
          <w:lang w:val="es-ES" w:eastAsia="es-MX"/>
        </w:rPr>
      </w:pPr>
      <w:r w:rsidRPr="00024771">
        <w:rPr>
          <w:rFonts w:ascii="Arial" w:eastAsia="Times New Roman" w:hAnsi="Arial" w:cs="Arial"/>
          <w:b/>
          <w:sz w:val="25"/>
          <w:szCs w:val="25"/>
          <w:lang w:val="es-ES" w:eastAsia="es-MX"/>
        </w:rPr>
        <w:t>A T E N T A M E N T E</w:t>
      </w:r>
    </w:p>
    <w:p w14:paraId="74A7E447" w14:textId="77777777" w:rsidR="00024771" w:rsidRPr="00024771" w:rsidRDefault="00024771" w:rsidP="00024771">
      <w:pPr>
        <w:spacing w:after="0" w:line="240" w:lineRule="auto"/>
        <w:jc w:val="center"/>
        <w:rPr>
          <w:rFonts w:ascii="Arial" w:eastAsia="Times New Roman" w:hAnsi="Arial" w:cs="Arial"/>
          <w:b/>
          <w:sz w:val="25"/>
          <w:szCs w:val="25"/>
          <w:lang w:val="es-ES" w:eastAsia="es-MX"/>
        </w:rPr>
      </w:pPr>
      <w:r w:rsidRPr="00024771">
        <w:rPr>
          <w:rFonts w:ascii="Arial" w:eastAsia="Times New Roman" w:hAnsi="Arial" w:cs="Arial"/>
          <w:b/>
          <w:sz w:val="25"/>
          <w:szCs w:val="25"/>
          <w:lang w:val="es-ES" w:eastAsia="es-MX"/>
        </w:rPr>
        <w:t>Saltillo, Coahuila de Zaragoza, Abril 27 de 2022</w:t>
      </w:r>
    </w:p>
    <w:p w14:paraId="67ED6DE1" w14:textId="77777777" w:rsidR="00024771" w:rsidRPr="00024771" w:rsidRDefault="00024771" w:rsidP="00024771">
      <w:pPr>
        <w:spacing w:after="0" w:line="240" w:lineRule="auto"/>
        <w:jc w:val="center"/>
        <w:rPr>
          <w:rFonts w:ascii="Arial" w:eastAsia="Times New Roman" w:hAnsi="Arial" w:cs="Arial"/>
          <w:b/>
          <w:sz w:val="25"/>
          <w:szCs w:val="25"/>
          <w:lang w:val="es-ES" w:eastAsia="es-MX"/>
        </w:rPr>
      </w:pPr>
      <w:r w:rsidRPr="00024771">
        <w:rPr>
          <w:rFonts w:ascii="Arial" w:eastAsia="Times New Roman" w:hAnsi="Arial" w:cs="Arial"/>
          <w:b/>
          <w:sz w:val="25"/>
          <w:szCs w:val="25"/>
          <w:lang w:val="es-ES" w:eastAsia="es-MX"/>
        </w:rPr>
        <w:t xml:space="preserve">Grupo Parlamentario de morena </w:t>
      </w:r>
    </w:p>
    <w:p w14:paraId="1BFE2FDA" w14:textId="77777777" w:rsidR="00024771" w:rsidRPr="00024771" w:rsidRDefault="00024771" w:rsidP="00024771">
      <w:pPr>
        <w:spacing w:after="0" w:line="360" w:lineRule="auto"/>
        <w:jc w:val="center"/>
        <w:rPr>
          <w:rFonts w:ascii="Arial" w:eastAsia="Arial" w:hAnsi="Arial" w:cs="Arial"/>
          <w:b/>
          <w:sz w:val="25"/>
          <w:szCs w:val="25"/>
          <w:lang w:val="es-ES" w:eastAsia="es-MX"/>
        </w:rPr>
      </w:pPr>
    </w:p>
    <w:p w14:paraId="017E8036" w14:textId="77777777" w:rsidR="00024771" w:rsidRPr="00024771" w:rsidRDefault="00024771" w:rsidP="00024771">
      <w:pPr>
        <w:spacing w:after="0" w:line="360" w:lineRule="auto"/>
        <w:jc w:val="center"/>
        <w:rPr>
          <w:rFonts w:ascii="Arial" w:eastAsia="Arial" w:hAnsi="Arial" w:cs="Arial"/>
          <w:b/>
          <w:sz w:val="25"/>
          <w:szCs w:val="25"/>
          <w:lang w:val="es-ES" w:eastAsia="es-MX"/>
        </w:rPr>
      </w:pPr>
    </w:p>
    <w:p w14:paraId="6D094C11" w14:textId="77777777" w:rsidR="00024771" w:rsidRPr="00024771" w:rsidRDefault="00024771" w:rsidP="00024771">
      <w:pPr>
        <w:spacing w:after="0" w:line="360" w:lineRule="auto"/>
        <w:jc w:val="center"/>
        <w:rPr>
          <w:rFonts w:ascii="Arial" w:eastAsia="Times New Roman" w:hAnsi="Arial" w:cs="Arial"/>
          <w:b/>
          <w:sz w:val="25"/>
          <w:szCs w:val="25"/>
          <w:lang w:val="es-ES" w:eastAsia="es-MX"/>
        </w:rPr>
      </w:pPr>
      <w:r w:rsidRPr="00024771">
        <w:rPr>
          <w:rFonts w:ascii="Arial" w:eastAsia="Arial" w:hAnsi="Arial" w:cs="Arial"/>
          <w:b/>
          <w:sz w:val="25"/>
          <w:szCs w:val="25"/>
          <w:lang w:val="es-ES" w:eastAsia="es-MX"/>
        </w:rPr>
        <w:t>Dip. Lizbeth Ogazón Nava</w:t>
      </w:r>
    </w:p>
    <w:p w14:paraId="18B807B7" w14:textId="1747CC57" w:rsidR="00024771" w:rsidRPr="00024771" w:rsidRDefault="00024771" w:rsidP="00024771">
      <w:pPr>
        <w:spacing w:after="0" w:line="276" w:lineRule="auto"/>
        <w:jc w:val="center"/>
        <w:rPr>
          <w:rFonts w:ascii="Arial" w:eastAsia="Arial" w:hAnsi="Arial" w:cs="Arial"/>
          <w:b/>
          <w:sz w:val="25"/>
          <w:szCs w:val="25"/>
          <w:lang w:val="es-ES" w:eastAsia="es-MX"/>
        </w:rPr>
      </w:pPr>
    </w:p>
    <w:p w14:paraId="2BEE5225" w14:textId="77777777" w:rsidR="00024771" w:rsidRPr="00024771" w:rsidRDefault="00024771" w:rsidP="00024771">
      <w:pPr>
        <w:spacing w:after="0" w:line="276" w:lineRule="auto"/>
        <w:jc w:val="center"/>
        <w:rPr>
          <w:rFonts w:ascii="Arial" w:eastAsia="Arial" w:hAnsi="Arial" w:cs="Arial"/>
          <w:b/>
          <w:sz w:val="25"/>
          <w:szCs w:val="25"/>
          <w:lang w:val="es-ES" w:eastAsia="es-MX"/>
        </w:rPr>
      </w:pPr>
    </w:p>
    <w:p w14:paraId="70D20F82" w14:textId="77777777" w:rsidR="00024771" w:rsidRPr="00024771" w:rsidRDefault="00024771" w:rsidP="00024771">
      <w:pPr>
        <w:spacing w:after="0" w:line="276" w:lineRule="auto"/>
        <w:jc w:val="center"/>
        <w:rPr>
          <w:rFonts w:ascii="Arial" w:eastAsia="Arial" w:hAnsi="Arial" w:cs="Arial"/>
          <w:b/>
          <w:sz w:val="25"/>
          <w:szCs w:val="25"/>
          <w:lang w:val="es-ES" w:eastAsia="es-MX"/>
        </w:rPr>
      </w:pPr>
      <w:r w:rsidRPr="00024771">
        <w:rPr>
          <w:rFonts w:ascii="Arial" w:eastAsia="Arial" w:hAnsi="Arial" w:cs="Arial"/>
          <w:b/>
          <w:sz w:val="25"/>
          <w:szCs w:val="25"/>
          <w:lang w:val="es-ES" w:eastAsia="es-MX"/>
        </w:rPr>
        <w:t>Dip. Teresa De Jesús Meraz García</w:t>
      </w:r>
    </w:p>
    <w:p w14:paraId="45A9E5AA" w14:textId="77777777" w:rsidR="00024771" w:rsidRPr="00024771" w:rsidRDefault="00024771" w:rsidP="00024771">
      <w:pPr>
        <w:spacing w:after="0" w:line="276" w:lineRule="auto"/>
        <w:jc w:val="center"/>
        <w:rPr>
          <w:rFonts w:ascii="Arial" w:eastAsia="Arial" w:hAnsi="Arial" w:cs="Arial"/>
          <w:b/>
          <w:sz w:val="25"/>
          <w:szCs w:val="25"/>
          <w:lang w:val="es-ES" w:eastAsia="es-MX"/>
        </w:rPr>
      </w:pPr>
    </w:p>
    <w:p w14:paraId="7C1AFFCE" w14:textId="77777777" w:rsidR="00024771" w:rsidRPr="00024771" w:rsidRDefault="00024771" w:rsidP="00024771">
      <w:pPr>
        <w:spacing w:after="0" w:line="276" w:lineRule="auto"/>
        <w:jc w:val="center"/>
        <w:rPr>
          <w:rFonts w:ascii="Arial" w:eastAsia="Arial" w:hAnsi="Arial" w:cs="Arial"/>
          <w:b/>
          <w:sz w:val="25"/>
          <w:szCs w:val="25"/>
          <w:lang w:val="es-ES" w:eastAsia="es-MX"/>
        </w:rPr>
      </w:pPr>
    </w:p>
    <w:p w14:paraId="32D46ABD" w14:textId="77777777" w:rsidR="00024771" w:rsidRPr="00024771" w:rsidRDefault="00024771" w:rsidP="00024771">
      <w:pPr>
        <w:spacing w:after="0" w:line="360" w:lineRule="auto"/>
        <w:jc w:val="center"/>
        <w:rPr>
          <w:rFonts w:ascii="Arial" w:eastAsia="Times New Roman" w:hAnsi="Arial" w:cs="Arial"/>
          <w:b/>
          <w:sz w:val="25"/>
          <w:szCs w:val="25"/>
          <w:lang w:val="es-ES" w:eastAsia="es-MX"/>
        </w:rPr>
      </w:pPr>
      <w:r w:rsidRPr="00024771">
        <w:rPr>
          <w:rFonts w:ascii="Arial" w:eastAsia="Arial" w:hAnsi="Arial" w:cs="Arial"/>
          <w:b/>
          <w:sz w:val="25"/>
          <w:szCs w:val="25"/>
          <w:lang w:val="es-ES" w:eastAsia="es-MX"/>
        </w:rPr>
        <w:t xml:space="preserve">Dip. </w:t>
      </w:r>
      <w:r w:rsidRPr="00024771">
        <w:rPr>
          <w:rFonts w:ascii="Arial" w:eastAsia="Times New Roman" w:hAnsi="Arial" w:cs="Arial"/>
          <w:b/>
          <w:sz w:val="25"/>
          <w:szCs w:val="25"/>
          <w:lang w:val="es-ES" w:eastAsia="es-MX"/>
        </w:rPr>
        <w:t>Laura Francisca Aguilar Tabares</w:t>
      </w:r>
    </w:p>
    <w:p w14:paraId="1A0F9387" w14:textId="77777777" w:rsidR="00024771" w:rsidRPr="00024771" w:rsidRDefault="00024771" w:rsidP="00024771">
      <w:pPr>
        <w:spacing w:after="0" w:line="360" w:lineRule="auto"/>
        <w:jc w:val="center"/>
        <w:rPr>
          <w:rFonts w:ascii="Arial" w:eastAsia="Times New Roman" w:hAnsi="Arial" w:cs="Arial"/>
          <w:b/>
          <w:sz w:val="25"/>
          <w:szCs w:val="25"/>
          <w:lang w:val="es-ES" w:eastAsia="es-MX"/>
        </w:rPr>
      </w:pPr>
    </w:p>
    <w:p w14:paraId="629B64BA" w14:textId="77777777" w:rsidR="00024771" w:rsidRPr="00024771" w:rsidRDefault="00024771" w:rsidP="00024771">
      <w:pPr>
        <w:spacing w:after="0" w:line="360" w:lineRule="auto"/>
        <w:jc w:val="center"/>
        <w:rPr>
          <w:rFonts w:ascii="Arial" w:eastAsia="Times New Roman" w:hAnsi="Arial" w:cs="Arial"/>
          <w:b/>
          <w:sz w:val="25"/>
          <w:szCs w:val="25"/>
          <w:lang w:val="es-ES" w:eastAsia="es-MX"/>
        </w:rPr>
      </w:pPr>
    </w:p>
    <w:p w14:paraId="7E7426BB" w14:textId="77777777" w:rsidR="00024771" w:rsidRPr="00024771" w:rsidRDefault="00024771" w:rsidP="00024771">
      <w:pPr>
        <w:spacing w:after="0" w:line="360" w:lineRule="auto"/>
        <w:jc w:val="center"/>
        <w:rPr>
          <w:rFonts w:ascii="Times New Roman" w:eastAsia="Times New Roman" w:hAnsi="Times New Roman" w:cs="Times New Roman"/>
          <w:sz w:val="25"/>
          <w:szCs w:val="25"/>
          <w:lang w:val="es-ES" w:eastAsia="es-MX"/>
        </w:rPr>
      </w:pPr>
      <w:r w:rsidRPr="00024771">
        <w:rPr>
          <w:rFonts w:ascii="Arial" w:eastAsia="Arial" w:hAnsi="Arial" w:cs="Arial"/>
          <w:b/>
          <w:sz w:val="25"/>
          <w:szCs w:val="25"/>
          <w:lang w:val="es-ES" w:eastAsia="es-MX"/>
        </w:rPr>
        <w:t>Dip. Francisco Javier Cortez Gómez</w:t>
      </w:r>
    </w:p>
    <w:p w14:paraId="7DD2A077" w14:textId="4569AA29" w:rsidR="00024771" w:rsidRDefault="00024771">
      <w:pPr>
        <w:rPr>
          <w:sz w:val="26"/>
          <w:szCs w:val="26"/>
          <w:lang w:val="es-ES"/>
        </w:rPr>
      </w:pPr>
      <w:r>
        <w:rPr>
          <w:sz w:val="26"/>
          <w:szCs w:val="26"/>
          <w:lang w:val="es-ES"/>
        </w:rPr>
        <w:br w:type="page"/>
      </w:r>
    </w:p>
    <w:p w14:paraId="399C6168" w14:textId="77777777" w:rsidR="00024771" w:rsidRPr="00024771" w:rsidRDefault="00024771" w:rsidP="00024771">
      <w:pPr>
        <w:spacing w:after="0" w:line="360" w:lineRule="auto"/>
        <w:jc w:val="both"/>
        <w:rPr>
          <w:rFonts w:ascii="Arial" w:eastAsia="Calibri" w:hAnsi="Arial" w:cs="Arial"/>
          <w:b/>
          <w:bCs/>
          <w:sz w:val="28"/>
          <w:szCs w:val="28"/>
          <w:lang w:val="es-ES"/>
        </w:rPr>
      </w:pPr>
      <w:r w:rsidRPr="00024771">
        <w:rPr>
          <w:rFonts w:ascii="Arial" w:eastAsia="Calibri" w:hAnsi="Arial" w:cs="Arial"/>
          <w:b/>
          <w:bCs/>
          <w:sz w:val="28"/>
          <w:szCs w:val="28"/>
          <w:lang w:val="es-ES"/>
        </w:rPr>
        <w:t xml:space="preserve">PROPOSICIÓN CON PUNTO DE ACUERDO QUE PRESENTA LA DIPUTADA TERESA DE JESÚS MERAZ GARCÍA CONJUNTAMENTE CON LAS DIPUTADAS Y EL DIPUTADO INTEGRANTES DEL GRUPO PARLAMENTARIO movimiento de regeneración nacional del partido morena, PARA EXHORTAR AL GOBIERNO DEL ESTADO QUE INFORME SOBRE LA SITUACION QUE GUARDA LA CONSTRUCCION DE LOS CENTROS DE INTEGRACION JUVENIL PARA LAS ADICCIONES DEL MUNICIPIO DE SAN PEDRO, COAHUILA. </w:t>
      </w:r>
    </w:p>
    <w:p w14:paraId="3F51AA26" w14:textId="77777777" w:rsidR="00024771" w:rsidRPr="00024771" w:rsidRDefault="00024771" w:rsidP="00024771">
      <w:pPr>
        <w:spacing w:after="0" w:line="360" w:lineRule="auto"/>
        <w:jc w:val="both"/>
        <w:rPr>
          <w:rFonts w:ascii="Arial" w:eastAsia="Calibri" w:hAnsi="Arial" w:cs="Arial"/>
          <w:b/>
          <w:bCs/>
          <w:sz w:val="28"/>
          <w:szCs w:val="28"/>
          <w:lang w:val="es-ES"/>
        </w:rPr>
      </w:pPr>
    </w:p>
    <w:p w14:paraId="3AF945B4" w14:textId="77777777" w:rsidR="00024771" w:rsidRPr="00024771" w:rsidRDefault="00024771" w:rsidP="00024771">
      <w:pPr>
        <w:pBdr>
          <w:top w:val="nil"/>
          <w:left w:val="nil"/>
          <w:bottom w:val="nil"/>
          <w:right w:val="nil"/>
          <w:between w:val="nil"/>
        </w:pBdr>
        <w:spacing w:after="0" w:line="360" w:lineRule="auto"/>
        <w:jc w:val="both"/>
        <w:rPr>
          <w:rFonts w:ascii="Arial" w:eastAsia="Arial" w:hAnsi="Arial" w:cs="Arial"/>
          <w:b/>
          <w:color w:val="000000"/>
          <w:sz w:val="28"/>
          <w:szCs w:val="28"/>
        </w:rPr>
      </w:pPr>
      <w:r w:rsidRPr="00024771">
        <w:rPr>
          <w:rFonts w:ascii="Arial" w:eastAsia="Arial" w:hAnsi="Arial" w:cs="Arial"/>
          <w:b/>
          <w:color w:val="000000"/>
          <w:sz w:val="28"/>
          <w:szCs w:val="28"/>
        </w:rPr>
        <w:t xml:space="preserve">H. PLENO DEL CONGRESO DEL </w:t>
      </w:r>
    </w:p>
    <w:p w14:paraId="07F3D253" w14:textId="77777777" w:rsidR="00024771" w:rsidRPr="00024771" w:rsidRDefault="00024771" w:rsidP="00024771">
      <w:pPr>
        <w:pBdr>
          <w:top w:val="nil"/>
          <w:left w:val="nil"/>
          <w:bottom w:val="nil"/>
          <w:right w:val="nil"/>
          <w:between w:val="nil"/>
        </w:pBdr>
        <w:spacing w:after="0" w:line="360" w:lineRule="auto"/>
        <w:jc w:val="both"/>
        <w:rPr>
          <w:rFonts w:ascii="Arial" w:eastAsia="Arial" w:hAnsi="Arial" w:cs="Arial"/>
          <w:color w:val="000000"/>
          <w:sz w:val="28"/>
          <w:szCs w:val="28"/>
        </w:rPr>
      </w:pPr>
      <w:r w:rsidRPr="00024771">
        <w:rPr>
          <w:rFonts w:ascii="Arial" w:eastAsia="Arial" w:hAnsi="Arial" w:cs="Arial"/>
          <w:b/>
          <w:color w:val="000000"/>
          <w:sz w:val="28"/>
          <w:szCs w:val="28"/>
        </w:rPr>
        <w:t xml:space="preserve">ESTADO DE COAHUILA DE ZARAGOZA </w:t>
      </w:r>
    </w:p>
    <w:p w14:paraId="2FD87C04" w14:textId="77777777" w:rsidR="00024771" w:rsidRPr="00024771" w:rsidRDefault="00024771" w:rsidP="00024771">
      <w:pPr>
        <w:pBdr>
          <w:top w:val="nil"/>
          <w:left w:val="nil"/>
          <w:bottom w:val="nil"/>
          <w:right w:val="nil"/>
          <w:between w:val="nil"/>
        </w:pBdr>
        <w:spacing w:after="0" w:line="360" w:lineRule="auto"/>
        <w:rPr>
          <w:rFonts w:ascii="Arial" w:eastAsia="Arial" w:hAnsi="Arial" w:cs="Arial"/>
          <w:b/>
          <w:color w:val="000000"/>
          <w:sz w:val="28"/>
          <w:szCs w:val="28"/>
        </w:rPr>
      </w:pPr>
      <w:r w:rsidRPr="00024771">
        <w:rPr>
          <w:rFonts w:ascii="Arial" w:eastAsia="Arial" w:hAnsi="Arial" w:cs="Arial"/>
          <w:b/>
          <w:color w:val="000000"/>
          <w:sz w:val="28"/>
          <w:szCs w:val="28"/>
        </w:rPr>
        <w:t xml:space="preserve">P R E S E N T E.- </w:t>
      </w:r>
    </w:p>
    <w:p w14:paraId="1F1A7255" w14:textId="77777777" w:rsidR="00024771" w:rsidRPr="00024771" w:rsidRDefault="00024771" w:rsidP="00024771">
      <w:pPr>
        <w:spacing w:after="0" w:line="360" w:lineRule="auto"/>
        <w:jc w:val="both"/>
        <w:rPr>
          <w:rFonts w:ascii="Arial" w:eastAsia="Calibri" w:hAnsi="Arial" w:cs="Arial"/>
          <w:b/>
          <w:bCs/>
          <w:sz w:val="28"/>
          <w:szCs w:val="28"/>
          <w:lang w:val="es-ES"/>
        </w:rPr>
      </w:pPr>
    </w:p>
    <w:p w14:paraId="54A0E84A" w14:textId="417E06CE" w:rsidR="00024771" w:rsidRPr="00024771" w:rsidRDefault="00024771" w:rsidP="00024771">
      <w:pPr>
        <w:spacing w:after="0" w:line="360" w:lineRule="auto"/>
        <w:jc w:val="both"/>
        <w:rPr>
          <w:rFonts w:ascii="Arial" w:eastAsia="Calibri" w:hAnsi="Arial" w:cs="Arial"/>
          <w:sz w:val="28"/>
          <w:szCs w:val="28"/>
          <w:lang w:val="es-ES"/>
        </w:rPr>
      </w:pPr>
      <w:r w:rsidRPr="00024771">
        <w:rPr>
          <w:rFonts w:ascii="Arial" w:eastAsia="Calibri" w:hAnsi="Arial" w:cs="Arial"/>
          <w:sz w:val="28"/>
          <w:szCs w:val="28"/>
          <w:lang w:val="es-ES"/>
        </w:rPr>
        <w:t>La suscrita,  Teresa de Jesús Meraz García, conjuntamente con las demás Diputadas y el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en base a la siguiente:</w:t>
      </w:r>
    </w:p>
    <w:p w14:paraId="3BFC4EAD" w14:textId="77777777" w:rsidR="00024771" w:rsidRPr="00024771" w:rsidRDefault="00024771" w:rsidP="00024771">
      <w:pPr>
        <w:spacing w:after="0" w:line="360" w:lineRule="auto"/>
        <w:jc w:val="both"/>
        <w:rPr>
          <w:rFonts w:ascii="Arial" w:eastAsia="Calibri" w:hAnsi="Arial" w:cs="Arial"/>
          <w:sz w:val="28"/>
          <w:szCs w:val="28"/>
          <w:lang w:val="es-ES"/>
        </w:rPr>
      </w:pPr>
    </w:p>
    <w:p w14:paraId="59631CFC" w14:textId="77777777" w:rsidR="00024771" w:rsidRPr="00024771" w:rsidRDefault="00024771" w:rsidP="00024771">
      <w:pPr>
        <w:spacing w:after="0" w:line="360" w:lineRule="auto"/>
        <w:jc w:val="center"/>
        <w:rPr>
          <w:rFonts w:ascii="Arial" w:eastAsia="Calibri" w:hAnsi="Arial" w:cs="Arial"/>
          <w:b/>
          <w:bCs/>
          <w:sz w:val="28"/>
          <w:szCs w:val="28"/>
          <w:lang w:val="es-ES"/>
        </w:rPr>
      </w:pPr>
      <w:r w:rsidRPr="00024771">
        <w:rPr>
          <w:rFonts w:ascii="Arial" w:eastAsia="Calibri" w:hAnsi="Arial" w:cs="Arial"/>
          <w:b/>
          <w:bCs/>
          <w:sz w:val="28"/>
          <w:szCs w:val="28"/>
          <w:lang w:val="es-ES"/>
        </w:rPr>
        <w:t>EXPOSICIÓN DE MOTIVOS.</w:t>
      </w:r>
    </w:p>
    <w:p w14:paraId="4A5BDD17" w14:textId="77777777" w:rsidR="00024771" w:rsidRPr="00024771" w:rsidRDefault="00024771" w:rsidP="00024771">
      <w:pPr>
        <w:spacing w:after="0" w:line="360" w:lineRule="auto"/>
        <w:jc w:val="center"/>
        <w:rPr>
          <w:rFonts w:ascii="Arial" w:eastAsia="Calibri" w:hAnsi="Arial" w:cs="Arial"/>
          <w:b/>
          <w:bCs/>
          <w:sz w:val="28"/>
          <w:szCs w:val="28"/>
          <w:lang w:val="es-ES"/>
        </w:rPr>
      </w:pPr>
    </w:p>
    <w:p w14:paraId="413DAAA0" w14:textId="77777777" w:rsidR="00024771" w:rsidRPr="00024771" w:rsidRDefault="00024771" w:rsidP="00024771">
      <w:pPr>
        <w:spacing w:after="0" w:line="360" w:lineRule="auto"/>
        <w:jc w:val="both"/>
        <w:rPr>
          <w:rFonts w:ascii="Arial" w:eastAsia="Calibri" w:hAnsi="Arial" w:cs="Arial"/>
          <w:sz w:val="28"/>
          <w:szCs w:val="28"/>
          <w:lang w:val="es-ES"/>
        </w:rPr>
      </w:pPr>
      <w:r w:rsidRPr="00024771">
        <w:rPr>
          <w:rFonts w:ascii="Arial" w:eastAsia="Calibri" w:hAnsi="Arial" w:cs="Arial"/>
          <w:sz w:val="28"/>
          <w:szCs w:val="28"/>
          <w:lang w:val="es-ES"/>
        </w:rPr>
        <w:t>El 10 de Enero del presente año un reportaje del periódico Vanguardia por conducto de su reportero Francisco Rodríguez hizo una publicación en el semanario en el periódico antes mencionado.</w:t>
      </w:r>
    </w:p>
    <w:p w14:paraId="75C78BD9" w14:textId="77777777" w:rsidR="00024771" w:rsidRPr="00024771" w:rsidRDefault="00024771" w:rsidP="00024771">
      <w:pPr>
        <w:spacing w:after="0" w:line="360" w:lineRule="auto"/>
        <w:jc w:val="both"/>
        <w:rPr>
          <w:rFonts w:ascii="Arial" w:eastAsia="Calibri" w:hAnsi="Arial" w:cs="Arial"/>
          <w:sz w:val="28"/>
          <w:szCs w:val="28"/>
          <w:lang w:val="es-ES"/>
        </w:rPr>
      </w:pPr>
    </w:p>
    <w:p w14:paraId="034CE7DE" w14:textId="77777777" w:rsidR="00024771" w:rsidRPr="00024771" w:rsidRDefault="00024771" w:rsidP="00024771">
      <w:pPr>
        <w:spacing w:after="0" w:line="360" w:lineRule="auto"/>
        <w:jc w:val="both"/>
        <w:rPr>
          <w:rFonts w:ascii="Arial" w:eastAsia="Calibri" w:hAnsi="Arial" w:cs="Arial"/>
          <w:sz w:val="28"/>
          <w:szCs w:val="28"/>
          <w:lang w:val="es-ES"/>
        </w:rPr>
      </w:pPr>
      <w:r w:rsidRPr="00024771">
        <w:rPr>
          <w:rFonts w:ascii="Arial" w:eastAsia="Calibri" w:hAnsi="Arial" w:cs="Arial"/>
          <w:sz w:val="28"/>
          <w:szCs w:val="28"/>
          <w:lang w:val="es-ES"/>
        </w:rPr>
        <w:t>En él hace una reflexión sobre varias obras de las cuales dentro de ellas están las instalaciones de los Centros de Integración Juvenil en la Cuidad de San Pedro que tendría una inversión de 24 millones de pesos y terminaría su construcción en el año  2017, así lo anunciaba de manera conjunta en 2016 el gobierno federal de aquel entonces y el gobierno estatal, desde ese entonces se inició la construcción, pero al día de hoy es fecha que todavía no se ha entregado, convirtiéndolo en un elefante blanco.</w:t>
      </w:r>
    </w:p>
    <w:p w14:paraId="3867CFA5" w14:textId="77777777" w:rsidR="00024771" w:rsidRPr="00024771" w:rsidRDefault="00024771" w:rsidP="00024771">
      <w:pPr>
        <w:spacing w:after="0" w:line="360" w:lineRule="auto"/>
        <w:jc w:val="both"/>
        <w:rPr>
          <w:rFonts w:ascii="Arial" w:eastAsia="Calibri" w:hAnsi="Arial" w:cs="Arial"/>
          <w:sz w:val="28"/>
          <w:szCs w:val="28"/>
          <w:lang w:val="es-ES"/>
        </w:rPr>
      </w:pPr>
    </w:p>
    <w:p w14:paraId="0195B5EE" w14:textId="77777777" w:rsidR="00024771" w:rsidRPr="00024771" w:rsidRDefault="00024771" w:rsidP="00024771">
      <w:pPr>
        <w:spacing w:after="0" w:line="360" w:lineRule="auto"/>
        <w:jc w:val="both"/>
        <w:rPr>
          <w:rFonts w:ascii="Arial" w:eastAsia="Calibri" w:hAnsi="Arial" w:cs="Arial"/>
          <w:sz w:val="28"/>
          <w:szCs w:val="28"/>
        </w:rPr>
      </w:pPr>
      <w:r w:rsidRPr="00024771">
        <w:rPr>
          <w:rFonts w:ascii="Arial" w:eastAsia="Calibri" w:hAnsi="Arial" w:cs="Arial"/>
          <w:sz w:val="28"/>
          <w:szCs w:val="28"/>
          <w:lang w:eastAsia="es-MX"/>
        </w:rPr>
        <w:t xml:space="preserve">En el año 2018, según una relación de proyectos de obra para Coahuila del Fondo de Aportaciones para el Fortalecimiento de las Entidades Federativa (FAFEF), el proyecto con folio COA16160200640962, la construcción del Centro de Integración Juvenil y Atención a las Adicciones en San Pedro, se le habían entregado 9 millones 565 mil 836.5 y tenía entonces un 35% de avance. </w:t>
      </w:r>
      <w:r w:rsidRPr="00024771">
        <w:rPr>
          <w:rFonts w:ascii="Arial" w:eastAsia="Calibri" w:hAnsi="Arial" w:cs="Arial"/>
          <w:sz w:val="28"/>
          <w:szCs w:val="28"/>
        </w:rPr>
        <w:t xml:space="preserve">Este proyecto sería el primer centro de internamiento para adicciones dependiente del estado.  </w:t>
      </w:r>
    </w:p>
    <w:p w14:paraId="67710C6D" w14:textId="77777777" w:rsidR="00024771" w:rsidRPr="00024771" w:rsidRDefault="00024771" w:rsidP="00024771">
      <w:pPr>
        <w:spacing w:after="0" w:line="360" w:lineRule="auto"/>
        <w:jc w:val="both"/>
        <w:rPr>
          <w:rFonts w:ascii="Arial" w:eastAsia="Calibri" w:hAnsi="Arial" w:cs="Arial"/>
          <w:sz w:val="28"/>
          <w:szCs w:val="28"/>
        </w:rPr>
      </w:pPr>
    </w:p>
    <w:p w14:paraId="76F6AECD" w14:textId="77777777" w:rsidR="00024771" w:rsidRPr="00024771" w:rsidRDefault="00024771" w:rsidP="00024771">
      <w:pPr>
        <w:spacing w:after="0" w:line="360" w:lineRule="auto"/>
        <w:jc w:val="both"/>
        <w:rPr>
          <w:rFonts w:ascii="Arial" w:eastAsia="Calibri" w:hAnsi="Arial" w:cs="Arial"/>
          <w:sz w:val="28"/>
          <w:szCs w:val="28"/>
        </w:rPr>
      </w:pPr>
      <w:r w:rsidRPr="00024771">
        <w:rPr>
          <w:rFonts w:ascii="Arial" w:eastAsia="Calibri" w:hAnsi="Arial" w:cs="Arial"/>
          <w:sz w:val="28"/>
          <w:szCs w:val="28"/>
        </w:rPr>
        <w:t>Con el grave problema que vive actualmente el municipio de San Pedro en cuanto consumo de drogas, este centro podría haber significado una salida digna para muchos jóvenes que están en manos de diversas adicciones como el cristal, cocaína, etc.</w:t>
      </w:r>
    </w:p>
    <w:p w14:paraId="709CE7C7" w14:textId="77777777" w:rsidR="00024771" w:rsidRPr="00024771" w:rsidRDefault="00024771" w:rsidP="00024771">
      <w:pPr>
        <w:spacing w:after="0" w:line="360" w:lineRule="auto"/>
        <w:jc w:val="both"/>
        <w:rPr>
          <w:rFonts w:ascii="Arial" w:eastAsia="Arial" w:hAnsi="Arial" w:cs="Arial"/>
          <w:sz w:val="28"/>
          <w:szCs w:val="28"/>
        </w:rPr>
      </w:pPr>
      <w:r w:rsidRPr="00024771">
        <w:rPr>
          <w:rFonts w:ascii="Arial" w:eastAsia="Arial" w:hAnsi="Arial" w:cs="Arial"/>
          <w:sz w:val="28"/>
          <w:szCs w:val="28"/>
        </w:rPr>
        <w:t>La empresa responsable del Centro Juvenil para las adicciones de San Pedro, de nombre Corporativo de Desarrollo y Construcción, S.A de C.V, está ligada a Miriam Cárdenas Cantú, ex presidenta del Poder Judicial del Estado. La ex presidenta fue accionista de la empresa en sus inicios, pero su cuñado, Jorge Domingo Mejía de la Garza, sigue siéndolo y su esposo, Jaime Alfredo Mejía de la Garza, es el representante legal.</w:t>
      </w:r>
      <w:r w:rsidRPr="00024771">
        <w:rPr>
          <w:rFonts w:ascii="Arial" w:eastAsia="Arial" w:hAnsi="Arial" w:cs="Arial"/>
          <w:sz w:val="28"/>
          <w:szCs w:val="28"/>
          <w:vertAlign w:val="superscript"/>
        </w:rPr>
        <w:footnoteReference w:id="21"/>
      </w:r>
      <w:r w:rsidRPr="00024771">
        <w:rPr>
          <w:rFonts w:ascii="Arial" w:eastAsia="Arial" w:hAnsi="Arial" w:cs="Arial"/>
          <w:sz w:val="28"/>
          <w:szCs w:val="28"/>
        </w:rPr>
        <w:t xml:space="preserve"> Qué barbaridad que esto se haya permitido en las licitaciones de la construcción de esta obra. Increíble.</w:t>
      </w:r>
    </w:p>
    <w:p w14:paraId="4E74C07E" w14:textId="77777777" w:rsidR="00024771" w:rsidRPr="00024771" w:rsidRDefault="00024771" w:rsidP="00024771">
      <w:pPr>
        <w:spacing w:after="0" w:line="360" w:lineRule="auto"/>
        <w:jc w:val="both"/>
        <w:rPr>
          <w:rFonts w:ascii="Arial" w:eastAsia="Calibri" w:hAnsi="Arial" w:cs="Arial"/>
          <w:sz w:val="28"/>
          <w:szCs w:val="28"/>
          <w:lang w:val="es-ES"/>
        </w:rPr>
      </w:pPr>
    </w:p>
    <w:p w14:paraId="70097DB5" w14:textId="77777777" w:rsidR="00024771" w:rsidRPr="00024771" w:rsidRDefault="00024771" w:rsidP="00024771">
      <w:pPr>
        <w:spacing w:after="0" w:line="360" w:lineRule="auto"/>
        <w:jc w:val="both"/>
        <w:rPr>
          <w:rFonts w:ascii="Arial" w:eastAsia="Arial" w:hAnsi="Arial" w:cs="Arial"/>
          <w:sz w:val="28"/>
          <w:szCs w:val="28"/>
        </w:rPr>
      </w:pPr>
      <w:r w:rsidRPr="00024771">
        <w:rPr>
          <w:rFonts w:ascii="Arial" w:eastAsia="Arial" w:hAnsi="Arial" w:cs="Arial"/>
          <w:sz w:val="28"/>
          <w:szCs w:val="28"/>
        </w:rPr>
        <w:t>Compañeras y compañeros diputados, este tipo de situaciones no pueden seguir sucediendo en nuestro Estado, es tiempo de ya de terminar con la corrupción y los malos manejos de los dineros públicos, pues ello solo afecta a la comunidad quien se ve afectada al no recibir una atención digna y adecuada.</w:t>
      </w:r>
    </w:p>
    <w:p w14:paraId="37288416" w14:textId="77777777" w:rsidR="00024771" w:rsidRPr="00024771" w:rsidRDefault="00024771" w:rsidP="00024771">
      <w:pPr>
        <w:spacing w:after="0" w:line="360" w:lineRule="auto"/>
        <w:jc w:val="both"/>
        <w:rPr>
          <w:rFonts w:ascii="Arial" w:eastAsia="Arial" w:hAnsi="Arial" w:cs="Arial"/>
          <w:sz w:val="28"/>
          <w:szCs w:val="28"/>
        </w:rPr>
      </w:pPr>
    </w:p>
    <w:p w14:paraId="2860193C" w14:textId="1AD7D811" w:rsidR="00024771" w:rsidRPr="00024771" w:rsidRDefault="00024771" w:rsidP="00024771">
      <w:pPr>
        <w:pBdr>
          <w:top w:val="nil"/>
          <w:left w:val="nil"/>
          <w:bottom w:val="nil"/>
          <w:right w:val="nil"/>
          <w:between w:val="nil"/>
        </w:pBdr>
        <w:spacing w:after="0" w:line="360" w:lineRule="auto"/>
        <w:jc w:val="both"/>
        <w:rPr>
          <w:rFonts w:ascii="Arial" w:eastAsia="Arial" w:hAnsi="Arial" w:cs="Arial"/>
          <w:color w:val="000000"/>
          <w:sz w:val="28"/>
          <w:szCs w:val="28"/>
        </w:rPr>
      </w:pPr>
      <w:r w:rsidRPr="00024771">
        <w:rPr>
          <w:rFonts w:ascii="Arial" w:eastAsia="Arial" w:hAnsi="Arial" w:cs="Arial"/>
          <w:color w:val="000000"/>
          <w:sz w:val="28"/>
          <w:szCs w:val="28"/>
        </w:rPr>
        <w:t>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el siguiente:</w:t>
      </w:r>
    </w:p>
    <w:p w14:paraId="09B4D317" w14:textId="77777777" w:rsidR="00024771" w:rsidRPr="00024771" w:rsidRDefault="00024771" w:rsidP="00024771">
      <w:pPr>
        <w:spacing w:after="0" w:line="360" w:lineRule="auto"/>
        <w:jc w:val="both"/>
        <w:rPr>
          <w:rFonts w:ascii="Arial" w:eastAsia="Calibri" w:hAnsi="Arial" w:cs="Arial"/>
          <w:sz w:val="28"/>
          <w:szCs w:val="28"/>
          <w:lang w:val="es-ES"/>
        </w:rPr>
      </w:pPr>
    </w:p>
    <w:p w14:paraId="6068A323" w14:textId="77777777" w:rsidR="00024771" w:rsidRPr="00024771" w:rsidRDefault="00024771" w:rsidP="00024771">
      <w:pPr>
        <w:spacing w:after="0" w:line="360" w:lineRule="auto"/>
        <w:jc w:val="center"/>
        <w:rPr>
          <w:rFonts w:ascii="Arial" w:eastAsia="Calibri" w:hAnsi="Arial" w:cs="Arial"/>
          <w:b/>
          <w:bCs/>
          <w:sz w:val="28"/>
          <w:szCs w:val="28"/>
          <w:lang w:val="es-ES"/>
        </w:rPr>
      </w:pPr>
      <w:r w:rsidRPr="00024771">
        <w:rPr>
          <w:rFonts w:ascii="Arial" w:eastAsia="Calibri" w:hAnsi="Arial" w:cs="Arial"/>
          <w:b/>
          <w:bCs/>
          <w:sz w:val="28"/>
          <w:szCs w:val="28"/>
          <w:lang w:val="es-ES"/>
        </w:rPr>
        <w:t>PUNTO DE ACUERDO</w:t>
      </w:r>
    </w:p>
    <w:p w14:paraId="29475DA4" w14:textId="77777777" w:rsidR="00024771" w:rsidRPr="00024771" w:rsidRDefault="00024771" w:rsidP="00024771">
      <w:pPr>
        <w:spacing w:after="0" w:line="360" w:lineRule="auto"/>
        <w:rPr>
          <w:rFonts w:ascii="Arial" w:eastAsia="Calibri" w:hAnsi="Arial" w:cs="Arial"/>
          <w:sz w:val="28"/>
          <w:szCs w:val="28"/>
          <w:lang w:val="es-ES"/>
        </w:rPr>
      </w:pPr>
    </w:p>
    <w:p w14:paraId="31E033F2" w14:textId="77777777" w:rsidR="00024771" w:rsidRPr="00024771" w:rsidRDefault="00024771" w:rsidP="00024771">
      <w:pPr>
        <w:spacing w:after="0" w:line="360" w:lineRule="auto"/>
        <w:jc w:val="both"/>
        <w:rPr>
          <w:rFonts w:ascii="Arial" w:eastAsia="Arial" w:hAnsi="Arial" w:cs="Arial"/>
          <w:sz w:val="28"/>
          <w:szCs w:val="28"/>
        </w:rPr>
      </w:pPr>
      <w:r w:rsidRPr="00024771">
        <w:rPr>
          <w:rFonts w:ascii="Arial" w:eastAsia="Calibri" w:hAnsi="Arial" w:cs="Arial"/>
          <w:b/>
          <w:bCs/>
          <w:sz w:val="28"/>
          <w:szCs w:val="28"/>
          <w:lang w:val="es-ES"/>
        </w:rPr>
        <w:t xml:space="preserve">ÚNICO. </w:t>
      </w:r>
      <w:r w:rsidRPr="00024771">
        <w:rPr>
          <w:rFonts w:ascii="Arial" w:eastAsia="Arial" w:hAnsi="Arial" w:cs="Arial"/>
          <w:sz w:val="28"/>
          <w:szCs w:val="28"/>
        </w:rPr>
        <w:t>SE ENVÍE ATENTO EXHORTO AL TITULAR DEL PODER EJECUTIVO DEL ESTADO, SOLICITANDOLE QUE INFORME A ESTA SOBERANÍA SOBRE LA SITUACIÓN FINANCIERA Y OPERATIVA QUE GUARDA ACTUALMENTE LOS CENTROS DE INTEGRACIÓN JUVENIL PARA LAS ADICCIONES DEL MUNICIPIO DE SAN PEDRO, COAHUILA.</w:t>
      </w:r>
    </w:p>
    <w:p w14:paraId="01359CD1" w14:textId="77777777" w:rsidR="00024771" w:rsidRPr="00024771" w:rsidRDefault="00024771" w:rsidP="00024771">
      <w:pPr>
        <w:spacing w:after="0" w:line="360" w:lineRule="auto"/>
        <w:jc w:val="both"/>
        <w:rPr>
          <w:rFonts w:ascii="Arial" w:eastAsia="Calibri" w:hAnsi="Arial" w:cs="Arial"/>
          <w:sz w:val="28"/>
          <w:szCs w:val="28"/>
          <w:lang w:val="es-ES"/>
        </w:rPr>
      </w:pPr>
    </w:p>
    <w:p w14:paraId="00CD9F7F" w14:textId="77777777" w:rsidR="00024771" w:rsidRPr="00024771" w:rsidRDefault="00024771" w:rsidP="00024771">
      <w:pPr>
        <w:spacing w:after="0" w:line="240" w:lineRule="auto"/>
        <w:jc w:val="center"/>
        <w:rPr>
          <w:rFonts w:ascii="Arial" w:eastAsia="Calibri" w:hAnsi="Arial" w:cs="Arial"/>
          <w:b/>
          <w:bCs/>
          <w:sz w:val="28"/>
          <w:szCs w:val="28"/>
        </w:rPr>
      </w:pPr>
      <w:r w:rsidRPr="00024771">
        <w:rPr>
          <w:rFonts w:ascii="Arial" w:eastAsia="Calibri" w:hAnsi="Arial" w:cs="Arial"/>
          <w:b/>
          <w:bCs/>
          <w:sz w:val="28"/>
          <w:szCs w:val="28"/>
        </w:rPr>
        <w:t>A T E N T A ME N T E</w:t>
      </w:r>
    </w:p>
    <w:p w14:paraId="6B6C8CFF" w14:textId="77777777" w:rsidR="00024771" w:rsidRPr="00024771" w:rsidRDefault="00024771" w:rsidP="00024771">
      <w:pPr>
        <w:spacing w:after="0" w:line="240" w:lineRule="auto"/>
        <w:jc w:val="center"/>
        <w:rPr>
          <w:rFonts w:ascii="Arial" w:eastAsia="Calibri" w:hAnsi="Arial" w:cs="Arial"/>
          <w:b/>
          <w:bCs/>
          <w:sz w:val="28"/>
          <w:szCs w:val="28"/>
        </w:rPr>
      </w:pPr>
      <w:r w:rsidRPr="00024771">
        <w:rPr>
          <w:rFonts w:ascii="Arial" w:eastAsia="Calibri" w:hAnsi="Arial" w:cs="Arial"/>
          <w:b/>
          <w:bCs/>
          <w:sz w:val="28"/>
          <w:szCs w:val="28"/>
        </w:rPr>
        <w:t>Saltillo, Coahuila de Zaragoza, Abril 27 de 2022</w:t>
      </w:r>
    </w:p>
    <w:p w14:paraId="3E6A1160" w14:textId="77777777" w:rsidR="00024771" w:rsidRPr="00024771" w:rsidRDefault="00024771" w:rsidP="00024771">
      <w:pPr>
        <w:spacing w:after="0" w:line="240" w:lineRule="auto"/>
        <w:jc w:val="center"/>
        <w:rPr>
          <w:rFonts w:ascii="Arial" w:eastAsia="Calibri" w:hAnsi="Arial" w:cs="Arial"/>
          <w:b/>
          <w:bCs/>
          <w:sz w:val="28"/>
          <w:szCs w:val="28"/>
        </w:rPr>
      </w:pPr>
      <w:r w:rsidRPr="00024771">
        <w:rPr>
          <w:rFonts w:ascii="Arial" w:eastAsia="Calibri" w:hAnsi="Arial" w:cs="Arial"/>
          <w:b/>
          <w:bCs/>
          <w:sz w:val="28"/>
          <w:szCs w:val="28"/>
        </w:rPr>
        <w:t>Grupo Parlamentario de morena.</w:t>
      </w:r>
    </w:p>
    <w:p w14:paraId="7EA3D952" w14:textId="77777777" w:rsidR="00024771" w:rsidRPr="00024771" w:rsidRDefault="00024771" w:rsidP="00024771">
      <w:pPr>
        <w:spacing w:after="0" w:line="240" w:lineRule="auto"/>
        <w:jc w:val="center"/>
        <w:rPr>
          <w:rFonts w:ascii="Arial" w:eastAsia="Calibri" w:hAnsi="Arial" w:cs="Arial"/>
          <w:b/>
          <w:bCs/>
          <w:sz w:val="28"/>
          <w:szCs w:val="28"/>
          <w:lang w:val="es-ES"/>
        </w:rPr>
      </w:pPr>
    </w:p>
    <w:p w14:paraId="6ED5183F" w14:textId="77777777" w:rsidR="00024771" w:rsidRPr="00024771" w:rsidRDefault="00024771" w:rsidP="00024771">
      <w:pPr>
        <w:spacing w:after="0" w:line="240" w:lineRule="auto"/>
        <w:jc w:val="center"/>
        <w:rPr>
          <w:rFonts w:ascii="Arial" w:eastAsia="Calibri" w:hAnsi="Arial" w:cs="Arial"/>
          <w:b/>
          <w:bCs/>
          <w:sz w:val="28"/>
          <w:szCs w:val="28"/>
          <w:lang w:val="es-ES"/>
        </w:rPr>
      </w:pPr>
    </w:p>
    <w:p w14:paraId="001013AA" w14:textId="77777777" w:rsidR="00024771" w:rsidRPr="00024771" w:rsidRDefault="00024771" w:rsidP="00024771">
      <w:pPr>
        <w:spacing w:after="0" w:line="240" w:lineRule="auto"/>
        <w:jc w:val="center"/>
        <w:rPr>
          <w:rFonts w:ascii="Arial" w:eastAsia="Calibri" w:hAnsi="Arial" w:cs="Arial"/>
          <w:b/>
          <w:bCs/>
          <w:sz w:val="28"/>
          <w:szCs w:val="28"/>
          <w:lang w:val="es-ES"/>
        </w:rPr>
      </w:pPr>
    </w:p>
    <w:p w14:paraId="03CF0E18" w14:textId="77777777" w:rsidR="00024771" w:rsidRPr="00024771" w:rsidRDefault="00024771" w:rsidP="00024771">
      <w:pPr>
        <w:spacing w:after="0" w:line="240" w:lineRule="auto"/>
        <w:jc w:val="center"/>
        <w:rPr>
          <w:rFonts w:ascii="Arial" w:eastAsia="Calibri" w:hAnsi="Arial" w:cs="Arial"/>
          <w:b/>
          <w:bCs/>
          <w:sz w:val="28"/>
          <w:szCs w:val="28"/>
          <w:lang w:val="es-ES"/>
        </w:rPr>
      </w:pPr>
      <w:r w:rsidRPr="00024771">
        <w:rPr>
          <w:rFonts w:ascii="Arial" w:eastAsia="Calibri" w:hAnsi="Arial" w:cs="Arial"/>
          <w:b/>
          <w:bCs/>
          <w:sz w:val="28"/>
          <w:szCs w:val="28"/>
          <w:lang w:val="es-ES"/>
        </w:rPr>
        <w:t>Dip. Teresa de Jesús Meraz García</w:t>
      </w:r>
    </w:p>
    <w:p w14:paraId="395C5E13" w14:textId="7C0CA852" w:rsidR="00024771" w:rsidRPr="00024771" w:rsidRDefault="00024771" w:rsidP="00024771">
      <w:pPr>
        <w:spacing w:after="0" w:line="240" w:lineRule="auto"/>
        <w:jc w:val="center"/>
        <w:rPr>
          <w:rFonts w:ascii="Arial" w:eastAsia="Calibri" w:hAnsi="Arial" w:cs="Arial"/>
          <w:b/>
          <w:bCs/>
          <w:sz w:val="28"/>
          <w:szCs w:val="28"/>
          <w:lang w:val="es-ES"/>
        </w:rPr>
      </w:pPr>
    </w:p>
    <w:p w14:paraId="2215B08F" w14:textId="77777777" w:rsidR="00024771" w:rsidRPr="00024771" w:rsidRDefault="00024771" w:rsidP="00024771">
      <w:pPr>
        <w:spacing w:after="0" w:line="240" w:lineRule="auto"/>
        <w:jc w:val="center"/>
        <w:rPr>
          <w:rFonts w:ascii="Arial" w:eastAsia="Calibri" w:hAnsi="Arial" w:cs="Arial"/>
          <w:b/>
          <w:bCs/>
          <w:sz w:val="28"/>
          <w:szCs w:val="28"/>
          <w:lang w:val="es-ES"/>
        </w:rPr>
      </w:pPr>
    </w:p>
    <w:p w14:paraId="35232608" w14:textId="642BB6B2" w:rsidR="00024771" w:rsidRPr="00024771" w:rsidRDefault="00024771" w:rsidP="00024771">
      <w:pPr>
        <w:spacing w:after="0" w:line="240" w:lineRule="auto"/>
        <w:jc w:val="center"/>
        <w:rPr>
          <w:rFonts w:ascii="Arial" w:eastAsia="Calibri" w:hAnsi="Arial" w:cs="Arial"/>
          <w:b/>
          <w:bCs/>
          <w:sz w:val="28"/>
          <w:szCs w:val="28"/>
          <w:lang w:val="es-ES"/>
        </w:rPr>
      </w:pPr>
    </w:p>
    <w:p w14:paraId="2076D0B5" w14:textId="77777777" w:rsidR="00024771" w:rsidRPr="00024771" w:rsidRDefault="00024771" w:rsidP="00024771">
      <w:pPr>
        <w:spacing w:after="0" w:line="240" w:lineRule="auto"/>
        <w:jc w:val="center"/>
        <w:rPr>
          <w:rFonts w:ascii="Arial" w:eastAsia="Calibri" w:hAnsi="Arial" w:cs="Arial"/>
          <w:b/>
          <w:bCs/>
          <w:sz w:val="28"/>
          <w:szCs w:val="28"/>
          <w:lang w:val="es-ES"/>
        </w:rPr>
      </w:pPr>
      <w:r w:rsidRPr="00024771">
        <w:rPr>
          <w:rFonts w:ascii="Arial" w:eastAsia="Calibri" w:hAnsi="Arial" w:cs="Arial"/>
          <w:b/>
          <w:bCs/>
          <w:sz w:val="28"/>
          <w:szCs w:val="28"/>
          <w:lang w:val="es-ES"/>
        </w:rPr>
        <w:t>Dip. Lizbeth Ogazón Nava</w:t>
      </w:r>
    </w:p>
    <w:p w14:paraId="09317464" w14:textId="77777777" w:rsidR="00024771" w:rsidRPr="00024771" w:rsidRDefault="00024771" w:rsidP="00024771">
      <w:pPr>
        <w:spacing w:after="0" w:line="240" w:lineRule="auto"/>
        <w:jc w:val="center"/>
        <w:rPr>
          <w:rFonts w:ascii="Arial" w:eastAsia="Calibri" w:hAnsi="Arial" w:cs="Arial"/>
          <w:b/>
          <w:bCs/>
          <w:sz w:val="28"/>
          <w:szCs w:val="28"/>
          <w:lang w:val="es-ES"/>
        </w:rPr>
      </w:pPr>
    </w:p>
    <w:p w14:paraId="58DFBE29" w14:textId="77777777" w:rsidR="00024771" w:rsidRPr="00024771" w:rsidRDefault="00024771" w:rsidP="00024771">
      <w:pPr>
        <w:spacing w:after="0" w:line="240" w:lineRule="auto"/>
        <w:jc w:val="center"/>
        <w:rPr>
          <w:rFonts w:ascii="Arial" w:eastAsia="Calibri" w:hAnsi="Arial" w:cs="Arial"/>
          <w:b/>
          <w:bCs/>
          <w:sz w:val="28"/>
          <w:szCs w:val="28"/>
          <w:lang w:val="es-ES"/>
        </w:rPr>
      </w:pPr>
    </w:p>
    <w:p w14:paraId="1A8F0230" w14:textId="77777777" w:rsidR="00024771" w:rsidRPr="00024771" w:rsidRDefault="00024771" w:rsidP="00024771">
      <w:pPr>
        <w:spacing w:after="0" w:line="240" w:lineRule="auto"/>
        <w:jc w:val="center"/>
        <w:rPr>
          <w:rFonts w:ascii="Arial" w:eastAsia="Calibri" w:hAnsi="Arial" w:cs="Arial"/>
          <w:b/>
          <w:bCs/>
          <w:sz w:val="28"/>
          <w:szCs w:val="28"/>
          <w:lang w:val="es-ES"/>
        </w:rPr>
      </w:pPr>
    </w:p>
    <w:p w14:paraId="7B53B65D" w14:textId="77777777" w:rsidR="00024771" w:rsidRPr="00024771" w:rsidRDefault="00024771" w:rsidP="00024771">
      <w:pPr>
        <w:spacing w:after="0" w:line="240" w:lineRule="auto"/>
        <w:jc w:val="center"/>
        <w:rPr>
          <w:rFonts w:ascii="Arial" w:eastAsia="Calibri" w:hAnsi="Arial" w:cs="Arial"/>
          <w:b/>
          <w:bCs/>
          <w:sz w:val="28"/>
          <w:szCs w:val="28"/>
          <w:lang w:val="es-ES"/>
        </w:rPr>
      </w:pPr>
      <w:r w:rsidRPr="00024771">
        <w:rPr>
          <w:rFonts w:ascii="Arial" w:eastAsia="Calibri" w:hAnsi="Arial" w:cs="Arial"/>
          <w:b/>
          <w:bCs/>
          <w:sz w:val="28"/>
          <w:szCs w:val="28"/>
          <w:lang w:val="es-ES"/>
        </w:rPr>
        <w:t>Dip. Laura Francisca Aguilar Tabares</w:t>
      </w:r>
    </w:p>
    <w:p w14:paraId="55880033" w14:textId="77777777" w:rsidR="00024771" w:rsidRPr="00024771" w:rsidRDefault="00024771" w:rsidP="00024771">
      <w:pPr>
        <w:spacing w:after="0" w:line="240" w:lineRule="auto"/>
        <w:jc w:val="center"/>
        <w:rPr>
          <w:rFonts w:ascii="Arial" w:eastAsia="Calibri" w:hAnsi="Arial" w:cs="Arial"/>
          <w:b/>
          <w:bCs/>
          <w:sz w:val="28"/>
          <w:szCs w:val="28"/>
          <w:lang w:val="es-ES"/>
        </w:rPr>
      </w:pPr>
    </w:p>
    <w:p w14:paraId="5D7C8C74" w14:textId="77777777" w:rsidR="00024771" w:rsidRPr="00024771" w:rsidRDefault="00024771" w:rsidP="00024771">
      <w:pPr>
        <w:spacing w:after="0" w:line="240" w:lineRule="auto"/>
        <w:jc w:val="center"/>
        <w:rPr>
          <w:rFonts w:ascii="Arial" w:eastAsia="Calibri" w:hAnsi="Arial" w:cs="Arial"/>
          <w:b/>
          <w:bCs/>
          <w:sz w:val="28"/>
          <w:szCs w:val="28"/>
          <w:lang w:val="es-ES"/>
        </w:rPr>
      </w:pPr>
    </w:p>
    <w:p w14:paraId="0E251583" w14:textId="77777777" w:rsidR="00024771" w:rsidRPr="00024771" w:rsidRDefault="00024771" w:rsidP="00024771">
      <w:pPr>
        <w:spacing w:after="0" w:line="240" w:lineRule="auto"/>
        <w:jc w:val="center"/>
        <w:rPr>
          <w:rFonts w:ascii="Arial" w:eastAsia="Calibri" w:hAnsi="Arial" w:cs="Arial"/>
          <w:b/>
          <w:bCs/>
          <w:sz w:val="28"/>
          <w:szCs w:val="28"/>
          <w:lang w:val="es-ES"/>
        </w:rPr>
      </w:pPr>
      <w:r w:rsidRPr="00024771">
        <w:rPr>
          <w:rFonts w:ascii="Arial" w:eastAsia="Calibri" w:hAnsi="Arial" w:cs="Arial"/>
          <w:b/>
          <w:bCs/>
          <w:sz w:val="28"/>
          <w:szCs w:val="28"/>
          <w:lang w:val="es-ES"/>
        </w:rPr>
        <w:t>Dip. Francisco Javier Cortez Gómez</w:t>
      </w:r>
    </w:p>
    <w:p w14:paraId="3FB6EE20" w14:textId="77777777" w:rsidR="00024771" w:rsidRPr="00024771" w:rsidRDefault="00024771" w:rsidP="00024771">
      <w:pPr>
        <w:spacing w:after="0" w:line="360" w:lineRule="auto"/>
        <w:jc w:val="both"/>
        <w:rPr>
          <w:rFonts w:ascii="Arial" w:eastAsia="Calibri" w:hAnsi="Arial" w:cs="Arial"/>
          <w:sz w:val="28"/>
          <w:szCs w:val="28"/>
          <w:lang w:val="es-ES"/>
        </w:rPr>
      </w:pPr>
    </w:p>
    <w:p w14:paraId="01B1B280" w14:textId="4A7B0BA8" w:rsidR="00024771" w:rsidRDefault="00024771">
      <w:pPr>
        <w:rPr>
          <w:sz w:val="26"/>
          <w:szCs w:val="26"/>
          <w:lang w:val="es-ES"/>
        </w:rPr>
      </w:pPr>
      <w:r>
        <w:rPr>
          <w:sz w:val="26"/>
          <w:szCs w:val="26"/>
          <w:lang w:val="es-ES"/>
        </w:rPr>
        <w:br w:type="page"/>
      </w:r>
    </w:p>
    <w:p w14:paraId="4C07BDE3" w14:textId="77777777" w:rsidR="00024771" w:rsidRPr="00024771" w:rsidRDefault="00024771" w:rsidP="00024771">
      <w:pPr>
        <w:widowControl w:val="0"/>
        <w:pBdr>
          <w:top w:val="nil"/>
          <w:left w:val="nil"/>
          <w:bottom w:val="nil"/>
          <w:right w:val="nil"/>
          <w:between w:val="nil"/>
          <w:bar w:val="nil"/>
        </w:pBdr>
        <w:spacing w:before="1" w:after="0" w:line="240" w:lineRule="auto"/>
        <w:jc w:val="both"/>
        <w:rPr>
          <w:rFonts w:ascii="Arial" w:eastAsia="Arial Unicode MS" w:hAnsi="Arial" w:cs="Arial Unicode MS"/>
          <w:b/>
          <w:bCs/>
          <w:color w:val="000000"/>
          <w:sz w:val="28"/>
          <w:szCs w:val="28"/>
          <w:u w:color="000000"/>
          <w:bdr w:val="nil"/>
          <w:lang w:val="es-ES_tradnl" w:eastAsia="es-ES"/>
        </w:rPr>
      </w:pPr>
      <w:bookmarkStart w:id="4" w:name="_gjdgxs"/>
      <w:bookmarkEnd w:id="4"/>
    </w:p>
    <w:p w14:paraId="600C7851" w14:textId="77777777" w:rsidR="00024771" w:rsidRPr="00024771" w:rsidRDefault="00024771" w:rsidP="00024771">
      <w:pPr>
        <w:widowControl w:val="0"/>
        <w:pBdr>
          <w:top w:val="nil"/>
          <w:left w:val="nil"/>
          <w:bottom w:val="nil"/>
          <w:right w:val="nil"/>
          <w:between w:val="nil"/>
          <w:bar w:val="nil"/>
        </w:pBdr>
        <w:spacing w:before="1" w:after="0" w:line="240" w:lineRule="auto"/>
        <w:jc w:val="both"/>
        <w:rPr>
          <w:rFonts w:ascii="Arial" w:eastAsia="Arial" w:hAnsi="Arial" w:cs="Arial"/>
          <w:b/>
          <w:bCs/>
          <w:color w:val="000000"/>
          <w:sz w:val="28"/>
          <w:szCs w:val="28"/>
          <w:u w:color="000000"/>
          <w:bdr w:val="nil"/>
          <w:lang w:val="es-ES_tradnl" w:eastAsia="es-ES"/>
        </w:rPr>
      </w:pPr>
      <w:r w:rsidRPr="00024771">
        <w:rPr>
          <w:rFonts w:ascii="Arial" w:eastAsia="Arial Unicode MS" w:hAnsi="Arial" w:cs="Arial Unicode MS"/>
          <w:b/>
          <w:bCs/>
          <w:color w:val="000000"/>
          <w:sz w:val="28"/>
          <w:szCs w:val="28"/>
          <w:u w:color="000000"/>
          <w:bdr w:val="nil"/>
          <w:lang w:val="es-ES_tradnl" w:eastAsia="es-ES"/>
        </w:rPr>
        <w:t>P</w:t>
      </w:r>
      <w:r w:rsidRPr="00024771">
        <w:rPr>
          <w:rFonts w:ascii="Arial" w:eastAsia="Arial Unicode MS" w:hAnsi="Arial" w:cs="Arial Unicode MS"/>
          <w:b/>
          <w:bCs/>
          <w:color w:val="000000"/>
          <w:sz w:val="28"/>
          <w:szCs w:val="28"/>
          <w:u w:color="000000"/>
          <w:bdr w:val="nil"/>
          <w:lang w:val="pt-PT" w:eastAsia="es-ES"/>
        </w:rPr>
        <w:t>ROPOSICI</w:t>
      </w:r>
      <w:r w:rsidRPr="00024771">
        <w:rPr>
          <w:rFonts w:ascii="Arial" w:eastAsia="Arial Unicode MS" w:hAnsi="Arial" w:cs="Arial Unicode MS"/>
          <w:b/>
          <w:bCs/>
          <w:color w:val="000000"/>
          <w:sz w:val="28"/>
          <w:szCs w:val="28"/>
          <w:u w:color="000000"/>
          <w:bdr w:val="nil"/>
          <w:lang w:val="es-ES_tradnl" w:eastAsia="es-ES"/>
        </w:rPr>
        <w:t>ÓN CON PUNTO DE ACUERDO QUE PRESENTA LA DIPUTADA LIZBETH OGAZÓN NAVA CONJUNTAMENTE CON LAS DIPUTADAS Y EL DIPUTADO INTEGRANTES DEL GRUPO PARLAMENTARIO movimiento de regeneración nacional DEL PARTIDO morena, PARA QUE SE ENVÍ</w:t>
      </w:r>
      <w:r w:rsidRPr="00024771">
        <w:rPr>
          <w:rFonts w:ascii="Arial" w:eastAsia="Arial Unicode MS" w:hAnsi="Arial" w:cs="Arial Unicode MS"/>
          <w:b/>
          <w:bCs/>
          <w:color w:val="000000"/>
          <w:sz w:val="28"/>
          <w:szCs w:val="28"/>
          <w:u w:color="000000"/>
          <w:bdr w:val="nil"/>
          <w:lang w:val="de-DE" w:eastAsia="es-ES"/>
        </w:rPr>
        <w:t>E EXHORTO</w:t>
      </w:r>
      <w:r w:rsidRPr="00024771">
        <w:rPr>
          <w:rFonts w:ascii="Arial" w:eastAsia="Arial Unicode MS" w:hAnsi="Arial" w:cs="Arial Unicode MS"/>
          <w:b/>
          <w:bCs/>
          <w:color w:val="000000"/>
          <w:sz w:val="28"/>
          <w:szCs w:val="28"/>
          <w:u w:color="000000"/>
          <w:bdr w:val="nil"/>
          <w:lang w:val="es-ES_tradnl" w:eastAsia="es-ES"/>
        </w:rPr>
        <w:t xml:space="preserve"> A LA FISCALIA DEL ESTADO DE COAHUILA PARA QUE IMPLEMENTEN OPERATIVOS DE VIGILANCIA EN CONJUNTO CON FUERZA VIOLETA PARA GARANTIZAR LA SEGURIDAD DE LAS MUJERES.</w:t>
      </w:r>
    </w:p>
    <w:p w14:paraId="5970A6DF" w14:textId="77777777" w:rsidR="00024771" w:rsidRPr="00024771" w:rsidRDefault="00024771" w:rsidP="00024771">
      <w:pPr>
        <w:pBdr>
          <w:top w:val="nil"/>
          <w:left w:val="nil"/>
          <w:bottom w:val="nil"/>
          <w:right w:val="nil"/>
          <w:between w:val="nil"/>
          <w:bar w:val="nil"/>
        </w:pBdr>
        <w:spacing w:line="276" w:lineRule="auto"/>
        <w:jc w:val="both"/>
        <w:rPr>
          <w:rFonts w:ascii="Arial" w:eastAsia="Arial" w:hAnsi="Arial" w:cs="Arial"/>
          <w:b/>
          <w:bCs/>
          <w:color w:val="000000"/>
          <w:sz w:val="28"/>
          <w:szCs w:val="28"/>
          <w:u w:color="000000"/>
          <w:bdr w:val="nil"/>
          <w:lang w:val="es-ES_tradnl" w:eastAsia="es-ES"/>
        </w:rPr>
      </w:pPr>
    </w:p>
    <w:p w14:paraId="51BEA4FC" w14:textId="77777777" w:rsidR="00024771" w:rsidRPr="00024771" w:rsidRDefault="00024771" w:rsidP="00024771">
      <w:pPr>
        <w:pBdr>
          <w:top w:val="nil"/>
          <w:left w:val="nil"/>
          <w:bottom w:val="nil"/>
          <w:right w:val="nil"/>
          <w:between w:val="nil"/>
          <w:bar w:val="nil"/>
        </w:pBdr>
        <w:spacing w:line="240" w:lineRule="auto"/>
        <w:jc w:val="both"/>
        <w:rPr>
          <w:rFonts w:ascii="Arial" w:eastAsia="Arial" w:hAnsi="Arial" w:cs="Arial"/>
          <w:b/>
          <w:bCs/>
          <w:color w:val="000000"/>
          <w:sz w:val="28"/>
          <w:szCs w:val="28"/>
          <w:u w:color="000000"/>
          <w:bdr w:val="nil"/>
          <w:lang w:val="es-ES_tradnl" w:eastAsia="es-ES"/>
        </w:rPr>
      </w:pPr>
      <w:r w:rsidRPr="00024771">
        <w:rPr>
          <w:rFonts w:ascii="Arial" w:eastAsia="Arial Unicode MS" w:hAnsi="Arial" w:cs="Arial Unicode MS"/>
          <w:b/>
          <w:bCs/>
          <w:color w:val="000000"/>
          <w:sz w:val="28"/>
          <w:szCs w:val="28"/>
          <w:u w:color="000000"/>
          <w:bdr w:val="nil"/>
          <w:lang w:val="es-ES_tradnl" w:eastAsia="es-ES"/>
        </w:rPr>
        <w:t xml:space="preserve">H. PLENO DEL CONGRESO DEL ESTADO DE </w:t>
      </w:r>
    </w:p>
    <w:p w14:paraId="19CC2793" w14:textId="77777777" w:rsidR="00024771" w:rsidRPr="00024771" w:rsidRDefault="00024771" w:rsidP="00024771">
      <w:pPr>
        <w:pBdr>
          <w:top w:val="nil"/>
          <w:left w:val="nil"/>
          <w:bottom w:val="nil"/>
          <w:right w:val="nil"/>
          <w:between w:val="nil"/>
          <w:bar w:val="nil"/>
        </w:pBdr>
        <w:spacing w:line="240" w:lineRule="auto"/>
        <w:jc w:val="both"/>
        <w:rPr>
          <w:rFonts w:ascii="Arial" w:eastAsia="Arial" w:hAnsi="Arial" w:cs="Arial"/>
          <w:b/>
          <w:bCs/>
          <w:color w:val="000000"/>
          <w:sz w:val="28"/>
          <w:szCs w:val="28"/>
          <w:u w:color="000000"/>
          <w:bdr w:val="nil"/>
          <w:lang w:val="es-ES_tradnl" w:eastAsia="es-ES"/>
        </w:rPr>
      </w:pPr>
      <w:r w:rsidRPr="00024771">
        <w:rPr>
          <w:rFonts w:ascii="Arial" w:eastAsia="Arial Unicode MS" w:hAnsi="Arial" w:cs="Arial Unicode MS"/>
          <w:b/>
          <w:bCs/>
          <w:color w:val="000000"/>
          <w:sz w:val="28"/>
          <w:szCs w:val="28"/>
          <w:u w:color="000000"/>
          <w:bdr w:val="nil"/>
          <w:lang w:val="es-ES_tradnl" w:eastAsia="es-ES"/>
        </w:rPr>
        <w:t>COAHUILA DE ZARAGOZA</w:t>
      </w:r>
    </w:p>
    <w:p w14:paraId="4816E594" w14:textId="77777777" w:rsidR="00024771" w:rsidRPr="00024771" w:rsidRDefault="00024771" w:rsidP="00024771">
      <w:pPr>
        <w:pBdr>
          <w:top w:val="nil"/>
          <w:left w:val="nil"/>
          <w:bottom w:val="nil"/>
          <w:right w:val="nil"/>
          <w:between w:val="nil"/>
          <w:bar w:val="nil"/>
        </w:pBdr>
        <w:spacing w:line="240" w:lineRule="auto"/>
        <w:jc w:val="both"/>
        <w:rPr>
          <w:rFonts w:ascii="Arial" w:eastAsia="Arial" w:hAnsi="Arial" w:cs="Arial"/>
          <w:b/>
          <w:bCs/>
          <w:color w:val="000000"/>
          <w:sz w:val="28"/>
          <w:szCs w:val="28"/>
          <w:u w:color="000000"/>
          <w:bdr w:val="nil"/>
          <w:lang w:val="es-ES_tradnl" w:eastAsia="es-ES"/>
        </w:rPr>
      </w:pPr>
      <w:r w:rsidRPr="00024771">
        <w:rPr>
          <w:rFonts w:ascii="Arial" w:eastAsia="Arial Unicode MS" w:hAnsi="Arial" w:cs="Arial Unicode MS"/>
          <w:b/>
          <w:bCs/>
          <w:color w:val="000000"/>
          <w:sz w:val="28"/>
          <w:szCs w:val="28"/>
          <w:u w:color="000000"/>
          <w:bdr w:val="nil"/>
          <w:lang w:val="it-IT" w:eastAsia="es-ES"/>
        </w:rPr>
        <w:t>P R E S E N T E. -</w:t>
      </w:r>
    </w:p>
    <w:p w14:paraId="31723AEE" w14:textId="77777777" w:rsidR="00024771" w:rsidRPr="00024771" w:rsidRDefault="00024771" w:rsidP="00024771">
      <w:pPr>
        <w:pBdr>
          <w:top w:val="nil"/>
          <w:left w:val="nil"/>
          <w:bottom w:val="nil"/>
          <w:right w:val="nil"/>
          <w:between w:val="nil"/>
          <w:bar w:val="nil"/>
        </w:pBdr>
        <w:spacing w:after="0" w:line="360" w:lineRule="auto"/>
        <w:rPr>
          <w:rFonts w:ascii="Arial" w:eastAsia="Arial" w:hAnsi="Arial" w:cs="Arial"/>
          <w:color w:val="000000"/>
          <w:sz w:val="28"/>
          <w:szCs w:val="28"/>
          <w:u w:color="000000"/>
          <w:bdr w:val="nil"/>
          <w:lang w:val="es-ES_tradnl" w:eastAsia="es-ES"/>
        </w:rPr>
      </w:pPr>
    </w:p>
    <w:p w14:paraId="064B7FFA" w14:textId="54AD3B2E" w:rsidR="00024771" w:rsidRPr="00024771" w:rsidRDefault="00024771" w:rsidP="00024771">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_tradnl" w:eastAsia="es-ES"/>
        </w:rPr>
      </w:pPr>
      <w:r w:rsidRPr="00024771">
        <w:rPr>
          <w:rFonts w:ascii="Arial" w:eastAsia="Arial Unicode MS" w:hAnsi="Arial" w:cs="Arial Unicode MS"/>
          <w:color w:val="000000"/>
          <w:sz w:val="28"/>
          <w:szCs w:val="28"/>
          <w:u w:color="000000"/>
          <w:bdr w:val="nil"/>
          <w:lang w:val="es-ES_tradnl" w:eastAsia="es-ES"/>
        </w:rPr>
        <w:t xml:space="preserve">La suscrita Diputada Lizbeth Ogazón Nava, conjuntamente con las demás Diputadas y el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la presente Proposición con Punto de Acuerdo, con base en las siguientes: </w:t>
      </w:r>
    </w:p>
    <w:p w14:paraId="19794030" w14:textId="77777777" w:rsidR="00024771" w:rsidRPr="00024771" w:rsidRDefault="00024771" w:rsidP="00024771">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_tradnl" w:eastAsia="es-ES"/>
        </w:rPr>
      </w:pPr>
    </w:p>
    <w:p w14:paraId="5BA024E9" w14:textId="77777777" w:rsidR="00024771" w:rsidRPr="00024771" w:rsidRDefault="00024771" w:rsidP="00024771">
      <w:pPr>
        <w:pBdr>
          <w:top w:val="nil"/>
          <w:left w:val="nil"/>
          <w:bottom w:val="nil"/>
          <w:right w:val="nil"/>
          <w:between w:val="nil"/>
          <w:bar w:val="nil"/>
        </w:pBdr>
        <w:spacing w:line="360" w:lineRule="auto"/>
        <w:jc w:val="center"/>
        <w:rPr>
          <w:rFonts w:ascii="Arial" w:eastAsia="Arial" w:hAnsi="Arial" w:cs="Arial"/>
          <w:b/>
          <w:bCs/>
          <w:color w:val="000000"/>
          <w:sz w:val="28"/>
          <w:szCs w:val="28"/>
          <w:u w:color="000000"/>
          <w:bdr w:val="nil"/>
          <w:lang w:val="es-ES_tradnl" w:eastAsia="es-ES"/>
        </w:rPr>
      </w:pPr>
      <w:r w:rsidRPr="00024771">
        <w:rPr>
          <w:rFonts w:ascii="Arial" w:eastAsia="Arial Unicode MS" w:hAnsi="Arial" w:cs="Arial Unicode MS"/>
          <w:b/>
          <w:bCs/>
          <w:color w:val="000000"/>
          <w:sz w:val="28"/>
          <w:szCs w:val="28"/>
          <w:u w:color="000000"/>
          <w:bdr w:val="nil"/>
          <w:lang w:val="pt-PT" w:eastAsia="es-ES"/>
        </w:rPr>
        <w:t>C O N S I D E R A C I O N E S</w:t>
      </w:r>
    </w:p>
    <w:p w14:paraId="29B4F6AE" w14:textId="77777777" w:rsidR="00024771" w:rsidRPr="00024771" w:rsidRDefault="00024771" w:rsidP="00024771">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_tradnl" w:eastAsia="es-ES"/>
        </w:rPr>
      </w:pPr>
      <w:r w:rsidRPr="00024771">
        <w:rPr>
          <w:rFonts w:ascii="Arial" w:eastAsia="Arial Unicode MS" w:hAnsi="Arial" w:cs="Arial Unicode MS"/>
          <w:color w:val="000000"/>
          <w:sz w:val="28"/>
          <w:szCs w:val="28"/>
          <w:u w:color="000000"/>
          <w:bdr w:val="nil"/>
          <w:lang w:val="es-ES_tradnl" w:eastAsia="es-ES"/>
        </w:rPr>
        <w:t xml:space="preserve">Hoy voy a aprovechar este espacio en tribuna para hacerle frente a un Congreso que por primera vez tiene una mayoría femenina. </w:t>
      </w:r>
    </w:p>
    <w:p w14:paraId="1E684A9A" w14:textId="77777777" w:rsidR="00024771" w:rsidRPr="00024771" w:rsidRDefault="00024771" w:rsidP="00024771">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_tradnl" w:eastAsia="es-ES"/>
        </w:rPr>
      </w:pPr>
    </w:p>
    <w:p w14:paraId="4CC5F9A3" w14:textId="77777777" w:rsidR="00024771" w:rsidRPr="00024771" w:rsidRDefault="00024771" w:rsidP="00024771">
      <w:pPr>
        <w:pBdr>
          <w:top w:val="nil"/>
          <w:left w:val="nil"/>
          <w:bottom w:val="nil"/>
          <w:right w:val="nil"/>
          <w:between w:val="nil"/>
          <w:bar w:val="nil"/>
        </w:pBdr>
        <w:spacing w:after="0" w:line="360" w:lineRule="auto"/>
        <w:jc w:val="both"/>
        <w:rPr>
          <w:rFonts w:ascii="Arial" w:eastAsia="Arial Unicode MS" w:hAnsi="Arial" w:cs="Arial Unicode MS"/>
          <w:color w:val="000000"/>
          <w:sz w:val="28"/>
          <w:szCs w:val="28"/>
          <w:u w:color="000000"/>
          <w:bdr w:val="nil"/>
          <w:lang w:val="es-ES_tradnl" w:eastAsia="es-ES"/>
        </w:rPr>
      </w:pPr>
    </w:p>
    <w:p w14:paraId="6206C318" w14:textId="77777777" w:rsidR="00024771" w:rsidRPr="00024771" w:rsidRDefault="00024771" w:rsidP="00024771">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_tradnl" w:eastAsia="es-ES"/>
        </w:rPr>
      </w:pPr>
      <w:r w:rsidRPr="00024771">
        <w:rPr>
          <w:rFonts w:ascii="Arial" w:eastAsia="Arial Unicode MS" w:hAnsi="Arial" w:cs="Arial Unicode MS"/>
          <w:color w:val="000000"/>
          <w:sz w:val="28"/>
          <w:szCs w:val="28"/>
          <w:u w:color="000000"/>
          <w:bdr w:val="nil"/>
          <w:lang w:val="es-ES_tradnl" w:eastAsia="es-ES"/>
        </w:rPr>
        <w:t xml:space="preserve">Apelaré al feminismo del cual todas en mayor o menor medida somos parte. Sé que todas estamos en un proceso de deconstrucción, que todas vamos a nuestro ritmo  y que al final todas nos hacemos feministas con nuestra propia historia. </w:t>
      </w:r>
    </w:p>
    <w:p w14:paraId="38776A9A" w14:textId="77777777" w:rsidR="00024771" w:rsidRPr="00024771" w:rsidRDefault="00024771" w:rsidP="00024771">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_tradnl" w:eastAsia="es-ES"/>
        </w:rPr>
      </w:pPr>
    </w:p>
    <w:p w14:paraId="58416B96" w14:textId="14C4253C" w:rsidR="00024771" w:rsidRDefault="00024771" w:rsidP="00024771">
      <w:pPr>
        <w:pBdr>
          <w:top w:val="nil"/>
          <w:left w:val="nil"/>
          <w:bottom w:val="nil"/>
          <w:right w:val="nil"/>
          <w:between w:val="nil"/>
          <w:bar w:val="nil"/>
        </w:pBdr>
        <w:spacing w:after="0" w:line="360" w:lineRule="auto"/>
        <w:jc w:val="both"/>
        <w:rPr>
          <w:rFonts w:ascii="Arial" w:eastAsia="Arial Unicode MS" w:hAnsi="Arial" w:cs="Arial Unicode MS"/>
          <w:color w:val="000000"/>
          <w:sz w:val="28"/>
          <w:szCs w:val="28"/>
          <w:u w:color="000000"/>
          <w:bdr w:val="nil"/>
          <w:lang w:val="es-ES_tradnl" w:eastAsia="es-ES"/>
        </w:rPr>
      </w:pPr>
      <w:r w:rsidRPr="00024771">
        <w:rPr>
          <w:rFonts w:ascii="Arial" w:eastAsia="Arial Unicode MS" w:hAnsi="Arial" w:cs="Arial Unicode MS"/>
          <w:color w:val="000000"/>
          <w:sz w:val="28"/>
          <w:szCs w:val="28"/>
          <w:u w:color="000000"/>
          <w:bdr w:val="nil"/>
          <w:lang w:val="es-ES_tradnl" w:eastAsia="es-ES"/>
        </w:rPr>
        <w:t>Hoy les pido que no nos veamos cómo colores, partidos u oposición, que nos veamos como mujeres, como aliadas y que dejemos nuestros privilegios de lado.</w:t>
      </w:r>
    </w:p>
    <w:p w14:paraId="43D53A40" w14:textId="77777777" w:rsidR="00EE5BE2" w:rsidRPr="00024771" w:rsidRDefault="00EE5BE2" w:rsidP="00024771">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_tradnl" w:eastAsia="es-ES"/>
        </w:rPr>
      </w:pPr>
    </w:p>
    <w:p w14:paraId="60C94AEF" w14:textId="77777777" w:rsidR="00024771" w:rsidRPr="00024771" w:rsidRDefault="00024771" w:rsidP="00024771">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_tradnl" w:eastAsia="es-ES"/>
        </w:rPr>
      </w:pPr>
      <w:r w:rsidRPr="00024771">
        <w:rPr>
          <w:rFonts w:ascii="Arial" w:eastAsia="Arial Unicode MS" w:hAnsi="Arial" w:cs="Arial Unicode MS"/>
          <w:color w:val="000000"/>
          <w:sz w:val="28"/>
          <w:szCs w:val="28"/>
          <w:u w:color="000000"/>
          <w:bdr w:val="nil"/>
          <w:lang w:val="es-ES_tradnl" w:eastAsia="es-ES"/>
        </w:rPr>
        <w:t>Que ahorita que tenemos la oportunidad y la voz en esta tribuna arranquemos el patriarcado de raíz.</w:t>
      </w:r>
    </w:p>
    <w:p w14:paraId="254C8CD1" w14:textId="77777777" w:rsidR="00024771" w:rsidRPr="00024771" w:rsidRDefault="00024771" w:rsidP="00024771">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_tradnl" w:eastAsia="es-ES"/>
        </w:rPr>
      </w:pPr>
    </w:p>
    <w:p w14:paraId="04C2E72D" w14:textId="77777777" w:rsidR="00024771" w:rsidRPr="00024771" w:rsidRDefault="00024771" w:rsidP="00024771">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_tradnl" w:eastAsia="es-ES"/>
        </w:rPr>
      </w:pPr>
      <w:r w:rsidRPr="00024771">
        <w:rPr>
          <w:rFonts w:ascii="Arial" w:eastAsia="Arial Unicode MS" w:hAnsi="Arial" w:cs="Arial Unicode MS"/>
          <w:color w:val="000000"/>
          <w:sz w:val="28"/>
          <w:szCs w:val="28"/>
          <w:u w:color="000000"/>
          <w:bdr w:val="nil"/>
          <w:lang w:val="es-ES_tradnl" w:eastAsia="es-ES"/>
        </w:rPr>
        <w:t xml:space="preserve">No seamos indiferentes ante la situación que se esta viviendo, en días anteriores se han estado presentando reportes en redes sociales por parte de mujeres que han sido víctimas de intentos de secuestro. </w:t>
      </w:r>
    </w:p>
    <w:p w14:paraId="442B5422" w14:textId="77777777" w:rsidR="00024771" w:rsidRPr="00024771" w:rsidRDefault="00024771" w:rsidP="00024771">
      <w:pPr>
        <w:pBdr>
          <w:top w:val="nil"/>
          <w:left w:val="nil"/>
          <w:bottom w:val="nil"/>
          <w:right w:val="nil"/>
          <w:between w:val="nil"/>
          <w:bar w:val="nil"/>
        </w:pBdr>
        <w:spacing w:after="0" w:line="360" w:lineRule="auto"/>
        <w:jc w:val="both"/>
        <w:rPr>
          <w:rFonts w:ascii="Arial" w:eastAsia="Arial Unicode MS" w:hAnsi="Arial" w:cs="Arial Unicode MS"/>
          <w:color w:val="000000"/>
          <w:sz w:val="28"/>
          <w:szCs w:val="28"/>
          <w:u w:color="000000"/>
          <w:bdr w:val="nil"/>
          <w:lang w:val="es-ES_tradnl" w:eastAsia="es-ES"/>
        </w:rPr>
      </w:pPr>
    </w:p>
    <w:p w14:paraId="4D476B53" w14:textId="77777777" w:rsidR="00024771" w:rsidRPr="00024771" w:rsidRDefault="00024771" w:rsidP="00024771">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_tradnl" w:eastAsia="es-ES"/>
        </w:rPr>
      </w:pPr>
      <w:r w:rsidRPr="00024771">
        <w:rPr>
          <w:rFonts w:ascii="Arial" w:eastAsia="Arial Unicode MS" w:hAnsi="Arial" w:cs="Arial Unicode MS"/>
          <w:color w:val="000000"/>
          <w:sz w:val="28"/>
          <w:szCs w:val="28"/>
          <w:u w:color="000000"/>
          <w:bdr w:val="nil"/>
          <w:lang w:val="es-ES_tradnl" w:eastAsia="es-ES"/>
        </w:rPr>
        <w:t>Durante estos días se han presentado en diferentes puntos de la ciudad y tenemos algunos de esos testimonios. No cerremos los ojos a estas situaciones, trabajemos en conjunto y veamos por todas nuestras hermanas.</w:t>
      </w:r>
    </w:p>
    <w:p w14:paraId="47ED3A3A" w14:textId="77777777" w:rsidR="00024771" w:rsidRPr="00024771" w:rsidRDefault="00024771" w:rsidP="00024771">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_tradnl" w:eastAsia="es-ES"/>
        </w:rPr>
      </w:pPr>
    </w:p>
    <w:p w14:paraId="72DF8C33" w14:textId="77777777" w:rsidR="00024771" w:rsidRPr="00024771" w:rsidRDefault="00024771" w:rsidP="00024771">
      <w:pPr>
        <w:pBdr>
          <w:top w:val="nil"/>
          <w:left w:val="nil"/>
          <w:bottom w:val="nil"/>
          <w:right w:val="nil"/>
          <w:between w:val="nil"/>
          <w:bar w:val="nil"/>
        </w:pBdr>
        <w:spacing w:after="0" w:line="360" w:lineRule="auto"/>
        <w:jc w:val="both"/>
        <w:rPr>
          <w:rFonts w:ascii="Arial" w:eastAsia="Arial Unicode MS" w:hAnsi="Arial" w:cs="Arial Unicode MS"/>
          <w:color w:val="000000"/>
          <w:sz w:val="28"/>
          <w:szCs w:val="28"/>
          <w:u w:color="000000"/>
          <w:bdr w:val="nil"/>
          <w:lang w:val="es-ES_tradnl" w:eastAsia="es-ES"/>
        </w:rPr>
      </w:pPr>
      <w:r w:rsidRPr="00024771">
        <w:rPr>
          <w:rFonts w:ascii="Arial" w:eastAsia="Arial Unicode MS" w:hAnsi="Arial" w:cs="Arial Unicode MS"/>
          <w:color w:val="000000"/>
          <w:sz w:val="28"/>
          <w:szCs w:val="28"/>
          <w:u w:color="000000"/>
          <w:bdr w:val="nil"/>
          <w:lang w:val="es-ES_tradnl" w:eastAsia="es-ES"/>
        </w:rPr>
        <w:t xml:space="preserve">Tenemos el poder y la oportunidad de hacer un cambio en esta Legislatura, sabemos lo que es ser mujer en una sociedad heteronormada que nos oprime y violenta desde adentro y desde afuera. </w:t>
      </w:r>
    </w:p>
    <w:p w14:paraId="05126529" w14:textId="77777777" w:rsidR="00024771" w:rsidRPr="00024771" w:rsidRDefault="00024771" w:rsidP="00024771">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_tradnl" w:eastAsia="es-ES"/>
        </w:rPr>
      </w:pPr>
    </w:p>
    <w:p w14:paraId="2DBF8746" w14:textId="77777777" w:rsidR="00024771" w:rsidRPr="00024771" w:rsidRDefault="00024771" w:rsidP="00024771">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_tradnl" w:eastAsia="es-ES"/>
        </w:rPr>
      </w:pPr>
      <w:r w:rsidRPr="00024771">
        <w:rPr>
          <w:rFonts w:ascii="Arial" w:eastAsia="Arial Unicode MS" w:hAnsi="Arial" w:cs="Arial Unicode MS"/>
          <w:color w:val="000000"/>
          <w:sz w:val="28"/>
          <w:szCs w:val="28"/>
          <w:u w:color="000000"/>
          <w:bdr w:val="nil"/>
          <w:lang w:val="es-ES_tradnl" w:eastAsia="es-ES"/>
        </w:rPr>
        <w:t xml:space="preserve">Sabemos lo difícil que puede ser denunciar pero yo aquí les digo que les creo. </w:t>
      </w:r>
    </w:p>
    <w:p w14:paraId="27B556CE" w14:textId="77777777" w:rsidR="00024771" w:rsidRPr="00024771" w:rsidRDefault="00024771" w:rsidP="00024771">
      <w:pPr>
        <w:pBdr>
          <w:top w:val="nil"/>
          <w:left w:val="nil"/>
          <w:bottom w:val="nil"/>
          <w:right w:val="nil"/>
          <w:between w:val="nil"/>
          <w:bar w:val="nil"/>
        </w:pBdr>
        <w:spacing w:after="0" w:line="360" w:lineRule="auto"/>
        <w:jc w:val="both"/>
        <w:rPr>
          <w:rFonts w:ascii="Arial" w:eastAsia="Arial Unicode MS" w:hAnsi="Arial" w:cs="Arial Unicode MS"/>
          <w:color w:val="000000"/>
          <w:sz w:val="28"/>
          <w:szCs w:val="28"/>
          <w:u w:color="000000"/>
          <w:bdr w:val="nil"/>
          <w:lang w:val="es-ES_tradnl" w:eastAsia="es-ES"/>
        </w:rPr>
      </w:pPr>
    </w:p>
    <w:p w14:paraId="2F315CC8" w14:textId="77777777" w:rsidR="00024771" w:rsidRPr="00024771" w:rsidRDefault="00024771" w:rsidP="00024771">
      <w:pPr>
        <w:pBdr>
          <w:top w:val="nil"/>
          <w:left w:val="nil"/>
          <w:bottom w:val="nil"/>
          <w:right w:val="nil"/>
          <w:between w:val="nil"/>
          <w:bar w:val="nil"/>
        </w:pBdr>
        <w:spacing w:after="0" w:line="360" w:lineRule="auto"/>
        <w:jc w:val="both"/>
        <w:rPr>
          <w:rFonts w:ascii="Arial" w:eastAsia="Arial Unicode MS" w:hAnsi="Arial" w:cs="Arial Unicode MS"/>
          <w:color w:val="000000"/>
          <w:sz w:val="28"/>
          <w:szCs w:val="28"/>
          <w:u w:color="000000"/>
          <w:bdr w:val="nil"/>
          <w:lang w:val="es-ES_tradnl" w:eastAsia="es-ES"/>
        </w:rPr>
      </w:pPr>
    </w:p>
    <w:p w14:paraId="13C11FED" w14:textId="77777777" w:rsidR="00024771" w:rsidRPr="00024771" w:rsidRDefault="00024771" w:rsidP="00024771">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_tradnl" w:eastAsia="es-ES"/>
        </w:rPr>
      </w:pPr>
      <w:r w:rsidRPr="00024771">
        <w:rPr>
          <w:rFonts w:ascii="Arial" w:eastAsia="Arial Unicode MS" w:hAnsi="Arial" w:cs="Arial Unicode MS"/>
          <w:color w:val="000000"/>
          <w:sz w:val="28"/>
          <w:szCs w:val="28"/>
          <w:u w:color="000000"/>
          <w:bdr w:val="nil"/>
          <w:lang w:val="es-ES_tradnl" w:eastAsia="es-ES"/>
        </w:rPr>
        <w:t xml:space="preserve">Solicitamos a la Fiscalía General del Estado que en conjunto con Fuerza Violeta implemente operativos para  garantizar la seguridad de las mujeres saltillenses debido al incremento de reportes y videos que se han presentado estos días. </w:t>
      </w:r>
    </w:p>
    <w:p w14:paraId="72F29492" w14:textId="77777777" w:rsidR="00024771" w:rsidRPr="00024771" w:rsidRDefault="00024771" w:rsidP="00024771">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_tradnl" w:eastAsia="es-ES"/>
        </w:rPr>
      </w:pPr>
    </w:p>
    <w:p w14:paraId="5F3A9E32" w14:textId="66287FB7" w:rsidR="00024771" w:rsidRPr="00024771" w:rsidRDefault="00024771" w:rsidP="00024771">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_tradnl" w:eastAsia="es-ES"/>
        </w:rPr>
      </w:pPr>
      <w:r w:rsidRPr="00024771">
        <w:rPr>
          <w:rFonts w:ascii="Arial" w:eastAsia="Arial Unicode MS" w:hAnsi="Arial" w:cs="Arial Unicode MS"/>
          <w:color w:val="000000"/>
          <w:sz w:val="28"/>
          <w:szCs w:val="28"/>
          <w:u w:color="000000"/>
          <w:bdr w:val="nil"/>
          <w:lang w:val="es-ES_tradnl" w:eastAsia="es-ES"/>
        </w:rPr>
        <w:t>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el siguiente:</w:t>
      </w:r>
    </w:p>
    <w:p w14:paraId="66D3D96D" w14:textId="77777777" w:rsidR="00024771" w:rsidRPr="00024771" w:rsidRDefault="00024771" w:rsidP="00024771">
      <w:pPr>
        <w:pBdr>
          <w:top w:val="nil"/>
          <w:left w:val="nil"/>
          <w:bottom w:val="nil"/>
          <w:right w:val="nil"/>
          <w:between w:val="nil"/>
          <w:bar w:val="nil"/>
        </w:pBdr>
        <w:spacing w:after="0" w:line="360" w:lineRule="auto"/>
        <w:rPr>
          <w:rFonts w:ascii="Arial" w:eastAsia="Arial" w:hAnsi="Arial" w:cs="Arial"/>
          <w:color w:val="000000"/>
          <w:sz w:val="28"/>
          <w:szCs w:val="28"/>
          <w:u w:color="000000"/>
          <w:bdr w:val="nil"/>
          <w:lang w:val="es-ES_tradnl" w:eastAsia="es-ES"/>
        </w:rPr>
      </w:pPr>
    </w:p>
    <w:p w14:paraId="68490EB3" w14:textId="77777777" w:rsidR="00024771" w:rsidRPr="00024771" w:rsidRDefault="00024771" w:rsidP="00024771">
      <w:pPr>
        <w:pBdr>
          <w:top w:val="nil"/>
          <w:left w:val="nil"/>
          <w:bottom w:val="nil"/>
          <w:right w:val="nil"/>
          <w:between w:val="nil"/>
          <w:bar w:val="nil"/>
        </w:pBdr>
        <w:spacing w:after="0" w:line="360" w:lineRule="auto"/>
        <w:jc w:val="center"/>
        <w:rPr>
          <w:rFonts w:ascii="Arial" w:eastAsia="Arial" w:hAnsi="Arial" w:cs="Arial"/>
          <w:b/>
          <w:bCs/>
          <w:color w:val="000000"/>
          <w:sz w:val="28"/>
          <w:szCs w:val="28"/>
          <w:u w:color="000000"/>
          <w:bdr w:val="nil"/>
          <w:lang w:val="es-ES_tradnl" w:eastAsia="es-ES"/>
        </w:rPr>
      </w:pPr>
      <w:r w:rsidRPr="00024771">
        <w:rPr>
          <w:rFonts w:ascii="Arial" w:eastAsia="Arial Unicode MS" w:hAnsi="Arial" w:cs="Arial Unicode MS"/>
          <w:b/>
          <w:bCs/>
          <w:color w:val="000000"/>
          <w:sz w:val="28"/>
          <w:szCs w:val="28"/>
          <w:u w:color="000000"/>
          <w:bdr w:val="nil"/>
          <w:lang w:val="es-ES_tradnl" w:eastAsia="es-ES"/>
        </w:rPr>
        <w:t>PUNTO DE ACUERDO</w:t>
      </w:r>
    </w:p>
    <w:p w14:paraId="55C5DCA4" w14:textId="77777777" w:rsidR="00024771" w:rsidRPr="00024771" w:rsidRDefault="00024771" w:rsidP="00024771">
      <w:pPr>
        <w:pBdr>
          <w:top w:val="nil"/>
          <w:left w:val="nil"/>
          <w:bottom w:val="nil"/>
          <w:right w:val="nil"/>
          <w:between w:val="nil"/>
          <w:bar w:val="nil"/>
        </w:pBdr>
        <w:spacing w:after="0" w:line="360" w:lineRule="auto"/>
        <w:jc w:val="center"/>
        <w:rPr>
          <w:rFonts w:ascii="Arial" w:eastAsia="Arial" w:hAnsi="Arial" w:cs="Arial"/>
          <w:color w:val="000000"/>
          <w:sz w:val="28"/>
          <w:szCs w:val="28"/>
          <w:u w:color="000000"/>
          <w:bdr w:val="nil"/>
          <w:lang w:val="es-ES_tradnl" w:eastAsia="es-ES"/>
        </w:rPr>
      </w:pPr>
    </w:p>
    <w:p w14:paraId="22AE63D6" w14:textId="77777777" w:rsidR="00024771" w:rsidRPr="00024771" w:rsidRDefault="00024771" w:rsidP="00024771">
      <w:pPr>
        <w:pBdr>
          <w:top w:val="nil"/>
          <w:left w:val="nil"/>
          <w:bottom w:val="nil"/>
          <w:right w:val="nil"/>
          <w:between w:val="nil"/>
          <w:bar w:val="nil"/>
        </w:pBdr>
        <w:spacing w:line="360" w:lineRule="auto"/>
        <w:jc w:val="both"/>
        <w:rPr>
          <w:rFonts w:ascii="Arial" w:eastAsia="Arial" w:hAnsi="Arial" w:cs="Arial"/>
          <w:b/>
          <w:bCs/>
          <w:color w:val="000000"/>
          <w:sz w:val="28"/>
          <w:szCs w:val="28"/>
          <w:u w:color="000000"/>
          <w:bdr w:val="nil"/>
          <w:lang w:val="es-ES_tradnl" w:eastAsia="es-ES"/>
        </w:rPr>
      </w:pPr>
      <w:r w:rsidRPr="00024771">
        <w:rPr>
          <w:rFonts w:ascii="Arial" w:eastAsia="Arial Unicode MS" w:hAnsi="Arial" w:cs="Arial Unicode MS"/>
          <w:b/>
          <w:bCs/>
          <w:color w:val="000000"/>
          <w:sz w:val="28"/>
          <w:szCs w:val="28"/>
          <w:u w:color="000000"/>
          <w:bdr w:val="nil"/>
          <w:lang w:val="es-ES_tradnl" w:eastAsia="es-ES"/>
        </w:rPr>
        <w:t>ÚNICO. SE ENVÍ</w:t>
      </w:r>
      <w:r w:rsidRPr="00024771">
        <w:rPr>
          <w:rFonts w:ascii="Arial" w:eastAsia="Arial Unicode MS" w:hAnsi="Arial" w:cs="Arial Unicode MS"/>
          <w:b/>
          <w:bCs/>
          <w:color w:val="000000"/>
          <w:sz w:val="28"/>
          <w:szCs w:val="28"/>
          <w:u w:color="000000"/>
          <w:bdr w:val="nil"/>
          <w:lang w:eastAsia="es-ES"/>
        </w:rPr>
        <w:t xml:space="preserve">E ATENTO </w:t>
      </w:r>
      <w:r w:rsidRPr="00024771">
        <w:rPr>
          <w:rFonts w:ascii="Arial" w:eastAsia="Arial Unicode MS" w:hAnsi="Arial" w:cs="Arial Unicode MS"/>
          <w:b/>
          <w:bCs/>
          <w:color w:val="000000"/>
          <w:sz w:val="28"/>
          <w:szCs w:val="28"/>
          <w:u w:color="000000"/>
          <w:bdr w:val="nil"/>
          <w:lang w:val="de-DE" w:eastAsia="es-ES"/>
        </w:rPr>
        <w:t>EXHORTO</w:t>
      </w:r>
      <w:r w:rsidRPr="00024771">
        <w:rPr>
          <w:rFonts w:ascii="Arial" w:eastAsia="Arial Unicode MS" w:hAnsi="Arial" w:cs="Arial Unicode MS"/>
          <w:b/>
          <w:bCs/>
          <w:color w:val="000000"/>
          <w:sz w:val="28"/>
          <w:szCs w:val="28"/>
          <w:u w:color="000000"/>
          <w:bdr w:val="nil"/>
          <w:lang w:val="es-ES_tradnl" w:eastAsia="es-ES"/>
        </w:rPr>
        <w:t xml:space="preserve"> A LA FISCALIA GENERAL DEL ESTADO DE COAHUILA PARA QUE IMPLEMENTE OPERATIVOS DE VIGILANCIA EN CONJUNTO CON FUERZA VIOLETA PARA GARANTIZAR LA SEGURIDAD DE LAS MUJERES.</w:t>
      </w:r>
    </w:p>
    <w:p w14:paraId="1738BD92" w14:textId="77777777" w:rsidR="00024771" w:rsidRPr="00024771" w:rsidRDefault="00024771" w:rsidP="00024771">
      <w:pPr>
        <w:pBdr>
          <w:top w:val="nil"/>
          <w:left w:val="nil"/>
          <w:bottom w:val="nil"/>
          <w:right w:val="nil"/>
          <w:between w:val="nil"/>
          <w:bar w:val="nil"/>
        </w:pBdr>
        <w:spacing w:line="360" w:lineRule="auto"/>
        <w:jc w:val="center"/>
        <w:rPr>
          <w:rFonts w:ascii="Arial" w:eastAsia="Arial" w:hAnsi="Arial" w:cs="Arial"/>
          <w:b/>
          <w:bCs/>
          <w:color w:val="000000"/>
          <w:sz w:val="28"/>
          <w:szCs w:val="28"/>
          <w:u w:color="000000"/>
          <w:bdr w:val="nil"/>
          <w:lang w:val="es-ES_tradnl" w:eastAsia="es-ES"/>
        </w:rPr>
      </w:pPr>
    </w:p>
    <w:p w14:paraId="76CD3FAF" w14:textId="77777777" w:rsidR="00024771" w:rsidRPr="00024771" w:rsidRDefault="00024771" w:rsidP="00024771">
      <w:pPr>
        <w:pBdr>
          <w:top w:val="nil"/>
          <w:left w:val="nil"/>
          <w:bottom w:val="nil"/>
          <w:right w:val="nil"/>
          <w:between w:val="nil"/>
          <w:bar w:val="nil"/>
        </w:pBdr>
        <w:spacing w:line="240" w:lineRule="auto"/>
        <w:jc w:val="center"/>
        <w:rPr>
          <w:rFonts w:ascii="Arial" w:eastAsia="Arial" w:hAnsi="Arial" w:cs="Arial"/>
          <w:b/>
          <w:bCs/>
          <w:color w:val="000000"/>
          <w:sz w:val="28"/>
          <w:szCs w:val="28"/>
          <w:u w:color="000000"/>
          <w:bdr w:val="nil"/>
          <w:lang w:val="es-ES_tradnl" w:eastAsia="es-ES"/>
        </w:rPr>
      </w:pPr>
      <w:r w:rsidRPr="00024771">
        <w:rPr>
          <w:rFonts w:ascii="Arial" w:eastAsia="Arial Unicode MS" w:hAnsi="Arial" w:cs="Arial Unicode MS"/>
          <w:b/>
          <w:bCs/>
          <w:color w:val="000000"/>
          <w:sz w:val="28"/>
          <w:szCs w:val="28"/>
          <w:u w:color="000000"/>
          <w:bdr w:val="nil"/>
          <w:lang w:val="it-IT" w:eastAsia="es-ES"/>
        </w:rPr>
        <w:t>A T E N T A M E N T E</w:t>
      </w:r>
    </w:p>
    <w:p w14:paraId="3B111EE0" w14:textId="77777777" w:rsidR="00024771" w:rsidRPr="00024771" w:rsidRDefault="00024771" w:rsidP="00024771">
      <w:pPr>
        <w:pBdr>
          <w:top w:val="nil"/>
          <w:left w:val="nil"/>
          <w:bottom w:val="nil"/>
          <w:right w:val="nil"/>
          <w:between w:val="nil"/>
          <w:bar w:val="nil"/>
        </w:pBdr>
        <w:spacing w:line="240" w:lineRule="auto"/>
        <w:jc w:val="center"/>
        <w:rPr>
          <w:rFonts w:ascii="Arial" w:eastAsia="Arial" w:hAnsi="Arial" w:cs="Arial"/>
          <w:b/>
          <w:bCs/>
          <w:color w:val="000000"/>
          <w:sz w:val="28"/>
          <w:szCs w:val="28"/>
          <w:u w:color="000000"/>
          <w:bdr w:val="nil"/>
          <w:lang w:val="es-ES_tradnl" w:eastAsia="es-ES"/>
        </w:rPr>
      </w:pPr>
      <w:r w:rsidRPr="00024771">
        <w:rPr>
          <w:rFonts w:ascii="Arial" w:eastAsia="Arial Unicode MS" w:hAnsi="Arial" w:cs="Arial Unicode MS"/>
          <w:b/>
          <w:bCs/>
          <w:color w:val="000000"/>
          <w:sz w:val="28"/>
          <w:szCs w:val="28"/>
          <w:u w:color="000000"/>
          <w:bdr w:val="nil"/>
          <w:lang w:val="es-ES_tradnl" w:eastAsia="es-ES"/>
        </w:rPr>
        <w:t>Saltillo, Coahuila de Zaragoza, 27 de Abril del 2022</w:t>
      </w:r>
    </w:p>
    <w:p w14:paraId="1ADA4C6C" w14:textId="3C3F55E0" w:rsidR="00024771" w:rsidRPr="00024771" w:rsidRDefault="00024771" w:rsidP="00024771">
      <w:pPr>
        <w:pBdr>
          <w:top w:val="nil"/>
          <w:left w:val="nil"/>
          <w:bottom w:val="nil"/>
          <w:right w:val="nil"/>
          <w:between w:val="nil"/>
          <w:bar w:val="nil"/>
        </w:pBdr>
        <w:spacing w:line="240" w:lineRule="auto"/>
        <w:jc w:val="center"/>
        <w:rPr>
          <w:rFonts w:ascii="Arial" w:eastAsia="Arial" w:hAnsi="Arial" w:cs="Arial"/>
          <w:b/>
          <w:bCs/>
          <w:color w:val="000000"/>
          <w:sz w:val="28"/>
          <w:szCs w:val="28"/>
          <w:u w:color="000000"/>
          <w:bdr w:val="nil"/>
          <w:lang w:val="es-ES_tradnl" w:eastAsia="es-ES"/>
        </w:rPr>
      </w:pPr>
      <w:r w:rsidRPr="00024771">
        <w:rPr>
          <w:rFonts w:ascii="Arial" w:eastAsia="Arial Unicode MS" w:hAnsi="Arial" w:cs="Arial Unicode MS"/>
          <w:b/>
          <w:bCs/>
          <w:color w:val="000000"/>
          <w:sz w:val="28"/>
          <w:szCs w:val="28"/>
          <w:u w:color="000000"/>
          <w:bdr w:val="nil"/>
          <w:lang w:val="es-ES_tradnl" w:eastAsia="es-ES"/>
        </w:rPr>
        <w:t>Grupo Parlamentario de morena</w:t>
      </w:r>
    </w:p>
    <w:p w14:paraId="32A2730E" w14:textId="77777777" w:rsidR="00024771" w:rsidRPr="00024771" w:rsidRDefault="00024771" w:rsidP="00024771">
      <w:pPr>
        <w:pBdr>
          <w:top w:val="nil"/>
          <w:left w:val="nil"/>
          <w:bottom w:val="nil"/>
          <w:right w:val="nil"/>
          <w:between w:val="nil"/>
          <w:bar w:val="nil"/>
        </w:pBdr>
        <w:spacing w:line="276" w:lineRule="auto"/>
        <w:jc w:val="center"/>
        <w:rPr>
          <w:rFonts w:ascii="Arial" w:eastAsia="Arial" w:hAnsi="Arial" w:cs="Arial"/>
          <w:b/>
          <w:bCs/>
          <w:color w:val="000000"/>
          <w:sz w:val="28"/>
          <w:szCs w:val="28"/>
          <w:u w:color="000000"/>
          <w:bdr w:val="nil"/>
          <w:lang w:val="es-ES_tradnl" w:eastAsia="es-ES"/>
        </w:rPr>
      </w:pPr>
    </w:p>
    <w:p w14:paraId="1D24BCB3" w14:textId="77777777" w:rsidR="00024771" w:rsidRPr="00024771" w:rsidRDefault="00024771" w:rsidP="00024771">
      <w:pPr>
        <w:pBdr>
          <w:top w:val="nil"/>
          <w:left w:val="nil"/>
          <w:bottom w:val="nil"/>
          <w:right w:val="nil"/>
          <w:between w:val="nil"/>
          <w:bar w:val="nil"/>
        </w:pBdr>
        <w:spacing w:line="360" w:lineRule="auto"/>
        <w:jc w:val="center"/>
        <w:rPr>
          <w:rFonts w:ascii="Arial" w:eastAsia="Arial" w:hAnsi="Arial" w:cs="Arial"/>
          <w:b/>
          <w:bCs/>
          <w:color w:val="000000"/>
          <w:sz w:val="28"/>
          <w:szCs w:val="28"/>
          <w:u w:color="000000"/>
          <w:bdr w:val="nil"/>
          <w:lang w:val="es-ES_tradnl" w:eastAsia="es-ES"/>
        </w:rPr>
      </w:pPr>
      <w:r w:rsidRPr="00024771">
        <w:rPr>
          <w:rFonts w:ascii="Arial" w:eastAsia="Arial Unicode MS" w:hAnsi="Arial" w:cs="Arial Unicode MS"/>
          <w:b/>
          <w:bCs/>
          <w:color w:val="000000"/>
          <w:sz w:val="28"/>
          <w:szCs w:val="28"/>
          <w:u w:color="000000"/>
          <w:bdr w:val="nil"/>
          <w:lang w:val="es-ES_tradnl" w:eastAsia="es-ES"/>
        </w:rPr>
        <w:t>Dip. Lizbeth Ogazón Nava.</w:t>
      </w:r>
    </w:p>
    <w:p w14:paraId="6D849CBB" w14:textId="0E17A5C6" w:rsidR="00024771" w:rsidRPr="00024771" w:rsidRDefault="00024771" w:rsidP="00024771">
      <w:pPr>
        <w:pBdr>
          <w:top w:val="nil"/>
          <w:left w:val="nil"/>
          <w:bottom w:val="nil"/>
          <w:right w:val="nil"/>
          <w:between w:val="nil"/>
          <w:bar w:val="nil"/>
        </w:pBdr>
        <w:spacing w:line="276" w:lineRule="auto"/>
        <w:jc w:val="center"/>
        <w:rPr>
          <w:rFonts w:ascii="Arial" w:eastAsia="Arial Unicode MS" w:hAnsi="Arial" w:cs="Arial Unicode MS"/>
          <w:b/>
          <w:bCs/>
          <w:color w:val="000000"/>
          <w:sz w:val="28"/>
          <w:szCs w:val="28"/>
          <w:u w:color="000000"/>
          <w:bdr w:val="nil"/>
          <w:lang w:val="es-ES_tradnl" w:eastAsia="es-ES"/>
        </w:rPr>
      </w:pPr>
    </w:p>
    <w:p w14:paraId="137D94D8" w14:textId="5160EAAC" w:rsidR="00024771" w:rsidRPr="00024771" w:rsidRDefault="00024771" w:rsidP="00024771">
      <w:pPr>
        <w:pBdr>
          <w:top w:val="nil"/>
          <w:left w:val="nil"/>
          <w:bottom w:val="nil"/>
          <w:right w:val="nil"/>
          <w:between w:val="nil"/>
          <w:bar w:val="nil"/>
        </w:pBdr>
        <w:spacing w:line="276" w:lineRule="auto"/>
        <w:jc w:val="center"/>
        <w:rPr>
          <w:rFonts w:ascii="Arial" w:eastAsia="Arial Unicode MS" w:hAnsi="Arial" w:cs="Arial Unicode MS"/>
          <w:b/>
          <w:bCs/>
          <w:color w:val="000000"/>
          <w:sz w:val="28"/>
          <w:szCs w:val="28"/>
          <w:u w:color="000000"/>
          <w:bdr w:val="nil"/>
          <w:lang w:val="es-ES_tradnl" w:eastAsia="es-ES"/>
        </w:rPr>
      </w:pPr>
    </w:p>
    <w:p w14:paraId="53C3CCF4" w14:textId="77777777" w:rsidR="00024771" w:rsidRPr="00024771" w:rsidRDefault="00024771" w:rsidP="00024771">
      <w:pPr>
        <w:pBdr>
          <w:top w:val="nil"/>
          <w:left w:val="nil"/>
          <w:bottom w:val="nil"/>
          <w:right w:val="nil"/>
          <w:between w:val="nil"/>
          <w:bar w:val="nil"/>
        </w:pBdr>
        <w:spacing w:line="276" w:lineRule="auto"/>
        <w:jc w:val="center"/>
        <w:rPr>
          <w:rFonts w:ascii="Arial" w:eastAsia="Arial" w:hAnsi="Arial" w:cs="Arial"/>
          <w:b/>
          <w:bCs/>
          <w:color w:val="000000"/>
          <w:sz w:val="28"/>
          <w:szCs w:val="28"/>
          <w:u w:color="000000"/>
          <w:bdr w:val="nil"/>
          <w:lang w:val="es-ES_tradnl" w:eastAsia="es-ES"/>
        </w:rPr>
      </w:pPr>
      <w:r w:rsidRPr="00024771">
        <w:rPr>
          <w:rFonts w:ascii="Arial" w:eastAsia="Arial Unicode MS" w:hAnsi="Arial" w:cs="Arial Unicode MS"/>
          <w:b/>
          <w:bCs/>
          <w:color w:val="000000"/>
          <w:sz w:val="28"/>
          <w:szCs w:val="28"/>
          <w:u w:color="000000"/>
          <w:bdr w:val="nil"/>
          <w:lang w:val="es-ES_tradnl" w:eastAsia="es-ES"/>
        </w:rPr>
        <w:t>Dip. Teresa De Jesús Meraz García</w:t>
      </w:r>
    </w:p>
    <w:p w14:paraId="199A861C" w14:textId="77777777" w:rsidR="00024771" w:rsidRPr="00024771" w:rsidRDefault="00024771" w:rsidP="00024771">
      <w:pPr>
        <w:pBdr>
          <w:top w:val="nil"/>
          <w:left w:val="nil"/>
          <w:bottom w:val="nil"/>
          <w:right w:val="nil"/>
          <w:between w:val="nil"/>
          <w:bar w:val="nil"/>
        </w:pBdr>
        <w:jc w:val="center"/>
        <w:rPr>
          <w:rFonts w:ascii="Arial" w:eastAsia="Arial" w:hAnsi="Arial" w:cs="Arial"/>
          <w:b/>
          <w:bCs/>
          <w:color w:val="000000"/>
          <w:sz w:val="28"/>
          <w:szCs w:val="28"/>
          <w:u w:color="000000"/>
          <w:bdr w:val="nil"/>
          <w:lang w:val="es-ES_tradnl" w:eastAsia="es-ES"/>
        </w:rPr>
      </w:pPr>
    </w:p>
    <w:p w14:paraId="58178F00" w14:textId="77777777" w:rsidR="00024771" w:rsidRPr="00024771" w:rsidRDefault="00024771" w:rsidP="00024771">
      <w:pPr>
        <w:pBdr>
          <w:top w:val="nil"/>
          <w:left w:val="nil"/>
          <w:bottom w:val="nil"/>
          <w:right w:val="nil"/>
          <w:between w:val="nil"/>
          <w:bar w:val="nil"/>
        </w:pBdr>
        <w:jc w:val="center"/>
        <w:rPr>
          <w:rFonts w:ascii="Arial" w:eastAsia="Arial" w:hAnsi="Arial" w:cs="Arial"/>
          <w:b/>
          <w:bCs/>
          <w:color w:val="000000"/>
          <w:sz w:val="28"/>
          <w:szCs w:val="28"/>
          <w:u w:color="000000"/>
          <w:bdr w:val="nil"/>
          <w:lang w:val="es-ES_tradnl" w:eastAsia="es-ES"/>
        </w:rPr>
      </w:pPr>
    </w:p>
    <w:p w14:paraId="1AD5E0FF" w14:textId="77777777" w:rsidR="00024771" w:rsidRPr="00024771" w:rsidRDefault="00024771" w:rsidP="00024771">
      <w:pPr>
        <w:pBdr>
          <w:top w:val="nil"/>
          <w:left w:val="nil"/>
          <w:bottom w:val="nil"/>
          <w:right w:val="nil"/>
          <w:between w:val="nil"/>
          <w:bar w:val="nil"/>
        </w:pBdr>
        <w:jc w:val="center"/>
        <w:rPr>
          <w:rFonts w:ascii="Arial" w:eastAsia="Arial" w:hAnsi="Arial" w:cs="Arial"/>
          <w:b/>
          <w:bCs/>
          <w:color w:val="000000"/>
          <w:sz w:val="28"/>
          <w:szCs w:val="28"/>
          <w:u w:color="000000"/>
          <w:bdr w:val="nil"/>
          <w:lang w:val="es-ES_tradnl" w:eastAsia="es-ES"/>
        </w:rPr>
      </w:pPr>
      <w:r w:rsidRPr="00024771">
        <w:rPr>
          <w:rFonts w:ascii="Arial" w:eastAsia="Arial Unicode MS" w:hAnsi="Arial" w:cs="Arial Unicode MS"/>
          <w:b/>
          <w:bCs/>
          <w:color w:val="000000"/>
          <w:sz w:val="28"/>
          <w:szCs w:val="28"/>
          <w:u w:color="000000"/>
          <w:bdr w:val="nil"/>
          <w:lang w:val="es-ES_tradnl" w:eastAsia="es-ES"/>
        </w:rPr>
        <w:t>Dip. Laura Francisca Aguilar Tabares</w:t>
      </w:r>
    </w:p>
    <w:p w14:paraId="1A2562FE" w14:textId="77777777" w:rsidR="00024771" w:rsidRPr="00024771" w:rsidRDefault="00024771" w:rsidP="00024771">
      <w:pPr>
        <w:pBdr>
          <w:top w:val="nil"/>
          <w:left w:val="nil"/>
          <w:bottom w:val="nil"/>
          <w:right w:val="nil"/>
          <w:between w:val="nil"/>
          <w:bar w:val="nil"/>
        </w:pBdr>
        <w:jc w:val="center"/>
        <w:rPr>
          <w:rFonts w:ascii="Arial" w:eastAsia="Arial" w:hAnsi="Arial" w:cs="Arial"/>
          <w:b/>
          <w:bCs/>
          <w:color w:val="000000"/>
          <w:sz w:val="28"/>
          <w:szCs w:val="28"/>
          <w:u w:color="000000"/>
          <w:bdr w:val="nil"/>
          <w:lang w:val="es-ES_tradnl" w:eastAsia="es-ES"/>
        </w:rPr>
      </w:pPr>
    </w:p>
    <w:p w14:paraId="27536146" w14:textId="77777777" w:rsidR="00024771" w:rsidRPr="00024771" w:rsidRDefault="00024771" w:rsidP="00024771">
      <w:pPr>
        <w:pBdr>
          <w:top w:val="nil"/>
          <w:left w:val="nil"/>
          <w:bottom w:val="nil"/>
          <w:right w:val="nil"/>
          <w:between w:val="nil"/>
          <w:bar w:val="nil"/>
        </w:pBdr>
        <w:jc w:val="center"/>
        <w:rPr>
          <w:rFonts w:ascii="Arial" w:eastAsia="Arial" w:hAnsi="Arial" w:cs="Arial"/>
          <w:b/>
          <w:bCs/>
          <w:color w:val="000000"/>
          <w:sz w:val="28"/>
          <w:szCs w:val="28"/>
          <w:u w:color="000000"/>
          <w:bdr w:val="nil"/>
          <w:lang w:val="es-ES_tradnl" w:eastAsia="es-ES"/>
        </w:rPr>
      </w:pPr>
    </w:p>
    <w:p w14:paraId="44C77A58" w14:textId="77777777" w:rsidR="00024771" w:rsidRPr="00024771" w:rsidRDefault="00024771" w:rsidP="00024771">
      <w:pPr>
        <w:pBdr>
          <w:top w:val="nil"/>
          <w:left w:val="nil"/>
          <w:bottom w:val="nil"/>
          <w:right w:val="nil"/>
          <w:between w:val="nil"/>
          <w:bar w:val="nil"/>
        </w:pBdr>
        <w:jc w:val="center"/>
        <w:rPr>
          <w:rFonts w:ascii="Calibri" w:eastAsia="Arial Unicode MS" w:hAnsi="Calibri" w:cs="Arial Unicode MS"/>
          <w:color w:val="000000"/>
          <w:u w:color="000000"/>
          <w:bdr w:val="nil"/>
          <w:lang w:val="es-ES_tradnl" w:eastAsia="es-ES"/>
        </w:rPr>
      </w:pPr>
      <w:r w:rsidRPr="00024771">
        <w:rPr>
          <w:rFonts w:ascii="Arial" w:eastAsia="Arial Unicode MS" w:hAnsi="Arial" w:cs="Arial Unicode MS"/>
          <w:b/>
          <w:bCs/>
          <w:color w:val="000000"/>
          <w:sz w:val="28"/>
          <w:szCs w:val="28"/>
          <w:u w:color="000000"/>
          <w:bdr w:val="nil"/>
          <w:lang w:val="es-ES_tradnl" w:eastAsia="es-ES"/>
        </w:rPr>
        <w:t>Dip. Francisco Javier Cortez Gómez</w:t>
      </w:r>
    </w:p>
    <w:p w14:paraId="6D7B1454" w14:textId="64CE4E03" w:rsidR="004C33AD" w:rsidRDefault="004C33AD" w:rsidP="006B3F85">
      <w:pPr>
        <w:rPr>
          <w:sz w:val="26"/>
          <w:szCs w:val="26"/>
          <w:lang w:val="es-ES_tradnl"/>
        </w:rPr>
      </w:pPr>
    </w:p>
    <w:p w14:paraId="5993A88C" w14:textId="10B5EC70" w:rsidR="00024771" w:rsidRDefault="00024771">
      <w:pPr>
        <w:rPr>
          <w:sz w:val="26"/>
          <w:szCs w:val="26"/>
          <w:lang w:val="es-ES_tradnl"/>
        </w:rPr>
      </w:pPr>
      <w:r>
        <w:rPr>
          <w:sz w:val="26"/>
          <w:szCs w:val="26"/>
          <w:lang w:val="es-ES_tradnl"/>
        </w:rPr>
        <w:br w:type="page"/>
      </w:r>
    </w:p>
    <w:p w14:paraId="27AFEA57" w14:textId="77777777" w:rsidR="00024771" w:rsidRPr="00024771" w:rsidRDefault="00024771" w:rsidP="00024771">
      <w:pPr>
        <w:spacing w:after="0" w:line="276" w:lineRule="auto"/>
        <w:jc w:val="both"/>
        <w:rPr>
          <w:rFonts w:ascii="Arial" w:eastAsia="Calibri" w:hAnsi="Arial" w:cs="Arial"/>
          <w:b/>
          <w:sz w:val="28"/>
          <w:szCs w:val="28"/>
        </w:rPr>
      </w:pPr>
      <w:r w:rsidRPr="00024771">
        <w:rPr>
          <w:rFonts w:ascii="Arial" w:eastAsia="Calibri" w:hAnsi="Arial" w:cs="Arial"/>
          <w:b/>
          <w:sz w:val="28"/>
          <w:szCs w:val="28"/>
        </w:rPr>
        <w:t>PROPOSICIÓN CON PUNTO DE ACUERDO QUE PRESENTA LA DIPUTADA LAURA FRANCISCA AGUILAR TABARES, CONJUNTAMENTE CON LAS DIPUTADAS Y EL DIPUTADO INTEGRANTES DEL GRUPO PARLAMENTARIO “movimiento regeneración nacional”, DEL PARTIDO morena, DE ESTA LXII LEGISLATURA DEL HONORABLE CONGRESO DEL ESTADO, CON OBJETO DE QUE SE ENVÍE UN EXHORTO A LOS 38 AYUNTAMIENTOS DEL ESTADO DE COAHUILA PARA QUE EN EL ÁMBITO DE SUS COMPETENCIAS CONTEMPLEN LA CREACIÓN, MANTENIMIENTO Y REPARACIÓN DE ESPACIOS PÚBLICOS EN SUS COMUNIDADES RURALES PARA EL EJERCICIO DEL DERECHO DE RECREACIÓN Y ESPARCIMIENTO.</w:t>
      </w:r>
    </w:p>
    <w:p w14:paraId="22BDD38B" w14:textId="77777777" w:rsidR="00024771" w:rsidRPr="00024771" w:rsidRDefault="00024771" w:rsidP="00024771">
      <w:pPr>
        <w:spacing w:after="0" w:line="276" w:lineRule="auto"/>
        <w:jc w:val="both"/>
        <w:rPr>
          <w:rFonts w:ascii="Arial" w:eastAsia="Calibri" w:hAnsi="Arial" w:cs="Arial"/>
          <w:b/>
          <w:sz w:val="28"/>
          <w:szCs w:val="28"/>
        </w:rPr>
      </w:pPr>
    </w:p>
    <w:p w14:paraId="67692DFF" w14:textId="77777777" w:rsidR="00024771" w:rsidRPr="00024771" w:rsidRDefault="00024771" w:rsidP="00024771">
      <w:pPr>
        <w:spacing w:after="0" w:line="276" w:lineRule="auto"/>
        <w:jc w:val="both"/>
        <w:rPr>
          <w:rFonts w:ascii="Arial" w:eastAsia="Calibri" w:hAnsi="Arial" w:cs="Arial"/>
          <w:b/>
          <w:sz w:val="28"/>
          <w:szCs w:val="28"/>
        </w:rPr>
      </w:pPr>
    </w:p>
    <w:p w14:paraId="491679CF" w14:textId="77777777" w:rsidR="00024771" w:rsidRPr="00024771" w:rsidRDefault="00024771" w:rsidP="00024771">
      <w:pPr>
        <w:spacing w:after="0" w:line="276" w:lineRule="auto"/>
        <w:jc w:val="both"/>
        <w:rPr>
          <w:rFonts w:ascii="Arial" w:eastAsia="Calibri" w:hAnsi="Arial" w:cs="Arial"/>
          <w:b/>
          <w:sz w:val="28"/>
          <w:szCs w:val="28"/>
        </w:rPr>
      </w:pPr>
      <w:r w:rsidRPr="00024771">
        <w:rPr>
          <w:rFonts w:ascii="Arial" w:eastAsia="Calibri" w:hAnsi="Arial" w:cs="Arial"/>
          <w:b/>
          <w:sz w:val="28"/>
          <w:szCs w:val="28"/>
        </w:rPr>
        <w:t>H. PLENO DEL CONGRESO DEL</w:t>
      </w:r>
    </w:p>
    <w:p w14:paraId="7E4BE2CC" w14:textId="77777777" w:rsidR="00024771" w:rsidRPr="00024771" w:rsidRDefault="00024771" w:rsidP="00024771">
      <w:pPr>
        <w:spacing w:after="0" w:line="276" w:lineRule="auto"/>
        <w:jc w:val="both"/>
        <w:rPr>
          <w:rFonts w:ascii="Arial" w:eastAsia="Calibri" w:hAnsi="Arial" w:cs="Arial"/>
          <w:b/>
          <w:sz w:val="28"/>
          <w:szCs w:val="28"/>
        </w:rPr>
      </w:pPr>
      <w:r w:rsidRPr="00024771">
        <w:rPr>
          <w:rFonts w:ascii="Arial" w:eastAsia="Calibri" w:hAnsi="Arial" w:cs="Arial"/>
          <w:b/>
          <w:sz w:val="28"/>
          <w:szCs w:val="28"/>
        </w:rPr>
        <w:t>ESTADO DE COAHUILA DE ZARAGOZA</w:t>
      </w:r>
    </w:p>
    <w:p w14:paraId="40489BD4" w14:textId="77777777" w:rsidR="00024771" w:rsidRPr="00024771" w:rsidRDefault="00024771" w:rsidP="00024771">
      <w:pPr>
        <w:spacing w:after="0" w:line="276" w:lineRule="auto"/>
        <w:jc w:val="both"/>
        <w:rPr>
          <w:rFonts w:ascii="Arial" w:eastAsia="Calibri" w:hAnsi="Arial" w:cs="Arial"/>
          <w:b/>
          <w:spacing w:val="20"/>
          <w:sz w:val="28"/>
          <w:szCs w:val="28"/>
        </w:rPr>
      </w:pPr>
      <w:r w:rsidRPr="00024771">
        <w:rPr>
          <w:rFonts w:ascii="Arial" w:eastAsia="Calibri" w:hAnsi="Arial" w:cs="Arial"/>
          <w:b/>
          <w:spacing w:val="20"/>
          <w:sz w:val="28"/>
          <w:szCs w:val="28"/>
        </w:rPr>
        <w:t>PRESENTE.</w:t>
      </w:r>
    </w:p>
    <w:p w14:paraId="3C8EE743" w14:textId="77777777" w:rsidR="00024771" w:rsidRPr="00024771" w:rsidRDefault="00024771" w:rsidP="00024771">
      <w:pPr>
        <w:spacing w:after="0" w:line="276" w:lineRule="auto"/>
        <w:jc w:val="both"/>
        <w:rPr>
          <w:rFonts w:ascii="Arial" w:eastAsia="Calibri" w:hAnsi="Arial" w:cs="Arial"/>
          <w:b/>
          <w:spacing w:val="20"/>
          <w:sz w:val="26"/>
          <w:szCs w:val="26"/>
        </w:rPr>
      </w:pPr>
    </w:p>
    <w:p w14:paraId="514AC79C" w14:textId="77777777" w:rsidR="00024771" w:rsidRPr="00024771" w:rsidRDefault="00024771" w:rsidP="00024771">
      <w:pPr>
        <w:spacing w:after="0" w:line="276" w:lineRule="auto"/>
        <w:jc w:val="both"/>
        <w:rPr>
          <w:rFonts w:ascii="Arial" w:eastAsia="Calibri" w:hAnsi="Arial" w:cs="Arial"/>
          <w:b/>
          <w:spacing w:val="20"/>
          <w:sz w:val="26"/>
          <w:szCs w:val="26"/>
        </w:rPr>
      </w:pPr>
    </w:p>
    <w:p w14:paraId="3CD89672" w14:textId="77777777" w:rsidR="00024771" w:rsidRPr="00024771" w:rsidRDefault="00024771" w:rsidP="00024771">
      <w:pPr>
        <w:spacing w:after="0" w:line="360" w:lineRule="auto"/>
        <w:jc w:val="both"/>
        <w:rPr>
          <w:rFonts w:ascii="Arial" w:eastAsia="Calibri" w:hAnsi="Arial" w:cs="Arial"/>
          <w:sz w:val="28"/>
          <w:szCs w:val="28"/>
        </w:rPr>
      </w:pPr>
      <w:r w:rsidRPr="00024771">
        <w:rPr>
          <w:rFonts w:ascii="Arial" w:eastAsia="Calibri" w:hAnsi="Arial" w:cs="Arial"/>
          <w:sz w:val="28"/>
          <w:szCs w:val="28"/>
        </w:rPr>
        <w:t xml:space="preserve">La suscrita Diputada </w:t>
      </w:r>
      <w:r w:rsidRPr="00024771">
        <w:rPr>
          <w:rFonts w:ascii="Arial" w:eastAsia="Calibri" w:hAnsi="Arial" w:cs="Arial"/>
          <w:bCs/>
          <w:sz w:val="28"/>
          <w:szCs w:val="28"/>
        </w:rPr>
        <w:t>Laura Francisca Aguilar Tabares</w:t>
      </w:r>
      <w:r w:rsidRPr="00024771">
        <w:rPr>
          <w:rFonts w:ascii="Arial" w:eastAsia="Calibri" w:hAnsi="Arial" w:cs="Arial"/>
          <w:sz w:val="28"/>
          <w:szCs w:val="28"/>
        </w:rPr>
        <w:t xml:space="preserve">, conjuntamente con las Diputadas y el Diputado integrantes del Grupo Parlamentario “movimiento regeneración nacional” del partido </w:t>
      </w:r>
      <w:r w:rsidRPr="00024771">
        <w:rPr>
          <w:rFonts w:ascii="Arial" w:eastAsia="Calibri" w:hAnsi="Arial" w:cs="Arial"/>
          <w:bCs/>
          <w:sz w:val="28"/>
          <w:szCs w:val="28"/>
        </w:rPr>
        <w:t>morena</w:t>
      </w:r>
      <w:r w:rsidRPr="00024771">
        <w:rPr>
          <w:rFonts w:ascii="Arial" w:eastAsia="Calibri" w:hAnsi="Arial" w:cs="Arial"/>
          <w:sz w:val="28"/>
          <w:szCs w:val="28"/>
        </w:rPr>
        <w:t>, de la Sexagésima Segunda Legislatura, con fundamento en lo dispuesto por los artículos 21 fracción VI, 179, 180, 181, 182 y demás relativos de la Ley Orgánica del Congreso del Estado Independiente, Libre y Soberano de Coahuila de Zaragoza, así como por los artículos 16 fracción IV, y 45 fracción IV, V y VI del respectivo Reglamento Interior y de Prácticas Parlamentarias, nos permitimos poner a consideración de este Honorable Pleno del Congreso la presente proposición con punto de acuerdo que, por la naturaleza de la misma, solicitamos atentamente sea tramitada con carácter de urgente y obvia resolución, en función de la siguiente:</w:t>
      </w:r>
    </w:p>
    <w:p w14:paraId="5C106708" w14:textId="77777777" w:rsidR="00024771" w:rsidRPr="00024771" w:rsidRDefault="00024771" w:rsidP="00024771">
      <w:pPr>
        <w:spacing w:after="0" w:line="240" w:lineRule="auto"/>
        <w:jc w:val="center"/>
        <w:rPr>
          <w:rFonts w:ascii="Arial" w:eastAsia="Calibri" w:hAnsi="Arial" w:cs="Arial"/>
          <w:b/>
          <w:sz w:val="28"/>
          <w:szCs w:val="28"/>
        </w:rPr>
      </w:pPr>
      <w:r w:rsidRPr="00024771">
        <w:rPr>
          <w:rFonts w:ascii="Arial" w:eastAsia="Calibri" w:hAnsi="Arial" w:cs="Arial"/>
          <w:b/>
          <w:sz w:val="28"/>
          <w:szCs w:val="28"/>
        </w:rPr>
        <w:t>EXPOSICIÓN DE MOTIVOS</w:t>
      </w:r>
    </w:p>
    <w:p w14:paraId="7C4D9304" w14:textId="77777777" w:rsidR="00024771" w:rsidRPr="00024771" w:rsidRDefault="00024771" w:rsidP="00024771">
      <w:pPr>
        <w:spacing w:after="0" w:line="240" w:lineRule="auto"/>
        <w:jc w:val="center"/>
        <w:rPr>
          <w:rFonts w:ascii="Arial" w:eastAsia="Calibri" w:hAnsi="Arial" w:cs="Arial"/>
          <w:b/>
          <w:sz w:val="28"/>
          <w:szCs w:val="28"/>
        </w:rPr>
      </w:pPr>
    </w:p>
    <w:p w14:paraId="470DFCFC" w14:textId="77777777" w:rsidR="00024771" w:rsidRPr="00024771" w:rsidRDefault="00024771" w:rsidP="00024771">
      <w:pPr>
        <w:spacing w:after="0" w:line="240" w:lineRule="auto"/>
        <w:jc w:val="center"/>
        <w:rPr>
          <w:rFonts w:ascii="Arial" w:eastAsia="Calibri" w:hAnsi="Arial" w:cs="Arial"/>
          <w:b/>
          <w:sz w:val="28"/>
          <w:szCs w:val="28"/>
        </w:rPr>
      </w:pPr>
    </w:p>
    <w:p w14:paraId="7EAF2530" w14:textId="77777777" w:rsidR="00024771" w:rsidRPr="00024771" w:rsidRDefault="00024771" w:rsidP="00024771">
      <w:pPr>
        <w:spacing w:after="0" w:line="360" w:lineRule="auto"/>
        <w:jc w:val="both"/>
        <w:rPr>
          <w:rFonts w:ascii="Arial" w:eastAsia="Calibri" w:hAnsi="Arial" w:cs="Arial"/>
          <w:sz w:val="28"/>
          <w:szCs w:val="28"/>
        </w:rPr>
      </w:pPr>
      <w:r w:rsidRPr="00024771">
        <w:rPr>
          <w:rFonts w:ascii="Arial" w:eastAsia="Calibri" w:hAnsi="Arial" w:cs="Arial"/>
          <w:sz w:val="28"/>
          <w:szCs w:val="28"/>
        </w:rPr>
        <w:t>En la entidad existe un total de tres mil novecientos noventa comunidades rurales</w:t>
      </w:r>
      <w:r w:rsidRPr="00024771">
        <w:rPr>
          <w:rFonts w:ascii="Arial" w:eastAsia="Calibri" w:hAnsi="Arial" w:cs="Arial"/>
          <w:sz w:val="28"/>
          <w:szCs w:val="28"/>
          <w:vertAlign w:val="superscript"/>
        </w:rPr>
        <w:footnoteReference w:id="22"/>
      </w:r>
      <w:r w:rsidRPr="00024771">
        <w:rPr>
          <w:rFonts w:ascii="Arial" w:eastAsia="Calibri" w:hAnsi="Arial" w:cs="Arial"/>
          <w:sz w:val="28"/>
          <w:szCs w:val="28"/>
        </w:rPr>
        <w:t xml:space="preserve">, algunas más alejadas que otras de la zona urbana, y debido a tal situación con problemas propios de la distancia o ubicación en la que se encuentran. En mi labor como gestora social, busco siempre el bienestar del pueblo, como todos los que aquí nos encontramos, pues esto es apenas el inicio de nuestro deber como voceros de las necesidades de los ciudadanos. </w:t>
      </w:r>
    </w:p>
    <w:p w14:paraId="203293E2" w14:textId="77777777" w:rsidR="00024771" w:rsidRPr="00024771" w:rsidRDefault="00024771" w:rsidP="00024771">
      <w:pPr>
        <w:spacing w:after="0" w:line="360" w:lineRule="auto"/>
        <w:jc w:val="both"/>
        <w:rPr>
          <w:rFonts w:ascii="Arial" w:eastAsia="Calibri" w:hAnsi="Arial" w:cs="Arial"/>
          <w:sz w:val="28"/>
          <w:szCs w:val="28"/>
        </w:rPr>
      </w:pPr>
    </w:p>
    <w:p w14:paraId="4F5FF8E0" w14:textId="77777777" w:rsidR="00024771" w:rsidRPr="00024771" w:rsidRDefault="00024771" w:rsidP="00024771">
      <w:pPr>
        <w:spacing w:after="0" w:line="360" w:lineRule="auto"/>
        <w:jc w:val="both"/>
        <w:rPr>
          <w:rFonts w:ascii="Arial" w:eastAsia="Calibri" w:hAnsi="Arial" w:cs="Arial"/>
          <w:sz w:val="28"/>
          <w:szCs w:val="28"/>
        </w:rPr>
      </w:pPr>
      <w:r w:rsidRPr="00024771">
        <w:rPr>
          <w:rFonts w:ascii="Arial" w:eastAsia="Calibri" w:hAnsi="Arial" w:cs="Arial"/>
          <w:sz w:val="28"/>
          <w:szCs w:val="28"/>
        </w:rPr>
        <w:t xml:space="preserve">En esta ocasión busco la mejora así como la creación de espacios recreativos para estas localidades, pues sin lugar a duda deben contar con espacios que fomenten la vida en comunidad, generando con ello un ambiente ameno para sus habitantes. Estas comunidades rurales no están exentas de los problemas sociales relativos a la seguridad, drogadicción, falta de agua, problemas de los cuales todos o algunos de nosotros también han hecho un llamado para la solución de los mismos.  </w:t>
      </w:r>
    </w:p>
    <w:p w14:paraId="2FDB96EC" w14:textId="77777777" w:rsidR="00024771" w:rsidRPr="00024771" w:rsidRDefault="00024771" w:rsidP="00024771">
      <w:pPr>
        <w:spacing w:after="0" w:line="360" w:lineRule="auto"/>
        <w:jc w:val="both"/>
        <w:rPr>
          <w:rFonts w:ascii="Arial" w:eastAsia="Calibri" w:hAnsi="Arial" w:cs="Arial"/>
          <w:sz w:val="28"/>
          <w:szCs w:val="28"/>
        </w:rPr>
      </w:pPr>
    </w:p>
    <w:p w14:paraId="1639A4A4" w14:textId="77777777" w:rsidR="00024771" w:rsidRPr="00024771" w:rsidRDefault="00024771" w:rsidP="00024771">
      <w:pPr>
        <w:spacing w:after="0" w:line="360" w:lineRule="auto"/>
        <w:jc w:val="both"/>
        <w:rPr>
          <w:rFonts w:ascii="Arial" w:eastAsia="Calibri" w:hAnsi="Arial" w:cs="Arial"/>
          <w:sz w:val="28"/>
          <w:szCs w:val="28"/>
        </w:rPr>
      </w:pPr>
      <w:r w:rsidRPr="00024771">
        <w:rPr>
          <w:rFonts w:ascii="Arial" w:eastAsia="Calibri" w:hAnsi="Arial" w:cs="Arial"/>
          <w:sz w:val="28"/>
          <w:szCs w:val="28"/>
        </w:rPr>
        <w:t>Recientemente la ciudad de Torreón</w:t>
      </w:r>
      <w:r w:rsidRPr="00024771">
        <w:rPr>
          <w:rFonts w:ascii="Arial" w:eastAsia="Calibri" w:hAnsi="Arial" w:cs="Arial"/>
          <w:sz w:val="28"/>
          <w:szCs w:val="28"/>
          <w:vertAlign w:val="superscript"/>
        </w:rPr>
        <w:footnoteReference w:id="23"/>
      </w:r>
      <w:r w:rsidRPr="00024771">
        <w:rPr>
          <w:rFonts w:ascii="Arial" w:eastAsia="Calibri" w:hAnsi="Arial" w:cs="Arial"/>
          <w:sz w:val="28"/>
          <w:szCs w:val="28"/>
        </w:rPr>
        <w:t xml:space="preserve"> y Matamoros</w:t>
      </w:r>
      <w:r w:rsidRPr="00024771">
        <w:rPr>
          <w:rFonts w:ascii="Arial" w:eastAsia="Calibri" w:hAnsi="Arial" w:cs="Arial"/>
          <w:sz w:val="28"/>
          <w:szCs w:val="28"/>
          <w:vertAlign w:val="superscript"/>
        </w:rPr>
        <w:footnoteReference w:id="24"/>
      </w:r>
      <w:r w:rsidRPr="00024771">
        <w:rPr>
          <w:rFonts w:ascii="Arial" w:eastAsia="Calibri" w:hAnsi="Arial" w:cs="Arial"/>
          <w:sz w:val="28"/>
          <w:szCs w:val="28"/>
        </w:rPr>
        <w:t>han comenzado labores de reparación de plazas públicas en comunidades rurales que se encuentran en total abandono, sin embargo, se requiere que todos en el ámbito de su competencia inyecten ese esfuerzo para la mejora y creación de espacios públicos que vengan a satisfacer la recreación de los habitantes, pues así podrán participar libremente en el ejercicio de este derecho humano, como lo es el descanso y el esparcimiento y ¿por qué no? principalmente de niñas y niños ya que puede volverse complicado que estén en posibilidad de trasladarse a diversos lugares con el fin de disfrutar de su niñez en espacios que desenvuelvan sus habilidades a través del juego, así como de actividades recreativas propias de su edad, lo que a largo plazo constituye una medida que puede evitar que en lo futuro se vuelvan jóvenes que tengan conflicto con la Ley</w:t>
      </w:r>
      <w:r w:rsidRPr="00024771">
        <w:rPr>
          <w:rFonts w:ascii="Arial" w:eastAsia="Calibri" w:hAnsi="Arial" w:cs="Arial"/>
          <w:sz w:val="28"/>
          <w:szCs w:val="28"/>
          <w:vertAlign w:val="superscript"/>
        </w:rPr>
        <w:footnoteReference w:id="25"/>
      </w:r>
      <w:r w:rsidRPr="00024771">
        <w:rPr>
          <w:rFonts w:ascii="Arial" w:eastAsia="Calibri" w:hAnsi="Arial" w:cs="Arial"/>
          <w:sz w:val="28"/>
          <w:szCs w:val="28"/>
        </w:rPr>
        <w:t xml:space="preserve">. </w:t>
      </w:r>
    </w:p>
    <w:p w14:paraId="3C6DF74D" w14:textId="77777777" w:rsidR="00024771" w:rsidRPr="00024771" w:rsidRDefault="00024771" w:rsidP="00024771">
      <w:pPr>
        <w:spacing w:after="0" w:line="360" w:lineRule="auto"/>
        <w:jc w:val="both"/>
        <w:rPr>
          <w:rFonts w:ascii="Arial" w:eastAsia="Calibri" w:hAnsi="Arial" w:cs="Arial"/>
          <w:sz w:val="28"/>
          <w:szCs w:val="28"/>
        </w:rPr>
      </w:pPr>
    </w:p>
    <w:p w14:paraId="61B52900" w14:textId="77777777" w:rsidR="00024771" w:rsidRPr="00024771" w:rsidRDefault="00024771" w:rsidP="00024771">
      <w:pPr>
        <w:spacing w:after="0" w:line="360" w:lineRule="auto"/>
        <w:jc w:val="both"/>
        <w:rPr>
          <w:rFonts w:ascii="Arial" w:eastAsia="Calibri" w:hAnsi="Arial" w:cs="Arial"/>
          <w:sz w:val="28"/>
          <w:szCs w:val="28"/>
        </w:rPr>
      </w:pPr>
      <w:r w:rsidRPr="00024771">
        <w:rPr>
          <w:rFonts w:ascii="Arial" w:eastAsia="Calibri" w:hAnsi="Arial" w:cs="Arial"/>
          <w:sz w:val="28"/>
          <w:szCs w:val="28"/>
        </w:rPr>
        <w:t xml:space="preserve">Compañeras y compañeros diputados, debemos contemplar que el derecho al descanso, esparcimiento, y recreación produce efectos positivos en la salud mental y física de todos nosotros y que esto no podemos entenderlo como simple ocio, sino como una forma en la que podemos regenerarnos a nivel físico y mental. </w:t>
      </w:r>
    </w:p>
    <w:p w14:paraId="7DF2D1A4" w14:textId="77777777" w:rsidR="00024771" w:rsidRPr="00024771" w:rsidRDefault="00024771" w:rsidP="00024771">
      <w:pPr>
        <w:spacing w:after="0" w:line="360" w:lineRule="auto"/>
        <w:jc w:val="both"/>
        <w:rPr>
          <w:rFonts w:ascii="Arial" w:eastAsia="Calibri" w:hAnsi="Arial" w:cs="Arial"/>
          <w:sz w:val="28"/>
          <w:szCs w:val="28"/>
        </w:rPr>
      </w:pPr>
    </w:p>
    <w:p w14:paraId="67618F50" w14:textId="77777777" w:rsidR="00024771" w:rsidRPr="00024771" w:rsidRDefault="00024771" w:rsidP="00024771">
      <w:pPr>
        <w:spacing w:after="0" w:line="360" w:lineRule="auto"/>
        <w:jc w:val="both"/>
        <w:rPr>
          <w:rFonts w:ascii="Arial" w:eastAsia="Calibri" w:hAnsi="Arial" w:cs="Arial"/>
          <w:sz w:val="28"/>
          <w:szCs w:val="28"/>
        </w:rPr>
      </w:pPr>
      <w:r w:rsidRPr="00024771">
        <w:rPr>
          <w:rFonts w:ascii="Arial" w:eastAsia="Calibri" w:hAnsi="Arial" w:cs="Arial"/>
          <w:sz w:val="28"/>
          <w:szCs w:val="28"/>
        </w:rPr>
        <w:t>Asimismo, es importante precisar que existen muchas comunidades en nuestro estado, que incluso no cuentan ni siquiera con una plaza pública, u otras cuyas condiciones hacen imposible que se pueda disfrutar de la estancia en dicho espacio, basta con que visitemos estas localidades para descubrirlo.</w:t>
      </w:r>
    </w:p>
    <w:p w14:paraId="24C3F151" w14:textId="77777777" w:rsidR="00024771" w:rsidRPr="00024771" w:rsidRDefault="00024771" w:rsidP="00024771">
      <w:pPr>
        <w:spacing w:after="0" w:line="360" w:lineRule="auto"/>
        <w:jc w:val="both"/>
        <w:rPr>
          <w:rFonts w:ascii="Arial" w:eastAsia="Calibri" w:hAnsi="Arial" w:cs="Arial"/>
          <w:sz w:val="28"/>
          <w:szCs w:val="28"/>
        </w:rPr>
      </w:pPr>
    </w:p>
    <w:p w14:paraId="0C0D7091" w14:textId="77777777" w:rsidR="00024771" w:rsidRPr="00024771" w:rsidRDefault="00024771" w:rsidP="00024771">
      <w:pPr>
        <w:spacing w:after="0" w:line="360" w:lineRule="auto"/>
        <w:jc w:val="both"/>
        <w:rPr>
          <w:rFonts w:ascii="Arial" w:eastAsia="Calibri" w:hAnsi="Arial" w:cs="Arial"/>
          <w:sz w:val="28"/>
          <w:szCs w:val="28"/>
        </w:rPr>
      </w:pPr>
      <w:r w:rsidRPr="00024771">
        <w:rPr>
          <w:rFonts w:ascii="Arial" w:eastAsia="Calibri" w:hAnsi="Arial" w:cs="Arial"/>
          <w:sz w:val="28"/>
          <w:szCs w:val="28"/>
        </w:rPr>
        <w:t>Es por ello que, tomando en consideración las condiciones en que muchas comunidades rurales se encuentran, así como el estilo de vida, tradiciones y costumbres de estas, en las que la vida en comunidad es un pilar esencial, así como el derecho de las infancias a la recreación y esparcimiento, principales causas de su felicidad</w:t>
      </w:r>
      <w:r w:rsidRPr="00024771">
        <w:rPr>
          <w:rFonts w:ascii="Arial" w:eastAsia="Calibri" w:hAnsi="Arial" w:cs="Arial"/>
          <w:sz w:val="28"/>
          <w:szCs w:val="28"/>
          <w:vertAlign w:val="superscript"/>
        </w:rPr>
        <w:footnoteReference w:id="26"/>
      </w:r>
      <w:r w:rsidRPr="00024771">
        <w:rPr>
          <w:rFonts w:ascii="Arial" w:eastAsia="Calibri" w:hAnsi="Arial" w:cs="Arial"/>
          <w:sz w:val="28"/>
          <w:szCs w:val="28"/>
        </w:rPr>
        <w:t xml:space="preserve">, es nuestro deber gestionar espacios que fomenten la sana convivencia, y el ejercicio de aquel derecho humano. </w:t>
      </w:r>
    </w:p>
    <w:p w14:paraId="7AA430BB" w14:textId="77777777" w:rsidR="00024771" w:rsidRPr="00024771" w:rsidRDefault="00024771" w:rsidP="00024771">
      <w:pPr>
        <w:spacing w:after="0" w:line="360" w:lineRule="auto"/>
        <w:jc w:val="both"/>
        <w:rPr>
          <w:rFonts w:ascii="Arial" w:eastAsia="Calibri" w:hAnsi="Arial" w:cs="Arial"/>
          <w:sz w:val="28"/>
          <w:szCs w:val="28"/>
        </w:rPr>
      </w:pPr>
    </w:p>
    <w:p w14:paraId="07EE6FC5" w14:textId="77777777" w:rsidR="00024771" w:rsidRPr="00024771" w:rsidRDefault="00024771" w:rsidP="00024771">
      <w:pPr>
        <w:spacing w:after="0" w:line="360" w:lineRule="auto"/>
        <w:jc w:val="both"/>
        <w:rPr>
          <w:rFonts w:ascii="Arial" w:eastAsia="Calibri" w:hAnsi="Arial" w:cs="Arial"/>
          <w:sz w:val="28"/>
          <w:szCs w:val="28"/>
        </w:rPr>
      </w:pPr>
      <w:r w:rsidRPr="00024771">
        <w:rPr>
          <w:rFonts w:ascii="Arial" w:eastAsia="Calibri" w:hAnsi="Arial" w:cs="Arial"/>
          <w:sz w:val="28"/>
          <w:szCs w:val="28"/>
        </w:rPr>
        <w:t>En virtud de lo anteriormente expuesto y fundado, solicitamos de manera respetuosa a este Honorable Pleno del Congreso que se sirva tramitar, con carácter de urgente y obvia resolución, el siguiente:</w:t>
      </w:r>
    </w:p>
    <w:p w14:paraId="61429987" w14:textId="77777777" w:rsidR="00024771" w:rsidRPr="00024771" w:rsidRDefault="00024771" w:rsidP="00024771">
      <w:pPr>
        <w:spacing w:after="0" w:line="360" w:lineRule="auto"/>
        <w:jc w:val="both"/>
        <w:rPr>
          <w:rFonts w:ascii="Arial" w:eastAsia="Calibri" w:hAnsi="Arial" w:cs="Arial"/>
          <w:sz w:val="28"/>
          <w:szCs w:val="28"/>
        </w:rPr>
      </w:pPr>
    </w:p>
    <w:p w14:paraId="5308BC63" w14:textId="77777777" w:rsidR="00024771" w:rsidRPr="00024771" w:rsidRDefault="00024771" w:rsidP="00024771">
      <w:pPr>
        <w:spacing w:after="0" w:line="360" w:lineRule="auto"/>
        <w:jc w:val="center"/>
        <w:rPr>
          <w:rFonts w:ascii="Arial" w:eastAsia="Calibri" w:hAnsi="Arial" w:cs="Arial"/>
          <w:b/>
          <w:sz w:val="28"/>
          <w:szCs w:val="28"/>
        </w:rPr>
      </w:pPr>
      <w:r w:rsidRPr="00024771">
        <w:rPr>
          <w:rFonts w:ascii="Arial" w:eastAsia="Calibri" w:hAnsi="Arial" w:cs="Arial"/>
          <w:b/>
          <w:sz w:val="28"/>
          <w:szCs w:val="28"/>
        </w:rPr>
        <w:t>PUNTO DE ACUERDO</w:t>
      </w:r>
    </w:p>
    <w:p w14:paraId="113014D5" w14:textId="77777777" w:rsidR="00024771" w:rsidRPr="00024771" w:rsidRDefault="00024771" w:rsidP="00024771">
      <w:pPr>
        <w:spacing w:after="0" w:line="360" w:lineRule="auto"/>
        <w:jc w:val="center"/>
        <w:rPr>
          <w:rFonts w:ascii="Arial" w:eastAsia="Calibri" w:hAnsi="Arial" w:cs="Arial"/>
          <w:sz w:val="28"/>
          <w:szCs w:val="28"/>
        </w:rPr>
      </w:pPr>
    </w:p>
    <w:p w14:paraId="7C9BF44F" w14:textId="77777777" w:rsidR="00024771" w:rsidRPr="00024771" w:rsidRDefault="00024771" w:rsidP="00024771">
      <w:pPr>
        <w:spacing w:after="0" w:line="276" w:lineRule="auto"/>
        <w:jc w:val="both"/>
        <w:rPr>
          <w:rFonts w:ascii="Arial" w:eastAsia="Calibri" w:hAnsi="Arial" w:cs="Arial"/>
          <w:sz w:val="28"/>
          <w:szCs w:val="28"/>
        </w:rPr>
      </w:pPr>
      <w:r w:rsidRPr="00024771">
        <w:rPr>
          <w:rFonts w:ascii="Arial" w:eastAsia="Calibri" w:hAnsi="Arial" w:cs="Arial"/>
          <w:b/>
          <w:sz w:val="28"/>
          <w:szCs w:val="28"/>
        </w:rPr>
        <w:t xml:space="preserve">ÚNICO. </w:t>
      </w:r>
      <w:r w:rsidRPr="00024771">
        <w:rPr>
          <w:rFonts w:ascii="Arial" w:eastAsia="Calibri" w:hAnsi="Arial" w:cs="Arial"/>
          <w:sz w:val="28"/>
          <w:szCs w:val="28"/>
        </w:rPr>
        <w:t>SE ENVÍE UN ATENTO EXHORTO A LOS 38 AYUNTAMIENTOS DEL ESTADO PARA QUE EN EL ÁMBITO DE SUS COMPETENCIAS CONTEMPLEN LA CREACIÓN, MANTENIMIENTO Y REPARACIÓN DE ESPACIOS PÚBLICOS EN SUS COMUNIDADES RURALES PARA EL EJERCICIO DEL DERECHO DE RECREACIÓN Y ESPARCIMIENTO DE LA POBLACIÓN.</w:t>
      </w:r>
    </w:p>
    <w:p w14:paraId="05F87F1A" w14:textId="77777777" w:rsidR="00024771" w:rsidRPr="00024771" w:rsidRDefault="00024771" w:rsidP="00024771">
      <w:pPr>
        <w:spacing w:after="0" w:line="276" w:lineRule="auto"/>
        <w:jc w:val="both"/>
        <w:rPr>
          <w:rFonts w:ascii="Arial" w:eastAsia="Calibri" w:hAnsi="Arial" w:cs="Arial"/>
          <w:b/>
          <w:sz w:val="28"/>
          <w:szCs w:val="28"/>
        </w:rPr>
      </w:pPr>
    </w:p>
    <w:p w14:paraId="2930BA6D" w14:textId="77777777" w:rsidR="00024771" w:rsidRPr="00024771" w:rsidRDefault="00024771" w:rsidP="00024771">
      <w:pPr>
        <w:spacing w:after="0" w:line="276" w:lineRule="auto"/>
        <w:jc w:val="both"/>
        <w:rPr>
          <w:rFonts w:ascii="Arial" w:eastAsia="Calibri" w:hAnsi="Arial" w:cs="Arial"/>
          <w:b/>
          <w:sz w:val="28"/>
          <w:szCs w:val="28"/>
        </w:rPr>
      </w:pPr>
    </w:p>
    <w:p w14:paraId="4D6CA0FE" w14:textId="145B54E9" w:rsidR="00024771" w:rsidRPr="00024771" w:rsidRDefault="00024771" w:rsidP="00024771">
      <w:pPr>
        <w:spacing w:after="0" w:line="240" w:lineRule="auto"/>
        <w:jc w:val="center"/>
        <w:rPr>
          <w:rFonts w:ascii="Arial" w:eastAsia="Calibri" w:hAnsi="Arial" w:cs="Arial"/>
          <w:b/>
          <w:bCs/>
          <w:iCs/>
          <w:spacing w:val="20"/>
          <w:sz w:val="28"/>
          <w:szCs w:val="28"/>
        </w:rPr>
      </w:pPr>
      <w:r w:rsidRPr="00024771">
        <w:rPr>
          <w:rFonts w:ascii="Arial" w:eastAsia="Calibri" w:hAnsi="Arial" w:cs="Arial"/>
          <w:b/>
          <w:bCs/>
          <w:iCs/>
          <w:spacing w:val="20"/>
          <w:sz w:val="28"/>
          <w:szCs w:val="28"/>
        </w:rPr>
        <w:t>Atentamente</w:t>
      </w:r>
    </w:p>
    <w:p w14:paraId="5B690F5B" w14:textId="77777777" w:rsidR="00024771" w:rsidRPr="00024771" w:rsidRDefault="00024771" w:rsidP="00024771">
      <w:pPr>
        <w:spacing w:after="0" w:line="240" w:lineRule="auto"/>
        <w:jc w:val="center"/>
        <w:rPr>
          <w:rFonts w:ascii="Arial" w:eastAsia="Calibri" w:hAnsi="Arial" w:cs="Arial"/>
          <w:b/>
          <w:sz w:val="28"/>
          <w:szCs w:val="28"/>
        </w:rPr>
      </w:pPr>
      <w:r w:rsidRPr="00024771">
        <w:rPr>
          <w:rFonts w:ascii="Arial" w:eastAsia="Calibri" w:hAnsi="Arial" w:cs="Arial"/>
          <w:b/>
          <w:sz w:val="28"/>
          <w:szCs w:val="28"/>
        </w:rPr>
        <w:t>Saltillo, Coahuila de Zaragoza a 27 de Abril de 2022</w:t>
      </w:r>
    </w:p>
    <w:p w14:paraId="687F0327" w14:textId="77777777" w:rsidR="00024771" w:rsidRPr="00024771" w:rsidRDefault="00024771" w:rsidP="00024771">
      <w:pPr>
        <w:spacing w:after="0" w:line="240" w:lineRule="auto"/>
        <w:jc w:val="center"/>
        <w:rPr>
          <w:rFonts w:ascii="Arial" w:eastAsia="Calibri" w:hAnsi="Arial" w:cs="Arial"/>
          <w:b/>
          <w:sz w:val="28"/>
          <w:szCs w:val="28"/>
        </w:rPr>
      </w:pPr>
      <w:r w:rsidRPr="00024771">
        <w:rPr>
          <w:rFonts w:ascii="Arial" w:eastAsia="Calibri" w:hAnsi="Arial" w:cs="Arial"/>
          <w:b/>
          <w:sz w:val="28"/>
          <w:szCs w:val="28"/>
        </w:rPr>
        <w:t>Grupo Parlamentario de morena</w:t>
      </w:r>
    </w:p>
    <w:p w14:paraId="6BA8DAFD" w14:textId="77777777" w:rsidR="00024771" w:rsidRPr="00024771" w:rsidRDefault="00024771" w:rsidP="00024771">
      <w:pPr>
        <w:spacing w:after="0" w:line="240" w:lineRule="auto"/>
        <w:jc w:val="center"/>
        <w:rPr>
          <w:rFonts w:ascii="Arial" w:eastAsia="Calibri" w:hAnsi="Arial" w:cs="Arial"/>
          <w:b/>
          <w:sz w:val="28"/>
          <w:szCs w:val="28"/>
        </w:rPr>
      </w:pPr>
    </w:p>
    <w:p w14:paraId="47E6045C" w14:textId="77777777" w:rsidR="00024771" w:rsidRPr="00024771" w:rsidRDefault="00024771" w:rsidP="00024771">
      <w:pPr>
        <w:spacing w:after="0" w:line="240" w:lineRule="auto"/>
        <w:jc w:val="center"/>
        <w:rPr>
          <w:rFonts w:ascii="Arial" w:eastAsia="Calibri" w:hAnsi="Arial" w:cs="Arial"/>
          <w:b/>
          <w:sz w:val="28"/>
          <w:szCs w:val="28"/>
        </w:rPr>
      </w:pPr>
    </w:p>
    <w:p w14:paraId="29B9A90C" w14:textId="77777777" w:rsidR="00024771" w:rsidRPr="00024771" w:rsidRDefault="00024771" w:rsidP="00024771">
      <w:pPr>
        <w:spacing w:after="0" w:line="240" w:lineRule="auto"/>
        <w:jc w:val="center"/>
        <w:rPr>
          <w:rFonts w:ascii="Arial" w:eastAsia="Calibri" w:hAnsi="Arial" w:cs="Arial"/>
          <w:b/>
          <w:sz w:val="26"/>
          <w:szCs w:val="26"/>
        </w:rPr>
      </w:pPr>
    </w:p>
    <w:p w14:paraId="5296F3AC" w14:textId="77777777" w:rsidR="00024771" w:rsidRPr="00024771" w:rsidRDefault="00024771" w:rsidP="00024771">
      <w:pPr>
        <w:spacing w:after="0" w:line="240" w:lineRule="auto"/>
        <w:jc w:val="center"/>
        <w:rPr>
          <w:rFonts w:ascii="Arial" w:eastAsia="Calibri" w:hAnsi="Arial" w:cs="Arial"/>
          <w:b/>
          <w:sz w:val="26"/>
          <w:szCs w:val="26"/>
        </w:rPr>
      </w:pPr>
      <w:r w:rsidRPr="00024771">
        <w:rPr>
          <w:rFonts w:ascii="Arial" w:eastAsia="Calibri" w:hAnsi="Arial" w:cs="Arial"/>
          <w:b/>
          <w:sz w:val="26"/>
          <w:szCs w:val="26"/>
        </w:rPr>
        <w:t>DIP. LAURA FRANCISCA AGUILAR TABARES</w:t>
      </w:r>
    </w:p>
    <w:p w14:paraId="040EDDD0" w14:textId="77777777" w:rsidR="00024771" w:rsidRPr="00024771" w:rsidRDefault="00024771" w:rsidP="00024771">
      <w:pPr>
        <w:spacing w:after="0" w:line="240" w:lineRule="auto"/>
        <w:jc w:val="center"/>
        <w:rPr>
          <w:rFonts w:ascii="Arial" w:eastAsia="Calibri" w:hAnsi="Arial" w:cs="Arial"/>
          <w:b/>
          <w:sz w:val="26"/>
          <w:szCs w:val="26"/>
        </w:rPr>
      </w:pPr>
    </w:p>
    <w:p w14:paraId="49601D40" w14:textId="77777777" w:rsidR="00024771" w:rsidRPr="00024771" w:rsidRDefault="00024771" w:rsidP="00024771">
      <w:pPr>
        <w:spacing w:after="0" w:line="240" w:lineRule="auto"/>
        <w:jc w:val="center"/>
        <w:rPr>
          <w:rFonts w:ascii="Arial" w:eastAsia="Calibri" w:hAnsi="Arial" w:cs="Arial"/>
          <w:b/>
          <w:sz w:val="28"/>
          <w:szCs w:val="28"/>
        </w:rPr>
      </w:pPr>
    </w:p>
    <w:p w14:paraId="01A6B69A" w14:textId="77777777" w:rsidR="00024771" w:rsidRPr="00024771" w:rsidRDefault="00024771" w:rsidP="00024771">
      <w:pPr>
        <w:spacing w:after="0" w:line="240" w:lineRule="auto"/>
        <w:jc w:val="center"/>
        <w:rPr>
          <w:rFonts w:ascii="Arial" w:eastAsia="Calibri" w:hAnsi="Arial" w:cs="Arial"/>
          <w:b/>
          <w:bCs/>
          <w:sz w:val="26"/>
          <w:szCs w:val="26"/>
        </w:rPr>
      </w:pPr>
    </w:p>
    <w:p w14:paraId="73B7DFB9" w14:textId="77777777" w:rsidR="00024771" w:rsidRPr="00024771" w:rsidRDefault="00024771" w:rsidP="00024771">
      <w:pPr>
        <w:spacing w:after="0" w:line="240" w:lineRule="auto"/>
        <w:jc w:val="center"/>
        <w:rPr>
          <w:rFonts w:ascii="Arial" w:eastAsia="Calibri" w:hAnsi="Arial" w:cs="Arial"/>
          <w:b/>
          <w:bCs/>
          <w:sz w:val="26"/>
          <w:szCs w:val="26"/>
        </w:rPr>
      </w:pPr>
    </w:p>
    <w:p w14:paraId="700EBBBC" w14:textId="77777777" w:rsidR="00024771" w:rsidRPr="00024771" w:rsidRDefault="00024771" w:rsidP="00024771">
      <w:pPr>
        <w:spacing w:after="0" w:line="240" w:lineRule="auto"/>
        <w:jc w:val="center"/>
        <w:rPr>
          <w:rFonts w:ascii="Arial" w:eastAsia="Calibri" w:hAnsi="Arial" w:cs="Arial"/>
          <w:b/>
          <w:bCs/>
          <w:sz w:val="26"/>
          <w:szCs w:val="26"/>
        </w:rPr>
      </w:pPr>
    </w:p>
    <w:p w14:paraId="00450686" w14:textId="77777777" w:rsidR="00024771" w:rsidRPr="00024771" w:rsidRDefault="00024771" w:rsidP="00024771">
      <w:pPr>
        <w:spacing w:after="0" w:line="240" w:lineRule="auto"/>
        <w:jc w:val="center"/>
        <w:rPr>
          <w:rFonts w:ascii="Arial" w:eastAsia="Calibri" w:hAnsi="Arial" w:cs="Arial"/>
          <w:b/>
          <w:bCs/>
          <w:sz w:val="26"/>
          <w:szCs w:val="26"/>
        </w:rPr>
      </w:pPr>
      <w:r w:rsidRPr="00024771">
        <w:rPr>
          <w:rFonts w:ascii="Arial" w:eastAsia="Calibri" w:hAnsi="Arial" w:cs="Arial"/>
          <w:b/>
          <w:bCs/>
          <w:sz w:val="26"/>
          <w:szCs w:val="26"/>
        </w:rPr>
        <w:t>DIP. LIZBETH OGAZÓN NAVA</w:t>
      </w:r>
    </w:p>
    <w:p w14:paraId="7317F375" w14:textId="77777777" w:rsidR="00024771" w:rsidRPr="00024771" w:rsidRDefault="00024771" w:rsidP="00024771">
      <w:pPr>
        <w:spacing w:after="0" w:line="240" w:lineRule="auto"/>
        <w:jc w:val="center"/>
        <w:rPr>
          <w:rFonts w:ascii="Arial" w:eastAsia="Calibri" w:hAnsi="Arial" w:cs="Arial"/>
          <w:b/>
          <w:bCs/>
          <w:sz w:val="26"/>
          <w:szCs w:val="26"/>
        </w:rPr>
      </w:pPr>
    </w:p>
    <w:p w14:paraId="78E3B2DB" w14:textId="257323EE" w:rsidR="00024771" w:rsidRPr="00024771" w:rsidRDefault="00024771" w:rsidP="00024771">
      <w:pPr>
        <w:spacing w:after="0" w:line="240" w:lineRule="auto"/>
        <w:jc w:val="center"/>
        <w:rPr>
          <w:rFonts w:ascii="Arial" w:eastAsia="Calibri" w:hAnsi="Arial" w:cs="Arial"/>
          <w:b/>
          <w:bCs/>
          <w:sz w:val="26"/>
          <w:szCs w:val="26"/>
        </w:rPr>
      </w:pPr>
    </w:p>
    <w:p w14:paraId="5251849A" w14:textId="77777777" w:rsidR="00024771" w:rsidRPr="00024771" w:rsidRDefault="00024771" w:rsidP="00024771">
      <w:pPr>
        <w:spacing w:after="0" w:line="240" w:lineRule="auto"/>
        <w:jc w:val="center"/>
        <w:rPr>
          <w:rFonts w:ascii="Arial" w:eastAsia="Calibri" w:hAnsi="Arial" w:cs="Arial"/>
          <w:b/>
          <w:bCs/>
          <w:sz w:val="26"/>
          <w:szCs w:val="26"/>
        </w:rPr>
      </w:pPr>
    </w:p>
    <w:p w14:paraId="1C58EA54" w14:textId="77777777" w:rsidR="00024771" w:rsidRPr="00024771" w:rsidRDefault="00024771" w:rsidP="00024771">
      <w:pPr>
        <w:spacing w:after="0" w:line="240" w:lineRule="auto"/>
        <w:jc w:val="center"/>
        <w:rPr>
          <w:rFonts w:ascii="Arial" w:eastAsia="Calibri" w:hAnsi="Arial" w:cs="Arial"/>
          <w:b/>
          <w:bCs/>
          <w:sz w:val="26"/>
          <w:szCs w:val="26"/>
        </w:rPr>
      </w:pPr>
    </w:p>
    <w:p w14:paraId="1A225EF3" w14:textId="77777777" w:rsidR="00024771" w:rsidRPr="00024771" w:rsidRDefault="00024771" w:rsidP="00024771">
      <w:pPr>
        <w:spacing w:after="0" w:line="240" w:lineRule="auto"/>
        <w:jc w:val="center"/>
        <w:rPr>
          <w:rFonts w:ascii="Arial" w:eastAsia="Calibri" w:hAnsi="Arial" w:cs="Arial"/>
          <w:b/>
          <w:bCs/>
          <w:sz w:val="26"/>
          <w:szCs w:val="26"/>
        </w:rPr>
      </w:pPr>
    </w:p>
    <w:p w14:paraId="33A1603A" w14:textId="77777777" w:rsidR="00024771" w:rsidRPr="00024771" w:rsidRDefault="00024771" w:rsidP="00024771">
      <w:pPr>
        <w:spacing w:after="0" w:line="240" w:lineRule="auto"/>
        <w:jc w:val="center"/>
        <w:rPr>
          <w:rFonts w:ascii="Arial" w:eastAsia="Calibri" w:hAnsi="Arial" w:cs="Arial"/>
          <w:b/>
          <w:bCs/>
          <w:sz w:val="26"/>
          <w:szCs w:val="26"/>
        </w:rPr>
      </w:pPr>
      <w:r w:rsidRPr="00024771">
        <w:rPr>
          <w:rFonts w:ascii="Arial" w:eastAsia="Calibri" w:hAnsi="Arial" w:cs="Arial"/>
          <w:b/>
          <w:bCs/>
          <w:sz w:val="26"/>
          <w:szCs w:val="26"/>
        </w:rPr>
        <w:t>DIP. TERESA DE JESÚS MERAZ GARCÍA</w:t>
      </w:r>
    </w:p>
    <w:p w14:paraId="50F563A4" w14:textId="77777777" w:rsidR="00024771" w:rsidRPr="00024771" w:rsidRDefault="00024771" w:rsidP="00024771">
      <w:pPr>
        <w:spacing w:after="0" w:line="240" w:lineRule="auto"/>
        <w:jc w:val="center"/>
        <w:rPr>
          <w:rFonts w:ascii="Arial" w:eastAsia="Calibri" w:hAnsi="Arial" w:cs="Arial"/>
          <w:b/>
          <w:bCs/>
          <w:sz w:val="26"/>
          <w:szCs w:val="26"/>
        </w:rPr>
      </w:pPr>
    </w:p>
    <w:p w14:paraId="70FC6ADC" w14:textId="77777777" w:rsidR="00024771" w:rsidRPr="00024771" w:rsidRDefault="00024771" w:rsidP="00024771">
      <w:pPr>
        <w:spacing w:after="0" w:line="240" w:lineRule="auto"/>
        <w:jc w:val="center"/>
        <w:rPr>
          <w:rFonts w:ascii="Arial" w:eastAsia="Calibri" w:hAnsi="Arial" w:cs="Arial"/>
          <w:b/>
          <w:bCs/>
          <w:sz w:val="26"/>
          <w:szCs w:val="26"/>
        </w:rPr>
      </w:pPr>
    </w:p>
    <w:p w14:paraId="1E9C636C" w14:textId="77777777" w:rsidR="00024771" w:rsidRPr="00024771" w:rsidRDefault="00024771" w:rsidP="00024771">
      <w:pPr>
        <w:spacing w:after="0" w:line="240" w:lineRule="auto"/>
        <w:jc w:val="center"/>
        <w:rPr>
          <w:rFonts w:ascii="Arial" w:eastAsia="Calibri" w:hAnsi="Arial" w:cs="Arial"/>
          <w:b/>
          <w:bCs/>
          <w:sz w:val="26"/>
          <w:szCs w:val="26"/>
        </w:rPr>
      </w:pPr>
    </w:p>
    <w:p w14:paraId="709EF67B" w14:textId="77777777" w:rsidR="00024771" w:rsidRPr="00024771" w:rsidRDefault="00024771" w:rsidP="00024771">
      <w:pPr>
        <w:spacing w:after="0" w:line="240" w:lineRule="auto"/>
        <w:jc w:val="both"/>
        <w:rPr>
          <w:rFonts w:ascii="Arial" w:eastAsia="Calibri" w:hAnsi="Arial" w:cs="Arial"/>
          <w:b/>
          <w:bCs/>
          <w:sz w:val="26"/>
          <w:szCs w:val="26"/>
        </w:rPr>
      </w:pPr>
    </w:p>
    <w:p w14:paraId="1D62BB21" w14:textId="77777777" w:rsidR="00024771" w:rsidRPr="00024771" w:rsidRDefault="00024771" w:rsidP="00024771">
      <w:pPr>
        <w:spacing w:after="0" w:line="240" w:lineRule="auto"/>
        <w:jc w:val="center"/>
        <w:rPr>
          <w:rFonts w:ascii="Calibri" w:eastAsia="Calibri" w:hAnsi="Calibri" w:cs="Times New Roman"/>
        </w:rPr>
      </w:pPr>
      <w:r w:rsidRPr="00024771">
        <w:rPr>
          <w:rFonts w:ascii="Arial" w:eastAsia="Calibri" w:hAnsi="Arial" w:cs="Arial"/>
          <w:b/>
          <w:bCs/>
          <w:sz w:val="26"/>
          <w:szCs w:val="26"/>
        </w:rPr>
        <w:t>DIP. FRANCISCO JAVIER CORTEZ GÓMEZ</w:t>
      </w:r>
    </w:p>
    <w:p w14:paraId="2E3C358B" w14:textId="4D362C2A" w:rsidR="00024771" w:rsidRDefault="00024771" w:rsidP="006B3F85">
      <w:pPr>
        <w:rPr>
          <w:sz w:val="26"/>
          <w:szCs w:val="26"/>
          <w:lang w:val="es-ES_tradnl"/>
        </w:rPr>
      </w:pPr>
    </w:p>
    <w:p w14:paraId="324924C5" w14:textId="3B14676B" w:rsidR="00024771" w:rsidRDefault="00024771">
      <w:pPr>
        <w:rPr>
          <w:sz w:val="26"/>
          <w:szCs w:val="26"/>
          <w:lang w:val="es-ES_tradnl"/>
        </w:rPr>
      </w:pPr>
      <w:r>
        <w:rPr>
          <w:sz w:val="26"/>
          <w:szCs w:val="26"/>
          <w:lang w:val="es-ES_tradnl"/>
        </w:rPr>
        <w:br w:type="page"/>
      </w:r>
    </w:p>
    <w:p w14:paraId="6EB969CE" w14:textId="7EB68B15" w:rsidR="00024771" w:rsidRPr="00024771" w:rsidRDefault="00024771" w:rsidP="00024771">
      <w:pPr>
        <w:widowControl w:val="0"/>
        <w:spacing w:before="1" w:after="0" w:line="240" w:lineRule="auto"/>
        <w:jc w:val="both"/>
        <w:rPr>
          <w:rFonts w:ascii="Arial" w:eastAsia="Arial" w:hAnsi="Arial" w:cs="Arial"/>
          <w:sz w:val="28"/>
          <w:szCs w:val="28"/>
          <w:lang w:eastAsia="es-ES"/>
        </w:rPr>
      </w:pPr>
      <w:r w:rsidRPr="00024771">
        <w:rPr>
          <w:rFonts w:ascii="Arial" w:eastAsia="Arial" w:hAnsi="Arial" w:cs="Arial"/>
          <w:b/>
          <w:sz w:val="28"/>
          <w:szCs w:val="28"/>
          <w:lang w:eastAsia="es-ES"/>
        </w:rPr>
        <w:t>PROPOSICIÓN CON PUNTO DE ACUERDO QUE PRESENTA LA DIPUTADA LIZBETH OGAZÓN NAVA CONJUNTAMENTE CON LAS DIPUTADAS Y EL DIPUTADO INTEGRANTES DEL GRUPO PARLAMENTARIO movimiento de regeneración nacional DEL PARTIDO morena, PARA QUE SE ENVÍE EXHORTO AL GOBIERNO DEL ESTADO DE COAHUILA DE ZARAGOZA ASÍ COMO A LOS 38 MUNICIPIOS, PARA QUE IMPLEMENTEN LAS MEDIDAS NECESARIAS DE ATENCIÓN Y PROTECCIÓN A LAS PERSONAS TRANSGÉNERO.</w:t>
      </w:r>
    </w:p>
    <w:p w14:paraId="5A1CE83D" w14:textId="77777777" w:rsidR="00024771" w:rsidRPr="00024771" w:rsidRDefault="00024771" w:rsidP="00024771">
      <w:pPr>
        <w:jc w:val="both"/>
        <w:rPr>
          <w:rFonts w:ascii="Arial" w:eastAsia="Arial" w:hAnsi="Arial" w:cs="Arial"/>
          <w:sz w:val="32"/>
          <w:szCs w:val="32"/>
          <w:lang w:eastAsia="es-ES"/>
        </w:rPr>
      </w:pPr>
    </w:p>
    <w:p w14:paraId="220660D3" w14:textId="77777777" w:rsidR="00024771" w:rsidRPr="00024771" w:rsidRDefault="00024771" w:rsidP="00024771">
      <w:pPr>
        <w:spacing w:line="240" w:lineRule="auto"/>
        <w:jc w:val="both"/>
        <w:rPr>
          <w:rFonts w:ascii="Arial" w:eastAsia="Arial" w:hAnsi="Arial" w:cs="Arial"/>
          <w:b/>
          <w:sz w:val="28"/>
          <w:szCs w:val="28"/>
          <w:lang w:eastAsia="es-ES"/>
        </w:rPr>
      </w:pPr>
      <w:r w:rsidRPr="00024771">
        <w:rPr>
          <w:rFonts w:ascii="Arial" w:eastAsia="Arial" w:hAnsi="Arial" w:cs="Arial"/>
          <w:b/>
          <w:sz w:val="28"/>
          <w:szCs w:val="28"/>
          <w:lang w:eastAsia="es-ES"/>
        </w:rPr>
        <w:t xml:space="preserve">H. PLENO DEL CONGRESO DEL ESTADO DE </w:t>
      </w:r>
    </w:p>
    <w:p w14:paraId="69BD515F" w14:textId="77777777" w:rsidR="00024771" w:rsidRPr="00024771" w:rsidRDefault="00024771" w:rsidP="00024771">
      <w:pPr>
        <w:spacing w:line="240" w:lineRule="auto"/>
        <w:jc w:val="both"/>
        <w:rPr>
          <w:rFonts w:ascii="Arial" w:eastAsia="Arial" w:hAnsi="Arial" w:cs="Arial"/>
          <w:b/>
          <w:sz w:val="28"/>
          <w:szCs w:val="28"/>
          <w:lang w:eastAsia="es-ES"/>
        </w:rPr>
      </w:pPr>
      <w:r w:rsidRPr="00024771">
        <w:rPr>
          <w:rFonts w:ascii="Arial" w:eastAsia="Arial" w:hAnsi="Arial" w:cs="Arial"/>
          <w:b/>
          <w:sz w:val="28"/>
          <w:szCs w:val="28"/>
          <w:lang w:eastAsia="es-ES"/>
        </w:rPr>
        <w:t>COAHUILA DE ZARAGOZA</w:t>
      </w:r>
    </w:p>
    <w:p w14:paraId="1EE797BC" w14:textId="77777777" w:rsidR="00024771" w:rsidRPr="00024771" w:rsidRDefault="00024771" w:rsidP="00024771">
      <w:pPr>
        <w:spacing w:line="240" w:lineRule="auto"/>
        <w:jc w:val="both"/>
        <w:rPr>
          <w:rFonts w:ascii="Arial" w:eastAsia="Arial" w:hAnsi="Arial" w:cs="Arial"/>
          <w:b/>
          <w:sz w:val="28"/>
          <w:szCs w:val="28"/>
          <w:lang w:eastAsia="es-ES"/>
        </w:rPr>
      </w:pPr>
      <w:r w:rsidRPr="00024771">
        <w:rPr>
          <w:rFonts w:ascii="Arial" w:eastAsia="Arial" w:hAnsi="Arial" w:cs="Arial"/>
          <w:b/>
          <w:sz w:val="28"/>
          <w:szCs w:val="28"/>
          <w:lang w:eastAsia="es-ES"/>
        </w:rPr>
        <w:t>P R E S E N T E. -</w:t>
      </w:r>
    </w:p>
    <w:p w14:paraId="35B4C231" w14:textId="77777777" w:rsidR="00024771" w:rsidRPr="00024771" w:rsidRDefault="00024771" w:rsidP="00024771">
      <w:pPr>
        <w:spacing w:after="0" w:line="360" w:lineRule="auto"/>
        <w:rPr>
          <w:rFonts w:ascii="Arial" w:eastAsia="Arial" w:hAnsi="Arial" w:cs="Arial"/>
          <w:color w:val="000000"/>
          <w:sz w:val="28"/>
          <w:szCs w:val="28"/>
          <w:lang w:eastAsia="es-ES"/>
        </w:rPr>
      </w:pPr>
    </w:p>
    <w:p w14:paraId="728AA2CC" w14:textId="77777777" w:rsidR="00024771" w:rsidRPr="00024771" w:rsidRDefault="00024771" w:rsidP="00024771">
      <w:pPr>
        <w:spacing w:after="0" w:line="360" w:lineRule="auto"/>
        <w:jc w:val="both"/>
        <w:rPr>
          <w:rFonts w:ascii="Arial" w:eastAsia="Arial" w:hAnsi="Arial" w:cs="Arial"/>
          <w:color w:val="000000"/>
          <w:sz w:val="28"/>
          <w:szCs w:val="28"/>
          <w:lang w:eastAsia="es-ES"/>
        </w:rPr>
      </w:pPr>
      <w:r w:rsidRPr="00024771">
        <w:rPr>
          <w:rFonts w:ascii="Arial" w:eastAsia="Arial" w:hAnsi="Arial" w:cs="Arial"/>
          <w:sz w:val="28"/>
          <w:szCs w:val="28"/>
          <w:lang w:eastAsia="es-ES"/>
        </w:rPr>
        <w:t xml:space="preserve">La suscrita Diputada Lizbeth Ogazón Nava, conjuntamente con las Diputadas y el Diputado </w:t>
      </w:r>
      <w:r w:rsidRPr="00024771">
        <w:rPr>
          <w:rFonts w:ascii="Arial" w:eastAsia="Arial" w:hAnsi="Arial" w:cs="Arial"/>
          <w:color w:val="000000"/>
          <w:sz w:val="28"/>
          <w:szCs w:val="28"/>
          <w:lang w:eastAsia="es-ES"/>
        </w:rPr>
        <w:t>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Pleno del Congreso del Estado, la presente Proposición con Punto de Acuerdo, solicitando que la misma sea considerada de urgente y obvia resolución</w:t>
      </w:r>
      <w:r w:rsidRPr="00024771">
        <w:rPr>
          <w:rFonts w:ascii="Arial" w:eastAsia="Arial" w:hAnsi="Arial" w:cs="Arial"/>
          <w:b/>
          <w:color w:val="000000"/>
          <w:sz w:val="28"/>
          <w:szCs w:val="28"/>
          <w:lang w:eastAsia="es-ES"/>
        </w:rPr>
        <w:t xml:space="preserve"> </w:t>
      </w:r>
      <w:r w:rsidRPr="00024771">
        <w:rPr>
          <w:rFonts w:ascii="Arial" w:eastAsia="Arial" w:hAnsi="Arial" w:cs="Arial"/>
          <w:color w:val="000000"/>
          <w:sz w:val="28"/>
          <w:szCs w:val="28"/>
          <w:lang w:eastAsia="es-ES"/>
        </w:rPr>
        <w:t>en base a las siguientes:</w:t>
      </w:r>
    </w:p>
    <w:p w14:paraId="4B945383" w14:textId="77777777" w:rsidR="00024771" w:rsidRPr="00024771" w:rsidRDefault="00024771" w:rsidP="00024771">
      <w:pPr>
        <w:spacing w:after="0" w:line="360" w:lineRule="auto"/>
        <w:jc w:val="both"/>
        <w:rPr>
          <w:rFonts w:ascii="Arial" w:eastAsia="Arial" w:hAnsi="Arial" w:cs="Arial"/>
          <w:color w:val="000000"/>
          <w:sz w:val="28"/>
          <w:szCs w:val="28"/>
          <w:lang w:eastAsia="es-ES"/>
        </w:rPr>
      </w:pPr>
    </w:p>
    <w:p w14:paraId="1454958B" w14:textId="77777777" w:rsidR="00024771" w:rsidRPr="00024771" w:rsidRDefault="00024771" w:rsidP="00024771">
      <w:pPr>
        <w:spacing w:line="360" w:lineRule="auto"/>
        <w:jc w:val="center"/>
        <w:rPr>
          <w:rFonts w:ascii="Arial" w:eastAsia="Arial" w:hAnsi="Arial" w:cs="Arial"/>
          <w:b/>
          <w:sz w:val="28"/>
          <w:szCs w:val="28"/>
          <w:lang w:eastAsia="es-ES"/>
        </w:rPr>
      </w:pPr>
      <w:r w:rsidRPr="00024771">
        <w:rPr>
          <w:rFonts w:ascii="Arial" w:eastAsia="Arial" w:hAnsi="Arial" w:cs="Arial"/>
          <w:b/>
          <w:sz w:val="28"/>
          <w:szCs w:val="28"/>
          <w:lang w:eastAsia="es-ES"/>
        </w:rPr>
        <w:t>C O N S I D E R A C I O N E S</w:t>
      </w:r>
    </w:p>
    <w:p w14:paraId="0BF9BDE1" w14:textId="77777777" w:rsidR="00024771" w:rsidRPr="00024771" w:rsidRDefault="00024771" w:rsidP="00024771">
      <w:pPr>
        <w:spacing w:line="360" w:lineRule="auto"/>
        <w:jc w:val="both"/>
        <w:rPr>
          <w:rFonts w:ascii="Arial" w:eastAsia="Arial" w:hAnsi="Arial" w:cs="Arial"/>
          <w:sz w:val="28"/>
          <w:szCs w:val="28"/>
          <w:lang w:eastAsia="es-ES"/>
        </w:rPr>
      </w:pPr>
      <w:r w:rsidRPr="00024771">
        <w:rPr>
          <w:rFonts w:ascii="Arial" w:eastAsia="Arial" w:hAnsi="Arial" w:cs="Arial"/>
          <w:sz w:val="28"/>
          <w:szCs w:val="28"/>
          <w:lang w:eastAsia="es-ES"/>
        </w:rPr>
        <w:t>Cada vez es más común escuchar acerca de las soluciones que se aplican para frenar la violencia contra la mujer y eso es digno de reconocerse, aunque falte un largo camino que recorrer para lograr su erradicación; sin embargo, existe una problemática social que ataca a un grupo de personas vulnerables, de quienes no hablamos frecuentemente, me refiero a la comunidad trans.</w:t>
      </w:r>
    </w:p>
    <w:p w14:paraId="06F6260D" w14:textId="77777777" w:rsidR="00024771" w:rsidRPr="00024771" w:rsidRDefault="00024771" w:rsidP="00024771">
      <w:pPr>
        <w:spacing w:line="360" w:lineRule="auto"/>
        <w:jc w:val="both"/>
        <w:rPr>
          <w:rFonts w:ascii="Arial" w:eastAsia="Arial" w:hAnsi="Arial" w:cs="Arial"/>
          <w:sz w:val="28"/>
          <w:szCs w:val="28"/>
          <w:lang w:eastAsia="es-ES"/>
        </w:rPr>
      </w:pPr>
      <w:r w:rsidRPr="00024771">
        <w:rPr>
          <w:rFonts w:ascii="Arial" w:eastAsia="Arial" w:hAnsi="Arial" w:cs="Arial"/>
          <w:sz w:val="28"/>
          <w:szCs w:val="28"/>
          <w:lang w:eastAsia="es-ES"/>
        </w:rPr>
        <w:t>Transgénero se utiliza para describir las diferentes variantes de la identidad de género (incluyendo transexuales, travestis, entre otras), donde el sexo asignado al nacer no concuerda con la identidad de género de la persona. Esto independientemente de intervenciones quirúrgicas o tratamientos médicos</w:t>
      </w:r>
      <w:r w:rsidRPr="00024771">
        <w:rPr>
          <w:rFonts w:ascii="Arial" w:eastAsia="Arial" w:hAnsi="Arial" w:cs="Arial"/>
          <w:sz w:val="28"/>
          <w:szCs w:val="28"/>
          <w:vertAlign w:val="superscript"/>
          <w:lang w:eastAsia="es-ES"/>
        </w:rPr>
        <w:footnoteReference w:id="27"/>
      </w:r>
      <w:r w:rsidRPr="00024771">
        <w:rPr>
          <w:rFonts w:ascii="Arial" w:eastAsia="Arial" w:hAnsi="Arial" w:cs="Arial"/>
          <w:sz w:val="28"/>
          <w:szCs w:val="28"/>
          <w:lang w:eastAsia="es-ES"/>
        </w:rPr>
        <w:t>.</w:t>
      </w:r>
    </w:p>
    <w:p w14:paraId="2C1E74E0" w14:textId="77777777" w:rsidR="00024771" w:rsidRPr="00024771" w:rsidRDefault="00024771" w:rsidP="00024771">
      <w:pPr>
        <w:spacing w:line="360" w:lineRule="auto"/>
        <w:jc w:val="both"/>
        <w:rPr>
          <w:rFonts w:ascii="Arial" w:eastAsia="Arial" w:hAnsi="Arial" w:cs="Arial"/>
          <w:sz w:val="28"/>
          <w:szCs w:val="28"/>
          <w:lang w:eastAsia="es-ES"/>
        </w:rPr>
      </w:pPr>
      <w:r w:rsidRPr="00024771">
        <w:rPr>
          <w:rFonts w:ascii="Arial" w:eastAsia="Arial" w:hAnsi="Arial" w:cs="Arial"/>
          <w:sz w:val="28"/>
          <w:szCs w:val="28"/>
          <w:lang w:eastAsia="es-ES"/>
        </w:rPr>
        <w:t>Las personas trans son víctimas de violencia durante toda su vida, comenzando desde la niñez, etapa en la que empiezan a no aceptar su identidad. Ellas sufren discriminación, bullying, agresión por parte de familiares, profesores, compañeros de escuela y la sociedad en general, todo ello por el desconocimiento del tema, tabúes, androcentrismo, estigmas sociales, prácticas cotidianas y costumbres.</w:t>
      </w:r>
    </w:p>
    <w:p w14:paraId="27767909" w14:textId="77777777" w:rsidR="00024771" w:rsidRPr="00024771" w:rsidRDefault="00024771" w:rsidP="00024771">
      <w:pPr>
        <w:spacing w:line="360" w:lineRule="auto"/>
        <w:jc w:val="both"/>
        <w:rPr>
          <w:rFonts w:ascii="Arial" w:eastAsia="Arial" w:hAnsi="Arial" w:cs="Arial"/>
          <w:sz w:val="28"/>
          <w:szCs w:val="28"/>
          <w:lang w:eastAsia="es-ES"/>
        </w:rPr>
      </w:pPr>
      <w:r w:rsidRPr="00024771">
        <w:rPr>
          <w:rFonts w:ascii="Arial" w:eastAsia="Arial" w:hAnsi="Arial" w:cs="Arial"/>
          <w:sz w:val="28"/>
          <w:szCs w:val="28"/>
          <w:lang w:eastAsia="es-ES"/>
        </w:rPr>
        <w:t>Esto no para ahí, al contrario, se va incrementando conforme avanzan en edad, pues aunado a lo anterior, al cumplir 18 años, no cuentan con un ordenamiento jurídico que les permita hacer valer sus derechos plenamente, desde que no pueden elegir su género en una credencial como la del INE, llegando hasta el punto en que se les niega la atención médica porque no coincide esta credencial con el género con el que se identifican, y ni hablar de las oportunidades laborales que son casi nulas; esto referido el pasado mes de marzo por Jóvenes Prevenidos AC y la Coalición Mexicana LGBTTTIQ+,dos asociaciones civiles de Saltillo</w:t>
      </w:r>
      <w:r w:rsidRPr="00024771">
        <w:rPr>
          <w:rFonts w:ascii="Arial" w:eastAsia="Arial" w:hAnsi="Arial" w:cs="Arial"/>
          <w:sz w:val="28"/>
          <w:szCs w:val="28"/>
          <w:vertAlign w:val="superscript"/>
          <w:lang w:eastAsia="es-ES"/>
        </w:rPr>
        <w:footnoteReference w:id="28"/>
      </w:r>
      <w:r w:rsidRPr="00024771">
        <w:rPr>
          <w:rFonts w:ascii="Arial" w:eastAsia="Arial" w:hAnsi="Arial" w:cs="Arial"/>
          <w:sz w:val="28"/>
          <w:szCs w:val="28"/>
          <w:lang w:eastAsia="es-ES"/>
        </w:rPr>
        <w:t>, en donde se puede apreciar que su desarrollo entre la sociedad está limitado y no es posible que puedan tener una vida integra, ya que se les frena el desarrollo personal, laboral, social, económico y cultural, pues dejan de tener acceso a instituciones y servicios haciendo que su crecimiento esté detenido.</w:t>
      </w:r>
    </w:p>
    <w:p w14:paraId="070E28F0" w14:textId="77777777" w:rsidR="00024771" w:rsidRPr="00024771" w:rsidRDefault="00024771" w:rsidP="00024771">
      <w:pPr>
        <w:spacing w:line="360" w:lineRule="auto"/>
        <w:jc w:val="both"/>
        <w:rPr>
          <w:rFonts w:ascii="Arial" w:eastAsia="Arial" w:hAnsi="Arial" w:cs="Arial"/>
          <w:sz w:val="28"/>
          <w:szCs w:val="28"/>
          <w:lang w:eastAsia="es-ES"/>
        </w:rPr>
      </w:pPr>
      <w:r w:rsidRPr="00024771">
        <w:rPr>
          <w:rFonts w:ascii="Arial" w:eastAsia="Arial" w:hAnsi="Arial" w:cs="Arial"/>
          <w:sz w:val="28"/>
          <w:szCs w:val="28"/>
          <w:lang w:eastAsia="es-ES"/>
        </w:rPr>
        <w:t>Mientras avanzamos en el reconocimiento de los derechos de las personas trans, debemos de garantizar que tengan acceso a utilizar las herramientas que se pueden implementar, las que estén a su alcance para evitar la falta de reconocimiento de su identidad así como  parar la discriminación sufrida por la orientación sexual, siempre con miras de procurarles una adecuada protección.</w:t>
      </w:r>
    </w:p>
    <w:p w14:paraId="45452A6C" w14:textId="77777777" w:rsidR="00024771" w:rsidRPr="00024771" w:rsidRDefault="00024771" w:rsidP="00024771">
      <w:pPr>
        <w:spacing w:line="360" w:lineRule="auto"/>
        <w:jc w:val="both"/>
        <w:rPr>
          <w:rFonts w:ascii="Arial" w:eastAsia="Arial" w:hAnsi="Arial" w:cs="Arial"/>
          <w:sz w:val="28"/>
          <w:szCs w:val="28"/>
          <w:lang w:eastAsia="es-ES"/>
        </w:rPr>
      </w:pPr>
    </w:p>
    <w:p w14:paraId="097943A9" w14:textId="77777777" w:rsidR="00024771" w:rsidRPr="00024771" w:rsidRDefault="00024771" w:rsidP="00024771">
      <w:pPr>
        <w:spacing w:line="360" w:lineRule="auto"/>
        <w:jc w:val="both"/>
        <w:rPr>
          <w:rFonts w:ascii="Arial" w:eastAsia="Arial" w:hAnsi="Arial" w:cs="Arial"/>
          <w:sz w:val="28"/>
          <w:szCs w:val="28"/>
          <w:lang w:eastAsia="es-ES"/>
        </w:rPr>
      </w:pPr>
      <w:r w:rsidRPr="00024771">
        <w:rPr>
          <w:rFonts w:ascii="Arial" w:eastAsia="Arial" w:hAnsi="Arial" w:cs="Arial"/>
          <w:sz w:val="28"/>
          <w:szCs w:val="28"/>
          <w:lang w:eastAsia="es-ES"/>
        </w:rPr>
        <w:t>Por lo que respecta a nuestro país, se reconoce la resolución emitida por la Asamblea General de la Organización de los Estados Americanos sobre Derechos Humanos, Orientación Sexual e Identidad de Género; ratificado por México el 21 de marzo de 2014, por el que se instituye el día 17 de mayo de cada año, como Día Nacional de la Lucha contra la Homofobia, resaltando la obligación de los poderes públicos federales para llevar a cabo medidas de inclusión e instrumentar políticas públicas contra toda forma de discriminación.</w:t>
      </w:r>
    </w:p>
    <w:p w14:paraId="0C255662" w14:textId="77777777" w:rsidR="00024771" w:rsidRPr="00024771" w:rsidRDefault="00024771" w:rsidP="00024771">
      <w:pPr>
        <w:spacing w:line="360" w:lineRule="auto"/>
        <w:jc w:val="both"/>
        <w:rPr>
          <w:rFonts w:ascii="Arial" w:eastAsia="Arial" w:hAnsi="Arial" w:cs="Arial"/>
          <w:sz w:val="28"/>
          <w:szCs w:val="28"/>
          <w:lang w:eastAsia="es-ES"/>
        </w:rPr>
      </w:pPr>
      <w:r w:rsidRPr="00024771">
        <w:rPr>
          <w:rFonts w:ascii="Arial" w:eastAsia="Arial" w:hAnsi="Arial" w:cs="Arial"/>
          <w:sz w:val="28"/>
          <w:szCs w:val="28"/>
          <w:lang w:eastAsia="es-ES"/>
        </w:rPr>
        <w:t>En diciembre de 2017, se emitió el Protocolo Nacional de Actuación para el Personal de las Instancias de Procuración de Justicia del País, en casos que involucren la Orientación Sexual o la Identidad de Género</w:t>
      </w:r>
      <w:r w:rsidRPr="00024771">
        <w:rPr>
          <w:rFonts w:ascii="Arial" w:eastAsia="Arial" w:hAnsi="Arial" w:cs="Arial"/>
          <w:sz w:val="28"/>
          <w:szCs w:val="28"/>
          <w:vertAlign w:val="superscript"/>
          <w:lang w:eastAsia="es-ES"/>
        </w:rPr>
        <w:footnoteReference w:id="29"/>
      </w:r>
      <w:r w:rsidRPr="00024771">
        <w:rPr>
          <w:rFonts w:ascii="Arial" w:eastAsia="Arial" w:hAnsi="Arial" w:cs="Arial"/>
          <w:sz w:val="28"/>
          <w:szCs w:val="28"/>
          <w:lang w:eastAsia="es-ES"/>
        </w:rPr>
        <w:t>.</w:t>
      </w:r>
    </w:p>
    <w:p w14:paraId="0F6F929F" w14:textId="77777777" w:rsidR="00024771" w:rsidRPr="00024771" w:rsidRDefault="00024771" w:rsidP="00024771">
      <w:pPr>
        <w:spacing w:line="360" w:lineRule="auto"/>
        <w:jc w:val="both"/>
        <w:rPr>
          <w:rFonts w:ascii="Arial" w:eastAsia="Arial" w:hAnsi="Arial" w:cs="Arial"/>
          <w:sz w:val="28"/>
          <w:szCs w:val="28"/>
          <w:lang w:eastAsia="es-ES"/>
        </w:rPr>
      </w:pPr>
      <w:r w:rsidRPr="00024771">
        <w:rPr>
          <w:rFonts w:ascii="Arial" w:eastAsia="Arial" w:hAnsi="Arial" w:cs="Arial"/>
          <w:sz w:val="28"/>
          <w:szCs w:val="28"/>
          <w:lang w:eastAsia="es-ES"/>
        </w:rPr>
        <w:t xml:space="preserve">Esto nos deja ver que en nuestro país existen los lineamientos que reconocen los derechos que les pertenecen a las personas trans, pero hay que aplicarlos y señala que quienes acuden ante las autoridades respectivas para denunciar un hecho constitutivo de delito por su razón de género, reciban un trato de justicia incluyente y se garantice que no serán discriminados.     </w:t>
      </w:r>
    </w:p>
    <w:p w14:paraId="465886E6" w14:textId="77777777" w:rsidR="00024771" w:rsidRPr="00024771" w:rsidRDefault="00024771" w:rsidP="00024771">
      <w:pPr>
        <w:spacing w:line="360" w:lineRule="auto"/>
        <w:jc w:val="both"/>
        <w:rPr>
          <w:rFonts w:ascii="Arial" w:eastAsia="Arial" w:hAnsi="Arial" w:cs="Arial"/>
          <w:sz w:val="28"/>
          <w:szCs w:val="28"/>
          <w:lang w:eastAsia="es-ES"/>
        </w:rPr>
      </w:pPr>
    </w:p>
    <w:p w14:paraId="4D3BF4AE" w14:textId="77777777" w:rsidR="00024771" w:rsidRPr="00024771" w:rsidRDefault="00024771" w:rsidP="00024771">
      <w:pPr>
        <w:spacing w:line="360" w:lineRule="auto"/>
        <w:jc w:val="both"/>
        <w:rPr>
          <w:rFonts w:ascii="Arial" w:eastAsia="Arial" w:hAnsi="Arial" w:cs="Arial"/>
          <w:sz w:val="28"/>
          <w:szCs w:val="28"/>
          <w:lang w:eastAsia="es-ES"/>
        </w:rPr>
      </w:pPr>
      <w:r w:rsidRPr="00024771">
        <w:rPr>
          <w:rFonts w:ascii="Arial" w:eastAsia="Arial" w:hAnsi="Arial" w:cs="Arial"/>
          <w:sz w:val="28"/>
          <w:szCs w:val="28"/>
          <w:lang w:eastAsia="es-ES"/>
        </w:rPr>
        <w:t>El INEGI recientemente realizó una encuesta sobre identidad de género y orientación sexual que permitirá identificar las características relevantes para conocer más y mejor a las comunidades LGBTTTIQ+, como son edad, educación, estado conyugal, empleo, respeto a los derechos de las personas, discriminación, entre otros</w:t>
      </w:r>
      <w:r w:rsidRPr="00024771">
        <w:rPr>
          <w:rFonts w:ascii="Arial" w:eastAsia="Arial" w:hAnsi="Arial" w:cs="Arial"/>
          <w:sz w:val="28"/>
          <w:szCs w:val="28"/>
          <w:vertAlign w:val="superscript"/>
          <w:lang w:eastAsia="es-ES"/>
        </w:rPr>
        <w:footnoteReference w:id="30"/>
      </w:r>
      <w:r w:rsidRPr="00024771">
        <w:rPr>
          <w:rFonts w:ascii="Arial" w:eastAsia="Arial" w:hAnsi="Arial" w:cs="Arial"/>
          <w:sz w:val="28"/>
          <w:szCs w:val="28"/>
          <w:lang w:eastAsia="es-ES"/>
        </w:rPr>
        <w:t>, con miras a implementar medidas suficientes para garantizar una vida digna y plena.</w:t>
      </w:r>
    </w:p>
    <w:p w14:paraId="102689DC" w14:textId="77777777" w:rsidR="00024771" w:rsidRPr="00024771" w:rsidRDefault="00024771" w:rsidP="00024771">
      <w:pPr>
        <w:spacing w:line="360" w:lineRule="auto"/>
        <w:jc w:val="both"/>
        <w:rPr>
          <w:rFonts w:ascii="Arial" w:eastAsia="Arial" w:hAnsi="Arial" w:cs="Arial"/>
          <w:sz w:val="28"/>
          <w:szCs w:val="28"/>
          <w:lang w:eastAsia="es-ES"/>
        </w:rPr>
      </w:pPr>
      <w:r w:rsidRPr="00024771">
        <w:rPr>
          <w:rFonts w:ascii="Arial" w:eastAsia="Arial" w:hAnsi="Arial" w:cs="Arial"/>
          <w:sz w:val="28"/>
          <w:szCs w:val="28"/>
          <w:lang w:eastAsia="es-ES"/>
        </w:rPr>
        <w:t xml:space="preserve">Sin embargo, hay muchos otros factores que tienen que ser atendidos de inmediato, pues hay un dato alarmante que resuena fuertemente causando indignación, y es que México desde el 2016 ocupamos el vergonzoso 2° lugar mundial en asesinatos de personas trans. </w:t>
      </w:r>
    </w:p>
    <w:p w14:paraId="31837DD0" w14:textId="77777777" w:rsidR="00024771" w:rsidRPr="00024771" w:rsidRDefault="00024771" w:rsidP="00024771">
      <w:pPr>
        <w:spacing w:line="360" w:lineRule="auto"/>
        <w:jc w:val="both"/>
        <w:rPr>
          <w:rFonts w:ascii="Arial" w:eastAsia="Arial" w:hAnsi="Arial" w:cs="Arial"/>
          <w:sz w:val="28"/>
          <w:szCs w:val="28"/>
          <w:lang w:eastAsia="es-ES"/>
        </w:rPr>
      </w:pPr>
      <w:r w:rsidRPr="00024771">
        <w:rPr>
          <w:rFonts w:ascii="Arial" w:eastAsia="Arial" w:hAnsi="Arial" w:cs="Arial"/>
          <w:sz w:val="28"/>
          <w:szCs w:val="28"/>
          <w:lang w:eastAsia="es-ES"/>
        </w:rPr>
        <w:t>En Coahuila, los crímenes contra personas de la comunidad LGBTTTIQ+ no existen, porque se han clasificado erróneamente y además hay un 93% de cifra negra oculta o desconocida, lo que vulnera a este colectivo y esconde un trasfondo de prejuicios y odio que son el motor de esta violencia.</w:t>
      </w:r>
    </w:p>
    <w:p w14:paraId="1C7E5394" w14:textId="77777777" w:rsidR="00024771" w:rsidRPr="00024771" w:rsidRDefault="00024771" w:rsidP="00024771">
      <w:pPr>
        <w:spacing w:line="360" w:lineRule="auto"/>
        <w:jc w:val="both"/>
        <w:rPr>
          <w:rFonts w:ascii="Arial" w:eastAsia="Arial" w:hAnsi="Arial" w:cs="Arial"/>
          <w:sz w:val="28"/>
          <w:szCs w:val="28"/>
          <w:lang w:eastAsia="es-ES"/>
        </w:rPr>
      </w:pPr>
      <w:r w:rsidRPr="00024771">
        <w:rPr>
          <w:rFonts w:ascii="Arial" w:eastAsia="Arial" w:hAnsi="Arial" w:cs="Arial"/>
          <w:sz w:val="28"/>
          <w:szCs w:val="28"/>
          <w:lang w:eastAsia="es-ES"/>
        </w:rPr>
        <w:t>La Fiscalía General de Coahuila y el Tribunal Superior de Justicia del Estado, aseguran no tener registro de asesinatos contra personas diverso genéricas, pero una investigación del Border Hublogró documenta, por lo menos, 12 homicidios de este tipo de 2016 a 2020</w:t>
      </w:r>
      <w:r w:rsidRPr="00024771">
        <w:rPr>
          <w:rFonts w:ascii="Arial" w:eastAsia="Arial" w:hAnsi="Arial" w:cs="Arial"/>
          <w:sz w:val="28"/>
          <w:szCs w:val="28"/>
          <w:vertAlign w:val="superscript"/>
          <w:lang w:eastAsia="es-ES"/>
        </w:rPr>
        <w:footnoteReference w:id="31"/>
      </w:r>
      <w:r w:rsidRPr="00024771">
        <w:rPr>
          <w:rFonts w:ascii="Arial" w:eastAsia="Arial" w:hAnsi="Arial" w:cs="Arial"/>
          <w:sz w:val="28"/>
          <w:szCs w:val="28"/>
          <w:lang w:eastAsia="es-ES"/>
        </w:rPr>
        <w:t>.</w:t>
      </w:r>
    </w:p>
    <w:p w14:paraId="35592564" w14:textId="77777777" w:rsidR="00024771" w:rsidRPr="00024771" w:rsidRDefault="00024771" w:rsidP="00024771">
      <w:pPr>
        <w:spacing w:line="360" w:lineRule="auto"/>
        <w:jc w:val="both"/>
        <w:rPr>
          <w:rFonts w:ascii="Arial" w:eastAsia="Arial" w:hAnsi="Arial" w:cs="Arial"/>
          <w:sz w:val="28"/>
          <w:szCs w:val="28"/>
          <w:lang w:eastAsia="es-ES"/>
        </w:rPr>
      </w:pPr>
      <w:r w:rsidRPr="00024771">
        <w:rPr>
          <w:rFonts w:ascii="Arial" w:eastAsia="Arial" w:hAnsi="Arial" w:cs="Arial"/>
          <w:sz w:val="28"/>
          <w:szCs w:val="28"/>
          <w:lang w:eastAsia="es-ES"/>
        </w:rPr>
        <w:t xml:space="preserve">Compañeras y compañeros diputados, hay personas que están falleciendo por razones de odio y esto no puede seguir ocurriendo, no debemos quedarnos de brazos cruzados, observando y evadiendo el tema. </w:t>
      </w:r>
    </w:p>
    <w:p w14:paraId="37FC31E3" w14:textId="77777777" w:rsidR="00024771" w:rsidRPr="00024771" w:rsidRDefault="00024771" w:rsidP="00024771">
      <w:pPr>
        <w:spacing w:line="360" w:lineRule="auto"/>
        <w:jc w:val="both"/>
        <w:rPr>
          <w:rFonts w:ascii="Arial" w:eastAsia="Arial" w:hAnsi="Arial" w:cs="Arial"/>
          <w:sz w:val="28"/>
          <w:szCs w:val="28"/>
          <w:lang w:eastAsia="es-ES"/>
        </w:rPr>
      </w:pPr>
      <w:r w:rsidRPr="00024771">
        <w:rPr>
          <w:rFonts w:ascii="Arial" w:eastAsia="Arial" w:hAnsi="Arial" w:cs="Arial"/>
          <w:sz w:val="28"/>
          <w:szCs w:val="28"/>
          <w:lang w:eastAsia="es-ES"/>
        </w:rPr>
        <w:t>Prácticas cotidianas desmoralizantes, costumbres, chistecitos, todo ello que encamina hacia la vulneración de los derechos humanos tiene que parar, pues ahora tenemos la oportunidad de frenar esta problemática social, antes de que se incremente y sea tarde, pues se está atentando contra la vida y la dignidad de las personas, de ello tenemos que darnos cuenta para actuar.</w:t>
      </w:r>
    </w:p>
    <w:p w14:paraId="6112B305" w14:textId="77777777" w:rsidR="00024771" w:rsidRPr="00024771" w:rsidRDefault="00024771" w:rsidP="00024771">
      <w:pPr>
        <w:pBdr>
          <w:top w:val="nil"/>
          <w:left w:val="nil"/>
          <w:bottom w:val="nil"/>
          <w:right w:val="nil"/>
          <w:between w:val="nil"/>
        </w:pBdr>
        <w:spacing w:after="0" w:line="360" w:lineRule="auto"/>
        <w:jc w:val="both"/>
        <w:rPr>
          <w:rFonts w:ascii="Arial" w:eastAsia="Arial" w:hAnsi="Arial" w:cs="Arial"/>
          <w:color w:val="000000"/>
          <w:sz w:val="28"/>
          <w:szCs w:val="28"/>
          <w:lang w:eastAsia="es-ES"/>
        </w:rPr>
      </w:pPr>
      <w:r w:rsidRPr="00024771">
        <w:rPr>
          <w:rFonts w:ascii="Arial" w:eastAsia="Arial" w:hAnsi="Arial" w:cs="Arial"/>
          <w:color w:val="000000"/>
          <w:sz w:val="28"/>
          <w:szCs w:val="28"/>
          <w:lang w:eastAsia="es-ES"/>
        </w:rPr>
        <w:t>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urgente y obvia resolución</w:t>
      </w:r>
      <w:r w:rsidRPr="00024771">
        <w:rPr>
          <w:rFonts w:ascii="Arial" w:eastAsia="Arial" w:hAnsi="Arial" w:cs="Arial"/>
          <w:b/>
          <w:color w:val="000000"/>
          <w:sz w:val="28"/>
          <w:szCs w:val="28"/>
          <w:lang w:eastAsia="es-ES"/>
        </w:rPr>
        <w:t xml:space="preserve"> </w:t>
      </w:r>
      <w:r w:rsidRPr="00024771">
        <w:rPr>
          <w:rFonts w:ascii="Arial" w:eastAsia="Arial" w:hAnsi="Arial" w:cs="Arial"/>
          <w:color w:val="000000"/>
          <w:sz w:val="28"/>
          <w:szCs w:val="28"/>
          <w:lang w:eastAsia="es-ES"/>
        </w:rPr>
        <w:t>el siguiente:</w:t>
      </w:r>
    </w:p>
    <w:p w14:paraId="256AB3B0" w14:textId="77777777" w:rsidR="00024771" w:rsidRPr="00024771" w:rsidRDefault="00024771" w:rsidP="00024771">
      <w:pPr>
        <w:pBdr>
          <w:top w:val="nil"/>
          <w:left w:val="nil"/>
          <w:bottom w:val="nil"/>
          <w:right w:val="nil"/>
          <w:between w:val="nil"/>
        </w:pBdr>
        <w:spacing w:after="0" w:line="360" w:lineRule="auto"/>
        <w:jc w:val="both"/>
        <w:rPr>
          <w:rFonts w:ascii="Arial" w:eastAsia="Arial" w:hAnsi="Arial" w:cs="Arial"/>
          <w:color w:val="000000"/>
          <w:sz w:val="28"/>
          <w:szCs w:val="28"/>
          <w:lang w:eastAsia="es-ES"/>
        </w:rPr>
      </w:pPr>
    </w:p>
    <w:p w14:paraId="097C3DDC" w14:textId="77777777" w:rsidR="00024771" w:rsidRPr="00024771" w:rsidRDefault="00024771" w:rsidP="00024771">
      <w:pPr>
        <w:pBdr>
          <w:top w:val="nil"/>
          <w:left w:val="nil"/>
          <w:bottom w:val="nil"/>
          <w:right w:val="nil"/>
          <w:between w:val="nil"/>
        </w:pBdr>
        <w:spacing w:after="0" w:line="360" w:lineRule="auto"/>
        <w:jc w:val="center"/>
        <w:rPr>
          <w:rFonts w:ascii="Arial" w:eastAsia="Arial" w:hAnsi="Arial" w:cs="Arial"/>
          <w:b/>
          <w:color w:val="000000"/>
          <w:sz w:val="28"/>
          <w:szCs w:val="28"/>
          <w:lang w:eastAsia="es-ES"/>
        </w:rPr>
      </w:pPr>
      <w:r w:rsidRPr="00024771">
        <w:rPr>
          <w:rFonts w:ascii="Arial" w:eastAsia="Arial" w:hAnsi="Arial" w:cs="Arial"/>
          <w:b/>
          <w:color w:val="000000"/>
          <w:sz w:val="28"/>
          <w:szCs w:val="28"/>
          <w:lang w:eastAsia="es-ES"/>
        </w:rPr>
        <w:t>PUNTO DE ACUERDO</w:t>
      </w:r>
    </w:p>
    <w:p w14:paraId="7E5DC901" w14:textId="77777777" w:rsidR="00024771" w:rsidRPr="00024771" w:rsidRDefault="00024771" w:rsidP="00024771">
      <w:pPr>
        <w:widowControl w:val="0"/>
        <w:pBdr>
          <w:top w:val="nil"/>
          <w:left w:val="nil"/>
          <w:bottom w:val="nil"/>
          <w:right w:val="nil"/>
          <w:between w:val="nil"/>
        </w:pBdr>
        <w:spacing w:before="1" w:after="0" w:line="240" w:lineRule="auto"/>
        <w:ind w:left="115"/>
        <w:jc w:val="both"/>
        <w:rPr>
          <w:rFonts w:ascii="Arial" w:eastAsia="Arial" w:hAnsi="Arial" w:cs="Arial"/>
          <w:b/>
          <w:color w:val="000000"/>
          <w:sz w:val="28"/>
          <w:szCs w:val="28"/>
          <w:lang w:eastAsia="es-ES"/>
        </w:rPr>
      </w:pPr>
    </w:p>
    <w:p w14:paraId="6EF53262" w14:textId="3C029C71" w:rsidR="00024771" w:rsidRPr="00024771" w:rsidRDefault="00024771" w:rsidP="00024771">
      <w:pPr>
        <w:widowControl w:val="0"/>
        <w:pBdr>
          <w:top w:val="nil"/>
          <w:left w:val="nil"/>
          <w:bottom w:val="nil"/>
          <w:right w:val="nil"/>
          <w:between w:val="nil"/>
        </w:pBdr>
        <w:spacing w:before="1" w:after="0" w:line="360" w:lineRule="auto"/>
        <w:ind w:left="113"/>
        <w:jc w:val="both"/>
        <w:rPr>
          <w:rFonts w:ascii="Arial" w:eastAsia="Arial" w:hAnsi="Arial" w:cs="Arial"/>
          <w:b/>
          <w:color w:val="000000"/>
          <w:sz w:val="28"/>
          <w:szCs w:val="28"/>
          <w:lang w:eastAsia="es-ES"/>
        </w:rPr>
      </w:pPr>
      <w:r w:rsidRPr="00024771">
        <w:rPr>
          <w:rFonts w:ascii="Arial" w:eastAsia="Arial" w:hAnsi="Arial" w:cs="Arial"/>
          <w:b/>
          <w:color w:val="000000"/>
          <w:sz w:val="28"/>
          <w:szCs w:val="28"/>
          <w:lang w:eastAsia="es-ES"/>
        </w:rPr>
        <w:t>ÚNICO. - SE ENVÍE ATENTO EXHORTO AL TITULAR DEL EJECUTIVO DEL ESTADO, ASÍ COMO A LOS 38 MUNICIPIOS, SOLICITANDOLES IMPLEMENTEN LAS MEDIDAS NECESARIAS DE ATENCIÓN Y PROTECCIÓN A LAS PERSONAS TRANSGÉNERO.</w:t>
      </w:r>
    </w:p>
    <w:p w14:paraId="7EBA3296" w14:textId="77777777" w:rsidR="00024771" w:rsidRPr="00024771" w:rsidRDefault="00024771" w:rsidP="00024771">
      <w:pPr>
        <w:widowControl w:val="0"/>
        <w:pBdr>
          <w:top w:val="nil"/>
          <w:left w:val="nil"/>
          <w:bottom w:val="nil"/>
          <w:right w:val="nil"/>
          <w:between w:val="nil"/>
        </w:pBdr>
        <w:spacing w:before="1" w:after="0" w:line="240" w:lineRule="auto"/>
        <w:jc w:val="both"/>
        <w:rPr>
          <w:rFonts w:ascii="Arial" w:eastAsia="Arial" w:hAnsi="Arial" w:cs="Arial"/>
          <w:color w:val="000000"/>
          <w:sz w:val="28"/>
          <w:szCs w:val="28"/>
          <w:lang w:eastAsia="es-ES"/>
        </w:rPr>
      </w:pPr>
    </w:p>
    <w:p w14:paraId="48339389" w14:textId="77777777" w:rsidR="00024771" w:rsidRPr="00024771" w:rsidRDefault="00024771" w:rsidP="00024771">
      <w:pPr>
        <w:spacing w:line="240" w:lineRule="auto"/>
        <w:jc w:val="center"/>
        <w:rPr>
          <w:rFonts w:ascii="Arial" w:eastAsia="Arial" w:hAnsi="Arial" w:cs="Arial"/>
          <w:b/>
          <w:sz w:val="28"/>
          <w:szCs w:val="28"/>
          <w:lang w:eastAsia="es-ES"/>
        </w:rPr>
      </w:pPr>
      <w:r w:rsidRPr="00024771">
        <w:rPr>
          <w:rFonts w:ascii="Arial" w:eastAsia="Arial" w:hAnsi="Arial" w:cs="Arial"/>
          <w:b/>
          <w:sz w:val="28"/>
          <w:szCs w:val="28"/>
          <w:lang w:eastAsia="es-ES"/>
        </w:rPr>
        <w:t>A T E N T A M E N T E</w:t>
      </w:r>
    </w:p>
    <w:p w14:paraId="7DAFD019" w14:textId="77777777" w:rsidR="00024771" w:rsidRPr="00024771" w:rsidRDefault="00024771" w:rsidP="00024771">
      <w:pPr>
        <w:spacing w:line="240" w:lineRule="auto"/>
        <w:jc w:val="center"/>
        <w:rPr>
          <w:rFonts w:ascii="Arial" w:eastAsia="Arial" w:hAnsi="Arial" w:cs="Arial"/>
          <w:b/>
          <w:sz w:val="28"/>
          <w:szCs w:val="28"/>
          <w:lang w:eastAsia="es-ES"/>
        </w:rPr>
      </w:pPr>
      <w:r w:rsidRPr="00024771">
        <w:rPr>
          <w:rFonts w:ascii="Arial" w:eastAsia="Arial" w:hAnsi="Arial" w:cs="Arial"/>
          <w:b/>
          <w:sz w:val="28"/>
          <w:szCs w:val="28"/>
          <w:lang w:eastAsia="es-ES"/>
        </w:rPr>
        <w:t>Saltillo, Coahuila de Zaragoza, 27 de abril del 2022</w:t>
      </w:r>
    </w:p>
    <w:p w14:paraId="5CCF4D69" w14:textId="77777777" w:rsidR="00024771" w:rsidRPr="00024771" w:rsidRDefault="00024771" w:rsidP="00024771">
      <w:pPr>
        <w:spacing w:line="240" w:lineRule="auto"/>
        <w:jc w:val="center"/>
        <w:rPr>
          <w:rFonts w:ascii="Arial" w:eastAsia="Arial" w:hAnsi="Arial" w:cs="Arial"/>
          <w:b/>
          <w:sz w:val="28"/>
          <w:szCs w:val="28"/>
          <w:lang w:eastAsia="es-ES"/>
        </w:rPr>
      </w:pPr>
      <w:r w:rsidRPr="00024771">
        <w:rPr>
          <w:rFonts w:ascii="Arial" w:eastAsia="Arial" w:hAnsi="Arial" w:cs="Arial"/>
          <w:b/>
          <w:sz w:val="28"/>
          <w:szCs w:val="28"/>
          <w:lang w:eastAsia="es-ES"/>
        </w:rPr>
        <w:t xml:space="preserve">Grupo Parlamentario de morena </w:t>
      </w:r>
    </w:p>
    <w:p w14:paraId="11BF1AAB" w14:textId="77777777" w:rsidR="00024771" w:rsidRPr="00024771" w:rsidRDefault="00024771" w:rsidP="00024771">
      <w:pPr>
        <w:spacing w:line="360" w:lineRule="auto"/>
        <w:jc w:val="center"/>
        <w:rPr>
          <w:rFonts w:ascii="Arial" w:eastAsia="Arial" w:hAnsi="Arial" w:cs="Arial"/>
          <w:b/>
          <w:sz w:val="28"/>
          <w:szCs w:val="28"/>
          <w:lang w:eastAsia="es-ES"/>
        </w:rPr>
      </w:pPr>
    </w:p>
    <w:p w14:paraId="6B6ECEBC" w14:textId="77777777" w:rsidR="00024771" w:rsidRPr="00024771" w:rsidRDefault="00024771" w:rsidP="00024771">
      <w:pPr>
        <w:spacing w:line="360" w:lineRule="auto"/>
        <w:jc w:val="center"/>
        <w:rPr>
          <w:rFonts w:ascii="Arial" w:eastAsia="Arial" w:hAnsi="Arial" w:cs="Arial"/>
          <w:b/>
          <w:sz w:val="28"/>
          <w:szCs w:val="28"/>
          <w:lang w:eastAsia="es-ES"/>
        </w:rPr>
      </w:pPr>
      <w:r w:rsidRPr="00024771">
        <w:rPr>
          <w:rFonts w:ascii="Arial" w:eastAsia="Arial" w:hAnsi="Arial" w:cs="Arial"/>
          <w:b/>
          <w:sz w:val="28"/>
          <w:szCs w:val="28"/>
          <w:lang w:eastAsia="es-ES"/>
        </w:rPr>
        <w:t>Dip. Lizbeth Ogazón Nava.</w:t>
      </w:r>
    </w:p>
    <w:p w14:paraId="6F651DA9" w14:textId="77777777" w:rsidR="00024771" w:rsidRPr="00024771" w:rsidRDefault="00024771" w:rsidP="00024771">
      <w:pPr>
        <w:spacing w:line="276" w:lineRule="auto"/>
        <w:jc w:val="center"/>
        <w:rPr>
          <w:rFonts w:ascii="Arial" w:eastAsia="Arial" w:hAnsi="Arial" w:cs="Arial"/>
          <w:b/>
          <w:sz w:val="28"/>
          <w:szCs w:val="28"/>
          <w:lang w:eastAsia="es-ES"/>
        </w:rPr>
      </w:pPr>
    </w:p>
    <w:p w14:paraId="152FD854" w14:textId="7EC12FFE" w:rsidR="00024771" w:rsidRPr="00024771" w:rsidRDefault="00024771" w:rsidP="00024771">
      <w:pPr>
        <w:spacing w:line="276" w:lineRule="auto"/>
        <w:jc w:val="center"/>
        <w:rPr>
          <w:rFonts w:ascii="Arial" w:eastAsia="Arial" w:hAnsi="Arial" w:cs="Arial"/>
          <w:b/>
          <w:sz w:val="28"/>
          <w:szCs w:val="28"/>
          <w:lang w:eastAsia="es-ES"/>
        </w:rPr>
      </w:pPr>
    </w:p>
    <w:p w14:paraId="678AD2C6" w14:textId="77777777" w:rsidR="00024771" w:rsidRPr="00024771" w:rsidRDefault="00024771" w:rsidP="00024771">
      <w:pPr>
        <w:spacing w:line="276" w:lineRule="auto"/>
        <w:jc w:val="center"/>
        <w:rPr>
          <w:rFonts w:ascii="Arial" w:eastAsia="Arial" w:hAnsi="Arial" w:cs="Arial"/>
          <w:b/>
          <w:sz w:val="28"/>
          <w:szCs w:val="28"/>
          <w:lang w:eastAsia="es-ES"/>
        </w:rPr>
      </w:pPr>
      <w:r w:rsidRPr="00024771">
        <w:rPr>
          <w:rFonts w:ascii="Arial" w:eastAsia="Arial" w:hAnsi="Arial" w:cs="Arial"/>
          <w:b/>
          <w:sz w:val="28"/>
          <w:szCs w:val="28"/>
          <w:lang w:eastAsia="es-ES"/>
        </w:rPr>
        <w:t>Dip. Teresa De Jesús Meraz García</w:t>
      </w:r>
    </w:p>
    <w:p w14:paraId="431E0AD0" w14:textId="77777777" w:rsidR="00024771" w:rsidRPr="00024771" w:rsidRDefault="00024771" w:rsidP="00024771">
      <w:pPr>
        <w:jc w:val="center"/>
        <w:rPr>
          <w:rFonts w:ascii="Arial" w:eastAsia="Arial" w:hAnsi="Arial" w:cs="Arial"/>
          <w:b/>
          <w:sz w:val="28"/>
          <w:szCs w:val="28"/>
          <w:lang w:eastAsia="es-ES"/>
        </w:rPr>
      </w:pPr>
    </w:p>
    <w:p w14:paraId="7291A2FA" w14:textId="77777777" w:rsidR="00024771" w:rsidRPr="00024771" w:rsidRDefault="00024771" w:rsidP="00024771">
      <w:pPr>
        <w:jc w:val="center"/>
        <w:rPr>
          <w:rFonts w:ascii="Arial" w:eastAsia="Arial" w:hAnsi="Arial" w:cs="Arial"/>
          <w:b/>
          <w:sz w:val="28"/>
          <w:szCs w:val="28"/>
          <w:lang w:eastAsia="es-ES"/>
        </w:rPr>
      </w:pPr>
    </w:p>
    <w:p w14:paraId="582653B8" w14:textId="77777777" w:rsidR="00024771" w:rsidRPr="00024771" w:rsidRDefault="00024771" w:rsidP="00024771">
      <w:pPr>
        <w:jc w:val="center"/>
        <w:rPr>
          <w:rFonts w:ascii="Arial" w:eastAsia="Arial" w:hAnsi="Arial" w:cs="Arial"/>
          <w:b/>
          <w:sz w:val="28"/>
          <w:szCs w:val="28"/>
          <w:lang w:eastAsia="es-ES"/>
        </w:rPr>
      </w:pPr>
      <w:r w:rsidRPr="00024771">
        <w:rPr>
          <w:rFonts w:ascii="Arial" w:eastAsia="Arial" w:hAnsi="Arial" w:cs="Arial"/>
          <w:b/>
          <w:sz w:val="28"/>
          <w:szCs w:val="28"/>
          <w:lang w:eastAsia="es-ES"/>
        </w:rPr>
        <w:t>Dip. Laura Francisca Aguilar Tabares</w:t>
      </w:r>
    </w:p>
    <w:p w14:paraId="691F5C84" w14:textId="77777777" w:rsidR="00024771" w:rsidRPr="00024771" w:rsidRDefault="00024771" w:rsidP="00024771">
      <w:pPr>
        <w:jc w:val="center"/>
        <w:rPr>
          <w:rFonts w:ascii="Arial" w:eastAsia="Arial" w:hAnsi="Arial" w:cs="Arial"/>
          <w:b/>
          <w:sz w:val="28"/>
          <w:szCs w:val="28"/>
          <w:lang w:eastAsia="es-ES"/>
        </w:rPr>
      </w:pPr>
    </w:p>
    <w:p w14:paraId="732D31E8" w14:textId="77777777" w:rsidR="00024771" w:rsidRPr="00024771" w:rsidRDefault="00024771" w:rsidP="00024771">
      <w:pPr>
        <w:jc w:val="center"/>
        <w:rPr>
          <w:rFonts w:ascii="Arial Narrow" w:eastAsia="Arial Narrow" w:hAnsi="Arial Narrow" w:cs="Arial Narrow"/>
          <w:sz w:val="18"/>
          <w:szCs w:val="18"/>
          <w:lang w:eastAsia="es-ES"/>
        </w:rPr>
      </w:pPr>
      <w:r w:rsidRPr="00024771">
        <w:rPr>
          <w:rFonts w:ascii="Arial" w:eastAsia="Arial" w:hAnsi="Arial" w:cs="Arial"/>
          <w:b/>
          <w:sz w:val="28"/>
          <w:szCs w:val="28"/>
          <w:lang w:eastAsia="es-ES"/>
        </w:rPr>
        <w:t>Dip. Francisco Javier Cortez Gómez</w:t>
      </w:r>
    </w:p>
    <w:p w14:paraId="18D04326" w14:textId="0B3746EA" w:rsidR="00024771" w:rsidRDefault="00024771" w:rsidP="006B3F85">
      <w:pPr>
        <w:rPr>
          <w:sz w:val="26"/>
          <w:szCs w:val="26"/>
        </w:rPr>
      </w:pPr>
    </w:p>
    <w:p w14:paraId="62A82BBD" w14:textId="68A2DC5B" w:rsidR="00024771" w:rsidRDefault="00024771">
      <w:pPr>
        <w:rPr>
          <w:sz w:val="26"/>
          <w:szCs w:val="26"/>
        </w:rPr>
      </w:pPr>
      <w:r>
        <w:rPr>
          <w:sz w:val="26"/>
          <w:szCs w:val="26"/>
        </w:rPr>
        <w:br w:type="page"/>
      </w:r>
    </w:p>
    <w:p w14:paraId="42AE1CE2" w14:textId="77777777" w:rsidR="00024771" w:rsidRPr="00024771" w:rsidRDefault="00024771" w:rsidP="00024771">
      <w:pPr>
        <w:spacing w:after="0" w:line="276" w:lineRule="auto"/>
        <w:jc w:val="both"/>
        <w:rPr>
          <w:rFonts w:ascii="Arial" w:eastAsia="Times New Roman" w:hAnsi="Arial" w:cs="Arial"/>
          <w:b/>
          <w:bCs/>
          <w:sz w:val="28"/>
          <w:szCs w:val="28"/>
          <w:lang w:val="es-ES" w:eastAsia="es-MX"/>
        </w:rPr>
      </w:pPr>
      <w:r w:rsidRPr="00024771">
        <w:rPr>
          <w:rFonts w:ascii="Arial" w:eastAsia="Times New Roman" w:hAnsi="Arial" w:cs="Arial"/>
          <w:b/>
          <w:bCs/>
          <w:sz w:val="28"/>
          <w:szCs w:val="28"/>
          <w:lang w:val="es-ES" w:eastAsia="es-MX"/>
        </w:rPr>
        <w:t>PROPOSICIÓN CON PUNTO DE ACUERDO QUE PRESENTA LA DIPUTADA LIZBETH OGAZÓN NAVA CONJUNTAMENTE CON LAS DIPUTADAS Y EL DIPUTADO INTEGRANTES DEL GRUPO PARLAMENTARIO movimiento de regeneración nacional DEL PARTIDO morena, PARA QUE DE MANERA RESPETUOSA SE ENVÍE ATENTO EXHORTO AL PODER JUDICIAL DEL ESTADO CON EL OBJETIVO DE QUE VIGILE CON EXTREMA CAUTELA EL DEBIDO CUMPLIMIENTO DE LA LEY RESPECTO A LOS PROCESOS DONDE  INCURRE  VIOLENCIA EN MENORES, ASÍ COMO AL GOBIERNO DEL ESTADO DE COAHUILA CON EL OBJETIVO DE QUE REFUERCE LOS PROGRAMA EXISTENTES EN CONTRA DE TODO TIPO DE VIOLENCIA QUE VULNERE A LOS MENORES Y EN MEDIDA DE SUS POSIBILIDADES INSTAURE NUEVOS PROGRAMAS RESPECTO DEL TEMA MENCIONADO.</w:t>
      </w:r>
    </w:p>
    <w:p w14:paraId="2C96F2A1" w14:textId="77777777" w:rsidR="00024771" w:rsidRPr="00024771" w:rsidRDefault="00024771" w:rsidP="00024771">
      <w:pPr>
        <w:spacing w:after="0" w:line="360" w:lineRule="auto"/>
        <w:jc w:val="both"/>
        <w:rPr>
          <w:rFonts w:ascii="Arial" w:eastAsia="Times New Roman" w:hAnsi="Arial" w:cs="Arial"/>
          <w:b/>
          <w:bCs/>
          <w:sz w:val="28"/>
          <w:szCs w:val="28"/>
          <w:lang w:val="es-ES" w:eastAsia="es-MX"/>
        </w:rPr>
      </w:pPr>
    </w:p>
    <w:p w14:paraId="35E6CCE0" w14:textId="77777777" w:rsidR="00024771" w:rsidRPr="00024771" w:rsidRDefault="00024771" w:rsidP="00024771">
      <w:pPr>
        <w:autoSpaceDE w:val="0"/>
        <w:autoSpaceDN w:val="0"/>
        <w:adjustRightInd w:val="0"/>
        <w:spacing w:after="0" w:line="360" w:lineRule="auto"/>
        <w:rPr>
          <w:rFonts w:ascii="Arial" w:eastAsia="Cambria" w:hAnsi="Arial" w:cs="Arial"/>
          <w:color w:val="000000"/>
          <w:sz w:val="28"/>
          <w:szCs w:val="28"/>
        </w:rPr>
      </w:pPr>
      <w:r w:rsidRPr="00024771">
        <w:rPr>
          <w:rFonts w:ascii="Arial" w:eastAsia="Cambria" w:hAnsi="Arial" w:cs="Arial"/>
          <w:b/>
          <w:bCs/>
          <w:color w:val="000000"/>
          <w:sz w:val="28"/>
          <w:szCs w:val="28"/>
        </w:rPr>
        <w:t xml:space="preserve">H. PLENO DEL CONGRESO DEL ESTADO </w:t>
      </w:r>
    </w:p>
    <w:p w14:paraId="724E84AA" w14:textId="77777777" w:rsidR="00024771" w:rsidRPr="00024771" w:rsidRDefault="00024771" w:rsidP="00024771">
      <w:pPr>
        <w:autoSpaceDE w:val="0"/>
        <w:autoSpaceDN w:val="0"/>
        <w:adjustRightInd w:val="0"/>
        <w:spacing w:after="0" w:line="360" w:lineRule="auto"/>
        <w:rPr>
          <w:rFonts w:ascii="Arial" w:eastAsia="Cambria" w:hAnsi="Arial" w:cs="Arial"/>
          <w:color w:val="000000"/>
          <w:sz w:val="28"/>
          <w:szCs w:val="28"/>
        </w:rPr>
      </w:pPr>
      <w:r w:rsidRPr="00024771">
        <w:rPr>
          <w:rFonts w:ascii="Arial" w:eastAsia="Cambria" w:hAnsi="Arial" w:cs="Arial"/>
          <w:b/>
          <w:bCs/>
          <w:color w:val="000000"/>
          <w:sz w:val="28"/>
          <w:szCs w:val="28"/>
        </w:rPr>
        <w:t xml:space="preserve">DE COAHUILA DE ZARAGOZA </w:t>
      </w:r>
    </w:p>
    <w:p w14:paraId="49445F0D" w14:textId="77777777" w:rsidR="00024771" w:rsidRPr="00024771" w:rsidRDefault="00024771" w:rsidP="00024771">
      <w:pPr>
        <w:autoSpaceDE w:val="0"/>
        <w:autoSpaceDN w:val="0"/>
        <w:adjustRightInd w:val="0"/>
        <w:spacing w:after="0" w:line="360" w:lineRule="auto"/>
        <w:rPr>
          <w:rFonts w:ascii="Arial" w:eastAsia="Cambria" w:hAnsi="Arial" w:cs="Arial"/>
          <w:b/>
          <w:bCs/>
          <w:color w:val="000000"/>
          <w:sz w:val="28"/>
          <w:szCs w:val="28"/>
        </w:rPr>
      </w:pPr>
      <w:r w:rsidRPr="00024771">
        <w:rPr>
          <w:rFonts w:ascii="Arial" w:eastAsia="Cambria" w:hAnsi="Arial" w:cs="Arial"/>
          <w:b/>
          <w:bCs/>
          <w:color w:val="000000"/>
          <w:sz w:val="28"/>
          <w:szCs w:val="28"/>
        </w:rPr>
        <w:t xml:space="preserve">P R E S E N T E.- </w:t>
      </w:r>
    </w:p>
    <w:p w14:paraId="5EFF41C6" w14:textId="77777777" w:rsidR="00024771" w:rsidRPr="00024771" w:rsidRDefault="00024771" w:rsidP="00024771">
      <w:pPr>
        <w:autoSpaceDE w:val="0"/>
        <w:autoSpaceDN w:val="0"/>
        <w:adjustRightInd w:val="0"/>
        <w:spacing w:after="0" w:line="360" w:lineRule="auto"/>
        <w:rPr>
          <w:rFonts w:ascii="Arial" w:eastAsia="Cambria" w:hAnsi="Arial" w:cs="Arial"/>
          <w:color w:val="000000"/>
          <w:sz w:val="28"/>
          <w:szCs w:val="28"/>
        </w:rPr>
      </w:pPr>
    </w:p>
    <w:p w14:paraId="018B30C9" w14:textId="77777777" w:rsidR="00024771" w:rsidRPr="00024771" w:rsidRDefault="00024771" w:rsidP="00024771">
      <w:pPr>
        <w:autoSpaceDE w:val="0"/>
        <w:autoSpaceDN w:val="0"/>
        <w:adjustRightInd w:val="0"/>
        <w:spacing w:after="0" w:line="360" w:lineRule="auto"/>
        <w:jc w:val="both"/>
        <w:rPr>
          <w:rFonts w:ascii="Arial" w:eastAsia="Cambria" w:hAnsi="Arial" w:cs="Arial"/>
          <w:color w:val="000000"/>
          <w:sz w:val="28"/>
          <w:szCs w:val="28"/>
        </w:rPr>
      </w:pPr>
      <w:r w:rsidRPr="00024771">
        <w:rPr>
          <w:rFonts w:ascii="Arial" w:eastAsia="Cambria" w:hAnsi="Arial" w:cs="Arial"/>
          <w:color w:val="000000"/>
          <w:sz w:val="28"/>
          <w:szCs w:val="28"/>
        </w:rPr>
        <w:t xml:space="preserve">La diputada Lizbeth Ogazón Nava, conjuntamente con las demás Diputadas y el Diputado integrantes del Grupo Parlamentario movimiento de </w:t>
      </w:r>
      <w:r w:rsidRPr="00024771">
        <w:rPr>
          <w:rFonts w:ascii="Arial" w:eastAsia="Cambria" w:hAnsi="Arial" w:cs="Arial"/>
          <w:sz w:val="28"/>
          <w:szCs w:val="28"/>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w:t>
      </w:r>
      <w:r w:rsidRPr="00024771">
        <w:rPr>
          <w:rFonts w:ascii="Arial" w:eastAsia="Cambria" w:hAnsi="Arial" w:cs="Arial"/>
          <w:color w:val="000000"/>
          <w:sz w:val="28"/>
          <w:szCs w:val="28"/>
        </w:rPr>
        <w:t xml:space="preserve">con Punto de Acuerdo, solicitando que la misma sea considerada de </w:t>
      </w:r>
      <w:r w:rsidRPr="00024771">
        <w:rPr>
          <w:rFonts w:ascii="Arial" w:eastAsia="Cambria" w:hAnsi="Arial" w:cs="Arial"/>
          <w:b/>
          <w:bCs/>
          <w:color w:val="000000"/>
          <w:sz w:val="28"/>
          <w:szCs w:val="28"/>
        </w:rPr>
        <w:t xml:space="preserve">urgente y obvia resolución </w:t>
      </w:r>
      <w:r w:rsidRPr="00024771">
        <w:rPr>
          <w:rFonts w:ascii="Arial" w:eastAsia="Cambria" w:hAnsi="Arial" w:cs="Arial"/>
          <w:color w:val="000000"/>
          <w:sz w:val="28"/>
          <w:szCs w:val="28"/>
        </w:rPr>
        <w:t xml:space="preserve">en base a las siguientes: </w:t>
      </w:r>
    </w:p>
    <w:p w14:paraId="53DB390E" w14:textId="77777777" w:rsidR="00024771" w:rsidRPr="00024771" w:rsidRDefault="00024771" w:rsidP="00024771">
      <w:pPr>
        <w:autoSpaceDE w:val="0"/>
        <w:autoSpaceDN w:val="0"/>
        <w:adjustRightInd w:val="0"/>
        <w:spacing w:after="0" w:line="360" w:lineRule="auto"/>
        <w:jc w:val="center"/>
        <w:rPr>
          <w:rFonts w:ascii="Arial" w:eastAsia="Cambria" w:hAnsi="Arial" w:cs="Arial"/>
          <w:color w:val="000000"/>
          <w:sz w:val="28"/>
          <w:szCs w:val="28"/>
        </w:rPr>
      </w:pPr>
    </w:p>
    <w:p w14:paraId="1C28A41B" w14:textId="77777777" w:rsidR="00024771" w:rsidRPr="00024771" w:rsidRDefault="00024771" w:rsidP="00024771">
      <w:pPr>
        <w:spacing w:after="0" w:line="360" w:lineRule="auto"/>
        <w:jc w:val="center"/>
        <w:rPr>
          <w:rFonts w:ascii="Arial" w:eastAsia="Times New Roman" w:hAnsi="Arial" w:cs="Arial"/>
          <w:b/>
          <w:bCs/>
          <w:sz w:val="28"/>
          <w:szCs w:val="28"/>
          <w:lang w:val="es-ES" w:eastAsia="es-MX"/>
        </w:rPr>
      </w:pPr>
      <w:r w:rsidRPr="00024771">
        <w:rPr>
          <w:rFonts w:ascii="Times New Roman" w:eastAsia="Times New Roman" w:hAnsi="Times New Roman" w:cs="Times New Roman"/>
          <w:noProof/>
          <w:sz w:val="20"/>
          <w:szCs w:val="20"/>
          <w:lang w:eastAsia="es-MX"/>
        </w:rPr>
        <w:drawing>
          <wp:anchor distT="0" distB="0" distL="114300" distR="114300" simplePos="0" relativeHeight="251661312" behindDoc="0" locked="0" layoutInCell="1" allowOverlap="1" wp14:anchorId="5C4174A0" wp14:editId="5623F8A3">
            <wp:simplePos x="0" y="0"/>
            <wp:positionH relativeFrom="margin">
              <wp:posOffset>5080</wp:posOffset>
            </wp:positionH>
            <wp:positionV relativeFrom="margin">
              <wp:posOffset>10211435</wp:posOffset>
            </wp:positionV>
            <wp:extent cx="6496050" cy="4617720"/>
            <wp:effectExtent l="0" t="0" r="0" b="0"/>
            <wp:wrapSquare wrapText="bothSides"/>
            <wp:docPr id="30" name="Imagen 30" descr="Interfaz de usuario gráfica, Histo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Histograma&#10;&#10;Descripción generada automáticamente"/>
                    <pic:cNvPicPr/>
                  </pic:nvPicPr>
                  <pic:blipFill rotWithShape="1">
                    <a:blip r:embed="rId10">
                      <a:extLst>
                        <a:ext uri="{28A0092B-C50C-407E-A947-70E740481C1C}">
                          <a14:useLocalDpi xmlns:a14="http://schemas.microsoft.com/office/drawing/2010/main" val="0"/>
                        </a:ext>
                      </a:extLst>
                    </a:blip>
                    <a:srcRect l="21761" t="15497" r="21914" b="13279"/>
                    <a:stretch/>
                  </pic:blipFill>
                  <pic:spPr bwMode="auto">
                    <a:xfrm>
                      <a:off x="0" y="0"/>
                      <a:ext cx="6496050" cy="4617720"/>
                    </a:xfrm>
                    <a:prstGeom prst="rect">
                      <a:avLst/>
                    </a:prstGeom>
                    <a:ln>
                      <a:noFill/>
                    </a:ln>
                    <a:extLst>
                      <a:ext uri="{53640926-AAD7-44D8-BBD7-CCE9431645EC}">
                        <a14:shadowObscured xmlns:a14="http://schemas.microsoft.com/office/drawing/2010/main"/>
                      </a:ext>
                    </a:extLst>
                  </pic:spPr>
                </pic:pic>
              </a:graphicData>
            </a:graphic>
          </wp:anchor>
        </w:drawing>
      </w:r>
      <w:r w:rsidRPr="00024771">
        <w:rPr>
          <w:rFonts w:ascii="Arial" w:eastAsia="Times New Roman" w:hAnsi="Arial" w:cs="Arial"/>
          <w:b/>
          <w:bCs/>
          <w:sz w:val="28"/>
          <w:szCs w:val="28"/>
          <w:lang w:val="es-ES" w:eastAsia="es-MX"/>
        </w:rPr>
        <w:t>C O N S I D E R A C I O N E S</w:t>
      </w:r>
    </w:p>
    <w:p w14:paraId="5E2C72D4" w14:textId="77777777" w:rsidR="00024771" w:rsidRPr="00024771" w:rsidRDefault="00024771" w:rsidP="00024771">
      <w:pPr>
        <w:autoSpaceDE w:val="0"/>
        <w:autoSpaceDN w:val="0"/>
        <w:adjustRightInd w:val="0"/>
        <w:spacing w:after="0" w:line="360" w:lineRule="auto"/>
        <w:jc w:val="both"/>
        <w:rPr>
          <w:rFonts w:ascii="Arial" w:eastAsia="Cambria" w:hAnsi="Arial" w:cs="Arial"/>
          <w:sz w:val="28"/>
          <w:szCs w:val="28"/>
          <w:shd w:val="clear" w:color="auto" w:fill="FFFFFF"/>
        </w:rPr>
      </w:pPr>
      <w:r w:rsidRPr="00024771">
        <w:rPr>
          <w:rFonts w:ascii="Arial" w:eastAsia="Cambria" w:hAnsi="Arial" w:cs="Arial"/>
          <w:sz w:val="28"/>
          <w:szCs w:val="28"/>
          <w:shd w:val="clear" w:color="auto" w:fill="FFFFFF"/>
        </w:rPr>
        <w:t>Proteger, reparar y penalizar. Estas tres palabras significan un compromiso con los y las menores en Coahuila. No importa cómo le llamemos; omisión de cuidados, abuso, lesiones, corrupción entre otros… no importa si para algunos uno es más grave que otro, nosotros como diputados no debemos de perder la noción de que la violencia no se tolera, de que la violencia se da de muchas formas y cuando menos lo esperamos, ya llegó a quienes más queremos.</w:t>
      </w:r>
    </w:p>
    <w:p w14:paraId="6A3E12BE" w14:textId="77777777" w:rsidR="00024771" w:rsidRPr="00024771" w:rsidRDefault="00024771" w:rsidP="00024771">
      <w:pPr>
        <w:autoSpaceDE w:val="0"/>
        <w:autoSpaceDN w:val="0"/>
        <w:adjustRightInd w:val="0"/>
        <w:spacing w:after="0" w:line="360" w:lineRule="auto"/>
        <w:jc w:val="both"/>
        <w:rPr>
          <w:rFonts w:ascii="Arial" w:eastAsia="Cambria" w:hAnsi="Arial" w:cs="Arial"/>
          <w:sz w:val="28"/>
          <w:szCs w:val="28"/>
          <w:shd w:val="clear" w:color="auto" w:fill="FFFFFF"/>
        </w:rPr>
      </w:pPr>
    </w:p>
    <w:p w14:paraId="6A61FA28" w14:textId="77777777" w:rsidR="00024771" w:rsidRPr="00024771" w:rsidRDefault="00024771" w:rsidP="00024771">
      <w:pPr>
        <w:autoSpaceDE w:val="0"/>
        <w:autoSpaceDN w:val="0"/>
        <w:adjustRightInd w:val="0"/>
        <w:spacing w:after="0" w:line="360" w:lineRule="auto"/>
        <w:jc w:val="both"/>
        <w:rPr>
          <w:rFonts w:ascii="Arial" w:eastAsia="Cambria" w:hAnsi="Arial" w:cs="Arial"/>
          <w:i/>
          <w:iCs/>
          <w:sz w:val="28"/>
          <w:szCs w:val="28"/>
          <w:bdr w:val="none" w:sz="0" w:space="0" w:color="auto" w:frame="1"/>
          <w:shd w:val="clear" w:color="auto" w:fill="FFFFFF"/>
        </w:rPr>
      </w:pPr>
      <w:r w:rsidRPr="00024771">
        <w:rPr>
          <w:rFonts w:ascii="Arial" w:eastAsia="Cambria" w:hAnsi="Arial" w:cs="Arial"/>
          <w:sz w:val="28"/>
          <w:szCs w:val="28"/>
          <w:shd w:val="clear" w:color="auto" w:fill="FFFFFF"/>
        </w:rPr>
        <w:t xml:space="preserve">Es una realidad que en Coahuila se han implementado leyes, programas, campañas, vaya hasta una procuraduría en defensa de los menores; y estas herramientas sí, han servido para mejorar el acceso a la justicia y proteger sus derechos frente a aquellos que los trasgredan, sin embargo y como he sostenido con firmeza en esta tribuna, los trabajos no han sido suficientes ante la realidad, para dar cuenta de ello basta ver las cifras que expuso a principios de mes la Procuradora de los niños, niñas y la familia en Coahuila: </w:t>
      </w:r>
      <w:r w:rsidRPr="00024771">
        <w:rPr>
          <w:rFonts w:ascii="Arial" w:eastAsia="Cambria" w:hAnsi="Arial" w:cs="Arial"/>
          <w:b/>
          <w:bCs/>
          <w:i/>
          <w:iCs/>
          <w:sz w:val="28"/>
          <w:szCs w:val="28"/>
          <w:bdr w:val="none" w:sz="0" w:space="0" w:color="auto" w:frame="1"/>
          <w:shd w:val="clear" w:color="auto" w:fill="FFFFFF"/>
        </w:rPr>
        <w:t>“Son alrededor de tres a cinco reportes mensuales. No necesariamente violencia, muchas veces son por omisión de cuidados e higiene”</w:t>
      </w:r>
      <w:r w:rsidRPr="00024771">
        <w:rPr>
          <w:rFonts w:ascii="Arial" w:eastAsia="Cambria" w:hAnsi="Arial" w:cs="Arial"/>
          <w:i/>
          <w:iCs/>
          <w:sz w:val="28"/>
          <w:szCs w:val="28"/>
          <w:bdr w:val="none" w:sz="0" w:space="0" w:color="auto" w:frame="1"/>
          <w:shd w:val="clear" w:color="auto" w:fill="FFFFFF"/>
          <w:vertAlign w:val="superscript"/>
        </w:rPr>
        <w:footnoteReference w:id="32"/>
      </w:r>
      <w:r w:rsidRPr="00024771">
        <w:rPr>
          <w:rFonts w:ascii="Arial" w:eastAsia="Cambria" w:hAnsi="Arial" w:cs="Arial"/>
          <w:b/>
          <w:bCs/>
          <w:i/>
          <w:iCs/>
          <w:sz w:val="28"/>
          <w:szCs w:val="28"/>
          <w:bdr w:val="none" w:sz="0" w:space="0" w:color="auto" w:frame="1"/>
          <w:shd w:val="clear" w:color="auto" w:fill="FFFFFF"/>
        </w:rPr>
        <w:t>.</w:t>
      </w:r>
    </w:p>
    <w:p w14:paraId="4BC6C964" w14:textId="77777777" w:rsidR="00024771" w:rsidRPr="00024771" w:rsidRDefault="00024771" w:rsidP="00024771">
      <w:pPr>
        <w:autoSpaceDE w:val="0"/>
        <w:autoSpaceDN w:val="0"/>
        <w:adjustRightInd w:val="0"/>
        <w:spacing w:after="0" w:line="360" w:lineRule="auto"/>
        <w:jc w:val="both"/>
        <w:rPr>
          <w:rFonts w:ascii="Arial" w:eastAsia="Cambria" w:hAnsi="Arial" w:cs="Arial"/>
          <w:i/>
          <w:iCs/>
          <w:sz w:val="28"/>
          <w:szCs w:val="28"/>
          <w:bdr w:val="none" w:sz="0" w:space="0" w:color="auto" w:frame="1"/>
          <w:shd w:val="clear" w:color="auto" w:fill="FFFFFF"/>
        </w:rPr>
      </w:pPr>
    </w:p>
    <w:p w14:paraId="2428DAA5" w14:textId="77777777" w:rsidR="00024771" w:rsidRPr="00024771" w:rsidRDefault="00024771" w:rsidP="00024771">
      <w:pPr>
        <w:autoSpaceDE w:val="0"/>
        <w:autoSpaceDN w:val="0"/>
        <w:adjustRightInd w:val="0"/>
        <w:spacing w:after="0" w:line="360" w:lineRule="auto"/>
        <w:jc w:val="both"/>
        <w:rPr>
          <w:rFonts w:ascii="Arial" w:eastAsia="Cambria" w:hAnsi="Arial" w:cs="Arial"/>
          <w:sz w:val="28"/>
          <w:szCs w:val="28"/>
          <w:bdr w:val="none" w:sz="0" w:space="0" w:color="auto" w:frame="1"/>
          <w:shd w:val="clear" w:color="auto" w:fill="FFFFFF"/>
        </w:rPr>
      </w:pPr>
      <w:r w:rsidRPr="00024771">
        <w:rPr>
          <w:rFonts w:ascii="Arial" w:eastAsia="Cambria" w:hAnsi="Arial" w:cs="Arial"/>
          <w:noProof/>
          <w:color w:val="000000"/>
          <w:sz w:val="24"/>
          <w:szCs w:val="24"/>
          <w:lang w:eastAsia="es-MX"/>
        </w:rPr>
        <w:drawing>
          <wp:anchor distT="0" distB="0" distL="114300" distR="114300" simplePos="0" relativeHeight="251662336" behindDoc="0" locked="0" layoutInCell="1" allowOverlap="1" wp14:anchorId="3D066F3D" wp14:editId="3AE651D3">
            <wp:simplePos x="0" y="0"/>
            <wp:positionH relativeFrom="column">
              <wp:posOffset>-120289</wp:posOffset>
            </wp:positionH>
            <wp:positionV relativeFrom="paragraph">
              <wp:posOffset>2545431</wp:posOffset>
            </wp:positionV>
            <wp:extent cx="6507480" cy="4546600"/>
            <wp:effectExtent l="0" t="0" r="7620" b="6350"/>
            <wp:wrapSquare wrapText="bothSides"/>
            <wp:docPr id="31" name="Imagen 31" descr="Interfaz de usuario gráfica, Histo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Histograma&#10;&#10;Descripción generada automáticamente"/>
                    <pic:cNvPicPr/>
                  </pic:nvPicPr>
                  <pic:blipFill rotWithShape="1">
                    <a:blip r:embed="rId10">
                      <a:extLst>
                        <a:ext uri="{28A0092B-C50C-407E-A947-70E740481C1C}">
                          <a14:useLocalDpi xmlns:a14="http://schemas.microsoft.com/office/drawing/2010/main" val="0"/>
                        </a:ext>
                      </a:extLst>
                    </a:blip>
                    <a:srcRect l="21151" t="14850" r="21516" b="13862"/>
                    <a:stretch/>
                  </pic:blipFill>
                  <pic:spPr bwMode="auto">
                    <a:xfrm>
                      <a:off x="0" y="0"/>
                      <a:ext cx="6507480" cy="4546600"/>
                    </a:xfrm>
                    <a:prstGeom prst="rect">
                      <a:avLst/>
                    </a:prstGeom>
                    <a:ln>
                      <a:noFill/>
                    </a:ln>
                    <a:extLst>
                      <a:ext uri="{53640926-AAD7-44D8-BBD7-CCE9431645EC}">
                        <a14:shadowObscured xmlns:a14="http://schemas.microsoft.com/office/drawing/2010/main"/>
                      </a:ext>
                    </a:extLst>
                  </pic:spPr>
                </pic:pic>
              </a:graphicData>
            </a:graphic>
          </wp:anchor>
        </w:drawing>
      </w:r>
      <w:r w:rsidRPr="00024771">
        <w:rPr>
          <w:rFonts w:ascii="Arial" w:eastAsia="Cambria" w:hAnsi="Arial" w:cs="Arial"/>
          <w:b/>
          <w:bCs/>
          <w:sz w:val="28"/>
          <w:szCs w:val="28"/>
          <w:bdr w:val="none" w:sz="0" w:space="0" w:color="auto" w:frame="1"/>
          <w:shd w:val="clear" w:color="auto" w:fill="FFFFFF"/>
        </w:rPr>
        <w:t>Aunado a lo anterior, El Sistema Nacional de Seguridad Pública (SNSP) informó que de enero a diciembre del 2021 se recibieron 12 mil 242 denuncias por delitos contra la familia en Coahuila, de los cuales once mil 772 fueron violencia familiar. En 2022 Coahuila se encuentra dentro de los 5 estados con mayor presunción de delitos de este tipo mencionado, y antes de que se repare en que lo dicho es una presunción, hay que tomar en cuenta que estos datos no los otorga cualquiera, sino mas bien son presunciones de la propia Fiscalía del Estado a través de sus Procuradurías</w:t>
      </w:r>
      <w:r w:rsidRPr="00024771">
        <w:rPr>
          <w:rFonts w:ascii="Arial" w:eastAsia="Cambria" w:hAnsi="Arial" w:cs="Arial"/>
          <w:sz w:val="28"/>
          <w:szCs w:val="28"/>
          <w:bdr w:val="none" w:sz="0" w:space="0" w:color="auto" w:frame="1"/>
          <w:shd w:val="clear" w:color="auto" w:fill="FFFFFF"/>
          <w:vertAlign w:val="superscript"/>
        </w:rPr>
        <w:footnoteReference w:id="33"/>
      </w:r>
      <w:r w:rsidRPr="00024771">
        <w:rPr>
          <w:rFonts w:ascii="Arial" w:eastAsia="Cambria" w:hAnsi="Arial" w:cs="Arial"/>
          <w:b/>
          <w:bCs/>
          <w:sz w:val="28"/>
          <w:szCs w:val="28"/>
          <w:bdr w:val="none" w:sz="0" w:space="0" w:color="auto" w:frame="1"/>
          <w:shd w:val="clear" w:color="auto" w:fill="FFFFFF"/>
        </w:rPr>
        <w:t xml:space="preserve">. </w:t>
      </w:r>
    </w:p>
    <w:p w14:paraId="4E58B333" w14:textId="77777777" w:rsidR="00024771" w:rsidRPr="00024771" w:rsidRDefault="00024771" w:rsidP="00024771">
      <w:pPr>
        <w:autoSpaceDE w:val="0"/>
        <w:autoSpaceDN w:val="0"/>
        <w:adjustRightInd w:val="0"/>
        <w:spacing w:after="0" w:line="360" w:lineRule="auto"/>
        <w:jc w:val="both"/>
        <w:rPr>
          <w:rFonts w:ascii="Arial" w:eastAsia="Cambria" w:hAnsi="Arial" w:cs="Arial"/>
          <w:sz w:val="28"/>
          <w:szCs w:val="28"/>
          <w:bdr w:val="none" w:sz="0" w:space="0" w:color="auto" w:frame="1"/>
          <w:shd w:val="clear" w:color="auto" w:fill="FFFFFF"/>
        </w:rPr>
      </w:pPr>
      <w:r w:rsidRPr="00024771">
        <w:rPr>
          <w:rFonts w:ascii="Arial" w:eastAsia="Cambria" w:hAnsi="Arial" w:cs="Arial"/>
          <w:b/>
          <w:bCs/>
          <w:sz w:val="28"/>
          <w:szCs w:val="28"/>
          <w:bdr w:val="none" w:sz="0" w:space="0" w:color="auto" w:frame="1"/>
          <w:shd w:val="clear" w:color="auto" w:fill="FFFFFF"/>
        </w:rPr>
        <w:t>La estadística expuesta en este punto de acuerdo, nos indica la presunción de delitos de violencia familiar; y atendiendo a la generalidad, cuando hablamos de esta, por lo regular hay menores en el seno que han sido afectados directa o indirectamente por esta violencia que les alcanza desde edades tempranas.</w:t>
      </w:r>
    </w:p>
    <w:p w14:paraId="3BDF7B67" w14:textId="77777777" w:rsidR="00024771" w:rsidRPr="00024771" w:rsidRDefault="00024771" w:rsidP="00024771">
      <w:pPr>
        <w:autoSpaceDE w:val="0"/>
        <w:autoSpaceDN w:val="0"/>
        <w:adjustRightInd w:val="0"/>
        <w:spacing w:after="0" w:line="360" w:lineRule="auto"/>
        <w:jc w:val="both"/>
        <w:rPr>
          <w:rFonts w:ascii="Arial" w:eastAsia="Cambria" w:hAnsi="Arial" w:cs="Arial"/>
          <w:sz w:val="28"/>
          <w:szCs w:val="28"/>
          <w:bdr w:val="none" w:sz="0" w:space="0" w:color="auto" w:frame="1"/>
          <w:shd w:val="clear" w:color="auto" w:fill="FFFFFF"/>
        </w:rPr>
      </w:pPr>
    </w:p>
    <w:p w14:paraId="078DEA06" w14:textId="77777777" w:rsidR="00024771" w:rsidRPr="00024771" w:rsidRDefault="00024771" w:rsidP="00024771">
      <w:pPr>
        <w:autoSpaceDE w:val="0"/>
        <w:autoSpaceDN w:val="0"/>
        <w:adjustRightInd w:val="0"/>
        <w:spacing w:after="0" w:line="360" w:lineRule="auto"/>
        <w:jc w:val="both"/>
        <w:rPr>
          <w:rFonts w:ascii="Arial" w:eastAsia="Cambria" w:hAnsi="Arial" w:cs="Arial"/>
          <w:sz w:val="28"/>
          <w:szCs w:val="28"/>
          <w:bdr w:val="none" w:sz="0" w:space="0" w:color="auto" w:frame="1"/>
          <w:shd w:val="clear" w:color="auto" w:fill="FFFFFF"/>
        </w:rPr>
      </w:pPr>
      <w:r w:rsidRPr="00024771">
        <w:rPr>
          <w:rFonts w:ascii="Arial" w:eastAsia="Cambria" w:hAnsi="Arial" w:cs="Arial"/>
          <w:b/>
          <w:bCs/>
          <w:sz w:val="28"/>
          <w:szCs w:val="28"/>
          <w:bdr w:val="none" w:sz="0" w:space="0" w:color="auto" w:frame="1"/>
          <w:shd w:val="clear" w:color="auto" w:fill="FFFFFF"/>
        </w:rPr>
        <w:t xml:space="preserve">Los fenómenos sociales de este tipo, muchas veces se mantienen impunes gracias a numerosos mitos, que presentes a lo largo de las décadas, permiten pasen invisibilizados entre la sociedad. Desandar prejuicios no es camino fácil, lo sabemos, pero también sabemos que cuando la sensibilidad se une al conocimiento y a la autoridad no hay mito ni prejuicio que sobreviva. Por eso, en los últimos veinte años se ha buscado otorgar un abordaje eficaz que garantice que los malos tratos no volverán a ocurrir, que se investigarán las causas y que se procederá a reparar sus consecuencias. </w:t>
      </w:r>
    </w:p>
    <w:p w14:paraId="6A57A638" w14:textId="77777777" w:rsidR="00024771" w:rsidRPr="00024771" w:rsidRDefault="00024771" w:rsidP="00024771">
      <w:pPr>
        <w:autoSpaceDE w:val="0"/>
        <w:autoSpaceDN w:val="0"/>
        <w:adjustRightInd w:val="0"/>
        <w:spacing w:after="0" w:line="360" w:lineRule="auto"/>
        <w:jc w:val="both"/>
        <w:rPr>
          <w:rFonts w:ascii="Arial" w:eastAsia="Cambria" w:hAnsi="Arial" w:cs="Arial"/>
          <w:sz w:val="28"/>
          <w:szCs w:val="28"/>
          <w:bdr w:val="none" w:sz="0" w:space="0" w:color="auto" w:frame="1"/>
          <w:shd w:val="clear" w:color="auto" w:fill="FFFFFF"/>
        </w:rPr>
      </w:pPr>
    </w:p>
    <w:p w14:paraId="3F909B78" w14:textId="77777777" w:rsidR="00024771" w:rsidRPr="00024771" w:rsidRDefault="00024771" w:rsidP="00024771">
      <w:pPr>
        <w:autoSpaceDE w:val="0"/>
        <w:autoSpaceDN w:val="0"/>
        <w:adjustRightInd w:val="0"/>
        <w:spacing w:after="0" w:line="360" w:lineRule="auto"/>
        <w:jc w:val="both"/>
        <w:rPr>
          <w:rFonts w:ascii="Arial" w:eastAsia="Cambria" w:hAnsi="Arial" w:cs="Arial"/>
          <w:sz w:val="28"/>
          <w:szCs w:val="28"/>
          <w:bdr w:val="none" w:sz="0" w:space="0" w:color="auto" w:frame="1"/>
          <w:shd w:val="clear" w:color="auto" w:fill="FFFFFF"/>
        </w:rPr>
      </w:pPr>
      <w:r w:rsidRPr="00024771">
        <w:rPr>
          <w:rFonts w:ascii="Arial" w:eastAsia="Cambria" w:hAnsi="Arial" w:cs="Arial"/>
          <w:b/>
          <w:bCs/>
          <w:sz w:val="28"/>
          <w:szCs w:val="28"/>
          <w:bdr w:val="none" w:sz="0" w:space="0" w:color="auto" w:frame="1"/>
          <w:shd w:val="clear" w:color="auto" w:fill="FFFFFF"/>
        </w:rPr>
        <w:t>En materia de abuso infantil es importante garantizar una intervención respetuosa que, sin volver a dañar a la víctima, permita responsabilizar a los culpables e iniciar un proceso de reparación que encamine hacia un futuro posible y libre de violencia.</w:t>
      </w:r>
    </w:p>
    <w:p w14:paraId="29A91E5E" w14:textId="77777777" w:rsidR="00024771" w:rsidRPr="00024771" w:rsidRDefault="00024771" w:rsidP="00024771">
      <w:pPr>
        <w:autoSpaceDE w:val="0"/>
        <w:autoSpaceDN w:val="0"/>
        <w:adjustRightInd w:val="0"/>
        <w:spacing w:after="0" w:line="360" w:lineRule="auto"/>
        <w:jc w:val="both"/>
        <w:rPr>
          <w:rFonts w:ascii="Arial" w:eastAsia="Cambria" w:hAnsi="Arial" w:cs="Arial"/>
          <w:sz w:val="28"/>
          <w:szCs w:val="28"/>
          <w:bdr w:val="none" w:sz="0" w:space="0" w:color="auto" w:frame="1"/>
          <w:shd w:val="clear" w:color="auto" w:fill="FFFFFF"/>
        </w:rPr>
      </w:pPr>
    </w:p>
    <w:p w14:paraId="57FEB278" w14:textId="77777777" w:rsidR="00024771" w:rsidRPr="00024771" w:rsidRDefault="00024771" w:rsidP="00024771">
      <w:pPr>
        <w:autoSpaceDE w:val="0"/>
        <w:autoSpaceDN w:val="0"/>
        <w:adjustRightInd w:val="0"/>
        <w:spacing w:after="0" w:line="360" w:lineRule="auto"/>
        <w:jc w:val="both"/>
        <w:rPr>
          <w:rFonts w:ascii="Arial" w:eastAsia="Cambria" w:hAnsi="Arial" w:cs="Arial"/>
          <w:sz w:val="28"/>
          <w:szCs w:val="28"/>
          <w:shd w:val="clear" w:color="auto" w:fill="FFFFFF"/>
        </w:rPr>
      </w:pPr>
      <w:r w:rsidRPr="00024771">
        <w:rPr>
          <w:rFonts w:ascii="Arial" w:eastAsia="Cambria" w:hAnsi="Arial" w:cs="Arial"/>
          <w:sz w:val="28"/>
          <w:szCs w:val="28"/>
          <w:shd w:val="clear" w:color="auto" w:fill="FFFFFF"/>
        </w:rPr>
        <w:t>Hay que reconocerlo, en Coahuila hay trabajos sí, suficientes no; y lamentablemente tenemos víctimas a las que el Estado no pudo proteger, la semana pasada un menor de 2 años en Ramos Arizpe</w:t>
      </w:r>
      <w:r w:rsidRPr="00024771">
        <w:rPr>
          <w:rFonts w:ascii="Arial" w:eastAsia="Cambria" w:hAnsi="Arial" w:cs="Arial"/>
          <w:sz w:val="28"/>
          <w:szCs w:val="28"/>
          <w:shd w:val="clear" w:color="auto" w:fill="FFFFFF"/>
          <w:vertAlign w:val="superscript"/>
        </w:rPr>
        <w:footnoteReference w:id="34"/>
      </w:r>
      <w:r w:rsidRPr="00024771">
        <w:rPr>
          <w:rFonts w:ascii="Arial" w:eastAsia="Cambria" w:hAnsi="Arial" w:cs="Arial"/>
          <w:sz w:val="28"/>
          <w:szCs w:val="28"/>
          <w:shd w:val="clear" w:color="auto" w:fill="FFFFFF"/>
        </w:rPr>
        <w:t>, en 2020 feminicidio de una menor de un año en Saltillo</w:t>
      </w:r>
      <w:r w:rsidRPr="00024771">
        <w:rPr>
          <w:rFonts w:ascii="Arial" w:eastAsia="Cambria" w:hAnsi="Arial" w:cs="Arial"/>
          <w:sz w:val="28"/>
          <w:szCs w:val="28"/>
          <w:shd w:val="clear" w:color="auto" w:fill="FFFFFF"/>
          <w:vertAlign w:val="superscript"/>
        </w:rPr>
        <w:footnoteReference w:id="35"/>
      </w:r>
      <w:r w:rsidRPr="00024771">
        <w:rPr>
          <w:rFonts w:ascii="Arial" w:eastAsia="Cambria" w:hAnsi="Arial" w:cs="Arial"/>
          <w:sz w:val="28"/>
          <w:szCs w:val="28"/>
          <w:shd w:val="clear" w:color="auto" w:fill="FFFFFF"/>
        </w:rPr>
        <w:t>, mensajes en cartones de bebidas embriagantes pidiendo auxilio</w:t>
      </w:r>
      <w:r w:rsidRPr="00024771">
        <w:rPr>
          <w:rFonts w:ascii="Arial" w:eastAsia="Cambria" w:hAnsi="Arial" w:cs="Arial"/>
          <w:sz w:val="28"/>
          <w:szCs w:val="28"/>
          <w:shd w:val="clear" w:color="auto" w:fill="FFFFFF"/>
          <w:vertAlign w:val="superscript"/>
        </w:rPr>
        <w:footnoteReference w:id="36"/>
      </w:r>
      <w:r w:rsidRPr="00024771">
        <w:rPr>
          <w:rFonts w:ascii="Arial" w:eastAsia="Cambria" w:hAnsi="Arial" w:cs="Arial"/>
          <w:sz w:val="28"/>
          <w:szCs w:val="28"/>
          <w:shd w:val="clear" w:color="auto" w:fill="FFFFFF"/>
        </w:rPr>
        <w:t xml:space="preserve">… ¿De verdad vamos a decir que son suficientes los trabajos a la fecha? </w:t>
      </w:r>
    </w:p>
    <w:p w14:paraId="611199E1" w14:textId="77777777" w:rsidR="00024771" w:rsidRPr="00024771" w:rsidRDefault="00024771" w:rsidP="00024771">
      <w:pPr>
        <w:autoSpaceDE w:val="0"/>
        <w:autoSpaceDN w:val="0"/>
        <w:adjustRightInd w:val="0"/>
        <w:spacing w:after="0" w:line="360" w:lineRule="auto"/>
        <w:jc w:val="both"/>
        <w:rPr>
          <w:rFonts w:ascii="Arial" w:eastAsia="Cambria" w:hAnsi="Arial" w:cs="Arial"/>
          <w:sz w:val="28"/>
          <w:szCs w:val="28"/>
          <w:shd w:val="clear" w:color="auto" w:fill="FFFFFF"/>
        </w:rPr>
      </w:pPr>
    </w:p>
    <w:p w14:paraId="7B494957" w14:textId="77777777" w:rsidR="00024771" w:rsidRPr="00024771" w:rsidRDefault="00024771" w:rsidP="00024771">
      <w:pPr>
        <w:autoSpaceDE w:val="0"/>
        <w:autoSpaceDN w:val="0"/>
        <w:adjustRightInd w:val="0"/>
        <w:spacing w:after="0" w:line="360" w:lineRule="auto"/>
        <w:jc w:val="both"/>
        <w:rPr>
          <w:rFonts w:ascii="Arial" w:eastAsia="Cambria" w:hAnsi="Arial" w:cs="Arial"/>
          <w:sz w:val="28"/>
          <w:szCs w:val="28"/>
          <w:shd w:val="clear" w:color="auto" w:fill="FFFFFF"/>
        </w:rPr>
      </w:pPr>
      <w:r w:rsidRPr="00024771">
        <w:rPr>
          <w:rFonts w:ascii="Arial" w:eastAsia="Cambria" w:hAnsi="Arial" w:cs="Arial"/>
          <w:sz w:val="28"/>
          <w:szCs w:val="28"/>
          <w:shd w:val="clear" w:color="auto" w:fill="FFFFFF"/>
        </w:rPr>
        <w:t xml:space="preserve">Les invito a que exhortemos a estas autoridades; que nuestra voz, no se calle y quede silenciada como los que ya no están, que gritemos más fuerte por quienes aún no pueden hablar, que los trabajos no cesen y se intensifiquen cada día porque la violencia nunca se tolera, porque la violencia no debería ser verdugo de los menores en Coahuila. </w:t>
      </w:r>
    </w:p>
    <w:p w14:paraId="458F916E" w14:textId="77777777" w:rsidR="00024771" w:rsidRPr="00024771" w:rsidRDefault="00024771" w:rsidP="00024771">
      <w:pPr>
        <w:autoSpaceDE w:val="0"/>
        <w:autoSpaceDN w:val="0"/>
        <w:adjustRightInd w:val="0"/>
        <w:spacing w:after="0" w:line="360" w:lineRule="auto"/>
        <w:jc w:val="both"/>
        <w:rPr>
          <w:rFonts w:ascii="Arial" w:eastAsia="Cambria" w:hAnsi="Arial" w:cs="Arial"/>
          <w:sz w:val="28"/>
          <w:szCs w:val="28"/>
          <w:shd w:val="clear" w:color="auto" w:fill="FFFFFF"/>
        </w:rPr>
      </w:pPr>
    </w:p>
    <w:p w14:paraId="2FCB087F" w14:textId="77777777" w:rsidR="00024771" w:rsidRPr="00024771" w:rsidRDefault="00024771" w:rsidP="00024771">
      <w:pPr>
        <w:autoSpaceDE w:val="0"/>
        <w:autoSpaceDN w:val="0"/>
        <w:adjustRightInd w:val="0"/>
        <w:spacing w:after="0" w:line="360" w:lineRule="auto"/>
        <w:jc w:val="both"/>
        <w:rPr>
          <w:rFonts w:ascii="Arial" w:eastAsia="Cambria" w:hAnsi="Arial" w:cs="Arial"/>
          <w:sz w:val="28"/>
          <w:szCs w:val="28"/>
          <w:shd w:val="clear" w:color="auto" w:fill="FFFFFF"/>
        </w:rPr>
      </w:pPr>
      <w:r w:rsidRPr="00024771">
        <w:rPr>
          <w:rFonts w:ascii="Arial" w:eastAsia="Cambria" w:hAnsi="Arial" w:cs="Arial"/>
          <w:sz w:val="28"/>
          <w:szCs w:val="28"/>
          <w:shd w:val="clear" w:color="auto" w:fill="FFFFFF"/>
        </w:rPr>
        <w:t xml:space="preserve">Este exhorto no es un reproche, ni mucho menos, este exhorto reconoce que se ha trabajado sí, pero también es un recordatorio de que todos debemos velar por quienes no pueden defenderse, y no podemos ni debemos, nosotros como congreso, dejar de observar las áreas de oportunidad y mejora en otros poderes. </w:t>
      </w:r>
    </w:p>
    <w:p w14:paraId="1B11BA51" w14:textId="77777777" w:rsidR="00024771" w:rsidRPr="00024771" w:rsidRDefault="00024771" w:rsidP="00024771">
      <w:pPr>
        <w:autoSpaceDE w:val="0"/>
        <w:autoSpaceDN w:val="0"/>
        <w:adjustRightInd w:val="0"/>
        <w:spacing w:after="0" w:line="360" w:lineRule="auto"/>
        <w:jc w:val="both"/>
        <w:rPr>
          <w:rFonts w:ascii="Arial" w:eastAsia="Cambria" w:hAnsi="Arial" w:cs="Arial"/>
          <w:sz w:val="28"/>
          <w:szCs w:val="28"/>
          <w:shd w:val="clear" w:color="auto" w:fill="FFFFFF"/>
        </w:rPr>
      </w:pPr>
    </w:p>
    <w:p w14:paraId="12258886" w14:textId="77777777" w:rsidR="00024771" w:rsidRPr="00024771" w:rsidRDefault="00024771" w:rsidP="00024771">
      <w:pPr>
        <w:autoSpaceDE w:val="0"/>
        <w:autoSpaceDN w:val="0"/>
        <w:adjustRightInd w:val="0"/>
        <w:spacing w:after="0" w:line="360" w:lineRule="auto"/>
        <w:jc w:val="both"/>
        <w:rPr>
          <w:rFonts w:ascii="Arial" w:eastAsia="Cambria" w:hAnsi="Arial" w:cs="Arial"/>
          <w:color w:val="000000"/>
          <w:sz w:val="28"/>
          <w:szCs w:val="28"/>
        </w:rPr>
      </w:pPr>
      <w:r w:rsidRPr="00024771">
        <w:rPr>
          <w:rFonts w:ascii="Arial" w:eastAsia="Cambria" w:hAnsi="Arial" w:cs="Arial"/>
          <w:color w:val="000000"/>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024771">
        <w:rPr>
          <w:rFonts w:ascii="Arial" w:eastAsia="Cambria" w:hAnsi="Arial" w:cs="Arial"/>
          <w:b/>
          <w:bCs/>
          <w:color w:val="000000"/>
          <w:sz w:val="28"/>
          <w:szCs w:val="28"/>
        </w:rPr>
        <w:t xml:space="preserve">urgente y obvia resolución </w:t>
      </w:r>
      <w:r w:rsidRPr="00024771">
        <w:rPr>
          <w:rFonts w:ascii="Arial" w:eastAsia="Cambria" w:hAnsi="Arial" w:cs="Arial"/>
          <w:color w:val="000000"/>
          <w:sz w:val="28"/>
          <w:szCs w:val="28"/>
        </w:rPr>
        <w:t>el siguiente:</w:t>
      </w:r>
    </w:p>
    <w:p w14:paraId="44F34104" w14:textId="77777777" w:rsidR="00024771" w:rsidRPr="00024771" w:rsidRDefault="00024771" w:rsidP="00024771">
      <w:pPr>
        <w:autoSpaceDE w:val="0"/>
        <w:autoSpaceDN w:val="0"/>
        <w:adjustRightInd w:val="0"/>
        <w:spacing w:after="0" w:line="360" w:lineRule="auto"/>
        <w:rPr>
          <w:rFonts w:ascii="Arial" w:eastAsia="Cambria" w:hAnsi="Arial" w:cs="Arial"/>
          <w:color w:val="000000"/>
          <w:sz w:val="28"/>
          <w:szCs w:val="28"/>
        </w:rPr>
      </w:pPr>
    </w:p>
    <w:p w14:paraId="4312031B" w14:textId="77777777" w:rsidR="00024771" w:rsidRPr="00024771" w:rsidRDefault="00024771" w:rsidP="00024771">
      <w:pPr>
        <w:autoSpaceDE w:val="0"/>
        <w:autoSpaceDN w:val="0"/>
        <w:adjustRightInd w:val="0"/>
        <w:spacing w:after="0" w:line="360" w:lineRule="auto"/>
        <w:jc w:val="center"/>
        <w:rPr>
          <w:rFonts w:ascii="Arial" w:eastAsia="Cambria" w:hAnsi="Arial" w:cs="Arial"/>
          <w:b/>
          <w:bCs/>
          <w:color w:val="000000"/>
          <w:sz w:val="28"/>
          <w:szCs w:val="28"/>
        </w:rPr>
      </w:pPr>
      <w:r w:rsidRPr="00024771">
        <w:rPr>
          <w:rFonts w:ascii="Arial" w:eastAsia="Cambria" w:hAnsi="Arial" w:cs="Arial"/>
          <w:b/>
          <w:bCs/>
          <w:color w:val="000000"/>
          <w:sz w:val="28"/>
          <w:szCs w:val="28"/>
        </w:rPr>
        <w:t>PUNTO DE ACUERDO</w:t>
      </w:r>
    </w:p>
    <w:p w14:paraId="250DF5AE" w14:textId="77777777" w:rsidR="00024771" w:rsidRPr="00024771" w:rsidRDefault="00024771" w:rsidP="00024771">
      <w:pPr>
        <w:autoSpaceDE w:val="0"/>
        <w:autoSpaceDN w:val="0"/>
        <w:adjustRightInd w:val="0"/>
        <w:spacing w:after="0" w:line="360" w:lineRule="auto"/>
        <w:jc w:val="center"/>
        <w:rPr>
          <w:rFonts w:ascii="Arial" w:eastAsia="Cambria" w:hAnsi="Arial" w:cs="Arial"/>
          <w:color w:val="000000"/>
          <w:sz w:val="28"/>
          <w:szCs w:val="28"/>
        </w:rPr>
      </w:pPr>
    </w:p>
    <w:p w14:paraId="2396EA02" w14:textId="77777777" w:rsidR="00024771" w:rsidRPr="00024771" w:rsidRDefault="00024771" w:rsidP="00024771">
      <w:pPr>
        <w:spacing w:after="0" w:line="276" w:lineRule="auto"/>
        <w:jc w:val="both"/>
        <w:rPr>
          <w:rFonts w:ascii="Arial" w:eastAsia="Times New Roman" w:hAnsi="Arial" w:cs="Arial"/>
          <w:b/>
          <w:bCs/>
          <w:sz w:val="28"/>
          <w:szCs w:val="28"/>
          <w:lang w:val="es-ES" w:eastAsia="es-MX"/>
        </w:rPr>
      </w:pPr>
      <w:r w:rsidRPr="00024771">
        <w:rPr>
          <w:rFonts w:ascii="Arial" w:eastAsia="Times New Roman" w:hAnsi="Arial" w:cs="Arial"/>
          <w:b/>
          <w:bCs/>
          <w:sz w:val="28"/>
          <w:szCs w:val="28"/>
          <w:lang w:val="es-ES" w:eastAsia="es-MX"/>
        </w:rPr>
        <w:t>ÚNICO. SE ENVÍE ATENTO EXHORTO AL PODER JUDICIAL DEL ESTADO CON EL OBJETIVO DE QUE VIGILE CON EXTREMA CAUTELA EL DEBIDO CUMPLIMIENTO DE LA LEY RESPECTO A LOS PROCESOS DONDE  INCURRE  VIOLENCIA EN MENORES ASÍ COMO AL GOBIERNO DEL ESTADO DE COAHUILA CON EL OBJETIVO DE QUE REFUERCE LOS PROGRAMA EXISTENTES EN CONTRA DE TODO TIPO DE VIOLENCIA QUE VULNERE A LOS MENORES Y EN MEDIDA DE SUS POSIBILIDADES INSTAURE NUEVOS PROGRAMAS RESPECTO DEL TEMA MENCIONADO.</w:t>
      </w:r>
    </w:p>
    <w:p w14:paraId="6F9C0160" w14:textId="77777777" w:rsidR="00024771" w:rsidRPr="00024771" w:rsidRDefault="00024771" w:rsidP="00024771">
      <w:pPr>
        <w:spacing w:after="0" w:line="360" w:lineRule="auto"/>
        <w:jc w:val="both"/>
        <w:rPr>
          <w:rFonts w:ascii="Arial" w:eastAsia="Times New Roman" w:hAnsi="Arial" w:cs="Arial"/>
          <w:b/>
          <w:bCs/>
          <w:sz w:val="28"/>
          <w:szCs w:val="28"/>
          <w:lang w:val="es-ES" w:eastAsia="es-MX"/>
        </w:rPr>
      </w:pPr>
    </w:p>
    <w:p w14:paraId="4EEDB7FC" w14:textId="77777777" w:rsidR="00024771" w:rsidRPr="00024771" w:rsidRDefault="00024771" w:rsidP="00024771">
      <w:pPr>
        <w:spacing w:after="0" w:line="240" w:lineRule="auto"/>
        <w:jc w:val="center"/>
        <w:rPr>
          <w:rFonts w:ascii="Arial" w:eastAsia="Times New Roman" w:hAnsi="Arial" w:cs="Arial"/>
          <w:b/>
          <w:sz w:val="28"/>
          <w:szCs w:val="28"/>
          <w:lang w:val="es-ES" w:eastAsia="es-MX"/>
        </w:rPr>
      </w:pPr>
      <w:r w:rsidRPr="00024771">
        <w:rPr>
          <w:rFonts w:ascii="Arial" w:eastAsia="Times New Roman" w:hAnsi="Arial" w:cs="Arial"/>
          <w:b/>
          <w:sz w:val="28"/>
          <w:szCs w:val="28"/>
          <w:lang w:val="es-ES" w:eastAsia="es-MX"/>
        </w:rPr>
        <w:t>A T E N T A M E N T E</w:t>
      </w:r>
    </w:p>
    <w:p w14:paraId="10B81EFC" w14:textId="77777777" w:rsidR="00024771" w:rsidRPr="00024771" w:rsidRDefault="00024771" w:rsidP="00024771">
      <w:pPr>
        <w:spacing w:after="0" w:line="240" w:lineRule="auto"/>
        <w:jc w:val="center"/>
        <w:rPr>
          <w:rFonts w:ascii="Arial" w:eastAsia="Times New Roman" w:hAnsi="Arial" w:cs="Arial"/>
          <w:b/>
          <w:sz w:val="28"/>
          <w:szCs w:val="28"/>
          <w:lang w:val="es-ES" w:eastAsia="es-MX"/>
        </w:rPr>
      </w:pPr>
      <w:r w:rsidRPr="00024771">
        <w:rPr>
          <w:rFonts w:ascii="Arial" w:eastAsia="Times New Roman" w:hAnsi="Arial" w:cs="Arial"/>
          <w:b/>
          <w:sz w:val="28"/>
          <w:szCs w:val="28"/>
          <w:lang w:val="es-ES" w:eastAsia="es-MX"/>
        </w:rPr>
        <w:t>Saltillo, Coahuila de Zaragoza, Abril 27 de 2022</w:t>
      </w:r>
    </w:p>
    <w:p w14:paraId="02895443" w14:textId="77777777" w:rsidR="00024771" w:rsidRPr="00024771" w:rsidRDefault="00024771" w:rsidP="00024771">
      <w:pPr>
        <w:spacing w:after="0" w:line="240" w:lineRule="auto"/>
        <w:jc w:val="center"/>
        <w:rPr>
          <w:rFonts w:ascii="Arial" w:eastAsia="Times New Roman" w:hAnsi="Arial" w:cs="Arial"/>
          <w:b/>
          <w:sz w:val="28"/>
          <w:szCs w:val="28"/>
          <w:lang w:val="es-ES" w:eastAsia="es-MX"/>
        </w:rPr>
      </w:pPr>
      <w:r w:rsidRPr="00024771">
        <w:rPr>
          <w:rFonts w:ascii="Arial" w:eastAsia="Times New Roman" w:hAnsi="Arial" w:cs="Arial"/>
          <w:b/>
          <w:sz w:val="28"/>
          <w:szCs w:val="28"/>
          <w:lang w:val="es-ES" w:eastAsia="es-MX"/>
        </w:rPr>
        <w:t xml:space="preserve">Grupo Parlamentario de morena </w:t>
      </w:r>
    </w:p>
    <w:p w14:paraId="69722FFB" w14:textId="5CE24BDD" w:rsidR="00024771" w:rsidRPr="00024771" w:rsidRDefault="00024771" w:rsidP="00024771">
      <w:pPr>
        <w:spacing w:after="0" w:line="360" w:lineRule="auto"/>
        <w:rPr>
          <w:rFonts w:ascii="Arial" w:eastAsia="Arial" w:hAnsi="Arial" w:cs="Arial"/>
          <w:sz w:val="16"/>
          <w:szCs w:val="16"/>
          <w:lang w:val="es-ES" w:eastAsia="es-MX"/>
        </w:rPr>
      </w:pPr>
    </w:p>
    <w:p w14:paraId="5CA79F61" w14:textId="77777777" w:rsidR="00024771" w:rsidRPr="00024771" w:rsidRDefault="00024771" w:rsidP="00024771">
      <w:pPr>
        <w:spacing w:after="0" w:line="360" w:lineRule="auto"/>
        <w:rPr>
          <w:rFonts w:ascii="Arial" w:eastAsia="Arial" w:hAnsi="Arial" w:cs="Arial"/>
          <w:sz w:val="16"/>
          <w:szCs w:val="16"/>
          <w:lang w:val="es-ES" w:eastAsia="es-MX"/>
        </w:rPr>
      </w:pPr>
    </w:p>
    <w:p w14:paraId="259A2C00" w14:textId="77777777" w:rsidR="00024771" w:rsidRPr="00024771" w:rsidRDefault="00024771" w:rsidP="00024771">
      <w:pPr>
        <w:spacing w:after="0" w:line="276" w:lineRule="auto"/>
        <w:jc w:val="center"/>
        <w:rPr>
          <w:rFonts w:ascii="Arial" w:eastAsia="Arial" w:hAnsi="Arial" w:cs="Arial"/>
          <w:b/>
          <w:sz w:val="28"/>
          <w:szCs w:val="28"/>
          <w:lang w:val="es-ES" w:eastAsia="es-MX"/>
        </w:rPr>
      </w:pPr>
    </w:p>
    <w:p w14:paraId="2696B4B9" w14:textId="77777777" w:rsidR="00024771" w:rsidRPr="00024771" w:rsidRDefault="00024771" w:rsidP="00024771">
      <w:pPr>
        <w:spacing w:after="0" w:line="276" w:lineRule="auto"/>
        <w:jc w:val="center"/>
        <w:rPr>
          <w:rFonts w:ascii="Arial" w:eastAsia="Arial" w:hAnsi="Arial" w:cs="Arial"/>
          <w:b/>
          <w:sz w:val="28"/>
          <w:szCs w:val="28"/>
          <w:lang w:val="es-ES" w:eastAsia="es-MX"/>
        </w:rPr>
      </w:pPr>
    </w:p>
    <w:p w14:paraId="7E9FE3F0" w14:textId="77777777" w:rsidR="00024771" w:rsidRPr="00024771" w:rsidRDefault="00024771" w:rsidP="00024771">
      <w:pPr>
        <w:spacing w:after="0" w:line="360" w:lineRule="auto"/>
        <w:jc w:val="center"/>
        <w:rPr>
          <w:rFonts w:ascii="Arial" w:eastAsia="Times New Roman" w:hAnsi="Arial" w:cs="Arial"/>
          <w:b/>
          <w:sz w:val="28"/>
          <w:szCs w:val="28"/>
          <w:lang w:val="es-ES" w:eastAsia="es-MX"/>
        </w:rPr>
      </w:pPr>
      <w:r w:rsidRPr="00024771">
        <w:rPr>
          <w:rFonts w:ascii="Arial" w:eastAsia="Arial" w:hAnsi="Arial" w:cs="Arial"/>
          <w:b/>
          <w:sz w:val="28"/>
          <w:szCs w:val="28"/>
          <w:lang w:val="es-ES" w:eastAsia="es-MX"/>
        </w:rPr>
        <w:t>Dip. Lizbeth Ogazón Nava</w:t>
      </w:r>
    </w:p>
    <w:p w14:paraId="56F85A02" w14:textId="70854821" w:rsidR="00024771" w:rsidRPr="00024771" w:rsidRDefault="00024771" w:rsidP="00024771">
      <w:pPr>
        <w:spacing w:after="0" w:line="276" w:lineRule="auto"/>
        <w:jc w:val="center"/>
        <w:rPr>
          <w:rFonts w:ascii="Arial" w:eastAsia="Arial" w:hAnsi="Arial" w:cs="Arial"/>
          <w:b/>
          <w:sz w:val="28"/>
          <w:szCs w:val="28"/>
          <w:lang w:val="es-ES" w:eastAsia="es-MX"/>
        </w:rPr>
      </w:pPr>
    </w:p>
    <w:p w14:paraId="10A1E741" w14:textId="77777777" w:rsidR="00024771" w:rsidRPr="00024771" w:rsidRDefault="00024771" w:rsidP="00024771">
      <w:pPr>
        <w:spacing w:after="0" w:line="276" w:lineRule="auto"/>
        <w:jc w:val="center"/>
        <w:rPr>
          <w:rFonts w:ascii="Arial" w:eastAsia="Arial" w:hAnsi="Arial" w:cs="Arial"/>
          <w:b/>
          <w:sz w:val="28"/>
          <w:szCs w:val="28"/>
          <w:lang w:val="es-ES" w:eastAsia="es-MX"/>
        </w:rPr>
      </w:pPr>
    </w:p>
    <w:p w14:paraId="2E316B00" w14:textId="15078768" w:rsidR="00024771" w:rsidRPr="00024771" w:rsidRDefault="00024771" w:rsidP="00024771">
      <w:pPr>
        <w:spacing w:after="0" w:line="276" w:lineRule="auto"/>
        <w:jc w:val="center"/>
        <w:rPr>
          <w:rFonts w:ascii="Arial" w:eastAsia="Arial" w:hAnsi="Arial" w:cs="Arial"/>
          <w:b/>
          <w:sz w:val="28"/>
          <w:szCs w:val="28"/>
          <w:lang w:val="es-ES" w:eastAsia="es-MX"/>
        </w:rPr>
      </w:pPr>
    </w:p>
    <w:p w14:paraId="38E2B64B" w14:textId="77777777" w:rsidR="00024771" w:rsidRPr="00024771" w:rsidRDefault="00024771" w:rsidP="00024771">
      <w:pPr>
        <w:spacing w:after="0" w:line="276" w:lineRule="auto"/>
        <w:jc w:val="center"/>
        <w:rPr>
          <w:rFonts w:ascii="Arial" w:eastAsia="Arial" w:hAnsi="Arial" w:cs="Arial"/>
          <w:b/>
          <w:sz w:val="28"/>
          <w:szCs w:val="28"/>
          <w:lang w:val="es-ES" w:eastAsia="es-MX"/>
        </w:rPr>
      </w:pPr>
      <w:r w:rsidRPr="00024771">
        <w:rPr>
          <w:rFonts w:ascii="Arial" w:eastAsia="Arial" w:hAnsi="Arial" w:cs="Arial"/>
          <w:b/>
          <w:sz w:val="28"/>
          <w:szCs w:val="28"/>
          <w:lang w:val="es-ES" w:eastAsia="es-MX"/>
        </w:rPr>
        <w:t>Dip. Teresa De Jesús Meraz García</w:t>
      </w:r>
    </w:p>
    <w:p w14:paraId="6C78262C" w14:textId="77777777" w:rsidR="00024771" w:rsidRPr="00024771" w:rsidRDefault="00024771" w:rsidP="00024771">
      <w:pPr>
        <w:spacing w:after="0" w:line="276" w:lineRule="auto"/>
        <w:jc w:val="center"/>
        <w:rPr>
          <w:rFonts w:ascii="Arial" w:eastAsia="Arial" w:hAnsi="Arial" w:cs="Arial"/>
          <w:b/>
          <w:sz w:val="28"/>
          <w:szCs w:val="28"/>
          <w:lang w:val="es-ES" w:eastAsia="es-MX"/>
        </w:rPr>
      </w:pPr>
    </w:p>
    <w:p w14:paraId="585D5866" w14:textId="77777777" w:rsidR="00024771" w:rsidRPr="00024771" w:rsidRDefault="00024771" w:rsidP="00024771">
      <w:pPr>
        <w:spacing w:after="0" w:line="276" w:lineRule="auto"/>
        <w:jc w:val="center"/>
        <w:rPr>
          <w:rFonts w:ascii="Arial" w:eastAsia="Arial" w:hAnsi="Arial" w:cs="Arial"/>
          <w:b/>
          <w:sz w:val="28"/>
          <w:szCs w:val="28"/>
          <w:lang w:val="es-ES" w:eastAsia="es-MX"/>
        </w:rPr>
      </w:pPr>
    </w:p>
    <w:p w14:paraId="101528FC" w14:textId="77777777" w:rsidR="00024771" w:rsidRPr="00024771" w:rsidRDefault="00024771" w:rsidP="00024771">
      <w:pPr>
        <w:spacing w:after="0" w:line="276" w:lineRule="auto"/>
        <w:jc w:val="center"/>
        <w:rPr>
          <w:rFonts w:ascii="Arial" w:eastAsia="Arial" w:hAnsi="Arial" w:cs="Arial"/>
          <w:b/>
          <w:sz w:val="28"/>
          <w:szCs w:val="28"/>
          <w:lang w:val="es-ES" w:eastAsia="es-MX"/>
        </w:rPr>
      </w:pPr>
    </w:p>
    <w:p w14:paraId="16D1FC8E" w14:textId="77777777" w:rsidR="00024771" w:rsidRPr="00024771" w:rsidRDefault="00024771" w:rsidP="00024771">
      <w:pPr>
        <w:spacing w:after="0" w:line="360" w:lineRule="auto"/>
        <w:jc w:val="center"/>
        <w:rPr>
          <w:rFonts w:ascii="Arial" w:eastAsia="Arial" w:hAnsi="Arial" w:cs="Arial"/>
          <w:b/>
          <w:sz w:val="28"/>
          <w:szCs w:val="28"/>
          <w:lang w:val="es-ES" w:eastAsia="es-MX"/>
        </w:rPr>
      </w:pPr>
    </w:p>
    <w:p w14:paraId="10D27F1F" w14:textId="77777777" w:rsidR="00024771" w:rsidRPr="00024771" w:rsidRDefault="00024771" w:rsidP="00024771">
      <w:pPr>
        <w:spacing w:after="0" w:line="360" w:lineRule="auto"/>
        <w:jc w:val="center"/>
        <w:rPr>
          <w:rFonts w:ascii="Arial" w:eastAsia="Times New Roman" w:hAnsi="Arial" w:cs="Arial"/>
          <w:b/>
          <w:sz w:val="28"/>
          <w:szCs w:val="28"/>
          <w:lang w:val="es-ES" w:eastAsia="es-MX"/>
        </w:rPr>
      </w:pPr>
      <w:r w:rsidRPr="00024771">
        <w:rPr>
          <w:rFonts w:ascii="Arial" w:eastAsia="Arial" w:hAnsi="Arial" w:cs="Arial"/>
          <w:b/>
          <w:sz w:val="28"/>
          <w:szCs w:val="28"/>
          <w:lang w:val="es-ES" w:eastAsia="es-MX"/>
        </w:rPr>
        <w:t xml:space="preserve">Dip. </w:t>
      </w:r>
      <w:r w:rsidRPr="00024771">
        <w:rPr>
          <w:rFonts w:ascii="Arial" w:eastAsia="Times New Roman" w:hAnsi="Arial" w:cs="Arial"/>
          <w:b/>
          <w:sz w:val="28"/>
          <w:szCs w:val="28"/>
          <w:lang w:val="es-ES" w:eastAsia="es-MX"/>
        </w:rPr>
        <w:t>Laura Francisca Aguilar Tabares</w:t>
      </w:r>
    </w:p>
    <w:p w14:paraId="76639031" w14:textId="77777777" w:rsidR="00024771" w:rsidRPr="00024771" w:rsidRDefault="00024771" w:rsidP="00024771">
      <w:pPr>
        <w:spacing w:after="0" w:line="360" w:lineRule="auto"/>
        <w:jc w:val="center"/>
        <w:rPr>
          <w:rFonts w:ascii="Arial" w:eastAsia="Times New Roman" w:hAnsi="Arial" w:cs="Arial"/>
          <w:b/>
          <w:sz w:val="28"/>
          <w:szCs w:val="28"/>
          <w:lang w:val="es-ES" w:eastAsia="es-MX"/>
        </w:rPr>
      </w:pPr>
    </w:p>
    <w:p w14:paraId="649F9006" w14:textId="77777777" w:rsidR="00024771" w:rsidRPr="00024771" w:rsidRDefault="00024771" w:rsidP="00024771">
      <w:pPr>
        <w:spacing w:after="0" w:line="276" w:lineRule="auto"/>
        <w:jc w:val="center"/>
        <w:rPr>
          <w:rFonts w:ascii="Arial" w:eastAsia="Arial" w:hAnsi="Arial" w:cs="Arial"/>
          <w:b/>
          <w:sz w:val="28"/>
          <w:szCs w:val="28"/>
          <w:lang w:val="es-ES" w:eastAsia="es-MX"/>
        </w:rPr>
      </w:pPr>
    </w:p>
    <w:p w14:paraId="5865297E" w14:textId="77777777" w:rsidR="00024771" w:rsidRPr="00024771" w:rsidRDefault="00024771" w:rsidP="00024771">
      <w:pPr>
        <w:spacing w:after="0" w:line="276" w:lineRule="auto"/>
        <w:jc w:val="center"/>
        <w:rPr>
          <w:rFonts w:ascii="Arial" w:eastAsia="Arial" w:hAnsi="Arial" w:cs="Arial"/>
          <w:b/>
          <w:sz w:val="28"/>
          <w:szCs w:val="28"/>
          <w:lang w:val="es-ES" w:eastAsia="es-MX"/>
        </w:rPr>
      </w:pPr>
      <w:r w:rsidRPr="00024771">
        <w:rPr>
          <w:rFonts w:ascii="Arial" w:eastAsia="Arial" w:hAnsi="Arial" w:cs="Arial"/>
          <w:b/>
          <w:sz w:val="28"/>
          <w:szCs w:val="28"/>
          <w:lang w:val="es-ES" w:eastAsia="es-MX"/>
        </w:rPr>
        <w:t xml:space="preserve">Dip. Francisco Javier Cortez Gómez </w:t>
      </w:r>
    </w:p>
    <w:p w14:paraId="3BF5B585" w14:textId="77777777" w:rsidR="00024771" w:rsidRPr="00024771" w:rsidRDefault="00024771" w:rsidP="00024771">
      <w:pPr>
        <w:spacing w:after="0" w:line="360" w:lineRule="auto"/>
        <w:jc w:val="center"/>
        <w:rPr>
          <w:rFonts w:ascii="Arial" w:eastAsia="Times New Roman" w:hAnsi="Arial" w:cs="Arial"/>
          <w:b/>
          <w:sz w:val="28"/>
          <w:szCs w:val="28"/>
          <w:lang w:val="es-ES" w:eastAsia="es-MX"/>
        </w:rPr>
      </w:pPr>
    </w:p>
    <w:p w14:paraId="4AEC8213" w14:textId="442D1AF1" w:rsidR="00024771" w:rsidRDefault="00024771" w:rsidP="006B3F85">
      <w:pPr>
        <w:rPr>
          <w:sz w:val="26"/>
          <w:szCs w:val="26"/>
          <w:lang w:val="es-ES"/>
        </w:rPr>
      </w:pPr>
    </w:p>
    <w:p w14:paraId="116F5A42" w14:textId="2AE521AC" w:rsidR="00024771" w:rsidRDefault="00024771" w:rsidP="006B3F85">
      <w:pPr>
        <w:rPr>
          <w:sz w:val="26"/>
          <w:szCs w:val="26"/>
          <w:lang w:val="es-ES"/>
        </w:rPr>
      </w:pPr>
    </w:p>
    <w:p w14:paraId="334984AC" w14:textId="26739560" w:rsidR="00024771" w:rsidRDefault="00024771" w:rsidP="006B3F85">
      <w:pPr>
        <w:rPr>
          <w:sz w:val="26"/>
          <w:szCs w:val="26"/>
          <w:lang w:val="es-ES"/>
        </w:rPr>
      </w:pPr>
    </w:p>
    <w:p w14:paraId="3B364404" w14:textId="2BDC1383" w:rsidR="00024771" w:rsidRDefault="00024771">
      <w:pPr>
        <w:rPr>
          <w:sz w:val="26"/>
          <w:szCs w:val="26"/>
          <w:lang w:val="es-ES"/>
        </w:rPr>
      </w:pPr>
      <w:r>
        <w:rPr>
          <w:sz w:val="26"/>
          <w:szCs w:val="26"/>
          <w:lang w:val="es-ES"/>
        </w:rPr>
        <w:br w:type="page"/>
      </w:r>
    </w:p>
    <w:p w14:paraId="12A5F55E" w14:textId="77777777" w:rsidR="00024771" w:rsidRPr="00024771" w:rsidRDefault="00024771" w:rsidP="00024771">
      <w:pPr>
        <w:tabs>
          <w:tab w:val="left" w:pos="567"/>
        </w:tabs>
        <w:spacing w:after="0" w:line="240" w:lineRule="auto"/>
        <w:jc w:val="both"/>
        <w:rPr>
          <w:rFonts w:ascii="Arial" w:eastAsia="Times New Roman" w:hAnsi="Arial" w:cs="Arial"/>
          <w:b/>
          <w:sz w:val="28"/>
          <w:szCs w:val="28"/>
          <w:lang w:val="es-ES_tradnl" w:eastAsia="es-ES_tradnl"/>
        </w:rPr>
      </w:pPr>
      <w:r w:rsidRPr="00024771">
        <w:rPr>
          <w:rFonts w:ascii="Arial" w:eastAsia="Times New Roman" w:hAnsi="Arial" w:cs="Arial"/>
          <w:b/>
          <w:sz w:val="28"/>
          <w:szCs w:val="28"/>
          <w:lang w:val="es-ES_tradnl" w:eastAsia="es-ES_tradnl"/>
        </w:rPr>
        <w:t xml:space="preserve">PROPOSICIÓN CON PUNTO DE ACUERDO QUE PRESENTAN LAS DIPUTADAS Y DIPUTADOS INTEGRANTES DEL GRUPO PARLAMENTARIO “MIGUEL RAMOS ARIZPE” DEL PARTIDO REVOLUCIONARIO INSTITUCIONAL, POR CONDUCTO DE LA DIPUTADA OLIVIA MARTÍNEZ LEYVA, CON EL OBJETO DE </w:t>
      </w:r>
      <w:bookmarkStart w:id="5" w:name="_Hlk61619438"/>
      <w:r w:rsidRPr="00024771">
        <w:rPr>
          <w:rFonts w:ascii="Arial" w:eastAsia="Times New Roman" w:hAnsi="Arial" w:cs="Arial"/>
          <w:b/>
          <w:sz w:val="28"/>
          <w:szCs w:val="28"/>
          <w:lang w:eastAsia="es-ES"/>
        </w:rPr>
        <w:t>EXHORTAR</w:t>
      </w:r>
      <w:r w:rsidRPr="00024771">
        <w:rPr>
          <w:rFonts w:ascii="Arial" w:eastAsia="Times New Roman" w:hAnsi="Arial" w:cs="Arial"/>
          <w:b/>
          <w:sz w:val="28"/>
          <w:szCs w:val="28"/>
          <w:lang w:val="es-ES_tradnl" w:eastAsia="es-ES_tradnl"/>
        </w:rPr>
        <w:t xml:space="preserve"> A LA </w:t>
      </w:r>
      <w:bookmarkEnd w:id="5"/>
      <w:r w:rsidRPr="00024771">
        <w:rPr>
          <w:rFonts w:ascii="Arial" w:eastAsia="Times New Roman" w:hAnsi="Arial" w:cs="Arial"/>
          <w:b/>
          <w:sz w:val="28"/>
          <w:szCs w:val="28"/>
          <w:lang w:val="es-ES_tradnl" w:eastAsia="es-ES_tradnl"/>
        </w:rPr>
        <w:t>SECRETARÍA DE SALUD FEDERAL PARA QUE EN MEDIDA DE SUS POSIBILIDADES IMPLEMENTE UNA CAMPAÑA DE DIFUSIÓN A NIVEL NACIONAL REFERENTE A LAS RECOMENDACIONES EMITIDAS POR LA ORGANIZACIÓN MUNDIAL DE LA SALUD (OMS) RESPECTO A LOS CUIDADOS DURANTE EL PERIODO DE POST PARTO.</w:t>
      </w:r>
    </w:p>
    <w:p w14:paraId="03C2DC16" w14:textId="77777777" w:rsidR="00024771" w:rsidRPr="00024771" w:rsidRDefault="00024771" w:rsidP="00024771">
      <w:pPr>
        <w:spacing w:after="0" w:line="240" w:lineRule="auto"/>
        <w:jc w:val="both"/>
        <w:rPr>
          <w:rFonts w:ascii="Arial" w:eastAsia="Times New Roman" w:hAnsi="Arial" w:cs="Arial"/>
          <w:b/>
          <w:sz w:val="28"/>
          <w:szCs w:val="28"/>
          <w:lang w:val="es-ES_tradnl" w:eastAsia="es-ES"/>
        </w:rPr>
      </w:pPr>
    </w:p>
    <w:p w14:paraId="6581EFA9" w14:textId="77777777" w:rsidR="00024771" w:rsidRPr="00024771" w:rsidRDefault="00024771" w:rsidP="00024771">
      <w:pPr>
        <w:spacing w:after="0" w:line="240" w:lineRule="auto"/>
        <w:jc w:val="both"/>
        <w:rPr>
          <w:rFonts w:ascii="Arial" w:eastAsia="Times New Roman" w:hAnsi="Arial" w:cs="Arial"/>
          <w:b/>
          <w:sz w:val="28"/>
          <w:szCs w:val="28"/>
          <w:lang w:val="es-ES_tradnl" w:eastAsia="es-ES"/>
        </w:rPr>
      </w:pPr>
    </w:p>
    <w:p w14:paraId="44D42506" w14:textId="77777777" w:rsidR="00024771" w:rsidRPr="00024771" w:rsidRDefault="00024771" w:rsidP="00024771">
      <w:pPr>
        <w:spacing w:after="0" w:line="240" w:lineRule="auto"/>
        <w:jc w:val="both"/>
        <w:rPr>
          <w:rFonts w:ascii="Arial" w:eastAsia="Times New Roman" w:hAnsi="Arial" w:cs="Arial"/>
          <w:b/>
          <w:sz w:val="28"/>
          <w:szCs w:val="28"/>
          <w:lang w:eastAsia="es-ES"/>
        </w:rPr>
      </w:pPr>
      <w:r w:rsidRPr="00024771">
        <w:rPr>
          <w:rFonts w:ascii="Arial" w:eastAsia="Times New Roman" w:hAnsi="Arial" w:cs="Arial"/>
          <w:b/>
          <w:sz w:val="28"/>
          <w:szCs w:val="28"/>
          <w:lang w:eastAsia="es-ES"/>
        </w:rPr>
        <w:t xml:space="preserve">H. PLENO DEL CONGRESO DEL ESTADO DE </w:t>
      </w:r>
    </w:p>
    <w:p w14:paraId="199D2FF9" w14:textId="77777777" w:rsidR="00024771" w:rsidRPr="00024771" w:rsidRDefault="00024771" w:rsidP="00024771">
      <w:pPr>
        <w:spacing w:after="0" w:line="240" w:lineRule="auto"/>
        <w:jc w:val="both"/>
        <w:rPr>
          <w:rFonts w:ascii="Arial" w:eastAsia="Times New Roman" w:hAnsi="Arial" w:cs="Arial"/>
          <w:b/>
          <w:sz w:val="28"/>
          <w:szCs w:val="28"/>
          <w:lang w:eastAsia="es-ES"/>
        </w:rPr>
      </w:pPr>
      <w:r w:rsidRPr="00024771">
        <w:rPr>
          <w:rFonts w:ascii="Arial" w:eastAsia="Times New Roman" w:hAnsi="Arial" w:cs="Arial"/>
          <w:b/>
          <w:sz w:val="28"/>
          <w:szCs w:val="28"/>
          <w:lang w:eastAsia="es-ES"/>
        </w:rPr>
        <w:t>COAHUILA DE ZARAGOZA</w:t>
      </w:r>
    </w:p>
    <w:p w14:paraId="3E46204D" w14:textId="77777777" w:rsidR="00024771" w:rsidRPr="00024771" w:rsidRDefault="00024771" w:rsidP="00024771">
      <w:pPr>
        <w:spacing w:after="0" w:line="240" w:lineRule="auto"/>
        <w:jc w:val="both"/>
        <w:rPr>
          <w:rFonts w:ascii="Arial" w:eastAsia="Times New Roman" w:hAnsi="Arial" w:cs="Arial"/>
          <w:b/>
          <w:sz w:val="28"/>
          <w:szCs w:val="28"/>
          <w:lang w:eastAsia="es-ES"/>
        </w:rPr>
      </w:pPr>
      <w:r w:rsidRPr="00024771">
        <w:rPr>
          <w:rFonts w:ascii="Arial" w:eastAsia="Times New Roman" w:hAnsi="Arial" w:cs="Arial"/>
          <w:b/>
          <w:sz w:val="28"/>
          <w:szCs w:val="28"/>
          <w:lang w:eastAsia="es-ES"/>
        </w:rPr>
        <w:t>P R E S E N T E.-</w:t>
      </w:r>
    </w:p>
    <w:p w14:paraId="2351F055" w14:textId="77777777" w:rsidR="00024771" w:rsidRPr="00024771" w:rsidRDefault="00024771" w:rsidP="00024771">
      <w:pPr>
        <w:spacing w:after="0" w:line="240" w:lineRule="auto"/>
        <w:jc w:val="both"/>
        <w:rPr>
          <w:rFonts w:ascii="Arial" w:eastAsia="Times New Roman" w:hAnsi="Arial" w:cs="Arial"/>
          <w:bCs/>
          <w:sz w:val="28"/>
          <w:szCs w:val="28"/>
          <w:lang w:eastAsia="es-ES"/>
        </w:rPr>
      </w:pPr>
    </w:p>
    <w:p w14:paraId="197DB5DD" w14:textId="77777777" w:rsidR="00024771" w:rsidRPr="00024771" w:rsidRDefault="00024771" w:rsidP="00024771">
      <w:pPr>
        <w:spacing w:after="0" w:line="240" w:lineRule="auto"/>
        <w:jc w:val="both"/>
        <w:rPr>
          <w:rFonts w:ascii="Arial" w:eastAsia="Times New Roman" w:hAnsi="Arial" w:cs="Arial"/>
          <w:sz w:val="28"/>
          <w:szCs w:val="28"/>
          <w:lang w:eastAsia="es-ES"/>
        </w:rPr>
      </w:pPr>
      <w:r w:rsidRPr="00024771">
        <w:rPr>
          <w:rFonts w:ascii="Arial" w:eastAsia="Times New Roman" w:hAnsi="Arial" w:cs="Arial"/>
          <w:bCs/>
          <w:sz w:val="28"/>
          <w:szCs w:val="28"/>
          <w:lang w:eastAsia="es-ES"/>
        </w:rPr>
        <w:t xml:space="preserve">La suscrita, conjuntamente con las Diputadas y Diputados integrantes del Grupo Parlamentario “Miguel Ramos Arizpe”, del Partido Revolucionario Institucional, </w:t>
      </w:r>
      <w:r w:rsidRPr="00024771">
        <w:rPr>
          <w:rFonts w:ascii="Arial" w:eastAsia="Times New Roman" w:hAnsi="Arial" w:cs="Arial"/>
          <w:sz w:val="28"/>
          <w:szCs w:val="28"/>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la presente proposición con </w:t>
      </w:r>
      <w:r w:rsidRPr="00024771">
        <w:rPr>
          <w:rFonts w:ascii="Arial" w:eastAsia="Times New Roman" w:hAnsi="Arial" w:cs="Arial"/>
          <w:b/>
          <w:bCs/>
          <w:sz w:val="28"/>
          <w:szCs w:val="28"/>
          <w:lang w:eastAsia="es-ES"/>
        </w:rPr>
        <w:t>punto de acuerdo</w:t>
      </w:r>
      <w:r w:rsidRPr="00024771">
        <w:rPr>
          <w:rFonts w:ascii="Arial" w:eastAsia="Times New Roman" w:hAnsi="Arial" w:cs="Arial"/>
          <w:sz w:val="28"/>
          <w:szCs w:val="28"/>
          <w:lang w:eastAsia="es-ES"/>
        </w:rPr>
        <w:t>, en base a las siguientes:</w:t>
      </w:r>
    </w:p>
    <w:p w14:paraId="06B68F9E" w14:textId="77777777" w:rsidR="00024771" w:rsidRPr="00024771" w:rsidRDefault="00024771" w:rsidP="00024771">
      <w:pPr>
        <w:spacing w:before="200" w:after="200" w:line="360" w:lineRule="auto"/>
        <w:ind w:firstLine="708"/>
        <w:jc w:val="center"/>
        <w:rPr>
          <w:rFonts w:ascii="Arial" w:eastAsia="Times New Roman" w:hAnsi="Arial" w:cs="Arial"/>
          <w:b/>
          <w:sz w:val="27"/>
          <w:szCs w:val="27"/>
          <w:lang w:eastAsia="es-ES"/>
        </w:rPr>
      </w:pPr>
    </w:p>
    <w:p w14:paraId="24B059F2" w14:textId="77777777" w:rsidR="00024771" w:rsidRPr="00024771" w:rsidRDefault="00024771" w:rsidP="00024771">
      <w:pPr>
        <w:spacing w:before="200" w:after="200" w:line="360" w:lineRule="auto"/>
        <w:ind w:firstLine="708"/>
        <w:jc w:val="center"/>
        <w:rPr>
          <w:rFonts w:ascii="Arial" w:eastAsia="Times New Roman" w:hAnsi="Arial" w:cs="Arial"/>
          <w:b/>
          <w:sz w:val="27"/>
          <w:szCs w:val="27"/>
          <w:lang w:eastAsia="es-ES"/>
        </w:rPr>
      </w:pPr>
      <w:r w:rsidRPr="00024771">
        <w:rPr>
          <w:rFonts w:ascii="Arial" w:eastAsia="Times New Roman" w:hAnsi="Arial" w:cs="Arial"/>
          <w:b/>
          <w:sz w:val="27"/>
          <w:szCs w:val="27"/>
          <w:lang w:eastAsia="es-ES"/>
        </w:rPr>
        <w:t>C O N S I D E R A C I O N E S</w:t>
      </w:r>
    </w:p>
    <w:p w14:paraId="1C775F93" w14:textId="77777777" w:rsidR="00024771" w:rsidRPr="00024771" w:rsidRDefault="00024771" w:rsidP="00024771">
      <w:pPr>
        <w:spacing w:before="200" w:after="200" w:line="240" w:lineRule="auto"/>
        <w:ind w:right="51"/>
        <w:jc w:val="both"/>
        <w:rPr>
          <w:rFonts w:ascii="Arial" w:eastAsia="Times New Roman" w:hAnsi="Arial" w:cs="Arial"/>
          <w:sz w:val="27"/>
          <w:szCs w:val="27"/>
          <w:lang w:eastAsia="es-ES"/>
        </w:rPr>
      </w:pPr>
      <w:r w:rsidRPr="00024771">
        <w:rPr>
          <w:rFonts w:ascii="Arial" w:eastAsia="Times New Roman" w:hAnsi="Arial" w:cs="Arial"/>
          <w:sz w:val="27"/>
          <w:szCs w:val="27"/>
          <w:lang w:eastAsia="es-ES"/>
        </w:rPr>
        <w:t xml:space="preserve">En todo el mundo, de acuerdo con datos de la organización Mundial de la Salud (OMS), tres de cada 10 mujeres y bebés no reciben atención posnatal en los primeros días posteriores al alumbramiento, periodo en que se producen la gran mayoría de las muertes maternas e infantiles. </w:t>
      </w:r>
    </w:p>
    <w:p w14:paraId="2A9A48E5" w14:textId="77777777" w:rsidR="00024771" w:rsidRPr="00024771" w:rsidRDefault="00024771" w:rsidP="00024771">
      <w:pPr>
        <w:spacing w:before="200" w:after="200" w:line="240" w:lineRule="auto"/>
        <w:ind w:right="51"/>
        <w:jc w:val="both"/>
        <w:rPr>
          <w:rFonts w:ascii="Arial" w:eastAsia="Times New Roman" w:hAnsi="Arial" w:cs="Arial"/>
          <w:sz w:val="27"/>
          <w:szCs w:val="27"/>
          <w:lang w:eastAsia="es-ES"/>
        </w:rPr>
      </w:pPr>
      <w:r w:rsidRPr="00024771">
        <w:rPr>
          <w:rFonts w:ascii="Arial" w:eastAsia="Times New Roman" w:hAnsi="Arial" w:cs="Arial"/>
          <w:sz w:val="27"/>
          <w:szCs w:val="27"/>
          <w:lang w:eastAsia="es-ES"/>
        </w:rPr>
        <w:t>Durante el periodo post natal las consecuencias físicas y emocionales del parto pueden ser gravemente perjudiciales para la mujer de no recibir los tratamientos adecuados, siendo que estos no representan una mayor dificultad para las instituciones de salud tanto públicas como privadas.</w:t>
      </w:r>
    </w:p>
    <w:p w14:paraId="7BEB3F65" w14:textId="77777777" w:rsidR="00024771" w:rsidRPr="00024771" w:rsidRDefault="00024771" w:rsidP="00024771">
      <w:pPr>
        <w:spacing w:before="200" w:after="200" w:line="240" w:lineRule="auto"/>
        <w:ind w:right="51"/>
        <w:jc w:val="both"/>
        <w:rPr>
          <w:rFonts w:ascii="Arial" w:eastAsia="Times New Roman" w:hAnsi="Arial" w:cs="Arial"/>
          <w:sz w:val="27"/>
          <w:szCs w:val="27"/>
          <w:lang w:eastAsia="es-ES"/>
        </w:rPr>
      </w:pPr>
      <w:r w:rsidRPr="00024771">
        <w:rPr>
          <w:rFonts w:ascii="Arial" w:eastAsia="Times New Roman" w:hAnsi="Arial" w:cs="Arial"/>
          <w:sz w:val="27"/>
          <w:szCs w:val="27"/>
          <w:lang w:eastAsia="es-ES"/>
        </w:rPr>
        <w:t>El hecho de que la mujer esté preparada biológicamente para ser madre no significa que deba serlo, la decisión de ser madre o no va dependiendo de la libre y consciente decisión de cada una de nosotras, pese a esto todas debemos velar por el acceso a una salud digna durante y después del parto para cada mexicana, así como para cada mujer en el mundo.</w:t>
      </w:r>
    </w:p>
    <w:p w14:paraId="0AEC0D77" w14:textId="77777777" w:rsidR="00024771" w:rsidRPr="00024771" w:rsidRDefault="00024771" w:rsidP="00024771">
      <w:pPr>
        <w:spacing w:before="200" w:after="200" w:line="240" w:lineRule="auto"/>
        <w:ind w:right="51"/>
        <w:jc w:val="both"/>
        <w:rPr>
          <w:rFonts w:ascii="Arial" w:eastAsia="Times New Roman" w:hAnsi="Arial" w:cs="Arial"/>
          <w:sz w:val="27"/>
          <w:szCs w:val="27"/>
          <w:lang w:eastAsia="es-ES"/>
        </w:rPr>
      </w:pPr>
      <w:r w:rsidRPr="00024771">
        <w:rPr>
          <w:rFonts w:ascii="Arial" w:eastAsia="Times New Roman" w:hAnsi="Arial" w:cs="Arial"/>
          <w:sz w:val="27"/>
          <w:szCs w:val="27"/>
          <w:lang w:eastAsia="es-ES"/>
        </w:rPr>
        <w:t>La maternidad se puede definir como la vivencia libre y consciente que tiene una mujer por el hecho biológico de ser madre, si bien el sentimiento maternal se desarrolla a partir del nacimiento de un hijo, con anterioridad al embarazo es muy frecuente que la mujer desarrolle un instinto maternal, es decir, el anhelo de desarrollar una vida y hacerse cargo al respecto.</w:t>
      </w:r>
    </w:p>
    <w:p w14:paraId="1CCD46CE" w14:textId="77777777" w:rsidR="00024771" w:rsidRPr="00024771" w:rsidRDefault="00024771" w:rsidP="00024771">
      <w:pPr>
        <w:spacing w:before="200" w:after="200" w:line="240" w:lineRule="auto"/>
        <w:ind w:right="51"/>
        <w:jc w:val="both"/>
        <w:rPr>
          <w:rFonts w:ascii="Arial" w:eastAsia="Times New Roman" w:hAnsi="Arial" w:cs="Arial"/>
          <w:sz w:val="27"/>
          <w:szCs w:val="27"/>
          <w:lang w:eastAsia="es-ES"/>
        </w:rPr>
      </w:pPr>
      <w:r w:rsidRPr="00024771">
        <w:rPr>
          <w:rFonts w:ascii="Arial" w:eastAsia="Times New Roman" w:hAnsi="Arial" w:cs="Arial"/>
          <w:sz w:val="27"/>
          <w:szCs w:val="27"/>
          <w:lang w:eastAsia="es-ES"/>
        </w:rPr>
        <w:t>Así mismo, la mortalidad materna de acuerdo con la Organización Mundial de la Salud (OMS), es la principal causa de muerte entre mujeres en edad reproductiva a nivel global, representando esto en 1,500 mujeres y niñas que fallecen diariamente por complicaciones relacionadas con el embarazo y el parto, cifra que se traduce en cerca de 550 mil muertes anuales.</w:t>
      </w:r>
    </w:p>
    <w:p w14:paraId="0A2205A3" w14:textId="77777777" w:rsidR="00024771" w:rsidRPr="00024771" w:rsidRDefault="00024771" w:rsidP="00024771">
      <w:pPr>
        <w:spacing w:before="200" w:after="200" w:line="240" w:lineRule="auto"/>
        <w:ind w:right="51"/>
        <w:jc w:val="both"/>
        <w:rPr>
          <w:rFonts w:ascii="Arial" w:eastAsia="Times New Roman" w:hAnsi="Arial" w:cs="Arial"/>
          <w:sz w:val="27"/>
          <w:szCs w:val="27"/>
          <w:lang w:eastAsia="es-ES"/>
        </w:rPr>
      </w:pPr>
      <w:r w:rsidRPr="00024771">
        <w:rPr>
          <w:rFonts w:ascii="Arial" w:eastAsia="Times New Roman" w:hAnsi="Arial" w:cs="Arial"/>
          <w:sz w:val="27"/>
          <w:szCs w:val="27"/>
          <w:lang w:eastAsia="es-ES"/>
        </w:rPr>
        <w:t xml:space="preserve">Dentro de los Objetivos de Desarrollo del Milenio (ODM), específicamente el número 5, se establece el mejorar la salud materna, lo cual tiene como meta reducir tres cuartas partes, entre 1990 y 2015, la razón de mortalidad derivada de la maternidad. </w:t>
      </w:r>
    </w:p>
    <w:p w14:paraId="563EE58D" w14:textId="77777777" w:rsidR="00024771" w:rsidRPr="00024771" w:rsidRDefault="00024771" w:rsidP="00024771">
      <w:pPr>
        <w:spacing w:before="200" w:after="200" w:line="240" w:lineRule="auto"/>
        <w:ind w:right="51"/>
        <w:jc w:val="both"/>
        <w:rPr>
          <w:rFonts w:ascii="Arial" w:eastAsia="Times New Roman" w:hAnsi="Arial" w:cs="Arial"/>
          <w:sz w:val="27"/>
          <w:szCs w:val="27"/>
          <w:lang w:eastAsia="es-ES"/>
        </w:rPr>
      </w:pPr>
      <w:r w:rsidRPr="00024771">
        <w:rPr>
          <w:rFonts w:ascii="Arial" w:eastAsia="Times New Roman" w:hAnsi="Arial" w:cs="Arial"/>
          <w:sz w:val="27"/>
          <w:szCs w:val="27"/>
          <w:lang w:eastAsia="es-ES"/>
        </w:rPr>
        <w:t>Para lograr la meta planteada dentro de los Objetivos de Desarrollo del Milenio (OMD) es necesario garantizar el acceso universal a servicios de planificación familiar, a atención calificada del parto, a cuidados de emergencia obstétrica y a servicios para prevenir y tratar infecciones de transmisión sexual, incluyendo el VIH/SIDA, así como el fácil y universal acceso a la información necesaria para prevenir alguna complicación antes y después del parto.</w:t>
      </w:r>
    </w:p>
    <w:p w14:paraId="45F939EC" w14:textId="77777777" w:rsidR="00024771" w:rsidRPr="00024771" w:rsidRDefault="00024771" w:rsidP="00024771">
      <w:pPr>
        <w:spacing w:before="200" w:after="200" w:line="240" w:lineRule="auto"/>
        <w:ind w:right="51"/>
        <w:jc w:val="both"/>
        <w:rPr>
          <w:rFonts w:ascii="Arial" w:eastAsia="Times New Roman" w:hAnsi="Arial" w:cs="Arial"/>
          <w:sz w:val="27"/>
          <w:szCs w:val="27"/>
          <w:lang w:eastAsia="es-ES"/>
        </w:rPr>
      </w:pPr>
      <w:r w:rsidRPr="00024771">
        <w:rPr>
          <w:rFonts w:ascii="Arial" w:eastAsia="Times New Roman" w:hAnsi="Arial" w:cs="Arial"/>
          <w:sz w:val="27"/>
          <w:szCs w:val="27"/>
          <w:lang w:eastAsia="es-ES"/>
        </w:rPr>
        <w:t>Todas y cada una de las autoridades debemos ser solidarios respaldando todas y cada una de las acciones que se prevean convenientes a fin de lograr un mayor alcance respecto a los cuidados que el periodo de postparto requiere.</w:t>
      </w:r>
    </w:p>
    <w:p w14:paraId="052FFB90" w14:textId="77777777" w:rsidR="00024771" w:rsidRPr="00024771" w:rsidRDefault="00024771" w:rsidP="00024771">
      <w:pPr>
        <w:spacing w:before="200" w:after="200" w:line="240" w:lineRule="auto"/>
        <w:ind w:right="51"/>
        <w:jc w:val="both"/>
        <w:rPr>
          <w:rFonts w:ascii="Arial" w:eastAsia="Times New Roman" w:hAnsi="Arial" w:cs="Arial"/>
          <w:sz w:val="27"/>
          <w:szCs w:val="27"/>
          <w:lang w:eastAsia="es-ES"/>
        </w:rPr>
      </w:pPr>
      <w:r w:rsidRPr="00024771">
        <w:rPr>
          <w:rFonts w:ascii="Arial" w:eastAsia="Times New Roman" w:hAnsi="Arial" w:cs="Arial"/>
          <w:sz w:val="27"/>
          <w:szCs w:val="27"/>
          <w:lang w:eastAsia="es-ES"/>
        </w:rPr>
        <w:t>Con la finalidad de contribuir a la salud materna y reducir la tasa de mortalidad post natal es que la Organización Mundial de la Salud (OMS) publicó y dio a conocer una lista con 60 recomendaciones para todas las mujeres que atraviesan por la etapa de post parto.</w:t>
      </w:r>
    </w:p>
    <w:p w14:paraId="1CD27B36" w14:textId="77777777" w:rsidR="00024771" w:rsidRPr="00024771" w:rsidRDefault="00024771" w:rsidP="00024771">
      <w:pPr>
        <w:spacing w:before="200" w:after="200" w:line="240" w:lineRule="auto"/>
        <w:ind w:right="51"/>
        <w:jc w:val="both"/>
        <w:rPr>
          <w:rFonts w:ascii="Arial" w:eastAsia="Times New Roman" w:hAnsi="Arial" w:cs="Arial"/>
          <w:sz w:val="27"/>
          <w:szCs w:val="27"/>
          <w:lang w:eastAsia="es-ES"/>
        </w:rPr>
      </w:pPr>
      <w:r w:rsidRPr="00024771">
        <w:rPr>
          <w:rFonts w:ascii="Arial" w:eastAsia="Times New Roman" w:hAnsi="Arial" w:cs="Arial"/>
          <w:sz w:val="27"/>
          <w:szCs w:val="27"/>
          <w:lang w:eastAsia="es-ES"/>
        </w:rPr>
        <w:t>Dichas recomendaciones se pretenden ser universales, ya que no son específicas a ninguna nación o región, y reconocen las diferencias que existen a nivel mundial en cuanto al nivel de servicios de salud disponibles dentro de cada país y entre ellos, ya que para hacer frente a esta problemática, es fundamental el evaluar a la mujer bajo los estándares universales de ansiedad y depresión tras el parto y llevar a cabo intervenciones psicosociales y psicológicas que permitan dar una respuesta temprana a todo tipo de situaciones.</w:t>
      </w:r>
    </w:p>
    <w:p w14:paraId="51CD8D6C" w14:textId="77777777" w:rsidR="00024771" w:rsidRPr="00024771" w:rsidRDefault="00024771" w:rsidP="00024771">
      <w:pPr>
        <w:spacing w:before="200" w:after="200" w:line="240" w:lineRule="auto"/>
        <w:ind w:right="51"/>
        <w:jc w:val="both"/>
        <w:rPr>
          <w:rFonts w:ascii="Arial" w:eastAsia="Times New Roman" w:hAnsi="Arial" w:cs="Arial"/>
          <w:sz w:val="27"/>
          <w:szCs w:val="27"/>
          <w:lang w:eastAsia="es-ES"/>
        </w:rPr>
      </w:pPr>
      <w:r w:rsidRPr="00024771">
        <w:rPr>
          <w:rFonts w:ascii="Arial" w:eastAsia="Times New Roman" w:hAnsi="Arial" w:cs="Arial"/>
          <w:sz w:val="27"/>
          <w:szCs w:val="27"/>
          <w:lang w:eastAsia="es-ES"/>
        </w:rPr>
        <w:t>En general, las directrices pronunciadas por la Organización Mundial de la Salud (OMS) buscan contribuir y dar forma a una experiencia posnatal positiva  tanto para las mujeres como para los bebés y las familias dentro de las cuales destaco las siguientes:</w:t>
      </w:r>
    </w:p>
    <w:p w14:paraId="55B75B06" w14:textId="77777777" w:rsidR="00024771" w:rsidRPr="00024771" w:rsidRDefault="00024771" w:rsidP="00363ABB">
      <w:pPr>
        <w:numPr>
          <w:ilvl w:val="0"/>
          <w:numId w:val="11"/>
        </w:numPr>
        <w:spacing w:before="200" w:after="200" w:line="240" w:lineRule="auto"/>
        <w:ind w:right="51"/>
        <w:contextualSpacing/>
        <w:jc w:val="both"/>
        <w:rPr>
          <w:rFonts w:ascii="Arial" w:eastAsia="Times New Roman" w:hAnsi="Arial" w:cs="Arial"/>
          <w:i/>
          <w:iCs/>
          <w:sz w:val="27"/>
          <w:szCs w:val="27"/>
          <w:lang w:eastAsia="es-ES"/>
        </w:rPr>
      </w:pPr>
      <w:r w:rsidRPr="00024771">
        <w:rPr>
          <w:rFonts w:ascii="Arial" w:eastAsia="Times New Roman" w:hAnsi="Arial" w:cs="Arial"/>
          <w:i/>
          <w:iCs/>
          <w:sz w:val="27"/>
          <w:szCs w:val="27"/>
          <w:lang w:eastAsia="es-ES"/>
        </w:rPr>
        <w:t>Atención de calidad en los establecimientos de salud para todas las mujeres y bebés durante al menos 24 horas tras el nacimiento, con un mínimo de tres reconocimientos posnatales adicionales en las seis primeras semanas. Ello debería incluir visitas domiciliarias, de ser posible, para que el trabajador de la salud pueda facilitar la transición a la atención en el domicilio.</w:t>
      </w:r>
    </w:p>
    <w:p w14:paraId="762BD981" w14:textId="77777777" w:rsidR="00024771" w:rsidRPr="00024771" w:rsidRDefault="00024771" w:rsidP="00363ABB">
      <w:pPr>
        <w:numPr>
          <w:ilvl w:val="0"/>
          <w:numId w:val="11"/>
        </w:numPr>
        <w:spacing w:before="200" w:after="200" w:line="240" w:lineRule="auto"/>
        <w:ind w:right="51"/>
        <w:contextualSpacing/>
        <w:jc w:val="both"/>
        <w:rPr>
          <w:rFonts w:ascii="Arial" w:eastAsia="Times New Roman" w:hAnsi="Arial" w:cs="Arial"/>
          <w:i/>
          <w:iCs/>
          <w:sz w:val="27"/>
          <w:szCs w:val="27"/>
          <w:lang w:eastAsia="es-ES"/>
        </w:rPr>
      </w:pPr>
      <w:r w:rsidRPr="00024771">
        <w:rPr>
          <w:rFonts w:ascii="Arial" w:eastAsia="Times New Roman" w:hAnsi="Arial" w:cs="Arial"/>
          <w:i/>
          <w:iCs/>
          <w:sz w:val="27"/>
          <w:szCs w:val="27"/>
          <w:lang w:eastAsia="es-ES"/>
        </w:rPr>
        <w:t>Si el parto ha tenido lugar en el hogar, la primera consulta posnatal debe ser lo antes posible, y no más de 24 horas después del nacimiento.</w:t>
      </w:r>
    </w:p>
    <w:p w14:paraId="0B443263" w14:textId="77777777" w:rsidR="00024771" w:rsidRPr="00024771" w:rsidRDefault="00024771" w:rsidP="00363ABB">
      <w:pPr>
        <w:numPr>
          <w:ilvl w:val="0"/>
          <w:numId w:val="11"/>
        </w:numPr>
        <w:spacing w:before="200" w:after="200" w:line="240" w:lineRule="auto"/>
        <w:ind w:right="51"/>
        <w:contextualSpacing/>
        <w:jc w:val="both"/>
        <w:rPr>
          <w:rFonts w:ascii="Arial" w:eastAsia="Times New Roman" w:hAnsi="Arial" w:cs="Arial"/>
          <w:i/>
          <w:iCs/>
          <w:sz w:val="27"/>
          <w:szCs w:val="27"/>
          <w:lang w:eastAsia="es-ES"/>
        </w:rPr>
      </w:pPr>
      <w:r w:rsidRPr="00024771">
        <w:rPr>
          <w:rFonts w:ascii="Arial" w:eastAsia="Times New Roman" w:hAnsi="Arial" w:cs="Arial"/>
          <w:i/>
          <w:iCs/>
          <w:sz w:val="27"/>
          <w:szCs w:val="27"/>
          <w:lang w:eastAsia="es-ES"/>
        </w:rPr>
        <w:t>Medidas para detectar y responder a los signos de peligro que requieren atención médica urgente, ya se trate de la mujer o el bebé.</w:t>
      </w:r>
    </w:p>
    <w:p w14:paraId="524DB1A4" w14:textId="77777777" w:rsidR="00024771" w:rsidRPr="00024771" w:rsidRDefault="00024771" w:rsidP="00363ABB">
      <w:pPr>
        <w:numPr>
          <w:ilvl w:val="0"/>
          <w:numId w:val="11"/>
        </w:numPr>
        <w:spacing w:before="200" w:after="200" w:line="240" w:lineRule="auto"/>
        <w:ind w:right="51"/>
        <w:contextualSpacing/>
        <w:jc w:val="both"/>
        <w:rPr>
          <w:rFonts w:ascii="Arial" w:eastAsia="Times New Roman" w:hAnsi="Arial" w:cs="Arial"/>
          <w:i/>
          <w:iCs/>
          <w:sz w:val="27"/>
          <w:szCs w:val="27"/>
          <w:lang w:eastAsia="es-ES"/>
        </w:rPr>
      </w:pPr>
      <w:r w:rsidRPr="00024771">
        <w:rPr>
          <w:rFonts w:ascii="Arial" w:eastAsia="Times New Roman" w:hAnsi="Arial" w:cs="Arial"/>
          <w:i/>
          <w:iCs/>
          <w:sz w:val="27"/>
          <w:szCs w:val="27"/>
          <w:lang w:eastAsia="es-ES"/>
        </w:rPr>
        <w:t>Tratamiento, apoyo y asesoramiento para facilitar la recuperación y gestionar los problemas habituales que las mujeres pueden experimentar después del parto, como dolor perineal y congestión mamaria.</w:t>
      </w:r>
    </w:p>
    <w:p w14:paraId="09A4CAD5" w14:textId="77777777" w:rsidR="00024771" w:rsidRPr="00024771" w:rsidRDefault="00024771" w:rsidP="00024771">
      <w:pPr>
        <w:spacing w:before="200" w:after="200" w:line="240" w:lineRule="auto"/>
        <w:ind w:right="51"/>
        <w:jc w:val="both"/>
        <w:rPr>
          <w:rFonts w:ascii="Arial" w:eastAsia="Times New Roman" w:hAnsi="Arial" w:cs="Arial"/>
          <w:sz w:val="27"/>
          <w:szCs w:val="27"/>
          <w:lang w:eastAsia="es-ES"/>
        </w:rPr>
      </w:pPr>
      <w:r w:rsidRPr="00024771">
        <w:rPr>
          <w:rFonts w:ascii="Arial" w:eastAsia="Times New Roman" w:hAnsi="Arial" w:cs="Arial"/>
          <w:sz w:val="27"/>
          <w:szCs w:val="27"/>
          <w:lang w:eastAsia="es-ES"/>
        </w:rPr>
        <w:t>En las primeras seis semanas de vida del recién nacido alrededor del 30 % de las madres y bebés en todo el mundo no reciben asistencia posnatal, cada madre tiene el derecho a gozar de un embarazo y puerperio saludable con el mínimo de riesgos y complicaciones, tanto para ella como para su hijo, por lo que es fundamental que la autoridad sanitaria federal dé la difusión a las recomendaciones emitidas por la Organización Mundial de Salud (OMS) buscando abonar a la reducción de complicaciones post natales en pro de todas las mexicanas y en concordancia con los Objetivos de Desarrollo del Milenio.</w:t>
      </w:r>
    </w:p>
    <w:p w14:paraId="1205F039" w14:textId="77777777" w:rsidR="00024771" w:rsidRPr="00024771" w:rsidRDefault="00024771" w:rsidP="00024771">
      <w:pPr>
        <w:spacing w:before="200" w:after="200" w:line="240" w:lineRule="atLeast"/>
        <w:ind w:right="51"/>
        <w:jc w:val="both"/>
        <w:rPr>
          <w:rFonts w:ascii="Arial" w:eastAsia="Times New Roman" w:hAnsi="Arial" w:cs="Arial"/>
          <w:sz w:val="27"/>
          <w:szCs w:val="27"/>
          <w:lang w:eastAsia="es-ES"/>
        </w:rPr>
      </w:pPr>
      <w:r w:rsidRPr="00024771">
        <w:rPr>
          <w:rFonts w:ascii="Arial" w:eastAsia="Times New Roman" w:hAnsi="Arial" w:cs="Arial"/>
          <w:sz w:val="27"/>
          <w:szCs w:val="27"/>
          <w:lang w:eastAsia="es-ES"/>
        </w:rPr>
        <w:t>Finalmente, por todo lo anteriormente expuesto, se presenta ante esta Soberanía, el siguiente:</w:t>
      </w:r>
    </w:p>
    <w:p w14:paraId="08DD7FF2" w14:textId="77777777" w:rsidR="00024771" w:rsidRPr="00024771" w:rsidRDefault="00024771" w:rsidP="00024771">
      <w:pPr>
        <w:tabs>
          <w:tab w:val="left" w:pos="3000"/>
          <w:tab w:val="center" w:pos="4749"/>
        </w:tabs>
        <w:spacing w:after="0" w:line="360" w:lineRule="auto"/>
        <w:jc w:val="center"/>
        <w:rPr>
          <w:rFonts w:ascii="Arial" w:eastAsia="Times New Roman" w:hAnsi="Arial" w:cs="Arial"/>
          <w:b/>
          <w:sz w:val="28"/>
          <w:szCs w:val="28"/>
          <w:lang w:eastAsia="es-ES"/>
        </w:rPr>
      </w:pPr>
    </w:p>
    <w:p w14:paraId="34821419" w14:textId="77777777" w:rsidR="00024771" w:rsidRPr="00024771" w:rsidRDefault="00024771" w:rsidP="00024771">
      <w:pPr>
        <w:tabs>
          <w:tab w:val="left" w:pos="3000"/>
          <w:tab w:val="center" w:pos="4749"/>
        </w:tabs>
        <w:spacing w:after="0" w:line="360" w:lineRule="auto"/>
        <w:jc w:val="center"/>
        <w:rPr>
          <w:rFonts w:ascii="Arial" w:eastAsia="Times New Roman" w:hAnsi="Arial" w:cs="Arial"/>
          <w:b/>
          <w:sz w:val="28"/>
          <w:szCs w:val="28"/>
          <w:lang w:eastAsia="es-ES"/>
        </w:rPr>
      </w:pPr>
      <w:r w:rsidRPr="00024771">
        <w:rPr>
          <w:rFonts w:ascii="Arial" w:eastAsia="Times New Roman" w:hAnsi="Arial" w:cs="Arial"/>
          <w:b/>
          <w:sz w:val="28"/>
          <w:szCs w:val="28"/>
          <w:lang w:eastAsia="es-ES"/>
        </w:rPr>
        <w:t>PUNTO DE ACUERDO</w:t>
      </w:r>
    </w:p>
    <w:p w14:paraId="7D49CADC" w14:textId="77777777" w:rsidR="00024771" w:rsidRPr="00024771" w:rsidRDefault="00024771" w:rsidP="00024771">
      <w:pPr>
        <w:spacing w:after="0" w:line="360" w:lineRule="auto"/>
        <w:jc w:val="both"/>
        <w:rPr>
          <w:rFonts w:ascii="Arial" w:eastAsia="Times New Roman" w:hAnsi="Arial" w:cs="Arial"/>
          <w:b/>
          <w:sz w:val="28"/>
          <w:szCs w:val="28"/>
          <w:lang w:eastAsia="es-ES"/>
        </w:rPr>
      </w:pPr>
    </w:p>
    <w:p w14:paraId="12F85A94" w14:textId="77777777" w:rsidR="00024771" w:rsidRPr="00024771" w:rsidRDefault="00024771" w:rsidP="00024771">
      <w:pPr>
        <w:spacing w:after="0" w:line="240" w:lineRule="auto"/>
        <w:jc w:val="both"/>
        <w:rPr>
          <w:rFonts w:ascii="Arial" w:eastAsia="Times New Roman" w:hAnsi="Arial" w:cs="Arial"/>
          <w:b/>
          <w:sz w:val="28"/>
          <w:szCs w:val="28"/>
          <w:lang w:val="es-ES_tradnl" w:eastAsia="es-ES_tradnl"/>
        </w:rPr>
      </w:pPr>
      <w:r w:rsidRPr="00024771">
        <w:rPr>
          <w:rFonts w:ascii="Arial" w:eastAsia="Times New Roman" w:hAnsi="Arial" w:cs="Arial"/>
          <w:b/>
          <w:sz w:val="28"/>
          <w:szCs w:val="28"/>
          <w:lang w:eastAsia="es-ES"/>
        </w:rPr>
        <w:t>ÚNICO. -  SE EXHORTA</w:t>
      </w:r>
      <w:r w:rsidRPr="00024771">
        <w:rPr>
          <w:rFonts w:ascii="Arial" w:eastAsia="Times New Roman" w:hAnsi="Arial" w:cs="Arial"/>
          <w:b/>
          <w:sz w:val="28"/>
          <w:szCs w:val="28"/>
          <w:lang w:val="es-ES_tradnl" w:eastAsia="es-ES_tradnl"/>
        </w:rPr>
        <w:t xml:space="preserve"> A LA SECRETARÍA DE SALUD FEDERAL PARA QUE EN MEDIDA DE SUS POSIBILIDADES IMPLEMENTE UNA CAMPAÑA DE DIFUSIÓN A NIVEL NACIONAL REFERENTE A LAS RECOMENDACIONES EMITIDAS POR LA ORGANIZACIÓN MUNDIAL DE LA SALUD (OMS) RESPECTO A LOS CUIDADOS DURANTE EL PERIODO DE POST PARTO.</w:t>
      </w:r>
    </w:p>
    <w:p w14:paraId="5CB78E98" w14:textId="77777777" w:rsidR="00024771" w:rsidRPr="00024771" w:rsidRDefault="00024771" w:rsidP="00024771">
      <w:pPr>
        <w:spacing w:after="0" w:line="240" w:lineRule="auto"/>
        <w:jc w:val="both"/>
        <w:rPr>
          <w:rFonts w:ascii="Arial" w:eastAsia="Times New Roman" w:hAnsi="Arial" w:cs="Arial"/>
          <w:b/>
          <w:bCs/>
          <w:sz w:val="28"/>
          <w:szCs w:val="28"/>
          <w:lang w:eastAsia="es-ES"/>
        </w:rPr>
      </w:pPr>
    </w:p>
    <w:p w14:paraId="08E64B38" w14:textId="77777777" w:rsidR="00024771" w:rsidRPr="00024771" w:rsidRDefault="00024771" w:rsidP="00024771">
      <w:pPr>
        <w:spacing w:after="0" w:line="240" w:lineRule="auto"/>
        <w:jc w:val="center"/>
        <w:rPr>
          <w:rFonts w:ascii="Arial" w:eastAsia="Times New Roman" w:hAnsi="Arial" w:cs="Arial"/>
          <w:b/>
          <w:bCs/>
          <w:sz w:val="28"/>
          <w:szCs w:val="28"/>
          <w:lang w:eastAsia="es-ES"/>
        </w:rPr>
      </w:pPr>
      <w:r w:rsidRPr="00024771">
        <w:rPr>
          <w:rFonts w:ascii="Arial" w:eastAsia="Times New Roman" w:hAnsi="Arial" w:cs="Arial"/>
          <w:b/>
          <w:bCs/>
          <w:sz w:val="28"/>
          <w:szCs w:val="28"/>
          <w:lang w:eastAsia="es-ES"/>
        </w:rPr>
        <w:t>A T E N T A M E N T E</w:t>
      </w:r>
    </w:p>
    <w:p w14:paraId="05E04956" w14:textId="77777777" w:rsidR="00024771" w:rsidRPr="00024771" w:rsidRDefault="00024771" w:rsidP="00024771">
      <w:pPr>
        <w:spacing w:after="0" w:line="240" w:lineRule="auto"/>
        <w:jc w:val="center"/>
        <w:rPr>
          <w:rFonts w:ascii="Arial" w:eastAsia="Times New Roman" w:hAnsi="Arial" w:cs="Arial"/>
          <w:b/>
          <w:bCs/>
          <w:sz w:val="28"/>
          <w:szCs w:val="28"/>
          <w:lang w:eastAsia="es-ES"/>
        </w:rPr>
      </w:pPr>
    </w:p>
    <w:p w14:paraId="086A1F3E" w14:textId="77777777" w:rsidR="00024771" w:rsidRPr="00024771" w:rsidRDefault="00024771" w:rsidP="00024771">
      <w:pPr>
        <w:spacing w:after="0" w:line="240" w:lineRule="auto"/>
        <w:jc w:val="center"/>
        <w:rPr>
          <w:rFonts w:ascii="Arial" w:eastAsia="Times New Roman" w:hAnsi="Arial" w:cs="Arial"/>
          <w:b/>
          <w:bCs/>
          <w:sz w:val="28"/>
          <w:szCs w:val="28"/>
          <w:lang w:eastAsia="es-ES"/>
        </w:rPr>
      </w:pPr>
      <w:r w:rsidRPr="00024771">
        <w:rPr>
          <w:rFonts w:ascii="Arial" w:eastAsia="Times New Roman" w:hAnsi="Arial" w:cs="Arial"/>
          <w:b/>
          <w:bCs/>
          <w:sz w:val="28"/>
          <w:szCs w:val="28"/>
          <w:lang w:eastAsia="es-ES"/>
        </w:rPr>
        <w:t>Saltillo, Coahuila de Zaragoza, a 27 de abril de 2022.</w:t>
      </w:r>
    </w:p>
    <w:tbl>
      <w:tblPr>
        <w:tblStyle w:val="Tablaconcuadrcula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024771" w:rsidRPr="00024771" w14:paraId="6DC90719" w14:textId="77777777" w:rsidTr="00C02A61">
        <w:trPr>
          <w:trHeight w:val="1125"/>
        </w:trPr>
        <w:tc>
          <w:tcPr>
            <w:tcW w:w="9396" w:type="dxa"/>
          </w:tcPr>
          <w:p w14:paraId="6A3D4D6F" w14:textId="77777777" w:rsidR="00024771" w:rsidRPr="00024771" w:rsidRDefault="00024771" w:rsidP="00024771">
            <w:pPr>
              <w:tabs>
                <w:tab w:val="left" w:pos="5056"/>
              </w:tabs>
              <w:jc w:val="center"/>
              <w:rPr>
                <w:rFonts w:ascii="Arial" w:eastAsia="Times New Roman" w:hAnsi="Arial" w:cs="Arial"/>
                <w:b/>
                <w:sz w:val="28"/>
                <w:szCs w:val="28"/>
                <w:lang w:eastAsia="es-ES"/>
              </w:rPr>
            </w:pPr>
          </w:p>
          <w:p w14:paraId="4CD09934" w14:textId="77777777" w:rsidR="00024771" w:rsidRPr="00024771" w:rsidRDefault="00024771" w:rsidP="00024771">
            <w:pPr>
              <w:tabs>
                <w:tab w:val="left" w:pos="5056"/>
              </w:tabs>
              <w:jc w:val="center"/>
              <w:rPr>
                <w:rFonts w:ascii="Arial" w:eastAsia="Times New Roman" w:hAnsi="Arial" w:cs="Arial"/>
                <w:b/>
                <w:sz w:val="28"/>
                <w:szCs w:val="28"/>
                <w:lang w:eastAsia="es-ES"/>
              </w:rPr>
            </w:pPr>
          </w:p>
          <w:p w14:paraId="79923FB9" w14:textId="77777777" w:rsidR="00024771" w:rsidRPr="00024771" w:rsidRDefault="00024771" w:rsidP="00024771">
            <w:pPr>
              <w:tabs>
                <w:tab w:val="left" w:pos="5056"/>
              </w:tabs>
              <w:jc w:val="center"/>
              <w:rPr>
                <w:rFonts w:ascii="Arial" w:eastAsia="Times New Roman" w:hAnsi="Arial" w:cs="Arial"/>
                <w:b/>
                <w:sz w:val="28"/>
                <w:szCs w:val="28"/>
                <w:lang w:eastAsia="es-ES"/>
              </w:rPr>
            </w:pPr>
          </w:p>
          <w:p w14:paraId="7AA38242" w14:textId="77777777" w:rsidR="00024771" w:rsidRPr="00024771" w:rsidRDefault="00024771" w:rsidP="00024771">
            <w:pPr>
              <w:tabs>
                <w:tab w:val="left" w:pos="5056"/>
              </w:tabs>
              <w:jc w:val="center"/>
              <w:rPr>
                <w:rFonts w:ascii="Arial" w:eastAsia="Times New Roman" w:hAnsi="Arial" w:cs="Arial"/>
                <w:b/>
                <w:sz w:val="28"/>
                <w:szCs w:val="28"/>
                <w:lang w:eastAsia="es-ES"/>
              </w:rPr>
            </w:pPr>
          </w:p>
        </w:tc>
      </w:tr>
      <w:tr w:rsidR="00024771" w:rsidRPr="00024771" w14:paraId="41A2AE9D" w14:textId="77777777" w:rsidTr="00C02A61">
        <w:tc>
          <w:tcPr>
            <w:tcW w:w="9396" w:type="dxa"/>
          </w:tcPr>
          <w:p w14:paraId="5422444A" w14:textId="77777777" w:rsidR="00024771" w:rsidRPr="00024771" w:rsidRDefault="00024771" w:rsidP="00024771">
            <w:pPr>
              <w:tabs>
                <w:tab w:val="left" w:pos="5056"/>
              </w:tabs>
              <w:jc w:val="center"/>
              <w:rPr>
                <w:rFonts w:ascii="Arial" w:eastAsia="Times New Roman" w:hAnsi="Arial" w:cs="Arial"/>
                <w:b/>
                <w:sz w:val="28"/>
                <w:szCs w:val="28"/>
                <w:lang w:eastAsia="es-ES"/>
              </w:rPr>
            </w:pPr>
            <w:r w:rsidRPr="00024771">
              <w:rPr>
                <w:rFonts w:ascii="Arial" w:eastAsia="Times New Roman" w:hAnsi="Arial" w:cs="Arial"/>
                <w:b/>
                <w:sz w:val="28"/>
                <w:szCs w:val="28"/>
                <w:lang w:eastAsia="es-ES"/>
              </w:rPr>
              <w:t xml:space="preserve">DIP. </w:t>
            </w:r>
            <w:r w:rsidRPr="00024771">
              <w:rPr>
                <w:rFonts w:ascii="Arial" w:eastAsia="Times New Roman" w:hAnsi="Arial" w:cs="Arial"/>
                <w:b/>
                <w:snapToGrid w:val="0"/>
                <w:sz w:val="28"/>
                <w:szCs w:val="28"/>
                <w:lang w:eastAsia="es-ES"/>
              </w:rPr>
              <w:t>OLIVIA MARTÍNEZ LEYVA</w:t>
            </w:r>
          </w:p>
        </w:tc>
      </w:tr>
      <w:tr w:rsidR="00024771" w:rsidRPr="00024771" w14:paraId="52DF55FA" w14:textId="77777777" w:rsidTr="00C02A61">
        <w:tc>
          <w:tcPr>
            <w:tcW w:w="9396" w:type="dxa"/>
          </w:tcPr>
          <w:p w14:paraId="19118DD0" w14:textId="77777777" w:rsidR="00024771" w:rsidRPr="00024771" w:rsidRDefault="00024771" w:rsidP="00024771">
            <w:pPr>
              <w:jc w:val="center"/>
              <w:rPr>
                <w:rFonts w:ascii="Arial" w:eastAsia="Times New Roman" w:hAnsi="Arial" w:cs="Arial"/>
                <w:b/>
                <w:sz w:val="28"/>
                <w:szCs w:val="28"/>
                <w:lang w:eastAsia="es-ES"/>
              </w:rPr>
            </w:pPr>
            <w:r w:rsidRPr="00024771">
              <w:rPr>
                <w:rFonts w:ascii="Arial" w:eastAsia="Times New Roman" w:hAnsi="Arial" w:cs="Arial"/>
                <w:b/>
                <w:sz w:val="28"/>
                <w:szCs w:val="28"/>
                <w:lang w:eastAsia="es-ES"/>
              </w:rPr>
              <w:t>DEL GRUPO PARLAMENTARIO “MIGUEL RAMOS ARIZPE”</w:t>
            </w:r>
          </w:p>
          <w:p w14:paraId="517A10B2" w14:textId="77777777" w:rsidR="00024771" w:rsidRPr="00024771" w:rsidRDefault="00024771" w:rsidP="00024771">
            <w:pPr>
              <w:tabs>
                <w:tab w:val="left" w:pos="5056"/>
              </w:tabs>
              <w:jc w:val="center"/>
              <w:rPr>
                <w:rFonts w:ascii="Arial" w:eastAsia="Times New Roman" w:hAnsi="Arial" w:cs="Arial"/>
                <w:b/>
                <w:sz w:val="28"/>
                <w:szCs w:val="28"/>
                <w:lang w:eastAsia="es-ES"/>
              </w:rPr>
            </w:pPr>
            <w:r w:rsidRPr="00024771">
              <w:rPr>
                <w:rFonts w:ascii="Arial" w:eastAsia="Times New Roman" w:hAnsi="Arial" w:cs="Arial"/>
                <w:b/>
                <w:sz w:val="28"/>
                <w:szCs w:val="28"/>
                <w:lang w:eastAsia="es-ES"/>
              </w:rPr>
              <w:t>DEL PARTIDO REVOLUCIONARIO INSTITUCIONAL</w:t>
            </w:r>
          </w:p>
        </w:tc>
      </w:tr>
    </w:tbl>
    <w:p w14:paraId="5CF24570" w14:textId="77777777" w:rsidR="00024771" w:rsidRPr="00024771" w:rsidRDefault="00024771" w:rsidP="00024771">
      <w:pPr>
        <w:spacing w:line="240" w:lineRule="auto"/>
        <w:rPr>
          <w:rFonts w:ascii="Arial" w:eastAsia="Times New Roman" w:hAnsi="Arial" w:cs="Arial"/>
          <w:b/>
          <w:sz w:val="20"/>
          <w:szCs w:val="20"/>
          <w:lang w:eastAsia="es-ES"/>
        </w:rPr>
      </w:pPr>
    </w:p>
    <w:p w14:paraId="555ECFEC" w14:textId="77777777" w:rsidR="00024771" w:rsidRPr="00024771" w:rsidRDefault="00024771" w:rsidP="00024771">
      <w:pPr>
        <w:spacing w:line="240" w:lineRule="auto"/>
        <w:rPr>
          <w:rFonts w:ascii="Arial" w:eastAsia="Times New Roman" w:hAnsi="Arial" w:cs="Arial"/>
          <w:b/>
          <w:sz w:val="20"/>
          <w:szCs w:val="20"/>
          <w:lang w:eastAsia="es-ES"/>
        </w:rPr>
      </w:pPr>
    </w:p>
    <w:p w14:paraId="281579A3" w14:textId="77777777" w:rsidR="00024771" w:rsidRDefault="00024771" w:rsidP="00024771">
      <w:pPr>
        <w:spacing w:after="0" w:line="240" w:lineRule="auto"/>
        <w:jc w:val="center"/>
        <w:rPr>
          <w:rFonts w:ascii="Arial" w:eastAsia="Times New Roman" w:hAnsi="Arial" w:cs="Arial"/>
          <w:b/>
          <w:sz w:val="24"/>
          <w:szCs w:val="24"/>
          <w:lang w:eastAsia="es-ES"/>
        </w:rPr>
      </w:pPr>
    </w:p>
    <w:p w14:paraId="15AEAC4D" w14:textId="77777777" w:rsidR="00024771" w:rsidRDefault="00024771" w:rsidP="00024771">
      <w:pPr>
        <w:spacing w:after="0" w:line="240" w:lineRule="auto"/>
        <w:jc w:val="center"/>
        <w:rPr>
          <w:rFonts w:ascii="Arial" w:eastAsia="Times New Roman" w:hAnsi="Arial" w:cs="Arial"/>
          <w:b/>
          <w:sz w:val="24"/>
          <w:szCs w:val="24"/>
          <w:lang w:eastAsia="es-ES"/>
        </w:rPr>
      </w:pPr>
    </w:p>
    <w:p w14:paraId="5DC1A3ED" w14:textId="77777777" w:rsidR="00024771" w:rsidRDefault="00024771" w:rsidP="00024771">
      <w:pPr>
        <w:spacing w:after="0" w:line="240" w:lineRule="auto"/>
        <w:jc w:val="center"/>
        <w:rPr>
          <w:rFonts w:ascii="Arial" w:eastAsia="Times New Roman" w:hAnsi="Arial" w:cs="Arial"/>
          <w:b/>
          <w:sz w:val="24"/>
          <w:szCs w:val="24"/>
          <w:lang w:eastAsia="es-ES"/>
        </w:rPr>
      </w:pPr>
    </w:p>
    <w:p w14:paraId="5C99A2B3" w14:textId="77777777" w:rsidR="00024771" w:rsidRDefault="00024771" w:rsidP="00024771">
      <w:pPr>
        <w:spacing w:after="0" w:line="240" w:lineRule="auto"/>
        <w:jc w:val="center"/>
        <w:rPr>
          <w:rFonts w:ascii="Arial" w:eastAsia="Times New Roman" w:hAnsi="Arial" w:cs="Arial"/>
          <w:b/>
          <w:sz w:val="24"/>
          <w:szCs w:val="24"/>
          <w:lang w:eastAsia="es-ES"/>
        </w:rPr>
      </w:pPr>
    </w:p>
    <w:p w14:paraId="5B2BC663" w14:textId="77777777" w:rsidR="00024771" w:rsidRDefault="00024771" w:rsidP="00024771">
      <w:pPr>
        <w:spacing w:after="0" w:line="240" w:lineRule="auto"/>
        <w:jc w:val="center"/>
        <w:rPr>
          <w:rFonts w:ascii="Arial" w:eastAsia="Times New Roman" w:hAnsi="Arial" w:cs="Arial"/>
          <w:b/>
          <w:sz w:val="24"/>
          <w:szCs w:val="24"/>
          <w:lang w:eastAsia="es-ES"/>
        </w:rPr>
      </w:pPr>
    </w:p>
    <w:p w14:paraId="34D14AB1" w14:textId="77777777" w:rsidR="00024771" w:rsidRDefault="00024771" w:rsidP="00024771">
      <w:pPr>
        <w:spacing w:after="0" w:line="240" w:lineRule="auto"/>
        <w:jc w:val="center"/>
        <w:rPr>
          <w:rFonts w:ascii="Arial" w:eastAsia="Times New Roman" w:hAnsi="Arial" w:cs="Arial"/>
          <w:b/>
          <w:sz w:val="24"/>
          <w:szCs w:val="24"/>
          <w:lang w:eastAsia="es-ES"/>
        </w:rPr>
      </w:pPr>
    </w:p>
    <w:p w14:paraId="032AAA07" w14:textId="77777777" w:rsidR="00024771" w:rsidRDefault="00024771" w:rsidP="00024771">
      <w:pPr>
        <w:spacing w:after="0" w:line="240" w:lineRule="auto"/>
        <w:jc w:val="center"/>
        <w:rPr>
          <w:rFonts w:ascii="Arial" w:eastAsia="Times New Roman" w:hAnsi="Arial" w:cs="Arial"/>
          <w:b/>
          <w:sz w:val="24"/>
          <w:szCs w:val="24"/>
          <w:lang w:eastAsia="es-ES"/>
        </w:rPr>
      </w:pPr>
    </w:p>
    <w:p w14:paraId="4DDDF0D9" w14:textId="77777777" w:rsidR="00024771" w:rsidRDefault="00024771" w:rsidP="00024771">
      <w:pPr>
        <w:spacing w:after="0" w:line="240" w:lineRule="auto"/>
        <w:jc w:val="center"/>
        <w:rPr>
          <w:rFonts w:ascii="Arial" w:eastAsia="Times New Roman" w:hAnsi="Arial" w:cs="Arial"/>
          <w:b/>
          <w:sz w:val="24"/>
          <w:szCs w:val="24"/>
          <w:lang w:eastAsia="es-ES"/>
        </w:rPr>
      </w:pPr>
    </w:p>
    <w:p w14:paraId="46AAAFC4" w14:textId="77777777" w:rsidR="00024771" w:rsidRDefault="00024771" w:rsidP="00024771">
      <w:pPr>
        <w:spacing w:after="0" w:line="240" w:lineRule="auto"/>
        <w:jc w:val="center"/>
        <w:rPr>
          <w:rFonts w:ascii="Arial" w:eastAsia="Times New Roman" w:hAnsi="Arial" w:cs="Arial"/>
          <w:b/>
          <w:sz w:val="24"/>
          <w:szCs w:val="24"/>
          <w:lang w:eastAsia="es-ES"/>
        </w:rPr>
      </w:pPr>
    </w:p>
    <w:p w14:paraId="315B82B4" w14:textId="566DA047" w:rsidR="00024771" w:rsidRPr="00024771" w:rsidRDefault="00024771" w:rsidP="00024771">
      <w:pPr>
        <w:spacing w:after="0" w:line="240" w:lineRule="auto"/>
        <w:jc w:val="center"/>
        <w:rPr>
          <w:rFonts w:ascii="Arial" w:eastAsia="Times New Roman" w:hAnsi="Arial" w:cs="Arial"/>
          <w:b/>
          <w:sz w:val="24"/>
          <w:szCs w:val="24"/>
          <w:lang w:eastAsia="es-ES"/>
        </w:rPr>
      </w:pPr>
      <w:r w:rsidRPr="00024771">
        <w:rPr>
          <w:rFonts w:ascii="Arial" w:eastAsia="Times New Roman" w:hAnsi="Arial" w:cs="Arial"/>
          <w:b/>
          <w:sz w:val="24"/>
          <w:szCs w:val="24"/>
          <w:lang w:eastAsia="es-ES"/>
        </w:rPr>
        <w:t xml:space="preserve">CONJUNTAMENTE CON LAS DEMAS DIPUTADAS Y LOS DIPUTADOS INTEGRANTES DEL GRUPO PARLAMENTARIO “MIGUEL RAMOS ARIZPE”, </w:t>
      </w:r>
    </w:p>
    <w:p w14:paraId="1EB1F16F" w14:textId="77777777" w:rsidR="00024771" w:rsidRPr="00024771" w:rsidRDefault="00024771" w:rsidP="00024771">
      <w:pPr>
        <w:spacing w:after="0" w:line="240" w:lineRule="auto"/>
        <w:jc w:val="center"/>
        <w:rPr>
          <w:rFonts w:ascii="Arial" w:eastAsia="Times New Roman" w:hAnsi="Arial" w:cs="Arial"/>
          <w:b/>
          <w:sz w:val="24"/>
          <w:szCs w:val="24"/>
          <w:lang w:eastAsia="es-ES"/>
        </w:rPr>
      </w:pPr>
      <w:r w:rsidRPr="00024771">
        <w:rPr>
          <w:rFonts w:ascii="Arial" w:eastAsia="Times New Roman" w:hAnsi="Arial" w:cs="Arial"/>
          <w:b/>
          <w:sz w:val="24"/>
          <w:szCs w:val="24"/>
          <w:lang w:eastAsia="es-ES"/>
        </w:rPr>
        <w:t>DEL PARTIDO REVOLUCIONARIO INSTITUCIONAL.</w:t>
      </w:r>
    </w:p>
    <w:p w14:paraId="2B87F216" w14:textId="77777777" w:rsidR="00024771" w:rsidRPr="00024771" w:rsidRDefault="00024771" w:rsidP="00024771">
      <w:pPr>
        <w:spacing w:after="0" w:line="240" w:lineRule="auto"/>
        <w:jc w:val="both"/>
        <w:rPr>
          <w:rFonts w:ascii="Arial" w:eastAsia="Times New Roman" w:hAnsi="Arial" w:cs="Arial"/>
          <w:sz w:val="24"/>
          <w:szCs w:val="24"/>
          <w:lang w:eastAsia="es-ES"/>
        </w:rPr>
      </w:pPr>
    </w:p>
    <w:tbl>
      <w:tblPr>
        <w:tblStyle w:val="Tablaconcuadrcula36"/>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024771" w:rsidRPr="00024771" w14:paraId="5A8AC9B4" w14:textId="77777777" w:rsidTr="00C02A61">
        <w:tc>
          <w:tcPr>
            <w:tcW w:w="4111" w:type="dxa"/>
          </w:tcPr>
          <w:p w14:paraId="195F09C4" w14:textId="77777777" w:rsidR="00024771" w:rsidRPr="00024771" w:rsidRDefault="00024771" w:rsidP="00024771">
            <w:pPr>
              <w:tabs>
                <w:tab w:val="left" w:pos="5056"/>
              </w:tabs>
              <w:jc w:val="both"/>
              <w:rPr>
                <w:rFonts w:ascii="Arial" w:eastAsia="Times New Roman" w:hAnsi="Arial" w:cs="Arial"/>
                <w:b/>
                <w:szCs w:val="24"/>
                <w:lang w:eastAsia="es-ES"/>
              </w:rPr>
            </w:pPr>
          </w:p>
          <w:p w14:paraId="6E065A86" w14:textId="77777777" w:rsidR="00024771" w:rsidRPr="00024771" w:rsidRDefault="00024771" w:rsidP="00024771">
            <w:pPr>
              <w:tabs>
                <w:tab w:val="left" w:pos="5056"/>
              </w:tabs>
              <w:jc w:val="center"/>
              <w:rPr>
                <w:rFonts w:ascii="Arial" w:eastAsia="Times New Roman" w:hAnsi="Arial" w:cs="Arial"/>
                <w:b/>
                <w:szCs w:val="24"/>
                <w:lang w:eastAsia="es-ES"/>
              </w:rPr>
            </w:pPr>
          </w:p>
        </w:tc>
        <w:tc>
          <w:tcPr>
            <w:tcW w:w="709" w:type="dxa"/>
          </w:tcPr>
          <w:p w14:paraId="04CBBAF9" w14:textId="77777777" w:rsidR="00024771" w:rsidRPr="00024771" w:rsidRDefault="00024771" w:rsidP="00024771">
            <w:pPr>
              <w:tabs>
                <w:tab w:val="left" w:pos="5056"/>
              </w:tabs>
              <w:jc w:val="center"/>
              <w:rPr>
                <w:rFonts w:ascii="Arial" w:eastAsia="Times New Roman" w:hAnsi="Arial" w:cs="Arial"/>
                <w:b/>
                <w:szCs w:val="24"/>
                <w:lang w:eastAsia="es-ES"/>
              </w:rPr>
            </w:pPr>
          </w:p>
        </w:tc>
        <w:tc>
          <w:tcPr>
            <w:tcW w:w="4111" w:type="dxa"/>
          </w:tcPr>
          <w:p w14:paraId="16D09257" w14:textId="77777777" w:rsidR="00024771" w:rsidRPr="00024771" w:rsidRDefault="00024771" w:rsidP="00024771">
            <w:pPr>
              <w:tabs>
                <w:tab w:val="left" w:pos="5056"/>
              </w:tabs>
              <w:jc w:val="center"/>
              <w:rPr>
                <w:rFonts w:ascii="Arial" w:eastAsia="Times New Roman" w:hAnsi="Arial" w:cs="Arial"/>
                <w:b/>
                <w:szCs w:val="24"/>
                <w:lang w:eastAsia="es-ES"/>
              </w:rPr>
            </w:pPr>
          </w:p>
        </w:tc>
      </w:tr>
      <w:tr w:rsidR="00024771" w:rsidRPr="00024771" w14:paraId="2ED7BBC2" w14:textId="77777777" w:rsidTr="00C02A61">
        <w:tc>
          <w:tcPr>
            <w:tcW w:w="4111" w:type="dxa"/>
          </w:tcPr>
          <w:p w14:paraId="1968DDC7" w14:textId="77777777" w:rsidR="00024771" w:rsidRPr="00024771" w:rsidRDefault="00024771" w:rsidP="00024771">
            <w:pPr>
              <w:tabs>
                <w:tab w:val="left" w:pos="5056"/>
              </w:tabs>
              <w:jc w:val="both"/>
              <w:rPr>
                <w:rFonts w:ascii="Arial" w:eastAsia="Times New Roman" w:hAnsi="Arial" w:cs="Arial"/>
                <w:b/>
                <w:szCs w:val="24"/>
                <w:lang w:eastAsia="es-ES"/>
              </w:rPr>
            </w:pPr>
            <w:r w:rsidRPr="00024771">
              <w:rPr>
                <w:rFonts w:ascii="Arial" w:eastAsia="Times New Roman" w:hAnsi="Arial" w:cs="Arial"/>
                <w:b/>
                <w:szCs w:val="24"/>
                <w:lang w:eastAsia="es-ES"/>
              </w:rPr>
              <w:t xml:space="preserve">DIP. </w:t>
            </w:r>
            <w:r w:rsidRPr="00024771">
              <w:rPr>
                <w:rFonts w:ascii="Arial" w:eastAsia="Times New Roman" w:hAnsi="Arial" w:cs="Arial"/>
                <w:b/>
                <w:snapToGrid w:val="0"/>
                <w:szCs w:val="24"/>
                <w:lang w:eastAsia="es-ES"/>
              </w:rPr>
              <w:t>MARÍA EUGENIA GUADALUPE CALDERÓN AMEZCUA</w:t>
            </w:r>
          </w:p>
        </w:tc>
        <w:tc>
          <w:tcPr>
            <w:tcW w:w="709" w:type="dxa"/>
          </w:tcPr>
          <w:p w14:paraId="6710D789" w14:textId="77777777" w:rsidR="00024771" w:rsidRPr="00024771" w:rsidRDefault="00024771" w:rsidP="00024771">
            <w:pPr>
              <w:tabs>
                <w:tab w:val="left" w:pos="5056"/>
              </w:tabs>
              <w:jc w:val="both"/>
              <w:rPr>
                <w:rFonts w:ascii="Arial" w:eastAsia="Times New Roman" w:hAnsi="Arial" w:cs="Arial"/>
                <w:b/>
                <w:szCs w:val="24"/>
                <w:lang w:eastAsia="es-ES"/>
              </w:rPr>
            </w:pPr>
          </w:p>
        </w:tc>
        <w:tc>
          <w:tcPr>
            <w:tcW w:w="4111" w:type="dxa"/>
          </w:tcPr>
          <w:p w14:paraId="0C297E1C" w14:textId="77777777" w:rsidR="00024771" w:rsidRPr="00024771" w:rsidRDefault="00024771" w:rsidP="00024771">
            <w:pPr>
              <w:tabs>
                <w:tab w:val="left" w:pos="5056"/>
              </w:tabs>
              <w:jc w:val="both"/>
              <w:rPr>
                <w:rFonts w:ascii="Arial" w:eastAsia="Times New Roman" w:hAnsi="Arial" w:cs="Arial"/>
                <w:b/>
                <w:szCs w:val="24"/>
                <w:lang w:eastAsia="es-ES"/>
              </w:rPr>
            </w:pPr>
            <w:r w:rsidRPr="00024771">
              <w:rPr>
                <w:rFonts w:ascii="Arial" w:eastAsia="Times New Roman" w:hAnsi="Arial" w:cs="Arial"/>
                <w:b/>
                <w:szCs w:val="24"/>
                <w:lang w:eastAsia="es-ES"/>
              </w:rPr>
              <w:t>DIP. MARÍA ESPERANZA CHAPA GARCÍA</w:t>
            </w:r>
          </w:p>
        </w:tc>
      </w:tr>
      <w:tr w:rsidR="00024771" w:rsidRPr="00024771" w14:paraId="4E050CAA" w14:textId="77777777" w:rsidTr="00C02A61">
        <w:tc>
          <w:tcPr>
            <w:tcW w:w="4111" w:type="dxa"/>
          </w:tcPr>
          <w:p w14:paraId="42E0CEB4" w14:textId="77777777" w:rsidR="00024771" w:rsidRPr="00024771" w:rsidRDefault="00024771" w:rsidP="00024771">
            <w:pPr>
              <w:tabs>
                <w:tab w:val="left" w:pos="5056"/>
              </w:tabs>
              <w:jc w:val="both"/>
              <w:rPr>
                <w:rFonts w:ascii="Arial" w:eastAsia="Times New Roman" w:hAnsi="Arial" w:cs="Arial"/>
                <w:b/>
                <w:szCs w:val="24"/>
                <w:lang w:eastAsia="es-ES"/>
              </w:rPr>
            </w:pPr>
          </w:p>
          <w:p w14:paraId="4566A170" w14:textId="77777777" w:rsidR="00024771" w:rsidRPr="00024771" w:rsidRDefault="00024771" w:rsidP="00024771">
            <w:pPr>
              <w:tabs>
                <w:tab w:val="left" w:pos="5056"/>
              </w:tabs>
              <w:jc w:val="both"/>
              <w:rPr>
                <w:rFonts w:ascii="Arial" w:eastAsia="Times New Roman" w:hAnsi="Arial" w:cs="Arial"/>
                <w:b/>
                <w:szCs w:val="24"/>
                <w:lang w:eastAsia="es-ES"/>
              </w:rPr>
            </w:pPr>
          </w:p>
        </w:tc>
        <w:tc>
          <w:tcPr>
            <w:tcW w:w="709" w:type="dxa"/>
          </w:tcPr>
          <w:p w14:paraId="0D4C1B8F" w14:textId="77777777" w:rsidR="00024771" w:rsidRPr="00024771" w:rsidRDefault="00024771" w:rsidP="00024771">
            <w:pPr>
              <w:tabs>
                <w:tab w:val="left" w:pos="5056"/>
              </w:tabs>
              <w:jc w:val="both"/>
              <w:rPr>
                <w:rFonts w:ascii="Arial" w:eastAsia="Times New Roman" w:hAnsi="Arial" w:cs="Arial"/>
                <w:b/>
                <w:szCs w:val="24"/>
                <w:lang w:eastAsia="es-ES"/>
              </w:rPr>
            </w:pPr>
          </w:p>
        </w:tc>
        <w:tc>
          <w:tcPr>
            <w:tcW w:w="4111" w:type="dxa"/>
          </w:tcPr>
          <w:p w14:paraId="3BC9F692" w14:textId="77777777" w:rsidR="00024771" w:rsidRPr="00024771" w:rsidRDefault="00024771" w:rsidP="00024771">
            <w:pPr>
              <w:tabs>
                <w:tab w:val="left" w:pos="5056"/>
              </w:tabs>
              <w:jc w:val="both"/>
              <w:rPr>
                <w:rFonts w:ascii="Arial" w:eastAsia="Times New Roman" w:hAnsi="Arial" w:cs="Arial"/>
                <w:b/>
                <w:szCs w:val="24"/>
                <w:lang w:eastAsia="es-ES"/>
              </w:rPr>
            </w:pPr>
          </w:p>
        </w:tc>
      </w:tr>
      <w:tr w:rsidR="00024771" w:rsidRPr="00024771" w14:paraId="4BB7043E" w14:textId="77777777" w:rsidTr="00C02A61">
        <w:tc>
          <w:tcPr>
            <w:tcW w:w="4111" w:type="dxa"/>
          </w:tcPr>
          <w:p w14:paraId="32C3B67E" w14:textId="77777777" w:rsidR="00024771" w:rsidRPr="00024771" w:rsidRDefault="00024771" w:rsidP="00024771">
            <w:pPr>
              <w:tabs>
                <w:tab w:val="left" w:pos="5056"/>
              </w:tabs>
              <w:jc w:val="both"/>
              <w:rPr>
                <w:rFonts w:ascii="Arial" w:eastAsia="Times New Roman" w:hAnsi="Arial" w:cs="Arial"/>
                <w:b/>
                <w:szCs w:val="24"/>
                <w:lang w:eastAsia="es-ES"/>
              </w:rPr>
            </w:pPr>
            <w:r w:rsidRPr="00024771">
              <w:rPr>
                <w:rFonts w:ascii="Arial" w:eastAsia="Times New Roman" w:hAnsi="Arial" w:cs="Arial"/>
                <w:b/>
                <w:szCs w:val="24"/>
                <w:lang w:eastAsia="es-ES"/>
              </w:rPr>
              <w:t xml:space="preserve">DIP. </w:t>
            </w:r>
            <w:r w:rsidRPr="00024771">
              <w:rPr>
                <w:rFonts w:ascii="Arial" w:eastAsia="Times New Roman" w:hAnsi="Arial" w:cs="Arial"/>
                <w:b/>
                <w:snapToGrid w:val="0"/>
                <w:szCs w:val="24"/>
                <w:lang w:eastAsia="es-ES"/>
              </w:rPr>
              <w:t>JESÚS MARÍA MONTEMAYOR GARZA</w:t>
            </w:r>
          </w:p>
        </w:tc>
        <w:tc>
          <w:tcPr>
            <w:tcW w:w="709" w:type="dxa"/>
          </w:tcPr>
          <w:p w14:paraId="193CC65C" w14:textId="77777777" w:rsidR="00024771" w:rsidRPr="00024771" w:rsidRDefault="00024771" w:rsidP="00024771">
            <w:pPr>
              <w:tabs>
                <w:tab w:val="left" w:pos="5056"/>
              </w:tabs>
              <w:jc w:val="both"/>
              <w:rPr>
                <w:rFonts w:ascii="Arial" w:eastAsia="Times New Roman" w:hAnsi="Arial" w:cs="Arial"/>
                <w:b/>
                <w:szCs w:val="24"/>
                <w:lang w:eastAsia="es-ES"/>
              </w:rPr>
            </w:pPr>
          </w:p>
        </w:tc>
        <w:tc>
          <w:tcPr>
            <w:tcW w:w="4111" w:type="dxa"/>
          </w:tcPr>
          <w:p w14:paraId="4B926EF2" w14:textId="77777777" w:rsidR="00024771" w:rsidRPr="00024771" w:rsidRDefault="00024771" w:rsidP="00024771">
            <w:pPr>
              <w:tabs>
                <w:tab w:val="left" w:pos="5056"/>
              </w:tabs>
              <w:jc w:val="both"/>
              <w:rPr>
                <w:rFonts w:ascii="Arial" w:eastAsia="Times New Roman" w:hAnsi="Arial" w:cs="Arial"/>
                <w:b/>
                <w:szCs w:val="24"/>
                <w:lang w:eastAsia="es-ES"/>
              </w:rPr>
            </w:pPr>
            <w:r w:rsidRPr="00024771">
              <w:rPr>
                <w:rFonts w:ascii="Arial" w:eastAsia="Times New Roman" w:hAnsi="Arial" w:cs="Arial"/>
                <w:b/>
                <w:szCs w:val="24"/>
                <w:lang w:eastAsia="es-ES"/>
              </w:rPr>
              <w:t xml:space="preserve">DIP. </w:t>
            </w:r>
            <w:r w:rsidRPr="00024771">
              <w:rPr>
                <w:rFonts w:ascii="Arial" w:eastAsia="Times New Roman" w:hAnsi="Arial" w:cs="Arial"/>
                <w:b/>
                <w:snapToGrid w:val="0"/>
                <w:szCs w:val="24"/>
                <w:lang w:eastAsia="es-ES"/>
              </w:rPr>
              <w:t>JORGE ANTONIO ABDALA SERNA</w:t>
            </w:r>
            <w:r w:rsidRPr="00024771">
              <w:rPr>
                <w:rFonts w:ascii="Arial" w:eastAsia="Times New Roman" w:hAnsi="Arial" w:cs="Arial"/>
                <w:b/>
                <w:noProof/>
                <w:szCs w:val="24"/>
                <w:lang w:eastAsia="es-MX"/>
              </w:rPr>
              <w:t xml:space="preserve"> </w:t>
            </w:r>
          </w:p>
        </w:tc>
      </w:tr>
      <w:tr w:rsidR="00024771" w:rsidRPr="00024771" w14:paraId="5A3E719F" w14:textId="77777777" w:rsidTr="00C02A61">
        <w:tc>
          <w:tcPr>
            <w:tcW w:w="4111" w:type="dxa"/>
          </w:tcPr>
          <w:p w14:paraId="472A9F8E" w14:textId="77777777" w:rsidR="00024771" w:rsidRPr="00024771" w:rsidRDefault="00024771" w:rsidP="00024771">
            <w:pPr>
              <w:tabs>
                <w:tab w:val="left" w:pos="5056"/>
              </w:tabs>
              <w:jc w:val="both"/>
              <w:rPr>
                <w:rFonts w:ascii="Arial" w:eastAsia="Times New Roman" w:hAnsi="Arial" w:cs="Arial"/>
                <w:b/>
                <w:szCs w:val="24"/>
                <w:lang w:eastAsia="es-ES"/>
              </w:rPr>
            </w:pPr>
          </w:p>
          <w:p w14:paraId="018D8C67" w14:textId="77777777" w:rsidR="00024771" w:rsidRPr="00024771" w:rsidRDefault="00024771" w:rsidP="00024771">
            <w:pPr>
              <w:tabs>
                <w:tab w:val="left" w:pos="5056"/>
              </w:tabs>
              <w:jc w:val="both"/>
              <w:rPr>
                <w:rFonts w:ascii="Arial" w:eastAsia="Times New Roman" w:hAnsi="Arial" w:cs="Arial"/>
                <w:b/>
                <w:szCs w:val="24"/>
                <w:lang w:eastAsia="es-ES"/>
              </w:rPr>
            </w:pPr>
          </w:p>
        </w:tc>
        <w:tc>
          <w:tcPr>
            <w:tcW w:w="709" w:type="dxa"/>
          </w:tcPr>
          <w:p w14:paraId="2E4FF0E2" w14:textId="77777777" w:rsidR="00024771" w:rsidRPr="00024771" w:rsidRDefault="00024771" w:rsidP="00024771">
            <w:pPr>
              <w:tabs>
                <w:tab w:val="left" w:pos="5056"/>
              </w:tabs>
              <w:jc w:val="both"/>
              <w:rPr>
                <w:rFonts w:ascii="Arial" w:eastAsia="Times New Roman" w:hAnsi="Arial" w:cs="Arial"/>
                <w:b/>
                <w:szCs w:val="24"/>
                <w:lang w:eastAsia="es-ES"/>
              </w:rPr>
            </w:pPr>
          </w:p>
        </w:tc>
        <w:tc>
          <w:tcPr>
            <w:tcW w:w="4111" w:type="dxa"/>
          </w:tcPr>
          <w:p w14:paraId="4BD8E10C" w14:textId="77777777" w:rsidR="00024771" w:rsidRPr="00024771" w:rsidRDefault="00024771" w:rsidP="00024771">
            <w:pPr>
              <w:tabs>
                <w:tab w:val="left" w:pos="5056"/>
              </w:tabs>
              <w:jc w:val="both"/>
              <w:rPr>
                <w:rFonts w:ascii="Arial" w:eastAsia="Times New Roman" w:hAnsi="Arial" w:cs="Arial"/>
                <w:b/>
                <w:szCs w:val="24"/>
                <w:lang w:eastAsia="es-ES"/>
              </w:rPr>
            </w:pPr>
          </w:p>
        </w:tc>
      </w:tr>
      <w:tr w:rsidR="00024771" w:rsidRPr="00024771" w14:paraId="69589AC3" w14:textId="77777777" w:rsidTr="00C02A61">
        <w:tc>
          <w:tcPr>
            <w:tcW w:w="4111" w:type="dxa"/>
          </w:tcPr>
          <w:p w14:paraId="2899C445" w14:textId="77777777" w:rsidR="00024771" w:rsidRPr="00024771" w:rsidRDefault="00024771" w:rsidP="00024771">
            <w:pPr>
              <w:tabs>
                <w:tab w:val="left" w:pos="4678"/>
              </w:tabs>
              <w:jc w:val="both"/>
              <w:rPr>
                <w:rFonts w:ascii="Arial" w:eastAsia="Times New Roman" w:hAnsi="Arial" w:cs="Arial"/>
                <w:b/>
                <w:szCs w:val="24"/>
                <w:lang w:eastAsia="es-ES"/>
              </w:rPr>
            </w:pPr>
            <w:r w:rsidRPr="00024771">
              <w:rPr>
                <w:rFonts w:ascii="Arial" w:eastAsia="Times New Roman" w:hAnsi="Arial" w:cs="Arial"/>
                <w:b/>
                <w:szCs w:val="24"/>
                <w:lang w:eastAsia="es-ES"/>
              </w:rPr>
              <w:t xml:space="preserve">DIP. </w:t>
            </w:r>
            <w:r w:rsidRPr="00024771">
              <w:rPr>
                <w:rFonts w:ascii="Arial" w:eastAsia="Times New Roman" w:hAnsi="Arial" w:cs="Arial"/>
                <w:b/>
                <w:snapToGrid w:val="0"/>
                <w:szCs w:val="24"/>
                <w:lang w:eastAsia="es-ES"/>
              </w:rPr>
              <w:t>MARÍA GUADALUPE OYERVIDES VALDÉZ</w:t>
            </w:r>
          </w:p>
        </w:tc>
        <w:tc>
          <w:tcPr>
            <w:tcW w:w="709" w:type="dxa"/>
          </w:tcPr>
          <w:p w14:paraId="2E0B46EF" w14:textId="77777777" w:rsidR="00024771" w:rsidRPr="00024771" w:rsidRDefault="00024771" w:rsidP="00024771">
            <w:pPr>
              <w:tabs>
                <w:tab w:val="left" w:pos="5056"/>
              </w:tabs>
              <w:jc w:val="both"/>
              <w:rPr>
                <w:rFonts w:ascii="Arial" w:eastAsia="Times New Roman" w:hAnsi="Arial" w:cs="Arial"/>
                <w:b/>
                <w:szCs w:val="24"/>
                <w:lang w:eastAsia="es-ES"/>
              </w:rPr>
            </w:pPr>
          </w:p>
        </w:tc>
        <w:tc>
          <w:tcPr>
            <w:tcW w:w="4111" w:type="dxa"/>
          </w:tcPr>
          <w:p w14:paraId="01AD1DB0" w14:textId="77777777" w:rsidR="00024771" w:rsidRPr="00024771" w:rsidRDefault="00024771" w:rsidP="00024771">
            <w:pPr>
              <w:tabs>
                <w:tab w:val="left" w:pos="5056"/>
              </w:tabs>
              <w:jc w:val="both"/>
              <w:rPr>
                <w:rFonts w:ascii="Arial" w:eastAsia="Times New Roman" w:hAnsi="Arial" w:cs="Arial"/>
                <w:b/>
                <w:szCs w:val="24"/>
                <w:lang w:eastAsia="es-ES"/>
              </w:rPr>
            </w:pPr>
            <w:r w:rsidRPr="00024771">
              <w:rPr>
                <w:rFonts w:ascii="Arial" w:eastAsia="Times New Roman" w:hAnsi="Arial" w:cs="Arial"/>
                <w:b/>
                <w:szCs w:val="24"/>
                <w:lang w:eastAsia="es-ES"/>
              </w:rPr>
              <w:t>DIP.  RICARDO LÓPEZ CAMPOS</w:t>
            </w:r>
          </w:p>
        </w:tc>
      </w:tr>
      <w:tr w:rsidR="00024771" w:rsidRPr="00024771" w14:paraId="0EBC317C" w14:textId="77777777" w:rsidTr="00C02A61">
        <w:tc>
          <w:tcPr>
            <w:tcW w:w="4111" w:type="dxa"/>
          </w:tcPr>
          <w:p w14:paraId="07362308" w14:textId="77777777" w:rsidR="00024771" w:rsidRPr="00024771" w:rsidRDefault="00024771" w:rsidP="00024771">
            <w:pPr>
              <w:tabs>
                <w:tab w:val="left" w:pos="4678"/>
              </w:tabs>
              <w:jc w:val="both"/>
              <w:rPr>
                <w:rFonts w:ascii="Arial" w:eastAsia="Times New Roman" w:hAnsi="Arial" w:cs="Arial"/>
                <w:b/>
                <w:szCs w:val="24"/>
                <w:lang w:eastAsia="es-ES"/>
              </w:rPr>
            </w:pPr>
          </w:p>
          <w:p w14:paraId="3D5CAD82" w14:textId="77777777" w:rsidR="00024771" w:rsidRPr="00024771" w:rsidRDefault="00024771" w:rsidP="00024771">
            <w:pPr>
              <w:tabs>
                <w:tab w:val="left" w:pos="4678"/>
              </w:tabs>
              <w:jc w:val="both"/>
              <w:rPr>
                <w:rFonts w:ascii="Arial" w:eastAsia="Times New Roman" w:hAnsi="Arial" w:cs="Arial"/>
                <w:b/>
                <w:szCs w:val="24"/>
                <w:lang w:eastAsia="es-ES"/>
              </w:rPr>
            </w:pPr>
          </w:p>
        </w:tc>
        <w:tc>
          <w:tcPr>
            <w:tcW w:w="709" w:type="dxa"/>
          </w:tcPr>
          <w:p w14:paraId="2779218E" w14:textId="77777777" w:rsidR="00024771" w:rsidRPr="00024771" w:rsidRDefault="00024771" w:rsidP="00024771">
            <w:pPr>
              <w:tabs>
                <w:tab w:val="left" w:pos="5056"/>
              </w:tabs>
              <w:jc w:val="both"/>
              <w:rPr>
                <w:rFonts w:ascii="Arial" w:eastAsia="Times New Roman" w:hAnsi="Arial" w:cs="Arial"/>
                <w:b/>
                <w:szCs w:val="24"/>
                <w:lang w:eastAsia="es-ES"/>
              </w:rPr>
            </w:pPr>
          </w:p>
        </w:tc>
        <w:tc>
          <w:tcPr>
            <w:tcW w:w="4111" w:type="dxa"/>
          </w:tcPr>
          <w:p w14:paraId="6D090971" w14:textId="77777777" w:rsidR="00024771" w:rsidRPr="00024771" w:rsidRDefault="00024771" w:rsidP="00024771">
            <w:pPr>
              <w:tabs>
                <w:tab w:val="left" w:pos="5056"/>
              </w:tabs>
              <w:jc w:val="both"/>
              <w:rPr>
                <w:rFonts w:ascii="Arial" w:eastAsia="Times New Roman" w:hAnsi="Arial" w:cs="Arial"/>
                <w:b/>
                <w:szCs w:val="24"/>
                <w:lang w:eastAsia="es-ES"/>
              </w:rPr>
            </w:pPr>
          </w:p>
        </w:tc>
      </w:tr>
      <w:tr w:rsidR="00024771" w:rsidRPr="00024771" w14:paraId="53A01461" w14:textId="77777777" w:rsidTr="00C02A61">
        <w:tc>
          <w:tcPr>
            <w:tcW w:w="4111" w:type="dxa"/>
          </w:tcPr>
          <w:p w14:paraId="64C31838" w14:textId="77777777" w:rsidR="00024771" w:rsidRPr="00024771" w:rsidRDefault="00024771" w:rsidP="00024771">
            <w:pPr>
              <w:tabs>
                <w:tab w:val="left" w:pos="4678"/>
              </w:tabs>
              <w:jc w:val="both"/>
              <w:rPr>
                <w:rFonts w:ascii="Arial" w:eastAsia="Times New Roman" w:hAnsi="Arial" w:cs="Arial"/>
                <w:b/>
                <w:szCs w:val="24"/>
                <w:lang w:eastAsia="es-ES"/>
              </w:rPr>
            </w:pPr>
            <w:r w:rsidRPr="00024771">
              <w:rPr>
                <w:rFonts w:ascii="Arial" w:eastAsia="Times New Roman" w:hAnsi="Arial" w:cs="Arial"/>
                <w:b/>
                <w:szCs w:val="24"/>
                <w:lang w:eastAsia="es-ES"/>
              </w:rPr>
              <w:t xml:space="preserve">DIP. </w:t>
            </w:r>
            <w:r w:rsidRPr="00024771">
              <w:rPr>
                <w:rFonts w:ascii="Arial" w:eastAsia="Times New Roman" w:hAnsi="Arial" w:cs="Arial"/>
                <w:b/>
                <w:snapToGrid w:val="0"/>
                <w:szCs w:val="24"/>
                <w:lang w:eastAsia="es-ES"/>
              </w:rPr>
              <w:t>RAÚL ONOFRE CONTRERAS</w:t>
            </w:r>
          </w:p>
        </w:tc>
        <w:tc>
          <w:tcPr>
            <w:tcW w:w="709" w:type="dxa"/>
          </w:tcPr>
          <w:p w14:paraId="2B8502B3" w14:textId="77777777" w:rsidR="00024771" w:rsidRPr="00024771" w:rsidRDefault="00024771" w:rsidP="00024771">
            <w:pPr>
              <w:tabs>
                <w:tab w:val="left" w:pos="5056"/>
              </w:tabs>
              <w:jc w:val="both"/>
              <w:rPr>
                <w:rFonts w:ascii="Arial" w:eastAsia="Times New Roman" w:hAnsi="Arial" w:cs="Arial"/>
                <w:b/>
                <w:szCs w:val="24"/>
                <w:lang w:eastAsia="es-ES"/>
              </w:rPr>
            </w:pPr>
          </w:p>
        </w:tc>
        <w:tc>
          <w:tcPr>
            <w:tcW w:w="4111" w:type="dxa"/>
          </w:tcPr>
          <w:p w14:paraId="28C54526" w14:textId="77777777" w:rsidR="00024771" w:rsidRPr="00024771" w:rsidRDefault="00024771" w:rsidP="00024771">
            <w:pPr>
              <w:tabs>
                <w:tab w:val="left" w:pos="4678"/>
              </w:tabs>
              <w:jc w:val="both"/>
              <w:rPr>
                <w:rFonts w:ascii="Arial" w:eastAsia="Times New Roman" w:hAnsi="Arial" w:cs="Arial"/>
                <w:b/>
                <w:szCs w:val="24"/>
                <w:lang w:eastAsia="es-ES"/>
              </w:rPr>
            </w:pPr>
            <w:r w:rsidRPr="00024771">
              <w:rPr>
                <w:rFonts w:ascii="Arial" w:eastAsia="Times New Roman" w:hAnsi="Arial" w:cs="Arial"/>
                <w:b/>
                <w:szCs w:val="24"/>
                <w:lang w:eastAsia="es-ES"/>
              </w:rPr>
              <w:t xml:space="preserve">DIP. </w:t>
            </w:r>
            <w:r w:rsidRPr="00024771">
              <w:rPr>
                <w:rFonts w:ascii="Arial" w:eastAsia="Times New Roman" w:hAnsi="Arial" w:cs="Arial"/>
                <w:b/>
                <w:snapToGrid w:val="0"/>
                <w:szCs w:val="24"/>
                <w:lang w:eastAsia="es-ES"/>
              </w:rPr>
              <w:t>EDUARDO OLMOS CASTRO</w:t>
            </w:r>
          </w:p>
          <w:p w14:paraId="32FA9E85" w14:textId="77777777" w:rsidR="00024771" w:rsidRPr="00024771" w:rsidRDefault="00024771" w:rsidP="00024771">
            <w:pPr>
              <w:tabs>
                <w:tab w:val="left" w:pos="5056"/>
              </w:tabs>
              <w:jc w:val="both"/>
              <w:rPr>
                <w:rFonts w:ascii="Arial" w:eastAsia="Times New Roman" w:hAnsi="Arial" w:cs="Arial"/>
                <w:b/>
                <w:szCs w:val="24"/>
                <w:lang w:eastAsia="es-ES"/>
              </w:rPr>
            </w:pPr>
          </w:p>
        </w:tc>
      </w:tr>
      <w:tr w:rsidR="00024771" w:rsidRPr="00024771" w14:paraId="28522839" w14:textId="77777777" w:rsidTr="00C02A61">
        <w:tc>
          <w:tcPr>
            <w:tcW w:w="4111" w:type="dxa"/>
          </w:tcPr>
          <w:p w14:paraId="3F3AB2B1" w14:textId="77777777" w:rsidR="00024771" w:rsidRPr="00024771" w:rsidRDefault="00024771" w:rsidP="00024771">
            <w:pPr>
              <w:tabs>
                <w:tab w:val="left" w:pos="4678"/>
              </w:tabs>
              <w:jc w:val="both"/>
              <w:rPr>
                <w:rFonts w:ascii="Arial" w:eastAsia="Times New Roman" w:hAnsi="Arial" w:cs="Arial"/>
                <w:b/>
                <w:szCs w:val="24"/>
                <w:lang w:eastAsia="es-ES"/>
              </w:rPr>
            </w:pPr>
          </w:p>
          <w:p w14:paraId="49E607E4" w14:textId="77777777" w:rsidR="00024771" w:rsidRPr="00024771" w:rsidRDefault="00024771" w:rsidP="00024771">
            <w:pPr>
              <w:tabs>
                <w:tab w:val="left" w:pos="4678"/>
              </w:tabs>
              <w:jc w:val="both"/>
              <w:rPr>
                <w:rFonts w:ascii="Arial" w:eastAsia="Times New Roman" w:hAnsi="Arial" w:cs="Arial"/>
                <w:b/>
                <w:szCs w:val="24"/>
                <w:lang w:eastAsia="es-ES"/>
              </w:rPr>
            </w:pPr>
          </w:p>
        </w:tc>
        <w:tc>
          <w:tcPr>
            <w:tcW w:w="709" w:type="dxa"/>
          </w:tcPr>
          <w:p w14:paraId="18C99CA2" w14:textId="77777777" w:rsidR="00024771" w:rsidRPr="00024771" w:rsidRDefault="00024771" w:rsidP="00024771">
            <w:pPr>
              <w:tabs>
                <w:tab w:val="left" w:pos="5056"/>
              </w:tabs>
              <w:jc w:val="both"/>
              <w:rPr>
                <w:rFonts w:ascii="Arial" w:eastAsia="Times New Roman" w:hAnsi="Arial" w:cs="Arial"/>
                <w:b/>
                <w:szCs w:val="24"/>
                <w:lang w:eastAsia="es-ES"/>
              </w:rPr>
            </w:pPr>
          </w:p>
        </w:tc>
        <w:tc>
          <w:tcPr>
            <w:tcW w:w="4111" w:type="dxa"/>
          </w:tcPr>
          <w:p w14:paraId="098AAE6C" w14:textId="77777777" w:rsidR="00024771" w:rsidRPr="00024771" w:rsidRDefault="00024771" w:rsidP="00024771">
            <w:pPr>
              <w:tabs>
                <w:tab w:val="left" w:pos="5056"/>
              </w:tabs>
              <w:jc w:val="both"/>
              <w:rPr>
                <w:rFonts w:ascii="Arial" w:eastAsia="Times New Roman" w:hAnsi="Arial" w:cs="Arial"/>
                <w:b/>
                <w:szCs w:val="24"/>
                <w:lang w:eastAsia="es-ES"/>
              </w:rPr>
            </w:pPr>
          </w:p>
        </w:tc>
      </w:tr>
      <w:tr w:rsidR="00024771" w:rsidRPr="00024771" w14:paraId="07E69722" w14:textId="77777777" w:rsidTr="00C02A61">
        <w:tc>
          <w:tcPr>
            <w:tcW w:w="4111" w:type="dxa"/>
          </w:tcPr>
          <w:p w14:paraId="72DDD504" w14:textId="77777777" w:rsidR="00024771" w:rsidRPr="00024771" w:rsidRDefault="00024771" w:rsidP="00024771">
            <w:pPr>
              <w:tabs>
                <w:tab w:val="left" w:pos="4678"/>
              </w:tabs>
              <w:jc w:val="both"/>
              <w:rPr>
                <w:rFonts w:ascii="Arial" w:eastAsia="Times New Roman" w:hAnsi="Arial" w:cs="Arial"/>
                <w:b/>
                <w:szCs w:val="24"/>
                <w:lang w:eastAsia="es-ES"/>
              </w:rPr>
            </w:pPr>
            <w:r w:rsidRPr="00024771">
              <w:rPr>
                <w:rFonts w:ascii="Arial" w:eastAsia="Times New Roman" w:hAnsi="Arial" w:cs="Arial"/>
                <w:b/>
                <w:szCs w:val="24"/>
                <w:lang w:eastAsia="es-ES"/>
              </w:rPr>
              <w:t xml:space="preserve">DIP. </w:t>
            </w:r>
            <w:r w:rsidRPr="00024771">
              <w:rPr>
                <w:rFonts w:ascii="Arial" w:eastAsia="Times New Roman" w:hAnsi="Arial" w:cs="Arial"/>
                <w:b/>
                <w:snapToGrid w:val="0"/>
                <w:szCs w:val="24"/>
                <w:lang w:eastAsia="es-ES"/>
              </w:rPr>
              <w:t>HECTOR HUGO DÁVILA PRADO</w:t>
            </w:r>
          </w:p>
          <w:p w14:paraId="4341F124" w14:textId="77777777" w:rsidR="00024771" w:rsidRPr="00024771" w:rsidRDefault="00024771" w:rsidP="00024771">
            <w:pPr>
              <w:tabs>
                <w:tab w:val="left" w:pos="4678"/>
              </w:tabs>
              <w:jc w:val="both"/>
              <w:rPr>
                <w:rFonts w:ascii="Arial" w:eastAsia="Times New Roman" w:hAnsi="Arial" w:cs="Arial"/>
                <w:b/>
                <w:szCs w:val="24"/>
                <w:lang w:eastAsia="es-ES"/>
              </w:rPr>
            </w:pPr>
          </w:p>
        </w:tc>
        <w:tc>
          <w:tcPr>
            <w:tcW w:w="709" w:type="dxa"/>
          </w:tcPr>
          <w:p w14:paraId="53CCC120" w14:textId="77777777" w:rsidR="00024771" w:rsidRPr="00024771" w:rsidRDefault="00024771" w:rsidP="00024771">
            <w:pPr>
              <w:tabs>
                <w:tab w:val="left" w:pos="5056"/>
              </w:tabs>
              <w:jc w:val="both"/>
              <w:rPr>
                <w:rFonts w:ascii="Arial" w:eastAsia="Times New Roman" w:hAnsi="Arial" w:cs="Arial"/>
                <w:b/>
                <w:szCs w:val="24"/>
                <w:lang w:eastAsia="es-ES"/>
              </w:rPr>
            </w:pPr>
          </w:p>
        </w:tc>
        <w:tc>
          <w:tcPr>
            <w:tcW w:w="4111" w:type="dxa"/>
          </w:tcPr>
          <w:p w14:paraId="7119DAAA" w14:textId="77777777" w:rsidR="00024771" w:rsidRPr="00024771" w:rsidRDefault="00024771" w:rsidP="00024771">
            <w:pPr>
              <w:tabs>
                <w:tab w:val="left" w:pos="5056"/>
              </w:tabs>
              <w:jc w:val="both"/>
              <w:rPr>
                <w:rFonts w:ascii="Arial" w:eastAsia="Times New Roman" w:hAnsi="Arial" w:cs="Arial"/>
                <w:b/>
                <w:szCs w:val="24"/>
                <w:lang w:eastAsia="es-ES"/>
              </w:rPr>
            </w:pPr>
            <w:r w:rsidRPr="00024771">
              <w:rPr>
                <w:rFonts w:ascii="Arial" w:eastAsia="Times New Roman" w:hAnsi="Arial" w:cs="Arial"/>
                <w:b/>
                <w:szCs w:val="24"/>
                <w:lang w:eastAsia="es-ES"/>
              </w:rPr>
              <w:t xml:space="preserve">DIP. </w:t>
            </w:r>
            <w:r w:rsidRPr="00024771">
              <w:rPr>
                <w:rFonts w:ascii="Arial" w:eastAsia="Times New Roman" w:hAnsi="Arial" w:cs="Arial"/>
                <w:b/>
                <w:snapToGrid w:val="0"/>
                <w:szCs w:val="24"/>
                <w:lang w:eastAsia="es-ES"/>
              </w:rPr>
              <w:t>MARIO CEPEDA RAMÍREZ</w:t>
            </w:r>
          </w:p>
        </w:tc>
      </w:tr>
      <w:tr w:rsidR="00024771" w:rsidRPr="00024771" w14:paraId="52F9FF20" w14:textId="77777777" w:rsidTr="00C02A61">
        <w:tc>
          <w:tcPr>
            <w:tcW w:w="4111" w:type="dxa"/>
          </w:tcPr>
          <w:p w14:paraId="3440B211" w14:textId="77777777" w:rsidR="00024771" w:rsidRPr="00024771" w:rsidRDefault="00024771" w:rsidP="00024771">
            <w:pPr>
              <w:tabs>
                <w:tab w:val="left" w:pos="4678"/>
              </w:tabs>
              <w:jc w:val="both"/>
              <w:rPr>
                <w:rFonts w:ascii="Arial" w:eastAsia="Times New Roman" w:hAnsi="Arial" w:cs="Arial"/>
                <w:b/>
                <w:szCs w:val="24"/>
                <w:lang w:eastAsia="es-ES"/>
              </w:rPr>
            </w:pPr>
          </w:p>
          <w:p w14:paraId="30FC114A" w14:textId="77777777" w:rsidR="00024771" w:rsidRPr="00024771" w:rsidRDefault="00024771" w:rsidP="00024771">
            <w:pPr>
              <w:tabs>
                <w:tab w:val="left" w:pos="4678"/>
              </w:tabs>
              <w:jc w:val="both"/>
              <w:rPr>
                <w:rFonts w:ascii="Arial" w:eastAsia="Times New Roman" w:hAnsi="Arial" w:cs="Arial"/>
                <w:b/>
                <w:szCs w:val="24"/>
                <w:lang w:eastAsia="es-ES"/>
              </w:rPr>
            </w:pPr>
          </w:p>
        </w:tc>
        <w:tc>
          <w:tcPr>
            <w:tcW w:w="709" w:type="dxa"/>
          </w:tcPr>
          <w:p w14:paraId="513018ED" w14:textId="77777777" w:rsidR="00024771" w:rsidRPr="00024771" w:rsidRDefault="00024771" w:rsidP="00024771">
            <w:pPr>
              <w:tabs>
                <w:tab w:val="left" w:pos="5056"/>
              </w:tabs>
              <w:jc w:val="both"/>
              <w:rPr>
                <w:rFonts w:ascii="Arial" w:eastAsia="Times New Roman" w:hAnsi="Arial" w:cs="Arial"/>
                <w:b/>
                <w:szCs w:val="24"/>
                <w:lang w:eastAsia="es-ES"/>
              </w:rPr>
            </w:pPr>
          </w:p>
        </w:tc>
        <w:tc>
          <w:tcPr>
            <w:tcW w:w="4111" w:type="dxa"/>
          </w:tcPr>
          <w:p w14:paraId="3D391C28" w14:textId="77777777" w:rsidR="00024771" w:rsidRPr="00024771" w:rsidRDefault="00024771" w:rsidP="00024771">
            <w:pPr>
              <w:tabs>
                <w:tab w:val="left" w:pos="5056"/>
              </w:tabs>
              <w:jc w:val="both"/>
              <w:rPr>
                <w:rFonts w:ascii="Arial" w:eastAsia="Times New Roman" w:hAnsi="Arial" w:cs="Arial"/>
                <w:b/>
                <w:szCs w:val="24"/>
                <w:lang w:eastAsia="es-ES"/>
              </w:rPr>
            </w:pPr>
          </w:p>
        </w:tc>
      </w:tr>
      <w:tr w:rsidR="00024771" w:rsidRPr="00024771" w14:paraId="4999356D" w14:textId="77777777" w:rsidTr="00C02A61">
        <w:tc>
          <w:tcPr>
            <w:tcW w:w="4111" w:type="dxa"/>
          </w:tcPr>
          <w:p w14:paraId="5BBD4B3C" w14:textId="77777777" w:rsidR="00024771" w:rsidRPr="00024771" w:rsidRDefault="00024771" w:rsidP="00024771">
            <w:pPr>
              <w:tabs>
                <w:tab w:val="left" w:pos="4678"/>
              </w:tabs>
              <w:jc w:val="both"/>
              <w:rPr>
                <w:rFonts w:ascii="Arial" w:eastAsia="Times New Roman" w:hAnsi="Arial" w:cs="Arial"/>
                <w:b/>
                <w:szCs w:val="24"/>
                <w:lang w:eastAsia="es-ES"/>
              </w:rPr>
            </w:pPr>
            <w:r w:rsidRPr="00024771">
              <w:rPr>
                <w:rFonts w:ascii="Arial" w:eastAsia="Times New Roman" w:hAnsi="Arial" w:cs="Arial"/>
                <w:b/>
                <w:szCs w:val="24"/>
                <w:lang w:eastAsia="es-ES"/>
              </w:rPr>
              <w:t>DIP. EDNA ILEANA DÁVALOS ELIZONDO</w:t>
            </w:r>
          </w:p>
        </w:tc>
        <w:tc>
          <w:tcPr>
            <w:tcW w:w="709" w:type="dxa"/>
          </w:tcPr>
          <w:p w14:paraId="07FC2A1F" w14:textId="77777777" w:rsidR="00024771" w:rsidRPr="00024771" w:rsidRDefault="00024771" w:rsidP="00024771">
            <w:pPr>
              <w:tabs>
                <w:tab w:val="left" w:pos="5056"/>
              </w:tabs>
              <w:jc w:val="both"/>
              <w:rPr>
                <w:rFonts w:ascii="Arial" w:eastAsia="Times New Roman" w:hAnsi="Arial" w:cs="Arial"/>
                <w:b/>
                <w:szCs w:val="24"/>
                <w:lang w:eastAsia="es-ES"/>
              </w:rPr>
            </w:pPr>
          </w:p>
        </w:tc>
        <w:tc>
          <w:tcPr>
            <w:tcW w:w="4111" w:type="dxa"/>
          </w:tcPr>
          <w:p w14:paraId="6FE89B42" w14:textId="77777777" w:rsidR="00024771" w:rsidRPr="00024771" w:rsidRDefault="00024771" w:rsidP="00024771">
            <w:pPr>
              <w:tabs>
                <w:tab w:val="left" w:pos="5056"/>
              </w:tabs>
              <w:jc w:val="both"/>
              <w:rPr>
                <w:rFonts w:ascii="Arial" w:eastAsia="Times New Roman" w:hAnsi="Arial" w:cs="Arial"/>
                <w:b/>
                <w:szCs w:val="24"/>
                <w:lang w:eastAsia="es-ES"/>
              </w:rPr>
            </w:pPr>
            <w:r w:rsidRPr="00024771">
              <w:rPr>
                <w:rFonts w:ascii="Arial" w:eastAsia="Times New Roman" w:hAnsi="Arial" w:cs="Arial"/>
                <w:b/>
                <w:szCs w:val="24"/>
                <w:lang w:eastAsia="es-ES"/>
              </w:rPr>
              <w:t xml:space="preserve">DIP. </w:t>
            </w:r>
            <w:r w:rsidRPr="00024771">
              <w:rPr>
                <w:rFonts w:ascii="Arial" w:eastAsia="Times New Roman" w:hAnsi="Arial" w:cs="Arial"/>
                <w:b/>
                <w:snapToGrid w:val="0"/>
                <w:szCs w:val="24"/>
                <w:lang w:eastAsia="es-ES"/>
              </w:rPr>
              <w:t>LUZ ELENA GUADALUPE MORALES NÚÑEZ</w:t>
            </w:r>
          </w:p>
        </w:tc>
      </w:tr>
      <w:tr w:rsidR="00024771" w:rsidRPr="00024771" w14:paraId="7BA6CD26" w14:textId="77777777" w:rsidTr="00C02A61">
        <w:tc>
          <w:tcPr>
            <w:tcW w:w="4111" w:type="dxa"/>
          </w:tcPr>
          <w:p w14:paraId="15A37995" w14:textId="77777777" w:rsidR="00024771" w:rsidRPr="00024771" w:rsidRDefault="00024771" w:rsidP="00024771">
            <w:pPr>
              <w:tabs>
                <w:tab w:val="left" w:pos="4678"/>
              </w:tabs>
              <w:jc w:val="both"/>
              <w:rPr>
                <w:rFonts w:ascii="Arial" w:eastAsia="Times New Roman" w:hAnsi="Arial" w:cs="Arial"/>
                <w:b/>
                <w:szCs w:val="24"/>
                <w:lang w:eastAsia="es-ES"/>
              </w:rPr>
            </w:pPr>
          </w:p>
          <w:p w14:paraId="3B7BFA95" w14:textId="77777777" w:rsidR="00024771" w:rsidRPr="00024771" w:rsidRDefault="00024771" w:rsidP="00024771">
            <w:pPr>
              <w:tabs>
                <w:tab w:val="left" w:pos="4678"/>
              </w:tabs>
              <w:jc w:val="both"/>
              <w:rPr>
                <w:rFonts w:ascii="Arial" w:eastAsia="Times New Roman" w:hAnsi="Arial" w:cs="Arial"/>
                <w:b/>
                <w:szCs w:val="24"/>
                <w:lang w:eastAsia="es-ES"/>
              </w:rPr>
            </w:pPr>
          </w:p>
        </w:tc>
        <w:tc>
          <w:tcPr>
            <w:tcW w:w="709" w:type="dxa"/>
          </w:tcPr>
          <w:p w14:paraId="1E48FB7A" w14:textId="77777777" w:rsidR="00024771" w:rsidRPr="00024771" w:rsidRDefault="00024771" w:rsidP="00024771">
            <w:pPr>
              <w:tabs>
                <w:tab w:val="left" w:pos="5056"/>
              </w:tabs>
              <w:jc w:val="both"/>
              <w:rPr>
                <w:rFonts w:ascii="Arial" w:eastAsia="Times New Roman" w:hAnsi="Arial" w:cs="Arial"/>
                <w:b/>
                <w:szCs w:val="24"/>
                <w:lang w:eastAsia="es-ES"/>
              </w:rPr>
            </w:pPr>
          </w:p>
        </w:tc>
        <w:tc>
          <w:tcPr>
            <w:tcW w:w="4111" w:type="dxa"/>
          </w:tcPr>
          <w:p w14:paraId="70E42686" w14:textId="77777777" w:rsidR="00024771" w:rsidRPr="00024771" w:rsidRDefault="00024771" w:rsidP="00024771">
            <w:pPr>
              <w:tabs>
                <w:tab w:val="left" w:pos="5056"/>
              </w:tabs>
              <w:jc w:val="both"/>
              <w:rPr>
                <w:rFonts w:ascii="Arial" w:eastAsia="Times New Roman" w:hAnsi="Arial" w:cs="Arial"/>
                <w:b/>
                <w:szCs w:val="24"/>
                <w:lang w:eastAsia="es-ES"/>
              </w:rPr>
            </w:pPr>
          </w:p>
        </w:tc>
      </w:tr>
      <w:tr w:rsidR="00024771" w:rsidRPr="00024771" w14:paraId="257B384B" w14:textId="77777777" w:rsidTr="00C02A61">
        <w:tc>
          <w:tcPr>
            <w:tcW w:w="4111" w:type="dxa"/>
          </w:tcPr>
          <w:p w14:paraId="49192F5A" w14:textId="77777777" w:rsidR="00024771" w:rsidRPr="00024771" w:rsidRDefault="00024771" w:rsidP="00024771">
            <w:pPr>
              <w:tabs>
                <w:tab w:val="left" w:pos="4678"/>
              </w:tabs>
              <w:jc w:val="both"/>
              <w:rPr>
                <w:rFonts w:ascii="Arial" w:eastAsia="Times New Roman" w:hAnsi="Arial" w:cs="Arial"/>
                <w:b/>
                <w:szCs w:val="24"/>
                <w:lang w:eastAsia="es-ES"/>
              </w:rPr>
            </w:pPr>
            <w:r w:rsidRPr="00024771">
              <w:rPr>
                <w:rFonts w:ascii="Arial" w:eastAsia="Times New Roman" w:hAnsi="Arial" w:cs="Arial"/>
                <w:b/>
                <w:szCs w:val="24"/>
                <w:lang w:eastAsia="es-ES"/>
              </w:rPr>
              <w:t xml:space="preserve">DIP. </w:t>
            </w:r>
            <w:r w:rsidRPr="00024771">
              <w:rPr>
                <w:rFonts w:ascii="Arial" w:eastAsia="Times New Roman" w:hAnsi="Arial" w:cs="Arial"/>
                <w:b/>
                <w:snapToGrid w:val="0"/>
                <w:szCs w:val="24"/>
                <w:lang w:eastAsia="es-ES"/>
              </w:rPr>
              <w:t>MARÍA BÁRBARA CEPEDA BOHERINGER</w:t>
            </w:r>
          </w:p>
        </w:tc>
        <w:tc>
          <w:tcPr>
            <w:tcW w:w="709" w:type="dxa"/>
          </w:tcPr>
          <w:p w14:paraId="663A75F8" w14:textId="77777777" w:rsidR="00024771" w:rsidRPr="00024771" w:rsidRDefault="00024771" w:rsidP="00024771">
            <w:pPr>
              <w:tabs>
                <w:tab w:val="left" w:pos="5056"/>
              </w:tabs>
              <w:jc w:val="both"/>
              <w:rPr>
                <w:rFonts w:ascii="Arial" w:eastAsia="Times New Roman" w:hAnsi="Arial" w:cs="Arial"/>
                <w:b/>
                <w:szCs w:val="24"/>
                <w:lang w:eastAsia="es-ES"/>
              </w:rPr>
            </w:pPr>
          </w:p>
        </w:tc>
        <w:tc>
          <w:tcPr>
            <w:tcW w:w="4111" w:type="dxa"/>
          </w:tcPr>
          <w:p w14:paraId="6BCCA8F9" w14:textId="77777777" w:rsidR="00024771" w:rsidRPr="00024771" w:rsidRDefault="00024771" w:rsidP="00024771">
            <w:pPr>
              <w:tabs>
                <w:tab w:val="left" w:pos="5056"/>
              </w:tabs>
              <w:jc w:val="both"/>
              <w:rPr>
                <w:rFonts w:ascii="Arial" w:eastAsia="Times New Roman" w:hAnsi="Arial" w:cs="Arial"/>
                <w:b/>
                <w:szCs w:val="24"/>
                <w:lang w:eastAsia="es-ES"/>
              </w:rPr>
            </w:pPr>
            <w:r w:rsidRPr="00024771">
              <w:rPr>
                <w:rFonts w:ascii="Arial" w:eastAsia="Times New Roman" w:hAnsi="Arial" w:cs="Arial"/>
                <w:b/>
                <w:szCs w:val="24"/>
                <w:lang w:eastAsia="es-ES"/>
              </w:rPr>
              <w:t>DIP. MARTHA LOERA ARÁMBULA</w:t>
            </w:r>
          </w:p>
        </w:tc>
      </w:tr>
      <w:tr w:rsidR="00024771" w:rsidRPr="00024771" w14:paraId="30691DAC" w14:textId="77777777" w:rsidTr="00C02A61">
        <w:trPr>
          <w:trHeight w:val="477"/>
        </w:trPr>
        <w:tc>
          <w:tcPr>
            <w:tcW w:w="8931" w:type="dxa"/>
            <w:gridSpan w:val="3"/>
          </w:tcPr>
          <w:p w14:paraId="032B5504" w14:textId="77777777" w:rsidR="00024771" w:rsidRPr="00024771" w:rsidRDefault="00024771" w:rsidP="00024771">
            <w:pPr>
              <w:rPr>
                <w:rFonts w:ascii="Arial" w:hAnsi="Arial" w:cs="Arial"/>
                <w:szCs w:val="24"/>
              </w:rPr>
            </w:pPr>
          </w:p>
        </w:tc>
      </w:tr>
      <w:tr w:rsidR="00024771" w:rsidRPr="00024771" w14:paraId="7034A778" w14:textId="77777777" w:rsidTr="00C02A61">
        <w:trPr>
          <w:trHeight w:val="254"/>
        </w:trPr>
        <w:tc>
          <w:tcPr>
            <w:tcW w:w="8931" w:type="dxa"/>
            <w:gridSpan w:val="3"/>
          </w:tcPr>
          <w:p w14:paraId="4BA41133" w14:textId="77777777" w:rsidR="00024771" w:rsidRPr="00024771" w:rsidRDefault="00024771" w:rsidP="00024771">
            <w:pPr>
              <w:jc w:val="center"/>
              <w:rPr>
                <w:rFonts w:ascii="Arial" w:hAnsi="Arial" w:cs="Arial"/>
                <w:b/>
                <w:szCs w:val="24"/>
              </w:rPr>
            </w:pPr>
            <w:r w:rsidRPr="00024771">
              <w:rPr>
                <w:rFonts w:ascii="Arial" w:hAnsi="Arial" w:cs="Arial"/>
                <w:b/>
                <w:szCs w:val="24"/>
              </w:rPr>
              <w:t>DIP. ÁLVARO MOREIRA VALDÉS</w:t>
            </w:r>
          </w:p>
        </w:tc>
      </w:tr>
    </w:tbl>
    <w:p w14:paraId="2F098D8C" w14:textId="77777777" w:rsidR="00024771" w:rsidRPr="00024771" w:rsidRDefault="00024771" w:rsidP="00024771">
      <w:pPr>
        <w:tabs>
          <w:tab w:val="left" w:pos="7820"/>
        </w:tabs>
        <w:spacing w:after="0" w:line="240" w:lineRule="auto"/>
        <w:jc w:val="both"/>
        <w:rPr>
          <w:rFonts w:ascii="Arial" w:eastAsia="Times New Roman" w:hAnsi="Arial" w:cs="Arial"/>
          <w:bCs/>
          <w:sz w:val="24"/>
          <w:szCs w:val="24"/>
          <w:lang w:eastAsia="es-ES"/>
        </w:rPr>
      </w:pPr>
    </w:p>
    <w:p w14:paraId="34E55C10" w14:textId="1D25C23B" w:rsidR="00024771" w:rsidRDefault="00024771">
      <w:pPr>
        <w:rPr>
          <w:sz w:val="26"/>
          <w:szCs w:val="26"/>
          <w:lang w:val="es-ES"/>
        </w:rPr>
      </w:pPr>
      <w:r>
        <w:rPr>
          <w:sz w:val="26"/>
          <w:szCs w:val="26"/>
          <w:lang w:val="es-ES"/>
        </w:rPr>
        <w:br w:type="page"/>
      </w:r>
    </w:p>
    <w:p w14:paraId="55C6D3A6" w14:textId="77777777" w:rsidR="00024771" w:rsidRPr="00024771" w:rsidRDefault="00024771" w:rsidP="00024771">
      <w:pPr>
        <w:spacing w:after="0" w:line="240" w:lineRule="auto"/>
        <w:jc w:val="both"/>
        <w:rPr>
          <w:rFonts w:ascii="Arial" w:eastAsia="Times New Roman" w:hAnsi="Arial" w:cs="Arial"/>
          <w:b/>
          <w:sz w:val="28"/>
          <w:szCs w:val="28"/>
          <w:lang w:val="es-ES_tradnl" w:eastAsia="es-ES_tradnl"/>
        </w:rPr>
      </w:pPr>
      <w:r w:rsidRPr="00024771">
        <w:rPr>
          <w:rFonts w:ascii="Arial" w:eastAsia="Times New Roman" w:hAnsi="Arial" w:cs="Arial"/>
          <w:b/>
          <w:sz w:val="28"/>
          <w:szCs w:val="28"/>
          <w:lang w:val="es-ES_tradnl" w:eastAsia="es-ES_tradnl"/>
        </w:rPr>
        <w:t xml:space="preserve">PROPOSICIÓN CON PUNTO DE ACUERDO QUE PRESENTAN LAS DIPUTADAS Y DIPUTADOS INTEGRANTES DEL GRUPO PARLAMENTARIO “MIGUEL RAMOS ARIZPE” DEL PARTIDO REVOLUCIONARIO INSTITUCIONAL, POR CONDUCTO DE LA DIPUTADA OLIVIA MARTÍNEZ LEYVA, CON EL OBJETO DE </w:t>
      </w:r>
      <w:r w:rsidRPr="00024771">
        <w:rPr>
          <w:rFonts w:ascii="Arial" w:eastAsia="Times New Roman" w:hAnsi="Arial" w:cs="Arial"/>
          <w:b/>
          <w:sz w:val="28"/>
          <w:szCs w:val="28"/>
          <w:lang w:eastAsia="es-ES"/>
        </w:rPr>
        <w:t>EXHORTAR</w:t>
      </w:r>
      <w:r w:rsidRPr="00024771">
        <w:rPr>
          <w:rFonts w:ascii="Arial" w:eastAsia="Times New Roman" w:hAnsi="Arial" w:cs="Arial"/>
          <w:b/>
          <w:sz w:val="28"/>
          <w:szCs w:val="28"/>
          <w:lang w:val="es-ES_tradnl" w:eastAsia="es-ES_tradnl"/>
        </w:rPr>
        <w:t xml:space="preserve"> A LOS 38 MUNICIPIOS DE COAHUILA PARA QUE INTENSIFIQUEN LAS MEDIDAS DE VIGILANCIA O EN SU CASO REGULEN LA OBLIGATORIEDAD DEL USO DE AGUA RECICLADA EN ESTABLECIMIENTOS DE AUTOLAVADO.</w:t>
      </w:r>
    </w:p>
    <w:p w14:paraId="47B26650" w14:textId="77777777" w:rsidR="00024771" w:rsidRPr="00024771" w:rsidRDefault="00024771" w:rsidP="00024771">
      <w:pPr>
        <w:spacing w:after="0" w:line="240" w:lineRule="auto"/>
        <w:jc w:val="both"/>
        <w:rPr>
          <w:rFonts w:ascii="Arial" w:eastAsia="Times New Roman" w:hAnsi="Arial" w:cs="Arial"/>
          <w:b/>
          <w:sz w:val="28"/>
          <w:szCs w:val="28"/>
          <w:lang w:val="es-ES_tradnl" w:eastAsia="es-ES"/>
        </w:rPr>
      </w:pPr>
    </w:p>
    <w:p w14:paraId="220BF131" w14:textId="77777777" w:rsidR="00024771" w:rsidRPr="00024771" w:rsidRDefault="00024771" w:rsidP="00024771">
      <w:pPr>
        <w:spacing w:after="0" w:line="240" w:lineRule="auto"/>
        <w:jc w:val="both"/>
        <w:rPr>
          <w:rFonts w:ascii="Arial" w:eastAsia="Times New Roman" w:hAnsi="Arial" w:cs="Arial"/>
          <w:b/>
          <w:sz w:val="28"/>
          <w:szCs w:val="28"/>
          <w:lang w:eastAsia="es-ES"/>
        </w:rPr>
      </w:pPr>
      <w:r w:rsidRPr="00024771">
        <w:rPr>
          <w:rFonts w:ascii="Arial" w:eastAsia="Times New Roman" w:hAnsi="Arial" w:cs="Arial"/>
          <w:b/>
          <w:sz w:val="28"/>
          <w:szCs w:val="28"/>
          <w:lang w:eastAsia="es-ES"/>
        </w:rPr>
        <w:t xml:space="preserve">H. PLENO DEL CONGRESO DEL ESTADO DE </w:t>
      </w:r>
    </w:p>
    <w:p w14:paraId="3F30AE61" w14:textId="77777777" w:rsidR="00024771" w:rsidRPr="00024771" w:rsidRDefault="00024771" w:rsidP="00024771">
      <w:pPr>
        <w:spacing w:after="0" w:line="240" w:lineRule="auto"/>
        <w:jc w:val="both"/>
        <w:rPr>
          <w:rFonts w:ascii="Arial" w:eastAsia="Times New Roman" w:hAnsi="Arial" w:cs="Arial"/>
          <w:b/>
          <w:sz w:val="28"/>
          <w:szCs w:val="28"/>
          <w:lang w:eastAsia="es-ES"/>
        </w:rPr>
      </w:pPr>
      <w:r w:rsidRPr="00024771">
        <w:rPr>
          <w:rFonts w:ascii="Arial" w:eastAsia="Times New Roman" w:hAnsi="Arial" w:cs="Arial"/>
          <w:b/>
          <w:sz w:val="28"/>
          <w:szCs w:val="28"/>
          <w:lang w:eastAsia="es-ES"/>
        </w:rPr>
        <w:t>COAHUILA DE ZARAGOZA</w:t>
      </w:r>
    </w:p>
    <w:p w14:paraId="499EA750" w14:textId="77777777" w:rsidR="00024771" w:rsidRPr="00024771" w:rsidRDefault="00024771" w:rsidP="00024771">
      <w:pPr>
        <w:spacing w:after="0" w:line="240" w:lineRule="auto"/>
        <w:jc w:val="both"/>
        <w:rPr>
          <w:rFonts w:ascii="Arial" w:eastAsia="Times New Roman" w:hAnsi="Arial" w:cs="Arial"/>
          <w:b/>
          <w:sz w:val="28"/>
          <w:szCs w:val="28"/>
          <w:lang w:eastAsia="es-ES"/>
        </w:rPr>
      </w:pPr>
      <w:r w:rsidRPr="00024771">
        <w:rPr>
          <w:rFonts w:ascii="Arial" w:eastAsia="Times New Roman" w:hAnsi="Arial" w:cs="Arial"/>
          <w:b/>
          <w:sz w:val="28"/>
          <w:szCs w:val="28"/>
          <w:lang w:eastAsia="es-ES"/>
        </w:rPr>
        <w:t>P R E S E N T E.-</w:t>
      </w:r>
    </w:p>
    <w:p w14:paraId="66858D5D" w14:textId="77777777" w:rsidR="00024771" w:rsidRPr="00024771" w:rsidRDefault="00024771" w:rsidP="00024771">
      <w:pPr>
        <w:spacing w:after="0" w:line="240" w:lineRule="auto"/>
        <w:jc w:val="both"/>
        <w:rPr>
          <w:rFonts w:ascii="Arial" w:eastAsia="Times New Roman" w:hAnsi="Arial" w:cs="Arial"/>
          <w:bCs/>
          <w:sz w:val="28"/>
          <w:szCs w:val="28"/>
          <w:lang w:eastAsia="es-ES"/>
        </w:rPr>
      </w:pPr>
    </w:p>
    <w:p w14:paraId="2C8D18CE" w14:textId="77777777" w:rsidR="00024771" w:rsidRPr="00024771" w:rsidRDefault="00024771" w:rsidP="00024771">
      <w:pPr>
        <w:spacing w:after="0" w:line="240" w:lineRule="auto"/>
        <w:jc w:val="both"/>
        <w:rPr>
          <w:rFonts w:ascii="Arial" w:eastAsia="Times New Roman" w:hAnsi="Arial" w:cs="Arial"/>
          <w:sz w:val="28"/>
          <w:szCs w:val="28"/>
          <w:lang w:eastAsia="es-ES"/>
        </w:rPr>
      </w:pPr>
      <w:r w:rsidRPr="00024771">
        <w:rPr>
          <w:rFonts w:ascii="Arial" w:eastAsia="Times New Roman" w:hAnsi="Arial" w:cs="Arial"/>
          <w:bCs/>
          <w:sz w:val="28"/>
          <w:szCs w:val="28"/>
          <w:lang w:eastAsia="es-ES"/>
        </w:rPr>
        <w:t xml:space="preserve">La suscrita, conjuntamente con las Diputadas y Diputados integrantes del Grupo Parlamentario “Miguel Ramos Arizpe”, del Partido Revolucionario Institucional, </w:t>
      </w:r>
      <w:r w:rsidRPr="00024771">
        <w:rPr>
          <w:rFonts w:ascii="Arial" w:eastAsia="Times New Roman" w:hAnsi="Arial" w:cs="Arial"/>
          <w:sz w:val="28"/>
          <w:szCs w:val="28"/>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la presente proposición con </w:t>
      </w:r>
      <w:r w:rsidRPr="00024771">
        <w:rPr>
          <w:rFonts w:ascii="Arial" w:eastAsia="Times New Roman" w:hAnsi="Arial" w:cs="Arial"/>
          <w:b/>
          <w:bCs/>
          <w:sz w:val="28"/>
          <w:szCs w:val="28"/>
          <w:lang w:eastAsia="es-ES"/>
        </w:rPr>
        <w:t>punto de acuerdo</w:t>
      </w:r>
      <w:r w:rsidRPr="00024771">
        <w:rPr>
          <w:rFonts w:ascii="Arial" w:eastAsia="Times New Roman" w:hAnsi="Arial" w:cs="Arial"/>
          <w:sz w:val="28"/>
          <w:szCs w:val="28"/>
          <w:lang w:eastAsia="es-ES"/>
        </w:rPr>
        <w:t>, en base a las siguientes:</w:t>
      </w:r>
    </w:p>
    <w:p w14:paraId="3BFD5F84" w14:textId="77777777" w:rsidR="00024771" w:rsidRPr="00024771" w:rsidRDefault="00024771" w:rsidP="00024771">
      <w:pPr>
        <w:spacing w:after="0" w:line="240" w:lineRule="auto"/>
        <w:jc w:val="both"/>
        <w:rPr>
          <w:rFonts w:ascii="Arial" w:eastAsia="Times New Roman" w:hAnsi="Arial" w:cs="Arial"/>
          <w:sz w:val="28"/>
          <w:szCs w:val="28"/>
          <w:lang w:eastAsia="es-ES"/>
        </w:rPr>
      </w:pPr>
    </w:p>
    <w:p w14:paraId="02462C24" w14:textId="77777777" w:rsidR="00024771" w:rsidRPr="00024771" w:rsidRDefault="00024771" w:rsidP="00024771">
      <w:pPr>
        <w:spacing w:before="200" w:after="200" w:line="360" w:lineRule="auto"/>
        <w:ind w:firstLine="708"/>
        <w:jc w:val="center"/>
        <w:rPr>
          <w:rFonts w:ascii="Arial" w:eastAsia="Times New Roman" w:hAnsi="Arial" w:cs="Arial"/>
          <w:b/>
          <w:sz w:val="27"/>
          <w:szCs w:val="27"/>
          <w:lang w:eastAsia="es-ES"/>
        </w:rPr>
      </w:pPr>
      <w:r w:rsidRPr="00024771">
        <w:rPr>
          <w:rFonts w:ascii="Arial" w:eastAsia="Times New Roman" w:hAnsi="Arial" w:cs="Arial"/>
          <w:b/>
          <w:sz w:val="27"/>
          <w:szCs w:val="27"/>
          <w:lang w:eastAsia="es-ES"/>
        </w:rPr>
        <w:t>C O N S I D E R A C I O N E S</w:t>
      </w:r>
    </w:p>
    <w:p w14:paraId="591804BE" w14:textId="77777777" w:rsidR="00024771" w:rsidRPr="00024771" w:rsidRDefault="00024771" w:rsidP="00024771">
      <w:pPr>
        <w:spacing w:before="200" w:after="200" w:line="240" w:lineRule="atLeast"/>
        <w:ind w:right="51"/>
        <w:jc w:val="both"/>
        <w:rPr>
          <w:rFonts w:ascii="Arial" w:eastAsia="Times New Roman" w:hAnsi="Arial" w:cs="Arial"/>
          <w:sz w:val="27"/>
          <w:szCs w:val="27"/>
          <w:lang w:eastAsia="es-ES"/>
        </w:rPr>
      </w:pPr>
      <w:r w:rsidRPr="00024771">
        <w:rPr>
          <w:rFonts w:ascii="Arial" w:eastAsia="Times New Roman" w:hAnsi="Arial" w:cs="Arial"/>
          <w:sz w:val="27"/>
          <w:szCs w:val="27"/>
          <w:lang w:eastAsia="es-ES"/>
        </w:rPr>
        <w:t>Es bien sabido que la población en Coahuila va en crecimiento, y con eso de igual manera ha aumentado de forma considerable el parque vehicular registrado para la Entidad.</w:t>
      </w:r>
    </w:p>
    <w:p w14:paraId="097AD88D" w14:textId="77777777" w:rsidR="00024771" w:rsidRPr="00024771" w:rsidRDefault="00024771" w:rsidP="00024771">
      <w:pPr>
        <w:spacing w:before="200" w:after="200" w:line="240" w:lineRule="atLeast"/>
        <w:ind w:right="51"/>
        <w:jc w:val="both"/>
        <w:rPr>
          <w:rFonts w:ascii="Arial" w:eastAsia="Times New Roman" w:hAnsi="Arial" w:cs="Arial"/>
          <w:sz w:val="27"/>
          <w:szCs w:val="27"/>
          <w:lang w:eastAsia="es-ES"/>
        </w:rPr>
      </w:pPr>
      <w:r w:rsidRPr="00024771">
        <w:rPr>
          <w:rFonts w:ascii="Arial" w:eastAsia="Times New Roman" w:hAnsi="Arial" w:cs="Arial"/>
          <w:sz w:val="27"/>
          <w:szCs w:val="27"/>
          <w:lang w:eastAsia="es-ES"/>
        </w:rPr>
        <w:t>Derivado del aumento de vehículos por familia, es que la demanda de los negocios denominados como autolavado han ido tomando mayor importancia dentro del sector comercial, ya que estos brindan múltiples servicios que van desde un lavado de auto hasta el completo embellecimiento del vehículo.</w:t>
      </w:r>
    </w:p>
    <w:p w14:paraId="48D25670" w14:textId="77777777" w:rsidR="00024771" w:rsidRPr="00024771" w:rsidRDefault="00024771" w:rsidP="00024771">
      <w:pPr>
        <w:spacing w:before="200" w:after="200" w:line="240" w:lineRule="atLeast"/>
        <w:ind w:right="51"/>
        <w:jc w:val="both"/>
        <w:rPr>
          <w:rFonts w:ascii="Arial" w:eastAsia="Times New Roman" w:hAnsi="Arial" w:cs="Arial"/>
          <w:sz w:val="27"/>
          <w:szCs w:val="27"/>
          <w:lang w:eastAsia="es-ES"/>
        </w:rPr>
      </w:pPr>
      <w:r w:rsidRPr="00024771">
        <w:rPr>
          <w:rFonts w:ascii="Arial" w:eastAsia="Times New Roman" w:hAnsi="Arial" w:cs="Arial"/>
          <w:sz w:val="27"/>
          <w:szCs w:val="27"/>
          <w:lang w:eastAsia="es-ES"/>
        </w:rPr>
        <w:t>Para que estos negocios cumplan con sus funciones, es necesario que los establecimientos tengan un fácil e ilimitado acceso al agua, logrando consumir un aproximado entre 50 y 130 litros del vital líquido por cada vehículo que acude a estos establecimientos.</w:t>
      </w:r>
    </w:p>
    <w:p w14:paraId="484AEFE3" w14:textId="77777777" w:rsidR="00024771" w:rsidRPr="00024771" w:rsidRDefault="00024771" w:rsidP="00024771">
      <w:pPr>
        <w:spacing w:before="200" w:after="200" w:line="240" w:lineRule="atLeast"/>
        <w:ind w:right="51"/>
        <w:jc w:val="both"/>
        <w:rPr>
          <w:rFonts w:ascii="Arial" w:eastAsia="Times New Roman" w:hAnsi="Arial" w:cs="Arial"/>
          <w:sz w:val="27"/>
          <w:szCs w:val="27"/>
          <w:lang w:eastAsia="es-ES"/>
        </w:rPr>
      </w:pPr>
      <w:r w:rsidRPr="00024771">
        <w:rPr>
          <w:rFonts w:ascii="Arial" w:eastAsia="Times New Roman" w:hAnsi="Arial" w:cs="Arial"/>
          <w:sz w:val="27"/>
          <w:szCs w:val="27"/>
          <w:lang w:eastAsia="es-ES"/>
        </w:rPr>
        <w:t>Derivado de esto y sumado al constante desecho de productos de limpieza en el agua, es que estos negocios si bien potencializan la economía local, también representan un riesgo ambiental para las y los ciudadanos, especialmente ente en aquellas entidades que en las que sufrimos de sequía y sequía extrema como lo es Coahuila.</w:t>
      </w:r>
    </w:p>
    <w:p w14:paraId="7DE1B233" w14:textId="77777777" w:rsidR="00024771" w:rsidRPr="00024771" w:rsidRDefault="00024771" w:rsidP="00024771">
      <w:pPr>
        <w:spacing w:before="200" w:after="200" w:line="240" w:lineRule="atLeast"/>
        <w:ind w:right="51"/>
        <w:jc w:val="both"/>
        <w:rPr>
          <w:rFonts w:ascii="Arial" w:eastAsia="Times New Roman" w:hAnsi="Arial" w:cs="Arial"/>
          <w:sz w:val="27"/>
          <w:szCs w:val="27"/>
          <w:lang w:eastAsia="es-ES"/>
        </w:rPr>
      </w:pPr>
      <w:r w:rsidRPr="00024771">
        <w:rPr>
          <w:rFonts w:ascii="Arial" w:eastAsia="Times New Roman" w:hAnsi="Arial" w:cs="Arial"/>
          <w:sz w:val="27"/>
          <w:szCs w:val="27"/>
          <w:lang w:eastAsia="es-ES"/>
        </w:rPr>
        <w:t>Para el mes de abril, comenzamos en gran parte del territorio Nacional con temperaturas cálidas que en ocasiones arrecian hasta los más de 40 grados centígrados en algunas regiones del país.</w:t>
      </w:r>
    </w:p>
    <w:p w14:paraId="567E4D74" w14:textId="77777777" w:rsidR="00024771" w:rsidRPr="00024771" w:rsidRDefault="00024771" w:rsidP="00024771">
      <w:pPr>
        <w:spacing w:before="200" w:after="200" w:line="240" w:lineRule="atLeast"/>
        <w:ind w:right="51"/>
        <w:jc w:val="both"/>
        <w:rPr>
          <w:rFonts w:ascii="Arial" w:eastAsia="Times New Roman" w:hAnsi="Arial" w:cs="Arial"/>
          <w:sz w:val="27"/>
          <w:szCs w:val="27"/>
          <w:lang w:eastAsia="es-ES"/>
        </w:rPr>
      </w:pPr>
      <w:r w:rsidRPr="00024771">
        <w:rPr>
          <w:rFonts w:ascii="Arial" w:eastAsia="Times New Roman" w:hAnsi="Arial" w:cs="Arial"/>
          <w:sz w:val="27"/>
          <w:szCs w:val="27"/>
          <w:lang w:eastAsia="es-ES"/>
        </w:rPr>
        <w:t>En más de 10 entidades, a inicios de este mes y de conformidad con la Comisión Nacional de Agua, se ha percibido olas de calor, mismas que se han extendido hasta por más de ocho días, intensificando la sequía y los incendios forestales que se han suscitado a raíz del aumento considerable de la temperatura.</w:t>
      </w:r>
    </w:p>
    <w:p w14:paraId="466E4FF4" w14:textId="77777777" w:rsidR="00024771" w:rsidRPr="00024771" w:rsidRDefault="00024771" w:rsidP="00024771">
      <w:pPr>
        <w:spacing w:before="200" w:after="200" w:line="240" w:lineRule="atLeast"/>
        <w:ind w:right="51"/>
        <w:jc w:val="both"/>
        <w:rPr>
          <w:rFonts w:ascii="Arial" w:eastAsia="Times New Roman" w:hAnsi="Arial" w:cs="Arial"/>
          <w:sz w:val="27"/>
          <w:szCs w:val="27"/>
          <w:lang w:eastAsia="es-ES"/>
        </w:rPr>
      </w:pPr>
      <w:r w:rsidRPr="00024771">
        <w:rPr>
          <w:rFonts w:ascii="Arial" w:eastAsia="Times New Roman" w:hAnsi="Arial" w:cs="Arial"/>
          <w:sz w:val="27"/>
          <w:szCs w:val="27"/>
          <w:lang w:eastAsia="es-ES"/>
        </w:rPr>
        <w:t>Los Estados del norte, como lo son Aguascalientes, Baja California, Chihuahua, Coahuila, Nuevo León y Durango han tenido un registro de temperaturas que supera los 35 grados centígrados, agravando esto la poca expectativa de precipitaciones que pudieran hacerle frente a la sequía.</w:t>
      </w:r>
    </w:p>
    <w:p w14:paraId="10FE244D" w14:textId="77777777" w:rsidR="00024771" w:rsidRPr="00024771" w:rsidRDefault="00024771" w:rsidP="00024771">
      <w:pPr>
        <w:spacing w:before="200" w:after="200" w:line="240" w:lineRule="atLeast"/>
        <w:ind w:right="51"/>
        <w:jc w:val="both"/>
        <w:rPr>
          <w:rFonts w:ascii="Arial" w:eastAsia="Times New Roman" w:hAnsi="Arial" w:cs="Arial"/>
          <w:sz w:val="27"/>
          <w:szCs w:val="27"/>
          <w:lang w:eastAsia="es-ES"/>
        </w:rPr>
      </w:pPr>
      <w:r w:rsidRPr="00024771">
        <w:rPr>
          <w:rFonts w:ascii="Arial" w:eastAsia="Times New Roman" w:hAnsi="Arial" w:cs="Arial"/>
          <w:sz w:val="27"/>
          <w:szCs w:val="27"/>
          <w:lang w:eastAsia="es-ES"/>
        </w:rPr>
        <w:t xml:space="preserve">Rafael Trejo Vázquez, subgerente de Pronóstico Meteorológico de la Coordinación General del SMN externo que </w:t>
      </w:r>
      <w:r w:rsidRPr="00024771">
        <w:rPr>
          <w:rFonts w:ascii="Arial" w:eastAsia="Times New Roman" w:hAnsi="Arial" w:cs="Arial"/>
          <w:i/>
          <w:iCs/>
          <w:sz w:val="27"/>
          <w:szCs w:val="27"/>
          <w:lang w:eastAsia="es-ES"/>
        </w:rPr>
        <w:t>“Las lluvias que se espera para la siguiente semana se presentarán principalmente sobre los Estados del oriente, sureste y la península de Yucatán, y serán generados por el paso de un sistema frontal. Para los Estados del noreste del país, no se prevén lluvias significativas”</w:t>
      </w:r>
      <w:r w:rsidRPr="00024771">
        <w:rPr>
          <w:rFonts w:ascii="Arial" w:eastAsia="Times New Roman" w:hAnsi="Arial" w:cs="Arial"/>
          <w:sz w:val="27"/>
          <w:szCs w:val="27"/>
          <w:lang w:eastAsia="es-ES"/>
        </w:rPr>
        <w:t>.</w:t>
      </w:r>
    </w:p>
    <w:p w14:paraId="00C35D97" w14:textId="77777777" w:rsidR="00024771" w:rsidRPr="00024771" w:rsidRDefault="00024771" w:rsidP="00024771">
      <w:pPr>
        <w:spacing w:before="200" w:after="200" w:line="240" w:lineRule="atLeast"/>
        <w:ind w:right="51"/>
        <w:jc w:val="both"/>
        <w:rPr>
          <w:rFonts w:ascii="Arial" w:eastAsia="Times New Roman" w:hAnsi="Arial" w:cs="Arial"/>
          <w:sz w:val="27"/>
          <w:szCs w:val="27"/>
          <w:lang w:eastAsia="es-ES"/>
        </w:rPr>
      </w:pPr>
      <w:r w:rsidRPr="00024771">
        <w:rPr>
          <w:rFonts w:ascii="Arial" w:eastAsia="Times New Roman" w:hAnsi="Arial" w:cs="Arial"/>
          <w:sz w:val="27"/>
          <w:szCs w:val="27"/>
          <w:lang w:eastAsia="es-ES"/>
        </w:rPr>
        <w:t>En los primeros meses del año fue emitida una Declaración de Emergencia por sequía para algunos Estados del norte de México, tema de gran relevancia, ya que la Comisión Nacional del Agua (CONAGUA) carece de presencia real en gran parte de las localidades para resolver los problemas de acceso, infraestructura y distribución.</w:t>
      </w:r>
    </w:p>
    <w:p w14:paraId="61EA257F" w14:textId="77777777" w:rsidR="00024771" w:rsidRPr="00024771" w:rsidRDefault="00024771" w:rsidP="00024771">
      <w:pPr>
        <w:spacing w:before="200" w:after="200" w:line="240" w:lineRule="atLeast"/>
        <w:ind w:right="51"/>
        <w:jc w:val="both"/>
        <w:rPr>
          <w:rFonts w:ascii="Arial" w:eastAsia="Times New Roman" w:hAnsi="Arial" w:cs="Arial"/>
          <w:sz w:val="27"/>
          <w:szCs w:val="27"/>
          <w:lang w:eastAsia="es-ES"/>
        </w:rPr>
      </w:pPr>
      <w:r w:rsidRPr="00024771">
        <w:rPr>
          <w:rFonts w:ascii="Arial" w:eastAsia="Times New Roman" w:hAnsi="Arial" w:cs="Arial"/>
          <w:sz w:val="27"/>
          <w:szCs w:val="27"/>
          <w:lang w:eastAsia="es-ES"/>
        </w:rPr>
        <w:t>De conformidad con el último reporte emitido por el Monitor de Sequía en México, al 15 de febrero del 2022, indicó que existen 1,196 municipios, de  2,463, entre las catalogados dentro de las categorías de anormalmente seco hasta sequía extrema.</w:t>
      </w:r>
    </w:p>
    <w:p w14:paraId="6EAD6974" w14:textId="77777777" w:rsidR="00024771" w:rsidRPr="00024771" w:rsidRDefault="00024771" w:rsidP="00024771">
      <w:pPr>
        <w:spacing w:before="200" w:after="200" w:line="240" w:lineRule="atLeast"/>
        <w:ind w:right="51"/>
        <w:jc w:val="both"/>
        <w:rPr>
          <w:rFonts w:ascii="Arial" w:eastAsia="Times New Roman" w:hAnsi="Arial" w:cs="Arial"/>
          <w:sz w:val="27"/>
          <w:szCs w:val="27"/>
          <w:lang w:eastAsia="es-ES"/>
        </w:rPr>
      </w:pPr>
      <w:r w:rsidRPr="00024771">
        <w:rPr>
          <w:rFonts w:ascii="Arial" w:eastAsia="Times New Roman" w:hAnsi="Arial" w:cs="Arial"/>
          <w:sz w:val="27"/>
          <w:szCs w:val="27"/>
          <w:lang w:eastAsia="es-ES"/>
        </w:rPr>
        <w:t>El Estado de Coahuila es otra entidad afectada, ya que reporta con un 2 por ciento de su territorio con sequía extrema, 12% severa, 21% con moderada y 38% como anormalmente seco.</w:t>
      </w:r>
    </w:p>
    <w:p w14:paraId="0DB37729" w14:textId="77777777" w:rsidR="00024771" w:rsidRPr="00024771" w:rsidRDefault="00024771" w:rsidP="00024771">
      <w:pPr>
        <w:spacing w:before="200" w:after="200" w:line="240" w:lineRule="atLeast"/>
        <w:ind w:right="51"/>
        <w:jc w:val="both"/>
        <w:rPr>
          <w:rFonts w:ascii="Arial" w:eastAsia="Times New Roman" w:hAnsi="Arial" w:cs="Arial"/>
          <w:sz w:val="27"/>
          <w:szCs w:val="27"/>
          <w:lang w:eastAsia="es-ES"/>
        </w:rPr>
      </w:pPr>
      <w:r w:rsidRPr="00024771">
        <w:rPr>
          <w:rFonts w:ascii="Arial" w:eastAsia="Times New Roman" w:hAnsi="Arial" w:cs="Arial"/>
          <w:sz w:val="27"/>
          <w:szCs w:val="27"/>
          <w:lang w:eastAsia="es-ES"/>
        </w:rPr>
        <w:t>Derivado de lo anterior, la sequía se agudizó en Coahuila durante los primeros dos meses del año y cerró febrero con 21 de los 38 municipios en condiciones severas o extremas en el norte, además de niveles moderados y anormales que se extienden por toda la Entidad.</w:t>
      </w:r>
    </w:p>
    <w:p w14:paraId="38EF28A7" w14:textId="77777777" w:rsidR="00024771" w:rsidRPr="00024771" w:rsidRDefault="00024771" w:rsidP="00024771">
      <w:pPr>
        <w:spacing w:before="200" w:after="200" w:line="240" w:lineRule="atLeast"/>
        <w:ind w:right="51"/>
        <w:jc w:val="both"/>
        <w:rPr>
          <w:rFonts w:ascii="Arial" w:eastAsia="Times New Roman" w:hAnsi="Arial" w:cs="Arial"/>
          <w:sz w:val="27"/>
          <w:szCs w:val="27"/>
          <w:lang w:eastAsia="es-ES"/>
        </w:rPr>
      </w:pPr>
      <w:r w:rsidRPr="00024771">
        <w:rPr>
          <w:rFonts w:ascii="Arial" w:eastAsia="Times New Roman" w:hAnsi="Arial" w:cs="Arial"/>
          <w:sz w:val="27"/>
          <w:szCs w:val="27"/>
          <w:lang w:eastAsia="es-ES"/>
        </w:rPr>
        <w:t>De conformidad con del último reporte realizado por el Monitor de Sequía del Servicio Meteorológico Nacional (SMN), las principales afectaciones registradas durante los primeros meses del año en la Entidad, se reportan en las regiones Fronteriza o Norte, en los municipios de Piedras Negras, Acuña, Nava, Guerrero, Hidalgo, Villa Unión y Zaragoza, donde se alcanzó el nivel de sequía extrema.</w:t>
      </w:r>
    </w:p>
    <w:p w14:paraId="49F75074" w14:textId="77777777" w:rsidR="00024771" w:rsidRPr="00024771" w:rsidRDefault="00024771" w:rsidP="00024771">
      <w:pPr>
        <w:spacing w:before="200" w:after="200" w:line="240" w:lineRule="atLeast"/>
        <w:ind w:right="51"/>
        <w:jc w:val="both"/>
        <w:rPr>
          <w:rFonts w:ascii="Arial" w:eastAsia="Times New Roman" w:hAnsi="Arial" w:cs="Arial"/>
          <w:sz w:val="27"/>
          <w:szCs w:val="27"/>
          <w:lang w:eastAsia="es-ES"/>
        </w:rPr>
      </w:pPr>
      <w:r w:rsidRPr="00024771">
        <w:rPr>
          <w:rFonts w:ascii="Arial" w:eastAsia="Times New Roman" w:hAnsi="Arial" w:cs="Arial"/>
          <w:sz w:val="27"/>
          <w:szCs w:val="27"/>
          <w:lang w:eastAsia="es-ES"/>
        </w:rPr>
        <w:t>Aunado a lo anterior, la sequía severa abarcó 12 municipios: Sabinas, San Juan de Sabinas y Progreso, en la región Carbonífera, así como Ocampo, San Buenaventura, Nadadores, Lamadrid, Escobedo y Cuatrociénegas, en la región Centro-Desierto; asimismo Allende, Morelos y Jiménez.</w:t>
      </w:r>
    </w:p>
    <w:p w14:paraId="2FD65E6A" w14:textId="77777777" w:rsidR="00024771" w:rsidRPr="00024771" w:rsidRDefault="00024771" w:rsidP="00024771">
      <w:pPr>
        <w:spacing w:before="200" w:after="200" w:line="240" w:lineRule="atLeast"/>
        <w:ind w:right="51"/>
        <w:jc w:val="both"/>
        <w:rPr>
          <w:rFonts w:ascii="Arial" w:eastAsia="Times New Roman" w:hAnsi="Arial" w:cs="Arial"/>
          <w:sz w:val="27"/>
          <w:szCs w:val="27"/>
          <w:lang w:eastAsia="es-ES"/>
        </w:rPr>
      </w:pPr>
      <w:r w:rsidRPr="00024771">
        <w:rPr>
          <w:rFonts w:ascii="Arial" w:eastAsia="Times New Roman" w:hAnsi="Arial" w:cs="Arial"/>
          <w:sz w:val="27"/>
          <w:szCs w:val="27"/>
          <w:lang w:eastAsia="es-ES"/>
        </w:rPr>
        <w:t>Abasolo, Candela, Castaños, Frontera, Monclova, Sacramento y Sierra Mojada, también en la región Centro-Desierto, presentaron sequía moderada.</w:t>
      </w:r>
    </w:p>
    <w:p w14:paraId="4DF0CE0A" w14:textId="77777777" w:rsidR="00024771" w:rsidRPr="00024771" w:rsidRDefault="00024771" w:rsidP="00024771">
      <w:pPr>
        <w:spacing w:before="200" w:after="200" w:line="240" w:lineRule="atLeast"/>
        <w:ind w:right="51"/>
        <w:jc w:val="both"/>
        <w:rPr>
          <w:rFonts w:ascii="Arial" w:eastAsia="Times New Roman" w:hAnsi="Arial" w:cs="Arial"/>
          <w:sz w:val="27"/>
          <w:szCs w:val="27"/>
          <w:lang w:eastAsia="es-ES"/>
        </w:rPr>
      </w:pPr>
      <w:r w:rsidRPr="00024771">
        <w:rPr>
          <w:rFonts w:ascii="Arial" w:eastAsia="Times New Roman" w:hAnsi="Arial" w:cs="Arial"/>
          <w:sz w:val="27"/>
          <w:szCs w:val="27"/>
          <w:lang w:eastAsia="es-ES"/>
        </w:rPr>
        <w:t>Por otro lado, el Sureste y la Laguna de Coahuila se encontraron anormalmente secas, incluyendo Saltillo, Arteaga, Ramos Arizpe, General Cepeda y Parras, así como Torreón, Matamoros, San Pedro, Francisco I. Madero y Viesca.</w:t>
      </w:r>
    </w:p>
    <w:p w14:paraId="2A1D450E" w14:textId="77777777" w:rsidR="00024771" w:rsidRPr="00024771" w:rsidRDefault="00024771" w:rsidP="00024771">
      <w:pPr>
        <w:spacing w:before="200" w:after="200" w:line="240" w:lineRule="atLeast"/>
        <w:ind w:right="51"/>
        <w:jc w:val="both"/>
        <w:rPr>
          <w:rFonts w:ascii="Arial" w:eastAsia="Times New Roman" w:hAnsi="Arial" w:cs="Arial"/>
          <w:sz w:val="27"/>
          <w:szCs w:val="27"/>
          <w:lang w:eastAsia="es-ES"/>
        </w:rPr>
      </w:pPr>
      <w:r w:rsidRPr="00024771">
        <w:rPr>
          <w:rFonts w:ascii="Arial" w:eastAsia="Times New Roman" w:hAnsi="Arial" w:cs="Arial"/>
          <w:sz w:val="27"/>
          <w:szCs w:val="27"/>
          <w:lang w:eastAsia="es-ES"/>
        </w:rPr>
        <w:t>Las precipitaciones registradas en los últimos meses, así como durante el 2021 no fueron suficientes para abastecer el agua tres de las principales presas de Coahuila, siendo estas la presa La Amistad en Acuña, misma que comparte su embalse con Estados Unidos y destina más cantidad de líquido a Tamaulipas, La Fragua en Jiménez y la Venustiano Carranza en Juárez.</w:t>
      </w:r>
    </w:p>
    <w:p w14:paraId="3FEEE162" w14:textId="77777777" w:rsidR="00024771" w:rsidRPr="00024771" w:rsidRDefault="00024771" w:rsidP="00024771">
      <w:pPr>
        <w:spacing w:before="200" w:after="200" w:line="240" w:lineRule="atLeast"/>
        <w:ind w:right="51"/>
        <w:jc w:val="both"/>
        <w:rPr>
          <w:rFonts w:ascii="Arial" w:eastAsia="Times New Roman" w:hAnsi="Arial" w:cs="Arial"/>
          <w:sz w:val="27"/>
          <w:szCs w:val="27"/>
          <w:lang w:eastAsia="es-ES"/>
        </w:rPr>
      </w:pPr>
      <w:r w:rsidRPr="00024771">
        <w:rPr>
          <w:rFonts w:ascii="Arial" w:eastAsia="Times New Roman" w:hAnsi="Arial" w:cs="Arial"/>
          <w:sz w:val="27"/>
          <w:szCs w:val="27"/>
          <w:lang w:eastAsia="es-ES"/>
        </w:rPr>
        <w:t>Las presas mencionadas, de conformidad con los datos de la Comisión Nacional del Agua (CONAGUA) han presentaron niveles críticos de 15 por ciento de embalse en La Amistad, 29 por ciento en La Fragua y 14 por ciento en la Venustiano Carranza.</w:t>
      </w:r>
    </w:p>
    <w:p w14:paraId="4A494863" w14:textId="77777777" w:rsidR="00024771" w:rsidRPr="00024771" w:rsidRDefault="00024771" w:rsidP="00024771">
      <w:pPr>
        <w:spacing w:before="200" w:after="200" w:line="240" w:lineRule="atLeast"/>
        <w:ind w:right="51"/>
        <w:jc w:val="both"/>
        <w:rPr>
          <w:rFonts w:ascii="Arial" w:eastAsia="Times New Roman" w:hAnsi="Arial" w:cs="Arial"/>
          <w:sz w:val="27"/>
          <w:szCs w:val="27"/>
          <w:lang w:eastAsia="es-ES"/>
        </w:rPr>
      </w:pPr>
      <w:r w:rsidRPr="00024771">
        <w:rPr>
          <w:rFonts w:ascii="Arial" w:eastAsia="Times New Roman" w:hAnsi="Arial" w:cs="Arial"/>
          <w:sz w:val="27"/>
          <w:szCs w:val="27"/>
          <w:lang w:eastAsia="es-ES"/>
        </w:rPr>
        <w:t>Sumando a esta fuerte sequía por la que atraviesa nuestro estado, y el incremento de los negocios que se dedican al lavado de carros, como lo cite al inicio de nuestro documento, es que ambos sucesos están representando un impacto ambiental considerable en el tema, además del importante consumo de agua, pueden generar una contaminación al verter de manera directa a la red de drenaje productos de limpieza como pinturas, aceites, gasolina o metales pesados.</w:t>
      </w:r>
    </w:p>
    <w:p w14:paraId="786AEB5B" w14:textId="77777777" w:rsidR="00024771" w:rsidRPr="00024771" w:rsidRDefault="00024771" w:rsidP="00024771">
      <w:pPr>
        <w:spacing w:before="200" w:after="200" w:line="240" w:lineRule="atLeast"/>
        <w:ind w:right="51"/>
        <w:jc w:val="both"/>
        <w:rPr>
          <w:rFonts w:ascii="Arial" w:eastAsia="Times New Roman" w:hAnsi="Arial" w:cs="Arial"/>
          <w:sz w:val="27"/>
          <w:szCs w:val="27"/>
          <w:lang w:eastAsia="es-ES"/>
        </w:rPr>
      </w:pPr>
      <w:r w:rsidRPr="00024771">
        <w:rPr>
          <w:rFonts w:ascii="Arial" w:eastAsia="Times New Roman" w:hAnsi="Arial" w:cs="Arial"/>
          <w:sz w:val="27"/>
          <w:szCs w:val="27"/>
          <w:lang w:eastAsia="es-ES"/>
        </w:rPr>
        <w:t>Como se mencionó anteriormente, el incremento de este tipo de giros comerciales, sumado a la crisis de sequía y calor extremo por el que atraviesa gran parte del Norte de México, nos orilla a plantear otras medidas para la correcta utilización del vital líquido, siendo que es de principal relevancia garantizar el abasto de este a todas y todos los habitantes de la Entidad.</w:t>
      </w:r>
    </w:p>
    <w:p w14:paraId="38D409C1" w14:textId="77777777" w:rsidR="00024771" w:rsidRPr="00024771" w:rsidRDefault="00024771" w:rsidP="00024771">
      <w:pPr>
        <w:spacing w:before="200" w:after="200" w:line="240" w:lineRule="atLeast"/>
        <w:ind w:right="51"/>
        <w:jc w:val="both"/>
        <w:rPr>
          <w:rFonts w:ascii="Arial" w:eastAsia="Times New Roman" w:hAnsi="Arial" w:cs="Arial"/>
          <w:sz w:val="27"/>
          <w:szCs w:val="27"/>
          <w:lang w:eastAsia="es-ES"/>
        </w:rPr>
      </w:pPr>
      <w:r w:rsidRPr="00024771">
        <w:rPr>
          <w:rFonts w:ascii="Arial" w:eastAsia="Times New Roman" w:hAnsi="Arial" w:cs="Arial"/>
          <w:sz w:val="27"/>
          <w:szCs w:val="27"/>
          <w:lang w:eastAsia="es-ES"/>
        </w:rPr>
        <w:t xml:space="preserve">El artículo 2 de la Ley de Aguas vigente en Coahuila establece que </w:t>
      </w:r>
      <w:r w:rsidRPr="00024771">
        <w:rPr>
          <w:rFonts w:ascii="Arial" w:eastAsia="Times New Roman" w:hAnsi="Arial" w:cs="Arial"/>
          <w:i/>
          <w:iCs/>
          <w:sz w:val="27"/>
          <w:szCs w:val="27"/>
          <w:lang w:eastAsia="es-ES"/>
        </w:rPr>
        <w:t>“La prestación de los servicios de agua potable, drenaje, alcantarillado, tratamiento, reuso y disposición de aguas residuales, estarán a cargo de los municipios de la entidad, quienes podrán prestarlo en forma individual, coordinada o asociada entre ellos conforme lo disponga esta ley y demás disposiciones aplicables.”</w:t>
      </w:r>
    </w:p>
    <w:p w14:paraId="39870928" w14:textId="77777777" w:rsidR="00024771" w:rsidRPr="00024771" w:rsidRDefault="00024771" w:rsidP="00024771">
      <w:pPr>
        <w:spacing w:before="200" w:after="200" w:line="240" w:lineRule="atLeast"/>
        <w:ind w:right="51"/>
        <w:jc w:val="both"/>
        <w:rPr>
          <w:rFonts w:ascii="Arial" w:eastAsia="Times New Roman" w:hAnsi="Arial" w:cs="Arial"/>
          <w:sz w:val="27"/>
          <w:szCs w:val="27"/>
          <w:lang w:eastAsia="es-ES"/>
        </w:rPr>
      </w:pPr>
      <w:r w:rsidRPr="00024771">
        <w:rPr>
          <w:rFonts w:ascii="Arial" w:eastAsia="Times New Roman" w:hAnsi="Arial" w:cs="Arial"/>
          <w:sz w:val="27"/>
          <w:szCs w:val="27"/>
          <w:lang w:eastAsia="es-ES"/>
        </w:rPr>
        <w:t>De igual forma, el artículo 182 del Código Municipal establece que “los ayuntamientos podrán expedir y promulgar, entre otros los reglamentos que tiendan a asegurar la creación, funcionamiento y prestación de los servicios públicos municipales y, en general los que corresponden al Ayuntamiento por no estar expresamente atribuidos a la Federación o al Estado”, dentro de los que me gustaría resaltar lo concerniente a agua potable y ecología.</w:t>
      </w:r>
    </w:p>
    <w:p w14:paraId="0C77076B" w14:textId="77777777" w:rsidR="00024771" w:rsidRPr="00024771" w:rsidRDefault="00024771" w:rsidP="00024771">
      <w:pPr>
        <w:spacing w:before="200" w:after="200" w:line="240" w:lineRule="atLeast"/>
        <w:ind w:right="51"/>
        <w:jc w:val="both"/>
        <w:rPr>
          <w:rFonts w:ascii="Arial" w:eastAsia="Times New Roman" w:hAnsi="Arial" w:cs="Arial"/>
          <w:sz w:val="27"/>
          <w:szCs w:val="27"/>
          <w:lang w:eastAsia="es-ES"/>
        </w:rPr>
      </w:pPr>
      <w:r w:rsidRPr="00024771">
        <w:rPr>
          <w:rFonts w:ascii="Arial" w:eastAsia="Times New Roman" w:hAnsi="Arial" w:cs="Arial"/>
          <w:sz w:val="27"/>
          <w:szCs w:val="27"/>
          <w:lang w:eastAsia="es-ES"/>
        </w:rPr>
        <w:t>Es fundamental, especialmente para las Entidades del norte del País, que demos comienzo con todas las acciones posibles que garanticen un correcto uso y reuso del agua, ya que solo de esta forma lograremos una distribución del agua para todas las familias de Coahuila.</w:t>
      </w:r>
    </w:p>
    <w:p w14:paraId="4D645D13" w14:textId="77777777" w:rsidR="00024771" w:rsidRPr="00024771" w:rsidRDefault="00024771" w:rsidP="00024771">
      <w:pPr>
        <w:spacing w:before="200" w:after="200" w:line="240" w:lineRule="atLeast"/>
        <w:ind w:right="51"/>
        <w:jc w:val="both"/>
        <w:rPr>
          <w:rFonts w:ascii="Arial" w:eastAsia="Times New Roman" w:hAnsi="Arial" w:cs="Arial"/>
          <w:sz w:val="27"/>
          <w:szCs w:val="27"/>
          <w:lang w:eastAsia="es-ES"/>
        </w:rPr>
      </w:pPr>
      <w:r w:rsidRPr="00024771">
        <w:rPr>
          <w:rFonts w:ascii="Arial" w:eastAsia="Times New Roman" w:hAnsi="Arial" w:cs="Arial"/>
          <w:sz w:val="27"/>
          <w:szCs w:val="27"/>
          <w:lang w:eastAsia="es-ES"/>
        </w:rPr>
        <w:t>Finalmente, por todo lo anteriormente expuesto y con fundamento en lo dispuesto por los artículos 21 fracción VI, 179, 180, 181, 182 y demás relativos de la Ley Orgánica del Congreso del Estado Independiente, Libre y Soberano de Coahuila de Zaragoza, se presenta ante esta Soberanía, el siguiente:</w:t>
      </w:r>
    </w:p>
    <w:p w14:paraId="1E538D80" w14:textId="77777777" w:rsidR="00024771" w:rsidRPr="00024771" w:rsidRDefault="00024771" w:rsidP="00024771">
      <w:pPr>
        <w:tabs>
          <w:tab w:val="left" w:pos="3000"/>
          <w:tab w:val="center" w:pos="4749"/>
        </w:tabs>
        <w:spacing w:after="0" w:line="360" w:lineRule="auto"/>
        <w:jc w:val="center"/>
        <w:rPr>
          <w:rFonts w:ascii="Arial" w:eastAsia="Times New Roman" w:hAnsi="Arial" w:cs="Arial"/>
          <w:b/>
          <w:sz w:val="28"/>
          <w:szCs w:val="28"/>
          <w:lang w:eastAsia="es-ES"/>
        </w:rPr>
      </w:pPr>
    </w:p>
    <w:p w14:paraId="06683B0D" w14:textId="77777777" w:rsidR="00024771" w:rsidRPr="00024771" w:rsidRDefault="00024771" w:rsidP="00024771">
      <w:pPr>
        <w:tabs>
          <w:tab w:val="left" w:pos="3000"/>
          <w:tab w:val="center" w:pos="4749"/>
        </w:tabs>
        <w:spacing w:after="0" w:line="360" w:lineRule="auto"/>
        <w:jc w:val="center"/>
        <w:rPr>
          <w:rFonts w:ascii="Arial" w:eastAsia="Times New Roman" w:hAnsi="Arial" w:cs="Arial"/>
          <w:b/>
          <w:sz w:val="28"/>
          <w:szCs w:val="28"/>
          <w:lang w:eastAsia="es-ES"/>
        </w:rPr>
      </w:pPr>
      <w:r w:rsidRPr="00024771">
        <w:rPr>
          <w:rFonts w:ascii="Arial" w:eastAsia="Times New Roman" w:hAnsi="Arial" w:cs="Arial"/>
          <w:b/>
          <w:sz w:val="28"/>
          <w:szCs w:val="28"/>
          <w:lang w:eastAsia="es-ES"/>
        </w:rPr>
        <w:t>PUNTO DE ACUERDO</w:t>
      </w:r>
    </w:p>
    <w:p w14:paraId="67AE0323" w14:textId="77777777" w:rsidR="00024771" w:rsidRPr="00024771" w:rsidRDefault="00024771" w:rsidP="00024771">
      <w:pPr>
        <w:spacing w:after="0" w:line="360" w:lineRule="auto"/>
        <w:jc w:val="both"/>
        <w:rPr>
          <w:rFonts w:ascii="Arial" w:eastAsia="Times New Roman" w:hAnsi="Arial" w:cs="Arial"/>
          <w:b/>
          <w:sz w:val="28"/>
          <w:szCs w:val="28"/>
          <w:lang w:eastAsia="es-ES"/>
        </w:rPr>
      </w:pPr>
    </w:p>
    <w:p w14:paraId="19BB565F" w14:textId="77777777" w:rsidR="00024771" w:rsidRPr="00024771" w:rsidRDefault="00024771" w:rsidP="00024771">
      <w:pPr>
        <w:spacing w:after="0" w:line="240" w:lineRule="auto"/>
        <w:jc w:val="both"/>
        <w:rPr>
          <w:rFonts w:ascii="Arial" w:eastAsia="Times New Roman" w:hAnsi="Arial" w:cs="Arial"/>
          <w:b/>
          <w:sz w:val="28"/>
          <w:szCs w:val="28"/>
          <w:lang w:val="es-ES_tradnl" w:eastAsia="es-ES_tradnl"/>
        </w:rPr>
      </w:pPr>
      <w:r w:rsidRPr="00024771">
        <w:rPr>
          <w:rFonts w:ascii="Arial" w:eastAsia="Times New Roman" w:hAnsi="Arial" w:cs="Arial"/>
          <w:b/>
          <w:sz w:val="28"/>
          <w:szCs w:val="28"/>
          <w:lang w:eastAsia="es-ES"/>
        </w:rPr>
        <w:t>ÚNICO. -  SE EXHORTA</w:t>
      </w:r>
      <w:r w:rsidRPr="00024771">
        <w:rPr>
          <w:rFonts w:ascii="Arial" w:eastAsia="Times New Roman" w:hAnsi="Arial" w:cs="Arial"/>
          <w:b/>
          <w:sz w:val="28"/>
          <w:szCs w:val="28"/>
          <w:lang w:val="es-ES_tradnl" w:eastAsia="es-ES_tradnl"/>
        </w:rPr>
        <w:t xml:space="preserve"> A LOS 38 MUNICIPIOS DE COAHUILA PARA QUE INTENSIFIQUEN LAS MEDIDAS DE VIGILANCIA O EN SU CASO REGULEN LA OBLIGATORIEDAD DEL USO DE AGUA RECICLADA EN ESTABLECIMIENTOS DE AUTOLAVADO.</w:t>
      </w:r>
    </w:p>
    <w:p w14:paraId="42ED2944" w14:textId="77777777" w:rsidR="00024771" w:rsidRPr="00024771" w:rsidRDefault="00024771" w:rsidP="00024771">
      <w:pPr>
        <w:spacing w:after="0" w:line="240" w:lineRule="auto"/>
        <w:jc w:val="both"/>
        <w:rPr>
          <w:rFonts w:ascii="Arial" w:eastAsia="Times New Roman" w:hAnsi="Arial" w:cs="Arial"/>
          <w:b/>
          <w:bCs/>
          <w:sz w:val="28"/>
          <w:szCs w:val="28"/>
          <w:lang w:eastAsia="es-ES"/>
        </w:rPr>
      </w:pPr>
    </w:p>
    <w:p w14:paraId="1F54FCBB" w14:textId="77777777" w:rsidR="00024771" w:rsidRPr="00024771" w:rsidRDefault="00024771" w:rsidP="00024771">
      <w:pPr>
        <w:spacing w:after="0" w:line="240" w:lineRule="auto"/>
        <w:jc w:val="center"/>
        <w:rPr>
          <w:rFonts w:ascii="Arial" w:eastAsia="Times New Roman" w:hAnsi="Arial" w:cs="Arial"/>
          <w:b/>
          <w:bCs/>
          <w:sz w:val="28"/>
          <w:szCs w:val="28"/>
          <w:lang w:eastAsia="es-ES"/>
        </w:rPr>
      </w:pPr>
      <w:r w:rsidRPr="00024771">
        <w:rPr>
          <w:rFonts w:ascii="Arial" w:eastAsia="Times New Roman" w:hAnsi="Arial" w:cs="Arial"/>
          <w:b/>
          <w:bCs/>
          <w:sz w:val="28"/>
          <w:szCs w:val="28"/>
          <w:lang w:eastAsia="es-ES"/>
        </w:rPr>
        <w:t>A T E N T A M E N T E</w:t>
      </w:r>
    </w:p>
    <w:p w14:paraId="1A706269" w14:textId="77777777" w:rsidR="00024771" w:rsidRPr="00024771" w:rsidRDefault="00024771" w:rsidP="00024771">
      <w:pPr>
        <w:spacing w:after="0" w:line="240" w:lineRule="auto"/>
        <w:jc w:val="center"/>
        <w:rPr>
          <w:rFonts w:ascii="Arial" w:eastAsia="Times New Roman" w:hAnsi="Arial" w:cs="Arial"/>
          <w:b/>
          <w:bCs/>
          <w:sz w:val="28"/>
          <w:szCs w:val="28"/>
          <w:lang w:eastAsia="es-ES"/>
        </w:rPr>
      </w:pPr>
    </w:p>
    <w:p w14:paraId="647C0CC4" w14:textId="77777777" w:rsidR="00024771" w:rsidRPr="00024771" w:rsidRDefault="00024771" w:rsidP="00024771">
      <w:pPr>
        <w:spacing w:after="0" w:line="240" w:lineRule="auto"/>
        <w:jc w:val="center"/>
        <w:rPr>
          <w:rFonts w:ascii="Arial" w:eastAsia="Times New Roman" w:hAnsi="Arial" w:cs="Arial"/>
          <w:b/>
          <w:bCs/>
          <w:sz w:val="28"/>
          <w:szCs w:val="28"/>
          <w:lang w:eastAsia="es-ES"/>
        </w:rPr>
      </w:pPr>
      <w:r w:rsidRPr="00024771">
        <w:rPr>
          <w:rFonts w:ascii="Arial" w:eastAsia="Times New Roman" w:hAnsi="Arial" w:cs="Arial"/>
          <w:b/>
          <w:bCs/>
          <w:sz w:val="28"/>
          <w:szCs w:val="28"/>
          <w:lang w:eastAsia="es-ES"/>
        </w:rPr>
        <w:t>Saltillo, Coahuila de Zaragoza, a 27 de abril de 2022.</w:t>
      </w:r>
    </w:p>
    <w:tbl>
      <w:tblPr>
        <w:tblStyle w:val="Tablaconcuadrcula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024771" w:rsidRPr="00024771" w14:paraId="451A9B46" w14:textId="77777777" w:rsidTr="00C02A61">
        <w:trPr>
          <w:trHeight w:val="1125"/>
        </w:trPr>
        <w:tc>
          <w:tcPr>
            <w:tcW w:w="9396" w:type="dxa"/>
          </w:tcPr>
          <w:p w14:paraId="0602A501" w14:textId="77777777" w:rsidR="00024771" w:rsidRPr="00024771" w:rsidRDefault="00024771" w:rsidP="00024771">
            <w:pPr>
              <w:tabs>
                <w:tab w:val="left" w:pos="5056"/>
              </w:tabs>
              <w:jc w:val="center"/>
              <w:rPr>
                <w:rFonts w:ascii="Arial" w:eastAsia="Times New Roman" w:hAnsi="Arial" w:cs="Arial"/>
                <w:b/>
                <w:sz w:val="28"/>
                <w:szCs w:val="28"/>
                <w:lang w:eastAsia="es-ES"/>
              </w:rPr>
            </w:pPr>
          </w:p>
          <w:p w14:paraId="2E80DD1F" w14:textId="77777777" w:rsidR="00024771" w:rsidRPr="00024771" w:rsidRDefault="00024771" w:rsidP="00024771">
            <w:pPr>
              <w:tabs>
                <w:tab w:val="left" w:pos="5056"/>
              </w:tabs>
              <w:jc w:val="center"/>
              <w:rPr>
                <w:rFonts w:ascii="Arial" w:eastAsia="Times New Roman" w:hAnsi="Arial" w:cs="Arial"/>
                <w:b/>
                <w:sz w:val="28"/>
                <w:szCs w:val="28"/>
                <w:lang w:eastAsia="es-ES"/>
              </w:rPr>
            </w:pPr>
          </w:p>
          <w:p w14:paraId="20AFCC39" w14:textId="77777777" w:rsidR="00024771" w:rsidRPr="00024771" w:rsidRDefault="00024771" w:rsidP="00024771">
            <w:pPr>
              <w:tabs>
                <w:tab w:val="left" w:pos="5056"/>
              </w:tabs>
              <w:jc w:val="center"/>
              <w:rPr>
                <w:rFonts w:ascii="Arial" w:eastAsia="Times New Roman" w:hAnsi="Arial" w:cs="Arial"/>
                <w:b/>
                <w:sz w:val="28"/>
                <w:szCs w:val="28"/>
                <w:lang w:eastAsia="es-ES"/>
              </w:rPr>
            </w:pPr>
          </w:p>
          <w:p w14:paraId="133A7802" w14:textId="77777777" w:rsidR="00024771" w:rsidRPr="00024771" w:rsidRDefault="00024771" w:rsidP="00024771">
            <w:pPr>
              <w:tabs>
                <w:tab w:val="left" w:pos="5056"/>
              </w:tabs>
              <w:jc w:val="center"/>
              <w:rPr>
                <w:rFonts w:ascii="Arial" w:eastAsia="Times New Roman" w:hAnsi="Arial" w:cs="Arial"/>
                <w:b/>
                <w:sz w:val="28"/>
                <w:szCs w:val="28"/>
                <w:lang w:eastAsia="es-ES"/>
              </w:rPr>
            </w:pPr>
          </w:p>
        </w:tc>
      </w:tr>
      <w:tr w:rsidR="00024771" w:rsidRPr="00024771" w14:paraId="76276737" w14:textId="77777777" w:rsidTr="00C02A61">
        <w:tc>
          <w:tcPr>
            <w:tcW w:w="9396" w:type="dxa"/>
          </w:tcPr>
          <w:p w14:paraId="28C3AF43" w14:textId="77777777" w:rsidR="00024771" w:rsidRPr="00024771" w:rsidRDefault="00024771" w:rsidP="00024771">
            <w:pPr>
              <w:tabs>
                <w:tab w:val="left" w:pos="5056"/>
              </w:tabs>
              <w:jc w:val="center"/>
              <w:rPr>
                <w:rFonts w:ascii="Arial" w:eastAsia="Times New Roman" w:hAnsi="Arial" w:cs="Arial"/>
                <w:b/>
                <w:sz w:val="28"/>
                <w:szCs w:val="28"/>
                <w:lang w:eastAsia="es-ES"/>
              </w:rPr>
            </w:pPr>
            <w:r w:rsidRPr="00024771">
              <w:rPr>
                <w:rFonts w:ascii="Arial" w:eastAsia="Times New Roman" w:hAnsi="Arial" w:cs="Arial"/>
                <w:b/>
                <w:sz w:val="28"/>
                <w:szCs w:val="28"/>
                <w:lang w:eastAsia="es-ES"/>
              </w:rPr>
              <w:t xml:space="preserve">DIP. </w:t>
            </w:r>
            <w:r w:rsidRPr="00024771">
              <w:rPr>
                <w:rFonts w:ascii="Arial" w:eastAsia="Times New Roman" w:hAnsi="Arial" w:cs="Arial"/>
                <w:b/>
                <w:snapToGrid w:val="0"/>
                <w:sz w:val="28"/>
                <w:szCs w:val="28"/>
                <w:lang w:eastAsia="es-ES"/>
              </w:rPr>
              <w:t>OLIVIA MARTÍNEZ LEYVA</w:t>
            </w:r>
          </w:p>
        </w:tc>
      </w:tr>
      <w:tr w:rsidR="00024771" w:rsidRPr="00024771" w14:paraId="1E7CA42F" w14:textId="77777777" w:rsidTr="00C02A61">
        <w:tc>
          <w:tcPr>
            <w:tcW w:w="9396" w:type="dxa"/>
          </w:tcPr>
          <w:p w14:paraId="60AFACED" w14:textId="77777777" w:rsidR="00024771" w:rsidRPr="00024771" w:rsidRDefault="00024771" w:rsidP="00024771">
            <w:pPr>
              <w:jc w:val="center"/>
              <w:rPr>
                <w:rFonts w:ascii="Arial" w:eastAsia="Times New Roman" w:hAnsi="Arial" w:cs="Arial"/>
                <w:b/>
                <w:sz w:val="28"/>
                <w:szCs w:val="28"/>
                <w:lang w:eastAsia="es-ES"/>
              </w:rPr>
            </w:pPr>
            <w:r w:rsidRPr="00024771">
              <w:rPr>
                <w:rFonts w:ascii="Arial" w:eastAsia="Times New Roman" w:hAnsi="Arial" w:cs="Arial"/>
                <w:b/>
                <w:sz w:val="28"/>
                <w:szCs w:val="28"/>
                <w:lang w:eastAsia="es-ES"/>
              </w:rPr>
              <w:t>DEL GRUPO PARLAMENTARIO “MIGUEL RAMOS ARIZPE”</w:t>
            </w:r>
          </w:p>
          <w:p w14:paraId="4E89FB5B" w14:textId="77777777" w:rsidR="00024771" w:rsidRPr="00024771" w:rsidRDefault="00024771" w:rsidP="00024771">
            <w:pPr>
              <w:tabs>
                <w:tab w:val="left" w:pos="5056"/>
              </w:tabs>
              <w:jc w:val="center"/>
              <w:rPr>
                <w:rFonts w:ascii="Arial" w:eastAsia="Times New Roman" w:hAnsi="Arial" w:cs="Arial"/>
                <w:b/>
                <w:sz w:val="28"/>
                <w:szCs w:val="28"/>
                <w:lang w:eastAsia="es-ES"/>
              </w:rPr>
            </w:pPr>
            <w:r w:rsidRPr="00024771">
              <w:rPr>
                <w:rFonts w:ascii="Arial" w:eastAsia="Times New Roman" w:hAnsi="Arial" w:cs="Arial"/>
                <w:b/>
                <w:sz w:val="28"/>
                <w:szCs w:val="28"/>
                <w:lang w:eastAsia="es-ES"/>
              </w:rPr>
              <w:t>DEL PARTIDO REVOLUCIONARIO INSTITUCIONAL</w:t>
            </w:r>
          </w:p>
        </w:tc>
      </w:tr>
    </w:tbl>
    <w:p w14:paraId="2EB3558C" w14:textId="77777777" w:rsidR="00024771" w:rsidRPr="00024771" w:rsidRDefault="00024771" w:rsidP="00024771">
      <w:pPr>
        <w:spacing w:line="240" w:lineRule="auto"/>
        <w:rPr>
          <w:rFonts w:ascii="Arial" w:eastAsia="Times New Roman" w:hAnsi="Arial" w:cs="Arial"/>
          <w:b/>
          <w:sz w:val="20"/>
          <w:szCs w:val="20"/>
          <w:lang w:eastAsia="es-ES"/>
        </w:rPr>
      </w:pPr>
    </w:p>
    <w:p w14:paraId="30E5B7B9" w14:textId="77777777" w:rsidR="00024771" w:rsidRPr="00024771" w:rsidRDefault="00024771" w:rsidP="00024771">
      <w:pPr>
        <w:spacing w:line="240" w:lineRule="auto"/>
        <w:rPr>
          <w:rFonts w:ascii="Arial" w:eastAsia="Times New Roman" w:hAnsi="Arial" w:cs="Arial"/>
          <w:b/>
          <w:sz w:val="20"/>
          <w:szCs w:val="20"/>
          <w:lang w:eastAsia="es-ES"/>
        </w:rPr>
      </w:pPr>
    </w:p>
    <w:p w14:paraId="77C60234" w14:textId="77777777" w:rsidR="00024771" w:rsidRPr="00024771" w:rsidRDefault="00024771" w:rsidP="00024771">
      <w:pPr>
        <w:spacing w:line="240" w:lineRule="auto"/>
        <w:rPr>
          <w:rFonts w:ascii="Arial" w:eastAsia="Times New Roman" w:hAnsi="Arial" w:cs="Arial"/>
          <w:b/>
          <w:sz w:val="20"/>
          <w:szCs w:val="20"/>
          <w:lang w:eastAsia="es-ES"/>
        </w:rPr>
      </w:pPr>
    </w:p>
    <w:p w14:paraId="024F8878" w14:textId="77777777" w:rsidR="00024771" w:rsidRPr="00024771" w:rsidRDefault="00024771" w:rsidP="00024771">
      <w:pPr>
        <w:spacing w:line="240" w:lineRule="auto"/>
        <w:rPr>
          <w:rFonts w:ascii="Arial" w:eastAsia="Times New Roman" w:hAnsi="Arial" w:cs="Arial"/>
          <w:b/>
          <w:sz w:val="20"/>
          <w:szCs w:val="20"/>
          <w:lang w:eastAsia="es-ES"/>
        </w:rPr>
      </w:pPr>
    </w:p>
    <w:p w14:paraId="40331592" w14:textId="77777777" w:rsidR="00024771" w:rsidRPr="00024771" w:rsidRDefault="00024771" w:rsidP="00024771">
      <w:pPr>
        <w:spacing w:line="240" w:lineRule="auto"/>
        <w:rPr>
          <w:rFonts w:ascii="Arial" w:eastAsia="Times New Roman" w:hAnsi="Arial" w:cs="Arial"/>
          <w:b/>
          <w:sz w:val="20"/>
          <w:szCs w:val="20"/>
          <w:lang w:eastAsia="es-ES"/>
        </w:rPr>
      </w:pPr>
    </w:p>
    <w:p w14:paraId="02CF61CE" w14:textId="77777777" w:rsidR="00024771" w:rsidRPr="00024771" w:rsidRDefault="00024771" w:rsidP="00024771">
      <w:pPr>
        <w:spacing w:line="240" w:lineRule="auto"/>
        <w:rPr>
          <w:rFonts w:ascii="Arial" w:eastAsia="Times New Roman" w:hAnsi="Arial" w:cs="Arial"/>
          <w:b/>
          <w:sz w:val="20"/>
          <w:szCs w:val="20"/>
          <w:lang w:eastAsia="es-ES"/>
        </w:rPr>
      </w:pPr>
    </w:p>
    <w:p w14:paraId="68E7C532" w14:textId="06A61800" w:rsidR="00024771" w:rsidRDefault="00024771" w:rsidP="00024771">
      <w:pPr>
        <w:spacing w:line="240" w:lineRule="auto"/>
        <w:rPr>
          <w:rFonts w:ascii="Arial" w:eastAsia="Times New Roman" w:hAnsi="Arial" w:cs="Arial"/>
          <w:b/>
          <w:sz w:val="20"/>
          <w:szCs w:val="20"/>
          <w:lang w:eastAsia="es-ES"/>
        </w:rPr>
      </w:pPr>
    </w:p>
    <w:p w14:paraId="2CF36B54" w14:textId="11693941" w:rsidR="00024771" w:rsidRDefault="00024771" w:rsidP="00024771">
      <w:pPr>
        <w:spacing w:line="240" w:lineRule="auto"/>
        <w:rPr>
          <w:rFonts w:ascii="Arial" w:eastAsia="Times New Roman" w:hAnsi="Arial" w:cs="Arial"/>
          <w:b/>
          <w:sz w:val="20"/>
          <w:szCs w:val="20"/>
          <w:lang w:eastAsia="es-ES"/>
        </w:rPr>
      </w:pPr>
    </w:p>
    <w:p w14:paraId="0CC62DE3" w14:textId="29DB0494" w:rsidR="00024771" w:rsidRDefault="00024771" w:rsidP="00024771">
      <w:pPr>
        <w:spacing w:line="240" w:lineRule="auto"/>
        <w:rPr>
          <w:rFonts w:ascii="Arial" w:eastAsia="Times New Roman" w:hAnsi="Arial" w:cs="Arial"/>
          <w:b/>
          <w:sz w:val="20"/>
          <w:szCs w:val="20"/>
          <w:lang w:eastAsia="es-ES"/>
        </w:rPr>
      </w:pPr>
    </w:p>
    <w:p w14:paraId="524B7490" w14:textId="33C38723" w:rsidR="00024771" w:rsidRDefault="00024771" w:rsidP="00024771">
      <w:pPr>
        <w:spacing w:line="240" w:lineRule="auto"/>
        <w:rPr>
          <w:rFonts w:ascii="Arial" w:eastAsia="Times New Roman" w:hAnsi="Arial" w:cs="Arial"/>
          <w:b/>
          <w:sz w:val="20"/>
          <w:szCs w:val="20"/>
          <w:lang w:eastAsia="es-ES"/>
        </w:rPr>
      </w:pPr>
    </w:p>
    <w:p w14:paraId="6F2426D9" w14:textId="58F34A91" w:rsidR="00024771" w:rsidRDefault="00024771" w:rsidP="00024771">
      <w:pPr>
        <w:spacing w:line="240" w:lineRule="auto"/>
        <w:rPr>
          <w:rFonts w:ascii="Arial" w:eastAsia="Times New Roman" w:hAnsi="Arial" w:cs="Arial"/>
          <w:b/>
          <w:sz w:val="20"/>
          <w:szCs w:val="20"/>
          <w:lang w:eastAsia="es-ES"/>
        </w:rPr>
      </w:pPr>
    </w:p>
    <w:p w14:paraId="088080B5" w14:textId="77777777" w:rsidR="00024771" w:rsidRPr="00024771" w:rsidRDefault="00024771" w:rsidP="00024771">
      <w:pPr>
        <w:spacing w:line="240" w:lineRule="auto"/>
        <w:rPr>
          <w:rFonts w:ascii="Arial" w:eastAsia="Times New Roman" w:hAnsi="Arial" w:cs="Arial"/>
          <w:b/>
          <w:sz w:val="20"/>
          <w:szCs w:val="20"/>
          <w:lang w:eastAsia="es-ES"/>
        </w:rPr>
      </w:pPr>
    </w:p>
    <w:p w14:paraId="1E84F333" w14:textId="77777777" w:rsidR="00024771" w:rsidRPr="00024771" w:rsidRDefault="00024771" w:rsidP="00024771">
      <w:pPr>
        <w:spacing w:line="240" w:lineRule="auto"/>
        <w:rPr>
          <w:rFonts w:ascii="Arial" w:eastAsia="Times New Roman" w:hAnsi="Arial" w:cs="Arial"/>
          <w:b/>
          <w:sz w:val="20"/>
          <w:szCs w:val="20"/>
          <w:lang w:eastAsia="es-ES"/>
        </w:rPr>
      </w:pPr>
    </w:p>
    <w:p w14:paraId="6D72A273" w14:textId="77777777" w:rsidR="00024771" w:rsidRPr="00024771" w:rsidRDefault="00024771" w:rsidP="00024771">
      <w:pPr>
        <w:spacing w:line="240" w:lineRule="auto"/>
        <w:rPr>
          <w:rFonts w:ascii="Arial" w:eastAsia="Times New Roman" w:hAnsi="Arial" w:cs="Arial"/>
          <w:b/>
          <w:sz w:val="20"/>
          <w:szCs w:val="20"/>
          <w:lang w:eastAsia="es-ES"/>
        </w:rPr>
      </w:pPr>
    </w:p>
    <w:p w14:paraId="61CEF516" w14:textId="77777777" w:rsidR="00024771" w:rsidRPr="00024771" w:rsidRDefault="00024771" w:rsidP="00024771">
      <w:pPr>
        <w:spacing w:after="0" w:line="240" w:lineRule="auto"/>
        <w:jc w:val="center"/>
        <w:rPr>
          <w:rFonts w:ascii="Arial" w:eastAsia="Times New Roman" w:hAnsi="Arial" w:cs="Arial"/>
          <w:b/>
          <w:sz w:val="24"/>
          <w:szCs w:val="24"/>
          <w:lang w:eastAsia="es-ES"/>
        </w:rPr>
      </w:pPr>
      <w:r w:rsidRPr="00024771">
        <w:rPr>
          <w:rFonts w:ascii="Arial" w:eastAsia="Times New Roman" w:hAnsi="Arial" w:cs="Arial"/>
          <w:b/>
          <w:sz w:val="24"/>
          <w:szCs w:val="24"/>
          <w:lang w:eastAsia="es-ES"/>
        </w:rPr>
        <w:t xml:space="preserve">CONJUNTAMENTE CON LAS DEMAS DIPUTADAS Y LOS DIPUTADOS INTEGRANTES DEL GRUPO PARLAMENTARIO “MIGUEL RAMOS ARIZPE”, </w:t>
      </w:r>
    </w:p>
    <w:p w14:paraId="5B9D28A1" w14:textId="77777777" w:rsidR="00024771" w:rsidRPr="00024771" w:rsidRDefault="00024771" w:rsidP="00024771">
      <w:pPr>
        <w:spacing w:after="0" w:line="240" w:lineRule="auto"/>
        <w:jc w:val="center"/>
        <w:rPr>
          <w:rFonts w:ascii="Arial" w:eastAsia="Times New Roman" w:hAnsi="Arial" w:cs="Arial"/>
          <w:b/>
          <w:sz w:val="24"/>
          <w:szCs w:val="24"/>
          <w:lang w:eastAsia="es-ES"/>
        </w:rPr>
      </w:pPr>
      <w:r w:rsidRPr="00024771">
        <w:rPr>
          <w:rFonts w:ascii="Arial" w:eastAsia="Times New Roman" w:hAnsi="Arial" w:cs="Arial"/>
          <w:b/>
          <w:sz w:val="24"/>
          <w:szCs w:val="24"/>
          <w:lang w:eastAsia="es-ES"/>
        </w:rPr>
        <w:t>DEL PARTIDO REVOLUCIONARIO INSTITUCIONAL.</w:t>
      </w:r>
    </w:p>
    <w:p w14:paraId="372C87F3" w14:textId="77777777" w:rsidR="00024771" w:rsidRPr="00024771" w:rsidRDefault="00024771" w:rsidP="00024771">
      <w:pPr>
        <w:spacing w:after="0" w:line="240" w:lineRule="auto"/>
        <w:jc w:val="both"/>
        <w:rPr>
          <w:rFonts w:ascii="Arial" w:eastAsia="Times New Roman" w:hAnsi="Arial" w:cs="Arial"/>
          <w:sz w:val="24"/>
          <w:szCs w:val="24"/>
          <w:lang w:eastAsia="es-ES"/>
        </w:rPr>
      </w:pPr>
    </w:p>
    <w:tbl>
      <w:tblPr>
        <w:tblStyle w:val="Tablaconcuadrcula37"/>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024771" w:rsidRPr="00024771" w14:paraId="4053E6C2" w14:textId="77777777" w:rsidTr="00C02A61">
        <w:tc>
          <w:tcPr>
            <w:tcW w:w="4111" w:type="dxa"/>
          </w:tcPr>
          <w:p w14:paraId="4268387D" w14:textId="77777777" w:rsidR="00024771" w:rsidRPr="00024771" w:rsidRDefault="00024771" w:rsidP="00024771">
            <w:pPr>
              <w:tabs>
                <w:tab w:val="left" w:pos="5056"/>
              </w:tabs>
              <w:jc w:val="both"/>
              <w:rPr>
                <w:rFonts w:ascii="Arial" w:eastAsia="Times New Roman" w:hAnsi="Arial" w:cs="Arial"/>
                <w:b/>
                <w:szCs w:val="24"/>
                <w:lang w:eastAsia="es-ES"/>
              </w:rPr>
            </w:pPr>
          </w:p>
          <w:p w14:paraId="334BEAA1" w14:textId="77777777" w:rsidR="00024771" w:rsidRPr="00024771" w:rsidRDefault="00024771" w:rsidP="00024771">
            <w:pPr>
              <w:tabs>
                <w:tab w:val="left" w:pos="5056"/>
              </w:tabs>
              <w:jc w:val="center"/>
              <w:rPr>
                <w:rFonts w:ascii="Arial" w:eastAsia="Times New Roman" w:hAnsi="Arial" w:cs="Arial"/>
                <w:b/>
                <w:szCs w:val="24"/>
                <w:lang w:eastAsia="es-ES"/>
              </w:rPr>
            </w:pPr>
          </w:p>
        </w:tc>
        <w:tc>
          <w:tcPr>
            <w:tcW w:w="709" w:type="dxa"/>
          </w:tcPr>
          <w:p w14:paraId="0274E674" w14:textId="77777777" w:rsidR="00024771" w:rsidRPr="00024771" w:rsidRDefault="00024771" w:rsidP="00024771">
            <w:pPr>
              <w:tabs>
                <w:tab w:val="left" w:pos="5056"/>
              </w:tabs>
              <w:jc w:val="center"/>
              <w:rPr>
                <w:rFonts w:ascii="Arial" w:eastAsia="Times New Roman" w:hAnsi="Arial" w:cs="Arial"/>
                <w:b/>
                <w:szCs w:val="24"/>
                <w:lang w:eastAsia="es-ES"/>
              </w:rPr>
            </w:pPr>
          </w:p>
        </w:tc>
        <w:tc>
          <w:tcPr>
            <w:tcW w:w="4111" w:type="dxa"/>
          </w:tcPr>
          <w:p w14:paraId="59B999F3" w14:textId="77777777" w:rsidR="00024771" w:rsidRPr="00024771" w:rsidRDefault="00024771" w:rsidP="00024771">
            <w:pPr>
              <w:tabs>
                <w:tab w:val="left" w:pos="5056"/>
              </w:tabs>
              <w:jc w:val="center"/>
              <w:rPr>
                <w:rFonts w:ascii="Arial" w:eastAsia="Times New Roman" w:hAnsi="Arial" w:cs="Arial"/>
                <w:b/>
                <w:szCs w:val="24"/>
                <w:lang w:eastAsia="es-ES"/>
              </w:rPr>
            </w:pPr>
          </w:p>
        </w:tc>
      </w:tr>
      <w:tr w:rsidR="00024771" w:rsidRPr="00024771" w14:paraId="0EC6AD57" w14:textId="77777777" w:rsidTr="00C02A61">
        <w:tc>
          <w:tcPr>
            <w:tcW w:w="4111" w:type="dxa"/>
          </w:tcPr>
          <w:p w14:paraId="6DC86509" w14:textId="77777777" w:rsidR="00024771" w:rsidRPr="00024771" w:rsidRDefault="00024771" w:rsidP="00024771">
            <w:pPr>
              <w:tabs>
                <w:tab w:val="left" w:pos="5056"/>
              </w:tabs>
              <w:jc w:val="both"/>
              <w:rPr>
                <w:rFonts w:ascii="Arial" w:eastAsia="Times New Roman" w:hAnsi="Arial" w:cs="Arial"/>
                <w:b/>
                <w:szCs w:val="24"/>
                <w:lang w:eastAsia="es-ES"/>
              </w:rPr>
            </w:pPr>
            <w:r w:rsidRPr="00024771">
              <w:rPr>
                <w:rFonts w:ascii="Arial" w:eastAsia="Times New Roman" w:hAnsi="Arial" w:cs="Arial"/>
                <w:b/>
                <w:szCs w:val="24"/>
                <w:lang w:eastAsia="es-ES"/>
              </w:rPr>
              <w:t xml:space="preserve">DIP. </w:t>
            </w:r>
            <w:r w:rsidRPr="00024771">
              <w:rPr>
                <w:rFonts w:ascii="Arial" w:eastAsia="Times New Roman" w:hAnsi="Arial" w:cs="Arial"/>
                <w:b/>
                <w:snapToGrid w:val="0"/>
                <w:szCs w:val="24"/>
                <w:lang w:eastAsia="es-ES"/>
              </w:rPr>
              <w:t>MARÍA EUGENIA GUADALUPE CALDERÓN AMEZCUA</w:t>
            </w:r>
          </w:p>
        </w:tc>
        <w:tc>
          <w:tcPr>
            <w:tcW w:w="709" w:type="dxa"/>
          </w:tcPr>
          <w:p w14:paraId="3BD8EBD4" w14:textId="77777777" w:rsidR="00024771" w:rsidRPr="00024771" w:rsidRDefault="00024771" w:rsidP="00024771">
            <w:pPr>
              <w:tabs>
                <w:tab w:val="left" w:pos="5056"/>
              </w:tabs>
              <w:jc w:val="both"/>
              <w:rPr>
                <w:rFonts w:ascii="Arial" w:eastAsia="Times New Roman" w:hAnsi="Arial" w:cs="Arial"/>
                <w:b/>
                <w:szCs w:val="24"/>
                <w:lang w:eastAsia="es-ES"/>
              </w:rPr>
            </w:pPr>
          </w:p>
        </w:tc>
        <w:tc>
          <w:tcPr>
            <w:tcW w:w="4111" w:type="dxa"/>
          </w:tcPr>
          <w:p w14:paraId="0BDBEAAD" w14:textId="77777777" w:rsidR="00024771" w:rsidRPr="00024771" w:rsidRDefault="00024771" w:rsidP="00024771">
            <w:pPr>
              <w:tabs>
                <w:tab w:val="left" w:pos="5056"/>
              </w:tabs>
              <w:jc w:val="both"/>
              <w:rPr>
                <w:rFonts w:ascii="Arial" w:eastAsia="Times New Roman" w:hAnsi="Arial" w:cs="Arial"/>
                <w:b/>
                <w:szCs w:val="24"/>
                <w:lang w:eastAsia="es-ES"/>
              </w:rPr>
            </w:pPr>
            <w:r w:rsidRPr="00024771">
              <w:rPr>
                <w:rFonts w:ascii="Arial" w:eastAsia="Times New Roman" w:hAnsi="Arial" w:cs="Arial"/>
                <w:b/>
                <w:szCs w:val="24"/>
                <w:lang w:eastAsia="es-ES"/>
              </w:rPr>
              <w:t>DIP. MARÍA ESPERANZA CHAPA GARCÍA</w:t>
            </w:r>
          </w:p>
        </w:tc>
      </w:tr>
      <w:tr w:rsidR="00024771" w:rsidRPr="00024771" w14:paraId="2725A90F" w14:textId="77777777" w:rsidTr="00C02A61">
        <w:tc>
          <w:tcPr>
            <w:tcW w:w="4111" w:type="dxa"/>
          </w:tcPr>
          <w:p w14:paraId="70154FA4" w14:textId="77777777" w:rsidR="00024771" w:rsidRDefault="00024771" w:rsidP="00024771">
            <w:pPr>
              <w:tabs>
                <w:tab w:val="left" w:pos="5056"/>
              </w:tabs>
              <w:jc w:val="both"/>
              <w:rPr>
                <w:rFonts w:ascii="Arial" w:eastAsia="Times New Roman" w:hAnsi="Arial" w:cs="Arial"/>
                <w:b/>
                <w:szCs w:val="24"/>
                <w:lang w:eastAsia="es-ES"/>
              </w:rPr>
            </w:pPr>
          </w:p>
          <w:p w14:paraId="621A4D07" w14:textId="44D66609" w:rsidR="00024771" w:rsidRPr="00024771" w:rsidRDefault="00024771" w:rsidP="00024771">
            <w:pPr>
              <w:tabs>
                <w:tab w:val="left" w:pos="5056"/>
              </w:tabs>
              <w:jc w:val="both"/>
              <w:rPr>
                <w:rFonts w:ascii="Arial" w:eastAsia="Times New Roman" w:hAnsi="Arial" w:cs="Arial"/>
                <w:b/>
                <w:szCs w:val="24"/>
                <w:lang w:eastAsia="es-ES"/>
              </w:rPr>
            </w:pPr>
          </w:p>
        </w:tc>
        <w:tc>
          <w:tcPr>
            <w:tcW w:w="709" w:type="dxa"/>
          </w:tcPr>
          <w:p w14:paraId="2609E4B4" w14:textId="77777777" w:rsidR="00024771" w:rsidRPr="00024771" w:rsidRDefault="00024771" w:rsidP="00024771">
            <w:pPr>
              <w:tabs>
                <w:tab w:val="left" w:pos="5056"/>
              </w:tabs>
              <w:jc w:val="both"/>
              <w:rPr>
                <w:rFonts w:ascii="Arial" w:eastAsia="Times New Roman" w:hAnsi="Arial" w:cs="Arial"/>
                <w:b/>
                <w:szCs w:val="24"/>
                <w:lang w:eastAsia="es-ES"/>
              </w:rPr>
            </w:pPr>
          </w:p>
        </w:tc>
        <w:tc>
          <w:tcPr>
            <w:tcW w:w="4111" w:type="dxa"/>
          </w:tcPr>
          <w:p w14:paraId="64979B17" w14:textId="77777777" w:rsidR="00024771" w:rsidRPr="00024771" w:rsidRDefault="00024771" w:rsidP="00024771">
            <w:pPr>
              <w:tabs>
                <w:tab w:val="left" w:pos="5056"/>
              </w:tabs>
              <w:jc w:val="both"/>
              <w:rPr>
                <w:rFonts w:ascii="Arial" w:eastAsia="Times New Roman" w:hAnsi="Arial" w:cs="Arial"/>
                <w:b/>
                <w:szCs w:val="24"/>
                <w:lang w:eastAsia="es-ES"/>
              </w:rPr>
            </w:pPr>
          </w:p>
        </w:tc>
      </w:tr>
      <w:tr w:rsidR="00024771" w:rsidRPr="00024771" w14:paraId="30FA8386" w14:textId="77777777" w:rsidTr="00C02A61">
        <w:tc>
          <w:tcPr>
            <w:tcW w:w="4111" w:type="dxa"/>
          </w:tcPr>
          <w:p w14:paraId="6AD366E9" w14:textId="77777777" w:rsidR="00024771" w:rsidRPr="00024771" w:rsidRDefault="00024771" w:rsidP="00024771">
            <w:pPr>
              <w:tabs>
                <w:tab w:val="left" w:pos="5056"/>
              </w:tabs>
              <w:jc w:val="both"/>
              <w:rPr>
                <w:rFonts w:ascii="Arial" w:eastAsia="Times New Roman" w:hAnsi="Arial" w:cs="Arial"/>
                <w:b/>
                <w:szCs w:val="24"/>
                <w:lang w:eastAsia="es-ES"/>
              </w:rPr>
            </w:pPr>
            <w:r w:rsidRPr="00024771">
              <w:rPr>
                <w:rFonts w:ascii="Arial" w:eastAsia="Times New Roman" w:hAnsi="Arial" w:cs="Arial"/>
                <w:b/>
                <w:szCs w:val="24"/>
                <w:lang w:eastAsia="es-ES"/>
              </w:rPr>
              <w:t xml:space="preserve">DIP. </w:t>
            </w:r>
            <w:r w:rsidRPr="00024771">
              <w:rPr>
                <w:rFonts w:ascii="Arial" w:eastAsia="Times New Roman" w:hAnsi="Arial" w:cs="Arial"/>
                <w:b/>
                <w:snapToGrid w:val="0"/>
                <w:szCs w:val="24"/>
                <w:lang w:eastAsia="es-ES"/>
              </w:rPr>
              <w:t>JESÚS MARÍA MONTEMAYOR GARZA</w:t>
            </w:r>
          </w:p>
        </w:tc>
        <w:tc>
          <w:tcPr>
            <w:tcW w:w="709" w:type="dxa"/>
          </w:tcPr>
          <w:p w14:paraId="4B1FD6E7" w14:textId="77777777" w:rsidR="00024771" w:rsidRPr="00024771" w:rsidRDefault="00024771" w:rsidP="00024771">
            <w:pPr>
              <w:tabs>
                <w:tab w:val="left" w:pos="5056"/>
              </w:tabs>
              <w:jc w:val="both"/>
              <w:rPr>
                <w:rFonts w:ascii="Arial" w:eastAsia="Times New Roman" w:hAnsi="Arial" w:cs="Arial"/>
                <w:b/>
                <w:szCs w:val="24"/>
                <w:lang w:eastAsia="es-ES"/>
              </w:rPr>
            </w:pPr>
          </w:p>
        </w:tc>
        <w:tc>
          <w:tcPr>
            <w:tcW w:w="4111" w:type="dxa"/>
          </w:tcPr>
          <w:p w14:paraId="1F84493E" w14:textId="77777777" w:rsidR="00024771" w:rsidRPr="00024771" w:rsidRDefault="00024771" w:rsidP="00024771">
            <w:pPr>
              <w:tabs>
                <w:tab w:val="left" w:pos="5056"/>
              </w:tabs>
              <w:jc w:val="both"/>
              <w:rPr>
                <w:rFonts w:ascii="Arial" w:eastAsia="Times New Roman" w:hAnsi="Arial" w:cs="Arial"/>
                <w:b/>
                <w:szCs w:val="24"/>
                <w:lang w:eastAsia="es-ES"/>
              </w:rPr>
            </w:pPr>
            <w:r w:rsidRPr="00024771">
              <w:rPr>
                <w:rFonts w:ascii="Arial" w:eastAsia="Times New Roman" w:hAnsi="Arial" w:cs="Arial"/>
                <w:b/>
                <w:szCs w:val="24"/>
                <w:lang w:eastAsia="es-ES"/>
              </w:rPr>
              <w:t xml:space="preserve">DIP. </w:t>
            </w:r>
            <w:r w:rsidRPr="00024771">
              <w:rPr>
                <w:rFonts w:ascii="Arial" w:eastAsia="Times New Roman" w:hAnsi="Arial" w:cs="Arial"/>
                <w:b/>
                <w:snapToGrid w:val="0"/>
                <w:szCs w:val="24"/>
                <w:lang w:eastAsia="es-ES"/>
              </w:rPr>
              <w:t>JORGE ANTONIO ABDALA SERNA</w:t>
            </w:r>
            <w:r w:rsidRPr="00024771">
              <w:rPr>
                <w:rFonts w:ascii="Arial" w:eastAsia="Times New Roman" w:hAnsi="Arial" w:cs="Arial"/>
                <w:b/>
                <w:noProof/>
                <w:szCs w:val="24"/>
                <w:lang w:eastAsia="es-MX"/>
              </w:rPr>
              <w:t xml:space="preserve"> </w:t>
            </w:r>
          </w:p>
        </w:tc>
      </w:tr>
      <w:tr w:rsidR="00024771" w:rsidRPr="00024771" w14:paraId="59917E5E" w14:textId="77777777" w:rsidTr="00C02A61">
        <w:tc>
          <w:tcPr>
            <w:tcW w:w="4111" w:type="dxa"/>
          </w:tcPr>
          <w:p w14:paraId="159487C5" w14:textId="77777777" w:rsidR="00024771" w:rsidRPr="00024771" w:rsidRDefault="00024771" w:rsidP="00024771">
            <w:pPr>
              <w:tabs>
                <w:tab w:val="left" w:pos="5056"/>
              </w:tabs>
              <w:jc w:val="both"/>
              <w:rPr>
                <w:rFonts w:ascii="Arial" w:eastAsia="Times New Roman" w:hAnsi="Arial" w:cs="Arial"/>
                <w:b/>
                <w:szCs w:val="24"/>
                <w:lang w:eastAsia="es-ES"/>
              </w:rPr>
            </w:pPr>
          </w:p>
          <w:p w14:paraId="7E294D1B" w14:textId="77777777" w:rsidR="00024771" w:rsidRPr="00024771" w:rsidRDefault="00024771" w:rsidP="00024771">
            <w:pPr>
              <w:tabs>
                <w:tab w:val="left" w:pos="5056"/>
              </w:tabs>
              <w:jc w:val="both"/>
              <w:rPr>
                <w:rFonts w:ascii="Arial" w:eastAsia="Times New Roman" w:hAnsi="Arial" w:cs="Arial"/>
                <w:b/>
                <w:szCs w:val="24"/>
                <w:lang w:eastAsia="es-ES"/>
              </w:rPr>
            </w:pPr>
          </w:p>
          <w:p w14:paraId="117FFC06" w14:textId="77777777" w:rsidR="00024771" w:rsidRPr="00024771" w:rsidRDefault="00024771" w:rsidP="00024771">
            <w:pPr>
              <w:tabs>
                <w:tab w:val="left" w:pos="5056"/>
              </w:tabs>
              <w:jc w:val="both"/>
              <w:rPr>
                <w:rFonts w:ascii="Arial" w:eastAsia="Times New Roman" w:hAnsi="Arial" w:cs="Arial"/>
                <w:b/>
                <w:szCs w:val="24"/>
                <w:lang w:eastAsia="es-ES"/>
              </w:rPr>
            </w:pPr>
          </w:p>
        </w:tc>
        <w:tc>
          <w:tcPr>
            <w:tcW w:w="709" w:type="dxa"/>
          </w:tcPr>
          <w:p w14:paraId="75F4255A" w14:textId="77777777" w:rsidR="00024771" w:rsidRPr="00024771" w:rsidRDefault="00024771" w:rsidP="00024771">
            <w:pPr>
              <w:tabs>
                <w:tab w:val="left" w:pos="5056"/>
              </w:tabs>
              <w:jc w:val="both"/>
              <w:rPr>
                <w:rFonts w:ascii="Arial" w:eastAsia="Times New Roman" w:hAnsi="Arial" w:cs="Arial"/>
                <w:b/>
                <w:szCs w:val="24"/>
                <w:lang w:eastAsia="es-ES"/>
              </w:rPr>
            </w:pPr>
          </w:p>
        </w:tc>
        <w:tc>
          <w:tcPr>
            <w:tcW w:w="4111" w:type="dxa"/>
          </w:tcPr>
          <w:p w14:paraId="3249F039" w14:textId="77777777" w:rsidR="00024771" w:rsidRPr="00024771" w:rsidRDefault="00024771" w:rsidP="00024771">
            <w:pPr>
              <w:tabs>
                <w:tab w:val="left" w:pos="5056"/>
              </w:tabs>
              <w:jc w:val="both"/>
              <w:rPr>
                <w:rFonts w:ascii="Arial" w:eastAsia="Times New Roman" w:hAnsi="Arial" w:cs="Arial"/>
                <w:b/>
                <w:szCs w:val="24"/>
                <w:lang w:eastAsia="es-ES"/>
              </w:rPr>
            </w:pPr>
          </w:p>
        </w:tc>
      </w:tr>
      <w:tr w:rsidR="00024771" w:rsidRPr="00024771" w14:paraId="2079E3C6" w14:textId="77777777" w:rsidTr="00C02A61">
        <w:tc>
          <w:tcPr>
            <w:tcW w:w="4111" w:type="dxa"/>
          </w:tcPr>
          <w:p w14:paraId="3DA9B6D0" w14:textId="77777777" w:rsidR="00024771" w:rsidRPr="00024771" w:rsidRDefault="00024771" w:rsidP="00024771">
            <w:pPr>
              <w:tabs>
                <w:tab w:val="left" w:pos="4678"/>
              </w:tabs>
              <w:jc w:val="both"/>
              <w:rPr>
                <w:rFonts w:ascii="Arial" w:eastAsia="Times New Roman" w:hAnsi="Arial" w:cs="Arial"/>
                <w:b/>
                <w:szCs w:val="24"/>
                <w:lang w:eastAsia="es-ES"/>
              </w:rPr>
            </w:pPr>
            <w:r w:rsidRPr="00024771">
              <w:rPr>
                <w:rFonts w:ascii="Arial" w:eastAsia="Times New Roman" w:hAnsi="Arial" w:cs="Arial"/>
                <w:b/>
                <w:szCs w:val="24"/>
                <w:lang w:eastAsia="es-ES"/>
              </w:rPr>
              <w:t xml:space="preserve">DIP. </w:t>
            </w:r>
            <w:r w:rsidRPr="00024771">
              <w:rPr>
                <w:rFonts w:ascii="Arial" w:eastAsia="Times New Roman" w:hAnsi="Arial" w:cs="Arial"/>
                <w:b/>
                <w:snapToGrid w:val="0"/>
                <w:szCs w:val="24"/>
                <w:lang w:eastAsia="es-ES"/>
              </w:rPr>
              <w:t>MARÍA GUADALUPE OYERVIDES VALDÉZ</w:t>
            </w:r>
          </w:p>
        </w:tc>
        <w:tc>
          <w:tcPr>
            <w:tcW w:w="709" w:type="dxa"/>
          </w:tcPr>
          <w:p w14:paraId="32D71B29" w14:textId="77777777" w:rsidR="00024771" w:rsidRPr="00024771" w:rsidRDefault="00024771" w:rsidP="00024771">
            <w:pPr>
              <w:tabs>
                <w:tab w:val="left" w:pos="5056"/>
              </w:tabs>
              <w:jc w:val="both"/>
              <w:rPr>
                <w:rFonts w:ascii="Arial" w:eastAsia="Times New Roman" w:hAnsi="Arial" w:cs="Arial"/>
                <w:b/>
                <w:szCs w:val="24"/>
                <w:lang w:eastAsia="es-ES"/>
              </w:rPr>
            </w:pPr>
          </w:p>
        </w:tc>
        <w:tc>
          <w:tcPr>
            <w:tcW w:w="4111" w:type="dxa"/>
          </w:tcPr>
          <w:p w14:paraId="0139C652" w14:textId="77777777" w:rsidR="00024771" w:rsidRPr="00024771" w:rsidRDefault="00024771" w:rsidP="00024771">
            <w:pPr>
              <w:tabs>
                <w:tab w:val="left" w:pos="5056"/>
              </w:tabs>
              <w:jc w:val="both"/>
              <w:rPr>
                <w:rFonts w:ascii="Arial" w:eastAsia="Times New Roman" w:hAnsi="Arial" w:cs="Arial"/>
                <w:b/>
                <w:szCs w:val="24"/>
                <w:lang w:eastAsia="es-ES"/>
              </w:rPr>
            </w:pPr>
            <w:r w:rsidRPr="00024771">
              <w:rPr>
                <w:rFonts w:ascii="Arial" w:eastAsia="Times New Roman" w:hAnsi="Arial" w:cs="Arial"/>
                <w:b/>
                <w:szCs w:val="24"/>
                <w:lang w:eastAsia="es-ES"/>
              </w:rPr>
              <w:t>DIP.  RICARDO LÓPEZ CAMPOS</w:t>
            </w:r>
          </w:p>
        </w:tc>
      </w:tr>
      <w:tr w:rsidR="00024771" w:rsidRPr="00024771" w14:paraId="7B7ECDE2" w14:textId="77777777" w:rsidTr="00C02A61">
        <w:tc>
          <w:tcPr>
            <w:tcW w:w="4111" w:type="dxa"/>
          </w:tcPr>
          <w:p w14:paraId="7F23EE4E" w14:textId="77777777" w:rsidR="00024771" w:rsidRPr="00024771" w:rsidRDefault="00024771" w:rsidP="00024771">
            <w:pPr>
              <w:tabs>
                <w:tab w:val="left" w:pos="4678"/>
              </w:tabs>
              <w:jc w:val="both"/>
              <w:rPr>
                <w:rFonts w:ascii="Arial" w:eastAsia="Times New Roman" w:hAnsi="Arial" w:cs="Arial"/>
                <w:b/>
                <w:szCs w:val="24"/>
                <w:lang w:eastAsia="es-ES"/>
              </w:rPr>
            </w:pPr>
          </w:p>
          <w:p w14:paraId="207A27B4" w14:textId="77777777" w:rsidR="00024771" w:rsidRPr="00024771" w:rsidRDefault="00024771" w:rsidP="00024771">
            <w:pPr>
              <w:tabs>
                <w:tab w:val="left" w:pos="4678"/>
              </w:tabs>
              <w:jc w:val="both"/>
              <w:rPr>
                <w:rFonts w:ascii="Arial" w:eastAsia="Times New Roman" w:hAnsi="Arial" w:cs="Arial"/>
                <w:b/>
                <w:szCs w:val="24"/>
                <w:lang w:eastAsia="es-ES"/>
              </w:rPr>
            </w:pPr>
          </w:p>
          <w:p w14:paraId="0951DBEB" w14:textId="77777777" w:rsidR="00024771" w:rsidRPr="00024771" w:rsidRDefault="00024771" w:rsidP="00024771">
            <w:pPr>
              <w:tabs>
                <w:tab w:val="left" w:pos="4678"/>
              </w:tabs>
              <w:jc w:val="both"/>
              <w:rPr>
                <w:rFonts w:ascii="Arial" w:eastAsia="Times New Roman" w:hAnsi="Arial" w:cs="Arial"/>
                <w:b/>
                <w:szCs w:val="24"/>
                <w:lang w:eastAsia="es-ES"/>
              </w:rPr>
            </w:pPr>
          </w:p>
        </w:tc>
        <w:tc>
          <w:tcPr>
            <w:tcW w:w="709" w:type="dxa"/>
          </w:tcPr>
          <w:p w14:paraId="246E6A57" w14:textId="77777777" w:rsidR="00024771" w:rsidRPr="00024771" w:rsidRDefault="00024771" w:rsidP="00024771">
            <w:pPr>
              <w:tabs>
                <w:tab w:val="left" w:pos="5056"/>
              </w:tabs>
              <w:jc w:val="both"/>
              <w:rPr>
                <w:rFonts w:ascii="Arial" w:eastAsia="Times New Roman" w:hAnsi="Arial" w:cs="Arial"/>
                <w:b/>
                <w:szCs w:val="24"/>
                <w:lang w:eastAsia="es-ES"/>
              </w:rPr>
            </w:pPr>
          </w:p>
        </w:tc>
        <w:tc>
          <w:tcPr>
            <w:tcW w:w="4111" w:type="dxa"/>
          </w:tcPr>
          <w:p w14:paraId="3AF24646" w14:textId="77777777" w:rsidR="00024771" w:rsidRPr="00024771" w:rsidRDefault="00024771" w:rsidP="00024771">
            <w:pPr>
              <w:tabs>
                <w:tab w:val="left" w:pos="5056"/>
              </w:tabs>
              <w:jc w:val="both"/>
              <w:rPr>
                <w:rFonts w:ascii="Arial" w:eastAsia="Times New Roman" w:hAnsi="Arial" w:cs="Arial"/>
                <w:b/>
                <w:szCs w:val="24"/>
                <w:lang w:eastAsia="es-ES"/>
              </w:rPr>
            </w:pPr>
          </w:p>
        </w:tc>
      </w:tr>
      <w:tr w:rsidR="00024771" w:rsidRPr="00024771" w14:paraId="6DB9A053" w14:textId="77777777" w:rsidTr="00C02A61">
        <w:tc>
          <w:tcPr>
            <w:tcW w:w="4111" w:type="dxa"/>
          </w:tcPr>
          <w:p w14:paraId="4AAD4ADE" w14:textId="77777777" w:rsidR="00024771" w:rsidRPr="00024771" w:rsidRDefault="00024771" w:rsidP="00024771">
            <w:pPr>
              <w:tabs>
                <w:tab w:val="left" w:pos="4678"/>
              </w:tabs>
              <w:jc w:val="both"/>
              <w:rPr>
                <w:rFonts w:ascii="Arial" w:eastAsia="Times New Roman" w:hAnsi="Arial" w:cs="Arial"/>
                <w:b/>
                <w:szCs w:val="24"/>
                <w:lang w:eastAsia="es-ES"/>
              </w:rPr>
            </w:pPr>
            <w:r w:rsidRPr="00024771">
              <w:rPr>
                <w:rFonts w:ascii="Arial" w:eastAsia="Times New Roman" w:hAnsi="Arial" w:cs="Arial"/>
                <w:b/>
                <w:szCs w:val="24"/>
                <w:lang w:eastAsia="es-ES"/>
              </w:rPr>
              <w:t xml:space="preserve">DIP. </w:t>
            </w:r>
            <w:r w:rsidRPr="00024771">
              <w:rPr>
                <w:rFonts w:ascii="Arial" w:eastAsia="Times New Roman" w:hAnsi="Arial" w:cs="Arial"/>
                <w:b/>
                <w:snapToGrid w:val="0"/>
                <w:szCs w:val="24"/>
                <w:lang w:eastAsia="es-ES"/>
              </w:rPr>
              <w:t>RAÚL ONOFRE CONTRERAS</w:t>
            </w:r>
          </w:p>
        </w:tc>
        <w:tc>
          <w:tcPr>
            <w:tcW w:w="709" w:type="dxa"/>
          </w:tcPr>
          <w:p w14:paraId="751DF28C" w14:textId="77777777" w:rsidR="00024771" w:rsidRPr="00024771" w:rsidRDefault="00024771" w:rsidP="00024771">
            <w:pPr>
              <w:tabs>
                <w:tab w:val="left" w:pos="5056"/>
              </w:tabs>
              <w:jc w:val="both"/>
              <w:rPr>
                <w:rFonts w:ascii="Arial" w:eastAsia="Times New Roman" w:hAnsi="Arial" w:cs="Arial"/>
                <w:b/>
                <w:szCs w:val="24"/>
                <w:lang w:eastAsia="es-ES"/>
              </w:rPr>
            </w:pPr>
          </w:p>
        </w:tc>
        <w:tc>
          <w:tcPr>
            <w:tcW w:w="4111" w:type="dxa"/>
          </w:tcPr>
          <w:p w14:paraId="18EEE524" w14:textId="77777777" w:rsidR="00024771" w:rsidRPr="00024771" w:rsidRDefault="00024771" w:rsidP="00024771">
            <w:pPr>
              <w:tabs>
                <w:tab w:val="left" w:pos="4678"/>
              </w:tabs>
              <w:jc w:val="both"/>
              <w:rPr>
                <w:rFonts w:ascii="Arial" w:eastAsia="Times New Roman" w:hAnsi="Arial" w:cs="Arial"/>
                <w:b/>
                <w:szCs w:val="24"/>
                <w:lang w:eastAsia="es-ES"/>
              </w:rPr>
            </w:pPr>
            <w:r w:rsidRPr="00024771">
              <w:rPr>
                <w:rFonts w:ascii="Arial" w:eastAsia="Times New Roman" w:hAnsi="Arial" w:cs="Arial"/>
                <w:b/>
                <w:szCs w:val="24"/>
                <w:lang w:eastAsia="es-ES"/>
              </w:rPr>
              <w:t xml:space="preserve">DIP. </w:t>
            </w:r>
            <w:r w:rsidRPr="00024771">
              <w:rPr>
                <w:rFonts w:ascii="Arial" w:eastAsia="Times New Roman" w:hAnsi="Arial" w:cs="Arial"/>
                <w:b/>
                <w:snapToGrid w:val="0"/>
                <w:szCs w:val="24"/>
                <w:lang w:eastAsia="es-ES"/>
              </w:rPr>
              <w:t>EDUARDO OLMOS CASTRO</w:t>
            </w:r>
          </w:p>
          <w:p w14:paraId="1FD9485B" w14:textId="77777777" w:rsidR="00024771" w:rsidRPr="00024771" w:rsidRDefault="00024771" w:rsidP="00024771">
            <w:pPr>
              <w:tabs>
                <w:tab w:val="left" w:pos="5056"/>
              </w:tabs>
              <w:jc w:val="both"/>
              <w:rPr>
                <w:rFonts w:ascii="Arial" w:eastAsia="Times New Roman" w:hAnsi="Arial" w:cs="Arial"/>
                <w:b/>
                <w:szCs w:val="24"/>
                <w:lang w:eastAsia="es-ES"/>
              </w:rPr>
            </w:pPr>
          </w:p>
        </w:tc>
      </w:tr>
      <w:tr w:rsidR="00024771" w:rsidRPr="00024771" w14:paraId="0494E4EC" w14:textId="77777777" w:rsidTr="00C02A61">
        <w:tc>
          <w:tcPr>
            <w:tcW w:w="4111" w:type="dxa"/>
          </w:tcPr>
          <w:p w14:paraId="0548851F" w14:textId="77777777" w:rsidR="00024771" w:rsidRPr="00024771" w:rsidRDefault="00024771" w:rsidP="00024771">
            <w:pPr>
              <w:tabs>
                <w:tab w:val="left" w:pos="4678"/>
              </w:tabs>
              <w:jc w:val="both"/>
              <w:rPr>
                <w:rFonts w:ascii="Arial" w:eastAsia="Times New Roman" w:hAnsi="Arial" w:cs="Arial"/>
                <w:b/>
                <w:szCs w:val="24"/>
                <w:lang w:eastAsia="es-ES"/>
              </w:rPr>
            </w:pPr>
          </w:p>
          <w:p w14:paraId="4A279834" w14:textId="77777777" w:rsidR="00024771" w:rsidRPr="00024771" w:rsidRDefault="00024771" w:rsidP="00024771">
            <w:pPr>
              <w:tabs>
                <w:tab w:val="left" w:pos="4678"/>
              </w:tabs>
              <w:jc w:val="both"/>
              <w:rPr>
                <w:rFonts w:ascii="Arial" w:eastAsia="Times New Roman" w:hAnsi="Arial" w:cs="Arial"/>
                <w:b/>
                <w:szCs w:val="24"/>
                <w:lang w:eastAsia="es-ES"/>
              </w:rPr>
            </w:pPr>
          </w:p>
        </w:tc>
        <w:tc>
          <w:tcPr>
            <w:tcW w:w="709" w:type="dxa"/>
          </w:tcPr>
          <w:p w14:paraId="6C06E798" w14:textId="77777777" w:rsidR="00024771" w:rsidRPr="00024771" w:rsidRDefault="00024771" w:rsidP="00024771">
            <w:pPr>
              <w:tabs>
                <w:tab w:val="left" w:pos="5056"/>
              </w:tabs>
              <w:jc w:val="both"/>
              <w:rPr>
                <w:rFonts w:ascii="Arial" w:eastAsia="Times New Roman" w:hAnsi="Arial" w:cs="Arial"/>
                <w:b/>
                <w:szCs w:val="24"/>
                <w:lang w:eastAsia="es-ES"/>
              </w:rPr>
            </w:pPr>
          </w:p>
        </w:tc>
        <w:tc>
          <w:tcPr>
            <w:tcW w:w="4111" w:type="dxa"/>
          </w:tcPr>
          <w:p w14:paraId="5FEF90DA" w14:textId="77777777" w:rsidR="00024771" w:rsidRPr="00024771" w:rsidRDefault="00024771" w:rsidP="00024771">
            <w:pPr>
              <w:tabs>
                <w:tab w:val="left" w:pos="5056"/>
              </w:tabs>
              <w:jc w:val="both"/>
              <w:rPr>
                <w:rFonts w:ascii="Arial" w:eastAsia="Times New Roman" w:hAnsi="Arial" w:cs="Arial"/>
                <w:b/>
                <w:szCs w:val="24"/>
                <w:lang w:eastAsia="es-ES"/>
              </w:rPr>
            </w:pPr>
          </w:p>
        </w:tc>
      </w:tr>
      <w:tr w:rsidR="00024771" w:rsidRPr="00024771" w14:paraId="71653293" w14:textId="77777777" w:rsidTr="00C02A61">
        <w:tc>
          <w:tcPr>
            <w:tcW w:w="4111" w:type="dxa"/>
          </w:tcPr>
          <w:p w14:paraId="5F1EF086" w14:textId="77777777" w:rsidR="00024771" w:rsidRPr="00024771" w:rsidRDefault="00024771" w:rsidP="00024771">
            <w:pPr>
              <w:tabs>
                <w:tab w:val="left" w:pos="4678"/>
              </w:tabs>
              <w:jc w:val="both"/>
              <w:rPr>
                <w:rFonts w:ascii="Arial" w:eastAsia="Times New Roman" w:hAnsi="Arial" w:cs="Arial"/>
                <w:b/>
                <w:szCs w:val="24"/>
                <w:lang w:eastAsia="es-ES"/>
              </w:rPr>
            </w:pPr>
            <w:r w:rsidRPr="00024771">
              <w:rPr>
                <w:rFonts w:ascii="Arial" w:eastAsia="Times New Roman" w:hAnsi="Arial" w:cs="Arial"/>
                <w:b/>
                <w:szCs w:val="24"/>
                <w:lang w:eastAsia="es-ES"/>
              </w:rPr>
              <w:t xml:space="preserve">DIP. </w:t>
            </w:r>
            <w:r w:rsidRPr="00024771">
              <w:rPr>
                <w:rFonts w:ascii="Arial" w:eastAsia="Times New Roman" w:hAnsi="Arial" w:cs="Arial"/>
                <w:b/>
                <w:snapToGrid w:val="0"/>
                <w:szCs w:val="24"/>
                <w:lang w:eastAsia="es-ES"/>
              </w:rPr>
              <w:t>HECTOR HUGO DÁVILA PRADO</w:t>
            </w:r>
          </w:p>
          <w:p w14:paraId="40FE26C3" w14:textId="77777777" w:rsidR="00024771" w:rsidRPr="00024771" w:rsidRDefault="00024771" w:rsidP="00024771">
            <w:pPr>
              <w:tabs>
                <w:tab w:val="left" w:pos="4678"/>
              </w:tabs>
              <w:jc w:val="both"/>
              <w:rPr>
                <w:rFonts w:ascii="Arial" w:eastAsia="Times New Roman" w:hAnsi="Arial" w:cs="Arial"/>
                <w:b/>
                <w:szCs w:val="24"/>
                <w:lang w:eastAsia="es-ES"/>
              </w:rPr>
            </w:pPr>
          </w:p>
        </w:tc>
        <w:tc>
          <w:tcPr>
            <w:tcW w:w="709" w:type="dxa"/>
          </w:tcPr>
          <w:p w14:paraId="7121D7C2" w14:textId="77777777" w:rsidR="00024771" w:rsidRPr="00024771" w:rsidRDefault="00024771" w:rsidP="00024771">
            <w:pPr>
              <w:tabs>
                <w:tab w:val="left" w:pos="5056"/>
              </w:tabs>
              <w:jc w:val="both"/>
              <w:rPr>
                <w:rFonts w:ascii="Arial" w:eastAsia="Times New Roman" w:hAnsi="Arial" w:cs="Arial"/>
                <w:b/>
                <w:szCs w:val="24"/>
                <w:lang w:eastAsia="es-ES"/>
              </w:rPr>
            </w:pPr>
          </w:p>
        </w:tc>
        <w:tc>
          <w:tcPr>
            <w:tcW w:w="4111" w:type="dxa"/>
          </w:tcPr>
          <w:p w14:paraId="3A5F3446" w14:textId="77777777" w:rsidR="00024771" w:rsidRPr="00024771" w:rsidRDefault="00024771" w:rsidP="00024771">
            <w:pPr>
              <w:tabs>
                <w:tab w:val="left" w:pos="5056"/>
              </w:tabs>
              <w:jc w:val="both"/>
              <w:rPr>
                <w:rFonts w:ascii="Arial" w:eastAsia="Times New Roman" w:hAnsi="Arial" w:cs="Arial"/>
                <w:b/>
                <w:szCs w:val="24"/>
                <w:lang w:eastAsia="es-ES"/>
              </w:rPr>
            </w:pPr>
            <w:r w:rsidRPr="00024771">
              <w:rPr>
                <w:rFonts w:ascii="Arial" w:eastAsia="Times New Roman" w:hAnsi="Arial" w:cs="Arial"/>
                <w:b/>
                <w:szCs w:val="24"/>
                <w:lang w:eastAsia="es-ES"/>
              </w:rPr>
              <w:t xml:space="preserve">DIP. </w:t>
            </w:r>
            <w:r w:rsidRPr="00024771">
              <w:rPr>
                <w:rFonts w:ascii="Arial" w:eastAsia="Times New Roman" w:hAnsi="Arial" w:cs="Arial"/>
                <w:b/>
                <w:snapToGrid w:val="0"/>
                <w:szCs w:val="24"/>
                <w:lang w:eastAsia="es-ES"/>
              </w:rPr>
              <w:t>MARIO CEPEDA RAMÍREZ</w:t>
            </w:r>
          </w:p>
        </w:tc>
      </w:tr>
      <w:tr w:rsidR="00024771" w:rsidRPr="00024771" w14:paraId="35C2CF25" w14:textId="77777777" w:rsidTr="00C02A61">
        <w:tc>
          <w:tcPr>
            <w:tcW w:w="4111" w:type="dxa"/>
          </w:tcPr>
          <w:p w14:paraId="525226BD" w14:textId="77777777" w:rsidR="00024771" w:rsidRPr="00024771" w:rsidRDefault="00024771" w:rsidP="00024771">
            <w:pPr>
              <w:tabs>
                <w:tab w:val="left" w:pos="4678"/>
              </w:tabs>
              <w:jc w:val="both"/>
              <w:rPr>
                <w:rFonts w:ascii="Arial" w:eastAsia="Times New Roman" w:hAnsi="Arial" w:cs="Arial"/>
                <w:b/>
                <w:szCs w:val="24"/>
                <w:lang w:eastAsia="es-ES"/>
              </w:rPr>
            </w:pPr>
          </w:p>
          <w:p w14:paraId="34A50BE2" w14:textId="77777777" w:rsidR="00024771" w:rsidRPr="00024771" w:rsidRDefault="00024771" w:rsidP="00024771">
            <w:pPr>
              <w:tabs>
                <w:tab w:val="left" w:pos="4678"/>
              </w:tabs>
              <w:jc w:val="both"/>
              <w:rPr>
                <w:rFonts w:ascii="Arial" w:eastAsia="Times New Roman" w:hAnsi="Arial" w:cs="Arial"/>
                <w:b/>
                <w:szCs w:val="24"/>
                <w:lang w:eastAsia="es-ES"/>
              </w:rPr>
            </w:pPr>
          </w:p>
        </w:tc>
        <w:tc>
          <w:tcPr>
            <w:tcW w:w="709" w:type="dxa"/>
          </w:tcPr>
          <w:p w14:paraId="3AC5B42B" w14:textId="77777777" w:rsidR="00024771" w:rsidRPr="00024771" w:rsidRDefault="00024771" w:rsidP="00024771">
            <w:pPr>
              <w:tabs>
                <w:tab w:val="left" w:pos="5056"/>
              </w:tabs>
              <w:jc w:val="both"/>
              <w:rPr>
                <w:rFonts w:ascii="Arial" w:eastAsia="Times New Roman" w:hAnsi="Arial" w:cs="Arial"/>
                <w:b/>
                <w:szCs w:val="24"/>
                <w:lang w:eastAsia="es-ES"/>
              </w:rPr>
            </w:pPr>
          </w:p>
        </w:tc>
        <w:tc>
          <w:tcPr>
            <w:tcW w:w="4111" w:type="dxa"/>
          </w:tcPr>
          <w:p w14:paraId="4D9DB202" w14:textId="77777777" w:rsidR="00024771" w:rsidRPr="00024771" w:rsidRDefault="00024771" w:rsidP="00024771">
            <w:pPr>
              <w:tabs>
                <w:tab w:val="left" w:pos="5056"/>
              </w:tabs>
              <w:jc w:val="both"/>
              <w:rPr>
                <w:rFonts w:ascii="Arial" w:eastAsia="Times New Roman" w:hAnsi="Arial" w:cs="Arial"/>
                <w:b/>
                <w:szCs w:val="24"/>
                <w:lang w:eastAsia="es-ES"/>
              </w:rPr>
            </w:pPr>
          </w:p>
        </w:tc>
      </w:tr>
      <w:tr w:rsidR="00024771" w:rsidRPr="00024771" w14:paraId="5AFAF011" w14:textId="77777777" w:rsidTr="00C02A61">
        <w:tc>
          <w:tcPr>
            <w:tcW w:w="4111" w:type="dxa"/>
          </w:tcPr>
          <w:p w14:paraId="0D917ECF" w14:textId="77777777" w:rsidR="00024771" w:rsidRPr="00024771" w:rsidRDefault="00024771" w:rsidP="00024771">
            <w:pPr>
              <w:tabs>
                <w:tab w:val="left" w:pos="4678"/>
              </w:tabs>
              <w:jc w:val="both"/>
              <w:rPr>
                <w:rFonts w:ascii="Arial" w:eastAsia="Times New Roman" w:hAnsi="Arial" w:cs="Arial"/>
                <w:b/>
                <w:szCs w:val="24"/>
                <w:lang w:eastAsia="es-ES"/>
              </w:rPr>
            </w:pPr>
            <w:r w:rsidRPr="00024771">
              <w:rPr>
                <w:rFonts w:ascii="Arial" w:eastAsia="Times New Roman" w:hAnsi="Arial" w:cs="Arial"/>
                <w:b/>
                <w:szCs w:val="24"/>
                <w:lang w:eastAsia="es-ES"/>
              </w:rPr>
              <w:t>DIP. EDNA ILEANA DÁVALOS ELIZONDO</w:t>
            </w:r>
          </w:p>
        </w:tc>
        <w:tc>
          <w:tcPr>
            <w:tcW w:w="709" w:type="dxa"/>
          </w:tcPr>
          <w:p w14:paraId="21BA7FCD" w14:textId="77777777" w:rsidR="00024771" w:rsidRPr="00024771" w:rsidRDefault="00024771" w:rsidP="00024771">
            <w:pPr>
              <w:tabs>
                <w:tab w:val="left" w:pos="5056"/>
              </w:tabs>
              <w:jc w:val="both"/>
              <w:rPr>
                <w:rFonts w:ascii="Arial" w:eastAsia="Times New Roman" w:hAnsi="Arial" w:cs="Arial"/>
                <w:b/>
                <w:szCs w:val="24"/>
                <w:lang w:eastAsia="es-ES"/>
              </w:rPr>
            </w:pPr>
          </w:p>
        </w:tc>
        <w:tc>
          <w:tcPr>
            <w:tcW w:w="4111" w:type="dxa"/>
          </w:tcPr>
          <w:p w14:paraId="0AC5A295" w14:textId="77777777" w:rsidR="00024771" w:rsidRPr="00024771" w:rsidRDefault="00024771" w:rsidP="00024771">
            <w:pPr>
              <w:tabs>
                <w:tab w:val="left" w:pos="5056"/>
              </w:tabs>
              <w:jc w:val="both"/>
              <w:rPr>
                <w:rFonts w:ascii="Arial" w:eastAsia="Times New Roman" w:hAnsi="Arial" w:cs="Arial"/>
                <w:b/>
                <w:szCs w:val="24"/>
                <w:lang w:eastAsia="es-ES"/>
              </w:rPr>
            </w:pPr>
            <w:r w:rsidRPr="00024771">
              <w:rPr>
                <w:rFonts w:ascii="Arial" w:eastAsia="Times New Roman" w:hAnsi="Arial" w:cs="Arial"/>
                <w:b/>
                <w:szCs w:val="24"/>
                <w:lang w:eastAsia="es-ES"/>
              </w:rPr>
              <w:t xml:space="preserve">DIP. </w:t>
            </w:r>
            <w:r w:rsidRPr="00024771">
              <w:rPr>
                <w:rFonts w:ascii="Arial" w:eastAsia="Times New Roman" w:hAnsi="Arial" w:cs="Arial"/>
                <w:b/>
                <w:snapToGrid w:val="0"/>
                <w:szCs w:val="24"/>
                <w:lang w:eastAsia="es-ES"/>
              </w:rPr>
              <w:t>LUZ ELENA GUADALUPE MORALES NÚÑEZ</w:t>
            </w:r>
          </w:p>
        </w:tc>
      </w:tr>
      <w:tr w:rsidR="00024771" w:rsidRPr="00024771" w14:paraId="1CC1F651" w14:textId="77777777" w:rsidTr="00C02A61">
        <w:tc>
          <w:tcPr>
            <w:tcW w:w="4111" w:type="dxa"/>
          </w:tcPr>
          <w:p w14:paraId="67D89005" w14:textId="77777777" w:rsidR="00024771" w:rsidRPr="00024771" w:rsidRDefault="00024771" w:rsidP="00024771">
            <w:pPr>
              <w:tabs>
                <w:tab w:val="left" w:pos="4678"/>
              </w:tabs>
              <w:jc w:val="both"/>
              <w:rPr>
                <w:rFonts w:ascii="Arial" w:eastAsia="Times New Roman" w:hAnsi="Arial" w:cs="Arial"/>
                <w:b/>
                <w:szCs w:val="24"/>
                <w:lang w:eastAsia="es-ES"/>
              </w:rPr>
            </w:pPr>
          </w:p>
          <w:p w14:paraId="7A19F378" w14:textId="77777777" w:rsidR="00024771" w:rsidRPr="00024771" w:rsidRDefault="00024771" w:rsidP="00024771">
            <w:pPr>
              <w:tabs>
                <w:tab w:val="left" w:pos="4678"/>
              </w:tabs>
              <w:jc w:val="both"/>
              <w:rPr>
                <w:rFonts w:ascii="Arial" w:eastAsia="Times New Roman" w:hAnsi="Arial" w:cs="Arial"/>
                <w:b/>
                <w:szCs w:val="24"/>
                <w:lang w:eastAsia="es-ES"/>
              </w:rPr>
            </w:pPr>
          </w:p>
        </w:tc>
        <w:tc>
          <w:tcPr>
            <w:tcW w:w="709" w:type="dxa"/>
          </w:tcPr>
          <w:p w14:paraId="509E32C3" w14:textId="77777777" w:rsidR="00024771" w:rsidRPr="00024771" w:rsidRDefault="00024771" w:rsidP="00024771">
            <w:pPr>
              <w:tabs>
                <w:tab w:val="left" w:pos="5056"/>
              </w:tabs>
              <w:jc w:val="both"/>
              <w:rPr>
                <w:rFonts w:ascii="Arial" w:eastAsia="Times New Roman" w:hAnsi="Arial" w:cs="Arial"/>
                <w:b/>
                <w:szCs w:val="24"/>
                <w:lang w:eastAsia="es-ES"/>
              </w:rPr>
            </w:pPr>
          </w:p>
        </w:tc>
        <w:tc>
          <w:tcPr>
            <w:tcW w:w="4111" w:type="dxa"/>
          </w:tcPr>
          <w:p w14:paraId="600E3988" w14:textId="77777777" w:rsidR="00024771" w:rsidRPr="00024771" w:rsidRDefault="00024771" w:rsidP="00024771">
            <w:pPr>
              <w:tabs>
                <w:tab w:val="left" w:pos="5056"/>
              </w:tabs>
              <w:jc w:val="both"/>
              <w:rPr>
                <w:rFonts w:ascii="Arial" w:eastAsia="Times New Roman" w:hAnsi="Arial" w:cs="Arial"/>
                <w:b/>
                <w:szCs w:val="24"/>
                <w:lang w:eastAsia="es-ES"/>
              </w:rPr>
            </w:pPr>
          </w:p>
        </w:tc>
      </w:tr>
      <w:tr w:rsidR="00024771" w:rsidRPr="00024771" w14:paraId="4A96F018" w14:textId="77777777" w:rsidTr="00C02A61">
        <w:tc>
          <w:tcPr>
            <w:tcW w:w="4111" w:type="dxa"/>
          </w:tcPr>
          <w:p w14:paraId="58134815" w14:textId="77777777" w:rsidR="00024771" w:rsidRPr="00024771" w:rsidRDefault="00024771" w:rsidP="00024771">
            <w:pPr>
              <w:tabs>
                <w:tab w:val="left" w:pos="4678"/>
              </w:tabs>
              <w:jc w:val="both"/>
              <w:rPr>
                <w:rFonts w:ascii="Arial" w:eastAsia="Times New Roman" w:hAnsi="Arial" w:cs="Arial"/>
                <w:b/>
                <w:szCs w:val="24"/>
                <w:lang w:eastAsia="es-ES"/>
              </w:rPr>
            </w:pPr>
            <w:r w:rsidRPr="00024771">
              <w:rPr>
                <w:rFonts w:ascii="Arial" w:eastAsia="Times New Roman" w:hAnsi="Arial" w:cs="Arial"/>
                <w:b/>
                <w:szCs w:val="24"/>
                <w:lang w:eastAsia="es-ES"/>
              </w:rPr>
              <w:t xml:space="preserve">DIP. </w:t>
            </w:r>
            <w:r w:rsidRPr="00024771">
              <w:rPr>
                <w:rFonts w:ascii="Arial" w:eastAsia="Times New Roman" w:hAnsi="Arial" w:cs="Arial"/>
                <w:b/>
                <w:snapToGrid w:val="0"/>
                <w:szCs w:val="24"/>
                <w:lang w:eastAsia="es-ES"/>
              </w:rPr>
              <w:t>MARÍA BÁRBARA CEPEDA BOHERINGER</w:t>
            </w:r>
          </w:p>
        </w:tc>
        <w:tc>
          <w:tcPr>
            <w:tcW w:w="709" w:type="dxa"/>
          </w:tcPr>
          <w:p w14:paraId="76C1327B" w14:textId="77777777" w:rsidR="00024771" w:rsidRPr="00024771" w:rsidRDefault="00024771" w:rsidP="00024771">
            <w:pPr>
              <w:tabs>
                <w:tab w:val="left" w:pos="5056"/>
              </w:tabs>
              <w:jc w:val="both"/>
              <w:rPr>
                <w:rFonts w:ascii="Arial" w:eastAsia="Times New Roman" w:hAnsi="Arial" w:cs="Arial"/>
                <w:b/>
                <w:szCs w:val="24"/>
                <w:lang w:eastAsia="es-ES"/>
              </w:rPr>
            </w:pPr>
          </w:p>
        </w:tc>
        <w:tc>
          <w:tcPr>
            <w:tcW w:w="4111" w:type="dxa"/>
          </w:tcPr>
          <w:p w14:paraId="6CBA8541" w14:textId="77777777" w:rsidR="00024771" w:rsidRPr="00024771" w:rsidRDefault="00024771" w:rsidP="00024771">
            <w:pPr>
              <w:tabs>
                <w:tab w:val="left" w:pos="5056"/>
              </w:tabs>
              <w:jc w:val="both"/>
              <w:rPr>
                <w:rFonts w:ascii="Arial" w:eastAsia="Times New Roman" w:hAnsi="Arial" w:cs="Arial"/>
                <w:b/>
                <w:szCs w:val="24"/>
                <w:lang w:eastAsia="es-ES"/>
              </w:rPr>
            </w:pPr>
            <w:r w:rsidRPr="00024771">
              <w:rPr>
                <w:rFonts w:ascii="Arial" w:eastAsia="Times New Roman" w:hAnsi="Arial" w:cs="Arial"/>
                <w:b/>
                <w:szCs w:val="24"/>
                <w:lang w:eastAsia="es-ES"/>
              </w:rPr>
              <w:t>DIP. MARTHA LOERA ARÁMBULA</w:t>
            </w:r>
          </w:p>
        </w:tc>
      </w:tr>
      <w:tr w:rsidR="00024771" w:rsidRPr="00024771" w14:paraId="728BC4AB" w14:textId="77777777" w:rsidTr="00C02A61">
        <w:trPr>
          <w:trHeight w:val="477"/>
        </w:trPr>
        <w:tc>
          <w:tcPr>
            <w:tcW w:w="8931" w:type="dxa"/>
            <w:gridSpan w:val="3"/>
          </w:tcPr>
          <w:p w14:paraId="1B85AEB3" w14:textId="77777777" w:rsidR="00024771" w:rsidRPr="00024771" w:rsidRDefault="00024771" w:rsidP="00024771">
            <w:pPr>
              <w:jc w:val="both"/>
              <w:rPr>
                <w:rFonts w:ascii="Arial" w:eastAsia="Times New Roman" w:hAnsi="Arial" w:cs="Arial"/>
                <w:szCs w:val="24"/>
                <w:lang w:eastAsia="es-ES"/>
              </w:rPr>
            </w:pPr>
          </w:p>
        </w:tc>
      </w:tr>
      <w:tr w:rsidR="00024771" w:rsidRPr="00024771" w14:paraId="0CF0E152" w14:textId="77777777" w:rsidTr="00C02A61">
        <w:trPr>
          <w:trHeight w:val="254"/>
        </w:trPr>
        <w:tc>
          <w:tcPr>
            <w:tcW w:w="8931" w:type="dxa"/>
            <w:gridSpan w:val="3"/>
          </w:tcPr>
          <w:p w14:paraId="7704C470" w14:textId="77777777" w:rsidR="00024771" w:rsidRPr="00024771" w:rsidRDefault="00024771" w:rsidP="00024771">
            <w:pPr>
              <w:jc w:val="center"/>
              <w:rPr>
                <w:rFonts w:ascii="Arial" w:eastAsia="Times New Roman" w:hAnsi="Arial" w:cs="Arial"/>
                <w:b/>
                <w:szCs w:val="24"/>
                <w:lang w:eastAsia="es-ES"/>
              </w:rPr>
            </w:pPr>
            <w:r w:rsidRPr="00024771">
              <w:rPr>
                <w:rFonts w:ascii="Arial" w:eastAsia="Times New Roman" w:hAnsi="Arial" w:cs="Arial"/>
                <w:b/>
                <w:szCs w:val="24"/>
                <w:lang w:eastAsia="es-ES"/>
              </w:rPr>
              <w:t>DIP. ÁLVARO MOREIRA VALDÉS</w:t>
            </w:r>
          </w:p>
        </w:tc>
      </w:tr>
    </w:tbl>
    <w:p w14:paraId="1000B82C" w14:textId="77777777" w:rsidR="00024771" w:rsidRPr="00024771" w:rsidRDefault="00024771" w:rsidP="00024771">
      <w:pPr>
        <w:tabs>
          <w:tab w:val="left" w:pos="7820"/>
        </w:tabs>
        <w:spacing w:after="0" w:line="240" w:lineRule="auto"/>
        <w:jc w:val="both"/>
        <w:rPr>
          <w:rFonts w:ascii="Arial" w:eastAsia="Times New Roman" w:hAnsi="Arial" w:cs="Arial"/>
          <w:bCs/>
          <w:sz w:val="24"/>
          <w:szCs w:val="24"/>
          <w:lang w:eastAsia="es-ES"/>
        </w:rPr>
      </w:pPr>
    </w:p>
    <w:p w14:paraId="4C99049C" w14:textId="7C9D47C0" w:rsidR="00024771" w:rsidRDefault="00024771" w:rsidP="006B3F85">
      <w:pPr>
        <w:rPr>
          <w:sz w:val="26"/>
          <w:szCs w:val="26"/>
          <w:lang w:val="es-ES"/>
        </w:rPr>
      </w:pPr>
      <w:bookmarkStart w:id="6" w:name="_GoBack"/>
      <w:bookmarkEnd w:id="6"/>
    </w:p>
    <w:sectPr w:rsidR="00024771" w:rsidSect="001322D8">
      <w:headerReference w:type="default" r:id="rId11"/>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4947D" w14:textId="77777777" w:rsidR="000068F1" w:rsidRDefault="000068F1" w:rsidP="00294FC5">
      <w:pPr>
        <w:spacing w:after="0" w:line="240" w:lineRule="auto"/>
      </w:pPr>
      <w:r>
        <w:separator/>
      </w:r>
    </w:p>
  </w:endnote>
  <w:endnote w:type="continuationSeparator" w:id="0">
    <w:p w14:paraId="15005111" w14:textId="77777777" w:rsidR="000068F1" w:rsidRDefault="000068F1" w:rsidP="0029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1FFB7" w14:textId="77777777" w:rsidR="000068F1" w:rsidRDefault="000068F1" w:rsidP="00294FC5">
      <w:pPr>
        <w:spacing w:after="0" w:line="240" w:lineRule="auto"/>
      </w:pPr>
      <w:r>
        <w:separator/>
      </w:r>
    </w:p>
  </w:footnote>
  <w:footnote w:type="continuationSeparator" w:id="0">
    <w:p w14:paraId="48BC1884" w14:textId="77777777" w:rsidR="000068F1" w:rsidRDefault="000068F1" w:rsidP="00294FC5">
      <w:pPr>
        <w:spacing w:after="0" w:line="240" w:lineRule="auto"/>
      </w:pPr>
      <w:r>
        <w:continuationSeparator/>
      </w:r>
    </w:p>
  </w:footnote>
  <w:footnote w:id="1">
    <w:p w14:paraId="6F4BCB42" w14:textId="77777777" w:rsidR="00A102D4" w:rsidRPr="00322B0B" w:rsidRDefault="00A102D4" w:rsidP="00A102D4">
      <w:pPr>
        <w:pStyle w:val="Textonotapie"/>
        <w:rPr>
          <w:lang w:val="es-ES"/>
        </w:rPr>
      </w:pPr>
      <w:r>
        <w:rPr>
          <w:rStyle w:val="Refdenotaalpie"/>
        </w:rPr>
        <w:footnoteRef/>
      </w:r>
      <w:r>
        <w:t xml:space="preserve"> </w:t>
      </w:r>
      <w:hyperlink r:id="rId1" w:history="1">
        <w:r w:rsidRPr="00705834">
          <w:rPr>
            <w:rStyle w:val="Hipervnculo"/>
          </w:rPr>
          <w:t>https://public.wmo.int/es/media/comunicados-de-prensa/2021-uno-de-los-siete-años-más-cálidos-jamás-registrados-según-datos</w:t>
        </w:r>
      </w:hyperlink>
      <w:r>
        <w:t xml:space="preserve"> </w:t>
      </w:r>
    </w:p>
  </w:footnote>
  <w:footnote w:id="2">
    <w:p w14:paraId="49C18E20" w14:textId="77777777" w:rsidR="00A102D4" w:rsidRPr="007866A7" w:rsidRDefault="00A102D4" w:rsidP="00A102D4">
      <w:pPr>
        <w:pStyle w:val="Textonotapie"/>
      </w:pPr>
      <w:r>
        <w:rPr>
          <w:rStyle w:val="Refdenotaalpie"/>
        </w:rPr>
        <w:footnoteRef/>
      </w:r>
      <w:r>
        <w:t xml:space="preserve"> </w:t>
      </w:r>
      <w:hyperlink r:id="rId2" w:history="1">
        <w:r w:rsidRPr="00705834">
          <w:rPr>
            <w:rStyle w:val="Hipervnculo"/>
          </w:rPr>
          <w:t>https://www.excelsior.com.mx/nacional/mexico-bate-record-en-alza-de-temperatura/1494444</w:t>
        </w:r>
      </w:hyperlink>
      <w:r>
        <w:t xml:space="preserve"> </w:t>
      </w:r>
    </w:p>
  </w:footnote>
  <w:footnote w:id="3">
    <w:p w14:paraId="217631E0" w14:textId="77777777" w:rsidR="00A102D4" w:rsidRPr="007866A7" w:rsidRDefault="00A102D4" w:rsidP="00A102D4">
      <w:pPr>
        <w:pStyle w:val="Textonotapie"/>
        <w:rPr>
          <w:lang w:val="es-ES"/>
        </w:rPr>
      </w:pPr>
      <w:r>
        <w:rPr>
          <w:rStyle w:val="Refdenotaalpie"/>
        </w:rPr>
        <w:footnoteRef/>
      </w:r>
      <w:r>
        <w:t xml:space="preserve"> </w:t>
      </w:r>
      <w:hyperlink r:id="rId3" w:history="1">
        <w:r w:rsidRPr="00705834">
          <w:rPr>
            <w:rStyle w:val="Hipervnculo"/>
          </w:rPr>
          <w:t>https://www.elfinanciero.com.mx/ciencia/2022/01/26/el-2021-es-el-cuarto-ano-mas-caluroso-en-la-historia-mexico/</w:t>
        </w:r>
      </w:hyperlink>
      <w:r>
        <w:t xml:space="preserve"> </w:t>
      </w:r>
    </w:p>
  </w:footnote>
  <w:footnote w:id="4">
    <w:p w14:paraId="4E642675" w14:textId="77777777" w:rsidR="00A102D4" w:rsidRPr="00F13406" w:rsidRDefault="00A102D4" w:rsidP="00A102D4">
      <w:pPr>
        <w:pStyle w:val="Textonotapie"/>
      </w:pPr>
      <w:r>
        <w:rPr>
          <w:rStyle w:val="Refdenotaalpie"/>
        </w:rPr>
        <w:footnoteRef/>
      </w:r>
      <w:r>
        <w:t xml:space="preserve"> </w:t>
      </w:r>
      <w:hyperlink r:id="rId4" w:history="1">
        <w:r w:rsidRPr="00705834">
          <w:rPr>
            <w:rStyle w:val="Hipervnculo"/>
          </w:rPr>
          <w:t>https://smn.conagua.gob.mx/tools/DATA/Climatolog%C3%ADa/Pronóstico%20climático/Temperatura%20y%20Lluvia/TMAX/2021.pdf</w:t>
        </w:r>
      </w:hyperlink>
      <w:r>
        <w:t xml:space="preserve"> </w:t>
      </w:r>
    </w:p>
  </w:footnote>
  <w:footnote w:id="5">
    <w:p w14:paraId="7324264D" w14:textId="77777777" w:rsidR="00A102D4" w:rsidRPr="002F6509" w:rsidRDefault="00A102D4" w:rsidP="00A102D4">
      <w:pPr>
        <w:pStyle w:val="Textonotapie"/>
      </w:pPr>
      <w:r>
        <w:rPr>
          <w:rStyle w:val="Refdenotaalpie"/>
        </w:rPr>
        <w:footnoteRef/>
      </w:r>
      <w:r>
        <w:t xml:space="preserve"> </w:t>
      </w:r>
      <w:hyperlink r:id="rId5" w:history="1">
        <w:r w:rsidRPr="00705834">
          <w:rPr>
            <w:rStyle w:val="Hipervnculo"/>
          </w:rPr>
          <w:t>https://smn.conagua.gob.mx/tools/DATA/Climatolog%C3%ADa/Diagnóstico%20Atmosférico/Reporte%20del%20Clima%20en%20México/RC-Noviembre21.pdf</w:t>
        </w:r>
      </w:hyperlink>
      <w:r>
        <w:t xml:space="preserve"> </w:t>
      </w:r>
    </w:p>
  </w:footnote>
  <w:footnote w:id="6">
    <w:p w14:paraId="4CDE42F8" w14:textId="77777777" w:rsidR="00A102D4" w:rsidRPr="00537276" w:rsidRDefault="00A102D4" w:rsidP="00A102D4">
      <w:pPr>
        <w:pStyle w:val="Textonotapie"/>
      </w:pPr>
      <w:r>
        <w:rPr>
          <w:rStyle w:val="Refdenotaalpie"/>
        </w:rPr>
        <w:footnoteRef/>
      </w:r>
      <w:r>
        <w:t xml:space="preserve"> </w:t>
      </w:r>
      <w:hyperlink r:id="rId6" w:history="1">
        <w:r w:rsidRPr="00CE1D92">
          <w:rPr>
            <w:rStyle w:val="Hipervnculo"/>
          </w:rPr>
          <w:t>https://smn.conagua.gob.mx/tools/DATA/Climatolog%C3%ADa/Sequ%C3%ADa/Monitor%20de%20sequ%C3%ADa%20en%20México/Seguimiento%20de%20Sequ%C3%ADa/MSM20220415.pdf</w:t>
        </w:r>
      </w:hyperlink>
      <w:r>
        <w:t xml:space="preserve"> </w:t>
      </w:r>
    </w:p>
  </w:footnote>
  <w:footnote w:id="7">
    <w:p w14:paraId="05BC0C9F" w14:textId="77777777" w:rsidR="00A102D4" w:rsidRPr="00D24762" w:rsidRDefault="00A102D4" w:rsidP="00A102D4">
      <w:pPr>
        <w:pStyle w:val="Textonotapie"/>
      </w:pPr>
      <w:r>
        <w:rPr>
          <w:rStyle w:val="Refdenotaalpie"/>
        </w:rPr>
        <w:footnoteRef/>
      </w:r>
      <w:r>
        <w:t xml:space="preserve"> </w:t>
      </w:r>
      <w:hyperlink r:id="rId7" w:history="1">
        <w:r w:rsidRPr="00705834">
          <w:rPr>
            <w:rStyle w:val="Hipervnculo"/>
          </w:rPr>
          <w:t>https://www.elfinanciero.com.mx/estados/2022/04/04/ayudanos-tlaloc-conagua-reporta-que-casi-la-mitad-de-mexico-padece-sequia/</w:t>
        </w:r>
      </w:hyperlink>
      <w:r>
        <w:t xml:space="preserve"> </w:t>
      </w:r>
    </w:p>
  </w:footnote>
  <w:footnote w:id="8">
    <w:p w14:paraId="1A3CF227" w14:textId="77777777" w:rsidR="00A102D4" w:rsidRPr="00695067" w:rsidRDefault="00A102D4" w:rsidP="00A102D4">
      <w:pPr>
        <w:pStyle w:val="Textonotapie"/>
      </w:pPr>
      <w:r>
        <w:rPr>
          <w:rStyle w:val="Refdenotaalpie"/>
        </w:rPr>
        <w:footnoteRef/>
      </w:r>
      <w:r>
        <w:t xml:space="preserve"> </w:t>
      </w:r>
      <w:hyperlink r:id="rId8" w:history="1">
        <w:r w:rsidRPr="00705834">
          <w:rPr>
            <w:rStyle w:val="Hipervnculo"/>
          </w:rPr>
          <w:t>https://smn.conagua.gob.mx/tools/DATA/Climatolog%C3%ADa/Pronóstico%20climático/Temperatura%20y%20Lluvia/TMAX/2022.pdf</w:t>
        </w:r>
      </w:hyperlink>
      <w:r>
        <w:t xml:space="preserve"> </w:t>
      </w:r>
    </w:p>
  </w:footnote>
  <w:footnote w:id="9">
    <w:p w14:paraId="2F227319" w14:textId="77777777" w:rsidR="00A102D4" w:rsidRPr="00297B7F" w:rsidRDefault="00A102D4" w:rsidP="00A102D4">
      <w:pPr>
        <w:pStyle w:val="Textonotapie"/>
      </w:pPr>
      <w:r>
        <w:rPr>
          <w:rStyle w:val="Refdenotaalpie"/>
        </w:rPr>
        <w:footnoteRef/>
      </w:r>
      <w:r>
        <w:t xml:space="preserve"> </w:t>
      </w:r>
      <w:hyperlink r:id="rId9" w:history="1">
        <w:r w:rsidRPr="00705834">
          <w:rPr>
            <w:rStyle w:val="Hipervnculo"/>
          </w:rPr>
          <w:t>https://smn.conagua.gob.mx/es/climatologia/temperaturas-y-lluvias/resumenes-mensuales-de-temperaturas-y-lluvias</w:t>
        </w:r>
      </w:hyperlink>
      <w:r>
        <w:t xml:space="preserve"> </w:t>
      </w:r>
    </w:p>
  </w:footnote>
  <w:footnote w:id="10">
    <w:p w14:paraId="57A65102" w14:textId="77777777" w:rsidR="00A102D4" w:rsidRPr="0073082A" w:rsidRDefault="00A102D4" w:rsidP="00A102D4">
      <w:pPr>
        <w:pStyle w:val="Textonotapie"/>
      </w:pPr>
      <w:r>
        <w:rPr>
          <w:rStyle w:val="Refdenotaalpie"/>
        </w:rPr>
        <w:footnoteRef/>
      </w:r>
      <w:r>
        <w:t xml:space="preserve"> </w:t>
      </w:r>
      <w:hyperlink r:id="rId10" w:history="1">
        <w:r w:rsidRPr="00CE1D92">
          <w:rPr>
            <w:rStyle w:val="Hipervnculo"/>
          </w:rPr>
          <w:t>https://vanguardia.com.mx/coahuila/saltillo/dramatico-descenso-presas-de-coahuila-en-nivel-mas-bajo-desde-2006-FF2326645</w:t>
        </w:r>
      </w:hyperlink>
      <w:r>
        <w:t xml:space="preserve"> </w:t>
      </w:r>
    </w:p>
  </w:footnote>
  <w:footnote w:id="11">
    <w:p w14:paraId="227EAC25" w14:textId="77777777" w:rsidR="00A102D4" w:rsidRPr="00715F9D" w:rsidRDefault="00A102D4" w:rsidP="00A102D4">
      <w:pPr>
        <w:pStyle w:val="Textonotapie"/>
        <w:rPr>
          <w:lang w:val="es-ES"/>
        </w:rPr>
      </w:pPr>
      <w:r>
        <w:rPr>
          <w:rStyle w:val="Refdenotaalpie"/>
        </w:rPr>
        <w:footnoteRef/>
      </w:r>
      <w:r>
        <w:t xml:space="preserve"> </w:t>
      </w:r>
      <w:hyperlink r:id="rId11" w:history="1">
        <w:r w:rsidRPr="00705834">
          <w:rPr>
            <w:rStyle w:val="Hipervnculo"/>
          </w:rPr>
          <w:t>https://www.poresto.net/republica/2021/12/27/2022-sera-un-ano-caluroso-en-mexico-la-primavera-llegara-con-altas-temperaturas-307194.html</w:t>
        </w:r>
      </w:hyperlink>
      <w:r>
        <w:t xml:space="preserve"> </w:t>
      </w:r>
    </w:p>
  </w:footnote>
  <w:footnote w:id="12">
    <w:p w14:paraId="709EC8ED" w14:textId="77777777" w:rsidR="00A102D4" w:rsidRPr="00E62786" w:rsidRDefault="00A102D4" w:rsidP="00A102D4">
      <w:pPr>
        <w:pStyle w:val="Textonotapie"/>
      </w:pPr>
      <w:r>
        <w:rPr>
          <w:rStyle w:val="Refdenotaalpie"/>
        </w:rPr>
        <w:footnoteRef/>
      </w:r>
      <w:r>
        <w:t xml:space="preserve"> </w:t>
      </w:r>
      <w:hyperlink r:id="rId12" w:history="1">
        <w:r w:rsidRPr="00705834">
          <w:rPr>
            <w:rStyle w:val="Hipervnculo"/>
          </w:rPr>
          <w:t>https://www.dof.gob.mx/nota_detalle.php?codigo=5639904&amp;fecha=31/12/2021</w:t>
        </w:r>
      </w:hyperlink>
      <w:r>
        <w:t xml:space="preserve"> </w:t>
      </w:r>
    </w:p>
  </w:footnote>
  <w:footnote w:id="13">
    <w:p w14:paraId="168F22DD" w14:textId="77777777" w:rsidR="00A102D4" w:rsidRPr="00416041" w:rsidRDefault="00A102D4" w:rsidP="00A102D4">
      <w:pPr>
        <w:pStyle w:val="Textonotapie"/>
      </w:pPr>
      <w:r>
        <w:rPr>
          <w:rStyle w:val="Refdenotaalpie"/>
        </w:rPr>
        <w:footnoteRef/>
      </w:r>
      <w:r>
        <w:t xml:space="preserve"> </w:t>
      </w:r>
      <w:hyperlink r:id="rId13" w:history="1">
        <w:r w:rsidRPr="00705834">
          <w:rPr>
            <w:rStyle w:val="Hipervnculo"/>
          </w:rPr>
          <w:t>https://www.inforural.com.mx/cosecha-de-2022-en-riesgo-en-coahuila-por-sequia/</w:t>
        </w:r>
      </w:hyperlink>
      <w:r>
        <w:t xml:space="preserve"> </w:t>
      </w:r>
    </w:p>
  </w:footnote>
  <w:footnote w:id="14">
    <w:p w14:paraId="0C392805" w14:textId="77777777" w:rsidR="00A102D4" w:rsidRPr="00416041" w:rsidRDefault="00A102D4" w:rsidP="00A102D4">
      <w:pPr>
        <w:pStyle w:val="Textonotapie"/>
        <w:rPr>
          <w:lang w:val="es-ES"/>
        </w:rPr>
      </w:pPr>
      <w:r>
        <w:rPr>
          <w:rStyle w:val="Refdenotaalpie"/>
        </w:rPr>
        <w:footnoteRef/>
      </w:r>
      <w:r>
        <w:t xml:space="preserve"> </w:t>
      </w:r>
      <w:hyperlink r:id="rId14" w:history="1">
        <w:r w:rsidRPr="00705834">
          <w:rPr>
            <w:rStyle w:val="Hipervnculo"/>
          </w:rPr>
          <w:t>https://www.zocalo.com.mx/extrema-sequia-provoca-mortandad-de-ganado/</w:t>
        </w:r>
      </w:hyperlink>
      <w:r>
        <w:t xml:space="preserve"> </w:t>
      </w:r>
    </w:p>
  </w:footnote>
  <w:footnote w:id="15">
    <w:p w14:paraId="07C0EFFB" w14:textId="77777777" w:rsidR="00A102D4" w:rsidRPr="00A54A3C" w:rsidRDefault="00A102D4" w:rsidP="00A102D4">
      <w:pPr>
        <w:pStyle w:val="Textonotapie"/>
        <w:rPr>
          <w:lang w:val="es-ES"/>
        </w:rPr>
      </w:pPr>
      <w:r>
        <w:rPr>
          <w:rStyle w:val="Refdenotaalpie"/>
        </w:rPr>
        <w:footnoteRef/>
      </w:r>
      <w:r>
        <w:t xml:space="preserve"> </w:t>
      </w:r>
      <w:hyperlink r:id="rId15" w:history="1">
        <w:r w:rsidRPr="00705834">
          <w:rPr>
            <w:rStyle w:val="Hipervnculo"/>
          </w:rPr>
          <w:t>https://www.inforural.com.mx/instalan-consejo-agroalimentario-de-coahuila-para-el-desarrollo-del-campo/</w:t>
        </w:r>
      </w:hyperlink>
      <w:r>
        <w:t xml:space="preserve"> </w:t>
      </w:r>
    </w:p>
  </w:footnote>
  <w:footnote w:id="16">
    <w:p w14:paraId="45A9C715" w14:textId="77777777" w:rsidR="004C33AD" w:rsidRDefault="004C33AD" w:rsidP="004C33AD">
      <w:pPr>
        <w:pStyle w:val="Textonotapie"/>
      </w:pPr>
      <w:r>
        <w:rPr>
          <w:rStyle w:val="Refdenotaalpie"/>
        </w:rPr>
        <w:footnoteRef/>
      </w:r>
      <w:r>
        <w:t xml:space="preserve"> </w:t>
      </w:r>
      <w:r w:rsidRPr="00931821">
        <w:t>https://vanguardia.com.mx/coahuila/defraudan-al-menos-a-50-familias-de-saltillo-compraron-paquetes-para-viajar-que-nunca-pudieron-disfrutar-CI2192037</w:t>
      </w:r>
    </w:p>
  </w:footnote>
  <w:footnote w:id="17">
    <w:p w14:paraId="4102B772" w14:textId="77777777" w:rsidR="00024771" w:rsidRPr="00F923D7" w:rsidRDefault="00024771" w:rsidP="00024771">
      <w:pPr>
        <w:pStyle w:val="Textonotapie"/>
      </w:pPr>
      <w:r>
        <w:rPr>
          <w:rStyle w:val="Refdenotaalpie"/>
        </w:rPr>
        <w:footnoteRef/>
      </w:r>
      <w:hyperlink r:id="rId16" w:history="1">
        <w:r w:rsidRPr="00085578">
          <w:rPr>
            <w:rStyle w:val="Hipervnculo"/>
          </w:rPr>
          <w:t>https://www.gob.mx/sspc/prensa/llama-sspc-a-fortalecer-mesas-de-paz-para-consolidar-estrategias-de-seguridad</w:t>
        </w:r>
      </w:hyperlink>
    </w:p>
  </w:footnote>
  <w:footnote w:id="18">
    <w:p w14:paraId="20447A71" w14:textId="77777777" w:rsidR="00024771" w:rsidRPr="00F923D7" w:rsidRDefault="00024771" w:rsidP="00024771">
      <w:pPr>
        <w:pStyle w:val="Textonotapie"/>
      </w:pPr>
      <w:r>
        <w:rPr>
          <w:rStyle w:val="Refdenotaalpie"/>
        </w:rPr>
        <w:footnoteRef/>
      </w:r>
      <w:hyperlink r:id="rId17" w:history="1">
        <w:r w:rsidRPr="00085578">
          <w:rPr>
            <w:rStyle w:val="Hipervnculo"/>
          </w:rPr>
          <w:t>https://www.gob.mx/sspc/prensa/las-mesas-estatales-de-seguridad-representan-un-cambio-radical-en-la-estrategia-de-seguridad-sspc</w:t>
        </w:r>
      </w:hyperlink>
    </w:p>
  </w:footnote>
  <w:footnote w:id="19">
    <w:p w14:paraId="7E19F559" w14:textId="77777777" w:rsidR="00024771" w:rsidRPr="00FE1B86" w:rsidRDefault="00024771" w:rsidP="00024771">
      <w:pPr>
        <w:pStyle w:val="Textonotapie"/>
      </w:pPr>
      <w:r>
        <w:rPr>
          <w:rStyle w:val="Refdenotaalpie"/>
        </w:rPr>
        <w:footnoteRef/>
      </w:r>
      <w:hyperlink r:id="rId18" w:history="1">
        <w:r w:rsidRPr="00085578">
          <w:rPr>
            <w:rStyle w:val="Hipervnculo"/>
          </w:rPr>
          <w:t>https://eldiariodecoahuila.com.mx/2021/12/23/encabeza-mars-reunion-de-la-mesa-de-coordinacion-para-la-construccion-de-la-paz/</w:t>
        </w:r>
      </w:hyperlink>
    </w:p>
  </w:footnote>
  <w:footnote w:id="20">
    <w:p w14:paraId="44E64F4B" w14:textId="77777777" w:rsidR="00024771" w:rsidRPr="003626F0" w:rsidRDefault="00024771" w:rsidP="00024771">
      <w:pPr>
        <w:pStyle w:val="Textonotapie"/>
      </w:pPr>
      <w:r>
        <w:rPr>
          <w:rStyle w:val="Refdenotaalpie"/>
        </w:rPr>
        <w:footnoteRef/>
      </w:r>
      <w:hyperlink r:id="rId19" w:history="1">
        <w:r w:rsidRPr="00085578">
          <w:rPr>
            <w:rStyle w:val="Hipervnculo"/>
          </w:rPr>
          <w:t>https://www.laprensademonclova.com/2022/01/05/realizan-mesa-para-la-construccion-de-paz/</w:t>
        </w:r>
      </w:hyperlink>
    </w:p>
  </w:footnote>
  <w:footnote w:id="21">
    <w:p w14:paraId="36E401F4" w14:textId="77777777" w:rsidR="00024771" w:rsidRDefault="00024771" w:rsidP="00024771">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hyperlink r:id="rId20">
        <w:r>
          <w:rPr>
            <w:rFonts w:ascii="Times New Roman" w:eastAsia="Times New Roman" w:hAnsi="Times New Roman" w:cs="Times New Roman"/>
            <w:color w:val="0000FF"/>
            <w:sz w:val="20"/>
            <w:szCs w:val="20"/>
            <w:u w:val="single"/>
          </w:rPr>
          <w:t>Los elefantes blancos que colecciona Coahuila - Semanario (vanguardia.com.mx)</w:t>
        </w:r>
      </w:hyperlink>
      <w:r>
        <w:rPr>
          <w:rFonts w:ascii="Times New Roman" w:eastAsia="Times New Roman" w:hAnsi="Times New Roman" w:cs="Times New Roman"/>
          <w:color w:val="000000"/>
          <w:sz w:val="20"/>
          <w:szCs w:val="20"/>
        </w:rPr>
        <w:t>. 14 de enero de 2022.</w:t>
      </w:r>
    </w:p>
  </w:footnote>
  <w:footnote w:id="22">
    <w:p w14:paraId="6F39F514" w14:textId="77777777" w:rsidR="00024771" w:rsidRDefault="00024771" w:rsidP="00024771">
      <w:pPr>
        <w:pStyle w:val="Textonotapie"/>
      </w:pPr>
      <w:r>
        <w:rPr>
          <w:rStyle w:val="Refdenotaalpie"/>
        </w:rPr>
        <w:footnoteRef/>
      </w:r>
      <w:hyperlink r:id="rId21" w:anchor=":~:text=En%20Coahuila%20de%20Zaragoza%20hay,de%20Poblaci%C3%B3n%20y%20Vivienda%202020" w:history="1">
        <w:r w:rsidRPr="00D73F8A">
          <w:rPr>
            <w:rStyle w:val="Hipervnculo"/>
          </w:rPr>
          <w:t>https://cuentame.inegi.org.mx/monografias/informacion/coah/poblacion/distribucion.aspx?tema=me&amp;e=05#:~:text=En%20Coahuila%20de%20Zaragoza%20hay,de%20Poblaci%C3%B3n%20y%20Vivienda%202020</w:t>
        </w:r>
      </w:hyperlink>
      <w:r w:rsidRPr="00496DE4">
        <w:t>.</w:t>
      </w:r>
    </w:p>
  </w:footnote>
  <w:footnote w:id="23">
    <w:p w14:paraId="1D7BE92B" w14:textId="77777777" w:rsidR="00024771" w:rsidRDefault="00024771" w:rsidP="00024771">
      <w:pPr>
        <w:pStyle w:val="Textonotapie"/>
      </w:pPr>
      <w:r>
        <w:rPr>
          <w:rStyle w:val="Refdenotaalpie"/>
        </w:rPr>
        <w:footnoteRef/>
      </w:r>
      <w:hyperlink r:id="rId22" w:history="1">
        <w:r w:rsidRPr="00D73F8A">
          <w:rPr>
            <w:rStyle w:val="Hipervnculo"/>
          </w:rPr>
          <w:t>https://www.noticiasdelsoldelalaguna.com.mx/local/torreon/dan-nueva-vida-a-100-plazas-abandonadas-de-torreon-7935090.html</w:t>
        </w:r>
      </w:hyperlink>
    </w:p>
  </w:footnote>
  <w:footnote w:id="24">
    <w:p w14:paraId="35ACD57D" w14:textId="77777777" w:rsidR="00024771" w:rsidRDefault="00024771" w:rsidP="00024771">
      <w:pPr>
        <w:pStyle w:val="Textonotapie"/>
      </w:pPr>
      <w:r>
        <w:rPr>
          <w:rStyle w:val="Refdenotaalpie"/>
        </w:rPr>
        <w:footnoteRef/>
      </w:r>
      <w:hyperlink r:id="rId23" w:history="1">
        <w:r w:rsidRPr="00D73F8A">
          <w:rPr>
            <w:rStyle w:val="Hipervnculo"/>
          </w:rPr>
          <w:t>https://www.noticiasdelsoldelalaguna.com.mx/local/al-rescate-de-los-espacios-de-los-ninos-y-jovenes-en-matamoros-7850687.htmln</w:t>
        </w:r>
      </w:hyperlink>
    </w:p>
  </w:footnote>
  <w:footnote w:id="25">
    <w:p w14:paraId="4286DF19" w14:textId="77777777" w:rsidR="00024771" w:rsidRDefault="00024771" w:rsidP="00024771">
      <w:pPr>
        <w:pStyle w:val="Textonotapie"/>
      </w:pPr>
      <w:r>
        <w:rPr>
          <w:rStyle w:val="Refdenotaalpie"/>
        </w:rPr>
        <w:footnoteRef/>
      </w:r>
      <w:hyperlink r:id="rId24" w:history="1">
        <w:r w:rsidRPr="00D73F8A">
          <w:rPr>
            <w:rStyle w:val="Hipervnculo"/>
          </w:rPr>
          <w:t>https://archivos.juridicas.unam.mx/www/bjv/libros/6/2975/18.pdf</w:t>
        </w:r>
      </w:hyperlink>
    </w:p>
  </w:footnote>
  <w:footnote w:id="26">
    <w:p w14:paraId="4B298EE2" w14:textId="77777777" w:rsidR="00024771" w:rsidRDefault="00024771" w:rsidP="00024771">
      <w:pPr>
        <w:pStyle w:val="Textonotapie"/>
      </w:pPr>
      <w:r>
        <w:rPr>
          <w:rStyle w:val="Refdenotaalpie"/>
        </w:rPr>
        <w:footnoteRef/>
      </w:r>
      <w:hyperlink r:id="rId25" w:history="1">
        <w:r w:rsidRPr="00D73F8A">
          <w:rPr>
            <w:rStyle w:val="Hipervnculo"/>
          </w:rPr>
          <w:t>https://www.gob.mx/sipinna/articulos/derecho-al-juego-y-su-importancia-para-el-aprendizaje-en-la-primera-infancia?idiom=es/</w:t>
        </w:r>
      </w:hyperlink>
    </w:p>
  </w:footnote>
  <w:footnote w:id="27">
    <w:p w14:paraId="6FE788FE" w14:textId="77777777" w:rsidR="00024771" w:rsidRDefault="00024771" w:rsidP="00024771">
      <w:pPr>
        <w:pStyle w:val="Normal1"/>
        <w:pBdr>
          <w:top w:val="nil"/>
          <w:left w:val="nil"/>
          <w:bottom w:val="nil"/>
          <w:right w:val="nil"/>
          <w:between w:val="nil"/>
        </w:pBdr>
        <w:spacing w:after="0" w:line="240" w:lineRule="auto"/>
        <w:rPr>
          <w:color w:val="000000"/>
          <w:sz w:val="20"/>
          <w:szCs w:val="20"/>
        </w:rPr>
      </w:pPr>
      <w:r>
        <w:rPr>
          <w:vertAlign w:val="superscript"/>
        </w:rPr>
        <w:footnoteRef/>
      </w:r>
      <w:hyperlink r:id="rId26" w:anchor=":~:text=Las%20personas%20Transg%C3%A9nero%2C%20Transexua%20-%20les%20y%20Travestis,cuerpo%2C%20nuestra%20identidad%20y%20nuestra%20apa%20-%20riencia.">
        <w:r>
          <w:rPr>
            <w:color w:val="0000FF"/>
            <w:sz w:val="20"/>
            <w:szCs w:val="20"/>
            <w:u w:val="single"/>
          </w:rPr>
          <w:t>31-DH-Transgenero.pdf (cndh.org.mx)</w:t>
        </w:r>
      </w:hyperlink>
    </w:p>
  </w:footnote>
  <w:footnote w:id="28">
    <w:p w14:paraId="207F63A6" w14:textId="77777777" w:rsidR="00024771" w:rsidRDefault="00024771" w:rsidP="00024771">
      <w:pPr>
        <w:pStyle w:val="Normal1"/>
        <w:pBdr>
          <w:top w:val="nil"/>
          <w:left w:val="nil"/>
          <w:bottom w:val="nil"/>
          <w:right w:val="nil"/>
          <w:between w:val="nil"/>
        </w:pBdr>
        <w:spacing w:after="0" w:line="240" w:lineRule="auto"/>
        <w:rPr>
          <w:color w:val="000000"/>
          <w:sz w:val="20"/>
          <w:szCs w:val="20"/>
        </w:rPr>
      </w:pPr>
      <w:r>
        <w:rPr>
          <w:vertAlign w:val="superscript"/>
        </w:rPr>
        <w:footnoteRef/>
      </w:r>
      <w:hyperlink r:id="rId27">
        <w:r>
          <w:rPr>
            <w:color w:val="0000FF"/>
            <w:sz w:val="20"/>
            <w:szCs w:val="20"/>
            <w:u w:val="single"/>
          </w:rPr>
          <w:t>Saltillo: comunidad trans y no binaria emplaza a autoridades para oportunidades de empleo (vanguardia.com.mx)</w:t>
        </w:r>
      </w:hyperlink>
    </w:p>
  </w:footnote>
  <w:footnote w:id="29">
    <w:p w14:paraId="521E9605" w14:textId="77777777" w:rsidR="00024771" w:rsidRDefault="00024771" w:rsidP="00024771">
      <w:pPr>
        <w:pStyle w:val="Normal1"/>
        <w:pBdr>
          <w:top w:val="nil"/>
          <w:left w:val="nil"/>
          <w:bottom w:val="nil"/>
          <w:right w:val="nil"/>
          <w:between w:val="nil"/>
        </w:pBdr>
        <w:spacing w:after="0" w:line="240" w:lineRule="auto"/>
        <w:rPr>
          <w:color w:val="000000"/>
          <w:sz w:val="20"/>
          <w:szCs w:val="20"/>
        </w:rPr>
      </w:pPr>
      <w:r>
        <w:rPr>
          <w:vertAlign w:val="superscript"/>
        </w:rPr>
        <w:footnoteRef/>
      </w:r>
      <w:hyperlink r:id="rId28">
        <w:r>
          <w:rPr>
            <w:color w:val="0000FF"/>
            <w:sz w:val="20"/>
            <w:szCs w:val="20"/>
            <w:u w:val="single"/>
          </w:rPr>
          <w:t>Protocolo_LGBTI_.pdf (www.gob.mx)</w:t>
        </w:r>
      </w:hyperlink>
    </w:p>
  </w:footnote>
  <w:footnote w:id="30">
    <w:p w14:paraId="7A6E18ED" w14:textId="77777777" w:rsidR="00024771" w:rsidRDefault="00024771" w:rsidP="00024771">
      <w:pPr>
        <w:pStyle w:val="Normal1"/>
        <w:pBdr>
          <w:top w:val="nil"/>
          <w:left w:val="nil"/>
          <w:bottom w:val="nil"/>
          <w:right w:val="nil"/>
          <w:between w:val="nil"/>
        </w:pBdr>
        <w:spacing w:after="0" w:line="240" w:lineRule="auto"/>
        <w:rPr>
          <w:color w:val="000000"/>
          <w:sz w:val="20"/>
          <w:szCs w:val="20"/>
        </w:rPr>
      </w:pPr>
      <w:r>
        <w:rPr>
          <w:vertAlign w:val="superscript"/>
        </w:rPr>
        <w:footnoteRef/>
      </w:r>
      <w:hyperlink r:id="rId29">
        <w:r>
          <w:rPr>
            <w:color w:val="0000FF"/>
            <w:sz w:val="20"/>
            <w:szCs w:val="20"/>
            <w:u w:val="single"/>
          </w:rPr>
          <w:t>ENDISEG (inegi.org.mx)</w:t>
        </w:r>
      </w:hyperlink>
    </w:p>
  </w:footnote>
  <w:footnote w:id="31">
    <w:p w14:paraId="6CBF3781" w14:textId="77777777" w:rsidR="00024771" w:rsidRDefault="00024771" w:rsidP="00024771">
      <w:pPr>
        <w:pStyle w:val="Normal1"/>
        <w:pBdr>
          <w:top w:val="nil"/>
          <w:left w:val="nil"/>
          <w:bottom w:val="nil"/>
          <w:right w:val="nil"/>
          <w:between w:val="nil"/>
        </w:pBdr>
        <w:spacing w:after="0" w:line="240" w:lineRule="auto"/>
        <w:rPr>
          <w:color w:val="000000"/>
          <w:sz w:val="20"/>
          <w:szCs w:val="20"/>
        </w:rPr>
      </w:pPr>
      <w:r>
        <w:rPr>
          <w:vertAlign w:val="superscript"/>
        </w:rPr>
        <w:footnoteRef/>
      </w:r>
      <w:hyperlink r:id="rId30">
        <w:r>
          <w:rPr>
            <w:color w:val="0000FF"/>
            <w:sz w:val="20"/>
            <w:szCs w:val="20"/>
            <w:u w:val="single"/>
          </w:rPr>
          <w:t>Homicidios LGBT+ en Coahuila: los asesinatos que no se cuentan - Infobae</w:t>
        </w:r>
      </w:hyperlink>
    </w:p>
  </w:footnote>
  <w:footnote w:id="32">
    <w:p w14:paraId="7B80408F" w14:textId="77777777" w:rsidR="00024771" w:rsidRPr="00A603CD" w:rsidRDefault="00024771" w:rsidP="00024771">
      <w:pPr>
        <w:pStyle w:val="Textonotapie"/>
      </w:pPr>
      <w:r>
        <w:rPr>
          <w:rStyle w:val="Refdenotaalpie"/>
        </w:rPr>
        <w:footnoteRef/>
      </w:r>
      <w:r w:rsidRPr="00A91B1C">
        <w:t>Valdés Daniel.. (2022). Se registran al mes hasta 5 reportes de maltrato infantil Se han detectado huellas de violencia en bebés y niños de varias edades. Abril 21,2022, de Periódico El Diario de Coahuila Sitio web: https://eldiariodecoahuila.com.mx/2022/04/04/se-registran-al-mes-hasta-5-reportes-de-maltrato-infantil/</w:t>
      </w:r>
    </w:p>
  </w:footnote>
  <w:footnote w:id="33">
    <w:p w14:paraId="02399548" w14:textId="77777777" w:rsidR="00024771" w:rsidRPr="00885A23" w:rsidRDefault="00024771" w:rsidP="00024771">
      <w:pPr>
        <w:pStyle w:val="Textonotapie"/>
        <w:rPr>
          <w:lang w:val="en-US"/>
        </w:rPr>
      </w:pPr>
      <w:r>
        <w:rPr>
          <w:rStyle w:val="Refdenotaalpie"/>
        </w:rPr>
        <w:footnoteRef/>
      </w:r>
      <w:r>
        <w:t xml:space="preserve"> Documento: </w:t>
      </w:r>
      <w:hyperlink r:id="rId31" w:history="1">
        <w:r w:rsidRPr="00B42CED">
          <w:rPr>
            <w:rStyle w:val="Hipervnculo"/>
          </w:rPr>
          <w:t>https://drive.google.com/file/d/1xH44QYX7latXz57Zx3CDfsPSlCOVfeaM/view</w:t>
        </w:r>
      </w:hyperlink>
      <w:r>
        <w:t xml:space="preserve">. </w:t>
      </w:r>
      <w:r w:rsidRPr="00885A23">
        <w:rPr>
          <w:lang w:val="en-US"/>
        </w:rPr>
        <w:t xml:space="preserve">Sitio Web: </w:t>
      </w:r>
      <w:hyperlink r:id="rId32" w:history="1">
        <w:r w:rsidRPr="00885A23">
          <w:rPr>
            <w:rStyle w:val="Hipervnculo"/>
            <w:lang w:val="en-US"/>
          </w:rPr>
          <w:t>https://www.gob.mx/sesnsp/es/articulos/sintesis-de-la-estadistica-de-incidencia-delictiva-mensual-reporte-al-mes-de-febrero</w:t>
        </w:r>
      </w:hyperlink>
    </w:p>
  </w:footnote>
  <w:footnote w:id="34">
    <w:p w14:paraId="76208AD9" w14:textId="77777777" w:rsidR="00024771" w:rsidRPr="00885A23" w:rsidRDefault="00024771" w:rsidP="00024771">
      <w:pPr>
        <w:pStyle w:val="Textonotapie"/>
        <w:rPr>
          <w:lang w:val="en-US"/>
        </w:rPr>
      </w:pPr>
      <w:r>
        <w:rPr>
          <w:rStyle w:val="Refdenotaalpie"/>
        </w:rPr>
        <w:footnoteRef/>
      </w:r>
      <w:r w:rsidRPr="00885A23">
        <w:rPr>
          <w:lang w:val="en-US"/>
        </w:rPr>
        <w:t>https://eldiariodecoahuila.com.mx/2022/04/18/muere-nino-por-presunta-golpiza-de-padrastro/</w:t>
      </w:r>
    </w:p>
  </w:footnote>
  <w:footnote w:id="35">
    <w:p w14:paraId="597BA0AB" w14:textId="77777777" w:rsidR="00024771" w:rsidRPr="00885A23" w:rsidRDefault="00024771" w:rsidP="00024771">
      <w:pPr>
        <w:pStyle w:val="Textonotapie"/>
        <w:rPr>
          <w:lang w:val="en-US"/>
        </w:rPr>
      </w:pPr>
      <w:r>
        <w:rPr>
          <w:rStyle w:val="Refdenotaalpie"/>
        </w:rPr>
        <w:footnoteRef/>
      </w:r>
      <w:hyperlink r:id="rId33" w:history="1">
        <w:r w:rsidRPr="00885A23">
          <w:rPr>
            <w:rStyle w:val="Hipervnculo"/>
            <w:lang w:val="en-US"/>
          </w:rPr>
          <w:t>https://www.milenio.com/policia/coahuila-sergio-mitre-culpable-feminicidio-bebe</w:t>
        </w:r>
      </w:hyperlink>
    </w:p>
  </w:footnote>
  <w:footnote w:id="36">
    <w:p w14:paraId="76CF9802" w14:textId="77777777" w:rsidR="00024771" w:rsidRPr="00885A23" w:rsidRDefault="00024771" w:rsidP="00024771">
      <w:pPr>
        <w:pStyle w:val="Textonotapie"/>
        <w:rPr>
          <w:lang w:val="en-US"/>
        </w:rPr>
      </w:pPr>
      <w:r>
        <w:rPr>
          <w:rStyle w:val="Refdenotaalpie"/>
        </w:rPr>
        <w:footnoteRef/>
      </w:r>
      <w:hyperlink r:id="rId34" w:history="1">
        <w:r w:rsidRPr="00885A23">
          <w:rPr>
            <w:rStyle w:val="Hipervnculo"/>
            <w:lang w:val="en-US"/>
          </w:rPr>
          <w:t>https://www.multimedios.com/nacional/coahuila-nina-deja-mensaje-de-auxilio-en-carton-de-cerveza</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A102D4" w:rsidRPr="001C0A7C" w14:paraId="058D61FD" w14:textId="77777777" w:rsidTr="00207498">
      <w:trPr>
        <w:jc w:val="center"/>
      </w:trPr>
      <w:tc>
        <w:tcPr>
          <w:tcW w:w="1541" w:type="dxa"/>
        </w:tcPr>
        <w:p w14:paraId="186713EB" w14:textId="77777777" w:rsidR="00A102D4" w:rsidRPr="001C0A7C" w:rsidRDefault="00A102D4" w:rsidP="001C0A7C">
          <w:pPr>
            <w:spacing w:after="0" w:line="240" w:lineRule="auto"/>
            <w:jc w:val="center"/>
            <w:rPr>
              <w:rFonts w:ascii="Arial" w:eastAsia="Times New Roman" w:hAnsi="Arial" w:cs="Times New Roman"/>
              <w:b/>
              <w:bCs/>
              <w:sz w:val="12"/>
              <w:szCs w:val="20"/>
              <w:lang w:eastAsia="es-ES"/>
            </w:rPr>
          </w:pPr>
          <w:r w:rsidRPr="001C0A7C">
            <w:rPr>
              <w:rFonts w:ascii="Times New Roman" w:eastAsia="Times New Roman" w:hAnsi="Times New Roman" w:cs="Arial"/>
              <w:bCs/>
              <w:smallCaps/>
              <w:noProof/>
              <w:spacing w:val="20"/>
              <w:sz w:val="32"/>
              <w:szCs w:val="32"/>
              <w:lang w:eastAsia="es-MX"/>
            </w:rPr>
            <w:drawing>
              <wp:anchor distT="0" distB="0" distL="114300" distR="114300" simplePos="0" relativeHeight="251663360" behindDoc="0" locked="0" layoutInCell="1" allowOverlap="1" wp14:anchorId="1E16FADC" wp14:editId="72A28D94">
                <wp:simplePos x="0" y="0"/>
                <wp:positionH relativeFrom="column">
                  <wp:posOffset>-41275</wp:posOffset>
                </wp:positionH>
                <wp:positionV relativeFrom="paragraph">
                  <wp:posOffset>108585</wp:posOffset>
                </wp:positionV>
                <wp:extent cx="902335" cy="886460"/>
                <wp:effectExtent l="0" t="0" r="0" b="8890"/>
                <wp:wrapNone/>
                <wp:docPr id="20" name="Imagen 20"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3EE78" w14:textId="77777777" w:rsidR="00A102D4" w:rsidRPr="001C0A7C" w:rsidRDefault="00A102D4" w:rsidP="001C0A7C">
          <w:pPr>
            <w:spacing w:after="0" w:line="240" w:lineRule="auto"/>
            <w:jc w:val="center"/>
            <w:rPr>
              <w:rFonts w:ascii="Arial" w:eastAsia="Times New Roman" w:hAnsi="Arial" w:cs="Times New Roman"/>
              <w:b/>
              <w:bCs/>
              <w:sz w:val="12"/>
              <w:szCs w:val="20"/>
              <w:lang w:eastAsia="es-ES"/>
            </w:rPr>
          </w:pPr>
        </w:p>
        <w:p w14:paraId="0B905D9B" w14:textId="77777777" w:rsidR="00A102D4" w:rsidRPr="001C0A7C" w:rsidRDefault="00A102D4" w:rsidP="001C0A7C">
          <w:pPr>
            <w:spacing w:after="0" w:line="240" w:lineRule="auto"/>
            <w:jc w:val="center"/>
            <w:rPr>
              <w:rFonts w:ascii="Arial" w:eastAsia="Times New Roman" w:hAnsi="Arial" w:cs="Times New Roman"/>
              <w:b/>
              <w:bCs/>
              <w:sz w:val="12"/>
              <w:szCs w:val="20"/>
              <w:lang w:eastAsia="es-ES"/>
            </w:rPr>
          </w:pPr>
        </w:p>
      </w:tc>
      <w:tc>
        <w:tcPr>
          <w:tcW w:w="7957" w:type="dxa"/>
        </w:tcPr>
        <w:p w14:paraId="5A539893" w14:textId="77777777" w:rsidR="00A102D4" w:rsidRPr="001C0A7C" w:rsidRDefault="00A102D4" w:rsidP="001C0A7C">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1C0A7C">
            <w:rPr>
              <w:rFonts w:ascii="Times New Roman" w:eastAsia="Times New Roman" w:hAnsi="Times New Roman" w:cs="Times New Roman"/>
              <w:smallCaps/>
              <w:spacing w:val="20"/>
              <w:sz w:val="32"/>
              <w:szCs w:val="32"/>
              <w:lang w:eastAsia="es-ES"/>
            </w:rPr>
            <w:t xml:space="preserve">Estado Independiente, Libre y Soberano </w:t>
          </w:r>
        </w:p>
        <w:p w14:paraId="541130FE" w14:textId="77777777" w:rsidR="00A102D4" w:rsidRPr="001C0A7C" w:rsidRDefault="00A102D4" w:rsidP="001C0A7C">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1C0A7C">
            <w:rPr>
              <w:rFonts w:ascii="Times New Roman" w:eastAsia="Times New Roman" w:hAnsi="Times New Roman" w:cs="Times New Roman"/>
              <w:smallCaps/>
              <w:spacing w:val="20"/>
              <w:sz w:val="32"/>
              <w:szCs w:val="32"/>
              <w:lang w:eastAsia="es-ES"/>
            </w:rPr>
            <w:t>de Coahuila de Zaragoza</w:t>
          </w:r>
        </w:p>
        <w:p w14:paraId="32916833" w14:textId="77777777" w:rsidR="00A102D4" w:rsidRPr="001C0A7C" w:rsidRDefault="00A102D4" w:rsidP="001C0A7C">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14:paraId="0F5743E6" w14:textId="77777777" w:rsidR="00A102D4" w:rsidRPr="001C0A7C" w:rsidRDefault="00A102D4" w:rsidP="001C0A7C">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1C0A7C">
            <w:rPr>
              <w:rFonts w:ascii="Times New Roman" w:eastAsia="Times New Roman" w:hAnsi="Times New Roman" w:cs="Times New Roman"/>
              <w:smallCaps/>
              <w:spacing w:val="20"/>
              <w:sz w:val="28"/>
              <w:szCs w:val="28"/>
              <w:lang w:eastAsia="es-ES"/>
            </w:rPr>
            <w:t>Poder Legislativo</w:t>
          </w:r>
        </w:p>
        <w:p w14:paraId="21D47A17" w14:textId="77777777" w:rsidR="00A102D4" w:rsidRPr="001C0A7C" w:rsidRDefault="00A102D4" w:rsidP="001C0A7C">
          <w:pPr>
            <w:tabs>
              <w:tab w:val="center" w:pos="4252"/>
              <w:tab w:val="right" w:pos="8504"/>
            </w:tabs>
            <w:spacing w:after="0" w:line="240" w:lineRule="auto"/>
            <w:jc w:val="center"/>
            <w:rPr>
              <w:rFonts w:ascii="Times New Roman" w:eastAsia="Times New Roman" w:hAnsi="Times New Roman" w:cs="Times New Roman"/>
              <w:smallCaps/>
              <w:spacing w:val="20"/>
              <w:sz w:val="10"/>
              <w:szCs w:val="28"/>
              <w:lang w:eastAsia="es-ES"/>
            </w:rPr>
          </w:pPr>
        </w:p>
        <w:p w14:paraId="6F5C8C49" w14:textId="77777777" w:rsidR="00A102D4" w:rsidRPr="001C0A7C" w:rsidRDefault="00A102D4" w:rsidP="001C0A7C">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r w:rsidRPr="001C0A7C">
            <w:rPr>
              <w:rFonts w:ascii="Arial" w:eastAsia="Times New Roman" w:hAnsi="Arial" w:cs="Times New Roman"/>
              <w:sz w:val="18"/>
              <w:szCs w:val="20"/>
              <w:lang w:eastAsia="es-ES"/>
            </w:rPr>
            <w:t>“2022, Año de Benito Juárez, Defensor de la Soberanía de Coahuila de Zaragoza”</w:t>
          </w:r>
        </w:p>
        <w:p w14:paraId="4C7EB4BF" w14:textId="77777777" w:rsidR="00A102D4" w:rsidRPr="001C0A7C" w:rsidRDefault="00A102D4" w:rsidP="001C0A7C">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p>
      </w:tc>
      <w:tc>
        <w:tcPr>
          <w:tcW w:w="1559" w:type="dxa"/>
        </w:tcPr>
        <w:p w14:paraId="33E8D057" w14:textId="77777777" w:rsidR="00A102D4" w:rsidRPr="001C0A7C" w:rsidRDefault="00A102D4" w:rsidP="001C0A7C">
          <w:pPr>
            <w:spacing w:after="0" w:line="240" w:lineRule="auto"/>
            <w:jc w:val="center"/>
            <w:rPr>
              <w:rFonts w:ascii="Arial" w:eastAsia="Times New Roman" w:hAnsi="Arial" w:cs="Times New Roman"/>
              <w:b/>
              <w:bCs/>
              <w:sz w:val="12"/>
              <w:szCs w:val="20"/>
              <w:lang w:eastAsia="es-ES"/>
            </w:rPr>
          </w:pPr>
          <w:r w:rsidRPr="001C0A7C">
            <w:rPr>
              <w:rFonts w:ascii="Calibri" w:eastAsia="Calibri" w:hAnsi="Calibri" w:cs="Times New Roman"/>
              <w:noProof/>
              <w:lang w:eastAsia="es-MX"/>
            </w:rPr>
            <w:drawing>
              <wp:anchor distT="0" distB="0" distL="114300" distR="114300" simplePos="0" relativeHeight="251662336" behindDoc="0" locked="0" layoutInCell="1" allowOverlap="1" wp14:anchorId="611E67CA" wp14:editId="6680A87E">
                <wp:simplePos x="0" y="0"/>
                <wp:positionH relativeFrom="margin">
                  <wp:posOffset>-55880</wp:posOffset>
                </wp:positionH>
                <wp:positionV relativeFrom="margin">
                  <wp:posOffset>43622</wp:posOffset>
                </wp:positionV>
                <wp:extent cx="969010" cy="1021080"/>
                <wp:effectExtent l="0" t="0" r="254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2C7753FF" w14:textId="77777777" w:rsidR="00A102D4" w:rsidRDefault="00A102D4" w:rsidP="00BB07FB">
    <w:pPr>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BD0"/>
    <w:multiLevelType w:val="hybridMultilevel"/>
    <w:tmpl w:val="3D5EB200"/>
    <w:styleLink w:val="Estiloimportado2"/>
    <w:lvl w:ilvl="0" w:tplc="4B5C6D5A">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ECE4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E026A4">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B25C2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D0F24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E68CB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629D0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86C1B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F0B84C">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C094D39"/>
    <w:multiLevelType w:val="multilevel"/>
    <w:tmpl w:val="700AA482"/>
    <w:lvl w:ilvl="0">
      <w:start w:val="5"/>
      <w:numFmt w:val="upperRoman"/>
      <w:lvlText w:val="%1."/>
      <w:lvlJc w:val="right"/>
      <w:pPr>
        <w:tabs>
          <w:tab w:val="num" w:pos="720"/>
        </w:tabs>
        <w:ind w:left="720" w:hanging="360"/>
      </w:pPr>
      <w:rPr>
        <w:rFonts w:hint="default"/>
        <w:b w:val="0"/>
        <w:bCs w:val="0"/>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2" w15:restartNumberingAfterBreak="0">
    <w:nsid w:val="26EF6018"/>
    <w:multiLevelType w:val="hybridMultilevel"/>
    <w:tmpl w:val="055AD0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B25A70"/>
    <w:multiLevelType w:val="multilevel"/>
    <w:tmpl w:val="AC9A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40529A"/>
    <w:multiLevelType w:val="multilevel"/>
    <w:tmpl w:val="3154C4B2"/>
    <w:lvl w:ilvl="0">
      <w:start w:val="1"/>
      <w:numFmt w:val="upperRoman"/>
      <w:pStyle w:val="Listaconvietas"/>
      <w:lvlText w:val="%1."/>
      <w:lvlJc w:val="righ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1252C3"/>
    <w:multiLevelType w:val="hybridMultilevel"/>
    <w:tmpl w:val="84B218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81735D1"/>
    <w:multiLevelType w:val="hybridMultilevel"/>
    <w:tmpl w:val="899249D2"/>
    <w:lvl w:ilvl="0" w:tplc="AEFC9CA2">
      <w:start w:val="15"/>
      <w:numFmt w:val="bullet"/>
      <w:lvlText w:val=""/>
      <w:lvlJc w:val="left"/>
      <w:pPr>
        <w:ind w:left="1440" w:hanging="360"/>
      </w:pPr>
      <w:rPr>
        <w:rFonts w:ascii="Symbol" w:eastAsiaTheme="minorHAnsi"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5EFD6612"/>
    <w:multiLevelType w:val="hybridMultilevel"/>
    <w:tmpl w:val="F08CCE42"/>
    <w:lvl w:ilvl="0" w:tplc="541C265C">
      <w:start w:val="5"/>
      <w:numFmt w:val="bullet"/>
      <w:lvlText w:val="-"/>
      <w:lvlJc w:val="left"/>
      <w:pPr>
        <w:ind w:left="1800" w:hanging="360"/>
      </w:pPr>
      <w:rPr>
        <w:rFonts w:ascii="Arial" w:eastAsiaTheme="minorHAnsi" w:hAnsi="Arial" w:cs="Aria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8" w15:restartNumberingAfterBreak="0">
    <w:nsid w:val="5F31296E"/>
    <w:multiLevelType w:val="multilevel"/>
    <w:tmpl w:val="503EDA5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66E76984"/>
    <w:multiLevelType w:val="multilevel"/>
    <w:tmpl w:val="AC1C4D92"/>
    <w:lvl w:ilvl="0">
      <w:start w:val="10"/>
      <w:numFmt w:val="upperRoman"/>
      <w:lvlText w:val="%1."/>
      <w:lvlJc w:val="right"/>
      <w:pPr>
        <w:tabs>
          <w:tab w:val="num" w:pos="720"/>
        </w:tabs>
        <w:ind w:left="720" w:hanging="360"/>
      </w:pPr>
      <w:rPr>
        <w:rFonts w:hint="default"/>
        <w:b w:val="0"/>
        <w:bCs w:val="0"/>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0" w15:restartNumberingAfterBreak="0">
    <w:nsid w:val="77792C65"/>
    <w:multiLevelType w:val="hybridMultilevel"/>
    <w:tmpl w:val="ADCE4C24"/>
    <w:styleLink w:val="Estiloimportado1"/>
    <w:lvl w:ilvl="0" w:tplc="6C02F832">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3A0F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E8A390">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0662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DAB0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20A43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0A90A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184C3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10E70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0"/>
  </w:num>
  <w:num w:numId="3">
    <w:abstractNumId w:val="4"/>
  </w:num>
  <w:num w:numId="4">
    <w:abstractNumId w:val="8"/>
  </w:num>
  <w:num w:numId="5">
    <w:abstractNumId w:val="1"/>
  </w:num>
  <w:num w:numId="6">
    <w:abstractNumId w:val="9"/>
  </w:num>
  <w:num w:numId="7">
    <w:abstractNumId w:val="6"/>
  </w:num>
  <w:num w:numId="8">
    <w:abstractNumId w:val="7"/>
  </w:num>
  <w:num w:numId="9">
    <w:abstractNumId w:val="2"/>
  </w:num>
  <w:num w:numId="10">
    <w:abstractNumId w:val="3"/>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0E97"/>
    <w:rsid w:val="0000121D"/>
    <w:rsid w:val="000068F1"/>
    <w:rsid w:val="00010507"/>
    <w:rsid w:val="00024771"/>
    <w:rsid w:val="00040699"/>
    <w:rsid w:val="000528BF"/>
    <w:rsid w:val="00062EA3"/>
    <w:rsid w:val="00064AFE"/>
    <w:rsid w:val="00073C90"/>
    <w:rsid w:val="000855F3"/>
    <w:rsid w:val="000866F9"/>
    <w:rsid w:val="00092924"/>
    <w:rsid w:val="00094C2A"/>
    <w:rsid w:val="000A0819"/>
    <w:rsid w:val="000A542E"/>
    <w:rsid w:val="000A7240"/>
    <w:rsid w:val="000A74FB"/>
    <w:rsid w:val="000B3C6A"/>
    <w:rsid w:val="000C079A"/>
    <w:rsid w:val="000D7D01"/>
    <w:rsid w:val="000E2BAA"/>
    <w:rsid w:val="000F03D6"/>
    <w:rsid w:val="000F077A"/>
    <w:rsid w:val="000F0B3B"/>
    <w:rsid w:val="000F0C11"/>
    <w:rsid w:val="000F48B5"/>
    <w:rsid w:val="000F5759"/>
    <w:rsid w:val="000F7A30"/>
    <w:rsid w:val="00100FB8"/>
    <w:rsid w:val="00104A6F"/>
    <w:rsid w:val="001166E0"/>
    <w:rsid w:val="00117A2A"/>
    <w:rsid w:val="00122486"/>
    <w:rsid w:val="001269B3"/>
    <w:rsid w:val="0013109C"/>
    <w:rsid w:val="001322D8"/>
    <w:rsid w:val="00141E1C"/>
    <w:rsid w:val="00147C4E"/>
    <w:rsid w:val="00151587"/>
    <w:rsid w:val="001528BB"/>
    <w:rsid w:val="00153ECD"/>
    <w:rsid w:val="0015416D"/>
    <w:rsid w:val="00155A5A"/>
    <w:rsid w:val="00156AFC"/>
    <w:rsid w:val="0015742B"/>
    <w:rsid w:val="00163AC1"/>
    <w:rsid w:val="00166D64"/>
    <w:rsid w:val="00171BC3"/>
    <w:rsid w:val="0017406F"/>
    <w:rsid w:val="00175945"/>
    <w:rsid w:val="00177FBB"/>
    <w:rsid w:val="0018017C"/>
    <w:rsid w:val="00181D93"/>
    <w:rsid w:val="00184A3D"/>
    <w:rsid w:val="00184A71"/>
    <w:rsid w:val="0018737F"/>
    <w:rsid w:val="00197DEA"/>
    <w:rsid w:val="001B1B52"/>
    <w:rsid w:val="001B1F98"/>
    <w:rsid w:val="001C0A7C"/>
    <w:rsid w:val="001C15FA"/>
    <w:rsid w:val="001C4F02"/>
    <w:rsid w:val="001D5902"/>
    <w:rsid w:val="001E013A"/>
    <w:rsid w:val="001E6106"/>
    <w:rsid w:val="001F0094"/>
    <w:rsid w:val="0020470D"/>
    <w:rsid w:val="00207498"/>
    <w:rsid w:val="002077B2"/>
    <w:rsid w:val="00215DE0"/>
    <w:rsid w:val="00216170"/>
    <w:rsid w:val="00216D0B"/>
    <w:rsid w:val="00231EA8"/>
    <w:rsid w:val="002351A4"/>
    <w:rsid w:val="00242ED9"/>
    <w:rsid w:val="00245A58"/>
    <w:rsid w:val="00253EFB"/>
    <w:rsid w:val="00270FAF"/>
    <w:rsid w:val="00274644"/>
    <w:rsid w:val="0027766B"/>
    <w:rsid w:val="00280E06"/>
    <w:rsid w:val="00282CBC"/>
    <w:rsid w:val="002845F1"/>
    <w:rsid w:val="00294FC5"/>
    <w:rsid w:val="00295171"/>
    <w:rsid w:val="002B75CC"/>
    <w:rsid w:val="002C03A5"/>
    <w:rsid w:val="002C4CB7"/>
    <w:rsid w:val="002D6553"/>
    <w:rsid w:val="002E1BDB"/>
    <w:rsid w:val="002F3DC1"/>
    <w:rsid w:val="00303001"/>
    <w:rsid w:val="003050F8"/>
    <w:rsid w:val="00307A1E"/>
    <w:rsid w:val="00321A72"/>
    <w:rsid w:val="00336DFF"/>
    <w:rsid w:val="00345FC4"/>
    <w:rsid w:val="00350F78"/>
    <w:rsid w:val="00352986"/>
    <w:rsid w:val="00363ABB"/>
    <w:rsid w:val="00367217"/>
    <w:rsid w:val="00367A64"/>
    <w:rsid w:val="003743A3"/>
    <w:rsid w:val="003756C1"/>
    <w:rsid w:val="00376AD4"/>
    <w:rsid w:val="00380861"/>
    <w:rsid w:val="00383801"/>
    <w:rsid w:val="0038542F"/>
    <w:rsid w:val="00390438"/>
    <w:rsid w:val="00392B8B"/>
    <w:rsid w:val="00392DF2"/>
    <w:rsid w:val="0039661D"/>
    <w:rsid w:val="003A404C"/>
    <w:rsid w:val="003A42A4"/>
    <w:rsid w:val="003B2901"/>
    <w:rsid w:val="003B4D45"/>
    <w:rsid w:val="003B4E44"/>
    <w:rsid w:val="003D367B"/>
    <w:rsid w:val="003D5DBB"/>
    <w:rsid w:val="003E11AB"/>
    <w:rsid w:val="003E2C7E"/>
    <w:rsid w:val="003E5D65"/>
    <w:rsid w:val="003F0EC6"/>
    <w:rsid w:val="003F7586"/>
    <w:rsid w:val="00400000"/>
    <w:rsid w:val="0040221E"/>
    <w:rsid w:val="00402326"/>
    <w:rsid w:val="004121F3"/>
    <w:rsid w:val="0041322A"/>
    <w:rsid w:val="00413C12"/>
    <w:rsid w:val="0041473A"/>
    <w:rsid w:val="00416B2A"/>
    <w:rsid w:val="00417787"/>
    <w:rsid w:val="00424D00"/>
    <w:rsid w:val="00435E63"/>
    <w:rsid w:val="00435F35"/>
    <w:rsid w:val="00454222"/>
    <w:rsid w:val="00460948"/>
    <w:rsid w:val="004624A4"/>
    <w:rsid w:val="00480EB4"/>
    <w:rsid w:val="00487BF4"/>
    <w:rsid w:val="00497212"/>
    <w:rsid w:val="004A16C7"/>
    <w:rsid w:val="004B41B2"/>
    <w:rsid w:val="004C2545"/>
    <w:rsid w:val="004C33AD"/>
    <w:rsid w:val="004D78CD"/>
    <w:rsid w:val="004E1991"/>
    <w:rsid w:val="004E19F1"/>
    <w:rsid w:val="004E1B40"/>
    <w:rsid w:val="004E3413"/>
    <w:rsid w:val="004F0466"/>
    <w:rsid w:val="004F1638"/>
    <w:rsid w:val="004F1C4F"/>
    <w:rsid w:val="005004BE"/>
    <w:rsid w:val="005008E5"/>
    <w:rsid w:val="005053FE"/>
    <w:rsid w:val="00511641"/>
    <w:rsid w:val="0051453F"/>
    <w:rsid w:val="00520A2D"/>
    <w:rsid w:val="00521D46"/>
    <w:rsid w:val="00526438"/>
    <w:rsid w:val="0052765B"/>
    <w:rsid w:val="00530E70"/>
    <w:rsid w:val="0053217C"/>
    <w:rsid w:val="00532967"/>
    <w:rsid w:val="00535037"/>
    <w:rsid w:val="005465D2"/>
    <w:rsid w:val="00547680"/>
    <w:rsid w:val="00561054"/>
    <w:rsid w:val="00564375"/>
    <w:rsid w:val="00567D1E"/>
    <w:rsid w:val="0057671B"/>
    <w:rsid w:val="00577236"/>
    <w:rsid w:val="005852F3"/>
    <w:rsid w:val="005869B3"/>
    <w:rsid w:val="005874E2"/>
    <w:rsid w:val="005A19EF"/>
    <w:rsid w:val="005A4C82"/>
    <w:rsid w:val="005B1E5D"/>
    <w:rsid w:val="005B6E6C"/>
    <w:rsid w:val="005C62D5"/>
    <w:rsid w:val="005D59BC"/>
    <w:rsid w:val="005F3ACD"/>
    <w:rsid w:val="005F706E"/>
    <w:rsid w:val="00604FCA"/>
    <w:rsid w:val="0061420A"/>
    <w:rsid w:val="00631FC8"/>
    <w:rsid w:val="0064210A"/>
    <w:rsid w:val="00646A5E"/>
    <w:rsid w:val="00651D90"/>
    <w:rsid w:val="006525E8"/>
    <w:rsid w:val="00655688"/>
    <w:rsid w:val="0065788D"/>
    <w:rsid w:val="00663A23"/>
    <w:rsid w:val="00677C93"/>
    <w:rsid w:val="00681ABC"/>
    <w:rsid w:val="00690F22"/>
    <w:rsid w:val="006A0990"/>
    <w:rsid w:val="006A0F62"/>
    <w:rsid w:val="006A1981"/>
    <w:rsid w:val="006A3A96"/>
    <w:rsid w:val="006A3C6C"/>
    <w:rsid w:val="006B3F85"/>
    <w:rsid w:val="006C5222"/>
    <w:rsid w:val="006C5E86"/>
    <w:rsid w:val="006E0F4C"/>
    <w:rsid w:val="006E21D9"/>
    <w:rsid w:val="006E3872"/>
    <w:rsid w:val="006E5E38"/>
    <w:rsid w:val="006E693E"/>
    <w:rsid w:val="006F5DFF"/>
    <w:rsid w:val="00707D9D"/>
    <w:rsid w:val="00731D97"/>
    <w:rsid w:val="00740ABB"/>
    <w:rsid w:val="00742CEC"/>
    <w:rsid w:val="0074648A"/>
    <w:rsid w:val="00753BE2"/>
    <w:rsid w:val="00755C48"/>
    <w:rsid w:val="007567C1"/>
    <w:rsid w:val="00773920"/>
    <w:rsid w:val="007756D3"/>
    <w:rsid w:val="00776560"/>
    <w:rsid w:val="00777771"/>
    <w:rsid w:val="00780021"/>
    <w:rsid w:val="00782853"/>
    <w:rsid w:val="0078343E"/>
    <w:rsid w:val="0078516F"/>
    <w:rsid w:val="00785C45"/>
    <w:rsid w:val="00787CCF"/>
    <w:rsid w:val="007A2D83"/>
    <w:rsid w:val="007A4142"/>
    <w:rsid w:val="007A47F5"/>
    <w:rsid w:val="007A7F63"/>
    <w:rsid w:val="007B0294"/>
    <w:rsid w:val="007B0FF3"/>
    <w:rsid w:val="007B1B6C"/>
    <w:rsid w:val="007B27F3"/>
    <w:rsid w:val="007B29D9"/>
    <w:rsid w:val="007B6B20"/>
    <w:rsid w:val="007C3833"/>
    <w:rsid w:val="007D4072"/>
    <w:rsid w:val="007D4E26"/>
    <w:rsid w:val="007D5471"/>
    <w:rsid w:val="007D6AAE"/>
    <w:rsid w:val="007D7B75"/>
    <w:rsid w:val="007E0267"/>
    <w:rsid w:val="007E605A"/>
    <w:rsid w:val="007F2AFE"/>
    <w:rsid w:val="00805AC4"/>
    <w:rsid w:val="00815ADF"/>
    <w:rsid w:val="00837BFC"/>
    <w:rsid w:val="008403A2"/>
    <w:rsid w:val="00845D16"/>
    <w:rsid w:val="0085499A"/>
    <w:rsid w:val="008573E7"/>
    <w:rsid w:val="00862566"/>
    <w:rsid w:val="00876305"/>
    <w:rsid w:val="008806D9"/>
    <w:rsid w:val="00891FB1"/>
    <w:rsid w:val="00894ECD"/>
    <w:rsid w:val="00896C5F"/>
    <w:rsid w:val="008A6097"/>
    <w:rsid w:val="008B6328"/>
    <w:rsid w:val="008B713B"/>
    <w:rsid w:val="008C13ED"/>
    <w:rsid w:val="008D6C1F"/>
    <w:rsid w:val="008E1089"/>
    <w:rsid w:val="008E51F4"/>
    <w:rsid w:val="008E79F7"/>
    <w:rsid w:val="008F2930"/>
    <w:rsid w:val="008F2EDC"/>
    <w:rsid w:val="00901225"/>
    <w:rsid w:val="0091505C"/>
    <w:rsid w:val="00915DD0"/>
    <w:rsid w:val="00917F24"/>
    <w:rsid w:val="00925E98"/>
    <w:rsid w:val="00930744"/>
    <w:rsid w:val="00931333"/>
    <w:rsid w:val="009314EB"/>
    <w:rsid w:val="00940EA4"/>
    <w:rsid w:val="0094162E"/>
    <w:rsid w:val="00950FD2"/>
    <w:rsid w:val="009518E0"/>
    <w:rsid w:val="009520F9"/>
    <w:rsid w:val="00953EFD"/>
    <w:rsid w:val="009542B1"/>
    <w:rsid w:val="00957490"/>
    <w:rsid w:val="00961CBA"/>
    <w:rsid w:val="009653CE"/>
    <w:rsid w:val="00994B49"/>
    <w:rsid w:val="00996AA4"/>
    <w:rsid w:val="00997CB3"/>
    <w:rsid w:val="009A317D"/>
    <w:rsid w:val="009B7828"/>
    <w:rsid w:val="009C6344"/>
    <w:rsid w:val="009D04AA"/>
    <w:rsid w:val="009D25F2"/>
    <w:rsid w:val="009E1677"/>
    <w:rsid w:val="009E6087"/>
    <w:rsid w:val="009F71B8"/>
    <w:rsid w:val="009F7564"/>
    <w:rsid w:val="00A07BD6"/>
    <w:rsid w:val="00A102D4"/>
    <w:rsid w:val="00A14300"/>
    <w:rsid w:val="00A22D70"/>
    <w:rsid w:val="00A265EC"/>
    <w:rsid w:val="00A32560"/>
    <w:rsid w:val="00A532A1"/>
    <w:rsid w:val="00A5412B"/>
    <w:rsid w:val="00A55841"/>
    <w:rsid w:val="00A66B0B"/>
    <w:rsid w:val="00A6752E"/>
    <w:rsid w:val="00A7122A"/>
    <w:rsid w:val="00A95E4C"/>
    <w:rsid w:val="00A95FB6"/>
    <w:rsid w:val="00AB2E08"/>
    <w:rsid w:val="00AB4515"/>
    <w:rsid w:val="00AB4960"/>
    <w:rsid w:val="00AB5337"/>
    <w:rsid w:val="00AB604A"/>
    <w:rsid w:val="00AC1BBA"/>
    <w:rsid w:val="00AD65F7"/>
    <w:rsid w:val="00AD7088"/>
    <w:rsid w:val="00AE6BBD"/>
    <w:rsid w:val="00AE6CE3"/>
    <w:rsid w:val="00B032F2"/>
    <w:rsid w:val="00B113EF"/>
    <w:rsid w:val="00B13A21"/>
    <w:rsid w:val="00B1501F"/>
    <w:rsid w:val="00B20F75"/>
    <w:rsid w:val="00B33CA2"/>
    <w:rsid w:val="00B37CE5"/>
    <w:rsid w:val="00B42412"/>
    <w:rsid w:val="00B455F4"/>
    <w:rsid w:val="00B631EC"/>
    <w:rsid w:val="00B828E7"/>
    <w:rsid w:val="00BA4AC3"/>
    <w:rsid w:val="00BA5AED"/>
    <w:rsid w:val="00BA66FF"/>
    <w:rsid w:val="00BB07FB"/>
    <w:rsid w:val="00BB6081"/>
    <w:rsid w:val="00BD299C"/>
    <w:rsid w:val="00BD5DE7"/>
    <w:rsid w:val="00BD5F5B"/>
    <w:rsid w:val="00BD668A"/>
    <w:rsid w:val="00BE2C0E"/>
    <w:rsid w:val="00BE6840"/>
    <w:rsid w:val="00BF1139"/>
    <w:rsid w:val="00C00CEA"/>
    <w:rsid w:val="00C05ED9"/>
    <w:rsid w:val="00C0742A"/>
    <w:rsid w:val="00C1575F"/>
    <w:rsid w:val="00C17A05"/>
    <w:rsid w:val="00C301D3"/>
    <w:rsid w:val="00C56B67"/>
    <w:rsid w:val="00C75616"/>
    <w:rsid w:val="00C7629F"/>
    <w:rsid w:val="00C7638E"/>
    <w:rsid w:val="00C849D0"/>
    <w:rsid w:val="00C853A0"/>
    <w:rsid w:val="00CA21AD"/>
    <w:rsid w:val="00CA49B1"/>
    <w:rsid w:val="00CB1AF0"/>
    <w:rsid w:val="00CB20F5"/>
    <w:rsid w:val="00CB41F2"/>
    <w:rsid w:val="00CB4B3C"/>
    <w:rsid w:val="00CC0B37"/>
    <w:rsid w:val="00CC0E03"/>
    <w:rsid w:val="00CC3BE7"/>
    <w:rsid w:val="00CD1AF8"/>
    <w:rsid w:val="00CD3AF8"/>
    <w:rsid w:val="00CD7E0C"/>
    <w:rsid w:val="00CF6B10"/>
    <w:rsid w:val="00D12E97"/>
    <w:rsid w:val="00D264E9"/>
    <w:rsid w:val="00D32AF3"/>
    <w:rsid w:val="00D440D8"/>
    <w:rsid w:val="00D44853"/>
    <w:rsid w:val="00D4591D"/>
    <w:rsid w:val="00D45C60"/>
    <w:rsid w:val="00D57B40"/>
    <w:rsid w:val="00D60812"/>
    <w:rsid w:val="00D629BC"/>
    <w:rsid w:val="00D65437"/>
    <w:rsid w:val="00D67FBE"/>
    <w:rsid w:val="00D71DD5"/>
    <w:rsid w:val="00D74A7D"/>
    <w:rsid w:val="00D74FEE"/>
    <w:rsid w:val="00D777C3"/>
    <w:rsid w:val="00D802F4"/>
    <w:rsid w:val="00D9397C"/>
    <w:rsid w:val="00D96736"/>
    <w:rsid w:val="00DA07CB"/>
    <w:rsid w:val="00DA27DD"/>
    <w:rsid w:val="00DA621C"/>
    <w:rsid w:val="00DB0452"/>
    <w:rsid w:val="00DC36D4"/>
    <w:rsid w:val="00DD2693"/>
    <w:rsid w:val="00DD26BE"/>
    <w:rsid w:val="00DD2C5C"/>
    <w:rsid w:val="00DE3AE7"/>
    <w:rsid w:val="00DF1E05"/>
    <w:rsid w:val="00DF287C"/>
    <w:rsid w:val="00DF3F42"/>
    <w:rsid w:val="00DF6683"/>
    <w:rsid w:val="00E00ECC"/>
    <w:rsid w:val="00E06480"/>
    <w:rsid w:val="00E12AF7"/>
    <w:rsid w:val="00E133F7"/>
    <w:rsid w:val="00E15E80"/>
    <w:rsid w:val="00E268EA"/>
    <w:rsid w:val="00E325A3"/>
    <w:rsid w:val="00E33F5C"/>
    <w:rsid w:val="00E40933"/>
    <w:rsid w:val="00E40C44"/>
    <w:rsid w:val="00E433EC"/>
    <w:rsid w:val="00E459E5"/>
    <w:rsid w:val="00E46B51"/>
    <w:rsid w:val="00E616EE"/>
    <w:rsid w:val="00E67B2C"/>
    <w:rsid w:val="00E7123B"/>
    <w:rsid w:val="00E8063E"/>
    <w:rsid w:val="00E81A13"/>
    <w:rsid w:val="00E90756"/>
    <w:rsid w:val="00EA2471"/>
    <w:rsid w:val="00EA2BDB"/>
    <w:rsid w:val="00EA5251"/>
    <w:rsid w:val="00EA7346"/>
    <w:rsid w:val="00EB009E"/>
    <w:rsid w:val="00EB26E5"/>
    <w:rsid w:val="00EC1CF3"/>
    <w:rsid w:val="00EE5BE2"/>
    <w:rsid w:val="00EE6B89"/>
    <w:rsid w:val="00EE7DD7"/>
    <w:rsid w:val="00EF4D94"/>
    <w:rsid w:val="00EF7830"/>
    <w:rsid w:val="00F06D3B"/>
    <w:rsid w:val="00F20ECD"/>
    <w:rsid w:val="00F2170A"/>
    <w:rsid w:val="00F267DB"/>
    <w:rsid w:val="00F323CC"/>
    <w:rsid w:val="00F330B8"/>
    <w:rsid w:val="00F33535"/>
    <w:rsid w:val="00F345A3"/>
    <w:rsid w:val="00F4681E"/>
    <w:rsid w:val="00F61279"/>
    <w:rsid w:val="00F7279B"/>
    <w:rsid w:val="00F80806"/>
    <w:rsid w:val="00F857D2"/>
    <w:rsid w:val="00F935A8"/>
    <w:rsid w:val="00F95C5F"/>
    <w:rsid w:val="00F96396"/>
    <w:rsid w:val="00FB6989"/>
    <w:rsid w:val="00FD5884"/>
    <w:rsid w:val="00FD6AD4"/>
    <w:rsid w:val="00FD6BD4"/>
    <w:rsid w:val="00FE2A34"/>
    <w:rsid w:val="00FE2A6A"/>
    <w:rsid w:val="00FE2FEA"/>
    <w:rsid w:val="00FF0A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93E"/>
  </w:style>
  <w:style w:type="paragraph" w:styleId="Ttulo1">
    <w:name w:val="heading 1"/>
    <w:basedOn w:val="Normal"/>
    <w:next w:val="Normal"/>
    <w:link w:val="Ttulo1Car"/>
    <w:uiPriority w:val="9"/>
    <w:qFormat/>
    <w:rsid w:val="002074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521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756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00121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nhideWhenUsed/>
    <w:qFormat/>
    <w:rsid w:val="00521D46"/>
    <w:pPr>
      <w:keepNext/>
      <w:keepLines/>
      <w:spacing w:before="40" w:after="0"/>
      <w:outlineLvl w:val="4"/>
    </w:pPr>
    <w:rPr>
      <w:rFonts w:ascii="Cambria" w:eastAsia="Times New Roman" w:hAnsi="Cambria" w:cs="Times New Roman"/>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E693E"/>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Encabezado">
    <w:name w:val="header"/>
    <w:basedOn w:val="Normal"/>
    <w:link w:val="EncabezadoCar"/>
    <w:uiPriority w:val="99"/>
    <w:unhideWhenUsed/>
    <w:rsid w:val="00BB07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07FB"/>
  </w:style>
  <w:style w:type="paragraph" w:styleId="Piedepgina">
    <w:name w:val="footer"/>
    <w:basedOn w:val="Normal"/>
    <w:link w:val="PiedepginaCar"/>
    <w:uiPriority w:val="99"/>
    <w:unhideWhenUsed/>
    <w:rsid w:val="00BB07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07FB"/>
  </w:style>
  <w:style w:type="table" w:styleId="Tablaconcuadrcula">
    <w:name w:val="Table Grid"/>
    <w:basedOn w:val="Tablanormal"/>
    <w:uiPriority w:val="59"/>
    <w:rsid w:val="00BB07FB"/>
    <w:pPr>
      <w:spacing w:after="0" w:line="240" w:lineRule="auto"/>
    </w:pPr>
    <w:rPr>
      <w:rFonts w:ascii="Calibri" w:eastAsia="Calibri" w:hAnsi="Calibri" w:cs="Calibri"/>
      <w:sz w:val="24"/>
      <w:szCs w:val="24"/>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B07FB"/>
    <w:pPr>
      <w:ind w:left="720"/>
      <w:contextualSpacing/>
    </w:pPr>
  </w:style>
  <w:style w:type="character" w:customStyle="1" w:styleId="Ttulo2Car">
    <w:name w:val="Título 2 Car"/>
    <w:basedOn w:val="Fuentedeprrafopredeter"/>
    <w:link w:val="Ttulo2"/>
    <w:rsid w:val="00521D46"/>
    <w:rPr>
      <w:rFonts w:asciiTheme="majorHAnsi" w:eastAsiaTheme="majorEastAsia" w:hAnsiTheme="majorHAnsi" w:cstheme="majorBidi"/>
      <w:color w:val="2E74B5" w:themeColor="accent1" w:themeShade="BF"/>
      <w:sz w:val="26"/>
      <w:szCs w:val="26"/>
    </w:rPr>
  </w:style>
  <w:style w:type="table" w:customStyle="1" w:styleId="Tablaconcuadrcula1">
    <w:name w:val="Tabla con cuadrícula1"/>
    <w:basedOn w:val="Tablanormal"/>
    <w:next w:val="Tablaconcuadrcula"/>
    <w:uiPriority w:val="59"/>
    <w:rsid w:val="00BB07FB"/>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5Car">
    <w:name w:val="Título 5 Car"/>
    <w:basedOn w:val="Fuentedeprrafopredeter"/>
    <w:link w:val="Ttulo5"/>
    <w:rsid w:val="00521D46"/>
    <w:rPr>
      <w:rFonts w:ascii="Cambria" w:eastAsia="Times New Roman" w:hAnsi="Cambria" w:cs="Times New Roman"/>
      <w:color w:val="365F91"/>
      <w:sz w:val="28"/>
      <w:szCs w:val="28"/>
      <w:lang w:eastAsia="es-MX"/>
    </w:rPr>
  </w:style>
  <w:style w:type="paragraph" w:styleId="Sinespaciado">
    <w:name w:val="No Spacing"/>
    <w:uiPriority w:val="1"/>
    <w:qFormat/>
    <w:rsid w:val="00BB07FB"/>
    <w:pPr>
      <w:spacing w:after="0" w:line="240" w:lineRule="auto"/>
    </w:pPr>
  </w:style>
  <w:style w:type="paragraph" w:styleId="Textonotapie">
    <w:name w:val="footnote text"/>
    <w:basedOn w:val="Normal"/>
    <w:link w:val="TextonotapieCar"/>
    <w:uiPriority w:val="99"/>
    <w:unhideWhenUsed/>
    <w:rsid w:val="00BB07FB"/>
    <w:pPr>
      <w:spacing w:after="0" w:line="240" w:lineRule="auto"/>
    </w:pPr>
    <w:rPr>
      <w:sz w:val="20"/>
      <w:szCs w:val="20"/>
    </w:rPr>
  </w:style>
  <w:style w:type="character" w:customStyle="1" w:styleId="TextonotapieCar">
    <w:name w:val="Texto nota pie Car"/>
    <w:basedOn w:val="Fuentedeprrafopredeter"/>
    <w:link w:val="Textonotapie"/>
    <w:uiPriority w:val="99"/>
    <w:rsid w:val="00BB07FB"/>
    <w:rPr>
      <w:sz w:val="20"/>
      <w:szCs w:val="20"/>
    </w:rPr>
  </w:style>
  <w:style w:type="character" w:styleId="Hipervnculo">
    <w:name w:val="Hyperlink"/>
    <w:uiPriority w:val="99"/>
    <w:unhideWhenUsed/>
    <w:rsid w:val="00BB07FB"/>
    <w:rPr>
      <w:color w:val="0000FF"/>
      <w:u w:val="single"/>
    </w:rPr>
  </w:style>
  <w:style w:type="paragraph" w:styleId="Textosinformato">
    <w:name w:val="Plain Text"/>
    <w:basedOn w:val="Normal"/>
    <w:link w:val="TextosinformatoCar"/>
    <w:uiPriority w:val="99"/>
    <w:unhideWhenUsed/>
    <w:rsid w:val="00BB07FB"/>
    <w:pPr>
      <w:spacing w:after="0" w:line="240" w:lineRule="auto"/>
      <w:jc w:val="both"/>
    </w:pPr>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BB07FB"/>
    <w:rPr>
      <w:rFonts w:ascii="Consolas" w:eastAsia="Times New Roman" w:hAnsi="Consolas" w:cs="Times New Roman"/>
      <w:sz w:val="21"/>
      <w:szCs w:val="21"/>
      <w:lang w:eastAsia="es-ES"/>
    </w:rPr>
  </w:style>
  <w:style w:type="character" w:styleId="Textoennegrita">
    <w:name w:val="Strong"/>
    <w:uiPriority w:val="22"/>
    <w:qFormat/>
    <w:rsid w:val="00BB07FB"/>
    <w:rPr>
      <w:b/>
      <w:bCs/>
    </w:rPr>
  </w:style>
  <w:style w:type="paragraph" w:styleId="Textoindependiente">
    <w:name w:val="Body Text"/>
    <w:basedOn w:val="Normal"/>
    <w:link w:val="TextoindependienteCar"/>
    <w:uiPriority w:val="1"/>
    <w:unhideWhenUsed/>
    <w:qFormat/>
    <w:rsid w:val="00BB07FB"/>
    <w:pPr>
      <w:spacing w:after="120" w:line="240" w:lineRule="auto"/>
      <w:jc w:val="both"/>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uiPriority w:val="1"/>
    <w:rsid w:val="00BB07FB"/>
    <w:rPr>
      <w:rFonts w:ascii="Arial" w:eastAsia="Times New Roman" w:hAnsi="Arial" w:cs="Times New Roman"/>
      <w:sz w:val="20"/>
      <w:szCs w:val="20"/>
      <w:lang w:eastAsia="es-ES"/>
    </w:rPr>
  </w:style>
  <w:style w:type="character" w:styleId="Refdenotaalpie">
    <w:name w:val="footnote reference"/>
    <w:uiPriority w:val="99"/>
    <w:rsid w:val="00BB07FB"/>
  </w:style>
  <w:style w:type="paragraph" w:styleId="Textoindependiente2">
    <w:name w:val="Body Text 2"/>
    <w:basedOn w:val="Normal"/>
    <w:link w:val="Textoindependiente2Car"/>
    <w:uiPriority w:val="99"/>
    <w:unhideWhenUsed/>
    <w:rsid w:val="00BB07FB"/>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uiPriority w:val="99"/>
    <w:rsid w:val="00BB07FB"/>
    <w:rPr>
      <w:rFonts w:ascii="Arial" w:eastAsia="Times New Roman" w:hAnsi="Arial" w:cs="Times New Roman"/>
      <w:sz w:val="20"/>
      <w:szCs w:val="20"/>
      <w:lang w:eastAsia="es-ES"/>
    </w:rPr>
  </w:style>
  <w:style w:type="paragraph" w:styleId="NormalWeb">
    <w:name w:val="Normal (Web)"/>
    <w:basedOn w:val="Normal"/>
    <w:uiPriority w:val="99"/>
    <w:unhideWhenUsed/>
    <w:rsid w:val="00BB07FB"/>
    <w:rPr>
      <w:rFonts w:ascii="Times New Roman" w:hAnsi="Times New Roman" w:cs="Times New Roman"/>
      <w:sz w:val="24"/>
      <w:szCs w:val="24"/>
    </w:rPr>
  </w:style>
  <w:style w:type="character" w:customStyle="1" w:styleId="Ttulo1Car">
    <w:name w:val="Título 1 Car"/>
    <w:basedOn w:val="Fuentedeprrafopredeter"/>
    <w:link w:val="Ttulo1"/>
    <w:uiPriority w:val="9"/>
    <w:rsid w:val="00207498"/>
    <w:rPr>
      <w:rFonts w:asciiTheme="majorHAnsi" w:eastAsiaTheme="majorEastAsia" w:hAnsiTheme="majorHAnsi" w:cstheme="majorBidi"/>
      <w:color w:val="2E74B5" w:themeColor="accent1" w:themeShade="BF"/>
      <w:sz w:val="32"/>
      <w:szCs w:val="32"/>
    </w:rPr>
  </w:style>
  <w:style w:type="table" w:customStyle="1" w:styleId="Tablaconcuadrcula272">
    <w:name w:val="Tabla con cuadrícula272"/>
    <w:basedOn w:val="Tablanormal"/>
    <w:next w:val="Tablaconcuadrcula"/>
    <w:uiPriority w:val="39"/>
    <w:rsid w:val="008806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88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8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00121D"/>
    <w:rPr>
      <w:rFonts w:asciiTheme="majorHAnsi" w:eastAsiaTheme="majorEastAsia" w:hAnsiTheme="majorHAnsi" w:cstheme="majorBidi"/>
      <w:i/>
      <w:iCs/>
      <w:color w:val="2E74B5" w:themeColor="accent1" w:themeShade="BF"/>
    </w:rPr>
  </w:style>
  <w:style w:type="table" w:customStyle="1" w:styleId="Tablaconcuadrcula13">
    <w:name w:val="Tabla con cuadrícula13"/>
    <w:basedOn w:val="Tablanormal"/>
    <w:next w:val="Tablaconcuadrcula"/>
    <w:rsid w:val="0088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740A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D67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qFormat/>
    <w:rsid w:val="007B1B6C"/>
    <w:pPr>
      <w:pBdr>
        <w:top w:val="nil"/>
        <w:left w:val="nil"/>
        <w:bottom w:val="nil"/>
        <w:right w:val="nil"/>
        <w:between w:val="nil"/>
        <w:bar w:val="nil"/>
      </w:pBdr>
    </w:pPr>
    <w:rPr>
      <w:rFonts w:ascii="Calibri" w:eastAsia="Calibri" w:hAnsi="Calibri" w:cs="Calibri"/>
      <w:color w:val="000000"/>
      <w:u w:color="000000"/>
      <w:bdr w:val="nil"/>
      <w:lang w:eastAsia="es-MX"/>
    </w:rPr>
  </w:style>
  <w:style w:type="table" w:customStyle="1" w:styleId="Tablaconcuadrcula5">
    <w:name w:val="Tabla con cuadrícula5"/>
    <w:basedOn w:val="Tablanormal"/>
    <w:next w:val="Tablaconcuadrcula"/>
    <w:uiPriority w:val="59"/>
    <w:rsid w:val="002C03A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1E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4A16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CD3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104A6F"/>
    <w:rPr>
      <w:lang w:val="es-ES_tradnl"/>
    </w:rPr>
  </w:style>
  <w:style w:type="character" w:customStyle="1" w:styleId="Hyperlink0">
    <w:name w:val="Hyperlink.0"/>
    <w:basedOn w:val="Hipervnculo"/>
    <w:rsid w:val="00104A6F"/>
    <w:rPr>
      <w:color w:val="0000FF"/>
      <w:u w:val="single" w:color="0000FF"/>
      <w14:textOutline w14:w="0" w14:cap="rnd" w14:cmpd="sng" w14:algn="ctr">
        <w14:noFill/>
        <w14:prstDash w14:val="solid"/>
        <w14:bevel/>
      </w14:textOutline>
    </w:rPr>
  </w:style>
  <w:style w:type="numbering" w:customStyle="1" w:styleId="Estiloimportado1">
    <w:name w:val="Estilo importado 1"/>
    <w:rsid w:val="00104A6F"/>
    <w:pPr>
      <w:numPr>
        <w:numId w:val="1"/>
      </w:numPr>
    </w:pPr>
  </w:style>
  <w:style w:type="numbering" w:customStyle="1" w:styleId="Estiloimportado2">
    <w:name w:val="Estilo importado 2"/>
    <w:rsid w:val="00104A6F"/>
    <w:pPr>
      <w:numPr>
        <w:numId w:val="2"/>
      </w:numPr>
    </w:pPr>
  </w:style>
  <w:style w:type="paragraph" w:styleId="Listaconvietas">
    <w:name w:val="List Bullet"/>
    <w:basedOn w:val="Normal"/>
    <w:uiPriority w:val="99"/>
    <w:unhideWhenUsed/>
    <w:rsid w:val="006A3C6C"/>
    <w:pPr>
      <w:numPr>
        <w:numId w:val="3"/>
      </w:numPr>
      <w:contextualSpacing/>
    </w:pPr>
    <w:rPr>
      <w:rFonts w:ascii="Calibri" w:eastAsia="Calibri" w:hAnsi="Calibri" w:cs="Arial"/>
    </w:rPr>
  </w:style>
  <w:style w:type="table" w:customStyle="1" w:styleId="Tablaconcuadrcula12">
    <w:name w:val="Tabla con cuadrícula12"/>
    <w:basedOn w:val="Tablanormal"/>
    <w:next w:val="Tablaconcuadrcula"/>
    <w:uiPriority w:val="59"/>
    <w:rsid w:val="006A3C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6A3C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77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77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77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062EA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ES"/>
    </w:rPr>
  </w:style>
  <w:style w:type="table" w:customStyle="1" w:styleId="Tablaconcuadrcula18">
    <w:name w:val="Tabla con cuadrícula18"/>
    <w:basedOn w:val="Tablanormal"/>
    <w:next w:val="Tablaconcuadrcula"/>
    <w:uiPriority w:val="39"/>
    <w:rsid w:val="007D5471"/>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7D54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7D5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B26E5"/>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AD7088"/>
  </w:style>
  <w:style w:type="table" w:customStyle="1" w:styleId="Tablaconcuadrcula21">
    <w:name w:val="Tabla con cuadrícula21"/>
    <w:basedOn w:val="Tablanormal"/>
    <w:next w:val="Tablaconcuadrcula"/>
    <w:rsid w:val="00AD708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7088"/>
    <w:pPr>
      <w:spacing w:after="0" w:line="240" w:lineRule="auto"/>
      <w:jc w:val="both"/>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AD7088"/>
    <w:rPr>
      <w:rFonts w:ascii="Segoe UI" w:eastAsia="Times New Roman" w:hAnsi="Segoe UI" w:cs="Segoe UI"/>
      <w:sz w:val="18"/>
      <w:szCs w:val="18"/>
      <w:lang w:eastAsia="es-ES"/>
    </w:rPr>
  </w:style>
  <w:style w:type="numbering" w:customStyle="1" w:styleId="Sinlista2">
    <w:name w:val="Sin lista2"/>
    <w:next w:val="Sinlista"/>
    <w:uiPriority w:val="99"/>
    <w:semiHidden/>
    <w:unhideWhenUsed/>
    <w:rsid w:val="00AD7088"/>
  </w:style>
  <w:style w:type="table" w:customStyle="1" w:styleId="Tablaconcuadrcula22">
    <w:name w:val="Tabla con cuadrícula22"/>
    <w:basedOn w:val="Tablanormal"/>
    <w:next w:val="Tablaconcuadrcula"/>
    <w:uiPriority w:val="59"/>
    <w:rsid w:val="00AD708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D708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D7088"/>
  </w:style>
  <w:style w:type="character" w:customStyle="1" w:styleId="Mencinsinresolver1">
    <w:name w:val="Mención sin resolver1"/>
    <w:basedOn w:val="Fuentedeprrafopredeter"/>
    <w:uiPriority w:val="99"/>
    <w:semiHidden/>
    <w:unhideWhenUsed/>
    <w:rsid w:val="00AD7088"/>
    <w:rPr>
      <w:color w:val="605E5C"/>
      <w:shd w:val="clear" w:color="auto" w:fill="E1DFDD"/>
    </w:rPr>
  </w:style>
  <w:style w:type="table" w:customStyle="1" w:styleId="Tablaconcuadrcula23">
    <w:name w:val="Tabla con cuadrícula23"/>
    <w:basedOn w:val="Tablanormal"/>
    <w:next w:val="Tablaconcuadrcula"/>
    <w:uiPriority w:val="59"/>
    <w:rsid w:val="00AD708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rsid w:val="0020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20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rsid w:val="0070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next w:val="Tablaconcuadrcula"/>
    <w:uiPriority w:val="39"/>
    <w:rsid w:val="00707D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70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rsid w:val="0070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6E387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6E387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3E2C7E"/>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A6752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307A1E"/>
  </w:style>
  <w:style w:type="table" w:customStyle="1" w:styleId="Tablaconcuadrcula34">
    <w:name w:val="Tabla con cuadrícula34"/>
    <w:basedOn w:val="Tablanormal"/>
    <w:next w:val="Tablaconcuadrcula"/>
    <w:rsid w:val="00307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307A1E"/>
    <w:rPr>
      <w:i/>
      <w:iCs/>
    </w:rPr>
  </w:style>
  <w:style w:type="character" w:styleId="Refdecomentario">
    <w:name w:val="annotation reference"/>
    <w:basedOn w:val="Fuentedeprrafopredeter"/>
    <w:uiPriority w:val="99"/>
    <w:semiHidden/>
    <w:unhideWhenUsed/>
    <w:rsid w:val="00307A1E"/>
    <w:rPr>
      <w:sz w:val="16"/>
      <w:szCs w:val="16"/>
    </w:rPr>
  </w:style>
  <w:style w:type="paragraph" w:styleId="Textocomentario">
    <w:name w:val="annotation text"/>
    <w:basedOn w:val="Normal"/>
    <w:link w:val="TextocomentarioCar"/>
    <w:uiPriority w:val="99"/>
    <w:semiHidden/>
    <w:unhideWhenUsed/>
    <w:rsid w:val="00307A1E"/>
    <w:pPr>
      <w:spacing w:after="0" w:line="240" w:lineRule="auto"/>
      <w:jc w:val="both"/>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uiPriority w:val="99"/>
    <w:semiHidden/>
    <w:rsid w:val="00307A1E"/>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07A1E"/>
    <w:rPr>
      <w:b/>
      <w:bCs/>
    </w:rPr>
  </w:style>
  <w:style w:type="character" w:customStyle="1" w:styleId="AsuntodelcomentarioCar">
    <w:name w:val="Asunto del comentario Car"/>
    <w:basedOn w:val="TextocomentarioCar"/>
    <w:link w:val="Asuntodelcomentario"/>
    <w:uiPriority w:val="99"/>
    <w:semiHidden/>
    <w:rsid w:val="00307A1E"/>
    <w:rPr>
      <w:rFonts w:ascii="Arial" w:eastAsia="Times New Roman" w:hAnsi="Arial" w:cs="Times New Roman"/>
      <w:b/>
      <w:bCs/>
      <w:sz w:val="20"/>
      <w:szCs w:val="20"/>
      <w:lang w:eastAsia="es-ES"/>
    </w:rPr>
  </w:style>
  <w:style w:type="paragraph" w:styleId="Textoindependiente3">
    <w:name w:val="Body Text 3"/>
    <w:basedOn w:val="Normal"/>
    <w:link w:val="Textoindependiente3Car"/>
    <w:uiPriority w:val="99"/>
    <w:semiHidden/>
    <w:unhideWhenUsed/>
    <w:rsid w:val="00307A1E"/>
    <w:pPr>
      <w:spacing w:after="120" w:line="240" w:lineRule="auto"/>
      <w:jc w:val="both"/>
    </w:pPr>
    <w:rPr>
      <w:rFonts w:ascii="Arial" w:eastAsia="Times New Roman" w:hAnsi="Arial" w:cs="Times New Roman"/>
      <w:sz w:val="16"/>
      <w:szCs w:val="16"/>
      <w:lang w:eastAsia="es-ES"/>
    </w:rPr>
  </w:style>
  <w:style w:type="character" w:customStyle="1" w:styleId="Textoindependiente3Car">
    <w:name w:val="Texto independiente 3 Car"/>
    <w:basedOn w:val="Fuentedeprrafopredeter"/>
    <w:link w:val="Textoindependiente3"/>
    <w:uiPriority w:val="99"/>
    <w:semiHidden/>
    <w:rsid w:val="00307A1E"/>
    <w:rPr>
      <w:rFonts w:ascii="Arial" w:eastAsia="Times New Roman" w:hAnsi="Arial" w:cs="Times New Roman"/>
      <w:sz w:val="16"/>
      <w:szCs w:val="16"/>
      <w:lang w:eastAsia="es-ES"/>
    </w:rPr>
  </w:style>
  <w:style w:type="paragraph" w:customStyle="1" w:styleId="text-align-justify">
    <w:name w:val="text-align-justify"/>
    <w:basedOn w:val="Normal"/>
    <w:rsid w:val="00307A1E"/>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35">
    <w:name w:val="Tabla con cuadrícula35"/>
    <w:basedOn w:val="Tablanormal"/>
    <w:next w:val="Tablaconcuadrcula"/>
    <w:uiPriority w:val="39"/>
    <w:rsid w:val="00A1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24771"/>
    <w:rPr>
      <w:rFonts w:ascii="Calibri" w:eastAsia="Calibri" w:hAnsi="Calibri" w:cs="Calibri"/>
      <w:lang w:eastAsia="es-ES"/>
    </w:rPr>
  </w:style>
  <w:style w:type="table" w:customStyle="1" w:styleId="Tablaconcuadrcula36">
    <w:name w:val="Tabla con cuadrícula36"/>
    <w:basedOn w:val="Tablanormal"/>
    <w:next w:val="Tablaconcuadrcula"/>
    <w:uiPriority w:val="39"/>
    <w:rsid w:val="00024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sid w:val="00024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3756C1"/>
    <w:rPr>
      <w:rFonts w:asciiTheme="majorHAnsi" w:eastAsiaTheme="majorEastAsia" w:hAnsiTheme="majorHAnsi" w:cstheme="majorBidi"/>
      <w:color w:val="1F4D78" w:themeColor="accent1" w:themeShade="7F"/>
      <w:sz w:val="24"/>
      <w:szCs w:val="24"/>
    </w:rPr>
  </w:style>
  <w:style w:type="table" w:customStyle="1" w:styleId="Tablaconcuadrcula38">
    <w:name w:val="Tabla con cuadrícula38"/>
    <w:basedOn w:val="Tablanormal"/>
    <w:next w:val="Tablaconcuadrcula"/>
    <w:rsid w:val="003756C1"/>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s://www.inforural.com.mx/cosecha-de-2022-en-riesgo-en-coahuila-por-sequia/" TargetMode="External"/><Relationship Id="rId18" Type="http://schemas.openxmlformats.org/officeDocument/2006/relationships/hyperlink" Target="https://eldiariodecoahuila.com.mx/2021/12/23/encabeza-mars-reunion-de-la-mesa-de-coordinacion-para-la-construccion-de-la-paz/" TargetMode="External"/><Relationship Id="rId26" Type="http://schemas.openxmlformats.org/officeDocument/2006/relationships/hyperlink" Target="https://www.cndh.org.mx/sites/all/doc/cartillas/2015-2016/31-DH-Transgenero.pdf" TargetMode="External"/><Relationship Id="rId3" Type="http://schemas.openxmlformats.org/officeDocument/2006/relationships/hyperlink" Target="https://www.elfinanciero.com.mx/ciencia/2022/01/26/el-2021-es-el-cuarto-ano-mas-caluroso-en-la-historia-mexico/" TargetMode="External"/><Relationship Id="rId21" Type="http://schemas.openxmlformats.org/officeDocument/2006/relationships/hyperlink" Target="https://cuentame.inegi.org.mx/monografias/informacion/coah/poblacion/distribucion.aspx?tema=me&amp;e=05" TargetMode="External"/><Relationship Id="rId34" Type="http://schemas.openxmlformats.org/officeDocument/2006/relationships/hyperlink" Target="https://www.multimedios.com/nacional/coahuila-nina-deja-mensaje-de-auxilio-en-carton-de-cerveza" TargetMode="External"/><Relationship Id="rId7" Type="http://schemas.openxmlformats.org/officeDocument/2006/relationships/hyperlink" Target="https://www.elfinanciero.com.mx/estados/2022/04/04/ayudanos-tlaloc-conagua-reporta-que-casi-la-mitad-de-mexico-padece-sequia/" TargetMode="External"/><Relationship Id="rId12" Type="http://schemas.openxmlformats.org/officeDocument/2006/relationships/hyperlink" Target="https://www.dof.gob.mx/nota_detalle.php?codigo=5639904&amp;fecha=31/12/2021" TargetMode="External"/><Relationship Id="rId17" Type="http://schemas.openxmlformats.org/officeDocument/2006/relationships/hyperlink" Target="https://www.gob.mx/sspc/prensa/las-mesas-estatales-de-seguridad-representan-un-cambio-radical-en-la-estrategia-de-seguridad-sspc" TargetMode="External"/><Relationship Id="rId25" Type="http://schemas.openxmlformats.org/officeDocument/2006/relationships/hyperlink" Target="https://www.gob.mx/sipinna/articulos/derecho-al-juego-y-su-importancia-para-el-aprendizaje-en-la-primera-infancia?idiom=es/" TargetMode="External"/><Relationship Id="rId33" Type="http://schemas.openxmlformats.org/officeDocument/2006/relationships/hyperlink" Target="https://www.milenio.com/policia/coahuila-sergio-mitre-culpable-feminicidio-bebe" TargetMode="External"/><Relationship Id="rId2" Type="http://schemas.openxmlformats.org/officeDocument/2006/relationships/hyperlink" Target="https://www.excelsior.com.mx/nacional/mexico-bate-record-en-alza-de-temperatura/1494444" TargetMode="External"/><Relationship Id="rId16" Type="http://schemas.openxmlformats.org/officeDocument/2006/relationships/hyperlink" Target="https://www.gob.mx/sspc/prensa/llama-sspc-a-fortalecer-mesas-de-paz-para-consolidar-estrategias-de-seguridad" TargetMode="External"/><Relationship Id="rId20" Type="http://schemas.openxmlformats.org/officeDocument/2006/relationships/hyperlink" Target="https://semanario.vanguardia.com.mx/los-elefantes-blancos-que-colecciona-coahuila/" TargetMode="External"/><Relationship Id="rId29" Type="http://schemas.openxmlformats.org/officeDocument/2006/relationships/hyperlink" Target="https://www.inegi.org.mx/endiseg/default.html" TargetMode="External"/><Relationship Id="rId1" Type="http://schemas.openxmlformats.org/officeDocument/2006/relationships/hyperlink" Target="https://public.wmo.int/es/media/comunicados-de-prensa/2021-uno-de-los-siete-a&#241;os-m&#225;s-c&#225;lidos-jam&#225;s-registrados-seg&#250;n-datos" TargetMode="External"/><Relationship Id="rId6" Type="http://schemas.openxmlformats.org/officeDocument/2006/relationships/hyperlink" Target="https://smn.conagua.gob.mx/tools/DATA/Climatolog%C3%ADa/Sequ%C3%ADa/Monitor%20de%20sequ%C3%ADa%20en%20M&#233;xico/Seguimiento%20de%20Sequ%C3%ADa/MSM20220415.pdf" TargetMode="External"/><Relationship Id="rId11" Type="http://schemas.openxmlformats.org/officeDocument/2006/relationships/hyperlink" Target="https://www.poresto.net/republica/2021/12/27/2022-sera-un-ano-caluroso-en-mexico-la-primavera-llegara-con-altas-temperaturas-307194.html" TargetMode="External"/><Relationship Id="rId24" Type="http://schemas.openxmlformats.org/officeDocument/2006/relationships/hyperlink" Target="https://archivos.juridicas.unam.mx/www/bjv/libros/6/2975/18.pdf" TargetMode="External"/><Relationship Id="rId32" Type="http://schemas.openxmlformats.org/officeDocument/2006/relationships/hyperlink" Target="https://www.gob.mx/sesnsp/es/articulos/sintesis-de-la-estadistica-de-incidencia-delictiva-mensual-reporte-al-mes-de-febrero" TargetMode="External"/><Relationship Id="rId5" Type="http://schemas.openxmlformats.org/officeDocument/2006/relationships/hyperlink" Target="https://smn.conagua.gob.mx/tools/DATA/Climatolog%C3%ADa/Diagn&#243;stico%20Atmosf&#233;rico/Reporte%20del%20Clima%20en%20M&#233;xico/RC-Noviembre21.pdf" TargetMode="External"/><Relationship Id="rId15" Type="http://schemas.openxmlformats.org/officeDocument/2006/relationships/hyperlink" Target="https://www.inforural.com.mx/instalan-consejo-agroalimentario-de-coahuila-para-el-desarrollo-del-campo/" TargetMode="External"/><Relationship Id="rId23" Type="http://schemas.openxmlformats.org/officeDocument/2006/relationships/hyperlink" Target="https://www.noticiasdelsoldelalaguna.com.mx/local/al-rescate-de-los-espacios-de-los-ninos-y-jovenes-en-matamoros-7850687.htmln" TargetMode="External"/><Relationship Id="rId28" Type="http://schemas.openxmlformats.org/officeDocument/2006/relationships/hyperlink" Target="https://www.gob.mx/cms/uploads/attachment/file/383250/Protocolo_LGBTI_.pdf" TargetMode="External"/><Relationship Id="rId10" Type="http://schemas.openxmlformats.org/officeDocument/2006/relationships/hyperlink" Target="https://vanguardia.com.mx/coahuila/saltillo/dramatico-descenso-presas-de-coahuila-en-nivel-mas-bajo-desde-2006-FF2326645" TargetMode="External"/><Relationship Id="rId19" Type="http://schemas.openxmlformats.org/officeDocument/2006/relationships/hyperlink" Target="https://www.laprensademonclova.com/2022/01/05/realizan-mesa-para-la-construccion-de-paz/" TargetMode="External"/><Relationship Id="rId31" Type="http://schemas.openxmlformats.org/officeDocument/2006/relationships/hyperlink" Target="https://drive.google.com/file/d/1xH44QYX7latXz57Zx3CDfsPSlCOVfeaM/view" TargetMode="External"/><Relationship Id="rId4" Type="http://schemas.openxmlformats.org/officeDocument/2006/relationships/hyperlink" Target="https://smn.conagua.gob.mx/tools/DATA/Climatolog%C3%ADa/Pron&#243;stico%20clim&#225;tico/Temperatura%20y%20Lluvia/TMAX/2021.pdf" TargetMode="External"/><Relationship Id="rId9" Type="http://schemas.openxmlformats.org/officeDocument/2006/relationships/hyperlink" Target="https://smn.conagua.gob.mx/es/climatologia/temperaturas-y-lluvias/resumenes-mensuales-de-temperaturas-y-lluvias" TargetMode="External"/><Relationship Id="rId14" Type="http://schemas.openxmlformats.org/officeDocument/2006/relationships/hyperlink" Target="https://www.zocalo.com.mx/extrema-sequia-provoca-mortandad-de-ganado/" TargetMode="External"/><Relationship Id="rId22" Type="http://schemas.openxmlformats.org/officeDocument/2006/relationships/hyperlink" Target="https://www.noticiasdelsoldelalaguna.com.mx/local/torreon/dan-nueva-vida-a-100-plazas-abandonadas-de-torreon-7935090.html" TargetMode="External"/><Relationship Id="rId27" Type="http://schemas.openxmlformats.org/officeDocument/2006/relationships/hyperlink" Target="https://vanguardia.com.mx/coahuila/saltillo-comunidad-trans-y-no-binaria-emplaza-a-autoridades-para-oportunidades-de-empleo-YA2165551" TargetMode="External"/><Relationship Id="rId30" Type="http://schemas.openxmlformats.org/officeDocument/2006/relationships/hyperlink" Target="https://www.infobae.com/america/mexico/2021/10/21/homicidios-lgbt-en-coahuila-los-asesinatos-que-no-se-cuentan/" TargetMode="External"/><Relationship Id="rId8" Type="http://schemas.openxmlformats.org/officeDocument/2006/relationships/hyperlink" Target="https://smn.conagua.gob.mx/tools/DATA/Climatolog%C3%ADa/Pron&#243;stico%20clim&#225;tico/Temperatura%20y%20Lluvia/TMAX/202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81962-21B2-4698-A6DD-C78D562CB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12563</Words>
  <Characters>69102</Characters>
  <Application>Microsoft Office Word</Application>
  <DocSecurity>0</DocSecurity>
  <Lines>575</Lines>
  <Paragraphs>163</Paragraphs>
  <ScaleCrop>false</ScaleCrop>
  <HeadingPairs>
    <vt:vector size="2" baseType="variant">
      <vt:variant>
        <vt:lpstr>Título</vt:lpstr>
      </vt:variant>
      <vt:variant>
        <vt:i4>1</vt:i4>
      </vt:variant>
    </vt:vector>
  </HeadingPairs>
  <TitlesOfParts>
    <vt:vector size="1" baseType="lpstr">
      <vt:lpstr>Primera Sesión_Segundo Período Ordinario_Sep 01 2021</vt:lpstr>
    </vt:vector>
  </TitlesOfParts>
  <Company>HP</Company>
  <LinksUpToDate>false</LinksUpToDate>
  <CharactersWithSpaces>81502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Sesión_Segundo Período Ordinario_Sep 01 2021</dc:title>
  <dc:subject/>
  <dc:creator>H. Congreso del Estado de Coahuila/Juan M. Lumbreras Teniente</dc:creator>
  <cp:keywords/>
  <dc:description/>
  <cp:lastModifiedBy>Juan Lumbreras</cp:lastModifiedBy>
  <cp:revision>3</cp:revision>
  <cp:lastPrinted>2022-04-27T15:36:00Z</cp:lastPrinted>
  <dcterms:created xsi:type="dcterms:W3CDTF">2022-04-29T15:54:00Z</dcterms:created>
  <dcterms:modified xsi:type="dcterms:W3CDTF">2022-04-29T15:55:00Z</dcterms:modified>
</cp:coreProperties>
</file>