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894A9" w14:textId="68A107A8" w:rsidR="003E4E2C" w:rsidRPr="000F1EE2" w:rsidRDefault="00A34C1D" w:rsidP="003E4E2C">
      <w:pPr>
        <w:spacing w:after="0" w:line="240" w:lineRule="auto"/>
        <w:jc w:val="both"/>
        <w:rPr>
          <w:rFonts w:ascii="Arial" w:eastAsia="Arial" w:hAnsi="Arial" w:cs="Arial"/>
          <w:b/>
          <w:snapToGrid w:val="0"/>
          <w:sz w:val="26"/>
          <w:szCs w:val="26"/>
          <w:lang w:val="es-ES" w:eastAsia="es-MX"/>
        </w:rPr>
      </w:pPr>
      <w:r>
        <w:rPr>
          <w:rFonts w:ascii="Arial" w:eastAsia="Arial" w:hAnsi="Arial" w:cs="Arial"/>
          <w:b/>
          <w:snapToGrid w:val="0"/>
          <w:sz w:val="26"/>
          <w:szCs w:val="26"/>
          <w:lang w:val="es-ES" w:eastAsia="es-MX"/>
        </w:rPr>
        <w:t xml:space="preserve">Proposiciones con Punto de Acuerdo correspondientes a la </w:t>
      </w:r>
      <w:r w:rsidR="003E4E2C" w:rsidRPr="000F1EE2">
        <w:rPr>
          <w:rFonts w:ascii="Arial" w:eastAsia="Arial" w:hAnsi="Arial" w:cs="Arial"/>
          <w:b/>
          <w:snapToGrid w:val="0"/>
          <w:sz w:val="26"/>
          <w:szCs w:val="26"/>
          <w:lang w:val="es-ES" w:eastAsia="es-MX"/>
        </w:rPr>
        <w:t>Décima Octava Sesión del Primer Período Ordinario de Sesiones, del Segundo Año de Ejercicio Constitucional de la Sexagésima Segunda Legislatura del Congreso del Estado Independiente, Libre y Soberano de Coahuila de Zaragoza.</w:t>
      </w:r>
    </w:p>
    <w:p w14:paraId="2A3C13DA" w14:textId="77777777" w:rsidR="003E4E2C" w:rsidRPr="000F1EE2" w:rsidRDefault="003E4E2C" w:rsidP="003E4E2C">
      <w:pPr>
        <w:widowControl w:val="0"/>
        <w:spacing w:after="0" w:line="240" w:lineRule="auto"/>
        <w:jc w:val="both"/>
        <w:rPr>
          <w:rFonts w:ascii="Arial" w:eastAsia="Times New Roman" w:hAnsi="Arial" w:cs="Arial"/>
          <w:snapToGrid w:val="0"/>
          <w:sz w:val="26"/>
          <w:szCs w:val="26"/>
          <w:lang w:val="es-ES" w:eastAsia="es-ES"/>
        </w:rPr>
      </w:pPr>
    </w:p>
    <w:p w14:paraId="5DD260CB" w14:textId="77777777" w:rsidR="003E4E2C" w:rsidRPr="000F1EE2" w:rsidRDefault="003E4E2C" w:rsidP="003E4E2C">
      <w:pPr>
        <w:widowControl w:val="0"/>
        <w:spacing w:after="0" w:line="240" w:lineRule="auto"/>
        <w:jc w:val="center"/>
        <w:rPr>
          <w:rFonts w:ascii="Arial" w:eastAsia="Times New Roman" w:hAnsi="Arial" w:cs="Arial"/>
          <w:b/>
          <w:snapToGrid w:val="0"/>
          <w:sz w:val="26"/>
          <w:szCs w:val="26"/>
          <w:lang w:val="es-ES" w:eastAsia="es-ES"/>
        </w:rPr>
      </w:pPr>
      <w:r w:rsidRPr="000F1EE2">
        <w:rPr>
          <w:rFonts w:ascii="Arial" w:eastAsia="Times New Roman" w:hAnsi="Arial" w:cs="Arial"/>
          <w:b/>
          <w:snapToGrid w:val="0"/>
          <w:sz w:val="26"/>
          <w:szCs w:val="26"/>
          <w:lang w:val="es-ES" w:eastAsia="es-ES"/>
        </w:rPr>
        <w:t>28 de junio del año 2022</w:t>
      </w:r>
    </w:p>
    <w:p w14:paraId="6AD83A57" w14:textId="77777777" w:rsidR="003E4E2C" w:rsidRPr="000F1EE2" w:rsidRDefault="003E4E2C" w:rsidP="003E4E2C">
      <w:pPr>
        <w:widowControl w:val="0"/>
        <w:spacing w:after="0" w:line="240" w:lineRule="auto"/>
        <w:jc w:val="both"/>
        <w:rPr>
          <w:rFonts w:ascii="Arial" w:eastAsia="Times New Roman" w:hAnsi="Arial" w:cs="Arial"/>
          <w:b/>
          <w:snapToGrid w:val="0"/>
          <w:sz w:val="26"/>
          <w:szCs w:val="26"/>
          <w:lang w:val="es-ES" w:eastAsia="es-ES"/>
        </w:rPr>
      </w:pPr>
    </w:p>
    <w:p w14:paraId="0B1C9AD1" w14:textId="04AFB9BC" w:rsidR="003E4E2C" w:rsidRPr="000F1EE2" w:rsidRDefault="003E4E2C" w:rsidP="00A34C1D">
      <w:pPr>
        <w:widowControl w:val="0"/>
        <w:spacing w:after="0" w:line="240" w:lineRule="auto"/>
        <w:jc w:val="both"/>
        <w:rPr>
          <w:rFonts w:ascii="Arial" w:eastAsia="Calibri" w:hAnsi="Arial" w:cs="Arial"/>
          <w:sz w:val="26"/>
          <w:szCs w:val="26"/>
          <w:lang w:val="es-ES" w:eastAsia="es-ES"/>
        </w:rPr>
      </w:pPr>
      <w:r w:rsidRPr="000F1EE2">
        <w:rPr>
          <w:rFonts w:ascii="Arial" w:eastAsia="Calibri" w:hAnsi="Arial" w:cs="Arial"/>
          <w:sz w:val="26"/>
          <w:szCs w:val="26"/>
          <w:lang w:val="es-ES" w:eastAsia="es-ES"/>
        </w:rPr>
        <w:t>Proposiciones de Grupos Parlamentarios, Fracciones Parlamentarias y Diputadas y Diputados:</w:t>
      </w:r>
    </w:p>
    <w:p w14:paraId="636C069C" w14:textId="77777777" w:rsidR="003E4E2C" w:rsidRPr="000F1EE2" w:rsidRDefault="003E4E2C" w:rsidP="003E4E2C">
      <w:pPr>
        <w:spacing w:after="0" w:line="240" w:lineRule="auto"/>
        <w:rPr>
          <w:rFonts w:ascii="Arial" w:eastAsia="Calibri" w:hAnsi="Arial" w:cs="Arial"/>
          <w:b/>
          <w:sz w:val="26"/>
          <w:szCs w:val="26"/>
          <w:lang w:val="es-ES" w:eastAsia="es-ES"/>
        </w:rPr>
      </w:pPr>
    </w:p>
    <w:p w14:paraId="424681D6" w14:textId="77777777" w:rsidR="003E4E2C" w:rsidRPr="000F1EE2" w:rsidRDefault="003E4E2C" w:rsidP="003E4E2C">
      <w:pPr>
        <w:spacing w:after="0" w:line="240" w:lineRule="auto"/>
        <w:ind w:firstLine="708"/>
        <w:jc w:val="both"/>
        <w:rPr>
          <w:rFonts w:ascii="Arial" w:hAnsi="Arial" w:cs="Arial"/>
          <w:color w:val="000000"/>
          <w:sz w:val="26"/>
          <w:szCs w:val="26"/>
          <w:lang w:eastAsia="es-MX"/>
        </w:rPr>
      </w:pPr>
      <w:r w:rsidRPr="000F1EE2">
        <w:rPr>
          <w:rFonts w:ascii="Arial" w:hAnsi="Arial" w:cs="Arial"/>
          <w:b/>
          <w:sz w:val="26"/>
          <w:szCs w:val="26"/>
        </w:rPr>
        <w:t>A.-</w:t>
      </w:r>
      <w:r w:rsidRPr="000F1EE2">
        <w:rPr>
          <w:rFonts w:ascii="Arial" w:eastAsia="Arial" w:hAnsi="Arial" w:cs="Arial"/>
          <w:b/>
          <w:bCs/>
          <w:sz w:val="26"/>
          <w:szCs w:val="26"/>
          <w:lang w:val="es-ES" w:eastAsia="es-ES"/>
        </w:rPr>
        <w:t xml:space="preserve"> </w:t>
      </w:r>
      <w:r w:rsidRPr="000F1EE2">
        <w:rPr>
          <w:rFonts w:ascii="Arial" w:eastAsia="Arial" w:hAnsi="Arial" w:cs="Arial"/>
          <w:sz w:val="26"/>
          <w:szCs w:val="26"/>
          <w:lang w:eastAsia="es-MX"/>
        </w:rPr>
        <w:t xml:space="preserve">Proposición con Punto de Acuerdo que presenta la Diputada Martha Loera Arámbula, </w:t>
      </w:r>
      <w:r w:rsidRPr="000F1EE2">
        <w:rPr>
          <w:rFonts w:ascii="Arial" w:hAnsi="Arial" w:cs="Arial"/>
          <w:bCs/>
          <w:color w:val="000000" w:themeColor="text1"/>
          <w:sz w:val="26"/>
          <w:szCs w:val="26"/>
          <w:lang w:val="es-ES_tradnl"/>
        </w:rPr>
        <w:t xml:space="preserve">conjuntamente </w:t>
      </w:r>
      <w:r w:rsidRPr="000F1EE2">
        <w:rPr>
          <w:rFonts w:ascii="Arial" w:eastAsia="Arial" w:hAnsi="Arial" w:cs="Arial"/>
          <w:sz w:val="26"/>
          <w:szCs w:val="26"/>
          <w:lang w:val="es-ES_tradnl" w:eastAsia="es-ES_tradnl"/>
        </w:rPr>
        <w:t xml:space="preserve">con </w:t>
      </w:r>
      <w:r w:rsidRPr="000F1EE2">
        <w:rPr>
          <w:rFonts w:ascii="Arial" w:eastAsia="Arial" w:hAnsi="Arial" w:cs="Arial"/>
          <w:sz w:val="26"/>
          <w:szCs w:val="26"/>
          <w:lang w:eastAsia="es-MX"/>
        </w:rPr>
        <w:t>las Diputadas y los Diputados integrantes del Grupo Parlamentario “Miguel Ramos Arizpe”, del Partido Revolucionario Institucional, “</w:t>
      </w:r>
      <w:r w:rsidRPr="000F1EE2">
        <w:rPr>
          <w:rFonts w:ascii="Arial" w:hAnsi="Arial" w:cs="Arial"/>
          <w:color w:val="000000"/>
          <w:sz w:val="26"/>
          <w:szCs w:val="26"/>
          <w:lang w:eastAsia="es-MX"/>
        </w:rPr>
        <w:t xml:space="preserve">Con el objeto de </w:t>
      </w:r>
      <w:bookmarkStart w:id="0" w:name="_Hlk106311038"/>
      <w:r w:rsidRPr="000F1EE2">
        <w:rPr>
          <w:rFonts w:ascii="Arial" w:hAnsi="Arial" w:cs="Arial"/>
          <w:color w:val="000000"/>
          <w:sz w:val="26"/>
          <w:szCs w:val="26"/>
          <w:lang w:eastAsia="es-MX"/>
        </w:rPr>
        <w:t>exhortar respetuosamente a los 38 Ayuntamientos del Estado para que, en la medida de sus posibilidades, implementen y pongan a disposición de la ciudadanía, líneas de atención telefónica de emergencia de carácter incluyente, semejantes al 911, para las personas con discapacidad, así como la integración de grupos de seguridad de whatsapp para padres y cuidadores de personas con discapacidad y/o condición de vulnerabilidad, que sean atendidas por especialistas con el  conocimiento y la preparación pertinente”.</w:t>
      </w:r>
    </w:p>
    <w:bookmarkEnd w:id="0"/>
    <w:p w14:paraId="0F8499D4" w14:textId="77777777" w:rsidR="000031AB" w:rsidRPr="000F1EE2" w:rsidRDefault="000031AB" w:rsidP="003E4E2C">
      <w:pPr>
        <w:spacing w:after="0" w:line="240" w:lineRule="auto"/>
        <w:jc w:val="both"/>
        <w:rPr>
          <w:rFonts w:ascii="Arial" w:eastAsia="Calibri" w:hAnsi="Arial" w:cs="Arial"/>
          <w:sz w:val="26"/>
          <w:szCs w:val="26"/>
        </w:rPr>
      </w:pPr>
    </w:p>
    <w:p w14:paraId="6A18B184" w14:textId="77777777" w:rsidR="003E4E2C" w:rsidRPr="000F1EE2" w:rsidRDefault="003E4E2C" w:rsidP="003E4E2C">
      <w:pPr>
        <w:spacing w:after="0" w:line="240" w:lineRule="auto"/>
        <w:ind w:firstLine="708"/>
        <w:jc w:val="both"/>
        <w:rPr>
          <w:rFonts w:ascii="Arial" w:eastAsia="Calibri" w:hAnsi="Arial" w:cs="Arial"/>
          <w:sz w:val="26"/>
          <w:szCs w:val="26"/>
        </w:rPr>
      </w:pPr>
      <w:r w:rsidRPr="000F1EE2">
        <w:rPr>
          <w:rFonts w:ascii="Arial" w:eastAsia="Calibri" w:hAnsi="Arial" w:cs="Arial"/>
          <w:b/>
          <w:sz w:val="26"/>
          <w:szCs w:val="26"/>
        </w:rPr>
        <w:t>B.-</w:t>
      </w:r>
      <w:r w:rsidRPr="000F1EE2">
        <w:rPr>
          <w:rFonts w:ascii="Arial" w:eastAsia="Calibri" w:hAnsi="Arial" w:cs="Arial"/>
          <w:sz w:val="26"/>
          <w:szCs w:val="26"/>
        </w:rPr>
        <w:t xml:space="preserve"> </w:t>
      </w:r>
      <w:r w:rsidRPr="000F1EE2">
        <w:rPr>
          <w:rFonts w:ascii="Arial" w:eastAsia="Calibri" w:hAnsi="Arial" w:cs="Arial"/>
          <w:bCs/>
          <w:color w:val="000000"/>
          <w:sz w:val="26"/>
          <w:szCs w:val="26"/>
          <w:u w:color="000000"/>
          <w:bdr w:val="nil"/>
          <w:lang w:val="es-ES" w:eastAsia="es-MX"/>
        </w:rPr>
        <w:t xml:space="preserve">Proposición con Punto de Acuerdo que presenta el </w:t>
      </w:r>
      <w:r w:rsidRPr="000F1EE2">
        <w:rPr>
          <w:rFonts w:ascii="Arial" w:eastAsia="Times New Roman" w:hAnsi="Arial" w:cs="Arial"/>
          <w:bCs/>
          <w:color w:val="000000"/>
          <w:sz w:val="26"/>
          <w:szCs w:val="26"/>
          <w:u w:color="000000"/>
          <w:bdr w:val="nil"/>
          <w:lang w:val="es-ES" w:eastAsia="es-MX"/>
        </w:rPr>
        <w:t>Diputado Francisco Javier Cortez Gómez, conjuntamente con las Diputadas integrantes del Grupo Parlamentario “Movimiento Regeneración Nacional”, del Partido MORENA</w:t>
      </w:r>
      <w:r w:rsidRPr="000F1EE2">
        <w:rPr>
          <w:rFonts w:ascii="Arial" w:eastAsia="Times New Roman" w:hAnsi="Arial" w:cs="Arial"/>
          <w:b/>
          <w:bCs/>
          <w:color w:val="000000"/>
          <w:sz w:val="26"/>
          <w:szCs w:val="26"/>
          <w:u w:color="000000"/>
          <w:bdr w:val="nil"/>
          <w:lang w:val="es-ES" w:eastAsia="es-MX"/>
        </w:rPr>
        <w:t>,</w:t>
      </w:r>
      <w:r w:rsidRPr="000F1EE2">
        <w:rPr>
          <w:rFonts w:ascii="Arial" w:eastAsia="Calibri" w:hAnsi="Arial" w:cs="Arial"/>
          <w:b/>
          <w:sz w:val="26"/>
          <w:szCs w:val="26"/>
        </w:rPr>
        <w:t xml:space="preserve"> </w:t>
      </w:r>
      <w:r w:rsidRPr="000F1EE2">
        <w:rPr>
          <w:rFonts w:ascii="Arial" w:eastAsia="Calibri" w:hAnsi="Arial" w:cs="Arial"/>
          <w:sz w:val="26"/>
          <w:szCs w:val="26"/>
        </w:rPr>
        <w:t>“Con objeto de que los 38 Ayuntamientos de la Entidad, con el apoyo de las fuerzas armadas y/o cuerpos policíacos, pongan en marcha un programa permanente de canje de juguetes bélicos por alguna clase de estímulo, a fin de contribuir a erradicar en la población infantil la violencia doméstica y escolar, y reforzar la prevención de futuras conductas violentas”.</w:t>
      </w:r>
    </w:p>
    <w:p w14:paraId="505F0066" w14:textId="77777777" w:rsidR="003E4E2C" w:rsidRPr="000F1EE2" w:rsidRDefault="003E4E2C" w:rsidP="003E4E2C">
      <w:pPr>
        <w:spacing w:after="0" w:line="240" w:lineRule="auto"/>
        <w:ind w:firstLine="708"/>
        <w:jc w:val="right"/>
        <w:rPr>
          <w:rFonts w:ascii="Arial" w:eastAsia="Calibri" w:hAnsi="Arial" w:cs="Arial"/>
          <w:b/>
          <w:sz w:val="26"/>
          <w:szCs w:val="26"/>
          <w:lang w:val="es-ES" w:eastAsia="es-ES"/>
        </w:rPr>
      </w:pPr>
      <w:r w:rsidRPr="000F1EE2">
        <w:rPr>
          <w:rFonts w:ascii="Arial" w:eastAsia="Calibri" w:hAnsi="Arial" w:cs="Arial"/>
          <w:b/>
          <w:sz w:val="26"/>
          <w:szCs w:val="26"/>
          <w:lang w:val="es-ES" w:eastAsia="es-ES"/>
        </w:rPr>
        <w:t>De Urgente y Obvia Resolución</w:t>
      </w:r>
    </w:p>
    <w:p w14:paraId="679F3506" w14:textId="77777777" w:rsidR="003E4E2C" w:rsidRPr="000F1EE2" w:rsidRDefault="003E4E2C" w:rsidP="003E4E2C">
      <w:pPr>
        <w:spacing w:after="0" w:line="240" w:lineRule="auto"/>
        <w:ind w:firstLine="708"/>
        <w:jc w:val="both"/>
        <w:rPr>
          <w:rFonts w:ascii="Arial" w:hAnsi="Arial" w:cs="Arial"/>
          <w:b/>
          <w:sz w:val="26"/>
          <w:szCs w:val="26"/>
        </w:rPr>
      </w:pPr>
    </w:p>
    <w:p w14:paraId="61C21D91" w14:textId="77777777" w:rsidR="003E4E2C" w:rsidRPr="000F1EE2" w:rsidRDefault="003E4E2C" w:rsidP="003E4E2C">
      <w:pPr>
        <w:spacing w:after="0" w:line="240" w:lineRule="auto"/>
        <w:ind w:firstLine="708"/>
        <w:jc w:val="both"/>
        <w:rPr>
          <w:rFonts w:ascii="Arial" w:eastAsia="Arial" w:hAnsi="Arial" w:cs="Arial"/>
          <w:sz w:val="26"/>
          <w:szCs w:val="26"/>
        </w:rPr>
      </w:pPr>
      <w:r w:rsidRPr="000F1EE2">
        <w:rPr>
          <w:rFonts w:ascii="Arial" w:hAnsi="Arial" w:cs="Arial"/>
          <w:b/>
          <w:sz w:val="26"/>
          <w:szCs w:val="26"/>
        </w:rPr>
        <w:t>C.-</w:t>
      </w:r>
      <w:r w:rsidRPr="000F1EE2">
        <w:rPr>
          <w:rFonts w:ascii="Arial" w:hAnsi="Arial" w:cs="Arial"/>
          <w:sz w:val="26"/>
          <w:szCs w:val="26"/>
        </w:rPr>
        <w:t xml:space="preserve"> Proposición con Punto de Acuerdo que presenta la Diputada Luz Natalia Virgil Orona, conjuntamente con la Diputada y el Diputado integrantes del Grupo Parlamentario “Carlos Alberto Páez Falcón”, del Partido Acción Nacional,</w:t>
      </w:r>
      <w:r w:rsidRPr="000F1EE2">
        <w:rPr>
          <w:rFonts w:ascii="Arial" w:eastAsia="Calibri" w:hAnsi="Arial" w:cs="Arial"/>
          <w:sz w:val="26"/>
          <w:szCs w:val="26"/>
          <w:lang w:val="es-ES" w:eastAsia="es-ES"/>
        </w:rPr>
        <w:t xml:space="preserve"> “</w:t>
      </w:r>
      <w:r w:rsidRPr="000F1EE2">
        <w:rPr>
          <w:rFonts w:ascii="Arial" w:hAnsi="Arial" w:cs="Arial"/>
          <w:sz w:val="26"/>
          <w:szCs w:val="26"/>
        </w:rPr>
        <w:t xml:space="preserve">Con objeto de que </w:t>
      </w:r>
      <w:bookmarkStart w:id="1" w:name="_Hlk64719328"/>
      <w:r w:rsidRPr="000F1EE2">
        <w:rPr>
          <w:rFonts w:ascii="Arial" w:hAnsi="Arial" w:cs="Arial"/>
          <w:sz w:val="26"/>
          <w:szCs w:val="26"/>
        </w:rPr>
        <w:t>este H. Pleno solicite</w:t>
      </w:r>
      <w:bookmarkEnd w:id="1"/>
      <w:r w:rsidRPr="000F1EE2">
        <w:rPr>
          <w:rFonts w:ascii="Arial" w:hAnsi="Arial" w:cs="Arial"/>
          <w:sz w:val="26"/>
          <w:szCs w:val="26"/>
        </w:rPr>
        <w:t xml:space="preserve"> al Secretario de Finanzas del Estado, que informe a este Congreso las medidas de ajuste al Presupuesto de Egresos que se implementarán para afrontar el incremento de las tasas de interés al 7.75%, con altas posibilidades de que lleguen al 8%.  Esto en relación a los créditos de corto </w:t>
      </w:r>
      <w:r w:rsidRPr="000F1EE2">
        <w:rPr>
          <w:rFonts w:ascii="Arial" w:hAnsi="Arial" w:cs="Arial"/>
          <w:sz w:val="26"/>
          <w:szCs w:val="26"/>
        </w:rPr>
        <w:lastRenderedPageBreak/>
        <w:t>plazo que el Estado mantiene con diversas instituciones bancarias, destacando que algunas son muy elevadas, como la de Multiva, que actualmente es del orden del 20.16%”.</w:t>
      </w:r>
    </w:p>
    <w:p w14:paraId="4C6EA324" w14:textId="77777777" w:rsidR="003E4E2C" w:rsidRPr="000F1EE2" w:rsidRDefault="003E4E2C" w:rsidP="003E4E2C">
      <w:pPr>
        <w:spacing w:after="0" w:line="240" w:lineRule="auto"/>
        <w:ind w:firstLine="708"/>
        <w:jc w:val="right"/>
        <w:rPr>
          <w:rFonts w:ascii="Arial" w:eastAsia="Times New Roman" w:hAnsi="Arial" w:cs="Arial"/>
          <w:b/>
          <w:sz w:val="26"/>
          <w:szCs w:val="26"/>
          <w:lang w:val="es-ES" w:eastAsia="es-ES"/>
        </w:rPr>
      </w:pPr>
      <w:r w:rsidRPr="000F1EE2">
        <w:rPr>
          <w:rFonts w:ascii="Arial" w:eastAsia="Calibri" w:hAnsi="Arial" w:cs="Arial"/>
          <w:b/>
          <w:sz w:val="26"/>
          <w:szCs w:val="26"/>
          <w:lang w:val="es-ES" w:eastAsia="es-ES"/>
        </w:rPr>
        <w:t>De Urgente y Obvia Resolución</w:t>
      </w:r>
    </w:p>
    <w:p w14:paraId="75B8A232" w14:textId="77777777" w:rsidR="003E4E2C" w:rsidRPr="000F1EE2" w:rsidRDefault="003E4E2C" w:rsidP="003E4E2C">
      <w:pPr>
        <w:shd w:val="clear" w:color="auto" w:fill="FFFFFF"/>
        <w:spacing w:after="0" w:line="240" w:lineRule="auto"/>
        <w:ind w:firstLine="708"/>
        <w:jc w:val="both"/>
        <w:rPr>
          <w:rFonts w:ascii="Arial" w:eastAsia="Times New Roman" w:hAnsi="Arial" w:cs="Arial"/>
          <w:b/>
          <w:bCs/>
          <w:sz w:val="26"/>
          <w:szCs w:val="26"/>
          <w:lang w:val="es-ES"/>
        </w:rPr>
      </w:pPr>
    </w:p>
    <w:p w14:paraId="76A66E1B" w14:textId="77777777" w:rsidR="003E4E2C" w:rsidRPr="000F1EE2" w:rsidRDefault="003E4E2C" w:rsidP="003E4E2C">
      <w:pPr>
        <w:spacing w:after="0" w:line="240" w:lineRule="auto"/>
        <w:ind w:firstLine="708"/>
        <w:jc w:val="both"/>
        <w:rPr>
          <w:rFonts w:ascii="Arial" w:hAnsi="Arial" w:cs="Arial"/>
          <w:bCs/>
          <w:sz w:val="26"/>
          <w:szCs w:val="26"/>
          <w:lang w:eastAsia="es-MX"/>
        </w:rPr>
      </w:pPr>
      <w:r w:rsidRPr="000F1EE2">
        <w:rPr>
          <w:rFonts w:ascii="Arial" w:eastAsia="Times New Roman" w:hAnsi="Arial" w:cs="Arial"/>
          <w:b/>
          <w:bCs/>
          <w:sz w:val="26"/>
          <w:szCs w:val="26"/>
          <w:lang w:val="es-ES"/>
        </w:rPr>
        <w:t>D.-</w:t>
      </w:r>
      <w:r w:rsidRPr="000F1EE2">
        <w:rPr>
          <w:rFonts w:ascii="Arial" w:eastAsia="Times New Roman" w:hAnsi="Arial" w:cs="Arial"/>
          <w:bCs/>
          <w:sz w:val="26"/>
          <w:szCs w:val="26"/>
          <w:lang w:val="es-ES"/>
        </w:rPr>
        <w:t xml:space="preserve"> Proposición con Punto de Acuerdo que presenta la Diputada Yolanda Elizondo Maltos, de la Fracción Parlamentaria “Evaristo Pérez Arreola”, del Partido Unidad Democrática de Coahuila,</w:t>
      </w:r>
      <w:r w:rsidRPr="000F1EE2">
        <w:rPr>
          <w:rFonts w:ascii="Arial" w:eastAsia="Times New Roman" w:hAnsi="Arial" w:cs="Arial"/>
          <w:sz w:val="26"/>
          <w:szCs w:val="26"/>
          <w:lang w:val="es-ES" w:eastAsia="es-ES"/>
        </w:rPr>
        <w:t xml:space="preserve"> “</w:t>
      </w:r>
      <w:r w:rsidRPr="000F1EE2">
        <w:rPr>
          <w:rFonts w:ascii="Arial" w:hAnsi="Arial" w:cs="Arial"/>
          <w:bCs/>
          <w:sz w:val="26"/>
          <w:szCs w:val="26"/>
          <w:lang w:eastAsia="es-MX"/>
        </w:rPr>
        <w:t>Por el que se exhorta respetuosamente a la Comisión Nacional del Agua (CONAGUA), a la Comisión Estatal de Aguas y Saneamiento (CEAS), a los Sistemas Intermunicipales de Aguas y Saneamiento Regionales, a los Sistemas de Aguas y Saneamientos Municipales y a la Fiscalía General del Estado de Coahuila, para que dentro del ámbito de sus respectivas competencias y atribuciones, implementen operativos para la detección de los distintos métodos utilizados para el robo de agua, se investiguen y de ser el caso, se apliquen las sanciones correspondientes”.</w:t>
      </w:r>
    </w:p>
    <w:p w14:paraId="10ACCD11" w14:textId="77777777" w:rsidR="003E4E2C" w:rsidRPr="000F1EE2" w:rsidRDefault="003E4E2C" w:rsidP="003E4E2C">
      <w:pPr>
        <w:spacing w:after="0" w:line="240" w:lineRule="auto"/>
        <w:ind w:firstLine="708"/>
        <w:jc w:val="right"/>
        <w:rPr>
          <w:rFonts w:ascii="Arial" w:eastAsia="Calibri" w:hAnsi="Arial" w:cs="Arial"/>
          <w:b/>
          <w:sz w:val="26"/>
          <w:szCs w:val="26"/>
          <w:lang w:val="es-ES" w:eastAsia="es-ES"/>
        </w:rPr>
      </w:pPr>
      <w:r w:rsidRPr="000F1EE2">
        <w:rPr>
          <w:rFonts w:ascii="Arial" w:eastAsia="Calibri" w:hAnsi="Arial" w:cs="Arial"/>
          <w:b/>
          <w:sz w:val="26"/>
          <w:szCs w:val="26"/>
          <w:lang w:val="es-ES" w:eastAsia="es-ES"/>
        </w:rPr>
        <w:t>De Urgente y Obvia Resolución</w:t>
      </w:r>
    </w:p>
    <w:p w14:paraId="5043B820" w14:textId="77777777" w:rsidR="003E4E2C" w:rsidRPr="000F1EE2" w:rsidRDefault="003E4E2C" w:rsidP="003E4E2C">
      <w:pPr>
        <w:spacing w:after="0" w:line="240" w:lineRule="auto"/>
        <w:ind w:firstLine="708"/>
        <w:jc w:val="both"/>
        <w:rPr>
          <w:rFonts w:ascii="Arial" w:hAnsi="Arial" w:cs="Arial"/>
          <w:b/>
          <w:bCs/>
          <w:sz w:val="26"/>
          <w:szCs w:val="26"/>
          <w:lang w:val="es-ES_tradnl" w:eastAsia="es-ES_tradnl"/>
        </w:rPr>
      </w:pPr>
    </w:p>
    <w:p w14:paraId="50FB913F" w14:textId="77777777" w:rsidR="003E4E2C" w:rsidRPr="000F1EE2" w:rsidRDefault="003E4E2C" w:rsidP="003E4E2C">
      <w:pPr>
        <w:spacing w:after="0" w:line="240" w:lineRule="auto"/>
        <w:ind w:firstLine="708"/>
        <w:jc w:val="both"/>
        <w:rPr>
          <w:rFonts w:ascii="Arial" w:hAnsi="Arial" w:cs="Arial"/>
          <w:sz w:val="26"/>
          <w:szCs w:val="26"/>
          <w:lang w:val="es-ES_tradnl" w:eastAsia="es-ES_tradnl"/>
        </w:rPr>
      </w:pPr>
      <w:r w:rsidRPr="000F1EE2">
        <w:rPr>
          <w:rFonts w:ascii="Arial" w:hAnsi="Arial" w:cs="Arial"/>
          <w:b/>
          <w:bCs/>
          <w:sz w:val="26"/>
          <w:szCs w:val="26"/>
          <w:lang w:val="es-ES_tradnl" w:eastAsia="es-ES_tradnl"/>
        </w:rPr>
        <w:t>E.-</w:t>
      </w:r>
      <w:r w:rsidRPr="000F1EE2">
        <w:rPr>
          <w:rFonts w:ascii="Arial" w:hAnsi="Arial" w:cs="Arial"/>
          <w:bCs/>
          <w:sz w:val="26"/>
          <w:szCs w:val="26"/>
          <w:lang w:val="es-ES_tradnl" w:eastAsia="es-ES_tradnl"/>
        </w:rPr>
        <w:t xml:space="preserve"> Proposición con Punto de Acuerdo que presenta la Diputada Claudia Elvira Rodríguez Márquez, de la Fracción Parlamentaria “Mario Molina Pasquel”, del Partido Verde Ecologista de México,</w:t>
      </w:r>
      <w:r w:rsidRPr="000F1EE2">
        <w:rPr>
          <w:rFonts w:ascii="Arial" w:hAnsi="Arial" w:cs="Arial"/>
          <w:sz w:val="26"/>
          <w:szCs w:val="26"/>
          <w:lang w:val="es-ES_tradnl" w:eastAsia="es-ES_tradnl"/>
        </w:rPr>
        <w:t xml:space="preserve"> “Con el objeto de exhortar de manera respetuosa al Gobierno del Estado, a través de la Secretaría de Medio Ambiente, para que se vigile la restricción de facilitación y obsequio de bolsas de plástico, así como supervisar que la venta de bolsas sea de material biodegradable en los establecimientos comerciales dentro del territorio del Estado”. </w:t>
      </w:r>
    </w:p>
    <w:p w14:paraId="3E511D71" w14:textId="77777777" w:rsidR="003E4E2C" w:rsidRPr="000F1EE2" w:rsidRDefault="003E4E2C" w:rsidP="003E4E2C">
      <w:pPr>
        <w:spacing w:after="0" w:line="240" w:lineRule="auto"/>
        <w:ind w:firstLine="708"/>
        <w:jc w:val="right"/>
        <w:rPr>
          <w:rFonts w:ascii="Arial" w:eastAsia="Calibri" w:hAnsi="Arial" w:cs="Arial"/>
          <w:b/>
          <w:sz w:val="26"/>
          <w:szCs w:val="26"/>
          <w:lang w:val="es-ES" w:eastAsia="es-ES"/>
        </w:rPr>
      </w:pPr>
      <w:r w:rsidRPr="000F1EE2">
        <w:rPr>
          <w:rFonts w:ascii="Arial" w:eastAsia="Calibri" w:hAnsi="Arial" w:cs="Arial"/>
          <w:b/>
          <w:sz w:val="26"/>
          <w:szCs w:val="26"/>
          <w:lang w:val="es-ES" w:eastAsia="es-ES"/>
        </w:rPr>
        <w:t>De Urgente y Obvia Resolución</w:t>
      </w:r>
    </w:p>
    <w:p w14:paraId="48E35C74" w14:textId="77777777" w:rsidR="003E4E2C" w:rsidRPr="000F1EE2" w:rsidRDefault="003E4E2C" w:rsidP="003E4E2C">
      <w:pPr>
        <w:spacing w:after="0" w:line="240" w:lineRule="auto"/>
        <w:ind w:firstLine="708"/>
        <w:jc w:val="both"/>
        <w:rPr>
          <w:rFonts w:ascii="Arial" w:eastAsia="Arial" w:hAnsi="Arial" w:cs="Arial"/>
          <w:b/>
          <w:sz w:val="26"/>
          <w:szCs w:val="26"/>
          <w:lang w:eastAsia="es-MX"/>
        </w:rPr>
      </w:pPr>
    </w:p>
    <w:p w14:paraId="555EB744" w14:textId="77777777" w:rsidR="003E4E2C" w:rsidRPr="000F1EE2" w:rsidRDefault="003E4E2C" w:rsidP="003E4E2C">
      <w:pPr>
        <w:spacing w:after="0" w:line="240" w:lineRule="auto"/>
        <w:ind w:firstLine="708"/>
        <w:jc w:val="both"/>
        <w:rPr>
          <w:rFonts w:ascii="Arial" w:eastAsia="Arial" w:hAnsi="Arial" w:cs="Arial"/>
          <w:sz w:val="26"/>
          <w:szCs w:val="26"/>
          <w:lang w:eastAsia="es-MX"/>
        </w:rPr>
      </w:pPr>
      <w:r w:rsidRPr="000F1EE2">
        <w:rPr>
          <w:rFonts w:ascii="Arial" w:eastAsia="Arial" w:hAnsi="Arial" w:cs="Arial"/>
          <w:b/>
          <w:sz w:val="26"/>
          <w:szCs w:val="26"/>
          <w:lang w:eastAsia="es-MX"/>
        </w:rPr>
        <w:t>F.-</w:t>
      </w:r>
      <w:r w:rsidRPr="000F1EE2">
        <w:rPr>
          <w:rFonts w:ascii="Arial" w:eastAsia="Arial" w:hAnsi="Arial" w:cs="Arial"/>
          <w:sz w:val="26"/>
          <w:szCs w:val="26"/>
          <w:lang w:eastAsia="es-MX"/>
        </w:rPr>
        <w:t xml:space="preserve"> Proposición con Punto de Acuerdo que presenta la Diputada María Bárbara Cepeda Boehringer, </w:t>
      </w:r>
      <w:r w:rsidRPr="000F1EE2">
        <w:rPr>
          <w:rFonts w:ascii="Arial" w:eastAsia="Arial" w:hAnsi="Arial" w:cs="Arial"/>
          <w:sz w:val="26"/>
          <w:szCs w:val="26"/>
          <w:lang w:val="es-ES_tradnl" w:eastAsia="es-ES_tradnl"/>
        </w:rPr>
        <w:t xml:space="preserve">conjuntamente con </w:t>
      </w:r>
      <w:r w:rsidRPr="000F1EE2">
        <w:rPr>
          <w:rFonts w:ascii="Arial" w:eastAsia="Arial" w:hAnsi="Arial" w:cs="Arial"/>
          <w:sz w:val="26"/>
          <w:szCs w:val="26"/>
          <w:lang w:eastAsia="es-MX"/>
        </w:rPr>
        <w:t>las Diputadas y los Diputados integrantes del Grupo Parlamentario “Miguel Ramos Arizpe”, del Partido Revolucionario Institucional,</w:t>
      </w:r>
      <w:r w:rsidRPr="000F1EE2">
        <w:rPr>
          <w:rFonts w:ascii="Arial" w:eastAsia="Calibri" w:hAnsi="Arial" w:cs="Arial"/>
          <w:b/>
          <w:sz w:val="26"/>
          <w:szCs w:val="26"/>
          <w:lang w:val="es-ES_tradnl"/>
        </w:rPr>
        <w:t xml:space="preserve"> </w:t>
      </w:r>
      <w:r w:rsidRPr="000F1EE2">
        <w:rPr>
          <w:rFonts w:ascii="Arial" w:eastAsia="Calibri" w:hAnsi="Arial" w:cs="Arial"/>
          <w:sz w:val="26"/>
          <w:szCs w:val="26"/>
          <w:lang w:val="es-ES_tradnl"/>
        </w:rPr>
        <w:t>“</w:t>
      </w:r>
      <w:r w:rsidRPr="000F1EE2">
        <w:rPr>
          <w:rFonts w:ascii="Arial" w:eastAsia="Arial" w:hAnsi="Arial" w:cs="Arial"/>
          <w:sz w:val="26"/>
          <w:szCs w:val="26"/>
          <w:lang w:eastAsia="es-MX"/>
        </w:rPr>
        <w:t xml:space="preserve">Mediante el cual se envía un atento exhorto a los Municipios de Coahuila que aún no cuentan con una Dirección o Instituto Municipal del Deporte, para que en la medida de sus posibilidades puedan crearlos y a través de esta estructura se pueda promover la cultura de la actividad física y el deporte, en beneficio de la población”. </w:t>
      </w:r>
    </w:p>
    <w:p w14:paraId="001AA0DF" w14:textId="77777777" w:rsidR="0031506C" w:rsidRPr="000F1EE2" w:rsidRDefault="0031506C" w:rsidP="003E4E2C">
      <w:pPr>
        <w:spacing w:after="0" w:line="240" w:lineRule="auto"/>
        <w:ind w:firstLine="708"/>
        <w:jc w:val="both"/>
        <w:rPr>
          <w:rFonts w:ascii="Arial" w:eastAsia="Calibri" w:hAnsi="Arial" w:cs="Arial"/>
          <w:b/>
          <w:bCs/>
          <w:color w:val="000000"/>
          <w:sz w:val="26"/>
          <w:szCs w:val="26"/>
          <w:u w:color="000000"/>
          <w:bdr w:val="nil"/>
          <w:lang w:val="es-ES" w:eastAsia="es-MX"/>
        </w:rPr>
      </w:pPr>
    </w:p>
    <w:p w14:paraId="353D0EE4" w14:textId="77777777" w:rsidR="003E4E2C" w:rsidRPr="000F1EE2" w:rsidRDefault="003E4E2C" w:rsidP="003E4E2C">
      <w:pPr>
        <w:spacing w:after="0" w:line="240" w:lineRule="auto"/>
        <w:ind w:firstLine="708"/>
        <w:jc w:val="both"/>
        <w:rPr>
          <w:rFonts w:ascii="Arial" w:eastAsia="Arial" w:hAnsi="Arial" w:cs="Arial"/>
          <w:sz w:val="26"/>
          <w:szCs w:val="26"/>
          <w:lang w:eastAsia="es-MX"/>
        </w:rPr>
      </w:pPr>
      <w:r w:rsidRPr="000F1EE2">
        <w:rPr>
          <w:rFonts w:ascii="Arial" w:eastAsia="Calibri" w:hAnsi="Arial" w:cs="Arial"/>
          <w:b/>
          <w:bCs/>
          <w:color w:val="000000"/>
          <w:sz w:val="26"/>
          <w:szCs w:val="26"/>
          <w:u w:color="000000"/>
          <w:bdr w:val="nil"/>
          <w:lang w:val="es-ES" w:eastAsia="es-MX"/>
        </w:rPr>
        <w:t>G.-</w:t>
      </w:r>
      <w:r w:rsidRPr="000F1EE2">
        <w:rPr>
          <w:rFonts w:ascii="Arial" w:eastAsia="Calibri" w:hAnsi="Arial" w:cs="Arial"/>
          <w:bCs/>
          <w:color w:val="000000"/>
          <w:sz w:val="26"/>
          <w:szCs w:val="26"/>
          <w:u w:color="000000"/>
          <w:bdr w:val="nil"/>
          <w:lang w:val="es-ES" w:eastAsia="es-MX"/>
        </w:rPr>
        <w:t xml:space="preserve"> Proposición con Punto de Acuerdo que presenta la </w:t>
      </w:r>
      <w:r w:rsidRPr="000F1EE2">
        <w:rPr>
          <w:rFonts w:ascii="Arial" w:eastAsia="Times New Roman" w:hAnsi="Arial" w:cs="Arial"/>
          <w:bCs/>
          <w:color w:val="000000"/>
          <w:sz w:val="26"/>
          <w:szCs w:val="26"/>
          <w:u w:color="000000"/>
          <w:bdr w:val="nil"/>
          <w:lang w:val="es-ES" w:eastAsia="es-MX"/>
        </w:rPr>
        <w:t>Diputada Teresa de Jesús Meraz García, conjuntamente con las Diputadas y el Diputado integrantes del Grupo Parlamentario “Movimiento Regeneración Nacional”, del Partido MORENA, “</w:t>
      </w:r>
      <w:r w:rsidRPr="000F1EE2">
        <w:rPr>
          <w:rFonts w:ascii="Arial" w:eastAsia="Arial" w:hAnsi="Arial" w:cs="Arial"/>
          <w:sz w:val="26"/>
          <w:szCs w:val="26"/>
          <w:lang w:eastAsia="es-MX"/>
        </w:rPr>
        <w:t>Para que se envíe exhorto al Ayuntamiento de Viesca, Coahuila, con el fin de que reponga la bomba de cárcamo de Gabino Vázquez, para garantizar que el drenaje no se colapse constantemente”.</w:t>
      </w:r>
    </w:p>
    <w:p w14:paraId="487D7F44" w14:textId="77777777" w:rsidR="003E4E2C" w:rsidRPr="000F1EE2" w:rsidRDefault="003E4E2C" w:rsidP="003E4E2C">
      <w:pPr>
        <w:spacing w:after="0" w:line="240" w:lineRule="auto"/>
        <w:ind w:firstLine="708"/>
        <w:jc w:val="right"/>
        <w:rPr>
          <w:rFonts w:ascii="Arial" w:eastAsia="Calibri" w:hAnsi="Arial" w:cs="Arial"/>
          <w:b/>
          <w:sz w:val="26"/>
          <w:szCs w:val="26"/>
          <w:lang w:val="es-ES" w:eastAsia="es-ES"/>
        </w:rPr>
      </w:pPr>
      <w:r w:rsidRPr="000F1EE2">
        <w:rPr>
          <w:rFonts w:ascii="Arial" w:eastAsia="Calibri" w:hAnsi="Arial" w:cs="Arial"/>
          <w:b/>
          <w:sz w:val="26"/>
          <w:szCs w:val="26"/>
          <w:lang w:val="es-ES" w:eastAsia="es-ES"/>
        </w:rPr>
        <w:t>De Urgente y Obvia Resolución</w:t>
      </w:r>
    </w:p>
    <w:p w14:paraId="11883650" w14:textId="77777777" w:rsidR="003E4E2C" w:rsidRPr="000F1EE2" w:rsidRDefault="003E4E2C" w:rsidP="003E4E2C">
      <w:pPr>
        <w:spacing w:after="0" w:line="240" w:lineRule="auto"/>
        <w:jc w:val="both"/>
        <w:rPr>
          <w:rFonts w:ascii="Arial" w:eastAsia="Arial" w:hAnsi="Arial" w:cs="Arial"/>
          <w:b/>
          <w:bCs/>
          <w:sz w:val="26"/>
          <w:szCs w:val="26"/>
          <w:lang w:val="es-ES" w:eastAsia="es-ES"/>
        </w:rPr>
      </w:pPr>
    </w:p>
    <w:p w14:paraId="62F90D06" w14:textId="70EBCC9D" w:rsidR="003E4E2C" w:rsidRPr="000F1EE2" w:rsidRDefault="0031506C" w:rsidP="003E4E2C">
      <w:pPr>
        <w:pBdr>
          <w:top w:val="nil"/>
          <w:left w:val="nil"/>
          <w:bottom w:val="nil"/>
          <w:right w:val="nil"/>
          <w:between w:val="nil"/>
          <w:bar w:val="nil"/>
        </w:pBdr>
        <w:spacing w:after="0" w:line="240" w:lineRule="auto"/>
        <w:ind w:firstLine="708"/>
        <w:jc w:val="both"/>
        <w:rPr>
          <w:rFonts w:ascii="Arial" w:eastAsia="Arial" w:hAnsi="Arial" w:cs="Arial"/>
          <w:bCs/>
          <w:color w:val="000000"/>
          <w:sz w:val="26"/>
          <w:szCs w:val="26"/>
          <w:u w:color="000000"/>
          <w:bdr w:val="nil"/>
          <w:lang w:val="es-ES_tradnl" w:eastAsia="es-MX"/>
          <w14:textOutline w14:w="0" w14:cap="flat" w14:cmpd="sng" w14:algn="ctr">
            <w14:noFill/>
            <w14:prstDash w14:val="solid"/>
            <w14:bevel/>
          </w14:textOutline>
        </w:rPr>
      </w:pPr>
      <w:r>
        <w:rPr>
          <w:rFonts w:ascii="Arial" w:eastAsia="Arial Unicode MS" w:hAnsi="Arial" w:cs="Arial"/>
          <w:b/>
          <w:bCs/>
          <w:color w:val="000000"/>
          <w:sz w:val="26"/>
          <w:szCs w:val="26"/>
          <w:u w:color="000000"/>
          <w:bdr w:val="nil"/>
          <w:lang w:val="es-ES_tradnl" w:eastAsia="es-MX"/>
        </w:rPr>
        <w:t>H</w:t>
      </w:r>
      <w:r w:rsidR="003E4E2C" w:rsidRPr="000F1EE2">
        <w:rPr>
          <w:rFonts w:ascii="Arial" w:eastAsia="Arial Unicode MS" w:hAnsi="Arial" w:cs="Arial"/>
          <w:b/>
          <w:bCs/>
          <w:color w:val="000000"/>
          <w:sz w:val="26"/>
          <w:szCs w:val="26"/>
          <w:u w:color="000000"/>
          <w:bdr w:val="nil"/>
          <w:lang w:val="es-ES_tradnl" w:eastAsia="es-MX"/>
        </w:rPr>
        <w:t>.-</w:t>
      </w:r>
      <w:r w:rsidR="003E4E2C" w:rsidRPr="000F1EE2">
        <w:rPr>
          <w:rFonts w:ascii="Arial" w:eastAsia="Arial Unicode MS" w:hAnsi="Arial" w:cs="Arial"/>
          <w:bCs/>
          <w:color w:val="000000"/>
          <w:sz w:val="26"/>
          <w:szCs w:val="26"/>
          <w:u w:color="000000"/>
          <w:bdr w:val="nil"/>
          <w:lang w:val="es-ES_tradnl" w:eastAsia="es-MX"/>
        </w:rPr>
        <w:t xml:space="preserve"> </w:t>
      </w:r>
      <w:r w:rsidR="003E4E2C" w:rsidRPr="000F1EE2">
        <w:rPr>
          <w:rFonts w:ascii="Arial" w:eastAsia="Calibri" w:hAnsi="Arial" w:cs="Arial"/>
          <w:bCs/>
          <w:color w:val="000000"/>
          <w:sz w:val="26"/>
          <w:szCs w:val="26"/>
          <w:u w:color="000000"/>
          <w:bdr w:val="nil"/>
          <w:lang w:val="es-ES" w:eastAsia="es-MX"/>
        </w:rPr>
        <w:t xml:space="preserve">Proposición con Punto de Acuerdo que presenta la </w:t>
      </w:r>
      <w:r w:rsidR="003E4E2C" w:rsidRPr="000F1EE2">
        <w:rPr>
          <w:rFonts w:ascii="Arial" w:eastAsia="Times New Roman" w:hAnsi="Arial" w:cs="Arial"/>
          <w:bCs/>
          <w:color w:val="000000"/>
          <w:sz w:val="26"/>
          <w:szCs w:val="26"/>
          <w:u w:color="000000"/>
          <w:bdr w:val="nil"/>
          <w:lang w:val="es-ES" w:eastAsia="es-MX"/>
        </w:rPr>
        <w:t>Diputada Laura Francisca Aguilar Tabares, conjuntamente con las Diputadas y el Diputado integrantes del Grupo Parlamentario “Movimiento Regeneración Nacional”, del Partido MORENA, “P</w:t>
      </w:r>
      <w:r w:rsidR="003E4E2C" w:rsidRPr="000F1EE2">
        <w:rPr>
          <w:rFonts w:ascii="Arial" w:eastAsia="Arial Unicode MS" w:hAnsi="Arial" w:cs="Arial"/>
          <w:bCs/>
          <w:color w:val="000000"/>
          <w:sz w:val="26"/>
          <w:szCs w:val="26"/>
          <w:u w:color="000000"/>
          <w:bdr w:val="nil"/>
          <w:lang w:val="es-ES_tradnl" w:eastAsia="es-MX"/>
          <w14:textOutline w14:w="0" w14:cap="flat" w14:cmpd="sng" w14:algn="ctr">
            <w14:noFill/>
            <w14:prstDash w14:val="solid"/>
            <w14:bevel/>
          </w14:textOutline>
        </w:rPr>
        <w:t>ara que se enví</w:t>
      </w:r>
      <w:r w:rsidR="003E4E2C" w:rsidRPr="000F1EE2">
        <w:rPr>
          <w:rFonts w:ascii="Arial" w:eastAsia="Arial Unicode MS" w:hAnsi="Arial" w:cs="Arial"/>
          <w:bCs/>
          <w:color w:val="000000"/>
          <w:sz w:val="26"/>
          <w:szCs w:val="26"/>
          <w:u w:color="000000"/>
          <w:bdr w:val="nil"/>
          <w:lang w:val="it-IT" w:eastAsia="es-MX"/>
          <w14:textOutline w14:w="0" w14:cap="flat" w14:cmpd="sng" w14:algn="ctr">
            <w14:noFill/>
            <w14:prstDash w14:val="solid"/>
            <w14:bevel/>
          </w14:textOutline>
        </w:rPr>
        <w:t xml:space="preserve">e un </w:t>
      </w:r>
      <w:r w:rsidR="003E4E2C" w:rsidRPr="000F1EE2">
        <w:rPr>
          <w:rFonts w:ascii="Arial" w:eastAsia="Arial Unicode MS" w:hAnsi="Arial" w:cs="Arial"/>
          <w:bCs/>
          <w:color w:val="000000"/>
          <w:sz w:val="26"/>
          <w:szCs w:val="26"/>
          <w:u w:color="000000"/>
          <w:bdr w:val="nil"/>
          <w:lang w:val="es-ES_tradnl" w:eastAsia="es-MX"/>
          <w14:textOutline w14:w="0" w14:cap="flat" w14:cmpd="sng" w14:algn="ctr">
            <w14:noFill/>
            <w14:prstDash w14:val="solid"/>
            <w14:bevel/>
          </w14:textOutline>
        </w:rPr>
        <w:t>atento exhorto a los 38 Ayuntamientos de Coahuila, con la finalidad de colocar señalizaciones viales efectivas, claras y concisas, que permitan el respeto de las velocidades señaladas por las autoridades”.</w:t>
      </w:r>
    </w:p>
    <w:p w14:paraId="0775792C" w14:textId="77777777" w:rsidR="003E4E2C" w:rsidRPr="000F1EE2" w:rsidRDefault="003E4E2C" w:rsidP="003E4E2C">
      <w:pPr>
        <w:spacing w:after="0" w:line="240" w:lineRule="auto"/>
        <w:ind w:firstLine="708"/>
        <w:jc w:val="right"/>
        <w:rPr>
          <w:rFonts w:ascii="Arial" w:eastAsia="Calibri" w:hAnsi="Arial" w:cs="Arial"/>
          <w:b/>
          <w:sz w:val="26"/>
          <w:szCs w:val="26"/>
          <w:lang w:val="es-ES" w:eastAsia="es-ES"/>
        </w:rPr>
      </w:pPr>
      <w:r w:rsidRPr="000F1EE2">
        <w:rPr>
          <w:rFonts w:ascii="Arial" w:eastAsia="Calibri" w:hAnsi="Arial" w:cs="Arial"/>
          <w:b/>
          <w:sz w:val="26"/>
          <w:szCs w:val="26"/>
          <w:lang w:val="es-ES" w:eastAsia="es-ES"/>
        </w:rPr>
        <w:t>De Urgente y Obvia Resolución</w:t>
      </w:r>
    </w:p>
    <w:p w14:paraId="40B6463B" w14:textId="77777777" w:rsidR="003E4E2C" w:rsidRPr="000F1EE2" w:rsidRDefault="003E4E2C" w:rsidP="003E4E2C">
      <w:pPr>
        <w:spacing w:after="0" w:line="240" w:lineRule="auto"/>
        <w:jc w:val="both"/>
        <w:rPr>
          <w:rFonts w:ascii="Arial" w:eastAsia="Arial Unicode MS" w:hAnsi="Arial" w:cs="Arial"/>
          <w:b/>
          <w:bCs/>
          <w:color w:val="000000"/>
          <w:sz w:val="26"/>
          <w:szCs w:val="26"/>
          <w:u w:color="000000"/>
          <w:bdr w:val="nil"/>
          <w:lang w:val="es-ES_tradnl" w:eastAsia="es-MX"/>
        </w:rPr>
      </w:pPr>
    </w:p>
    <w:p w14:paraId="2A626A0B" w14:textId="42900698" w:rsidR="003E4E2C" w:rsidRPr="000F1EE2" w:rsidRDefault="000031AB" w:rsidP="003E4E2C">
      <w:pPr>
        <w:spacing w:after="0" w:line="240" w:lineRule="auto"/>
        <w:ind w:firstLine="708"/>
        <w:jc w:val="both"/>
        <w:rPr>
          <w:rFonts w:ascii="Arial" w:hAnsi="Arial" w:cs="Arial"/>
          <w:bCs/>
          <w:sz w:val="26"/>
          <w:szCs w:val="26"/>
          <w:lang w:eastAsia="es-MX"/>
        </w:rPr>
      </w:pPr>
      <w:r>
        <w:rPr>
          <w:rFonts w:ascii="Arial" w:eastAsia="Arial" w:hAnsi="Arial" w:cs="Arial"/>
          <w:b/>
          <w:bCs/>
          <w:sz w:val="26"/>
          <w:szCs w:val="26"/>
          <w:lang w:val="es-ES" w:eastAsia="es-ES"/>
        </w:rPr>
        <w:t>I</w:t>
      </w:r>
      <w:r w:rsidR="003E4E2C" w:rsidRPr="000F1EE2">
        <w:rPr>
          <w:rFonts w:ascii="Arial" w:eastAsia="Arial" w:hAnsi="Arial" w:cs="Arial"/>
          <w:b/>
          <w:bCs/>
          <w:sz w:val="26"/>
          <w:szCs w:val="26"/>
          <w:lang w:val="es-ES" w:eastAsia="es-ES"/>
        </w:rPr>
        <w:t>.-</w:t>
      </w:r>
      <w:r w:rsidR="003E4E2C" w:rsidRPr="000F1EE2">
        <w:rPr>
          <w:rFonts w:ascii="Arial" w:eastAsia="Arial" w:hAnsi="Arial" w:cs="Arial"/>
          <w:b/>
          <w:sz w:val="26"/>
          <w:szCs w:val="26"/>
          <w:lang w:eastAsia="es-MX"/>
        </w:rPr>
        <w:t xml:space="preserve"> </w:t>
      </w:r>
      <w:r w:rsidR="003E4E2C" w:rsidRPr="000F1EE2">
        <w:rPr>
          <w:rFonts w:ascii="Arial" w:eastAsia="Arial" w:hAnsi="Arial" w:cs="Arial"/>
          <w:sz w:val="26"/>
          <w:szCs w:val="26"/>
          <w:lang w:eastAsia="es-MX"/>
        </w:rPr>
        <w:t>Proposición con Punto de Acuerdo que presenta el Diputado Álvaro Moreira Valdés, co</w:t>
      </w:r>
      <w:r w:rsidR="003E4E2C" w:rsidRPr="000F1EE2">
        <w:rPr>
          <w:rFonts w:ascii="Arial" w:eastAsia="Arial" w:hAnsi="Arial" w:cs="Arial"/>
          <w:sz w:val="26"/>
          <w:szCs w:val="26"/>
          <w:lang w:val="es-ES_tradnl" w:eastAsia="es-ES_tradnl"/>
        </w:rPr>
        <w:t xml:space="preserve">njuntamente con </w:t>
      </w:r>
      <w:r w:rsidR="003E4E2C" w:rsidRPr="000F1EE2">
        <w:rPr>
          <w:rFonts w:ascii="Arial" w:eastAsia="Arial" w:hAnsi="Arial" w:cs="Arial"/>
          <w:sz w:val="26"/>
          <w:szCs w:val="26"/>
          <w:lang w:eastAsia="es-MX"/>
        </w:rPr>
        <w:t>las Diputadas y los Diputados integrantes del Grupo Parlamentario “Miguel Ramos Arizpe”, del Partido Revolucionario Institucional, “</w:t>
      </w:r>
      <w:r w:rsidR="003E4E2C" w:rsidRPr="000F1EE2">
        <w:rPr>
          <w:rFonts w:ascii="Arial" w:hAnsi="Arial" w:cs="Arial"/>
          <w:bCs/>
          <w:sz w:val="26"/>
          <w:szCs w:val="26"/>
          <w:lang w:eastAsia="es-MX"/>
        </w:rPr>
        <w:t>Con el objeto de exhortar a los 38 Ayuntamientos del Estado, a fin de que implementen campañas dirigidas a la ciudadanía para la adopción de hábitos de vida saludables que disminuyan el riesgo de enfermedades cardiovasculares”.</w:t>
      </w:r>
    </w:p>
    <w:p w14:paraId="20B359D7" w14:textId="77777777" w:rsidR="0031506C" w:rsidRPr="000F1EE2" w:rsidRDefault="0031506C" w:rsidP="003E4E2C">
      <w:pPr>
        <w:spacing w:after="0" w:line="240" w:lineRule="auto"/>
        <w:ind w:firstLine="708"/>
        <w:jc w:val="both"/>
        <w:rPr>
          <w:rFonts w:ascii="Arial" w:eastAsia="Arial" w:hAnsi="Arial" w:cs="Arial"/>
          <w:sz w:val="26"/>
          <w:szCs w:val="26"/>
          <w:lang w:eastAsia="es-MX"/>
        </w:rPr>
      </w:pPr>
    </w:p>
    <w:p w14:paraId="2A105EE7" w14:textId="5354F984" w:rsidR="003E4E2C" w:rsidRPr="000F1EE2" w:rsidRDefault="000031AB" w:rsidP="003E4E2C">
      <w:pPr>
        <w:spacing w:after="0" w:line="240" w:lineRule="auto"/>
        <w:ind w:firstLine="709"/>
        <w:jc w:val="both"/>
        <w:rPr>
          <w:rFonts w:ascii="Arial" w:hAnsi="Arial" w:cs="Arial"/>
          <w:bCs/>
          <w:color w:val="000000" w:themeColor="text1"/>
          <w:sz w:val="26"/>
          <w:szCs w:val="26"/>
        </w:rPr>
      </w:pPr>
      <w:r>
        <w:rPr>
          <w:rFonts w:ascii="Arial" w:eastAsia="Calibri" w:hAnsi="Arial" w:cs="Arial"/>
          <w:b/>
          <w:sz w:val="26"/>
          <w:szCs w:val="26"/>
          <w:lang w:eastAsia="es-ES"/>
        </w:rPr>
        <w:t>J</w:t>
      </w:r>
      <w:r w:rsidR="003E4E2C" w:rsidRPr="000F1EE2">
        <w:rPr>
          <w:rFonts w:ascii="Arial" w:eastAsia="Calibri" w:hAnsi="Arial" w:cs="Arial"/>
          <w:b/>
          <w:sz w:val="26"/>
          <w:szCs w:val="26"/>
          <w:lang w:val="es-ES" w:eastAsia="es-ES"/>
        </w:rPr>
        <w:t xml:space="preserve">.- </w:t>
      </w:r>
      <w:r w:rsidR="003E4E2C" w:rsidRPr="000F1EE2">
        <w:rPr>
          <w:rFonts w:ascii="Arial" w:eastAsia="Arial" w:hAnsi="Arial" w:cs="Arial"/>
          <w:sz w:val="26"/>
          <w:szCs w:val="26"/>
          <w:lang w:eastAsia="es-MX"/>
        </w:rPr>
        <w:t xml:space="preserve">Proposición con Punto de Acuerdo que presenta la Diputada Martha Loera Arámbula, </w:t>
      </w:r>
      <w:r w:rsidR="003E4E2C" w:rsidRPr="000F1EE2">
        <w:rPr>
          <w:rFonts w:ascii="Arial" w:eastAsia="Arial" w:hAnsi="Arial" w:cs="Arial"/>
          <w:sz w:val="26"/>
          <w:szCs w:val="26"/>
          <w:lang w:val="es-ES_tradnl" w:eastAsia="es-ES_tradnl"/>
        </w:rPr>
        <w:t xml:space="preserve">conjuntamente con </w:t>
      </w:r>
      <w:r w:rsidR="003E4E2C" w:rsidRPr="000F1EE2">
        <w:rPr>
          <w:rFonts w:ascii="Arial" w:eastAsia="Arial" w:hAnsi="Arial" w:cs="Arial"/>
          <w:sz w:val="26"/>
          <w:szCs w:val="26"/>
          <w:lang w:eastAsia="es-MX"/>
        </w:rPr>
        <w:t>las Diputadas y los Diputados integrantes del Grupo Parlamentario “Miguel Ramos Arizpe”, del Partido Revolucionario Institucional, “</w:t>
      </w:r>
      <w:r w:rsidR="003E4E2C" w:rsidRPr="000F1EE2">
        <w:rPr>
          <w:rFonts w:ascii="Arial" w:hAnsi="Arial" w:cs="Arial"/>
          <w:color w:val="000000"/>
          <w:sz w:val="26"/>
          <w:szCs w:val="26"/>
          <w:lang w:eastAsia="es-MX"/>
        </w:rPr>
        <w:t xml:space="preserve">Con el objeto de exhortar respetuosamente al Congreso de la Unión </w:t>
      </w:r>
      <w:r w:rsidR="003E4E2C" w:rsidRPr="000F1EE2">
        <w:rPr>
          <w:rFonts w:ascii="Arial" w:hAnsi="Arial" w:cs="Arial"/>
          <w:bCs/>
          <w:color w:val="000000"/>
          <w:sz w:val="26"/>
          <w:szCs w:val="26"/>
          <w:lang w:eastAsia="es-MX"/>
        </w:rPr>
        <w:t>y a los 31 Congresos Locales de las demás Entidades Federativas en el País</w:t>
      </w:r>
      <w:r w:rsidR="003E4E2C" w:rsidRPr="000F1EE2">
        <w:rPr>
          <w:rFonts w:ascii="Arial" w:hAnsi="Arial" w:cs="Arial"/>
          <w:color w:val="000000"/>
          <w:sz w:val="26"/>
          <w:szCs w:val="26"/>
          <w:lang w:eastAsia="es-MX"/>
        </w:rPr>
        <w:t xml:space="preserve">, a legislar y/o fortalecer la normativa de carácter penal que protege los derechos a la dignidad, identidad, libertad e integridad de las personas LGBTTTIQ+ </w:t>
      </w:r>
      <w:r w:rsidR="003E4E2C" w:rsidRPr="000F1EE2">
        <w:rPr>
          <w:rFonts w:ascii="Arial" w:hAnsi="Arial" w:cs="Arial"/>
          <w:bCs/>
          <w:color w:val="000000"/>
          <w:sz w:val="26"/>
          <w:szCs w:val="26"/>
          <w:lang w:eastAsia="es-MX"/>
        </w:rPr>
        <w:t>y</w:t>
      </w:r>
      <w:r w:rsidR="003E4E2C" w:rsidRPr="000F1EE2">
        <w:rPr>
          <w:rFonts w:ascii="Arial" w:hAnsi="Arial" w:cs="Arial"/>
          <w:bCs/>
          <w:color w:val="000000"/>
          <w:sz w:val="26"/>
          <w:szCs w:val="26"/>
        </w:rPr>
        <w:t>, en su caso, tipifiquen de forma complementaria los delitos cometidos con motivo de la orientación sexual, identidad o expresión de género”</w:t>
      </w:r>
      <w:r w:rsidR="003E4E2C" w:rsidRPr="000F1EE2">
        <w:rPr>
          <w:rFonts w:ascii="Arial" w:hAnsi="Arial" w:cs="Arial"/>
          <w:bCs/>
          <w:color w:val="000000"/>
          <w:sz w:val="26"/>
          <w:szCs w:val="26"/>
          <w:lang w:eastAsia="es-MX"/>
        </w:rPr>
        <w:t>.</w:t>
      </w:r>
    </w:p>
    <w:p w14:paraId="511582C8" w14:textId="77777777" w:rsidR="003E4E2C" w:rsidRPr="000F1EE2" w:rsidRDefault="003E4E2C" w:rsidP="003E4E2C">
      <w:pPr>
        <w:widowControl w:val="0"/>
        <w:spacing w:after="0" w:line="240" w:lineRule="auto"/>
        <w:jc w:val="both"/>
        <w:rPr>
          <w:rFonts w:ascii="Arial" w:eastAsia="Calibri" w:hAnsi="Arial" w:cs="Arial"/>
          <w:b/>
          <w:sz w:val="26"/>
          <w:szCs w:val="26"/>
          <w:lang w:val="es-ES" w:eastAsia="es-ES"/>
        </w:rPr>
      </w:pPr>
    </w:p>
    <w:p w14:paraId="41471BB5" w14:textId="3F80AF85" w:rsidR="003E4E2C" w:rsidRPr="000F1EE2" w:rsidRDefault="000031AB" w:rsidP="003E4E2C">
      <w:pPr>
        <w:spacing w:after="0" w:line="240" w:lineRule="auto"/>
        <w:ind w:firstLine="708"/>
        <w:jc w:val="both"/>
        <w:rPr>
          <w:rFonts w:ascii="Arial" w:hAnsi="Arial" w:cs="Arial"/>
          <w:sz w:val="26"/>
          <w:szCs w:val="26"/>
          <w:lang w:val="es-ES_tradnl" w:eastAsia="es-ES_tradnl"/>
        </w:rPr>
      </w:pPr>
      <w:r>
        <w:rPr>
          <w:rFonts w:ascii="Arial" w:eastAsia="Calibri" w:hAnsi="Arial" w:cs="Arial"/>
          <w:b/>
          <w:sz w:val="26"/>
          <w:szCs w:val="26"/>
          <w:lang w:val="es-ES" w:eastAsia="es-ES"/>
        </w:rPr>
        <w:t>K</w:t>
      </w:r>
      <w:r w:rsidR="003E4E2C" w:rsidRPr="000F1EE2">
        <w:rPr>
          <w:rFonts w:ascii="Arial" w:eastAsia="Calibri" w:hAnsi="Arial" w:cs="Arial"/>
          <w:b/>
          <w:sz w:val="26"/>
          <w:szCs w:val="26"/>
          <w:lang w:val="es-ES" w:eastAsia="es-ES"/>
        </w:rPr>
        <w:t xml:space="preserve">.- </w:t>
      </w:r>
      <w:r w:rsidR="003E4E2C" w:rsidRPr="000F1EE2">
        <w:rPr>
          <w:rFonts w:ascii="Arial" w:eastAsia="Arial" w:hAnsi="Arial" w:cs="Arial"/>
          <w:sz w:val="26"/>
          <w:szCs w:val="26"/>
          <w:lang w:eastAsia="es-MX"/>
        </w:rPr>
        <w:t xml:space="preserve">Proposición con Punto de Acuerdo que presenta la Diputada Olivia Martínez Leyva, </w:t>
      </w:r>
      <w:r w:rsidR="003E4E2C" w:rsidRPr="000F1EE2">
        <w:rPr>
          <w:rFonts w:ascii="Arial" w:hAnsi="Arial" w:cs="Arial"/>
          <w:bCs/>
          <w:color w:val="000000" w:themeColor="text1"/>
          <w:sz w:val="26"/>
          <w:szCs w:val="26"/>
          <w:lang w:val="es-ES_tradnl"/>
        </w:rPr>
        <w:t xml:space="preserve">conjuntamente </w:t>
      </w:r>
      <w:r w:rsidR="003E4E2C" w:rsidRPr="000F1EE2">
        <w:rPr>
          <w:rFonts w:ascii="Arial" w:eastAsia="Arial" w:hAnsi="Arial" w:cs="Arial"/>
          <w:sz w:val="26"/>
          <w:szCs w:val="26"/>
          <w:lang w:val="es-ES_tradnl" w:eastAsia="es-ES_tradnl"/>
        </w:rPr>
        <w:t xml:space="preserve">con </w:t>
      </w:r>
      <w:r w:rsidR="003E4E2C" w:rsidRPr="000F1EE2">
        <w:rPr>
          <w:rFonts w:ascii="Arial" w:eastAsia="Arial" w:hAnsi="Arial" w:cs="Arial"/>
          <w:sz w:val="26"/>
          <w:szCs w:val="26"/>
          <w:lang w:eastAsia="es-MX"/>
        </w:rPr>
        <w:t>las Diputadas y los Diputados integrantes del Grupo Parlamentario “Miguel Ramos Arizpe”, del Partido Revolucionario Institucional, “</w:t>
      </w:r>
      <w:r w:rsidR="003E4E2C" w:rsidRPr="000F1EE2">
        <w:rPr>
          <w:rFonts w:ascii="Arial" w:hAnsi="Arial" w:cs="Arial"/>
          <w:sz w:val="26"/>
          <w:szCs w:val="26"/>
          <w:lang w:val="es-ES_tradnl" w:eastAsia="es-ES_tradnl"/>
        </w:rPr>
        <w:t xml:space="preserve">Con el objeto de </w:t>
      </w:r>
      <w:bookmarkStart w:id="2" w:name="_Hlk61619438"/>
      <w:r w:rsidR="003E4E2C" w:rsidRPr="000F1EE2">
        <w:rPr>
          <w:rFonts w:ascii="Arial" w:hAnsi="Arial" w:cs="Arial"/>
          <w:sz w:val="26"/>
          <w:szCs w:val="26"/>
        </w:rPr>
        <w:t>exhortar</w:t>
      </w:r>
      <w:r w:rsidR="003E4E2C" w:rsidRPr="000F1EE2">
        <w:rPr>
          <w:rFonts w:ascii="Arial" w:hAnsi="Arial" w:cs="Arial"/>
          <w:sz w:val="26"/>
          <w:szCs w:val="26"/>
          <w:lang w:val="es-ES_tradnl" w:eastAsia="es-ES_tradnl"/>
        </w:rPr>
        <w:t xml:space="preserve"> </w:t>
      </w:r>
      <w:bookmarkEnd w:id="2"/>
      <w:r w:rsidR="003E4E2C" w:rsidRPr="000F1EE2">
        <w:rPr>
          <w:rFonts w:ascii="Arial" w:hAnsi="Arial" w:cs="Arial"/>
          <w:sz w:val="26"/>
          <w:szCs w:val="26"/>
          <w:lang w:val="es-ES_tradnl" w:eastAsia="es-ES_tradnl"/>
        </w:rPr>
        <w:t>a los 38 Municipios del Estado para que en medida de sus posibilidades y a través de los institutos o direcciones que estimen competentes, promuevan talleres de defensa personal para mujeres, esto con el fin de contribuir a la lucha por erradicar la violencia contra las mujeres en la entidad”.</w:t>
      </w:r>
    </w:p>
    <w:p w14:paraId="5FFEBB8E" w14:textId="77777777" w:rsidR="003E4E2C" w:rsidRPr="000F1EE2" w:rsidRDefault="003E4E2C" w:rsidP="003E4E2C">
      <w:pPr>
        <w:widowControl w:val="0"/>
        <w:spacing w:after="0" w:line="240" w:lineRule="auto"/>
        <w:jc w:val="both"/>
        <w:rPr>
          <w:rFonts w:ascii="Arial" w:eastAsia="Calibri" w:hAnsi="Arial" w:cs="Arial"/>
          <w:b/>
          <w:sz w:val="26"/>
          <w:szCs w:val="26"/>
          <w:lang w:val="es-ES" w:eastAsia="es-ES"/>
        </w:rPr>
      </w:pPr>
    </w:p>
    <w:p w14:paraId="4A6E1765" w14:textId="4288D7F6" w:rsidR="003E4E2C" w:rsidRPr="000F1EE2" w:rsidRDefault="000031AB" w:rsidP="003E4E2C">
      <w:pPr>
        <w:spacing w:after="0" w:line="240" w:lineRule="auto"/>
        <w:ind w:firstLine="708"/>
        <w:jc w:val="both"/>
        <w:rPr>
          <w:rFonts w:ascii="Arial" w:hAnsi="Arial" w:cs="Arial"/>
          <w:color w:val="000000"/>
          <w:sz w:val="26"/>
          <w:szCs w:val="26"/>
          <w:lang w:eastAsia="es-MX"/>
        </w:rPr>
      </w:pPr>
      <w:r>
        <w:rPr>
          <w:rFonts w:ascii="Arial" w:eastAsia="Calibri" w:hAnsi="Arial" w:cs="Arial"/>
          <w:b/>
          <w:sz w:val="26"/>
          <w:szCs w:val="26"/>
          <w:lang w:val="es-ES" w:eastAsia="es-ES"/>
        </w:rPr>
        <w:t>L</w:t>
      </w:r>
      <w:r w:rsidR="003E4E2C" w:rsidRPr="000F1EE2">
        <w:rPr>
          <w:rFonts w:ascii="Arial" w:eastAsia="Calibri" w:hAnsi="Arial" w:cs="Arial"/>
          <w:b/>
          <w:sz w:val="26"/>
          <w:szCs w:val="26"/>
          <w:lang w:val="es-ES" w:eastAsia="es-ES"/>
        </w:rPr>
        <w:t xml:space="preserve">.- </w:t>
      </w:r>
      <w:r w:rsidR="003E4E2C" w:rsidRPr="000F1EE2">
        <w:rPr>
          <w:rFonts w:ascii="Arial" w:eastAsia="Arial" w:hAnsi="Arial" w:cs="Arial"/>
          <w:sz w:val="26"/>
          <w:szCs w:val="26"/>
          <w:lang w:eastAsia="es-MX"/>
        </w:rPr>
        <w:t xml:space="preserve">Proposición con Punto de Acuerdo que presenta la Diputada Martha Loera Arámbula, </w:t>
      </w:r>
      <w:r w:rsidR="003E4E2C" w:rsidRPr="000F1EE2">
        <w:rPr>
          <w:rFonts w:ascii="Arial" w:hAnsi="Arial" w:cs="Arial"/>
          <w:bCs/>
          <w:color w:val="000000" w:themeColor="text1"/>
          <w:sz w:val="26"/>
          <w:szCs w:val="26"/>
          <w:lang w:val="es-ES_tradnl"/>
        </w:rPr>
        <w:t xml:space="preserve">conjuntamente </w:t>
      </w:r>
      <w:r w:rsidR="003E4E2C" w:rsidRPr="000F1EE2">
        <w:rPr>
          <w:rFonts w:ascii="Arial" w:eastAsia="Arial" w:hAnsi="Arial" w:cs="Arial"/>
          <w:sz w:val="26"/>
          <w:szCs w:val="26"/>
          <w:lang w:val="es-ES_tradnl" w:eastAsia="es-ES_tradnl"/>
        </w:rPr>
        <w:t xml:space="preserve">con </w:t>
      </w:r>
      <w:r w:rsidR="003E4E2C" w:rsidRPr="000F1EE2">
        <w:rPr>
          <w:rFonts w:ascii="Arial" w:eastAsia="Arial" w:hAnsi="Arial" w:cs="Arial"/>
          <w:sz w:val="26"/>
          <w:szCs w:val="26"/>
          <w:lang w:eastAsia="es-MX"/>
        </w:rPr>
        <w:t>las Diputadas y los Diputados integrantes del Grupo Parlamentario “Miguel Ramos Arizpe”, del Partido Revolucionario Institucional, “</w:t>
      </w:r>
      <w:r w:rsidR="003E4E2C" w:rsidRPr="000F1EE2">
        <w:rPr>
          <w:rFonts w:ascii="Arial" w:hAnsi="Arial" w:cs="Arial"/>
          <w:color w:val="000000"/>
          <w:sz w:val="26"/>
          <w:szCs w:val="26"/>
          <w:lang w:eastAsia="es-MX"/>
        </w:rPr>
        <w:t>Con el objeto de exhortar respetuosamente a la Secretaría de Salud Federal</w:t>
      </w:r>
      <w:r w:rsidR="003E4E2C" w:rsidRPr="000F1EE2">
        <w:rPr>
          <w:rFonts w:ascii="Arial" w:hAnsi="Arial" w:cs="Arial"/>
          <w:color w:val="000000"/>
          <w:sz w:val="26"/>
          <w:szCs w:val="26"/>
          <w:shd w:val="clear" w:color="auto" w:fill="FFFFFF"/>
          <w:lang w:eastAsia="es-MX"/>
        </w:rPr>
        <w:t>, para que promueva campañas de concientización respecto de los riesgos de no atender durante la etapa gestante infecciones o enfermedades.</w:t>
      </w:r>
    </w:p>
    <w:p w14:paraId="7C844B3D" w14:textId="77777777" w:rsidR="003E4E2C" w:rsidRPr="000F1EE2" w:rsidRDefault="003E4E2C" w:rsidP="003E4E2C">
      <w:pPr>
        <w:spacing w:after="0" w:line="240" w:lineRule="auto"/>
        <w:ind w:firstLine="708"/>
        <w:jc w:val="both"/>
        <w:rPr>
          <w:rFonts w:ascii="Arial" w:eastAsia="Calibri" w:hAnsi="Arial" w:cs="Arial"/>
          <w:b/>
          <w:sz w:val="26"/>
          <w:szCs w:val="26"/>
          <w:lang w:val="es-ES" w:eastAsia="es-ES"/>
        </w:rPr>
      </w:pPr>
    </w:p>
    <w:p w14:paraId="3E6D9B2A" w14:textId="0DE673CD" w:rsidR="00A91CE1" w:rsidRDefault="00A91CE1" w:rsidP="00A91CE1">
      <w:pPr>
        <w:spacing w:after="0" w:line="240" w:lineRule="auto"/>
      </w:pPr>
    </w:p>
    <w:p w14:paraId="5CF53545" w14:textId="460981F1" w:rsidR="00A91CE1" w:rsidRDefault="00A91CE1">
      <w:r>
        <w:br w:type="page"/>
      </w:r>
    </w:p>
    <w:p w14:paraId="34FE3AE5" w14:textId="77777777" w:rsidR="00E95F42" w:rsidRPr="00E95F42" w:rsidRDefault="00E95F42" w:rsidP="00E95F42">
      <w:pPr>
        <w:spacing w:after="0" w:line="276" w:lineRule="auto"/>
        <w:jc w:val="both"/>
        <w:rPr>
          <w:rFonts w:ascii="Arial" w:eastAsia="Times New Roman" w:hAnsi="Arial" w:cs="Arial"/>
          <w:b/>
          <w:color w:val="000000" w:themeColor="text1"/>
          <w:sz w:val="25"/>
          <w:szCs w:val="25"/>
          <w:lang w:eastAsia="es-MX"/>
        </w:rPr>
      </w:pPr>
      <w:r w:rsidRPr="00E95F42">
        <w:rPr>
          <w:rFonts w:ascii="Arial" w:eastAsia="Times New Roman" w:hAnsi="Arial" w:cs="Arial"/>
          <w:b/>
          <w:color w:val="000000" w:themeColor="text1"/>
          <w:sz w:val="25"/>
          <w:szCs w:val="25"/>
          <w:lang w:eastAsia="es-MX"/>
        </w:rPr>
        <w:t xml:space="preserve">PROPOSICIÓN CON PUNTO DE ACUERDO QUE PRESENTA LA DIPUTADA MARTHA LOERA ARAMBULA, CONJUNTAMENTE CON LAS DIPUTADAS Y LOS DIPUTADOS DEL GRUPO PARLAMENTARIO </w:t>
      </w:r>
      <w:r w:rsidRPr="00E95F42">
        <w:rPr>
          <w:rFonts w:ascii="Arial" w:eastAsia="Times New Roman" w:hAnsi="Arial" w:cs="Arial"/>
          <w:b/>
          <w:snapToGrid w:val="0"/>
          <w:color w:val="000000" w:themeColor="text1"/>
          <w:sz w:val="25"/>
          <w:szCs w:val="25"/>
          <w:lang w:eastAsia="es-MX"/>
        </w:rPr>
        <w:t>"MIGUEL RAMOS ARIZPE"</w:t>
      </w:r>
      <w:r w:rsidRPr="00E95F42">
        <w:rPr>
          <w:rFonts w:ascii="Arial" w:eastAsia="Times New Roman" w:hAnsi="Arial" w:cs="Arial"/>
          <w:b/>
          <w:color w:val="000000" w:themeColor="text1"/>
          <w:sz w:val="25"/>
          <w:szCs w:val="25"/>
          <w:lang w:eastAsia="es-MX"/>
        </w:rPr>
        <w:t>, DEL PARTIDO REVOLUCIONARIO INSTITUCIONAL, CON EL OBJETO DE EXHORTAR RESPETUOSAMENTE A LOS 38 AYUNTAMIENTOS DEL ESTADO PARA QUE, EN LA MEDIDA DE SUS POSIBILIDADES, IMPLEMENTEN Y PONGAN A DISPOSICIÓN DE LA CIUDADANÍA, LÍNEAS DE ATENCIÓN TELEFÓNICA DE EMERGENCIA DE CARÁCTER INCLUYENTE, SEMEJANTES AL 911, PARA LAS PERSONAS CON DISCAPACIDAD, ASÍ COMO LA INTEGRACIÓN DE GRUPOS DE SEGURIDAD DE WHATSAPP PARA PADRES Y CUIDADORES DE PERSONAS CON DISCAPACIDAD Y/O CONDICIÓN DE VULNERABILIDAD, QUE SEAN ATENDIDAS POR ESPECIALISTAS CON EL  CONOCIMIENTO Y LA PREPARACION PERTINENTE.</w:t>
      </w:r>
    </w:p>
    <w:p w14:paraId="182627AE" w14:textId="77777777" w:rsidR="00E95F42" w:rsidRPr="00E95F42" w:rsidRDefault="00E95F42" w:rsidP="00E95F42">
      <w:pPr>
        <w:spacing w:after="0" w:line="276" w:lineRule="auto"/>
        <w:jc w:val="both"/>
        <w:rPr>
          <w:rFonts w:ascii="Arial" w:eastAsia="Times New Roman" w:hAnsi="Arial" w:cs="Arial"/>
          <w:b/>
          <w:color w:val="000000" w:themeColor="text1"/>
          <w:sz w:val="25"/>
          <w:szCs w:val="25"/>
          <w:lang w:eastAsia="es-MX"/>
        </w:rPr>
      </w:pPr>
    </w:p>
    <w:p w14:paraId="0ACCF271" w14:textId="77777777" w:rsidR="00E95F42" w:rsidRPr="00E95F42" w:rsidRDefault="00E95F42" w:rsidP="00E95F42">
      <w:pPr>
        <w:spacing w:after="0" w:line="276" w:lineRule="auto"/>
        <w:jc w:val="both"/>
        <w:rPr>
          <w:rFonts w:ascii="Arial" w:eastAsia="Times New Roman" w:hAnsi="Arial" w:cs="Arial"/>
          <w:b/>
          <w:sz w:val="25"/>
          <w:szCs w:val="25"/>
          <w:lang w:eastAsia="es-MX"/>
        </w:rPr>
      </w:pPr>
      <w:r w:rsidRPr="00E95F42">
        <w:rPr>
          <w:rFonts w:ascii="Arial" w:eastAsia="Times New Roman" w:hAnsi="Arial" w:cs="Arial"/>
          <w:b/>
          <w:sz w:val="25"/>
          <w:szCs w:val="25"/>
          <w:lang w:eastAsia="es-MX"/>
        </w:rPr>
        <w:t>H. PLENO DEL CONGRESO DEL ESTADO</w:t>
      </w:r>
    </w:p>
    <w:p w14:paraId="737D7D50" w14:textId="77777777" w:rsidR="00E95F42" w:rsidRPr="00E95F42" w:rsidRDefault="00E95F42" w:rsidP="00E95F42">
      <w:pPr>
        <w:spacing w:after="0" w:line="276" w:lineRule="auto"/>
        <w:jc w:val="both"/>
        <w:rPr>
          <w:rFonts w:ascii="Arial" w:eastAsia="Times New Roman" w:hAnsi="Arial" w:cs="Arial"/>
          <w:b/>
          <w:sz w:val="25"/>
          <w:szCs w:val="25"/>
          <w:lang w:eastAsia="es-MX"/>
        </w:rPr>
      </w:pPr>
      <w:r w:rsidRPr="00E95F42">
        <w:rPr>
          <w:rFonts w:ascii="Arial" w:eastAsia="Times New Roman" w:hAnsi="Arial" w:cs="Arial"/>
          <w:b/>
          <w:sz w:val="25"/>
          <w:szCs w:val="25"/>
          <w:lang w:eastAsia="es-MX"/>
        </w:rPr>
        <w:t>DE COAHUILA DE ZARAGOZA.</w:t>
      </w:r>
    </w:p>
    <w:p w14:paraId="303D62F8" w14:textId="77777777" w:rsidR="00E95F42" w:rsidRPr="00E95F42" w:rsidRDefault="00E95F42" w:rsidP="00E95F42">
      <w:pPr>
        <w:spacing w:after="0" w:line="276" w:lineRule="auto"/>
        <w:jc w:val="both"/>
        <w:rPr>
          <w:rFonts w:ascii="Arial" w:eastAsia="Times New Roman" w:hAnsi="Arial" w:cs="Arial"/>
          <w:b/>
          <w:sz w:val="25"/>
          <w:szCs w:val="25"/>
          <w:lang w:eastAsia="es-MX"/>
        </w:rPr>
      </w:pPr>
      <w:r w:rsidRPr="00E95F42">
        <w:rPr>
          <w:rFonts w:ascii="Arial" w:eastAsia="Times New Roman" w:hAnsi="Arial" w:cs="Arial"/>
          <w:b/>
          <w:sz w:val="25"/>
          <w:szCs w:val="25"/>
          <w:lang w:eastAsia="es-MX"/>
        </w:rPr>
        <w:t>P R E S E N T E.-</w:t>
      </w:r>
    </w:p>
    <w:p w14:paraId="3E0A9624" w14:textId="77777777" w:rsidR="00E95F42" w:rsidRPr="00E95F42" w:rsidRDefault="00E95F42" w:rsidP="00E95F42">
      <w:pPr>
        <w:spacing w:after="0" w:line="276" w:lineRule="auto"/>
        <w:jc w:val="both"/>
        <w:rPr>
          <w:rFonts w:ascii="Arial" w:eastAsia="Times New Roman" w:hAnsi="Arial" w:cs="Arial"/>
          <w:b/>
          <w:sz w:val="25"/>
          <w:szCs w:val="25"/>
          <w:lang w:eastAsia="es-MX"/>
        </w:rPr>
      </w:pPr>
    </w:p>
    <w:p w14:paraId="372EB8F2" w14:textId="61209139" w:rsidR="00E95F42" w:rsidRPr="00E95F42" w:rsidRDefault="00E95F42" w:rsidP="00E95F42">
      <w:pPr>
        <w:spacing w:after="0" w:line="276" w:lineRule="auto"/>
        <w:jc w:val="both"/>
        <w:rPr>
          <w:rFonts w:ascii="Arial" w:eastAsia="Times New Roman" w:hAnsi="Arial" w:cs="Arial"/>
          <w:sz w:val="25"/>
          <w:szCs w:val="25"/>
          <w:lang w:eastAsia="es-ES"/>
        </w:rPr>
      </w:pPr>
      <w:r w:rsidRPr="00E95F42">
        <w:rPr>
          <w:rFonts w:ascii="Arial" w:eastAsia="Times New Roman" w:hAnsi="Arial" w:cs="Arial"/>
          <w:bCs/>
          <w:sz w:val="25"/>
          <w:szCs w:val="25"/>
          <w:lang w:eastAsia="es-ES"/>
        </w:rPr>
        <w:t xml:space="preserve">La suscrita, conjuntamente con las Diputadas y los Diputados integrantes del Grupo Parlamentario “Miguel Ramos Arizpe”, del Partido Revolucionario Institucional, </w:t>
      </w:r>
      <w:r w:rsidRPr="00E95F42">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E95F42">
        <w:rPr>
          <w:rFonts w:ascii="Arial" w:eastAsia="Times New Roman" w:hAnsi="Arial" w:cs="Arial"/>
          <w:b/>
          <w:bCs/>
          <w:sz w:val="25"/>
          <w:szCs w:val="25"/>
          <w:lang w:eastAsia="es-ES"/>
        </w:rPr>
        <w:t>Punto de Acuerdo</w:t>
      </w:r>
      <w:r w:rsidRPr="00E95F42">
        <w:rPr>
          <w:rFonts w:ascii="Arial" w:eastAsia="Times New Roman" w:hAnsi="Arial" w:cs="Arial"/>
          <w:sz w:val="25"/>
          <w:szCs w:val="25"/>
          <w:lang w:eastAsia="es-ES"/>
        </w:rPr>
        <w:t>, en base a las siguientes:</w:t>
      </w:r>
    </w:p>
    <w:p w14:paraId="1679FBE6" w14:textId="77777777" w:rsidR="00E95F42" w:rsidRPr="00E95F42" w:rsidRDefault="00E95F42" w:rsidP="00E95F42">
      <w:pPr>
        <w:spacing w:after="0" w:line="276" w:lineRule="auto"/>
        <w:jc w:val="both"/>
        <w:rPr>
          <w:rFonts w:ascii="Arial" w:eastAsia="Times New Roman" w:hAnsi="Arial" w:cs="Arial"/>
          <w:sz w:val="25"/>
          <w:szCs w:val="25"/>
          <w:lang w:eastAsia="es-ES"/>
        </w:rPr>
      </w:pPr>
    </w:p>
    <w:p w14:paraId="60C1742E" w14:textId="77777777" w:rsidR="00E95F42" w:rsidRPr="00E95F42" w:rsidRDefault="00E95F42" w:rsidP="00E95F42">
      <w:pPr>
        <w:spacing w:after="0" w:line="276" w:lineRule="auto"/>
        <w:jc w:val="both"/>
        <w:rPr>
          <w:rFonts w:ascii="Arial" w:eastAsia="Times New Roman" w:hAnsi="Arial" w:cs="Arial"/>
          <w:sz w:val="25"/>
          <w:szCs w:val="25"/>
          <w:lang w:eastAsia="es-ES"/>
        </w:rPr>
      </w:pPr>
    </w:p>
    <w:p w14:paraId="7892E971" w14:textId="77777777" w:rsidR="00E95F42" w:rsidRPr="00E95F42" w:rsidRDefault="00E95F42" w:rsidP="00E95F42">
      <w:pPr>
        <w:spacing w:after="0" w:line="276" w:lineRule="auto"/>
        <w:jc w:val="center"/>
        <w:rPr>
          <w:rFonts w:ascii="Arial" w:eastAsia="Times New Roman" w:hAnsi="Arial" w:cs="Arial"/>
          <w:b/>
          <w:color w:val="000000" w:themeColor="text1"/>
          <w:sz w:val="25"/>
          <w:szCs w:val="25"/>
          <w:lang w:eastAsia="es-MX"/>
        </w:rPr>
      </w:pPr>
      <w:r w:rsidRPr="00E95F42">
        <w:rPr>
          <w:rFonts w:ascii="Arial" w:eastAsia="Times New Roman" w:hAnsi="Arial" w:cs="Arial"/>
          <w:b/>
          <w:color w:val="000000" w:themeColor="text1"/>
          <w:sz w:val="25"/>
          <w:szCs w:val="25"/>
          <w:lang w:eastAsia="es-MX"/>
        </w:rPr>
        <w:t>CONSIDERACIONES</w:t>
      </w:r>
    </w:p>
    <w:p w14:paraId="371280FF"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lang w:eastAsia="es-MX"/>
        </w:rPr>
      </w:pPr>
      <w:r w:rsidRPr="00E95F42">
        <w:rPr>
          <w:rFonts w:ascii="Arial" w:eastAsia="Times New Roman" w:hAnsi="Arial" w:cs="Arial"/>
          <w:sz w:val="25"/>
          <w:szCs w:val="25"/>
          <w:lang w:eastAsia="es-MX"/>
        </w:rPr>
        <w:t>La inclusión es un tema que en los últimos años ha cobrado especial relevancia gracias al impulso que, desde la ciudadanía, los grupos activistas, fundaciones, asociaciones y familias le han impreso. En respuesta, el estado mexicano ha creado y modificado leyes, y diseñado políticas públicas tendientes a garantizar este derecho.</w:t>
      </w:r>
    </w:p>
    <w:p w14:paraId="5BEB94AC"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lang w:eastAsia="es-MX"/>
        </w:rPr>
      </w:pPr>
      <w:r w:rsidRPr="00E95F42">
        <w:rPr>
          <w:rFonts w:ascii="Arial" w:eastAsia="Times New Roman" w:hAnsi="Arial" w:cs="Arial"/>
          <w:color w:val="000000" w:themeColor="text1"/>
          <w:sz w:val="25"/>
          <w:szCs w:val="25"/>
          <w:lang w:eastAsia="es-MX"/>
        </w:rPr>
        <w:t xml:space="preserve">Según la Unesco, la inclusión </w:t>
      </w:r>
      <w:r w:rsidRPr="00E95F42">
        <w:rPr>
          <w:rFonts w:ascii="Arial" w:eastAsia="Times New Roman" w:hAnsi="Arial" w:cs="Arial"/>
          <w:color w:val="000000" w:themeColor="text1"/>
          <w:sz w:val="25"/>
          <w:szCs w:val="25"/>
          <w:shd w:val="clear" w:color="auto" w:fill="FFFFFF"/>
          <w:lang w:eastAsia="es-MX"/>
        </w:rPr>
        <w:t>es un enfoque que responde positivamente a la diversidad de las personas y a las diferencias individuales, entendiendo que esta no es un problema, sino una oportunidad para el enriquecimiento de la sociedad a través de la activa participación en la vida familiar, en la educación, en el trabajo y en general en todos los procesos sociales, culturales y en las comunidades.</w:t>
      </w:r>
      <w:r w:rsidRPr="00E95F42">
        <w:rPr>
          <w:rFonts w:ascii="Arial" w:eastAsia="Times New Roman" w:hAnsi="Arial" w:cs="Arial"/>
          <w:color w:val="000000" w:themeColor="text1"/>
          <w:sz w:val="25"/>
          <w:szCs w:val="25"/>
          <w:shd w:val="clear" w:color="auto" w:fill="FFFFFF"/>
          <w:vertAlign w:val="superscript"/>
          <w:lang w:eastAsia="es-MX"/>
        </w:rPr>
        <w:footnoteReference w:id="1"/>
      </w:r>
    </w:p>
    <w:p w14:paraId="77B362BF"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lang w:eastAsia="es-MX"/>
        </w:rPr>
      </w:pPr>
      <w:r w:rsidRPr="00E95F42">
        <w:rPr>
          <w:rFonts w:ascii="Arial" w:eastAsia="Times New Roman" w:hAnsi="Arial" w:cs="Arial"/>
          <w:sz w:val="25"/>
          <w:szCs w:val="25"/>
          <w:lang w:eastAsia="es-MX"/>
        </w:rPr>
        <w:t xml:space="preserve">Bajo este contexto, resulta importante evaluar constantemente las prácticas y políticas que rigen las actividades cotidianas de la sociedad, en miras a identificar y eliminar las barreras u obstáculos –tanto físicos, de comunicación y de actitud—, que dificultan la capacidad de las personas de tener una participación plena. Esto toma una importancia aún mayor cuando nos referimos a situaciones críticas o de emergencia en que pueden verse involucradas las personas con discapacidad. </w:t>
      </w:r>
    </w:p>
    <w:p w14:paraId="37E0388A"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lang w:eastAsia="es-MX"/>
        </w:rPr>
      </w:pPr>
      <w:r w:rsidRPr="00E95F42">
        <w:rPr>
          <w:rFonts w:ascii="Arial" w:eastAsia="Times New Roman" w:hAnsi="Arial" w:cs="Arial"/>
          <w:sz w:val="25"/>
          <w:szCs w:val="25"/>
          <w:lang w:eastAsia="es-MX"/>
        </w:rPr>
        <w:t>Existen diversos tipos de fenómenos naturales y humanos que pueden poner en peligro el bienestar de la población, en particular de las personas con discapacidad: incendios, inundaciones, accidentes automovilísticos, comisión de delitos, entre otros.</w:t>
      </w:r>
    </w:p>
    <w:p w14:paraId="2FE5E96A"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lang w:eastAsia="es-MX"/>
        </w:rPr>
      </w:pPr>
      <w:r w:rsidRPr="00E95F42">
        <w:rPr>
          <w:rFonts w:ascii="Arial" w:eastAsia="Times New Roman" w:hAnsi="Arial" w:cs="Arial"/>
          <w:sz w:val="25"/>
          <w:szCs w:val="25"/>
          <w:lang w:eastAsia="es-MX"/>
        </w:rPr>
        <w:t>Desde el año 2016 se implementó en México el número 9-1-1 como el número único a nivel nacional para atención de emergencias médicas, de seguridad y protección civil, siendo Coahuila de las primeras entidades federativas en las que entró en funciones.</w:t>
      </w:r>
      <w:r w:rsidRPr="00E95F42">
        <w:rPr>
          <w:rFonts w:ascii="Arial" w:eastAsia="Times New Roman" w:hAnsi="Arial" w:cs="Arial"/>
          <w:sz w:val="25"/>
          <w:szCs w:val="25"/>
          <w:vertAlign w:val="superscript"/>
          <w:lang w:eastAsia="es-MX"/>
        </w:rPr>
        <w:footnoteReference w:id="2"/>
      </w:r>
      <w:r w:rsidRPr="00E95F42">
        <w:rPr>
          <w:rFonts w:ascii="Arial" w:eastAsia="Times New Roman" w:hAnsi="Arial" w:cs="Arial"/>
          <w:sz w:val="25"/>
          <w:szCs w:val="25"/>
          <w:lang w:eastAsia="es-MX"/>
        </w:rPr>
        <w:t xml:space="preserve"> </w:t>
      </w:r>
    </w:p>
    <w:p w14:paraId="223854D6"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lang w:eastAsia="es-MX"/>
        </w:rPr>
      </w:pPr>
      <w:r w:rsidRPr="00E95F42">
        <w:rPr>
          <w:rFonts w:ascii="Arial" w:eastAsia="Times New Roman" w:hAnsi="Arial" w:cs="Arial"/>
          <w:color w:val="000000"/>
          <w:sz w:val="25"/>
          <w:szCs w:val="25"/>
          <w:shd w:val="clear" w:color="auto" w:fill="FFFFFF"/>
          <w:lang w:eastAsia="es-MX"/>
        </w:rPr>
        <w:t>Para la operación de este número telefónico se utilizó infraestructura que ya existía y que consta de 194 centros de atención de emergencia municipales o estatales en los llamados C4, C5 y C2 que tienen 100 mil operadores y observadores que fueron capacitados por la Facultad de Psicología de la UNAM.</w:t>
      </w:r>
      <w:r w:rsidRPr="00E95F42">
        <w:rPr>
          <w:rFonts w:ascii="Arial" w:eastAsia="Times New Roman" w:hAnsi="Arial" w:cs="Arial"/>
          <w:sz w:val="25"/>
          <w:szCs w:val="25"/>
          <w:lang w:eastAsia="es-MX"/>
        </w:rPr>
        <w:t xml:space="preserve"> </w:t>
      </w:r>
      <w:r w:rsidRPr="00E95F42">
        <w:rPr>
          <w:rFonts w:ascii="Arial" w:eastAsia="Times New Roman" w:hAnsi="Arial" w:cs="Arial"/>
          <w:color w:val="000000"/>
          <w:sz w:val="25"/>
          <w:szCs w:val="25"/>
          <w:shd w:val="clear" w:color="auto" w:fill="FFFFFF"/>
          <w:lang w:eastAsia="es-MX"/>
        </w:rPr>
        <w:t>Los Centros de Atención de llamadas de emergencia están coordinados con estaciones de policía estatales, municipales, agrupaciones de seguridad, de salud, de protección civil y de asociaciones ciudadanas, quienes se coordinarán con Protección Civil de la Secretaría de Gobernación (Segob).</w:t>
      </w:r>
    </w:p>
    <w:p w14:paraId="661B5A99"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lang w:eastAsia="es-MX"/>
        </w:rPr>
      </w:pPr>
      <w:r w:rsidRPr="00E95F42">
        <w:rPr>
          <w:rFonts w:ascii="Arial" w:eastAsia="Times New Roman" w:hAnsi="Arial" w:cs="Arial"/>
          <w:sz w:val="25"/>
          <w:szCs w:val="25"/>
          <w:lang w:eastAsia="es-MX"/>
        </w:rPr>
        <w:t>Sin duda, esta estrategia ha sido de gran utilidad para la oportuna intervención en desastres y emergencias, pues tan solo en el año 2021 se atendieron más de 15 millones de llamadas procedentes (calificadas como reales), de las que 28.2% fueron procedentes de Coahuila.</w:t>
      </w:r>
      <w:r w:rsidRPr="00E95F42">
        <w:rPr>
          <w:rFonts w:ascii="Arial" w:eastAsia="Times New Roman" w:hAnsi="Arial" w:cs="Arial"/>
          <w:sz w:val="25"/>
          <w:szCs w:val="25"/>
          <w:vertAlign w:val="superscript"/>
          <w:lang w:eastAsia="es-MX"/>
        </w:rPr>
        <w:footnoteReference w:id="3"/>
      </w:r>
      <w:r w:rsidRPr="00E95F42">
        <w:rPr>
          <w:rFonts w:ascii="Arial" w:eastAsia="Times New Roman" w:hAnsi="Arial" w:cs="Arial"/>
          <w:sz w:val="25"/>
          <w:szCs w:val="25"/>
          <w:lang w:eastAsia="es-MX"/>
        </w:rPr>
        <w:t xml:space="preserve"> Sin embargo, a pesar de ser un servicio público al que toda la sociedad debe poder acceder, esto no es una realidad para las personas con discapacidad.</w:t>
      </w:r>
    </w:p>
    <w:p w14:paraId="426F9D03"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lang w:eastAsia="es-MX"/>
        </w:rPr>
      </w:pPr>
      <w:r w:rsidRPr="00E95F42">
        <w:rPr>
          <w:rFonts w:ascii="Arial" w:eastAsia="Times New Roman" w:hAnsi="Arial" w:cs="Arial"/>
          <w:sz w:val="25"/>
          <w:szCs w:val="25"/>
          <w:lang w:eastAsia="es-MX"/>
        </w:rPr>
        <w:t>De acuerdo con la Ley Federal de Telecomunicaciones y Radiodifusión, las personas con discapacidad tienen derecho al acceso a un número telefónico para servicios de emergencia, armonizado a nivel nacional y, en su caso mundial, que contemple mecanismos que permitan identificar y ubicar geográficamente la llamada y, en su caso, mensajes de texto (artículo 200, fracción IV). Lamentablemente, esta disposición sigue siendo letra muerta.</w:t>
      </w:r>
    </w:p>
    <w:p w14:paraId="4EE7587A"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lang w:eastAsia="es-MX"/>
        </w:rPr>
      </w:pPr>
      <w:r w:rsidRPr="00E95F42">
        <w:rPr>
          <w:rFonts w:ascii="Arial" w:eastAsia="Times New Roman" w:hAnsi="Arial" w:cs="Arial"/>
          <w:sz w:val="25"/>
          <w:szCs w:val="25"/>
          <w:lang w:eastAsia="es-MX"/>
        </w:rPr>
        <w:t>En efecto, una evaluación a los Centros de atención de llamadas de emergencia (CALLE) realizada por la organización civil Causa en Común (2019), destaca la necesidad de desarrollar medios de comunicación alternos para personas con alguna discapacidad, tales como mensajes de texto, video llamadas, entre otros.</w:t>
      </w:r>
      <w:r w:rsidRPr="00E95F42">
        <w:rPr>
          <w:rFonts w:ascii="Arial" w:eastAsia="Times New Roman" w:hAnsi="Arial" w:cs="Arial"/>
          <w:sz w:val="25"/>
          <w:szCs w:val="25"/>
          <w:vertAlign w:val="superscript"/>
          <w:lang w:eastAsia="es-MX"/>
        </w:rPr>
        <w:footnoteReference w:id="4"/>
      </w:r>
      <w:r w:rsidRPr="00E95F42">
        <w:rPr>
          <w:rFonts w:ascii="Arial" w:eastAsia="Times New Roman" w:hAnsi="Arial" w:cs="Arial"/>
          <w:sz w:val="25"/>
          <w:szCs w:val="25"/>
          <w:lang w:eastAsia="es-MX"/>
        </w:rPr>
        <w:t xml:space="preserve"> Esta recomendación parte no solo de una necesidad real, sino también de las mejores prácticas internacionales que se han puesto en marcha; tal es el caso de Uruguay, en el que la aplicación de emergencia permite generar denuncias en línea, cargar fotos y videos, y también cuenta con accesibilidad para personas con discapacidad auditiva y tutoriales en primeros auxilios. </w:t>
      </w:r>
    </w:p>
    <w:p w14:paraId="1C3A18BD"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lang w:eastAsia="es-MX"/>
        </w:rPr>
      </w:pPr>
      <w:r w:rsidRPr="00E95F42">
        <w:rPr>
          <w:rFonts w:ascii="Arial" w:eastAsia="Times New Roman" w:hAnsi="Arial" w:cs="Arial"/>
          <w:sz w:val="25"/>
          <w:szCs w:val="25"/>
          <w:lang w:eastAsia="es-MX"/>
        </w:rPr>
        <w:t>Son más de 7 millones de personas las que viven con alguna discapacidad y/o algún problema o condición mental en México, lo que representa el 5.7% de la población.</w:t>
      </w:r>
      <w:r w:rsidRPr="00E95F42">
        <w:rPr>
          <w:rFonts w:ascii="Arial" w:eastAsia="Times New Roman" w:hAnsi="Arial" w:cs="Arial"/>
          <w:sz w:val="25"/>
          <w:szCs w:val="25"/>
          <w:vertAlign w:val="superscript"/>
          <w:lang w:eastAsia="es-MX"/>
        </w:rPr>
        <w:footnoteReference w:id="5"/>
      </w:r>
      <w:r w:rsidRPr="00E95F42">
        <w:rPr>
          <w:rFonts w:ascii="Arial" w:eastAsia="Times New Roman" w:hAnsi="Arial" w:cs="Arial"/>
          <w:sz w:val="25"/>
          <w:szCs w:val="25"/>
          <w:lang w:eastAsia="es-MX"/>
        </w:rPr>
        <w:t xml:space="preserve"> Existe diversas actividades que son consideradas con dificultad para las personas con discapacidad, como es ver, aún usando lentes; oír, aun usando aparato auditivo; caminar, subir o bajar; recordar o concentrarse; bañarse, vestirse o comer; hablar o comunicarse, así como algún problema o condición mental.</w:t>
      </w:r>
      <w:r w:rsidRPr="00E95F42">
        <w:rPr>
          <w:rFonts w:ascii="Arial" w:eastAsia="Times New Roman" w:hAnsi="Arial" w:cs="Arial"/>
          <w:sz w:val="25"/>
          <w:szCs w:val="25"/>
          <w:vertAlign w:val="superscript"/>
          <w:lang w:eastAsia="es-MX"/>
        </w:rPr>
        <w:footnoteReference w:id="6"/>
      </w:r>
    </w:p>
    <w:p w14:paraId="7BD3CB05" w14:textId="77777777" w:rsidR="00E95F42" w:rsidRPr="00E95F42" w:rsidRDefault="00E95F42" w:rsidP="00E95F42">
      <w:pPr>
        <w:spacing w:before="100" w:beforeAutospacing="1" w:after="100" w:afterAutospacing="1" w:line="276" w:lineRule="auto"/>
        <w:jc w:val="center"/>
        <w:rPr>
          <w:rFonts w:ascii="Arial" w:eastAsia="Times New Roman" w:hAnsi="Arial" w:cs="Arial"/>
          <w:sz w:val="25"/>
          <w:szCs w:val="25"/>
          <w:lang w:eastAsia="es-MX"/>
        </w:rPr>
      </w:pPr>
      <w:r w:rsidRPr="00E95F42">
        <w:rPr>
          <w:rFonts w:ascii="Arial" w:eastAsia="Times New Roman" w:hAnsi="Arial" w:cs="Arial"/>
          <w:noProof/>
          <w:sz w:val="25"/>
          <w:szCs w:val="25"/>
          <w:lang w:eastAsia="es-MX"/>
        </w:rPr>
        <w:drawing>
          <wp:inline distT="0" distB="0" distL="0" distR="0" wp14:anchorId="4316CFC0" wp14:editId="5D2CE2C6">
            <wp:extent cx="4808424" cy="2619988"/>
            <wp:effectExtent l="0" t="0" r="508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5642" cy="2623921"/>
                    </a:xfrm>
                    <a:prstGeom prst="rect">
                      <a:avLst/>
                    </a:prstGeom>
                  </pic:spPr>
                </pic:pic>
              </a:graphicData>
            </a:graphic>
          </wp:inline>
        </w:drawing>
      </w:r>
    </w:p>
    <w:p w14:paraId="07208025"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vertAlign w:val="superscript"/>
          <w:lang w:eastAsia="es-MX"/>
        </w:rPr>
      </w:pPr>
      <w:r w:rsidRPr="00E95F42">
        <w:rPr>
          <w:rFonts w:ascii="Arial" w:eastAsia="Times New Roman" w:hAnsi="Arial" w:cs="Arial"/>
          <w:sz w:val="25"/>
          <w:szCs w:val="25"/>
          <w:lang w:eastAsia="es-MX"/>
        </w:rPr>
        <w:t>En Coahuila existen 454,870 personas con discapacidad, alguna limitación y/o alguna condición mental, lo que equivale a el 14.5% de la población del estado.</w:t>
      </w:r>
      <w:r w:rsidRPr="00E95F42">
        <w:rPr>
          <w:rFonts w:ascii="Arial" w:eastAsia="Times New Roman" w:hAnsi="Arial" w:cs="Arial"/>
          <w:sz w:val="25"/>
          <w:szCs w:val="25"/>
          <w:vertAlign w:val="superscript"/>
          <w:lang w:eastAsia="es-MX"/>
        </w:rPr>
        <w:t>3</w:t>
      </w:r>
    </w:p>
    <w:p w14:paraId="04E0D2B4"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vertAlign w:val="superscript"/>
          <w:lang w:eastAsia="es-MX"/>
        </w:rPr>
      </w:pPr>
      <w:r w:rsidRPr="00E95F42">
        <w:rPr>
          <w:rFonts w:ascii="Arial" w:eastAsia="Times New Roman" w:hAnsi="Arial" w:cs="Arial"/>
          <w:sz w:val="25"/>
          <w:szCs w:val="25"/>
          <w:lang w:eastAsia="es-MX"/>
        </w:rPr>
        <w:t>La atención oportuna de las emergencias que enfrenta la población es un derecho que tienen todos los habitantes del país, siendo responsabilidad de las autoridades el preservar y garantizar su integridad, vida y patrimonio. Esto nos compromete a generar acciones que permitan responder de manera efectiva, ordenada y consistente ante estas situaciones, con sensibilidad para dar un trato digno y adecuado cuando quien recurre a estos servicios es una persona con discapacidad.</w:t>
      </w:r>
    </w:p>
    <w:p w14:paraId="3FFFECE7"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lang w:eastAsia="es-MX"/>
        </w:rPr>
      </w:pPr>
      <w:r w:rsidRPr="00E95F42">
        <w:rPr>
          <w:rFonts w:ascii="Arial" w:eastAsia="Times New Roman" w:hAnsi="Arial" w:cs="Arial"/>
          <w:sz w:val="25"/>
          <w:szCs w:val="25"/>
          <w:lang w:eastAsia="es-MX"/>
        </w:rPr>
        <w:t>Ante ello, las diputadas y los diputados del Partido Revolucionario Institucional queremos hacer un atento y respetuoso exhorto a los 38 ayuntamientos del estado, a fin de que adapten mecanismos de comunicación alternos a sus líneas telefónicas de atención de emergencias, semejantes al 911, por los que se pueda brindar atención a las personas con discapacidad, siendo operados por personal con conocimiento y sensiblidad. De igual forma, se integren grupos especiales de atención inmediata a través de redes como el WhatsApp, para padres y cuidadores de personas con discapacidad y/o condición de vulnerabilidad.</w:t>
      </w:r>
    </w:p>
    <w:p w14:paraId="58302585"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lang w:eastAsia="es-MX"/>
        </w:rPr>
      </w:pPr>
      <w:r w:rsidRPr="00E95F42">
        <w:rPr>
          <w:rFonts w:ascii="Arial" w:eastAsia="Times New Roman" w:hAnsi="Arial" w:cs="Arial"/>
          <w:sz w:val="25"/>
          <w:szCs w:val="25"/>
          <w:lang w:eastAsia="es-MX"/>
        </w:rPr>
        <w:t>Con esto se estaría dando paso a un estado más inclusivo, logrando que las personas con discapacidad y sus familiares tengan accesibilidad a estas líneas cuando les sean necesarias. Si bien sabemos que el camino a lograr una inclusión de carácter plena es largo, siempre hay que tener la iniciativa y es nuestro deber como servidores públicos velar por las necesidades de aquellos que más lo necesitan.</w:t>
      </w:r>
    </w:p>
    <w:p w14:paraId="4A1C43B8" w14:textId="77777777" w:rsidR="00E95F42" w:rsidRPr="00E95F42" w:rsidRDefault="00E95F42" w:rsidP="00E95F42">
      <w:pPr>
        <w:spacing w:before="100" w:beforeAutospacing="1" w:after="100" w:afterAutospacing="1" w:line="276" w:lineRule="auto"/>
        <w:jc w:val="both"/>
        <w:rPr>
          <w:rFonts w:ascii="Arial" w:eastAsia="Times New Roman" w:hAnsi="Arial" w:cs="Arial"/>
          <w:i/>
          <w:iCs/>
          <w:color w:val="000000" w:themeColor="text1"/>
          <w:sz w:val="25"/>
          <w:szCs w:val="25"/>
          <w:lang w:eastAsia="es-ES"/>
        </w:rPr>
      </w:pPr>
      <w:r w:rsidRPr="00E95F42">
        <w:rPr>
          <w:rFonts w:ascii="Arial" w:eastAsia="Times New Roman" w:hAnsi="Arial" w:cs="Arial"/>
          <w:color w:val="000000" w:themeColor="text1"/>
          <w:sz w:val="25"/>
          <w:szCs w:val="25"/>
          <w:lang w:eastAsia="es-ES"/>
        </w:rPr>
        <w:t>Por lo anteriormente expuesto y fundado, se presenta ante este H. Pleno del Congreso, el siguiente:</w:t>
      </w:r>
    </w:p>
    <w:p w14:paraId="395ED2F8" w14:textId="77777777" w:rsidR="00E95F42" w:rsidRPr="00E95F42" w:rsidRDefault="00E95F42" w:rsidP="00E95F42">
      <w:pPr>
        <w:spacing w:after="0" w:line="276" w:lineRule="auto"/>
        <w:ind w:right="50"/>
        <w:jc w:val="center"/>
        <w:rPr>
          <w:rFonts w:ascii="Arial" w:eastAsia="Times New Roman" w:hAnsi="Arial" w:cs="Arial"/>
          <w:b/>
          <w:bCs/>
          <w:color w:val="000000" w:themeColor="text1"/>
          <w:sz w:val="25"/>
          <w:szCs w:val="25"/>
          <w:lang w:eastAsia="es-ES"/>
        </w:rPr>
      </w:pPr>
      <w:r w:rsidRPr="00E95F42">
        <w:rPr>
          <w:rFonts w:ascii="Arial" w:eastAsia="Times New Roman" w:hAnsi="Arial" w:cs="Arial"/>
          <w:b/>
          <w:bCs/>
          <w:color w:val="000000" w:themeColor="text1"/>
          <w:sz w:val="25"/>
          <w:szCs w:val="25"/>
          <w:lang w:eastAsia="es-ES"/>
        </w:rPr>
        <w:t>PUNTO DE ACUERDO</w:t>
      </w:r>
    </w:p>
    <w:p w14:paraId="05D047DE" w14:textId="77777777" w:rsidR="00E95F42" w:rsidRPr="00E95F42" w:rsidRDefault="00E95F42" w:rsidP="00E95F42">
      <w:pPr>
        <w:spacing w:after="0" w:line="276" w:lineRule="auto"/>
        <w:jc w:val="both"/>
        <w:rPr>
          <w:rFonts w:ascii="Arial" w:eastAsia="Times New Roman" w:hAnsi="Arial" w:cs="Arial"/>
          <w:b/>
          <w:bCs/>
          <w:color w:val="000000" w:themeColor="text1"/>
          <w:sz w:val="25"/>
          <w:szCs w:val="25"/>
          <w:lang w:eastAsia="es-MX"/>
        </w:rPr>
      </w:pPr>
    </w:p>
    <w:p w14:paraId="2261C5F9" w14:textId="77777777" w:rsidR="00E95F42" w:rsidRPr="00E95F42" w:rsidRDefault="00E95F42" w:rsidP="00E95F42">
      <w:pPr>
        <w:spacing w:after="0" w:line="276" w:lineRule="auto"/>
        <w:jc w:val="both"/>
        <w:rPr>
          <w:rFonts w:ascii="Arial" w:eastAsia="Times New Roman" w:hAnsi="Arial" w:cs="Arial"/>
          <w:bCs/>
          <w:color w:val="000000" w:themeColor="text1"/>
          <w:sz w:val="25"/>
          <w:szCs w:val="25"/>
          <w:lang w:eastAsia="es-MX"/>
        </w:rPr>
      </w:pPr>
      <w:r w:rsidRPr="00E95F42">
        <w:rPr>
          <w:rFonts w:ascii="Arial" w:eastAsia="Times New Roman" w:hAnsi="Arial" w:cs="Arial"/>
          <w:b/>
          <w:bCs/>
          <w:color w:val="000000" w:themeColor="text1"/>
          <w:sz w:val="25"/>
          <w:szCs w:val="25"/>
          <w:lang w:eastAsia="es-MX"/>
        </w:rPr>
        <w:t>ÚNICO.- SE EXHORTA</w:t>
      </w:r>
      <w:r w:rsidRPr="00E95F42">
        <w:rPr>
          <w:rFonts w:ascii="Times New Roman" w:eastAsia="Times New Roman" w:hAnsi="Times New Roman" w:cs="Times New Roman"/>
          <w:sz w:val="25"/>
          <w:szCs w:val="25"/>
          <w:lang w:eastAsia="es-MX"/>
        </w:rPr>
        <w:t xml:space="preserve"> </w:t>
      </w:r>
      <w:r w:rsidRPr="00E95F42">
        <w:rPr>
          <w:rFonts w:ascii="Arial" w:eastAsia="Times New Roman" w:hAnsi="Arial" w:cs="Arial"/>
          <w:b/>
          <w:bCs/>
          <w:color w:val="000000" w:themeColor="text1"/>
          <w:sz w:val="25"/>
          <w:szCs w:val="25"/>
          <w:lang w:eastAsia="es-MX"/>
        </w:rPr>
        <w:t>RESPETUOSAMENTE A LOS 38 AYUNTAMIENTOS</w:t>
      </w:r>
      <w:r w:rsidRPr="00E95F42">
        <w:rPr>
          <w:rFonts w:ascii="Arial" w:eastAsia="Times New Roman" w:hAnsi="Arial" w:cs="Arial"/>
          <w:b/>
          <w:color w:val="000000" w:themeColor="text1"/>
          <w:sz w:val="25"/>
          <w:szCs w:val="25"/>
          <w:lang w:eastAsia="es-MX"/>
        </w:rPr>
        <w:t xml:space="preserve"> DEL ESTADO PARA QUE, EN LA MEDIDA DE SUS POSIBILIDADES, IMPLEMENTEN Y PONGAN A DISPOSICIÓN DE LA CIUDADANÍA, LÍNEAS DE ATENCIÓN TELEFÓNICA DE EMERGENCIA DE CARÁCTER INCLUYENTE, SEMEJANTES AL 911, PARA LAS PERSONAS CON DISCAPACIDAD, ASÍ COMO LA INTEGRACIÓN DE GRUPOS DE SEGURIDAD DE WHATSAPP PARA PADRES Y CUIDADORES DE PERSONAS CON DISCAPACIDAD Y/O CONDICIÓN DE VULNERABILIDAD, QUE SEAN ATENDIDAS POR ESPECIALISTAS CON EL  CONOCIMIENTO Y LA PREPARACION PERTINENTE.</w:t>
      </w:r>
    </w:p>
    <w:p w14:paraId="1BF4AF63" w14:textId="77777777" w:rsidR="00E95F42" w:rsidRPr="00E95F42" w:rsidRDefault="00E95F42" w:rsidP="00E95F42">
      <w:pPr>
        <w:spacing w:after="0" w:line="276" w:lineRule="auto"/>
        <w:jc w:val="both"/>
        <w:rPr>
          <w:rFonts w:ascii="Arial" w:eastAsia="Times New Roman" w:hAnsi="Arial" w:cs="Arial"/>
          <w:bCs/>
          <w:color w:val="000000" w:themeColor="text1"/>
          <w:sz w:val="25"/>
          <w:szCs w:val="25"/>
          <w:lang w:eastAsia="es-MX"/>
        </w:rPr>
      </w:pPr>
    </w:p>
    <w:p w14:paraId="14F918D9" w14:textId="77777777" w:rsidR="00E95F42" w:rsidRPr="00E95F42" w:rsidRDefault="00E95F42" w:rsidP="00E95F42">
      <w:pPr>
        <w:spacing w:after="0" w:line="276" w:lineRule="auto"/>
        <w:jc w:val="both"/>
        <w:rPr>
          <w:rFonts w:ascii="Arial" w:eastAsia="Times New Roman" w:hAnsi="Arial" w:cs="Arial"/>
          <w:bCs/>
          <w:color w:val="000000" w:themeColor="text1"/>
          <w:sz w:val="25"/>
          <w:szCs w:val="25"/>
          <w:lang w:eastAsia="es-MX"/>
        </w:rPr>
      </w:pPr>
    </w:p>
    <w:p w14:paraId="333AF2EE" w14:textId="77777777" w:rsidR="00E95F42" w:rsidRPr="00E95F42" w:rsidRDefault="00E95F42" w:rsidP="00E95F42">
      <w:pPr>
        <w:spacing w:after="0" w:line="276" w:lineRule="auto"/>
        <w:jc w:val="center"/>
        <w:rPr>
          <w:rFonts w:ascii="Arial" w:eastAsia="Times New Roman" w:hAnsi="Arial" w:cs="Arial"/>
          <w:b/>
          <w:bCs/>
          <w:color w:val="000000" w:themeColor="text1"/>
          <w:sz w:val="25"/>
          <w:szCs w:val="25"/>
          <w:lang w:eastAsia="es-MX"/>
        </w:rPr>
      </w:pPr>
      <w:r w:rsidRPr="00E95F42">
        <w:rPr>
          <w:rFonts w:ascii="Arial" w:eastAsia="Times New Roman" w:hAnsi="Arial" w:cs="Arial"/>
          <w:b/>
          <w:bCs/>
          <w:color w:val="000000" w:themeColor="text1"/>
          <w:sz w:val="25"/>
          <w:szCs w:val="25"/>
          <w:lang w:eastAsia="es-MX"/>
        </w:rPr>
        <w:t>A T E N T A M E N T E</w:t>
      </w:r>
    </w:p>
    <w:p w14:paraId="778673D7" w14:textId="77777777" w:rsidR="00E95F42" w:rsidRPr="00E95F42" w:rsidRDefault="00E95F42" w:rsidP="00E95F42">
      <w:pPr>
        <w:spacing w:after="0" w:line="276" w:lineRule="auto"/>
        <w:jc w:val="center"/>
        <w:rPr>
          <w:rFonts w:ascii="Arial" w:eastAsia="Times New Roman" w:hAnsi="Arial" w:cs="Arial"/>
          <w:b/>
          <w:bCs/>
          <w:color w:val="000000" w:themeColor="text1"/>
          <w:sz w:val="25"/>
          <w:szCs w:val="25"/>
          <w:lang w:eastAsia="es-MX"/>
        </w:rPr>
      </w:pPr>
      <w:r w:rsidRPr="00E95F42">
        <w:rPr>
          <w:rFonts w:ascii="Arial" w:eastAsia="Times New Roman" w:hAnsi="Arial" w:cs="Arial"/>
          <w:b/>
          <w:bCs/>
          <w:color w:val="000000" w:themeColor="text1"/>
          <w:sz w:val="25"/>
          <w:szCs w:val="25"/>
          <w:lang w:eastAsia="es-MX"/>
        </w:rPr>
        <w:t>Saltillo, Coahuila de Zaragoza; 28 de junio de 2022</w:t>
      </w:r>
    </w:p>
    <w:p w14:paraId="7C170812" w14:textId="77777777" w:rsidR="00E95F42" w:rsidRPr="00E95F42" w:rsidRDefault="00E95F42" w:rsidP="00E95F42">
      <w:pPr>
        <w:spacing w:after="0" w:line="276" w:lineRule="auto"/>
        <w:jc w:val="center"/>
        <w:rPr>
          <w:rFonts w:ascii="Arial" w:eastAsia="Times New Roman" w:hAnsi="Arial" w:cs="Arial"/>
          <w:b/>
          <w:bCs/>
          <w:color w:val="000000" w:themeColor="text1"/>
          <w:sz w:val="25"/>
          <w:szCs w:val="25"/>
          <w:lang w:eastAsia="es-MX"/>
        </w:rPr>
      </w:pPr>
    </w:p>
    <w:p w14:paraId="1A9D9C3E" w14:textId="77777777" w:rsidR="00E95F42" w:rsidRPr="00E95F42" w:rsidRDefault="00E95F42" w:rsidP="00E95F42">
      <w:pPr>
        <w:spacing w:after="0" w:line="276" w:lineRule="auto"/>
        <w:jc w:val="center"/>
        <w:rPr>
          <w:rFonts w:ascii="Arial" w:eastAsia="Times New Roman" w:hAnsi="Arial" w:cs="Arial"/>
          <w:b/>
          <w:bCs/>
          <w:color w:val="000000" w:themeColor="text1"/>
          <w:sz w:val="25"/>
          <w:szCs w:val="25"/>
          <w:lang w:eastAsia="es-MX"/>
        </w:rPr>
      </w:pPr>
    </w:p>
    <w:p w14:paraId="2B7FBA2F" w14:textId="77777777" w:rsidR="00E95F42" w:rsidRPr="00E95F42" w:rsidRDefault="00E95F42" w:rsidP="00E95F42">
      <w:pPr>
        <w:spacing w:after="0" w:line="276" w:lineRule="auto"/>
        <w:jc w:val="center"/>
        <w:rPr>
          <w:rFonts w:ascii="Arial" w:eastAsia="Times New Roman" w:hAnsi="Arial" w:cs="Arial"/>
          <w:b/>
          <w:bCs/>
          <w:color w:val="000000" w:themeColor="text1"/>
          <w:sz w:val="25"/>
          <w:szCs w:val="25"/>
          <w:lang w:eastAsia="es-MX"/>
        </w:rPr>
      </w:pPr>
    </w:p>
    <w:p w14:paraId="5E1677BC" w14:textId="77777777" w:rsidR="00E95F42" w:rsidRPr="00E95F42" w:rsidRDefault="00E95F42" w:rsidP="00E95F42">
      <w:pPr>
        <w:tabs>
          <w:tab w:val="left" w:pos="5056"/>
        </w:tabs>
        <w:spacing w:after="0" w:line="276" w:lineRule="auto"/>
        <w:jc w:val="center"/>
        <w:rPr>
          <w:rFonts w:ascii="Arial" w:eastAsia="Times New Roman" w:hAnsi="Arial" w:cs="Arial"/>
          <w:b/>
          <w:color w:val="000000" w:themeColor="text1"/>
          <w:sz w:val="25"/>
          <w:szCs w:val="25"/>
          <w:lang w:eastAsia="es-MX"/>
        </w:rPr>
      </w:pPr>
      <w:r w:rsidRPr="00E95F42">
        <w:rPr>
          <w:rFonts w:ascii="Arial" w:eastAsia="Times New Roman" w:hAnsi="Arial" w:cs="Arial"/>
          <w:b/>
          <w:color w:val="000000" w:themeColor="text1"/>
          <w:sz w:val="25"/>
          <w:szCs w:val="25"/>
          <w:lang w:eastAsia="es-MX"/>
        </w:rPr>
        <w:t>DIP. MARTHA LOERA ARAMBULA</w:t>
      </w:r>
    </w:p>
    <w:p w14:paraId="1EFC5F42" w14:textId="77777777" w:rsidR="00E95F42" w:rsidRPr="00E95F42" w:rsidRDefault="00E95F42" w:rsidP="00E95F42">
      <w:pPr>
        <w:spacing w:after="0" w:line="276" w:lineRule="auto"/>
        <w:jc w:val="center"/>
        <w:rPr>
          <w:rFonts w:ascii="Arial" w:eastAsia="Times New Roman" w:hAnsi="Arial" w:cs="Arial"/>
          <w:b/>
          <w:color w:val="000000" w:themeColor="text1"/>
          <w:sz w:val="25"/>
          <w:szCs w:val="25"/>
          <w:lang w:eastAsia="es-MX"/>
        </w:rPr>
      </w:pPr>
      <w:r w:rsidRPr="00E95F42">
        <w:rPr>
          <w:rFonts w:ascii="Arial" w:eastAsia="Times New Roman" w:hAnsi="Arial" w:cs="Arial"/>
          <w:b/>
          <w:color w:val="000000" w:themeColor="text1"/>
          <w:sz w:val="25"/>
          <w:szCs w:val="25"/>
          <w:lang w:eastAsia="es-MX"/>
        </w:rPr>
        <w:t xml:space="preserve">DEL GRUPO PARLAMENTARIO “MIGUEL RAMOS ARIZPE”, </w:t>
      </w:r>
    </w:p>
    <w:p w14:paraId="52DF3966" w14:textId="77777777" w:rsidR="00E95F42" w:rsidRPr="00E95F42" w:rsidRDefault="00E95F42" w:rsidP="00E95F42">
      <w:pPr>
        <w:tabs>
          <w:tab w:val="left" w:pos="5056"/>
        </w:tabs>
        <w:spacing w:after="0" w:line="276" w:lineRule="auto"/>
        <w:jc w:val="center"/>
        <w:rPr>
          <w:rFonts w:ascii="Arial" w:eastAsia="Times New Roman" w:hAnsi="Arial" w:cs="Arial"/>
          <w:b/>
          <w:color w:val="000000" w:themeColor="text1"/>
          <w:sz w:val="25"/>
          <w:szCs w:val="25"/>
          <w:lang w:eastAsia="es-MX"/>
        </w:rPr>
      </w:pPr>
      <w:r w:rsidRPr="00E95F42">
        <w:rPr>
          <w:rFonts w:ascii="Arial" w:eastAsia="Times New Roman" w:hAnsi="Arial" w:cs="Arial"/>
          <w:b/>
          <w:color w:val="000000" w:themeColor="text1"/>
          <w:sz w:val="25"/>
          <w:szCs w:val="25"/>
          <w:lang w:eastAsia="es-MX"/>
        </w:rPr>
        <w:t>DEL PARTIDO REVOLUCIONARIO INSTITUCIONAL</w:t>
      </w:r>
    </w:p>
    <w:p w14:paraId="58A9D066" w14:textId="77777777" w:rsidR="00E95F42" w:rsidRPr="00E95F42" w:rsidRDefault="00E95F42" w:rsidP="00E95F42">
      <w:pPr>
        <w:tabs>
          <w:tab w:val="left" w:pos="5056"/>
        </w:tabs>
        <w:spacing w:after="0" w:line="276" w:lineRule="auto"/>
        <w:rPr>
          <w:rFonts w:ascii="Arial" w:eastAsia="Times New Roman" w:hAnsi="Arial" w:cs="Arial"/>
          <w:b/>
          <w:color w:val="000000" w:themeColor="text1"/>
          <w:sz w:val="25"/>
          <w:szCs w:val="25"/>
          <w:lang w:eastAsia="es-MX"/>
        </w:rPr>
      </w:pPr>
    </w:p>
    <w:p w14:paraId="05ACCACD" w14:textId="77777777" w:rsidR="00E95F42" w:rsidRPr="00E95F42" w:rsidRDefault="00E95F42" w:rsidP="00E95F42">
      <w:pPr>
        <w:tabs>
          <w:tab w:val="left" w:pos="5056"/>
        </w:tabs>
        <w:spacing w:after="0" w:line="276" w:lineRule="auto"/>
        <w:rPr>
          <w:rFonts w:ascii="Arial" w:eastAsia="Times New Roman" w:hAnsi="Arial" w:cs="Arial"/>
          <w:b/>
          <w:color w:val="000000" w:themeColor="text1"/>
          <w:sz w:val="25"/>
          <w:szCs w:val="25"/>
          <w:lang w:eastAsia="es-MX"/>
        </w:rPr>
      </w:pPr>
    </w:p>
    <w:p w14:paraId="50ECC39C" w14:textId="77777777" w:rsidR="00E95F42" w:rsidRPr="00E95F42" w:rsidRDefault="00E95F42" w:rsidP="00E95F42">
      <w:pPr>
        <w:tabs>
          <w:tab w:val="left" w:pos="5056"/>
        </w:tabs>
        <w:spacing w:after="0" w:line="276" w:lineRule="auto"/>
        <w:rPr>
          <w:rFonts w:ascii="Arial" w:eastAsia="Times New Roman" w:hAnsi="Arial" w:cs="Arial"/>
          <w:b/>
          <w:color w:val="000000" w:themeColor="text1"/>
          <w:sz w:val="25"/>
          <w:szCs w:val="25"/>
          <w:lang w:eastAsia="es-MX"/>
        </w:rPr>
      </w:pPr>
    </w:p>
    <w:p w14:paraId="261906CC" w14:textId="77777777" w:rsidR="00E95F42" w:rsidRPr="00E95F42" w:rsidRDefault="00E95F42" w:rsidP="00E95F42">
      <w:pPr>
        <w:tabs>
          <w:tab w:val="left" w:pos="5056"/>
        </w:tabs>
        <w:spacing w:after="0" w:line="276" w:lineRule="auto"/>
        <w:rPr>
          <w:rFonts w:ascii="Arial" w:eastAsia="Times New Roman" w:hAnsi="Arial" w:cs="Arial"/>
          <w:b/>
          <w:color w:val="000000" w:themeColor="text1"/>
          <w:sz w:val="25"/>
          <w:szCs w:val="25"/>
          <w:lang w:eastAsia="es-MX"/>
        </w:rPr>
      </w:pPr>
    </w:p>
    <w:p w14:paraId="292692C2" w14:textId="77777777" w:rsidR="00E95F42" w:rsidRPr="00E95F42" w:rsidRDefault="00E95F42" w:rsidP="00E95F42">
      <w:pPr>
        <w:tabs>
          <w:tab w:val="left" w:pos="5056"/>
        </w:tabs>
        <w:spacing w:after="0" w:line="276" w:lineRule="auto"/>
        <w:rPr>
          <w:rFonts w:ascii="Arial" w:eastAsia="Times New Roman" w:hAnsi="Arial" w:cs="Arial"/>
          <w:b/>
          <w:color w:val="000000" w:themeColor="text1"/>
          <w:sz w:val="25"/>
          <w:szCs w:val="25"/>
          <w:lang w:eastAsia="es-MX"/>
        </w:rPr>
      </w:pPr>
    </w:p>
    <w:p w14:paraId="47D8DD5D" w14:textId="77777777" w:rsidR="00E95F42" w:rsidRPr="00E95F42" w:rsidRDefault="00E95F42" w:rsidP="00E95F42">
      <w:pPr>
        <w:tabs>
          <w:tab w:val="left" w:pos="5056"/>
        </w:tabs>
        <w:spacing w:after="0" w:line="276" w:lineRule="auto"/>
        <w:rPr>
          <w:rFonts w:ascii="Arial" w:eastAsia="Times New Roman" w:hAnsi="Arial" w:cs="Arial"/>
          <w:b/>
          <w:color w:val="000000" w:themeColor="text1"/>
          <w:sz w:val="25"/>
          <w:szCs w:val="25"/>
          <w:lang w:eastAsia="es-MX"/>
        </w:rPr>
      </w:pPr>
    </w:p>
    <w:p w14:paraId="65B11E29" w14:textId="77777777" w:rsidR="00E95F42" w:rsidRPr="00E95F42" w:rsidRDefault="00E95F42" w:rsidP="00E95F42">
      <w:pPr>
        <w:tabs>
          <w:tab w:val="left" w:pos="5056"/>
        </w:tabs>
        <w:spacing w:after="0" w:line="276" w:lineRule="auto"/>
        <w:rPr>
          <w:rFonts w:ascii="Arial" w:eastAsia="Times New Roman" w:hAnsi="Arial" w:cs="Arial"/>
          <w:b/>
          <w:color w:val="000000" w:themeColor="text1"/>
          <w:sz w:val="25"/>
          <w:szCs w:val="25"/>
          <w:lang w:eastAsia="es-MX"/>
        </w:rPr>
      </w:pPr>
    </w:p>
    <w:p w14:paraId="56DF01E1" w14:textId="77777777" w:rsidR="00E95F42" w:rsidRPr="00E95F42" w:rsidRDefault="00E95F42" w:rsidP="00E95F42">
      <w:pPr>
        <w:tabs>
          <w:tab w:val="left" w:pos="5056"/>
        </w:tabs>
        <w:spacing w:after="0" w:line="276" w:lineRule="auto"/>
        <w:rPr>
          <w:rFonts w:ascii="Arial" w:eastAsia="Times New Roman" w:hAnsi="Arial" w:cs="Arial"/>
          <w:b/>
          <w:color w:val="000000" w:themeColor="text1"/>
          <w:sz w:val="25"/>
          <w:szCs w:val="25"/>
          <w:lang w:eastAsia="es-MX"/>
        </w:rPr>
      </w:pPr>
    </w:p>
    <w:p w14:paraId="4457FFA9" w14:textId="77777777" w:rsidR="00E95F42" w:rsidRPr="00E95F42" w:rsidRDefault="00E95F42" w:rsidP="00E95F42">
      <w:pPr>
        <w:tabs>
          <w:tab w:val="left" w:pos="5056"/>
        </w:tabs>
        <w:spacing w:after="0" w:line="276" w:lineRule="auto"/>
        <w:rPr>
          <w:rFonts w:ascii="Arial" w:eastAsia="Times New Roman" w:hAnsi="Arial" w:cs="Arial"/>
          <w:b/>
          <w:color w:val="000000" w:themeColor="text1"/>
          <w:sz w:val="25"/>
          <w:szCs w:val="25"/>
          <w:lang w:eastAsia="es-MX"/>
        </w:rPr>
      </w:pPr>
    </w:p>
    <w:p w14:paraId="7EF7D7F3" w14:textId="77777777" w:rsidR="00E95F42" w:rsidRPr="00E95F42" w:rsidRDefault="00E95F42" w:rsidP="00E95F42">
      <w:pPr>
        <w:spacing w:after="0" w:line="276" w:lineRule="auto"/>
        <w:jc w:val="both"/>
        <w:rPr>
          <w:rFonts w:ascii="Arial" w:eastAsia="Calibri" w:hAnsi="Arial" w:cs="Arial"/>
          <w:b/>
          <w:color w:val="000000" w:themeColor="text1"/>
          <w:sz w:val="25"/>
          <w:szCs w:val="25"/>
          <w:lang w:eastAsia="es-MX"/>
        </w:rPr>
      </w:pPr>
      <w:r w:rsidRPr="00E95F42">
        <w:rPr>
          <w:rFonts w:ascii="Arial" w:eastAsia="Calibri" w:hAnsi="Arial" w:cs="Arial"/>
          <w:b/>
          <w:color w:val="000000" w:themeColor="text1"/>
          <w:sz w:val="25"/>
          <w:szCs w:val="25"/>
          <w:lang w:eastAsia="es-MX"/>
        </w:rPr>
        <w:t>CONJUNTAMENTE CON LAS DEMAS DIPUTADAS Y LOS DIPUTADOS INTEGRANTES DELGRUPO PARLAMENTARIO “MIGUEL RAMOS ARIZPE”,</w:t>
      </w:r>
    </w:p>
    <w:p w14:paraId="05247227" w14:textId="77777777" w:rsidR="00E95F42" w:rsidRPr="00E95F42" w:rsidRDefault="00E95F42" w:rsidP="00E95F42">
      <w:pPr>
        <w:spacing w:after="0" w:line="276" w:lineRule="auto"/>
        <w:jc w:val="center"/>
        <w:rPr>
          <w:rFonts w:ascii="Arial" w:eastAsia="Calibri" w:hAnsi="Arial" w:cs="Arial"/>
          <w:b/>
          <w:color w:val="000000" w:themeColor="text1"/>
          <w:sz w:val="25"/>
          <w:szCs w:val="25"/>
          <w:lang w:eastAsia="es-MX"/>
        </w:rPr>
      </w:pPr>
      <w:r w:rsidRPr="00E95F42">
        <w:rPr>
          <w:rFonts w:ascii="Arial" w:eastAsia="Calibri" w:hAnsi="Arial" w:cs="Arial"/>
          <w:b/>
          <w:color w:val="000000" w:themeColor="text1"/>
          <w:sz w:val="25"/>
          <w:szCs w:val="25"/>
          <w:lang w:eastAsia="es-MX"/>
        </w:rPr>
        <w:t>DEL PARTIDO REVOLUCIONARIO INSTITUCIONAL.</w:t>
      </w:r>
    </w:p>
    <w:p w14:paraId="623BF2CB" w14:textId="77777777" w:rsidR="00E95F42" w:rsidRPr="00E95F42" w:rsidRDefault="00E95F42" w:rsidP="00E95F42">
      <w:pPr>
        <w:spacing w:after="0" w:line="276" w:lineRule="auto"/>
        <w:jc w:val="center"/>
        <w:rPr>
          <w:rFonts w:ascii="Arial" w:eastAsia="Calibri" w:hAnsi="Arial" w:cs="Arial"/>
          <w:b/>
          <w:color w:val="000000" w:themeColor="text1"/>
          <w:sz w:val="25"/>
          <w:szCs w:val="25"/>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E95F42" w:rsidRPr="00E95F42" w14:paraId="765D4561" w14:textId="77777777" w:rsidTr="00E95F42">
        <w:trPr>
          <w:jc w:val="center"/>
        </w:trPr>
        <w:tc>
          <w:tcPr>
            <w:tcW w:w="4536" w:type="dxa"/>
          </w:tcPr>
          <w:p w14:paraId="30DE5187"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 xml:space="preserve">DIP. </w:t>
            </w:r>
            <w:r w:rsidRPr="00E95F42">
              <w:rPr>
                <w:rFonts w:ascii="Arial" w:eastAsia="Times New Roman" w:hAnsi="Arial" w:cs="Arial"/>
                <w:b/>
                <w:snapToGrid w:val="0"/>
                <w:color w:val="000000" w:themeColor="text1"/>
                <w:sz w:val="20"/>
                <w:szCs w:val="20"/>
                <w:lang w:eastAsia="es-MX"/>
              </w:rPr>
              <w:t>MARÍA EUGENIA GUADALUPE CALDERÓN AMEZCUA</w:t>
            </w:r>
          </w:p>
        </w:tc>
        <w:tc>
          <w:tcPr>
            <w:tcW w:w="567" w:type="dxa"/>
          </w:tcPr>
          <w:p w14:paraId="5BEA8494"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4292" w:type="dxa"/>
          </w:tcPr>
          <w:p w14:paraId="4EED081E"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DIP. MARÍA ESPERANZA CHAPA GARCÍA</w:t>
            </w:r>
          </w:p>
        </w:tc>
      </w:tr>
      <w:tr w:rsidR="00E95F42" w:rsidRPr="00E95F42" w14:paraId="61BC4E11" w14:textId="77777777" w:rsidTr="00E95F42">
        <w:trPr>
          <w:jc w:val="center"/>
        </w:trPr>
        <w:tc>
          <w:tcPr>
            <w:tcW w:w="4536" w:type="dxa"/>
          </w:tcPr>
          <w:p w14:paraId="733B9C50" w14:textId="77777777" w:rsidR="00E95F42" w:rsidRPr="00E95F42" w:rsidRDefault="00E95F42" w:rsidP="00E95F42">
            <w:pPr>
              <w:tabs>
                <w:tab w:val="center" w:pos="4419"/>
                <w:tab w:val="left" w:pos="5056"/>
                <w:tab w:val="right" w:pos="8838"/>
              </w:tabs>
              <w:spacing w:line="276" w:lineRule="auto"/>
              <w:jc w:val="both"/>
              <w:rPr>
                <w:rFonts w:ascii="Arial" w:eastAsia="Times New Roman" w:hAnsi="Arial" w:cs="Arial"/>
                <w:b/>
                <w:color w:val="000000" w:themeColor="text1"/>
                <w:sz w:val="20"/>
                <w:szCs w:val="20"/>
                <w:lang w:eastAsia="es-MX"/>
              </w:rPr>
            </w:pPr>
          </w:p>
          <w:p w14:paraId="50E88F7D"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567" w:type="dxa"/>
          </w:tcPr>
          <w:p w14:paraId="04D593F1"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4292" w:type="dxa"/>
          </w:tcPr>
          <w:p w14:paraId="10993CC0"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r>
      <w:tr w:rsidR="00E95F42" w:rsidRPr="00E95F42" w14:paraId="6D466E97" w14:textId="77777777" w:rsidTr="00E95F42">
        <w:trPr>
          <w:jc w:val="center"/>
        </w:trPr>
        <w:tc>
          <w:tcPr>
            <w:tcW w:w="4536" w:type="dxa"/>
          </w:tcPr>
          <w:p w14:paraId="100BC47C"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 xml:space="preserve">DIP. </w:t>
            </w:r>
            <w:r w:rsidRPr="00E95F42">
              <w:rPr>
                <w:rFonts w:ascii="Arial" w:eastAsia="Times New Roman" w:hAnsi="Arial" w:cs="Arial"/>
                <w:b/>
                <w:snapToGrid w:val="0"/>
                <w:color w:val="000000" w:themeColor="text1"/>
                <w:sz w:val="20"/>
                <w:szCs w:val="20"/>
                <w:lang w:eastAsia="es-MX"/>
              </w:rPr>
              <w:t>JESÚS MARÍA MONTEMAYOR GARZA</w:t>
            </w:r>
          </w:p>
        </w:tc>
        <w:tc>
          <w:tcPr>
            <w:tcW w:w="567" w:type="dxa"/>
          </w:tcPr>
          <w:p w14:paraId="2E7D8883"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4292" w:type="dxa"/>
          </w:tcPr>
          <w:p w14:paraId="20EADDA9"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DIP. JORGE ANTONIO ABDALA SERNA</w:t>
            </w:r>
          </w:p>
        </w:tc>
      </w:tr>
      <w:tr w:rsidR="00E95F42" w:rsidRPr="00E95F42" w14:paraId="4AAFA438" w14:textId="77777777" w:rsidTr="00E95F42">
        <w:trPr>
          <w:jc w:val="center"/>
        </w:trPr>
        <w:tc>
          <w:tcPr>
            <w:tcW w:w="4536" w:type="dxa"/>
          </w:tcPr>
          <w:p w14:paraId="420D7AA9" w14:textId="77777777" w:rsidR="00E95F42" w:rsidRPr="00E95F42" w:rsidRDefault="00E95F42" w:rsidP="00E95F42">
            <w:pPr>
              <w:tabs>
                <w:tab w:val="center" w:pos="4419"/>
                <w:tab w:val="left" w:pos="5056"/>
                <w:tab w:val="right" w:pos="8838"/>
              </w:tabs>
              <w:spacing w:line="276" w:lineRule="auto"/>
              <w:jc w:val="both"/>
              <w:rPr>
                <w:rFonts w:ascii="Arial" w:eastAsia="Times New Roman" w:hAnsi="Arial" w:cs="Arial"/>
                <w:b/>
                <w:color w:val="000000" w:themeColor="text1"/>
                <w:sz w:val="20"/>
                <w:szCs w:val="20"/>
                <w:lang w:eastAsia="es-MX"/>
              </w:rPr>
            </w:pPr>
          </w:p>
          <w:p w14:paraId="1A277D23"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567" w:type="dxa"/>
          </w:tcPr>
          <w:p w14:paraId="77F87616"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4292" w:type="dxa"/>
          </w:tcPr>
          <w:p w14:paraId="11D72A0C"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p w14:paraId="0674D22C"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r>
      <w:tr w:rsidR="00E95F42" w:rsidRPr="00E95F42" w14:paraId="05AE5F33" w14:textId="77777777" w:rsidTr="00E95F42">
        <w:trPr>
          <w:jc w:val="center"/>
        </w:trPr>
        <w:tc>
          <w:tcPr>
            <w:tcW w:w="4536" w:type="dxa"/>
          </w:tcPr>
          <w:p w14:paraId="4F3BE810" w14:textId="77777777" w:rsidR="00E95F42" w:rsidRPr="00E95F42" w:rsidRDefault="00E95F42" w:rsidP="00E95F42">
            <w:pPr>
              <w:tabs>
                <w:tab w:val="center" w:pos="4419"/>
                <w:tab w:val="right" w:pos="8838"/>
              </w:tabs>
              <w:spacing w:line="276" w:lineRule="auto"/>
              <w:jc w:val="both"/>
              <w:rPr>
                <w:rFonts w:ascii="Arial" w:eastAsia="Times New Roman" w:hAnsi="Arial" w:cs="Arial"/>
                <w:b/>
                <w:snapToGrid w:val="0"/>
                <w:color w:val="000000" w:themeColor="text1"/>
                <w:sz w:val="20"/>
                <w:szCs w:val="20"/>
                <w:lang w:eastAsia="es-MX"/>
              </w:rPr>
            </w:pPr>
            <w:r w:rsidRPr="00E95F42">
              <w:rPr>
                <w:rFonts w:ascii="Arial" w:eastAsia="Times New Roman" w:hAnsi="Arial" w:cs="Arial"/>
                <w:b/>
                <w:color w:val="000000" w:themeColor="text1"/>
                <w:sz w:val="20"/>
                <w:szCs w:val="20"/>
                <w:lang w:eastAsia="es-MX"/>
              </w:rPr>
              <w:t xml:space="preserve">DIP. </w:t>
            </w:r>
            <w:r w:rsidRPr="00E95F42">
              <w:rPr>
                <w:rFonts w:ascii="Arial" w:eastAsia="Times New Roman" w:hAnsi="Arial" w:cs="Arial"/>
                <w:b/>
                <w:snapToGrid w:val="0"/>
                <w:color w:val="000000" w:themeColor="text1"/>
                <w:sz w:val="20"/>
                <w:szCs w:val="20"/>
                <w:lang w:eastAsia="es-MX"/>
              </w:rPr>
              <w:t>MARÍA GUADALUPE OYERVIDES VALDÉZ</w:t>
            </w:r>
          </w:p>
          <w:p w14:paraId="484280FC" w14:textId="77777777" w:rsidR="00E95F42" w:rsidRPr="00E95F42" w:rsidRDefault="00E95F42" w:rsidP="00E95F42">
            <w:pPr>
              <w:tabs>
                <w:tab w:val="center" w:pos="4419"/>
                <w:tab w:val="right" w:pos="8838"/>
              </w:tabs>
              <w:spacing w:line="276" w:lineRule="auto"/>
              <w:jc w:val="both"/>
              <w:rPr>
                <w:rFonts w:ascii="Arial" w:eastAsia="Times New Roman" w:hAnsi="Arial" w:cs="Arial"/>
                <w:b/>
                <w:snapToGrid w:val="0"/>
                <w:color w:val="000000" w:themeColor="text1"/>
                <w:sz w:val="20"/>
                <w:szCs w:val="20"/>
                <w:lang w:eastAsia="es-MX"/>
              </w:rPr>
            </w:pPr>
          </w:p>
          <w:p w14:paraId="3A5B0EDA"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567" w:type="dxa"/>
          </w:tcPr>
          <w:p w14:paraId="525589BA"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4292" w:type="dxa"/>
          </w:tcPr>
          <w:p w14:paraId="369177D1"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DIP.  RICARDO LÓPEZ CAMPOS</w:t>
            </w:r>
          </w:p>
        </w:tc>
      </w:tr>
      <w:tr w:rsidR="00E95F42" w:rsidRPr="00E95F42" w14:paraId="6C1A1871" w14:textId="77777777" w:rsidTr="00E95F42">
        <w:trPr>
          <w:jc w:val="center"/>
        </w:trPr>
        <w:tc>
          <w:tcPr>
            <w:tcW w:w="4536" w:type="dxa"/>
          </w:tcPr>
          <w:p w14:paraId="0D86EBF1"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 xml:space="preserve">DIP. </w:t>
            </w:r>
            <w:r w:rsidRPr="00E95F42">
              <w:rPr>
                <w:rFonts w:ascii="Arial" w:eastAsia="Times New Roman" w:hAnsi="Arial" w:cs="Arial"/>
                <w:b/>
                <w:snapToGrid w:val="0"/>
                <w:color w:val="000000" w:themeColor="text1"/>
                <w:sz w:val="20"/>
                <w:szCs w:val="20"/>
                <w:lang w:eastAsia="es-MX"/>
              </w:rPr>
              <w:t>RAÚL ONOFRE CONTRERAS</w:t>
            </w:r>
          </w:p>
        </w:tc>
        <w:tc>
          <w:tcPr>
            <w:tcW w:w="567" w:type="dxa"/>
          </w:tcPr>
          <w:p w14:paraId="0C1629D0"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4292" w:type="dxa"/>
          </w:tcPr>
          <w:p w14:paraId="494EB8F3"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DIP. OLIVIA MARTÍNEZ LEYVA</w:t>
            </w:r>
          </w:p>
        </w:tc>
      </w:tr>
      <w:tr w:rsidR="00E95F42" w:rsidRPr="00E95F42" w14:paraId="004B8692" w14:textId="77777777" w:rsidTr="00E95F42">
        <w:trPr>
          <w:jc w:val="center"/>
        </w:trPr>
        <w:tc>
          <w:tcPr>
            <w:tcW w:w="4536" w:type="dxa"/>
          </w:tcPr>
          <w:p w14:paraId="4028A2E8" w14:textId="77777777" w:rsidR="00E95F42" w:rsidRPr="00E95F42" w:rsidRDefault="00E95F42" w:rsidP="00E95F42">
            <w:pPr>
              <w:tabs>
                <w:tab w:val="center" w:pos="4419"/>
                <w:tab w:val="left" w:pos="4678"/>
                <w:tab w:val="right" w:pos="8838"/>
              </w:tabs>
              <w:spacing w:line="276" w:lineRule="auto"/>
              <w:jc w:val="both"/>
              <w:rPr>
                <w:rFonts w:ascii="Arial" w:eastAsia="Times New Roman" w:hAnsi="Arial" w:cs="Arial"/>
                <w:b/>
                <w:color w:val="000000" w:themeColor="text1"/>
                <w:sz w:val="20"/>
                <w:szCs w:val="20"/>
                <w:lang w:eastAsia="es-MX"/>
              </w:rPr>
            </w:pPr>
          </w:p>
          <w:p w14:paraId="71FE81DC"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567" w:type="dxa"/>
          </w:tcPr>
          <w:p w14:paraId="4BC8BE1F"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4292" w:type="dxa"/>
          </w:tcPr>
          <w:p w14:paraId="6F3285FF"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r>
      <w:tr w:rsidR="00E95F42" w:rsidRPr="00E95F42" w14:paraId="6817F086" w14:textId="77777777" w:rsidTr="00E95F42">
        <w:trPr>
          <w:jc w:val="center"/>
        </w:trPr>
        <w:tc>
          <w:tcPr>
            <w:tcW w:w="4536" w:type="dxa"/>
          </w:tcPr>
          <w:p w14:paraId="6C763720" w14:textId="77777777" w:rsidR="00E95F42" w:rsidRPr="00E95F42" w:rsidRDefault="00E95F42" w:rsidP="00E95F42">
            <w:pPr>
              <w:tabs>
                <w:tab w:val="center" w:pos="4419"/>
                <w:tab w:val="left" w:pos="4678"/>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 xml:space="preserve">DIP. </w:t>
            </w:r>
            <w:r w:rsidRPr="00E95F42">
              <w:rPr>
                <w:rFonts w:ascii="Arial" w:eastAsia="Times New Roman" w:hAnsi="Arial" w:cs="Arial"/>
                <w:b/>
                <w:snapToGrid w:val="0"/>
                <w:color w:val="000000" w:themeColor="text1"/>
                <w:sz w:val="20"/>
                <w:szCs w:val="20"/>
                <w:lang w:eastAsia="es-MX"/>
              </w:rPr>
              <w:t>EDUARDO OLMOS CASTRO</w:t>
            </w:r>
          </w:p>
        </w:tc>
        <w:tc>
          <w:tcPr>
            <w:tcW w:w="567" w:type="dxa"/>
          </w:tcPr>
          <w:p w14:paraId="0E2DA74A"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4292" w:type="dxa"/>
          </w:tcPr>
          <w:p w14:paraId="08776986"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 xml:space="preserve">DIP. </w:t>
            </w:r>
            <w:r w:rsidRPr="00E95F42">
              <w:rPr>
                <w:rFonts w:ascii="Arial" w:eastAsia="Times New Roman" w:hAnsi="Arial" w:cs="Arial"/>
                <w:b/>
                <w:snapToGrid w:val="0"/>
                <w:color w:val="000000" w:themeColor="text1"/>
                <w:sz w:val="20"/>
                <w:szCs w:val="20"/>
                <w:lang w:eastAsia="es-MX"/>
              </w:rPr>
              <w:t>MARIO CEPEDA RAMÍREZ</w:t>
            </w:r>
          </w:p>
        </w:tc>
      </w:tr>
      <w:tr w:rsidR="00E95F42" w:rsidRPr="00E95F42" w14:paraId="3D6279C2" w14:textId="77777777" w:rsidTr="00E95F42">
        <w:trPr>
          <w:jc w:val="center"/>
        </w:trPr>
        <w:tc>
          <w:tcPr>
            <w:tcW w:w="4536" w:type="dxa"/>
          </w:tcPr>
          <w:p w14:paraId="79734361" w14:textId="77777777" w:rsidR="00E95F42" w:rsidRPr="00E95F42" w:rsidRDefault="00E95F42" w:rsidP="00E95F42">
            <w:pPr>
              <w:tabs>
                <w:tab w:val="center" w:pos="4419"/>
                <w:tab w:val="left" w:pos="4678"/>
                <w:tab w:val="right" w:pos="8838"/>
              </w:tabs>
              <w:spacing w:line="276" w:lineRule="auto"/>
              <w:jc w:val="both"/>
              <w:rPr>
                <w:rFonts w:ascii="Arial" w:eastAsia="Times New Roman" w:hAnsi="Arial" w:cs="Arial"/>
                <w:b/>
                <w:color w:val="000000" w:themeColor="text1"/>
                <w:sz w:val="20"/>
                <w:szCs w:val="20"/>
                <w:lang w:eastAsia="es-MX"/>
              </w:rPr>
            </w:pPr>
          </w:p>
          <w:p w14:paraId="55ECE65C" w14:textId="77777777" w:rsidR="00E95F42" w:rsidRPr="00E95F42" w:rsidRDefault="00E95F42" w:rsidP="00E95F42">
            <w:pPr>
              <w:tabs>
                <w:tab w:val="center" w:pos="4419"/>
                <w:tab w:val="left" w:pos="4678"/>
                <w:tab w:val="right" w:pos="8838"/>
              </w:tabs>
              <w:spacing w:line="276" w:lineRule="auto"/>
              <w:jc w:val="both"/>
              <w:rPr>
                <w:rFonts w:ascii="Arial" w:eastAsia="Times New Roman" w:hAnsi="Arial" w:cs="Arial"/>
                <w:b/>
                <w:color w:val="000000" w:themeColor="text1"/>
                <w:sz w:val="20"/>
                <w:szCs w:val="20"/>
                <w:lang w:eastAsia="es-MX"/>
              </w:rPr>
            </w:pPr>
          </w:p>
        </w:tc>
        <w:tc>
          <w:tcPr>
            <w:tcW w:w="567" w:type="dxa"/>
          </w:tcPr>
          <w:p w14:paraId="7C4E36A7"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4292" w:type="dxa"/>
          </w:tcPr>
          <w:p w14:paraId="5F939FB3"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r>
      <w:tr w:rsidR="00E95F42" w:rsidRPr="00E95F42" w14:paraId="225D6977" w14:textId="77777777" w:rsidTr="00E95F42">
        <w:trPr>
          <w:jc w:val="center"/>
        </w:trPr>
        <w:tc>
          <w:tcPr>
            <w:tcW w:w="4536" w:type="dxa"/>
          </w:tcPr>
          <w:p w14:paraId="05E5D841" w14:textId="77777777" w:rsidR="00E95F42" w:rsidRPr="00E95F42" w:rsidRDefault="00E95F42" w:rsidP="00E95F42">
            <w:pPr>
              <w:tabs>
                <w:tab w:val="center" w:pos="4419"/>
                <w:tab w:val="left" w:pos="4678"/>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 xml:space="preserve">DIP. </w:t>
            </w:r>
            <w:r w:rsidRPr="00E95F42">
              <w:rPr>
                <w:rFonts w:ascii="Arial" w:eastAsia="Times New Roman" w:hAnsi="Arial" w:cs="Arial"/>
                <w:b/>
                <w:snapToGrid w:val="0"/>
                <w:color w:val="000000" w:themeColor="text1"/>
                <w:sz w:val="20"/>
                <w:szCs w:val="20"/>
                <w:lang w:eastAsia="es-MX"/>
              </w:rPr>
              <w:t>HECTOR HUGO DÁVILA PRADO</w:t>
            </w:r>
          </w:p>
        </w:tc>
        <w:tc>
          <w:tcPr>
            <w:tcW w:w="567" w:type="dxa"/>
          </w:tcPr>
          <w:p w14:paraId="5DA5E1BF"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4292" w:type="dxa"/>
          </w:tcPr>
          <w:p w14:paraId="3FD235B4"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DIP. EDNA ILEANA DÁVALOS ELIZONDO</w:t>
            </w:r>
          </w:p>
          <w:p w14:paraId="7E6301A5"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p w14:paraId="37430D2E"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r>
      <w:tr w:rsidR="00E95F42" w:rsidRPr="00E95F42" w14:paraId="5BC15A4F" w14:textId="77777777" w:rsidTr="00E95F42">
        <w:trPr>
          <w:jc w:val="center"/>
        </w:trPr>
        <w:tc>
          <w:tcPr>
            <w:tcW w:w="4536" w:type="dxa"/>
          </w:tcPr>
          <w:p w14:paraId="74A3C634" w14:textId="77777777" w:rsidR="00E95F42" w:rsidRPr="00E95F42" w:rsidRDefault="00E95F42" w:rsidP="00E95F42">
            <w:pPr>
              <w:tabs>
                <w:tab w:val="center" w:pos="4419"/>
                <w:tab w:val="left" w:pos="4678"/>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 xml:space="preserve">DIP. </w:t>
            </w:r>
            <w:r w:rsidRPr="00E95F42">
              <w:rPr>
                <w:rFonts w:ascii="Arial" w:eastAsia="Times New Roman" w:hAnsi="Arial" w:cs="Arial"/>
                <w:b/>
                <w:snapToGrid w:val="0"/>
                <w:color w:val="000000" w:themeColor="text1"/>
                <w:sz w:val="20"/>
                <w:szCs w:val="20"/>
                <w:lang w:eastAsia="es-MX"/>
              </w:rPr>
              <w:t>LUZ ELENA GUADALUPE MORALES NÚÑEZ</w:t>
            </w:r>
          </w:p>
        </w:tc>
        <w:tc>
          <w:tcPr>
            <w:tcW w:w="567" w:type="dxa"/>
          </w:tcPr>
          <w:p w14:paraId="49F7C023"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4292" w:type="dxa"/>
          </w:tcPr>
          <w:p w14:paraId="4092D34F"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 xml:space="preserve">DIP. </w:t>
            </w:r>
            <w:r w:rsidRPr="00E95F42">
              <w:rPr>
                <w:rFonts w:ascii="Arial" w:eastAsia="Times New Roman" w:hAnsi="Arial" w:cs="Arial"/>
                <w:b/>
                <w:snapToGrid w:val="0"/>
                <w:color w:val="000000" w:themeColor="text1"/>
                <w:sz w:val="20"/>
                <w:szCs w:val="20"/>
                <w:lang w:eastAsia="es-MX"/>
              </w:rPr>
              <w:t>MARÍA BARBARA CEPEDA BOHERINGER</w:t>
            </w:r>
          </w:p>
        </w:tc>
      </w:tr>
      <w:tr w:rsidR="00E95F42" w:rsidRPr="00E95F42" w14:paraId="461D58CC" w14:textId="77777777" w:rsidTr="00E95F42">
        <w:trPr>
          <w:jc w:val="center"/>
        </w:trPr>
        <w:tc>
          <w:tcPr>
            <w:tcW w:w="9395" w:type="dxa"/>
            <w:gridSpan w:val="3"/>
          </w:tcPr>
          <w:p w14:paraId="23B27606" w14:textId="77777777" w:rsidR="00E95F42" w:rsidRPr="00E95F42" w:rsidRDefault="00E95F42" w:rsidP="00E95F42">
            <w:pPr>
              <w:tabs>
                <w:tab w:val="center" w:pos="4419"/>
                <w:tab w:val="right" w:pos="8838"/>
              </w:tabs>
              <w:spacing w:line="276" w:lineRule="auto"/>
              <w:jc w:val="both"/>
              <w:rPr>
                <w:rFonts w:ascii="Arial" w:eastAsia="Times New Roman" w:hAnsi="Arial" w:cs="Arial"/>
                <w:color w:val="000000" w:themeColor="text1"/>
                <w:sz w:val="20"/>
                <w:szCs w:val="20"/>
                <w:lang w:eastAsia="es-MX"/>
              </w:rPr>
            </w:pPr>
          </w:p>
          <w:p w14:paraId="1066782F"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r>
      <w:tr w:rsidR="00E95F42" w:rsidRPr="00E95F42" w14:paraId="4C37034D" w14:textId="77777777" w:rsidTr="00E95F42">
        <w:trPr>
          <w:jc w:val="center"/>
        </w:trPr>
        <w:tc>
          <w:tcPr>
            <w:tcW w:w="9395" w:type="dxa"/>
            <w:gridSpan w:val="3"/>
          </w:tcPr>
          <w:p w14:paraId="6EE46D03" w14:textId="77777777" w:rsidR="00E95F42" w:rsidRPr="00E95F42" w:rsidRDefault="00E95F42" w:rsidP="00E95F42">
            <w:pPr>
              <w:tabs>
                <w:tab w:val="center" w:pos="4419"/>
                <w:tab w:val="right" w:pos="8838"/>
              </w:tabs>
              <w:spacing w:line="276" w:lineRule="auto"/>
              <w:jc w:val="center"/>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DIP. ÁLVARO MOREIRA VALDÉS</w:t>
            </w:r>
          </w:p>
        </w:tc>
      </w:tr>
    </w:tbl>
    <w:p w14:paraId="75867A82" w14:textId="77777777" w:rsidR="00E95F42" w:rsidRPr="00E95F42" w:rsidRDefault="00E95F42" w:rsidP="00E95F42">
      <w:pPr>
        <w:spacing w:after="0" w:line="276" w:lineRule="auto"/>
        <w:rPr>
          <w:rFonts w:ascii="Arial" w:eastAsia="Calibri" w:hAnsi="Arial" w:cs="Arial"/>
          <w:b/>
          <w:color w:val="000000" w:themeColor="text1"/>
          <w:sz w:val="25"/>
          <w:szCs w:val="25"/>
          <w:lang w:eastAsia="es-MX"/>
        </w:rPr>
      </w:pPr>
    </w:p>
    <w:p w14:paraId="75CAC746" w14:textId="22B6BF6A" w:rsidR="00A91CE1" w:rsidRDefault="00A91CE1" w:rsidP="00A91CE1">
      <w:pPr>
        <w:spacing w:after="0" w:line="240" w:lineRule="auto"/>
      </w:pPr>
    </w:p>
    <w:p w14:paraId="57D9FC5B" w14:textId="60B30766" w:rsidR="00E95F42" w:rsidRDefault="00E95F42" w:rsidP="00A91CE1">
      <w:pPr>
        <w:spacing w:after="0" w:line="240" w:lineRule="auto"/>
      </w:pPr>
    </w:p>
    <w:p w14:paraId="4F2FB3D0" w14:textId="741211A5" w:rsidR="00E95F42" w:rsidRDefault="00E95F42" w:rsidP="00A91CE1">
      <w:pPr>
        <w:spacing w:after="0" w:line="240" w:lineRule="auto"/>
      </w:pPr>
    </w:p>
    <w:p w14:paraId="743BD409" w14:textId="36424918" w:rsidR="00E95F42" w:rsidRDefault="00E95F42">
      <w:r>
        <w:br w:type="page"/>
      </w:r>
    </w:p>
    <w:p w14:paraId="598AA93F"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b/>
          <w:sz w:val="26"/>
          <w:szCs w:val="26"/>
        </w:rPr>
        <w:t>Proposición con punto de acuerdo</w:t>
      </w:r>
      <w:r w:rsidRPr="00E95F42">
        <w:rPr>
          <w:rFonts w:ascii="Arial" w:eastAsia="Calibri" w:hAnsi="Arial" w:cs="Arial"/>
          <w:sz w:val="26"/>
          <w:szCs w:val="26"/>
        </w:rPr>
        <w:t xml:space="preserve"> que presenta el Diputado Francisco Javier Cortez Gómez, en conjunto con las Diputadas integrantes del Grupo Parlamentario “Movimiento Regeneración Nacional”, del partido morena, de esta LXII Legislatura del Congreso del Estado de Coahuila de Zaragoza, con objeto de que los 38 Ayuntamientos de la Entidad, con el apoyo de las fuerzas armadas y/o cuerpos policíacos, pongan en marcha un programa permanente de canje de juguetes bélicos por alguna clase de estímulo, a fin de contribuir a erradicar en la población infantil la violencia doméstica y escolar, y reforzar la prevención de futuras conductas violentas.</w:t>
      </w:r>
    </w:p>
    <w:p w14:paraId="378BB75F" w14:textId="77777777" w:rsidR="00E95F42" w:rsidRPr="00E95F42" w:rsidRDefault="00E95F42" w:rsidP="00E95F42">
      <w:pPr>
        <w:spacing w:after="0" w:line="240" w:lineRule="auto"/>
        <w:jc w:val="both"/>
        <w:rPr>
          <w:rFonts w:ascii="Arial" w:eastAsia="Calibri" w:hAnsi="Arial" w:cs="Arial"/>
          <w:b/>
          <w:sz w:val="26"/>
          <w:szCs w:val="26"/>
        </w:rPr>
      </w:pPr>
    </w:p>
    <w:p w14:paraId="0606770E" w14:textId="77777777" w:rsidR="00E95F42" w:rsidRPr="00E95F42" w:rsidRDefault="00E95F42" w:rsidP="00E95F42">
      <w:pPr>
        <w:spacing w:after="0" w:line="240" w:lineRule="auto"/>
        <w:jc w:val="both"/>
        <w:rPr>
          <w:rFonts w:ascii="Arial" w:eastAsia="Calibri" w:hAnsi="Arial" w:cs="Arial"/>
          <w:b/>
          <w:sz w:val="26"/>
          <w:szCs w:val="26"/>
        </w:rPr>
      </w:pPr>
      <w:r w:rsidRPr="00E95F42">
        <w:rPr>
          <w:rFonts w:ascii="Arial" w:eastAsia="Calibri" w:hAnsi="Arial" w:cs="Arial"/>
          <w:b/>
          <w:sz w:val="26"/>
          <w:szCs w:val="26"/>
        </w:rPr>
        <w:t>HONORABLE PLENO DEL CONGRESO:</w:t>
      </w:r>
    </w:p>
    <w:p w14:paraId="411208C3" w14:textId="77777777" w:rsidR="00E95F42" w:rsidRPr="00E95F42" w:rsidRDefault="00E95F42" w:rsidP="00E95F42">
      <w:pPr>
        <w:spacing w:after="0" w:line="240" w:lineRule="auto"/>
        <w:jc w:val="both"/>
        <w:rPr>
          <w:rFonts w:ascii="Arial" w:eastAsia="Calibri" w:hAnsi="Arial" w:cs="Arial"/>
          <w:sz w:val="26"/>
          <w:szCs w:val="26"/>
        </w:rPr>
      </w:pPr>
    </w:p>
    <w:p w14:paraId="6BE6EEEA"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 xml:space="preserve">El suscrito, Diputado Francisco Javier Cortez Gómez,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la presente </w:t>
      </w:r>
      <w:r w:rsidRPr="00E95F42">
        <w:rPr>
          <w:rFonts w:ascii="Arial" w:eastAsia="Calibri" w:hAnsi="Arial" w:cs="Arial"/>
          <w:b/>
          <w:sz w:val="26"/>
          <w:szCs w:val="26"/>
        </w:rPr>
        <w:t>proposición con punto de acuerdo</w:t>
      </w:r>
      <w:r w:rsidRPr="00E95F42">
        <w:rPr>
          <w:rFonts w:ascii="Arial" w:eastAsia="Calibri" w:hAnsi="Arial" w:cs="Arial"/>
          <w:sz w:val="26"/>
          <w:szCs w:val="26"/>
        </w:rPr>
        <w:t xml:space="preserve"> que, por la naturaleza de la misma, solicito atentamente que sea tramitada con carácter de </w:t>
      </w:r>
      <w:r w:rsidRPr="00E95F42">
        <w:rPr>
          <w:rFonts w:ascii="Arial" w:eastAsia="Calibri" w:hAnsi="Arial" w:cs="Arial"/>
          <w:b/>
          <w:sz w:val="26"/>
          <w:szCs w:val="26"/>
        </w:rPr>
        <w:t>urgente y obvia resolución</w:t>
      </w:r>
      <w:r w:rsidRPr="00E95F42">
        <w:rPr>
          <w:rFonts w:ascii="Arial" w:eastAsia="Calibri" w:hAnsi="Arial" w:cs="Arial"/>
          <w:sz w:val="26"/>
          <w:szCs w:val="26"/>
        </w:rPr>
        <w:t>, en función de la siguiente:</w:t>
      </w:r>
    </w:p>
    <w:p w14:paraId="15686B31" w14:textId="77777777" w:rsidR="00E95F42" w:rsidRPr="00E95F42" w:rsidRDefault="00E95F42" w:rsidP="00E95F42">
      <w:pPr>
        <w:spacing w:after="0" w:line="240" w:lineRule="auto"/>
        <w:jc w:val="both"/>
        <w:rPr>
          <w:rFonts w:ascii="Arial" w:eastAsia="Calibri" w:hAnsi="Arial" w:cs="Arial"/>
          <w:sz w:val="26"/>
          <w:szCs w:val="26"/>
        </w:rPr>
      </w:pPr>
    </w:p>
    <w:p w14:paraId="61E4E4BB" w14:textId="77777777" w:rsidR="00E95F42" w:rsidRPr="00E95F42" w:rsidRDefault="00E95F42" w:rsidP="00E95F42">
      <w:pPr>
        <w:spacing w:after="0" w:line="240" w:lineRule="auto"/>
        <w:jc w:val="center"/>
        <w:rPr>
          <w:rFonts w:ascii="Arial" w:eastAsia="Calibri" w:hAnsi="Arial" w:cs="Arial"/>
          <w:b/>
          <w:spacing w:val="20"/>
          <w:sz w:val="26"/>
          <w:szCs w:val="26"/>
        </w:rPr>
      </w:pPr>
      <w:r w:rsidRPr="00E95F42">
        <w:rPr>
          <w:rFonts w:ascii="Arial" w:eastAsia="Calibri" w:hAnsi="Arial" w:cs="Arial"/>
          <w:b/>
          <w:spacing w:val="20"/>
          <w:sz w:val="26"/>
          <w:szCs w:val="26"/>
        </w:rPr>
        <w:t>EXPOSICIÓN DE MOTIVOS</w:t>
      </w:r>
    </w:p>
    <w:p w14:paraId="2527C109" w14:textId="77777777" w:rsidR="00E95F42" w:rsidRPr="00E95F42" w:rsidRDefault="00E95F42" w:rsidP="00E95F42">
      <w:pPr>
        <w:spacing w:after="0" w:line="240" w:lineRule="auto"/>
        <w:jc w:val="both"/>
        <w:rPr>
          <w:rFonts w:ascii="Arial" w:eastAsia="Calibri" w:hAnsi="Arial" w:cs="Arial"/>
          <w:sz w:val="26"/>
          <w:szCs w:val="26"/>
        </w:rPr>
      </w:pPr>
    </w:p>
    <w:p w14:paraId="01254DB7"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Por lo general, los profesionales de la salud mental coinciden en que el uso de juguetes bélicos condiciona, en mayor o menor medida, a los menores de edad para adoptar en un futuro conductas violentas o delincuenciales.</w:t>
      </w:r>
    </w:p>
    <w:p w14:paraId="0F2317FC" w14:textId="77777777" w:rsidR="00E95F42" w:rsidRPr="00E95F42" w:rsidRDefault="00E95F42" w:rsidP="00E95F42">
      <w:pPr>
        <w:spacing w:after="0" w:line="240" w:lineRule="auto"/>
        <w:jc w:val="both"/>
        <w:rPr>
          <w:rFonts w:ascii="Arial" w:eastAsia="Calibri" w:hAnsi="Arial" w:cs="Arial"/>
          <w:sz w:val="26"/>
          <w:szCs w:val="26"/>
        </w:rPr>
      </w:pPr>
    </w:p>
    <w:p w14:paraId="505BE25C"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Estos trastornos de comportamiento inician, desde luego, dentro del ambiente familiar o en los centros escolares, donde hoy día se registra un creciente número de episodios de violencia, que atentan contra la seguridad y hasta la vida de las familias, como de la comunidad estudiantil.</w:t>
      </w:r>
    </w:p>
    <w:p w14:paraId="7007B128" w14:textId="77777777" w:rsidR="00E95F42" w:rsidRPr="00E95F42" w:rsidRDefault="00E95F42" w:rsidP="00E95F42">
      <w:pPr>
        <w:spacing w:after="0" w:line="240" w:lineRule="auto"/>
        <w:jc w:val="both"/>
        <w:rPr>
          <w:rFonts w:ascii="Arial" w:eastAsia="Calibri" w:hAnsi="Arial" w:cs="Arial"/>
          <w:sz w:val="26"/>
          <w:szCs w:val="26"/>
        </w:rPr>
      </w:pPr>
    </w:p>
    <w:p w14:paraId="722449DC"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De ahí la necesidad de que, tanto padres de familia, como especialistas y autoridades educativas pongan en práctica todas aquellas medidas o acciones que constituyan alternativas de prevención o disminución de hechos violentos, incluido el bulling.</w:t>
      </w:r>
    </w:p>
    <w:p w14:paraId="75326059" w14:textId="77777777" w:rsidR="00E95F42" w:rsidRPr="00E95F42" w:rsidRDefault="00E95F42" w:rsidP="00E95F42">
      <w:pPr>
        <w:spacing w:after="0" w:line="240" w:lineRule="auto"/>
        <w:jc w:val="both"/>
        <w:rPr>
          <w:rFonts w:ascii="Arial" w:eastAsia="Calibri" w:hAnsi="Arial" w:cs="Arial"/>
          <w:sz w:val="26"/>
          <w:szCs w:val="26"/>
        </w:rPr>
      </w:pPr>
    </w:p>
    <w:p w14:paraId="28A73809"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Una vez demostrado que los juguetes bélicos alteran de manera negativa el comportamiento de los niños, predisponiéndoles a adoptar poco a poco conductas perniciosas, los psicólogos recomiendan a padres y maestros restringir la circulación de este tipo de artículos entre los niños.</w:t>
      </w:r>
    </w:p>
    <w:p w14:paraId="321D74EE" w14:textId="77777777" w:rsidR="00E95F42" w:rsidRPr="00E95F42" w:rsidRDefault="00E95F42" w:rsidP="00E95F42">
      <w:pPr>
        <w:spacing w:after="0" w:line="240" w:lineRule="auto"/>
        <w:jc w:val="both"/>
        <w:rPr>
          <w:rFonts w:ascii="Arial" w:eastAsia="Calibri" w:hAnsi="Arial" w:cs="Arial"/>
          <w:sz w:val="26"/>
          <w:szCs w:val="26"/>
        </w:rPr>
      </w:pPr>
    </w:p>
    <w:p w14:paraId="2F1BA920"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Por ejemplo, la presidenta del Colegio de Psicólogos de San Juan del Río, Querétaro, Evelyn Tejada Sinecio, conminó recientemente a no regalar juguetes bélicos en temporada navideña.</w:t>
      </w:r>
    </w:p>
    <w:p w14:paraId="53340239" w14:textId="77777777" w:rsidR="00E95F42" w:rsidRPr="00E95F42" w:rsidRDefault="00E95F42" w:rsidP="00E95F42">
      <w:pPr>
        <w:spacing w:after="0" w:line="240" w:lineRule="auto"/>
        <w:jc w:val="both"/>
        <w:rPr>
          <w:rFonts w:ascii="Arial" w:eastAsia="Calibri" w:hAnsi="Arial" w:cs="Arial"/>
          <w:sz w:val="26"/>
          <w:szCs w:val="26"/>
        </w:rPr>
      </w:pPr>
    </w:p>
    <w:p w14:paraId="0D461722"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Pero la recomendación aplica también para otro tipo de eventos, lugares y épocas del año, como son ferias, kermeses, exposiciones y, desde luego, casas-habitación, instalaciones escolares y otros sitios, públicos o privados, como plazas y la misma vía pública, donde los niños pueden jugar.</w:t>
      </w:r>
    </w:p>
    <w:p w14:paraId="54F21F55" w14:textId="77777777" w:rsidR="00E95F42" w:rsidRPr="00E95F42" w:rsidRDefault="00E95F42" w:rsidP="00E95F42">
      <w:pPr>
        <w:spacing w:after="0" w:line="240" w:lineRule="auto"/>
        <w:jc w:val="both"/>
        <w:rPr>
          <w:rFonts w:ascii="Arial" w:eastAsia="Calibri" w:hAnsi="Arial" w:cs="Arial"/>
          <w:sz w:val="26"/>
          <w:szCs w:val="26"/>
        </w:rPr>
      </w:pPr>
    </w:p>
    <w:p w14:paraId="67A8F19E"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Sin medir las consecuencias, la mayor parte de los padres de familia acostumbran comprar o permitir que sus hijos adquieran, entre otros juguetes: “armas de fuego”, “balas”, granadas, resorteras, guantes de box, espadas y otros objetos que incentivan a los menores a enfrentarse entre sí, con la idea de derrotar a sus contrincantes, a costa de someter o lastimar, a veces de manera humillante, a sus compañeros de juego.</w:t>
      </w:r>
    </w:p>
    <w:p w14:paraId="574A3042" w14:textId="77777777" w:rsidR="00E95F42" w:rsidRPr="00E95F42" w:rsidRDefault="00E95F42" w:rsidP="00E95F42">
      <w:pPr>
        <w:spacing w:after="0" w:line="240" w:lineRule="auto"/>
        <w:jc w:val="both"/>
        <w:rPr>
          <w:rFonts w:ascii="Arial" w:eastAsia="Calibri" w:hAnsi="Arial" w:cs="Arial"/>
          <w:sz w:val="26"/>
          <w:szCs w:val="26"/>
        </w:rPr>
      </w:pPr>
    </w:p>
    <w:p w14:paraId="542A4977"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Tejada Sinecio, coincide con otros terapeutas en que las conductas adoptadas en ciertos juegos suelen ser réplicas de películas y series televisivas en donde la violencia se expresa física y verbalmente.</w:t>
      </w:r>
    </w:p>
    <w:p w14:paraId="75512CE0" w14:textId="77777777" w:rsidR="00E95F42" w:rsidRPr="00E95F42" w:rsidRDefault="00E95F42" w:rsidP="00E95F42">
      <w:pPr>
        <w:spacing w:after="0" w:line="240" w:lineRule="auto"/>
        <w:jc w:val="both"/>
        <w:rPr>
          <w:rFonts w:ascii="Arial" w:eastAsia="Calibri" w:hAnsi="Arial" w:cs="Arial"/>
          <w:sz w:val="26"/>
          <w:szCs w:val="26"/>
        </w:rPr>
      </w:pPr>
    </w:p>
    <w:p w14:paraId="463374A0"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Otro de los juguetes que impactan de manera negativa a los menores y adolescentes son los videojuegos, que generalmente van acompañados de contenido violento, sangre, muerte y lenguaje inapropiado, incluso sexual.</w:t>
      </w:r>
    </w:p>
    <w:p w14:paraId="3F0E03A7" w14:textId="77777777" w:rsidR="00E95F42" w:rsidRPr="00E95F42" w:rsidRDefault="00E95F42" w:rsidP="00E95F42">
      <w:pPr>
        <w:spacing w:after="0" w:line="240" w:lineRule="auto"/>
        <w:jc w:val="both"/>
        <w:rPr>
          <w:rFonts w:ascii="Arial" w:eastAsia="Calibri" w:hAnsi="Arial" w:cs="Arial"/>
          <w:sz w:val="26"/>
          <w:szCs w:val="26"/>
        </w:rPr>
      </w:pPr>
    </w:p>
    <w:p w14:paraId="17AEFC3B"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 xml:space="preserve">Así pues, los juguetes tradicionales o los que incluyen actividades físicas, son el mejor regalo para los infantes, pues a juicio de la psicóloga limeña Liliana Díaz, </w:t>
      </w:r>
      <w:r w:rsidRPr="00E95F42">
        <w:rPr>
          <w:rFonts w:ascii="Arial" w:eastAsia="Calibri" w:hAnsi="Arial" w:cs="Arial"/>
          <w:i/>
          <w:iCs/>
          <w:sz w:val="26"/>
          <w:szCs w:val="26"/>
        </w:rPr>
        <w:t>“los juguetes bélicos sí influyen en la personalidad de los niños... afectan su salud física y mental, y arraigan la violencia en su personalidad”</w:t>
      </w:r>
      <w:r w:rsidRPr="00E95F42">
        <w:rPr>
          <w:rFonts w:ascii="Arial" w:eastAsia="Calibri" w:hAnsi="Arial" w:cs="Arial"/>
          <w:sz w:val="26"/>
          <w:szCs w:val="26"/>
        </w:rPr>
        <w:t>.</w:t>
      </w:r>
    </w:p>
    <w:p w14:paraId="2F0F1FC1" w14:textId="77777777" w:rsidR="00E95F42" w:rsidRPr="00E95F42" w:rsidRDefault="00E95F42" w:rsidP="00E95F42">
      <w:pPr>
        <w:spacing w:after="0" w:line="240" w:lineRule="auto"/>
        <w:jc w:val="both"/>
        <w:rPr>
          <w:rFonts w:ascii="Arial" w:eastAsia="Calibri" w:hAnsi="Arial" w:cs="Arial"/>
          <w:sz w:val="26"/>
          <w:szCs w:val="26"/>
        </w:rPr>
      </w:pPr>
    </w:p>
    <w:p w14:paraId="7241EB0E"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Lo grave y preocupante de este tipo de juguete es que no solo genera en el niño violencia, sino que convierte la agresividad en una norma de conducta, estima Sandra Florián, sicóloga y especialista en juguetes didácticos.</w:t>
      </w:r>
    </w:p>
    <w:p w14:paraId="65E35DE9" w14:textId="77777777" w:rsidR="00E95F42" w:rsidRPr="00E95F42" w:rsidRDefault="00E95F42" w:rsidP="00E95F42">
      <w:pPr>
        <w:spacing w:after="0" w:line="240" w:lineRule="auto"/>
        <w:jc w:val="both"/>
        <w:rPr>
          <w:rFonts w:ascii="Arial" w:eastAsia="Calibri" w:hAnsi="Arial" w:cs="Arial"/>
          <w:sz w:val="26"/>
          <w:szCs w:val="26"/>
        </w:rPr>
      </w:pPr>
    </w:p>
    <w:p w14:paraId="5E96AE27"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 xml:space="preserve">Por su parte, la psicopedagoga Jennifer Delgado Suárez explica: </w:t>
      </w:r>
      <w:r w:rsidRPr="00E95F42">
        <w:rPr>
          <w:rFonts w:ascii="Arial" w:eastAsia="Calibri" w:hAnsi="Arial" w:cs="Arial"/>
          <w:i/>
          <w:iCs/>
          <w:sz w:val="26"/>
          <w:szCs w:val="26"/>
        </w:rPr>
        <w:t>“Si le regalamos a un niño un juguete bélico es probable que juegue con él y se involucre en auténticas batallas con sus amigos... Obviamente, los juguetes bélicos por sí solos no incitan a la violencia, pero cuando los niños se percatan que al ser agresivos y usar las armas de juguete pueden salir airosos de determinadas situaciones conflictivas, es probable que quieran transpolar esa misma estrategia al mundo real”</w:t>
      </w:r>
      <w:r w:rsidRPr="00E95F42">
        <w:rPr>
          <w:rFonts w:ascii="Arial" w:eastAsia="Calibri" w:hAnsi="Arial" w:cs="Arial"/>
          <w:sz w:val="26"/>
          <w:szCs w:val="26"/>
        </w:rPr>
        <w:t>.</w:t>
      </w:r>
    </w:p>
    <w:p w14:paraId="55A3E755" w14:textId="77777777" w:rsidR="00E95F42" w:rsidRPr="00E95F42" w:rsidRDefault="00E95F42" w:rsidP="00E95F42">
      <w:pPr>
        <w:spacing w:after="0" w:line="240" w:lineRule="auto"/>
        <w:jc w:val="both"/>
        <w:rPr>
          <w:rFonts w:ascii="Arial" w:eastAsia="Calibri" w:hAnsi="Arial" w:cs="Arial"/>
          <w:sz w:val="26"/>
          <w:szCs w:val="26"/>
        </w:rPr>
      </w:pPr>
    </w:p>
    <w:p w14:paraId="0BEE8791"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En atención a estas consideraciones, varios gobiernos municipales y estatales del país se han dado a la tarea de promover el no uso de juguetes y videojuegos bélicos, para lo cual han puesto en práctica programas, como el denominado “Feria de Paz”, que se enfoca, en Ciudad Juárez, Chihuahua, a promover la cultura de la paz, mediate el canje de ese tipo de juguetes por material didáctico u otra clase de juguetes o estímulos.</w:t>
      </w:r>
    </w:p>
    <w:p w14:paraId="58D3776D" w14:textId="77777777" w:rsidR="00E95F42" w:rsidRPr="00E95F42" w:rsidRDefault="00E95F42" w:rsidP="00E95F42">
      <w:pPr>
        <w:spacing w:after="0" w:line="240" w:lineRule="auto"/>
        <w:jc w:val="both"/>
        <w:rPr>
          <w:rFonts w:ascii="Arial" w:eastAsia="Calibri" w:hAnsi="Arial" w:cs="Arial"/>
          <w:sz w:val="26"/>
          <w:szCs w:val="26"/>
        </w:rPr>
      </w:pPr>
    </w:p>
    <w:p w14:paraId="439981D0"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En algunos casos, estas jornadas de entrega voluntaria de “armas” se ha realizado bajo el incentivo de otorgar al niño dinero, juegos de mesa o boletos de espectáculos, a cambio de que se desprendan de sus juguetes bélicos.</w:t>
      </w:r>
    </w:p>
    <w:p w14:paraId="7315F402" w14:textId="77777777" w:rsidR="00E95F42" w:rsidRPr="00E95F42" w:rsidRDefault="00E95F42" w:rsidP="00E95F42">
      <w:pPr>
        <w:spacing w:after="0" w:line="240" w:lineRule="auto"/>
        <w:jc w:val="both"/>
        <w:rPr>
          <w:rFonts w:ascii="Arial" w:eastAsia="Calibri" w:hAnsi="Arial" w:cs="Arial"/>
          <w:sz w:val="26"/>
          <w:szCs w:val="26"/>
        </w:rPr>
      </w:pPr>
    </w:p>
    <w:p w14:paraId="2C3EDCB3"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Considero que estas experiencias de éxito deben motivarnos a hacer lo que a nosotros nos corresponde en materia de salvaguarda de los derechos de la niñez, mayormente los relacionados con la procuración de su salud integral.</w:t>
      </w:r>
    </w:p>
    <w:p w14:paraId="02A58F21" w14:textId="77777777" w:rsidR="00E95F42" w:rsidRPr="00E95F42" w:rsidRDefault="00E95F42" w:rsidP="00E95F42">
      <w:pPr>
        <w:spacing w:after="0" w:line="240" w:lineRule="auto"/>
        <w:jc w:val="both"/>
        <w:rPr>
          <w:rFonts w:ascii="Arial" w:eastAsia="Calibri" w:hAnsi="Arial" w:cs="Arial"/>
          <w:sz w:val="26"/>
          <w:szCs w:val="26"/>
        </w:rPr>
      </w:pPr>
    </w:p>
    <w:p w14:paraId="24709F22"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El interés superior de la niñez es un principio consignado en la Constitución Política del país, así como en la Ley General de Derechos de Niñas, Niños y Adolescentes, y en la Convención sobre los Derechos del Niño. Obliga a las instancias públicas y privadas a garantizar el desarrollo integral y el disfrute de los derechos de la niñez.</w:t>
      </w:r>
    </w:p>
    <w:p w14:paraId="0F95B366" w14:textId="77777777" w:rsidR="00E95F42" w:rsidRPr="00E95F42" w:rsidRDefault="00E95F42" w:rsidP="00E95F42">
      <w:pPr>
        <w:spacing w:after="0" w:line="240" w:lineRule="auto"/>
        <w:jc w:val="both"/>
        <w:rPr>
          <w:rFonts w:ascii="Arial" w:eastAsia="Calibri" w:hAnsi="Arial" w:cs="Arial"/>
          <w:sz w:val="26"/>
          <w:szCs w:val="26"/>
        </w:rPr>
      </w:pPr>
    </w:p>
    <w:p w14:paraId="7D100493"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También establece, entre otras cosas, que, en casos donde esté de por medio el bienestar físico y emocional de niñas, niños o adolescentes, se tome la decisión que mejor convenga para proteger y garantizar su desarrollo integral.</w:t>
      </w:r>
    </w:p>
    <w:p w14:paraId="6A8C8844" w14:textId="77777777" w:rsidR="00E95F42" w:rsidRPr="00E95F42" w:rsidRDefault="00E95F42" w:rsidP="00E95F42">
      <w:pPr>
        <w:spacing w:after="0" w:line="240" w:lineRule="auto"/>
        <w:jc w:val="both"/>
        <w:rPr>
          <w:rFonts w:ascii="Arial" w:eastAsia="Calibri" w:hAnsi="Arial" w:cs="Arial"/>
          <w:sz w:val="26"/>
          <w:szCs w:val="26"/>
        </w:rPr>
      </w:pPr>
    </w:p>
    <w:p w14:paraId="2C548520"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Me permito incluir en mi argumentación lo dispuesto en el artículo 2º de la Ley Estatal de Salud, que, textualmente, contempla</w:t>
      </w:r>
      <w:r w:rsidRPr="00E95F42">
        <w:rPr>
          <w:rFonts w:ascii="Arial" w:eastAsia="Calibri" w:hAnsi="Arial" w:cs="Arial"/>
          <w:i/>
          <w:iCs/>
          <w:sz w:val="26"/>
          <w:szCs w:val="26"/>
        </w:rPr>
        <w:t>: La educación es un proceso intencionado de enseñanza-aprendizaje, destinado a proporcionar a los habitantes del estado los conocimientos, habilidades, destrezas, actitudes y valores necesarios que contribuyan... a la transformación de la sociedad.</w:t>
      </w:r>
    </w:p>
    <w:p w14:paraId="4183F018" w14:textId="77777777" w:rsidR="00E95F42" w:rsidRPr="00E95F42" w:rsidRDefault="00E95F42" w:rsidP="00E95F42">
      <w:pPr>
        <w:spacing w:after="0" w:line="240" w:lineRule="auto"/>
        <w:jc w:val="both"/>
        <w:rPr>
          <w:rFonts w:ascii="Arial" w:eastAsia="Calibri" w:hAnsi="Arial" w:cs="Arial"/>
          <w:sz w:val="26"/>
          <w:szCs w:val="26"/>
        </w:rPr>
      </w:pPr>
    </w:p>
    <w:p w14:paraId="7D9EAFE4" w14:textId="77777777" w:rsidR="00E95F42" w:rsidRPr="00E95F42" w:rsidRDefault="00E95F42" w:rsidP="00E95F42">
      <w:pPr>
        <w:spacing w:after="0" w:line="240" w:lineRule="auto"/>
        <w:jc w:val="both"/>
        <w:rPr>
          <w:rFonts w:ascii="Arial" w:eastAsia="Calibri" w:hAnsi="Arial" w:cs="Arial"/>
          <w:i/>
          <w:iCs/>
          <w:sz w:val="26"/>
          <w:szCs w:val="26"/>
        </w:rPr>
      </w:pPr>
      <w:r w:rsidRPr="00E95F42">
        <w:rPr>
          <w:rFonts w:ascii="Arial" w:eastAsia="Calibri" w:hAnsi="Arial" w:cs="Arial"/>
          <w:sz w:val="26"/>
          <w:szCs w:val="26"/>
        </w:rPr>
        <w:t xml:space="preserve">En sintonía con lo anterior, dicho ordenamiento también dispone, en su artículo 7º, que: </w:t>
      </w:r>
      <w:r w:rsidRPr="00E95F42">
        <w:rPr>
          <w:rFonts w:ascii="Arial" w:eastAsia="Calibri" w:hAnsi="Arial" w:cs="Arial"/>
          <w:i/>
          <w:iCs/>
          <w:sz w:val="26"/>
          <w:szCs w:val="26"/>
        </w:rPr>
        <w:t>La educación que impartan el Estado, los Municipios, los organismos descentralizados, los órganos desconcentrados y los particulares con autorización o con reconocimiento de validez oficial de estudios tendrá por objeto el pleno desarrollo de la personalidad humana y el fortalecimiento del respeto a los derechos humanos y a las libertades fundamentales; favorecerá la comprensión, la tolerancia y la amistad entre todas las naciones y todos los grupos étnicos o religiosos para el mantenimiento de la paz...</w:t>
      </w:r>
    </w:p>
    <w:p w14:paraId="4BCEC29A" w14:textId="77777777" w:rsidR="00E95F42" w:rsidRPr="00E95F42" w:rsidRDefault="00E95F42" w:rsidP="00E95F42">
      <w:pPr>
        <w:spacing w:after="0" w:line="240" w:lineRule="auto"/>
        <w:jc w:val="both"/>
        <w:rPr>
          <w:rFonts w:ascii="Arial" w:eastAsia="Calibri" w:hAnsi="Arial" w:cs="Arial"/>
          <w:sz w:val="26"/>
          <w:szCs w:val="26"/>
        </w:rPr>
      </w:pPr>
    </w:p>
    <w:p w14:paraId="560C62B0" w14:textId="77777777" w:rsidR="00E95F42" w:rsidRPr="00E95F42" w:rsidRDefault="00E95F42" w:rsidP="00E95F42">
      <w:pPr>
        <w:spacing w:after="0" w:line="240" w:lineRule="auto"/>
        <w:jc w:val="both"/>
        <w:rPr>
          <w:rFonts w:ascii="Arial" w:eastAsia="Calibri" w:hAnsi="Arial" w:cs="Arial"/>
          <w:b/>
          <w:sz w:val="26"/>
          <w:szCs w:val="26"/>
        </w:rPr>
      </w:pPr>
      <w:r w:rsidRPr="00E95F42">
        <w:rPr>
          <w:rFonts w:ascii="Arial" w:eastAsia="Calibri" w:hAnsi="Arial" w:cs="Arial"/>
          <w:sz w:val="26"/>
          <w:szCs w:val="26"/>
        </w:rPr>
        <w:t xml:space="preserve">En virtud de lo anteriormente expuesto y fundado, solicito de manera respetuosa a este Honorable Congreso del Estado que se sirva tramitar, con carácter de </w:t>
      </w:r>
      <w:r w:rsidRPr="00E95F42">
        <w:rPr>
          <w:rFonts w:ascii="Arial" w:eastAsia="Calibri" w:hAnsi="Arial" w:cs="Arial"/>
          <w:b/>
          <w:sz w:val="26"/>
          <w:szCs w:val="26"/>
        </w:rPr>
        <w:t>urgente y obvia resolución</w:t>
      </w:r>
      <w:r w:rsidRPr="00E95F42">
        <w:rPr>
          <w:rFonts w:ascii="Arial" w:eastAsia="Calibri" w:hAnsi="Arial" w:cs="Arial"/>
          <w:sz w:val="26"/>
          <w:szCs w:val="26"/>
        </w:rPr>
        <w:t>, el siguiente:</w:t>
      </w:r>
    </w:p>
    <w:p w14:paraId="3432E47D" w14:textId="77777777" w:rsidR="00E95F42" w:rsidRPr="00E95F42" w:rsidRDefault="00E95F42" w:rsidP="00E95F42">
      <w:pPr>
        <w:spacing w:after="0" w:line="240" w:lineRule="auto"/>
        <w:jc w:val="both"/>
        <w:rPr>
          <w:rFonts w:ascii="Arial" w:eastAsia="Calibri" w:hAnsi="Arial" w:cs="Arial"/>
          <w:sz w:val="26"/>
          <w:szCs w:val="26"/>
        </w:rPr>
      </w:pPr>
    </w:p>
    <w:p w14:paraId="1F744E21" w14:textId="77777777" w:rsidR="00E95F42" w:rsidRPr="00E95F42" w:rsidRDefault="00E95F42" w:rsidP="00E95F42">
      <w:pPr>
        <w:spacing w:after="0" w:line="240" w:lineRule="auto"/>
        <w:jc w:val="center"/>
        <w:rPr>
          <w:rFonts w:ascii="Arial" w:eastAsia="Calibri" w:hAnsi="Arial" w:cs="Arial"/>
          <w:b/>
          <w:spacing w:val="20"/>
          <w:sz w:val="26"/>
          <w:szCs w:val="26"/>
        </w:rPr>
      </w:pPr>
      <w:r w:rsidRPr="00E95F42">
        <w:rPr>
          <w:rFonts w:ascii="Arial" w:eastAsia="Calibri" w:hAnsi="Arial" w:cs="Arial"/>
          <w:b/>
          <w:spacing w:val="20"/>
          <w:sz w:val="26"/>
          <w:szCs w:val="26"/>
        </w:rPr>
        <w:t>PUNTO DE ACUERDO</w:t>
      </w:r>
    </w:p>
    <w:p w14:paraId="4BE5FCBD" w14:textId="77777777" w:rsidR="00E95F42" w:rsidRPr="00E95F42" w:rsidRDefault="00E95F42" w:rsidP="00E95F42">
      <w:pPr>
        <w:spacing w:after="0" w:line="240" w:lineRule="auto"/>
        <w:jc w:val="both"/>
        <w:rPr>
          <w:rFonts w:ascii="Arial" w:eastAsia="Calibri" w:hAnsi="Arial" w:cs="Arial"/>
          <w:sz w:val="26"/>
          <w:szCs w:val="26"/>
        </w:rPr>
      </w:pPr>
    </w:p>
    <w:p w14:paraId="511DB3B4"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b/>
          <w:sz w:val="26"/>
          <w:szCs w:val="26"/>
        </w:rPr>
        <w:t>ÚNICO. – Esta Soberanía gira atento exhorto a los 38 Ayuntamientos de la Entidad, a fin de que en la medida de sus posibilidades, así mismo, en pleno ejercicio de su autonomía y con el apoyo de las fuerzas armadas y/o cuerpos policíacos, tengan a bien implementar un programa o campaña, preferentemente de carácter permanente, orientada al canje de juguetes bélicos por material didáctico, estímulos económicos o de otra índole, con objeto de contribuir a erradicar en la población infantil la violencia familiar y escolar, y prevenir el desarrollo de conductas violentas.</w:t>
      </w:r>
    </w:p>
    <w:p w14:paraId="7B83E072" w14:textId="77777777" w:rsidR="00E95F42" w:rsidRPr="00E95F42" w:rsidRDefault="00E95F42" w:rsidP="00E95F42">
      <w:pPr>
        <w:spacing w:after="0" w:line="240" w:lineRule="auto"/>
        <w:jc w:val="both"/>
        <w:rPr>
          <w:rFonts w:ascii="Arial" w:eastAsia="Calibri" w:hAnsi="Arial" w:cs="Arial"/>
          <w:sz w:val="26"/>
          <w:szCs w:val="26"/>
        </w:rPr>
      </w:pPr>
    </w:p>
    <w:p w14:paraId="0D467060" w14:textId="77777777" w:rsidR="00E95F42" w:rsidRPr="00E95F42" w:rsidRDefault="00E95F42" w:rsidP="00E95F42">
      <w:pPr>
        <w:spacing w:after="0" w:line="240" w:lineRule="auto"/>
        <w:jc w:val="center"/>
        <w:rPr>
          <w:rFonts w:ascii="Arial" w:eastAsia="Calibri" w:hAnsi="Arial" w:cs="Arial"/>
          <w:sz w:val="26"/>
          <w:szCs w:val="26"/>
        </w:rPr>
      </w:pPr>
      <w:r w:rsidRPr="00E95F42">
        <w:rPr>
          <w:rFonts w:ascii="Arial" w:eastAsia="Calibri" w:hAnsi="Arial" w:cs="Arial"/>
          <w:sz w:val="26"/>
          <w:szCs w:val="26"/>
        </w:rPr>
        <w:t>Saltillo, Coahuila de Zaragoza, a 28 de junio de 2022.</w:t>
      </w:r>
    </w:p>
    <w:p w14:paraId="6251C932" w14:textId="77777777" w:rsidR="00E95F42" w:rsidRPr="00E95F42" w:rsidRDefault="00E95F42" w:rsidP="00E95F42">
      <w:pPr>
        <w:spacing w:after="0" w:line="240" w:lineRule="auto"/>
        <w:jc w:val="both"/>
        <w:rPr>
          <w:rFonts w:ascii="Arial" w:eastAsia="Calibri" w:hAnsi="Arial" w:cs="Arial"/>
          <w:sz w:val="26"/>
          <w:szCs w:val="26"/>
        </w:rPr>
      </w:pPr>
    </w:p>
    <w:p w14:paraId="76A07773" w14:textId="77777777" w:rsidR="00E95F42" w:rsidRPr="00E95F42" w:rsidRDefault="00E95F42" w:rsidP="00E95F42">
      <w:pPr>
        <w:spacing w:after="0" w:line="240" w:lineRule="auto"/>
        <w:jc w:val="center"/>
        <w:rPr>
          <w:rFonts w:ascii="Arial" w:eastAsia="Calibri" w:hAnsi="Arial" w:cs="Arial"/>
          <w:iCs/>
          <w:spacing w:val="20"/>
          <w:sz w:val="26"/>
          <w:szCs w:val="26"/>
        </w:rPr>
      </w:pPr>
      <w:r w:rsidRPr="00E95F42">
        <w:rPr>
          <w:rFonts w:ascii="Arial" w:eastAsia="Calibri" w:hAnsi="Arial" w:cs="Arial"/>
          <w:iCs/>
          <w:spacing w:val="20"/>
          <w:sz w:val="26"/>
          <w:szCs w:val="26"/>
        </w:rPr>
        <w:t>Atentamente:</w:t>
      </w:r>
    </w:p>
    <w:p w14:paraId="05137363" w14:textId="77777777" w:rsidR="00E95F42" w:rsidRPr="00E95F42" w:rsidRDefault="00E95F42" w:rsidP="00E95F42">
      <w:pPr>
        <w:spacing w:after="0" w:line="240" w:lineRule="auto"/>
        <w:jc w:val="both"/>
        <w:rPr>
          <w:rFonts w:ascii="Arial" w:eastAsia="Calibri" w:hAnsi="Arial" w:cs="Arial"/>
          <w:sz w:val="26"/>
          <w:szCs w:val="26"/>
        </w:rPr>
      </w:pPr>
    </w:p>
    <w:p w14:paraId="563E5323" w14:textId="77777777" w:rsidR="00E95F42" w:rsidRPr="00E95F42" w:rsidRDefault="00E95F42" w:rsidP="00E95F42">
      <w:pPr>
        <w:spacing w:after="0" w:line="240" w:lineRule="auto"/>
        <w:jc w:val="both"/>
        <w:rPr>
          <w:rFonts w:ascii="Arial" w:eastAsia="Calibri" w:hAnsi="Arial" w:cs="Arial"/>
          <w:sz w:val="26"/>
          <w:szCs w:val="26"/>
        </w:rPr>
      </w:pPr>
    </w:p>
    <w:p w14:paraId="30084C11" w14:textId="77777777" w:rsidR="00E95F42" w:rsidRPr="00E95F42" w:rsidRDefault="00E95F42" w:rsidP="00E95F42">
      <w:pPr>
        <w:spacing w:after="0" w:line="240" w:lineRule="auto"/>
        <w:jc w:val="both"/>
        <w:rPr>
          <w:rFonts w:ascii="Arial" w:eastAsia="Calibri" w:hAnsi="Arial" w:cs="Arial"/>
          <w:sz w:val="26"/>
          <w:szCs w:val="26"/>
        </w:rPr>
      </w:pPr>
    </w:p>
    <w:p w14:paraId="495B06A9" w14:textId="77777777" w:rsidR="00E95F42" w:rsidRPr="00E95F42" w:rsidRDefault="00E95F42" w:rsidP="00E95F42">
      <w:pPr>
        <w:spacing w:after="0" w:line="240" w:lineRule="auto"/>
        <w:jc w:val="both"/>
        <w:rPr>
          <w:rFonts w:ascii="Arial" w:eastAsia="Calibri" w:hAnsi="Arial" w:cs="Arial"/>
          <w:sz w:val="26"/>
          <w:szCs w:val="26"/>
        </w:rPr>
      </w:pPr>
    </w:p>
    <w:p w14:paraId="441B5D1B" w14:textId="77777777" w:rsidR="00E95F42" w:rsidRPr="00E95F42" w:rsidRDefault="00E95F42" w:rsidP="00E95F42">
      <w:pPr>
        <w:spacing w:after="0" w:line="240" w:lineRule="auto"/>
        <w:jc w:val="both"/>
        <w:rPr>
          <w:rFonts w:ascii="Arial" w:eastAsia="Calibri" w:hAnsi="Arial" w:cs="Arial"/>
          <w:sz w:val="26"/>
          <w:szCs w:val="26"/>
        </w:rPr>
      </w:pPr>
    </w:p>
    <w:p w14:paraId="68CFBB3C" w14:textId="77777777" w:rsidR="00E95F42" w:rsidRPr="00E95F42" w:rsidRDefault="00E95F42" w:rsidP="00E95F42">
      <w:pPr>
        <w:spacing w:after="0" w:line="240" w:lineRule="auto"/>
        <w:jc w:val="both"/>
        <w:rPr>
          <w:rFonts w:ascii="Arial" w:eastAsia="Calibri" w:hAnsi="Arial" w:cs="Arial"/>
          <w:sz w:val="26"/>
          <w:szCs w:val="26"/>
        </w:rPr>
      </w:pPr>
    </w:p>
    <w:p w14:paraId="044ED241" w14:textId="77777777" w:rsidR="00E95F42" w:rsidRPr="00E95F42" w:rsidRDefault="00E95F42" w:rsidP="00E95F42">
      <w:pPr>
        <w:spacing w:after="0" w:line="240" w:lineRule="auto"/>
        <w:jc w:val="both"/>
        <w:rPr>
          <w:rFonts w:ascii="Arial" w:eastAsia="Calibri" w:hAnsi="Arial" w:cs="Arial"/>
          <w:sz w:val="26"/>
          <w:szCs w:val="26"/>
        </w:rPr>
      </w:pPr>
    </w:p>
    <w:p w14:paraId="5EE4B8D7" w14:textId="77777777" w:rsidR="00E95F42" w:rsidRPr="00E95F42" w:rsidRDefault="00E95F42" w:rsidP="00E95F42">
      <w:pPr>
        <w:spacing w:after="0" w:line="240" w:lineRule="auto"/>
        <w:jc w:val="center"/>
        <w:rPr>
          <w:rFonts w:ascii="Arial" w:eastAsia="Calibri" w:hAnsi="Arial" w:cs="Arial"/>
          <w:b/>
          <w:bCs/>
          <w:sz w:val="26"/>
          <w:szCs w:val="26"/>
        </w:rPr>
      </w:pPr>
      <w:r w:rsidRPr="00E95F42">
        <w:rPr>
          <w:rFonts w:ascii="Arial" w:eastAsia="Calibri" w:hAnsi="Arial" w:cs="Arial"/>
          <w:b/>
          <w:bCs/>
          <w:sz w:val="26"/>
          <w:szCs w:val="26"/>
        </w:rPr>
        <w:t>DIP. FRANCISCO JAVIER CORTEZ GÓMEZ</w:t>
      </w:r>
    </w:p>
    <w:p w14:paraId="0793F6E9" w14:textId="77777777" w:rsidR="00E95F42" w:rsidRPr="00E95F42" w:rsidRDefault="00E95F42" w:rsidP="00E95F42">
      <w:pPr>
        <w:spacing w:after="0" w:line="240" w:lineRule="auto"/>
        <w:jc w:val="center"/>
        <w:rPr>
          <w:rFonts w:ascii="Arial" w:eastAsia="Calibri" w:hAnsi="Arial" w:cs="Arial"/>
          <w:b/>
          <w:bCs/>
          <w:sz w:val="26"/>
          <w:szCs w:val="26"/>
        </w:rPr>
      </w:pPr>
      <w:r w:rsidRPr="00E95F42">
        <w:rPr>
          <w:rFonts w:ascii="Arial" w:eastAsia="Calibri" w:hAnsi="Arial" w:cs="Arial"/>
          <w:b/>
          <w:bCs/>
          <w:sz w:val="26"/>
          <w:szCs w:val="26"/>
        </w:rPr>
        <w:t>En conjunto con las Diputadas integrantes del</w:t>
      </w:r>
    </w:p>
    <w:p w14:paraId="52740436" w14:textId="77777777" w:rsidR="00E95F42" w:rsidRPr="00E95F42" w:rsidRDefault="00E95F42" w:rsidP="00E95F42">
      <w:pPr>
        <w:spacing w:after="0" w:line="240" w:lineRule="auto"/>
        <w:jc w:val="center"/>
        <w:rPr>
          <w:rFonts w:ascii="Arial" w:eastAsia="Calibri" w:hAnsi="Arial" w:cs="Arial"/>
          <w:b/>
          <w:bCs/>
          <w:sz w:val="26"/>
          <w:szCs w:val="26"/>
        </w:rPr>
      </w:pPr>
      <w:r w:rsidRPr="00E95F42">
        <w:rPr>
          <w:rFonts w:ascii="Arial" w:eastAsia="Calibri" w:hAnsi="Arial" w:cs="Arial"/>
          <w:b/>
          <w:bCs/>
          <w:sz w:val="26"/>
          <w:szCs w:val="26"/>
        </w:rPr>
        <w:t>Grupo Parlamentario “Movimiento Regeneración Nacional”</w:t>
      </w:r>
    </w:p>
    <w:p w14:paraId="47D274F7" w14:textId="77777777" w:rsidR="00E95F42" w:rsidRPr="00E95F42" w:rsidRDefault="00E95F42" w:rsidP="00E95F42">
      <w:pPr>
        <w:spacing w:after="0" w:line="240" w:lineRule="auto"/>
        <w:jc w:val="center"/>
        <w:rPr>
          <w:rFonts w:ascii="Arial" w:eastAsia="Calibri" w:hAnsi="Arial" w:cs="Arial"/>
          <w:b/>
          <w:bCs/>
          <w:sz w:val="26"/>
          <w:szCs w:val="26"/>
        </w:rPr>
      </w:pPr>
      <w:r w:rsidRPr="00E95F42">
        <w:rPr>
          <w:rFonts w:ascii="Arial" w:eastAsia="Calibri" w:hAnsi="Arial" w:cs="Arial"/>
          <w:b/>
          <w:bCs/>
          <w:sz w:val="26"/>
          <w:szCs w:val="26"/>
        </w:rPr>
        <w:t xml:space="preserve">del partido </w:t>
      </w:r>
      <w:r w:rsidRPr="00E95F42">
        <w:rPr>
          <w:rFonts w:ascii="Arial" w:eastAsia="Calibri" w:hAnsi="Arial" w:cs="Arial"/>
          <w:b/>
          <w:bCs/>
          <w:sz w:val="33"/>
          <w:szCs w:val="33"/>
        </w:rPr>
        <w:t>morena</w:t>
      </w:r>
      <w:r w:rsidRPr="00E95F42">
        <w:rPr>
          <w:rFonts w:ascii="Arial" w:eastAsia="Calibri" w:hAnsi="Arial" w:cs="Arial"/>
          <w:b/>
          <w:bCs/>
          <w:sz w:val="26"/>
          <w:szCs w:val="26"/>
        </w:rPr>
        <w:t>:</w:t>
      </w:r>
    </w:p>
    <w:p w14:paraId="6FDE1067" w14:textId="77777777" w:rsidR="00E95F42" w:rsidRPr="00E95F42" w:rsidRDefault="00E95F42" w:rsidP="00E95F42">
      <w:pPr>
        <w:spacing w:after="0" w:line="240" w:lineRule="auto"/>
        <w:jc w:val="center"/>
        <w:rPr>
          <w:rFonts w:ascii="Arial" w:eastAsia="Calibri" w:hAnsi="Arial" w:cs="Arial"/>
          <w:b/>
          <w:bCs/>
          <w:sz w:val="26"/>
          <w:szCs w:val="26"/>
        </w:rPr>
      </w:pPr>
    </w:p>
    <w:p w14:paraId="3528361B" w14:textId="77777777" w:rsidR="00E95F42" w:rsidRPr="00E95F42" w:rsidRDefault="00E95F42" w:rsidP="00E95F42">
      <w:pPr>
        <w:spacing w:after="0" w:line="240" w:lineRule="auto"/>
        <w:jc w:val="center"/>
        <w:rPr>
          <w:rFonts w:ascii="Arial" w:eastAsia="Calibri" w:hAnsi="Arial" w:cs="Arial"/>
          <w:b/>
          <w:bCs/>
          <w:sz w:val="26"/>
          <w:szCs w:val="26"/>
        </w:rPr>
      </w:pPr>
    </w:p>
    <w:p w14:paraId="62B078DB" w14:textId="77777777" w:rsidR="00E95F42" w:rsidRPr="00E95F42" w:rsidRDefault="00E95F42" w:rsidP="00E95F42">
      <w:pPr>
        <w:spacing w:after="0" w:line="240" w:lineRule="auto"/>
        <w:jc w:val="center"/>
        <w:rPr>
          <w:rFonts w:ascii="Arial" w:eastAsia="Calibri" w:hAnsi="Arial" w:cs="Arial"/>
          <w:b/>
          <w:bCs/>
          <w:sz w:val="26"/>
          <w:szCs w:val="26"/>
        </w:rPr>
      </w:pPr>
    </w:p>
    <w:p w14:paraId="27195B9A" w14:textId="0CBD9B75" w:rsidR="00E95F42" w:rsidRPr="00E95F42" w:rsidRDefault="00E95F42" w:rsidP="00E95F42">
      <w:pPr>
        <w:spacing w:after="0" w:line="240" w:lineRule="auto"/>
        <w:jc w:val="center"/>
        <w:rPr>
          <w:rFonts w:ascii="Arial" w:eastAsia="Calibri" w:hAnsi="Arial" w:cs="Arial"/>
          <w:b/>
          <w:bCs/>
          <w:sz w:val="26"/>
          <w:szCs w:val="26"/>
        </w:rPr>
      </w:pPr>
    </w:p>
    <w:p w14:paraId="12DBE7F5" w14:textId="77777777" w:rsidR="00E95F42" w:rsidRPr="00E95F42" w:rsidRDefault="00E95F42" w:rsidP="00E95F42">
      <w:pPr>
        <w:spacing w:after="0" w:line="240" w:lineRule="auto"/>
        <w:jc w:val="center"/>
        <w:rPr>
          <w:rFonts w:ascii="Arial" w:eastAsia="Calibri" w:hAnsi="Arial" w:cs="Arial"/>
          <w:b/>
          <w:bCs/>
          <w:sz w:val="26"/>
          <w:szCs w:val="26"/>
        </w:rPr>
      </w:pPr>
    </w:p>
    <w:p w14:paraId="195E60A6" w14:textId="77777777" w:rsidR="00E95F42" w:rsidRPr="00E95F42" w:rsidRDefault="00E95F42" w:rsidP="00E95F42">
      <w:pPr>
        <w:spacing w:after="0" w:line="240" w:lineRule="auto"/>
        <w:jc w:val="center"/>
        <w:rPr>
          <w:rFonts w:ascii="Arial" w:eastAsia="Calibri" w:hAnsi="Arial" w:cs="Arial"/>
          <w:b/>
          <w:bCs/>
          <w:sz w:val="26"/>
          <w:szCs w:val="26"/>
        </w:rPr>
      </w:pPr>
    </w:p>
    <w:p w14:paraId="54AE6E16" w14:textId="77777777" w:rsidR="00E95F42" w:rsidRPr="00E95F42" w:rsidRDefault="00E95F42" w:rsidP="00E95F42">
      <w:pPr>
        <w:spacing w:after="0" w:line="240" w:lineRule="auto"/>
        <w:jc w:val="center"/>
        <w:rPr>
          <w:rFonts w:ascii="Arial" w:eastAsia="Calibri" w:hAnsi="Arial" w:cs="Arial"/>
          <w:b/>
          <w:bCs/>
          <w:sz w:val="26"/>
          <w:szCs w:val="26"/>
        </w:rPr>
      </w:pPr>
    </w:p>
    <w:p w14:paraId="42C21B28" w14:textId="77777777" w:rsidR="00E95F42" w:rsidRPr="00E95F42" w:rsidRDefault="00E95F42" w:rsidP="00E95F42">
      <w:pPr>
        <w:spacing w:after="0" w:line="240" w:lineRule="auto"/>
        <w:jc w:val="center"/>
        <w:rPr>
          <w:rFonts w:ascii="Arial" w:eastAsia="Calibri" w:hAnsi="Arial" w:cs="Arial"/>
          <w:b/>
          <w:bCs/>
          <w:sz w:val="26"/>
          <w:szCs w:val="26"/>
        </w:rPr>
      </w:pPr>
      <w:r w:rsidRPr="00E95F42">
        <w:rPr>
          <w:rFonts w:ascii="Arial" w:eastAsia="Calibri" w:hAnsi="Arial" w:cs="Arial"/>
          <w:b/>
          <w:bCs/>
          <w:sz w:val="26"/>
          <w:szCs w:val="26"/>
        </w:rPr>
        <w:t>DIP. LAURA FRANCISCA AGUILAR TABARES</w:t>
      </w:r>
    </w:p>
    <w:p w14:paraId="2B98AD37" w14:textId="77777777" w:rsidR="00E95F42" w:rsidRPr="00E95F42" w:rsidRDefault="00E95F42" w:rsidP="00E95F42">
      <w:pPr>
        <w:spacing w:after="0" w:line="240" w:lineRule="auto"/>
        <w:jc w:val="center"/>
        <w:rPr>
          <w:rFonts w:ascii="Arial" w:eastAsia="Calibri" w:hAnsi="Arial" w:cs="Arial"/>
          <w:b/>
          <w:bCs/>
          <w:sz w:val="26"/>
          <w:szCs w:val="26"/>
        </w:rPr>
      </w:pPr>
    </w:p>
    <w:p w14:paraId="1B39EF19" w14:textId="66CB0A06" w:rsidR="00E95F42" w:rsidRPr="00E95F42" w:rsidRDefault="00E95F42" w:rsidP="00E95F42">
      <w:pPr>
        <w:spacing w:after="0" w:line="240" w:lineRule="auto"/>
        <w:jc w:val="center"/>
        <w:rPr>
          <w:rFonts w:ascii="Arial" w:eastAsia="Calibri" w:hAnsi="Arial" w:cs="Arial"/>
          <w:b/>
          <w:bCs/>
          <w:sz w:val="26"/>
          <w:szCs w:val="26"/>
        </w:rPr>
      </w:pPr>
    </w:p>
    <w:p w14:paraId="18965CF0" w14:textId="77777777" w:rsidR="00E95F42" w:rsidRPr="00E95F42" w:rsidRDefault="00E95F42" w:rsidP="00E95F42">
      <w:pPr>
        <w:spacing w:after="0" w:line="240" w:lineRule="auto"/>
        <w:jc w:val="center"/>
        <w:rPr>
          <w:rFonts w:ascii="Arial" w:eastAsia="Calibri" w:hAnsi="Arial" w:cs="Arial"/>
          <w:b/>
          <w:bCs/>
          <w:sz w:val="26"/>
          <w:szCs w:val="26"/>
        </w:rPr>
      </w:pPr>
    </w:p>
    <w:p w14:paraId="5B782845" w14:textId="77777777" w:rsidR="00E95F42" w:rsidRPr="00E95F42" w:rsidRDefault="00E95F42" w:rsidP="00E95F42">
      <w:pPr>
        <w:spacing w:after="0" w:line="240" w:lineRule="auto"/>
        <w:jc w:val="center"/>
        <w:rPr>
          <w:rFonts w:ascii="Arial" w:eastAsia="Calibri" w:hAnsi="Arial" w:cs="Arial"/>
          <w:b/>
          <w:bCs/>
          <w:sz w:val="26"/>
          <w:szCs w:val="26"/>
        </w:rPr>
      </w:pPr>
    </w:p>
    <w:p w14:paraId="2BADCB0A" w14:textId="77777777" w:rsidR="00E95F42" w:rsidRPr="00E95F42" w:rsidRDefault="00E95F42" w:rsidP="00E95F42">
      <w:pPr>
        <w:spacing w:after="0" w:line="240" w:lineRule="auto"/>
        <w:jc w:val="center"/>
        <w:rPr>
          <w:rFonts w:ascii="Arial" w:eastAsia="Calibri" w:hAnsi="Arial" w:cs="Arial"/>
          <w:b/>
          <w:bCs/>
          <w:sz w:val="26"/>
          <w:szCs w:val="26"/>
        </w:rPr>
      </w:pPr>
    </w:p>
    <w:p w14:paraId="45530EA8" w14:textId="77777777" w:rsidR="00E95F42" w:rsidRPr="00E95F42" w:rsidRDefault="00E95F42" w:rsidP="00E95F42">
      <w:pPr>
        <w:spacing w:after="0" w:line="240" w:lineRule="auto"/>
        <w:jc w:val="center"/>
        <w:rPr>
          <w:rFonts w:ascii="Arial" w:eastAsia="Calibri" w:hAnsi="Arial" w:cs="Arial"/>
          <w:b/>
          <w:bCs/>
          <w:sz w:val="26"/>
          <w:szCs w:val="26"/>
        </w:rPr>
      </w:pPr>
    </w:p>
    <w:p w14:paraId="1E661C93" w14:textId="77777777" w:rsidR="00E95F42" w:rsidRPr="00E95F42" w:rsidRDefault="00E95F42" w:rsidP="00E95F42">
      <w:pPr>
        <w:spacing w:after="0" w:line="240" w:lineRule="auto"/>
        <w:jc w:val="center"/>
        <w:rPr>
          <w:rFonts w:ascii="Arial" w:eastAsia="Calibri" w:hAnsi="Arial" w:cs="Arial"/>
          <w:b/>
          <w:bCs/>
          <w:sz w:val="26"/>
          <w:szCs w:val="26"/>
        </w:rPr>
      </w:pPr>
      <w:r w:rsidRPr="00E95F42">
        <w:rPr>
          <w:rFonts w:ascii="Arial" w:eastAsia="Calibri" w:hAnsi="Arial" w:cs="Arial"/>
          <w:b/>
          <w:bCs/>
          <w:sz w:val="26"/>
          <w:szCs w:val="26"/>
        </w:rPr>
        <w:t>DIP. LIZBETH OGAZÓN NAVA</w:t>
      </w:r>
    </w:p>
    <w:p w14:paraId="4E62E933" w14:textId="77777777" w:rsidR="00E95F42" w:rsidRPr="00E95F42" w:rsidRDefault="00E95F42" w:rsidP="00E95F42">
      <w:pPr>
        <w:spacing w:after="0" w:line="240" w:lineRule="auto"/>
        <w:jc w:val="center"/>
        <w:rPr>
          <w:rFonts w:ascii="Arial" w:eastAsia="Calibri" w:hAnsi="Arial" w:cs="Arial"/>
          <w:b/>
          <w:bCs/>
          <w:sz w:val="26"/>
          <w:szCs w:val="26"/>
        </w:rPr>
      </w:pPr>
    </w:p>
    <w:p w14:paraId="43993367" w14:textId="164C6B50" w:rsidR="00E95F42" w:rsidRPr="00E95F42" w:rsidRDefault="00E95F42" w:rsidP="00E95F42">
      <w:pPr>
        <w:spacing w:after="0" w:line="240" w:lineRule="auto"/>
        <w:jc w:val="center"/>
        <w:rPr>
          <w:rFonts w:ascii="Arial" w:eastAsia="Calibri" w:hAnsi="Arial" w:cs="Arial"/>
          <w:b/>
          <w:bCs/>
          <w:sz w:val="26"/>
          <w:szCs w:val="26"/>
        </w:rPr>
      </w:pPr>
    </w:p>
    <w:p w14:paraId="6755C324" w14:textId="77777777" w:rsidR="00E95F42" w:rsidRPr="00E95F42" w:rsidRDefault="00E95F42" w:rsidP="00E95F42">
      <w:pPr>
        <w:spacing w:after="0" w:line="240" w:lineRule="auto"/>
        <w:jc w:val="center"/>
        <w:rPr>
          <w:rFonts w:ascii="Arial" w:eastAsia="Calibri" w:hAnsi="Arial" w:cs="Arial"/>
          <w:b/>
          <w:bCs/>
          <w:sz w:val="26"/>
          <w:szCs w:val="26"/>
        </w:rPr>
      </w:pPr>
    </w:p>
    <w:p w14:paraId="602C3C47" w14:textId="77777777" w:rsidR="00E95F42" w:rsidRPr="00E95F42" w:rsidRDefault="00E95F42" w:rsidP="00E95F42">
      <w:pPr>
        <w:spacing w:after="0" w:line="240" w:lineRule="auto"/>
        <w:jc w:val="center"/>
        <w:rPr>
          <w:rFonts w:ascii="Arial" w:eastAsia="Calibri" w:hAnsi="Arial" w:cs="Arial"/>
          <w:b/>
          <w:bCs/>
          <w:sz w:val="26"/>
          <w:szCs w:val="26"/>
        </w:rPr>
      </w:pPr>
    </w:p>
    <w:p w14:paraId="1C1167D5" w14:textId="77777777" w:rsidR="00E95F42" w:rsidRPr="00E95F42" w:rsidRDefault="00E95F42" w:rsidP="00E95F42">
      <w:pPr>
        <w:spacing w:after="0" w:line="240" w:lineRule="auto"/>
        <w:jc w:val="center"/>
        <w:rPr>
          <w:rFonts w:ascii="Arial" w:eastAsia="Calibri" w:hAnsi="Arial" w:cs="Arial"/>
          <w:b/>
          <w:bCs/>
          <w:sz w:val="26"/>
          <w:szCs w:val="26"/>
        </w:rPr>
      </w:pPr>
    </w:p>
    <w:p w14:paraId="62C90967" w14:textId="77777777" w:rsidR="00E95F42" w:rsidRPr="00E95F42" w:rsidRDefault="00E95F42" w:rsidP="00E95F42">
      <w:pPr>
        <w:spacing w:after="0" w:line="240" w:lineRule="auto"/>
        <w:jc w:val="center"/>
        <w:rPr>
          <w:rFonts w:ascii="Arial" w:eastAsia="Calibri" w:hAnsi="Arial" w:cs="Arial"/>
          <w:b/>
          <w:bCs/>
          <w:sz w:val="26"/>
          <w:szCs w:val="26"/>
        </w:rPr>
      </w:pPr>
    </w:p>
    <w:p w14:paraId="557AA901" w14:textId="77777777" w:rsidR="00E95F42" w:rsidRPr="00E95F42" w:rsidRDefault="00E95F42" w:rsidP="00E95F42">
      <w:pPr>
        <w:spacing w:after="0" w:line="240" w:lineRule="auto"/>
        <w:jc w:val="center"/>
        <w:rPr>
          <w:rFonts w:ascii="Arial" w:eastAsia="Calibri" w:hAnsi="Arial" w:cs="Arial"/>
          <w:b/>
          <w:bCs/>
          <w:sz w:val="26"/>
          <w:szCs w:val="26"/>
        </w:rPr>
      </w:pPr>
      <w:r w:rsidRPr="00E95F42">
        <w:rPr>
          <w:rFonts w:ascii="Arial" w:eastAsia="Calibri" w:hAnsi="Arial" w:cs="Arial"/>
          <w:b/>
          <w:bCs/>
          <w:sz w:val="26"/>
          <w:szCs w:val="26"/>
        </w:rPr>
        <w:t>DIP. TERESA DE JESÚS MERAZ GARCÍA</w:t>
      </w:r>
    </w:p>
    <w:p w14:paraId="5DB27D7A" w14:textId="77777777" w:rsidR="00E95F42" w:rsidRPr="00E95F42" w:rsidRDefault="00E95F42" w:rsidP="00E95F42">
      <w:pPr>
        <w:spacing w:after="0" w:line="240" w:lineRule="auto"/>
        <w:jc w:val="both"/>
        <w:rPr>
          <w:rFonts w:ascii="Arial" w:eastAsia="Calibri" w:hAnsi="Arial" w:cs="Arial"/>
          <w:sz w:val="26"/>
          <w:szCs w:val="26"/>
        </w:rPr>
      </w:pPr>
    </w:p>
    <w:p w14:paraId="2384A3AA" w14:textId="77777777" w:rsidR="00E95F42" w:rsidRPr="00E95F42" w:rsidRDefault="00E95F42" w:rsidP="00E95F42">
      <w:pPr>
        <w:spacing w:after="0" w:line="240" w:lineRule="auto"/>
        <w:jc w:val="both"/>
        <w:rPr>
          <w:rFonts w:ascii="Arial" w:eastAsia="Calibri" w:hAnsi="Arial" w:cs="Arial"/>
          <w:sz w:val="26"/>
          <w:szCs w:val="26"/>
        </w:rPr>
      </w:pPr>
    </w:p>
    <w:p w14:paraId="32876B47" w14:textId="77777777" w:rsidR="00E95F42" w:rsidRPr="00E95F42" w:rsidRDefault="00E95F42" w:rsidP="00E95F42">
      <w:pPr>
        <w:spacing w:after="0" w:line="240" w:lineRule="auto"/>
        <w:jc w:val="both"/>
        <w:rPr>
          <w:rFonts w:ascii="Arial" w:eastAsia="Calibri" w:hAnsi="Arial" w:cs="Arial"/>
          <w:sz w:val="26"/>
          <w:szCs w:val="26"/>
        </w:rPr>
      </w:pPr>
    </w:p>
    <w:p w14:paraId="102B5751" w14:textId="77777777" w:rsidR="00E95F42" w:rsidRPr="00E95F42" w:rsidRDefault="00E95F42" w:rsidP="00E95F42">
      <w:pPr>
        <w:tabs>
          <w:tab w:val="left" w:pos="1752"/>
        </w:tabs>
        <w:spacing w:after="0" w:line="240" w:lineRule="auto"/>
        <w:jc w:val="both"/>
        <w:rPr>
          <w:rFonts w:ascii="Arial" w:eastAsia="Calibri" w:hAnsi="Arial" w:cs="Arial"/>
          <w:sz w:val="26"/>
          <w:szCs w:val="26"/>
        </w:rPr>
      </w:pPr>
    </w:p>
    <w:p w14:paraId="69C16DB4" w14:textId="77777777" w:rsidR="00E95F42" w:rsidRPr="00E95F42" w:rsidRDefault="00E95F42" w:rsidP="00E95F42">
      <w:pPr>
        <w:tabs>
          <w:tab w:val="left" w:pos="1752"/>
        </w:tabs>
        <w:spacing w:after="0" w:line="240" w:lineRule="auto"/>
        <w:jc w:val="both"/>
        <w:rPr>
          <w:rFonts w:ascii="Arial Narrow" w:eastAsia="Calibri" w:hAnsi="Arial Narrow" w:cs="Arial"/>
          <w:sz w:val="18"/>
          <w:szCs w:val="18"/>
        </w:rPr>
      </w:pPr>
      <w:r w:rsidRPr="00E95F42">
        <w:rPr>
          <w:rFonts w:ascii="Arial Narrow" w:eastAsia="Calibri" w:hAnsi="Arial Narrow" w:cs="Arial"/>
          <w:sz w:val="18"/>
          <w:szCs w:val="18"/>
        </w:rPr>
        <w:t>Esta hoja de firmas corresponde a la proposición con punto de acuerdo para exhortar a los Ayuntamientos a poner en marcha un programa de canje de juguetes bélicos, planteada por el Diputado Francisco Javier Cortez Gómez, del Grupo Parlamentario “Movimiento Regeneración Nacional” del partido morena.</w:t>
      </w:r>
    </w:p>
    <w:p w14:paraId="3C9A83D5" w14:textId="77777777" w:rsidR="00E95F42" w:rsidRPr="00E95F42" w:rsidRDefault="00E95F42" w:rsidP="00E95F42">
      <w:pPr>
        <w:spacing w:after="0" w:line="240" w:lineRule="auto"/>
        <w:jc w:val="both"/>
        <w:rPr>
          <w:rFonts w:ascii="Arial" w:eastAsia="Calibri" w:hAnsi="Arial" w:cs="Arial"/>
          <w:sz w:val="26"/>
          <w:szCs w:val="26"/>
        </w:rPr>
      </w:pPr>
    </w:p>
    <w:p w14:paraId="27FADFE2" w14:textId="61017E3D" w:rsidR="00E95F42" w:rsidRDefault="00E95F42" w:rsidP="00A91CE1">
      <w:pPr>
        <w:spacing w:after="0" w:line="240" w:lineRule="auto"/>
      </w:pPr>
    </w:p>
    <w:p w14:paraId="1154E6D8" w14:textId="6F92BDE3" w:rsidR="00E95F42" w:rsidRDefault="00E95F42" w:rsidP="00A91CE1">
      <w:pPr>
        <w:spacing w:after="0" w:line="240" w:lineRule="auto"/>
      </w:pPr>
    </w:p>
    <w:p w14:paraId="6B8B90C8" w14:textId="643E2CAF" w:rsidR="00E95F42" w:rsidRDefault="00E95F42" w:rsidP="00A91CE1">
      <w:pPr>
        <w:spacing w:after="0" w:line="240" w:lineRule="auto"/>
      </w:pPr>
    </w:p>
    <w:p w14:paraId="4045224C" w14:textId="37418697" w:rsidR="00E95F42" w:rsidRDefault="00E95F42" w:rsidP="00A91CE1">
      <w:pPr>
        <w:spacing w:after="0" w:line="240" w:lineRule="auto"/>
      </w:pPr>
    </w:p>
    <w:p w14:paraId="67D5258C" w14:textId="770E4BC4" w:rsidR="00E95F42" w:rsidRDefault="00E95F42">
      <w:r>
        <w:br w:type="page"/>
      </w:r>
    </w:p>
    <w:p w14:paraId="2EA61D59" w14:textId="77777777" w:rsidR="00E95F42" w:rsidRPr="00E95F42" w:rsidRDefault="00E95F42" w:rsidP="00E95F42">
      <w:pPr>
        <w:widowControl w:val="0"/>
        <w:spacing w:after="0" w:line="360" w:lineRule="auto"/>
        <w:jc w:val="both"/>
        <w:rPr>
          <w:rFonts w:ascii="Arial" w:eastAsia="Arial" w:hAnsi="Arial" w:cs="Arial"/>
          <w:b/>
          <w:sz w:val="24"/>
          <w:szCs w:val="24"/>
          <w:lang w:val="es-ES" w:eastAsia="es-MX"/>
        </w:rPr>
      </w:pPr>
      <w:r w:rsidRPr="00E95F42">
        <w:rPr>
          <w:rFonts w:ascii="Arial" w:eastAsia="Arial" w:hAnsi="Arial" w:cs="Arial"/>
          <w:b/>
          <w:sz w:val="24"/>
          <w:szCs w:val="24"/>
          <w:lang w:val="es-ES" w:eastAsia="es-MX"/>
        </w:rPr>
        <w:t xml:space="preserve">        </w:t>
      </w:r>
    </w:p>
    <w:p w14:paraId="35C0AA90"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 xml:space="preserve">H.  PLENO DEL CONGRESO DEL ESTADO </w:t>
      </w:r>
    </w:p>
    <w:p w14:paraId="3B5C17E0"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DE COAHUILA DE ZARAGOZA.</w:t>
      </w:r>
    </w:p>
    <w:p w14:paraId="570CC3BE"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 xml:space="preserve">PRESENTE. – </w:t>
      </w:r>
    </w:p>
    <w:p w14:paraId="1FBE21EC"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5C2822AA" w14:textId="77777777" w:rsidR="00E95F42" w:rsidRPr="00E95F42" w:rsidRDefault="00E95F42" w:rsidP="00E95F42">
      <w:pPr>
        <w:spacing w:after="0" w:line="360" w:lineRule="auto"/>
        <w:jc w:val="both"/>
        <w:rPr>
          <w:rFonts w:ascii="Arial" w:eastAsia="Arial" w:hAnsi="Arial" w:cs="Arial"/>
          <w:b/>
          <w:sz w:val="28"/>
          <w:szCs w:val="28"/>
          <w:lang w:val="es-ES" w:eastAsia="es-MX"/>
        </w:rPr>
      </w:pPr>
      <w:r w:rsidRPr="00E95F42">
        <w:rPr>
          <w:rFonts w:ascii="Arial" w:eastAsia="Arial" w:hAnsi="Arial" w:cs="Arial"/>
          <w:b/>
          <w:sz w:val="28"/>
          <w:szCs w:val="28"/>
          <w:lang w:val="es-ES" w:eastAsia="es-MX"/>
        </w:rPr>
        <w:t xml:space="preserve">Proposición con Punto de Acuerdo que presenta el Diputada Luz Natalia Virgil Orona, conjuntamente con las diputadas integrantes del Grupo Parlamentario “Carlos Alberto Páez Falcón”, del Partido Acción Nacional, con objeto de que este H.  Pleno solicite al Secretario de Finanzas del Estado </w:t>
      </w:r>
      <w:r w:rsidRPr="00E95F42">
        <w:rPr>
          <w:rFonts w:ascii="Arial" w:eastAsia="Arial" w:hAnsi="Arial" w:cs="Arial"/>
          <w:b/>
          <w:sz w:val="28"/>
          <w:szCs w:val="28"/>
          <w:lang w:val="es-ES" w:eastAsia="es-MX"/>
        </w:rPr>
        <w:tab/>
        <w:t xml:space="preserve">que informe a este Congreso las medidas de ajuste al Presupuesto de Egresos que se implementarán para afrontar el incremento de las tasas de interés al 7.75%, con altas posibilidades de que lleguen al 8%.  Esto en relación a los créditos de corto plazo que el estado mantiene con diversas instituciones bancarias, destacando que algunas son muy elevadas, como la de Multiva, que actualmente es del orden del 20.16%; lo anterior con base en la siguiente: </w:t>
      </w:r>
    </w:p>
    <w:p w14:paraId="0AC6BBFD"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05267F6D" w14:textId="77777777" w:rsidR="00E95F42" w:rsidRPr="00E95F42" w:rsidRDefault="00E95F42" w:rsidP="00E95F42">
      <w:pPr>
        <w:spacing w:after="0" w:line="360" w:lineRule="auto"/>
        <w:jc w:val="center"/>
        <w:rPr>
          <w:rFonts w:ascii="Arial" w:eastAsia="Arial" w:hAnsi="Arial" w:cs="Arial"/>
          <w:b/>
          <w:bCs/>
          <w:sz w:val="28"/>
          <w:szCs w:val="28"/>
          <w:lang w:val="es-ES" w:eastAsia="es-MX"/>
        </w:rPr>
      </w:pPr>
      <w:r w:rsidRPr="00E95F42">
        <w:rPr>
          <w:rFonts w:ascii="Arial" w:eastAsia="Arial" w:hAnsi="Arial" w:cs="Arial"/>
          <w:b/>
          <w:bCs/>
          <w:sz w:val="28"/>
          <w:szCs w:val="28"/>
          <w:lang w:val="es-ES" w:eastAsia="es-MX"/>
        </w:rPr>
        <w:t>Exposición de Motivos</w:t>
      </w:r>
    </w:p>
    <w:p w14:paraId="30F33A03" w14:textId="77777777" w:rsidR="00E95F42" w:rsidRPr="00E95F42" w:rsidRDefault="00E95F42" w:rsidP="00E95F42">
      <w:pPr>
        <w:spacing w:after="0" w:line="360" w:lineRule="auto"/>
        <w:jc w:val="both"/>
        <w:rPr>
          <w:rFonts w:ascii="Arial" w:eastAsia="Arial" w:hAnsi="Arial" w:cs="Arial"/>
          <w:color w:val="201F1E"/>
          <w:sz w:val="28"/>
          <w:szCs w:val="28"/>
          <w:shd w:val="clear" w:color="auto" w:fill="FFFFFF"/>
          <w:lang w:val="es-ES" w:eastAsia="es-MX"/>
        </w:rPr>
      </w:pPr>
      <w:r w:rsidRPr="00E95F42">
        <w:rPr>
          <w:rFonts w:ascii="Arial" w:eastAsia="Arial" w:hAnsi="Arial" w:cs="Arial"/>
          <w:color w:val="201F1E"/>
          <w:sz w:val="28"/>
          <w:szCs w:val="28"/>
          <w:shd w:val="clear" w:color="auto" w:fill="FFFFFF"/>
          <w:lang w:val="es-ES" w:eastAsia="es-MX"/>
        </w:rPr>
        <w:t xml:space="preserve"> </w:t>
      </w:r>
    </w:p>
    <w:p w14:paraId="7E054E84" w14:textId="77777777" w:rsidR="00E95F42" w:rsidRPr="00E95F42" w:rsidRDefault="00E95F42" w:rsidP="00E95F42">
      <w:pPr>
        <w:spacing w:after="0" w:line="360" w:lineRule="auto"/>
        <w:jc w:val="both"/>
        <w:rPr>
          <w:rFonts w:ascii="Arial" w:eastAsia="Arial" w:hAnsi="Arial" w:cs="Arial"/>
          <w:b/>
          <w:sz w:val="28"/>
          <w:szCs w:val="28"/>
          <w:lang w:val="es-ES" w:eastAsia="es-MX"/>
        </w:rPr>
      </w:pPr>
      <w:r w:rsidRPr="00E95F42">
        <w:rPr>
          <w:rFonts w:ascii="Arial" w:eastAsia="Arial" w:hAnsi="Arial" w:cs="Arial"/>
          <w:sz w:val="28"/>
          <w:szCs w:val="28"/>
          <w:lang w:val="es-ES" w:eastAsia="es-MX"/>
        </w:rPr>
        <w:t>En fecha 19 de octubre de 2021, presentamos ante esta soberanía una proposición con puntos de acuerdo que contenía el siguiente petitorio: “…</w:t>
      </w:r>
      <w:r w:rsidRPr="00E95F42">
        <w:rPr>
          <w:rFonts w:ascii="Arial" w:eastAsia="Arial" w:hAnsi="Arial" w:cs="Arial"/>
          <w:b/>
          <w:sz w:val="28"/>
          <w:szCs w:val="28"/>
          <w:lang w:val="es-ES" w:eastAsia="es-MX"/>
        </w:rPr>
        <w:t xml:space="preserve">que este H.  Pleno solicite al Secretario de Finanzas del Estado </w:t>
      </w:r>
      <w:bookmarkStart w:id="3" w:name="_Hlk92286928"/>
      <w:r w:rsidRPr="00E95F42">
        <w:rPr>
          <w:rFonts w:ascii="Arial" w:eastAsia="Arial" w:hAnsi="Arial" w:cs="Arial"/>
          <w:b/>
          <w:sz w:val="28"/>
          <w:szCs w:val="28"/>
          <w:lang w:val="es-ES" w:eastAsia="es-MX"/>
        </w:rPr>
        <w:t>y al gobernador Miguel Ángel Riquelme Solís que</w:t>
      </w:r>
      <w:bookmarkEnd w:id="3"/>
      <w:r w:rsidRPr="00E95F42">
        <w:rPr>
          <w:rFonts w:ascii="Arial" w:eastAsia="Arial" w:hAnsi="Arial" w:cs="Arial"/>
          <w:b/>
          <w:sz w:val="28"/>
          <w:szCs w:val="28"/>
          <w:lang w:val="es-ES" w:eastAsia="es-MX"/>
        </w:rPr>
        <w:t xml:space="preserve"> pongan un alto al alarmante endeudamiento a corto plazo, que en solo dos meses se incrementó en la cantidad de </w:t>
      </w:r>
      <w:r w:rsidRPr="00E95F42">
        <w:rPr>
          <w:rFonts w:ascii="Arial" w:eastAsia="Arial" w:hAnsi="Arial" w:cs="Arial"/>
          <w:b/>
          <w:color w:val="201F1E"/>
          <w:sz w:val="28"/>
          <w:szCs w:val="28"/>
          <w:shd w:val="clear" w:color="auto" w:fill="FFFFFF"/>
          <w:lang w:val="es-ES" w:eastAsia="es-MX"/>
        </w:rPr>
        <w:t>$1´765´000,000.00,</w:t>
      </w:r>
      <w:r w:rsidRPr="00E95F42">
        <w:rPr>
          <w:rFonts w:ascii="Arial" w:eastAsia="Arial" w:hAnsi="Arial" w:cs="Arial"/>
          <w:b/>
          <w:sz w:val="28"/>
          <w:szCs w:val="28"/>
          <w:lang w:val="es-ES" w:eastAsia="es-MX"/>
        </w:rPr>
        <w:t xml:space="preserve"> que sigue contratando el Estado por concepto de “INSUFICIENCIA DE LIQUIDEZ”. </w:t>
      </w:r>
      <w:bookmarkStart w:id="4" w:name="_Hlk85437274"/>
      <w:r w:rsidRPr="00E95F42">
        <w:rPr>
          <w:rFonts w:ascii="Arial" w:eastAsia="Arial" w:hAnsi="Arial" w:cs="Arial"/>
          <w:b/>
          <w:sz w:val="28"/>
          <w:szCs w:val="28"/>
          <w:lang w:val="es-ES" w:eastAsia="es-MX"/>
        </w:rPr>
        <w:t>Así mismo, que se justifique financieramente qué originó tal insuficiencia</w:t>
      </w:r>
      <w:bookmarkEnd w:id="4"/>
      <w:r w:rsidRPr="00E95F42">
        <w:rPr>
          <w:rFonts w:ascii="Arial" w:eastAsia="Arial" w:hAnsi="Arial" w:cs="Arial"/>
          <w:b/>
          <w:sz w:val="28"/>
          <w:szCs w:val="28"/>
          <w:lang w:val="es-ES" w:eastAsia="es-MX"/>
        </w:rPr>
        <w:t>.”</w:t>
      </w:r>
    </w:p>
    <w:p w14:paraId="2CA21E75"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627735C2"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En dicha proposición, detallamos los créditos a corto plazo contratados por el gobierno del estado, y la opacidad que caracteriza a dichas contrataciones, así como la opacidad sobre su destino y aplicación.  Desde luego, todos conocemos el destino de las proposiciones que cuestionan el manejo de las finanzas estatales.</w:t>
      </w:r>
    </w:p>
    <w:p w14:paraId="125649B7"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1356BD16"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Sin embargo, el tema no termina, antes bien, las preocupaciones aumentan por las presiones inflacionarias del mercado y por la crisis financiera nacional e internacional. En este caso, nos vamos a referir a las tasas de interés y el impacto de las modificaciones realizadas por el Banco de México.</w:t>
      </w:r>
    </w:p>
    <w:p w14:paraId="01A0B309"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0D012309"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 xml:space="preserve">Si bien el Ejecutivo del Estado ha presumido ante medios de comunicación un </w:t>
      </w:r>
      <w:r w:rsidRPr="00E95F42">
        <w:rPr>
          <w:rFonts w:ascii="Arial" w:eastAsia="Arial" w:hAnsi="Arial" w:cs="Arial"/>
          <w:i/>
          <w:sz w:val="28"/>
          <w:szCs w:val="28"/>
          <w:lang w:val="es-ES" w:eastAsia="es-MX"/>
        </w:rPr>
        <w:t>manejo sano</w:t>
      </w:r>
      <w:r w:rsidRPr="00E95F42">
        <w:rPr>
          <w:rFonts w:ascii="Arial" w:eastAsia="Arial" w:hAnsi="Arial" w:cs="Arial"/>
          <w:sz w:val="28"/>
          <w:szCs w:val="28"/>
          <w:lang w:val="es-ES" w:eastAsia="es-MX"/>
        </w:rPr>
        <w:t xml:space="preserve"> de las finanzas estatales, y que no se vio en la necesidad de contratar una nueva reestructura del pasivo coahuilense, lo cierto es que en realidad ya no le alcanza el tiempo para contratar dicha reestructura; y por otro lado, no tiene nada de manejo financiero “sano” el tener que acudir a diversos créditos de corto plazo que suman miles de millones de pesos, y que generan intereses cuantiosos que todos los coahuilenses habremos de pagar. </w:t>
      </w:r>
    </w:p>
    <w:p w14:paraId="7FA9BDAC"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2DDE7E09"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 xml:space="preserve">De acuerdo al sitio WEB de la Secretaría de Finanzas del Estado, en el documento denominado “Informe de Avance de Gestión Financiera, Primer Trimestre del 2022. Informe Analítico de la Deuda Pública y otros Pasivos, tenemos lo siguiente, información contenida en el cuadro que se muestra, que no detallamos, pero consta para consulta de los interesados en el siguiente link: </w:t>
      </w:r>
    </w:p>
    <w:p w14:paraId="4B95FBF5" w14:textId="77777777" w:rsidR="00E95F42" w:rsidRPr="00E95F42" w:rsidRDefault="00E349F4" w:rsidP="00E95F42">
      <w:pPr>
        <w:spacing w:after="0" w:line="360" w:lineRule="auto"/>
        <w:jc w:val="both"/>
        <w:rPr>
          <w:rFonts w:ascii="Arial" w:eastAsia="Arial" w:hAnsi="Arial" w:cs="Arial"/>
          <w:sz w:val="28"/>
          <w:szCs w:val="28"/>
          <w:lang w:val="es-ES" w:eastAsia="es-MX"/>
        </w:rPr>
      </w:pPr>
      <w:hyperlink r:id="rId9" w:history="1">
        <w:r w:rsidR="00E95F42" w:rsidRPr="00E95F42">
          <w:rPr>
            <w:rFonts w:ascii="Arial" w:eastAsia="Arial" w:hAnsi="Arial" w:cs="Arial"/>
            <w:color w:val="0000FF"/>
            <w:sz w:val="28"/>
            <w:szCs w:val="28"/>
            <w:u w:val="single"/>
            <w:lang w:val="es-ES" w:eastAsia="es-MX"/>
          </w:rPr>
          <w:t>https://www.sefincoahuila.gob.mx/contenido/docs/informes/IAGF%201er%20Trimestre%202022/46%20IADyOP.pdf</w:t>
        </w:r>
      </w:hyperlink>
    </w:p>
    <w:p w14:paraId="53EFB3EE"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2DD687B4"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noProof/>
          <w:sz w:val="28"/>
          <w:szCs w:val="28"/>
          <w:lang w:eastAsia="es-MX"/>
        </w:rPr>
        <w:drawing>
          <wp:inline distT="0" distB="0" distL="0" distR="0" wp14:anchorId="39FAE345" wp14:editId="68ED94A6">
            <wp:extent cx="6229350" cy="52673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9592" cy="5267530"/>
                    </a:xfrm>
                    <a:prstGeom prst="rect">
                      <a:avLst/>
                    </a:prstGeom>
                    <a:noFill/>
                    <a:ln>
                      <a:noFill/>
                    </a:ln>
                  </pic:spPr>
                </pic:pic>
              </a:graphicData>
            </a:graphic>
          </wp:inline>
        </w:drawing>
      </w:r>
    </w:p>
    <w:p w14:paraId="1A20E0DB"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7A5EEA93"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 xml:space="preserve">Destaca, por ejemplo, la tasa efectiva pactada con el Banco Multiva, que es del 20.16%, otras del orden del 11.13%, Santander; 11.04%, Banco Azteca; 10.09% Banorte, por citar las más altas. </w:t>
      </w:r>
    </w:p>
    <w:p w14:paraId="265A1260"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687FA1D9"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En tal sentido, el gobierno del estado debe hacer ajustes presupuestales para enfrentar el impacto de los incrementos que ha realizado el Banco de México en fecha reciente, y reducir el impacto a nuestras finanzas por el costo de estos créditos.</w:t>
      </w:r>
    </w:p>
    <w:p w14:paraId="0370EBC9"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1E122B5B"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3A15F16A"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 xml:space="preserve">Por las razones expuestas, presentamos a esta soberanía la siguiente: </w:t>
      </w:r>
    </w:p>
    <w:p w14:paraId="76DB418D"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546EBA74" w14:textId="77777777" w:rsidR="00E95F42" w:rsidRPr="00E95F42" w:rsidRDefault="00E95F42" w:rsidP="00E95F42">
      <w:pPr>
        <w:spacing w:after="0" w:line="360" w:lineRule="auto"/>
        <w:jc w:val="center"/>
        <w:rPr>
          <w:rFonts w:ascii="Arial" w:eastAsia="Arial" w:hAnsi="Arial" w:cs="Arial"/>
          <w:b/>
          <w:bCs/>
          <w:sz w:val="28"/>
          <w:szCs w:val="28"/>
          <w:lang w:val="es-ES" w:eastAsia="es-MX"/>
        </w:rPr>
      </w:pPr>
      <w:r w:rsidRPr="00E95F42">
        <w:rPr>
          <w:rFonts w:ascii="Arial" w:eastAsia="Arial" w:hAnsi="Arial" w:cs="Arial"/>
          <w:b/>
          <w:bCs/>
          <w:sz w:val="28"/>
          <w:szCs w:val="28"/>
          <w:lang w:val="es-ES" w:eastAsia="es-MX"/>
        </w:rPr>
        <w:t>Proposición con Puntos de Acuerdo</w:t>
      </w:r>
    </w:p>
    <w:p w14:paraId="36F3D446" w14:textId="77777777" w:rsidR="00E95F42" w:rsidRPr="00E95F42" w:rsidRDefault="00E95F42" w:rsidP="00E95F42">
      <w:pPr>
        <w:spacing w:after="0" w:line="360" w:lineRule="auto"/>
        <w:jc w:val="center"/>
        <w:rPr>
          <w:rFonts w:ascii="Arial" w:eastAsia="Arial" w:hAnsi="Arial" w:cs="Arial"/>
          <w:sz w:val="28"/>
          <w:szCs w:val="28"/>
          <w:lang w:val="es-ES" w:eastAsia="es-MX"/>
        </w:rPr>
      </w:pPr>
    </w:p>
    <w:p w14:paraId="43235CFE"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Que, por las características del caso, solicitamos que sea resuelta en la vía de urgente y obvia resolución.</w:t>
      </w:r>
    </w:p>
    <w:p w14:paraId="3EB354C4"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00C7AA8A" w14:textId="77777777" w:rsidR="00E95F42" w:rsidRPr="00E95F42" w:rsidRDefault="00E95F42" w:rsidP="00E95F42">
      <w:pPr>
        <w:spacing w:after="0" w:line="360" w:lineRule="auto"/>
        <w:jc w:val="both"/>
        <w:rPr>
          <w:rFonts w:ascii="Arial" w:eastAsia="Arial" w:hAnsi="Arial" w:cs="Arial"/>
          <w:b/>
          <w:bCs/>
          <w:sz w:val="28"/>
          <w:szCs w:val="28"/>
          <w:lang w:val="es-ES" w:eastAsia="es-MX"/>
        </w:rPr>
      </w:pPr>
      <w:r w:rsidRPr="00E95F42">
        <w:rPr>
          <w:rFonts w:ascii="Arial" w:eastAsia="Arial" w:hAnsi="Arial" w:cs="Arial"/>
          <w:b/>
          <w:sz w:val="28"/>
          <w:szCs w:val="28"/>
          <w:lang w:val="es-ES" w:eastAsia="es-MX"/>
        </w:rPr>
        <w:t>ÚNICO. -</w:t>
      </w:r>
      <w:r w:rsidRPr="00E95F42">
        <w:rPr>
          <w:rFonts w:ascii="Arial" w:eastAsia="Arial" w:hAnsi="Arial" w:cs="Arial"/>
          <w:b/>
          <w:bCs/>
          <w:sz w:val="28"/>
          <w:szCs w:val="28"/>
          <w:lang w:val="es-ES" w:eastAsia="es-MX"/>
        </w:rPr>
        <w:t xml:space="preserve">  Este </w:t>
      </w:r>
      <w:r w:rsidRPr="00E95F42">
        <w:rPr>
          <w:rFonts w:ascii="Arial" w:eastAsia="Arial" w:hAnsi="Arial" w:cs="Arial"/>
          <w:b/>
          <w:sz w:val="28"/>
          <w:szCs w:val="28"/>
          <w:lang w:val="es-ES" w:eastAsia="es-MX"/>
        </w:rPr>
        <w:t xml:space="preserve">H.  Pleno solicita al Secretario de Finanzas del Estado que informe a este Congreso las medidas de ajuste al Presupuesto de Egresos que se implementarán para afrontar el incremento de las tasas de interés al 7.75%, con altas posibilidades de que lleguen al 8%.  Esto en relación a los créditos de corto plazo que el estado mantiene con diversas instituciones bancarias. </w:t>
      </w:r>
    </w:p>
    <w:p w14:paraId="06E6209D" w14:textId="77777777" w:rsidR="00E95F42" w:rsidRPr="00E95F42" w:rsidRDefault="00E95F42" w:rsidP="00E95F42">
      <w:pPr>
        <w:spacing w:after="0" w:line="360" w:lineRule="auto"/>
        <w:jc w:val="both"/>
        <w:rPr>
          <w:rFonts w:ascii="Arial" w:eastAsia="Arial" w:hAnsi="Arial" w:cs="Arial"/>
          <w:b/>
          <w:bCs/>
          <w:sz w:val="28"/>
          <w:szCs w:val="28"/>
          <w:lang w:val="es-ES" w:eastAsia="es-MX"/>
        </w:rPr>
      </w:pPr>
    </w:p>
    <w:p w14:paraId="457DEE85"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 xml:space="preserve">Fundamos esta petición en los artículos 21, Fracción VI, 179, 180 y 182 de La Ley Orgánica del Congreso del Estado de Coahuila de Zaragoza. </w:t>
      </w:r>
    </w:p>
    <w:p w14:paraId="0B342E3D"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6BDE81B8" w14:textId="77777777" w:rsidR="00E95F42" w:rsidRPr="00E95F42" w:rsidRDefault="00E95F42" w:rsidP="00E95F42">
      <w:pPr>
        <w:spacing w:after="0" w:line="360" w:lineRule="auto"/>
        <w:jc w:val="center"/>
        <w:rPr>
          <w:rFonts w:ascii="Arial" w:eastAsia="Arial" w:hAnsi="Arial" w:cs="Arial"/>
          <w:b/>
          <w:bCs/>
          <w:sz w:val="28"/>
          <w:szCs w:val="28"/>
          <w:lang w:val="es-ES" w:eastAsia="es-MX"/>
        </w:rPr>
      </w:pPr>
      <w:r w:rsidRPr="00E95F42">
        <w:rPr>
          <w:rFonts w:ascii="Arial" w:eastAsia="Arial" w:hAnsi="Arial" w:cs="Arial"/>
          <w:b/>
          <w:bCs/>
          <w:sz w:val="28"/>
          <w:szCs w:val="28"/>
          <w:lang w:val="es-ES" w:eastAsia="es-MX"/>
        </w:rPr>
        <w:t>ATENTAMENTE</w:t>
      </w:r>
    </w:p>
    <w:p w14:paraId="52236C73" w14:textId="77777777" w:rsidR="00E95F42" w:rsidRPr="00E95F42" w:rsidRDefault="00E95F42" w:rsidP="00E95F42">
      <w:pPr>
        <w:spacing w:after="0" w:line="360" w:lineRule="auto"/>
        <w:jc w:val="both"/>
        <w:rPr>
          <w:rFonts w:ascii="Arial" w:eastAsia="Arial" w:hAnsi="Arial" w:cs="Arial"/>
          <w:b/>
          <w:bCs/>
          <w:sz w:val="28"/>
          <w:szCs w:val="28"/>
          <w:lang w:val="es-ES" w:eastAsia="es-MX"/>
        </w:rPr>
      </w:pPr>
    </w:p>
    <w:p w14:paraId="34045451" w14:textId="77777777" w:rsidR="00E95F42" w:rsidRPr="00E95F42" w:rsidRDefault="00E95F42" w:rsidP="00E95F42">
      <w:pPr>
        <w:spacing w:after="0" w:line="360" w:lineRule="auto"/>
        <w:jc w:val="center"/>
        <w:rPr>
          <w:rFonts w:ascii="Arial" w:eastAsia="Arial" w:hAnsi="Arial" w:cs="Arial"/>
          <w:b/>
          <w:bCs/>
          <w:sz w:val="28"/>
          <w:szCs w:val="28"/>
          <w:lang w:val="es-ES" w:eastAsia="es-MX"/>
        </w:rPr>
      </w:pPr>
      <w:r w:rsidRPr="00E95F42">
        <w:rPr>
          <w:rFonts w:ascii="Arial" w:eastAsia="Arial" w:hAnsi="Arial" w:cs="Arial"/>
          <w:b/>
          <w:bCs/>
          <w:sz w:val="28"/>
          <w:szCs w:val="28"/>
          <w:lang w:val="es-ES" w:eastAsia="es-MX"/>
        </w:rPr>
        <w:t xml:space="preserve">“Por una patria ordenada y generosa y una vida mejor </w:t>
      </w:r>
    </w:p>
    <w:p w14:paraId="2523676B" w14:textId="77777777" w:rsidR="00E95F42" w:rsidRPr="00E95F42" w:rsidRDefault="00E95F42" w:rsidP="00E95F42">
      <w:pPr>
        <w:spacing w:after="0" w:line="360" w:lineRule="auto"/>
        <w:jc w:val="center"/>
        <w:rPr>
          <w:rFonts w:ascii="Arial" w:eastAsia="Arial" w:hAnsi="Arial" w:cs="Arial"/>
          <w:b/>
          <w:bCs/>
          <w:sz w:val="28"/>
          <w:szCs w:val="28"/>
          <w:lang w:val="es-ES" w:eastAsia="es-MX"/>
        </w:rPr>
      </w:pPr>
      <w:r w:rsidRPr="00E95F42">
        <w:rPr>
          <w:rFonts w:ascii="Arial" w:eastAsia="Arial" w:hAnsi="Arial" w:cs="Arial"/>
          <w:b/>
          <w:bCs/>
          <w:sz w:val="28"/>
          <w:szCs w:val="28"/>
          <w:lang w:val="es-ES" w:eastAsia="es-MX"/>
        </w:rPr>
        <w:t xml:space="preserve">y más digna para todos”. </w:t>
      </w:r>
    </w:p>
    <w:p w14:paraId="5A432BFE" w14:textId="77777777" w:rsidR="00E95F42" w:rsidRPr="00E95F42" w:rsidRDefault="00E95F42" w:rsidP="00E95F42">
      <w:pPr>
        <w:spacing w:after="0" w:line="360" w:lineRule="auto"/>
        <w:jc w:val="center"/>
        <w:rPr>
          <w:rFonts w:ascii="Arial" w:eastAsia="Arial" w:hAnsi="Arial" w:cs="Arial"/>
          <w:b/>
          <w:bCs/>
          <w:sz w:val="28"/>
          <w:szCs w:val="28"/>
          <w:lang w:val="es-ES" w:eastAsia="es-MX"/>
        </w:rPr>
      </w:pPr>
      <w:r w:rsidRPr="00E95F42">
        <w:rPr>
          <w:rFonts w:ascii="Arial" w:eastAsia="Arial" w:hAnsi="Arial" w:cs="Arial"/>
          <w:b/>
          <w:bCs/>
          <w:sz w:val="28"/>
          <w:szCs w:val="28"/>
          <w:lang w:val="es-ES" w:eastAsia="es-MX"/>
        </w:rPr>
        <w:t xml:space="preserve">Grupo Parlamentario “Carlos Alberto Páez Falcón” </w:t>
      </w:r>
    </w:p>
    <w:p w14:paraId="5DFB8AFC" w14:textId="77777777" w:rsidR="00E95F42" w:rsidRPr="00E95F42" w:rsidRDefault="00E95F42" w:rsidP="00E95F42">
      <w:pPr>
        <w:spacing w:after="0" w:line="360" w:lineRule="auto"/>
        <w:jc w:val="center"/>
        <w:rPr>
          <w:rFonts w:ascii="Arial" w:eastAsia="Arial" w:hAnsi="Arial" w:cs="Arial"/>
          <w:b/>
          <w:bCs/>
          <w:sz w:val="28"/>
          <w:szCs w:val="28"/>
          <w:lang w:val="es-ES" w:eastAsia="es-MX"/>
        </w:rPr>
      </w:pPr>
      <w:r w:rsidRPr="00E95F42">
        <w:rPr>
          <w:rFonts w:ascii="Arial" w:eastAsia="Arial" w:hAnsi="Arial" w:cs="Arial"/>
          <w:b/>
          <w:bCs/>
          <w:sz w:val="28"/>
          <w:szCs w:val="28"/>
          <w:lang w:val="es-ES" w:eastAsia="es-MX"/>
        </w:rPr>
        <w:t xml:space="preserve">del Partido Acción Nacional. </w:t>
      </w:r>
    </w:p>
    <w:p w14:paraId="160FCBFA" w14:textId="77777777" w:rsidR="00E95F42" w:rsidRPr="00E95F42" w:rsidRDefault="00E95F42" w:rsidP="00E95F42">
      <w:pPr>
        <w:spacing w:after="0" w:line="360" w:lineRule="auto"/>
        <w:jc w:val="center"/>
        <w:rPr>
          <w:rFonts w:ascii="Arial" w:eastAsia="Arial" w:hAnsi="Arial" w:cs="Arial"/>
          <w:sz w:val="28"/>
          <w:szCs w:val="28"/>
          <w:lang w:val="es-ES" w:eastAsia="es-MX"/>
        </w:rPr>
      </w:pPr>
    </w:p>
    <w:p w14:paraId="7710F4E8"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6090663C" w14:textId="77777777" w:rsidR="00E95F42" w:rsidRPr="00E95F42" w:rsidRDefault="00E95F42" w:rsidP="00E95F42">
      <w:pPr>
        <w:spacing w:after="0" w:line="360" w:lineRule="auto"/>
        <w:jc w:val="center"/>
        <w:rPr>
          <w:rFonts w:ascii="Arial" w:eastAsia="Arial" w:hAnsi="Arial" w:cs="Arial"/>
          <w:sz w:val="28"/>
          <w:szCs w:val="28"/>
          <w:lang w:val="es-ES" w:eastAsia="es-MX"/>
        </w:rPr>
      </w:pPr>
      <w:r w:rsidRPr="00E95F42">
        <w:rPr>
          <w:rFonts w:ascii="Arial" w:eastAsia="Arial" w:hAnsi="Arial" w:cs="Arial"/>
          <w:sz w:val="28"/>
          <w:szCs w:val="28"/>
          <w:lang w:val="es-ES" w:eastAsia="es-MX"/>
        </w:rPr>
        <w:t>Saltillo, Coahuila de Zaragoza, 28 de junio de 2022</w:t>
      </w:r>
    </w:p>
    <w:p w14:paraId="1EAEF2AD"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 xml:space="preserve">  </w:t>
      </w:r>
    </w:p>
    <w:p w14:paraId="38A09962" w14:textId="10F56A80" w:rsidR="00E95F42" w:rsidRPr="00E95F42" w:rsidRDefault="00E95F42" w:rsidP="00E95F42">
      <w:pPr>
        <w:spacing w:after="0" w:line="360" w:lineRule="auto"/>
        <w:jc w:val="both"/>
        <w:rPr>
          <w:rFonts w:ascii="Arial" w:eastAsia="Arial" w:hAnsi="Arial" w:cs="Arial"/>
          <w:sz w:val="28"/>
          <w:szCs w:val="28"/>
          <w:lang w:val="es-ES" w:eastAsia="es-MX"/>
        </w:rPr>
      </w:pPr>
    </w:p>
    <w:p w14:paraId="042929D5" w14:textId="77777777" w:rsidR="00E95F42" w:rsidRPr="00E95F42" w:rsidRDefault="00E95F42" w:rsidP="00E95F42">
      <w:pPr>
        <w:spacing w:after="0" w:line="360" w:lineRule="auto"/>
        <w:jc w:val="center"/>
        <w:rPr>
          <w:rFonts w:ascii="Arial" w:eastAsia="Arial" w:hAnsi="Arial" w:cs="Arial"/>
          <w:sz w:val="28"/>
          <w:szCs w:val="28"/>
          <w:lang w:val="es-ES" w:eastAsia="es-MX"/>
        </w:rPr>
      </w:pPr>
      <w:r w:rsidRPr="00E95F42">
        <w:rPr>
          <w:rFonts w:ascii="Arial" w:eastAsia="Arial" w:hAnsi="Arial" w:cs="Arial"/>
          <w:sz w:val="28"/>
          <w:szCs w:val="28"/>
          <w:lang w:val="es-ES" w:eastAsia="es-MX"/>
        </w:rPr>
        <w:t>_________________________</w:t>
      </w:r>
    </w:p>
    <w:p w14:paraId="3A369311" w14:textId="77777777" w:rsidR="00E95F42" w:rsidRPr="00E95F42" w:rsidRDefault="00E95F42" w:rsidP="00E95F42">
      <w:pPr>
        <w:spacing w:after="0" w:line="360" w:lineRule="auto"/>
        <w:jc w:val="center"/>
        <w:rPr>
          <w:rFonts w:ascii="Arial" w:eastAsia="Arial" w:hAnsi="Arial" w:cs="Arial"/>
          <w:sz w:val="28"/>
          <w:szCs w:val="28"/>
          <w:lang w:val="es-ES" w:eastAsia="es-MX"/>
        </w:rPr>
      </w:pPr>
      <w:r w:rsidRPr="00E95F42">
        <w:rPr>
          <w:rFonts w:ascii="Arial" w:eastAsia="Arial" w:hAnsi="Arial" w:cs="Arial"/>
          <w:sz w:val="28"/>
          <w:szCs w:val="28"/>
          <w:lang w:val="es-ES" w:eastAsia="es-MX"/>
        </w:rPr>
        <w:t>DIP. LUZ NATLIA VIRGIL ORONA</w:t>
      </w:r>
    </w:p>
    <w:p w14:paraId="5AB4BFFA" w14:textId="77777777" w:rsidR="00E95F42" w:rsidRPr="00E95F42" w:rsidRDefault="00E95F42" w:rsidP="00E95F42">
      <w:pPr>
        <w:spacing w:after="0" w:line="360" w:lineRule="auto"/>
        <w:jc w:val="center"/>
        <w:rPr>
          <w:rFonts w:ascii="Arial" w:eastAsia="Arial" w:hAnsi="Arial" w:cs="Arial"/>
          <w:sz w:val="28"/>
          <w:szCs w:val="28"/>
          <w:lang w:val="es-ES" w:eastAsia="es-MX"/>
        </w:rPr>
      </w:pPr>
    </w:p>
    <w:p w14:paraId="6335BAA0" w14:textId="47AEF907" w:rsidR="00E95F42" w:rsidRPr="00E95F42" w:rsidRDefault="00E95F42" w:rsidP="00E95F42">
      <w:pPr>
        <w:spacing w:after="0" w:line="360" w:lineRule="auto"/>
        <w:jc w:val="center"/>
        <w:rPr>
          <w:rFonts w:ascii="Arial" w:eastAsia="Arial" w:hAnsi="Arial" w:cs="Arial"/>
          <w:sz w:val="28"/>
          <w:szCs w:val="28"/>
          <w:lang w:val="es-ES" w:eastAsia="es-MX"/>
        </w:rPr>
      </w:pPr>
    </w:p>
    <w:p w14:paraId="1F45800B"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484DD966"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6D99E8C1"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 xml:space="preserve">       ____________________</w:t>
      </w:r>
      <w:r w:rsidRPr="00E95F42">
        <w:rPr>
          <w:rFonts w:ascii="Arial" w:eastAsia="Arial" w:hAnsi="Arial" w:cs="Arial"/>
          <w:sz w:val="28"/>
          <w:szCs w:val="28"/>
          <w:lang w:val="es-ES" w:eastAsia="es-MX"/>
        </w:rPr>
        <w:tab/>
      </w:r>
      <w:r w:rsidRPr="00E95F42">
        <w:rPr>
          <w:rFonts w:ascii="Arial" w:eastAsia="Arial" w:hAnsi="Arial" w:cs="Arial"/>
          <w:sz w:val="28"/>
          <w:szCs w:val="28"/>
          <w:lang w:val="es-ES" w:eastAsia="es-MX"/>
        </w:rPr>
        <w:tab/>
      </w:r>
      <w:r w:rsidRPr="00E95F42">
        <w:rPr>
          <w:rFonts w:ascii="Arial" w:eastAsia="Arial" w:hAnsi="Arial" w:cs="Arial"/>
          <w:sz w:val="28"/>
          <w:szCs w:val="28"/>
          <w:lang w:val="es-ES" w:eastAsia="es-MX"/>
        </w:rPr>
        <w:tab/>
        <w:t xml:space="preserve"> __________________</w:t>
      </w:r>
    </w:p>
    <w:p w14:paraId="448337FD" w14:textId="77777777" w:rsidR="00E95F42" w:rsidRPr="00E95F42" w:rsidRDefault="00E95F42" w:rsidP="00E95F42">
      <w:pPr>
        <w:spacing w:after="0" w:line="360" w:lineRule="auto"/>
        <w:jc w:val="center"/>
        <w:rPr>
          <w:rFonts w:ascii="Arial" w:eastAsia="Arial" w:hAnsi="Arial" w:cs="Arial"/>
          <w:sz w:val="28"/>
          <w:szCs w:val="28"/>
          <w:lang w:val="es-ES" w:eastAsia="es-MX"/>
        </w:rPr>
      </w:pPr>
      <w:r w:rsidRPr="00E95F42">
        <w:rPr>
          <w:rFonts w:ascii="Arial" w:eastAsia="Arial" w:hAnsi="Arial" w:cs="Arial"/>
          <w:sz w:val="28"/>
          <w:szCs w:val="28"/>
          <w:lang w:val="es-ES" w:eastAsia="es-MX"/>
        </w:rPr>
        <w:t xml:space="preserve">         DIP. MAYRA LUCILA </w:t>
      </w:r>
      <w:r w:rsidRPr="00E95F42">
        <w:rPr>
          <w:rFonts w:ascii="Arial" w:eastAsia="Arial" w:hAnsi="Arial" w:cs="Arial"/>
          <w:sz w:val="28"/>
          <w:szCs w:val="28"/>
          <w:lang w:val="es-ES" w:eastAsia="es-MX"/>
        </w:rPr>
        <w:tab/>
      </w:r>
      <w:r w:rsidRPr="00E95F42">
        <w:rPr>
          <w:rFonts w:ascii="Arial" w:eastAsia="Arial" w:hAnsi="Arial" w:cs="Arial"/>
          <w:sz w:val="28"/>
          <w:szCs w:val="28"/>
          <w:lang w:val="es-ES" w:eastAsia="es-MX"/>
        </w:rPr>
        <w:tab/>
      </w:r>
      <w:r w:rsidRPr="00E95F42">
        <w:rPr>
          <w:rFonts w:ascii="Arial" w:eastAsia="Arial" w:hAnsi="Arial" w:cs="Arial"/>
          <w:sz w:val="28"/>
          <w:szCs w:val="28"/>
          <w:lang w:val="es-ES" w:eastAsia="es-MX"/>
        </w:rPr>
        <w:tab/>
        <w:t xml:space="preserve">         DIP. RODOLFO GERARDO </w:t>
      </w:r>
    </w:p>
    <w:p w14:paraId="7907B2C2" w14:textId="77777777" w:rsidR="00E95F42" w:rsidRPr="00E95F42" w:rsidRDefault="00E95F42" w:rsidP="00E95F42">
      <w:pPr>
        <w:spacing w:after="0" w:line="360" w:lineRule="auto"/>
        <w:jc w:val="center"/>
        <w:rPr>
          <w:rFonts w:ascii="Arial" w:eastAsia="Arial" w:hAnsi="Arial" w:cs="Arial"/>
          <w:sz w:val="28"/>
          <w:szCs w:val="28"/>
          <w:lang w:val="es-ES" w:eastAsia="es-MX"/>
        </w:rPr>
      </w:pPr>
      <w:r w:rsidRPr="00E95F42">
        <w:rPr>
          <w:rFonts w:ascii="Arial" w:eastAsia="Arial" w:hAnsi="Arial" w:cs="Arial"/>
          <w:sz w:val="28"/>
          <w:szCs w:val="28"/>
          <w:lang w:val="es-ES" w:eastAsia="es-MX"/>
        </w:rPr>
        <w:t xml:space="preserve">   VALDÉS GONZÁLEZ</w:t>
      </w:r>
      <w:r w:rsidRPr="00E95F42">
        <w:rPr>
          <w:rFonts w:ascii="Arial" w:eastAsia="Arial" w:hAnsi="Arial" w:cs="Arial"/>
          <w:sz w:val="28"/>
          <w:szCs w:val="28"/>
          <w:lang w:val="es-ES" w:eastAsia="es-MX"/>
        </w:rPr>
        <w:tab/>
        <w:t xml:space="preserve">                               WALSS AURIOLES</w:t>
      </w:r>
    </w:p>
    <w:p w14:paraId="3761B21D"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ab/>
      </w:r>
      <w:r w:rsidRPr="00E95F42">
        <w:rPr>
          <w:rFonts w:ascii="Arial" w:eastAsia="Arial" w:hAnsi="Arial" w:cs="Arial"/>
          <w:sz w:val="28"/>
          <w:szCs w:val="28"/>
          <w:lang w:val="es-ES" w:eastAsia="es-MX"/>
        </w:rPr>
        <w:tab/>
        <w:t xml:space="preserve">                </w:t>
      </w:r>
    </w:p>
    <w:p w14:paraId="7A7D8B38" w14:textId="1E944CB3" w:rsidR="00E95F42" w:rsidRDefault="00E95F42" w:rsidP="00A91CE1">
      <w:pPr>
        <w:spacing w:after="0" w:line="240" w:lineRule="auto"/>
      </w:pPr>
    </w:p>
    <w:p w14:paraId="3A4F299F" w14:textId="02527363" w:rsidR="00E95F42" w:rsidRDefault="00E95F42" w:rsidP="00A91CE1">
      <w:pPr>
        <w:spacing w:after="0" w:line="240" w:lineRule="auto"/>
      </w:pPr>
    </w:p>
    <w:p w14:paraId="30214D12" w14:textId="0896768C" w:rsidR="00E95F42" w:rsidRDefault="00E95F42" w:rsidP="00A91CE1">
      <w:pPr>
        <w:spacing w:after="0" w:line="240" w:lineRule="auto"/>
      </w:pPr>
    </w:p>
    <w:p w14:paraId="0F4E9C86" w14:textId="55D774FB" w:rsidR="00E95F42" w:rsidRDefault="00E95F42">
      <w:r>
        <w:br w:type="page"/>
      </w:r>
    </w:p>
    <w:p w14:paraId="059CD5BE" w14:textId="77777777" w:rsidR="00E95F42" w:rsidRPr="00E95F42" w:rsidRDefault="00E95F42" w:rsidP="00E95F42">
      <w:pPr>
        <w:spacing w:after="0" w:line="276" w:lineRule="auto"/>
        <w:jc w:val="both"/>
        <w:rPr>
          <w:rFonts w:ascii="Arial" w:eastAsia="Times New Roman" w:hAnsi="Arial" w:cs="Arial"/>
          <w:b/>
          <w:sz w:val="28"/>
          <w:szCs w:val="28"/>
          <w:lang w:eastAsia="es-MX"/>
        </w:rPr>
      </w:pPr>
      <w:r w:rsidRPr="00E95F42">
        <w:rPr>
          <w:rFonts w:ascii="Arial" w:eastAsia="Times New Roman" w:hAnsi="Arial" w:cs="Arial"/>
          <w:b/>
          <w:sz w:val="28"/>
          <w:szCs w:val="28"/>
          <w:lang w:eastAsia="es-MX"/>
        </w:rPr>
        <w:t>H. PLENO DEL CONGRESO DEL ESTADO</w:t>
      </w:r>
    </w:p>
    <w:p w14:paraId="6CC09BBC" w14:textId="77777777" w:rsidR="00E95F42" w:rsidRPr="00E95F42" w:rsidRDefault="00E95F42" w:rsidP="00E95F42">
      <w:pPr>
        <w:spacing w:after="0" w:line="276" w:lineRule="auto"/>
        <w:jc w:val="both"/>
        <w:rPr>
          <w:rFonts w:ascii="Arial" w:eastAsia="Times New Roman" w:hAnsi="Arial" w:cs="Arial"/>
          <w:b/>
          <w:sz w:val="28"/>
          <w:szCs w:val="28"/>
          <w:lang w:eastAsia="es-MX"/>
        </w:rPr>
      </w:pPr>
      <w:r w:rsidRPr="00E95F42">
        <w:rPr>
          <w:rFonts w:ascii="Arial" w:eastAsia="Times New Roman" w:hAnsi="Arial" w:cs="Arial"/>
          <w:b/>
          <w:sz w:val="28"/>
          <w:szCs w:val="28"/>
          <w:lang w:eastAsia="es-MX"/>
        </w:rPr>
        <w:t>P R E S E N T E.-</w:t>
      </w:r>
    </w:p>
    <w:p w14:paraId="3423609A" w14:textId="77777777" w:rsidR="00E95F42" w:rsidRPr="00E95F42" w:rsidRDefault="00E95F42" w:rsidP="00E95F42">
      <w:pPr>
        <w:spacing w:after="0" w:line="276" w:lineRule="auto"/>
        <w:jc w:val="both"/>
        <w:rPr>
          <w:rFonts w:ascii="Arial" w:eastAsia="Times New Roman" w:hAnsi="Arial" w:cs="Arial"/>
          <w:b/>
          <w:sz w:val="28"/>
          <w:szCs w:val="28"/>
          <w:lang w:eastAsia="es-MX"/>
        </w:rPr>
      </w:pPr>
    </w:p>
    <w:p w14:paraId="4C3DBD99" w14:textId="77777777" w:rsidR="00E95F42" w:rsidRPr="00E95F42" w:rsidRDefault="00E95F42" w:rsidP="00E95F42">
      <w:pPr>
        <w:spacing w:after="0" w:line="276" w:lineRule="auto"/>
        <w:jc w:val="both"/>
        <w:rPr>
          <w:rFonts w:ascii="Arial" w:eastAsia="Times New Roman" w:hAnsi="Arial" w:cs="Arial"/>
          <w:b/>
          <w:bCs/>
          <w:sz w:val="28"/>
          <w:szCs w:val="28"/>
          <w:lang w:eastAsia="es-MX"/>
        </w:rPr>
      </w:pPr>
      <w:r w:rsidRPr="00E95F42">
        <w:rPr>
          <w:rFonts w:ascii="Arial" w:eastAsia="Times New Roman" w:hAnsi="Arial" w:cs="Arial"/>
          <w:bCs/>
          <w:sz w:val="28"/>
          <w:szCs w:val="28"/>
          <w:lang w:eastAsia="es-MX"/>
        </w:rPr>
        <w:t>La suscrita Diputada Yolanda Elizondo Maltos, de la Fracción Parlamentaria “Evaristo Pérez Arreola”, del Partido Unidad Democrática de Coahuila,</w:t>
      </w:r>
      <w:r w:rsidRPr="00E95F42">
        <w:rPr>
          <w:rFonts w:ascii="Arial" w:eastAsia="Times New Roman" w:hAnsi="Arial" w:cs="Arial"/>
          <w:color w:val="000000"/>
          <w:sz w:val="28"/>
          <w:szCs w:val="28"/>
          <w:lang w:val="es-ES" w:eastAsia="es-ES"/>
        </w:rPr>
        <w:t xml:space="preserve"> </w:t>
      </w:r>
      <w:r w:rsidRPr="00E95F42">
        <w:rPr>
          <w:rFonts w:ascii="Arial" w:eastAsia="Times New Roman" w:hAnsi="Arial" w:cs="Arial"/>
          <w:sz w:val="28"/>
          <w:szCs w:val="28"/>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E95F42">
        <w:rPr>
          <w:rFonts w:ascii="Arial" w:eastAsia="Times New Roman" w:hAnsi="Arial" w:cs="Arial"/>
          <w:b/>
          <w:bCs/>
          <w:sz w:val="28"/>
          <w:szCs w:val="28"/>
          <w:lang w:eastAsia="es-MX"/>
        </w:rPr>
        <w:t xml:space="preserve">Punto de Acuerdo por el que se exhorta respetuosamente a la Comisión Nacional del Agua (CONAGUA); Comisión Estatal de Aguas y Saneamiento (CEAS), a los Sistemas Intermunicipales de Aguas y Saneamiento Regionales, a los Sistemas de Aguas y Saneamientos Municipales y a la Fiscalía General del Estado de Coahuila, para que dentro del ámbito de sus respectivas competencias y atribuciones, implementen operativos para la detección de los distintos métodos utilizados para el robo de agua, se investiguen y de ser el caso, se apliquen las sanciones correspondientes, </w:t>
      </w:r>
      <w:r w:rsidRPr="00E95F42">
        <w:rPr>
          <w:rFonts w:ascii="Arial" w:eastAsia="Times New Roman" w:hAnsi="Arial" w:cs="Arial"/>
          <w:sz w:val="28"/>
          <w:szCs w:val="28"/>
          <w:lang w:eastAsia="es-MX"/>
        </w:rPr>
        <w:t xml:space="preserve">solicitando sea considerada de </w:t>
      </w:r>
      <w:r w:rsidRPr="00E95F42">
        <w:rPr>
          <w:rFonts w:ascii="Arial" w:eastAsia="Times New Roman" w:hAnsi="Arial" w:cs="Arial"/>
          <w:b/>
          <w:bCs/>
          <w:sz w:val="28"/>
          <w:szCs w:val="28"/>
          <w:lang w:eastAsia="es-MX"/>
        </w:rPr>
        <w:t>urgente y obvia resolución</w:t>
      </w:r>
      <w:r w:rsidRPr="00E95F42">
        <w:rPr>
          <w:rFonts w:ascii="Arial" w:eastAsia="Times New Roman" w:hAnsi="Arial" w:cs="Arial"/>
          <w:sz w:val="28"/>
          <w:szCs w:val="28"/>
          <w:lang w:eastAsia="es-MX"/>
        </w:rPr>
        <w:t xml:space="preserve"> con base en la siguiente:</w:t>
      </w:r>
    </w:p>
    <w:p w14:paraId="779F859F" w14:textId="77777777" w:rsidR="00E95F42" w:rsidRPr="00E95F42" w:rsidRDefault="00E95F42" w:rsidP="00E95F42">
      <w:pPr>
        <w:tabs>
          <w:tab w:val="left" w:pos="5820"/>
        </w:tabs>
        <w:spacing w:after="0" w:line="276" w:lineRule="auto"/>
        <w:jc w:val="both"/>
        <w:rPr>
          <w:rFonts w:ascii="Arial" w:eastAsia="Times New Roman" w:hAnsi="Arial" w:cs="Arial"/>
          <w:b/>
          <w:sz w:val="28"/>
          <w:szCs w:val="28"/>
          <w:lang w:eastAsia="es-MX"/>
        </w:rPr>
      </w:pPr>
    </w:p>
    <w:p w14:paraId="3DD62C4F" w14:textId="77777777" w:rsidR="00E95F42" w:rsidRPr="00E95F42" w:rsidRDefault="00E95F42" w:rsidP="00E95F42">
      <w:pPr>
        <w:spacing w:after="0" w:line="276" w:lineRule="auto"/>
        <w:jc w:val="center"/>
        <w:rPr>
          <w:rFonts w:ascii="Arial" w:eastAsia="Times New Roman" w:hAnsi="Arial" w:cs="Arial"/>
          <w:b/>
          <w:sz w:val="28"/>
          <w:szCs w:val="28"/>
          <w:lang w:eastAsia="es-MX"/>
        </w:rPr>
      </w:pPr>
      <w:r w:rsidRPr="00E95F42">
        <w:rPr>
          <w:rFonts w:ascii="Arial" w:eastAsia="Times New Roman" w:hAnsi="Arial" w:cs="Arial"/>
          <w:b/>
          <w:sz w:val="28"/>
          <w:szCs w:val="28"/>
          <w:lang w:eastAsia="es-MX"/>
        </w:rPr>
        <w:t>EXPOSICIÓN DE MOTIVOS</w:t>
      </w:r>
    </w:p>
    <w:p w14:paraId="5C6E9CCD" w14:textId="77777777" w:rsidR="00E95F42" w:rsidRPr="00E95F42" w:rsidRDefault="00E95F42" w:rsidP="00E95F42">
      <w:pPr>
        <w:spacing w:after="0" w:line="276" w:lineRule="auto"/>
        <w:ind w:right="50"/>
        <w:jc w:val="both"/>
        <w:rPr>
          <w:rFonts w:ascii="Arial" w:eastAsia="Times New Roman" w:hAnsi="Arial" w:cs="Arial"/>
          <w:sz w:val="28"/>
          <w:szCs w:val="28"/>
          <w:lang w:eastAsia="es-MX"/>
        </w:rPr>
      </w:pPr>
    </w:p>
    <w:p w14:paraId="1A8256F7" w14:textId="77777777" w:rsidR="00E95F42" w:rsidRPr="00E95F42" w:rsidRDefault="00E95F42" w:rsidP="00E95F42">
      <w:pPr>
        <w:spacing w:after="0" w:line="276" w:lineRule="auto"/>
        <w:ind w:right="50"/>
        <w:jc w:val="both"/>
        <w:rPr>
          <w:rFonts w:ascii="Arial" w:eastAsia="Times New Roman" w:hAnsi="Arial" w:cs="Arial"/>
          <w:i/>
          <w:sz w:val="28"/>
          <w:szCs w:val="28"/>
          <w:lang w:eastAsia="es-MX"/>
        </w:rPr>
      </w:pPr>
      <w:r w:rsidRPr="00E95F42">
        <w:rPr>
          <w:rFonts w:ascii="Arial" w:eastAsia="Times New Roman" w:hAnsi="Arial" w:cs="Arial"/>
          <w:i/>
          <w:sz w:val="28"/>
          <w:szCs w:val="28"/>
          <w:lang w:eastAsia="es-MX"/>
        </w:rPr>
        <w:t>De acuerdo con Transparencia Internacional, la corrupción se define como “el abuso del poder para beneficio propio” y puede clasificarse en “corrupción a gran escala, menor y política, según la cantidad de fondos perdidos y el sector en el que se produzca”.</w:t>
      </w:r>
      <w:r w:rsidRPr="00E95F42">
        <w:rPr>
          <w:rFonts w:ascii="Arial" w:eastAsia="Times New Roman" w:hAnsi="Arial" w:cs="Arial"/>
          <w:i/>
          <w:sz w:val="28"/>
          <w:szCs w:val="28"/>
          <w:vertAlign w:val="superscript"/>
          <w:lang w:eastAsia="es-MX"/>
        </w:rPr>
        <w:footnoteReference w:id="7"/>
      </w:r>
    </w:p>
    <w:p w14:paraId="154F0A30" w14:textId="77777777" w:rsidR="00E95F42" w:rsidRPr="00E95F42" w:rsidRDefault="00E95F42" w:rsidP="00E95F42">
      <w:pPr>
        <w:spacing w:after="0" w:line="276" w:lineRule="auto"/>
        <w:ind w:right="50"/>
        <w:jc w:val="both"/>
        <w:rPr>
          <w:rFonts w:ascii="Arial" w:eastAsia="Times New Roman" w:hAnsi="Arial" w:cs="Arial"/>
          <w:sz w:val="28"/>
          <w:szCs w:val="28"/>
          <w:lang w:eastAsia="es-MX"/>
        </w:rPr>
      </w:pPr>
    </w:p>
    <w:p w14:paraId="14469FB8" w14:textId="77777777" w:rsidR="00E95F42" w:rsidRPr="00E95F42" w:rsidRDefault="00E95F42" w:rsidP="00E95F42">
      <w:pPr>
        <w:spacing w:after="0" w:line="276" w:lineRule="auto"/>
        <w:jc w:val="both"/>
        <w:rPr>
          <w:rFonts w:ascii="Arial" w:eastAsia="Times New Roman" w:hAnsi="Arial" w:cs="Arial"/>
          <w:sz w:val="28"/>
          <w:szCs w:val="28"/>
          <w:lang w:eastAsia="es-MX"/>
        </w:rPr>
      </w:pPr>
      <w:r w:rsidRPr="00E95F42">
        <w:rPr>
          <w:rFonts w:ascii="Arial" w:eastAsia="Times New Roman" w:hAnsi="Arial" w:cs="Arial"/>
          <w:sz w:val="28"/>
          <w:szCs w:val="28"/>
          <w:lang w:eastAsia="es-MX"/>
        </w:rPr>
        <w:t>En este sentido, la corrupción en México, afecta a diversos sectores, y el sector del agua no es la excepción.</w:t>
      </w:r>
    </w:p>
    <w:p w14:paraId="746A05DF" w14:textId="77777777" w:rsidR="00E95F42" w:rsidRPr="00E95F42" w:rsidRDefault="00E95F42" w:rsidP="00E95F42">
      <w:pPr>
        <w:spacing w:after="0" w:line="276" w:lineRule="auto"/>
        <w:jc w:val="both"/>
        <w:rPr>
          <w:rFonts w:ascii="Arial" w:eastAsia="Times New Roman" w:hAnsi="Arial" w:cs="Arial"/>
          <w:sz w:val="28"/>
          <w:szCs w:val="28"/>
          <w:lang w:eastAsia="es-MX"/>
        </w:rPr>
      </w:pPr>
    </w:p>
    <w:p w14:paraId="22702669" w14:textId="77777777" w:rsidR="00E95F42" w:rsidRPr="00E95F42" w:rsidRDefault="00E95F42" w:rsidP="00E95F42">
      <w:pPr>
        <w:spacing w:after="0" w:line="276" w:lineRule="auto"/>
        <w:jc w:val="both"/>
        <w:rPr>
          <w:rFonts w:ascii="Arial" w:hAnsi="Arial"/>
          <w:sz w:val="28"/>
          <w:szCs w:val="28"/>
        </w:rPr>
      </w:pPr>
      <w:r w:rsidRPr="00E95F42">
        <w:rPr>
          <w:rFonts w:ascii="Arial" w:hAnsi="Arial"/>
          <w:sz w:val="28"/>
          <w:szCs w:val="28"/>
        </w:rPr>
        <w:t xml:space="preserve">La explosión demográfica, el desarrollo económico y el cambio climático, han impuesto diversas medidas restrictivas sobre la cantidad de agua que debe ser distribuida para uso y consumo de la población. La sobreexplotación del vital líquido tiene, efectos importantes, como la pérdida de ecosistemas o la afectación de la agricultura y la producción de alimentos. ¡Se nos está acabando el agua! y la corrupción impide su distribución eficiente y suficiente para garantizar a los coahuilenses el derecho humano a consumir y usar el vital líquido. </w:t>
      </w:r>
    </w:p>
    <w:p w14:paraId="437E6149" w14:textId="77777777" w:rsidR="00E95F42" w:rsidRPr="00E95F42" w:rsidRDefault="00E95F42" w:rsidP="00E95F42">
      <w:pPr>
        <w:spacing w:after="0" w:line="276" w:lineRule="auto"/>
        <w:jc w:val="both"/>
        <w:rPr>
          <w:rFonts w:ascii="Arial" w:hAnsi="Arial"/>
          <w:sz w:val="28"/>
          <w:szCs w:val="28"/>
        </w:rPr>
      </w:pPr>
    </w:p>
    <w:p w14:paraId="626710DF" w14:textId="77777777" w:rsidR="00E95F42" w:rsidRPr="00E95F42" w:rsidRDefault="00E95F42" w:rsidP="00E95F42">
      <w:pPr>
        <w:spacing w:after="0" w:line="276" w:lineRule="auto"/>
        <w:jc w:val="both"/>
        <w:rPr>
          <w:rFonts w:ascii="Arial" w:hAnsi="Arial"/>
          <w:sz w:val="28"/>
          <w:szCs w:val="28"/>
        </w:rPr>
      </w:pPr>
      <w:r w:rsidRPr="00E95F42">
        <w:rPr>
          <w:rFonts w:ascii="Arial" w:hAnsi="Arial"/>
          <w:sz w:val="28"/>
          <w:szCs w:val="28"/>
        </w:rPr>
        <w:t>Luego entonces, en esta emergencia por la que estamos atravesando, es prioritario cuidar nuestros recursos hídricos y combatir la corrupción en este sector, ya que es fundamental para nuestra supervivencia.</w:t>
      </w:r>
    </w:p>
    <w:p w14:paraId="26FF35AC" w14:textId="77777777" w:rsidR="00E95F42" w:rsidRPr="00E95F42" w:rsidRDefault="00E95F42" w:rsidP="00E95F42">
      <w:pPr>
        <w:spacing w:after="0" w:line="276" w:lineRule="auto"/>
        <w:jc w:val="both"/>
        <w:rPr>
          <w:rFonts w:ascii="Arial" w:hAnsi="Arial"/>
          <w:sz w:val="28"/>
          <w:szCs w:val="28"/>
        </w:rPr>
      </w:pPr>
    </w:p>
    <w:p w14:paraId="27BAC839" w14:textId="77777777" w:rsidR="00E95F42" w:rsidRPr="00E95F42" w:rsidRDefault="00E95F42" w:rsidP="00E95F42">
      <w:pPr>
        <w:spacing w:after="0" w:line="276" w:lineRule="auto"/>
        <w:jc w:val="both"/>
        <w:rPr>
          <w:rFonts w:ascii="Arial" w:eastAsia="Times New Roman" w:hAnsi="Arial" w:cs="Arial"/>
          <w:sz w:val="28"/>
          <w:szCs w:val="28"/>
          <w:lang w:eastAsia="es-MX"/>
        </w:rPr>
      </w:pPr>
      <w:r w:rsidRPr="00E95F42">
        <w:rPr>
          <w:rFonts w:ascii="Arial" w:eastAsia="Times New Roman" w:hAnsi="Arial" w:cs="Arial"/>
          <w:sz w:val="28"/>
          <w:szCs w:val="28"/>
          <w:lang w:eastAsia="es-MX"/>
        </w:rPr>
        <w:t>La Comisión Nacional del Agua (CONAGUA), señaló el mes pasado, que el robo de agua a través de las tomas clandestinas aumentó en Estados de la República Mexicana que son azotados por la sequía, entre ellos, Coahuila. Estas tomas clandestinas aumentaron entre el 70 y 110 por ciento</w:t>
      </w:r>
      <w:r w:rsidRPr="00E95F42">
        <w:rPr>
          <w:rFonts w:ascii="Arial" w:eastAsia="Times New Roman" w:hAnsi="Arial" w:cs="Arial"/>
          <w:sz w:val="28"/>
          <w:szCs w:val="28"/>
          <w:vertAlign w:val="superscript"/>
          <w:lang w:eastAsia="es-MX"/>
        </w:rPr>
        <w:footnoteReference w:id="8"/>
      </w:r>
      <w:r w:rsidRPr="00E95F42">
        <w:rPr>
          <w:rFonts w:ascii="Arial" w:eastAsia="Times New Roman" w:hAnsi="Arial" w:cs="Arial"/>
          <w:sz w:val="28"/>
          <w:szCs w:val="28"/>
          <w:lang w:eastAsia="es-MX"/>
        </w:rPr>
        <w:t>.</w:t>
      </w:r>
    </w:p>
    <w:p w14:paraId="43A00A26" w14:textId="77777777" w:rsidR="00E95F42" w:rsidRPr="00E95F42" w:rsidRDefault="00E95F42" w:rsidP="00E95F42">
      <w:pPr>
        <w:spacing w:after="0" w:line="276" w:lineRule="auto"/>
        <w:jc w:val="both"/>
        <w:rPr>
          <w:rFonts w:ascii="Arial" w:eastAsia="Times New Roman" w:hAnsi="Arial" w:cs="Arial"/>
          <w:sz w:val="28"/>
          <w:szCs w:val="28"/>
          <w:lang w:eastAsia="es-MX"/>
        </w:rPr>
      </w:pPr>
    </w:p>
    <w:p w14:paraId="6DB22CAB" w14:textId="77777777" w:rsidR="00E95F42" w:rsidRPr="00E95F42" w:rsidRDefault="00E95F42" w:rsidP="00E95F42">
      <w:pPr>
        <w:spacing w:after="0" w:line="276" w:lineRule="auto"/>
        <w:jc w:val="both"/>
        <w:rPr>
          <w:rFonts w:ascii="Arial" w:eastAsia="Times New Roman" w:hAnsi="Arial" w:cs="Arial"/>
          <w:sz w:val="28"/>
          <w:szCs w:val="28"/>
          <w:lang w:eastAsia="es-MX"/>
        </w:rPr>
      </w:pPr>
      <w:r w:rsidRPr="00E95F42">
        <w:rPr>
          <w:rFonts w:ascii="Arial" w:eastAsia="Times New Roman" w:hAnsi="Arial" w:cs="Arial"/>
          <w:sz w:val="28"/>
          <w:szCs w:val="28"/>
          <w:lang w:eastAsia="es-MX"/>
        </w:rPr>
        <w:t>Así pues, el robo de agua se está convirtiendo en uno de los delitos sociales y medioambientales con mayor impunidad en el estado y no vemos que se hayan encendido las alertas entre las autoridades a quienes les compete inspeccionar, investigar y sancionar la apropiación ilegal del agua, a través de estas tomas irregulares y clandestinas.</w:t>
      </w:r>
    </w:p>
    <w:p w14:paraId="6768864B" w14:textId="77777777" w:rsidR="00E95F42" w:rsidRPr="00E95F42" w:rsidRDefault="00E95F42" w:rsidP="00E95F42">
      <w:pPr>
        <w:spacing w:after="0" w:line="276" w:lineRule="auto"/>
        <w:jc w:val="both"/>
        <w:rPr>
          <w:rFonts w:ascii="Arial" w:eastAsia="Times New Roman" w:hAnsi="Arial" w:cs="Arial"/>
          <w:sz w:val="28"/>
          <w:szCs w:val="28"/>
          <w:lang w:eastAsia="es-MX"/>
        </w:rPr>
      </w:pPr>
    </w:p>
    <w:p w14:paraId="2FF4D3EC" w14:textId="77777777" w:rsidR="00E95F42" w:rsidRPr="00E95F42" w:rsidRDefault="00E95F42" w:rsidP="00E95F42">
      <w:pPr>
        <w:spacing w:after="0" w:line="276" w:lineRule="auto"/>
        <w:jc w:val="both"/>
        <w:rPr>
          <w:rFonts w:ascii="Arial" w:eastAsia="Times New Roman" w:hAnsi="Arial" w:cs="Arial"/>
          <w:sz w:val="28"/>
          <w:szCs w:val="28"/>
          <w:lang w:eastAsia="es-MX"/>
        </w:rPr>
      </w:pPr>
      <w:r w:rsidRPr="00E95F42">
        <w:rPr>
          <w:rFonts w:ascii="Arial" w:eastAsia="Times New Roman" w:hAnsi="Arial" w:cs="Arial"/>
          <w:sz w:val="28"/>
          <w:szCs w:val="28"/>
          <w:lang w:eastAsia="es-MX"/>
        </w:rPr>
        <w:t>En efecto, este problema que no es propio de una sola ciudad, población o región, sino de todos los Municipios del Estado de Coahuila, va en aumento en complicidad con las autoridades federales, estatales y municipales que se resisten a realizar las denuncias y/o querellas ante la Fiscalía de Justicia del Estado y como ejemplo está el caso que dio a conocer el periódico Vanguardia el 17 de junio del presente año</w:t>
      </w:r>
      <w:r w:rsidRPr="00E95F42">
        <w:rPr>
          <w:rFonts w:ascii="Arial" w:eastAsia="Times New Roman" w:hAnsi="Arial" w:cs="Arial"/>
          <w:sz w:val="28"/>
          <w:szCs w:val="28"/>
          <w:vertAlign w:val="superscript"/>
          <w:lang w:eastAsia="es-MX"/>
        </w:rPr>
        <w:footnoteReference w:id="9"/>
      </w:r>
      <w:r w:rsidRPr="00E95F42">
        <w:rPr>
          <w:rFonts w:ascii="Arial" w:eastAsia="Times New Roman" w:hAnsi="Arial" w:cs="Arial"/>
          <w:sz w:val="28"/>
          <w:szCs w:val="28"/>
          <w:lang w:eastAsia="es-MX"/>
        </w:rPr>
        <w:t>, en el que SIMAS Región Carbonífera detectó 40 tomas clandestinas a lo largo de la red general, principalmente en terrenos ejidales, mientras SIMAS Sabinas, detectó sólo tres tomas en su red de distribución en la Colonia San Antonio, que aunque fueron clausuradas, no fueron denunciadas en su momento ante la Fiscalía.</w:t>
      </w:r>
    </w:p>
    <w:p w14:paraId="5E72D50E" w14:textId="77777777" w:rsidR="00E95F42" w:rsidRPr="00E95F42" w:rsidRDefault="00E95F42" w:rsidP="00E95F42">
      <w:pPr>
        <w:spacing w:after="0" w:line="276" w:lineRule="auto"/>
        <w:jc w:val="both"/>
        <w:rPr>
          <w:rFonts w:ascii="Arial" w:eastAsia="Times New Roman" w:hAnsi="Arial" w:cs="Arial"/>
          <w:sz w:val="28"/>
          <w:szCs w:val="28"/>
          <w:lang w:eastAsia="es-MX"/>
        </w:rPr>
      </w:pPr>
    </w:p>
    <w:p w14:paraId="76646F7F" w14:textId="77777777" w:rsidR="00E95F42" w:rsidRPr="00E95F42" w:rsidRDefault="00E95F42" w:rsidP="00E95F42">
      <w:pPr>
        <w:spacing w:after="0" w:line="276" w:lineRule="auto"/>
        <w:jc w:val="both"/>
        <w:rPr>
          <w:rFonts w:ascii="Arial" w:eastAsia="Times New Roman" w:hAnsi="Arial" w:cs="Arial"/>
          <w:sz w:val="28"/>
          <w:szCs w:val="28"/>
          <w:lang w:eastAsia="es-MX"/>
        </w:rPr>
      </w:pPr>
      <w:r w:rsidRPr="00E95F42">
        <w:rPr>
          <w:rFonts w:ascii="Arial" w:eastAsia="Times New Roman" w:hAnsi="Arial" w:cs="Arial"/>
          <w:sz w:val="28"/>
          <w:szCs w:val="28"/>
          <w:lang w:eastAsia="es-MX"/>
        </w:rPr>
        <w:t>El robo del agua va desde los municipios de Progreso, hasta San Juan de Sabinas, en el que se detectaron varias tomas en la línea denominada de paso, donde presuntamente siete ejidos y propietarios de ranchos particulares se apropian ilegalmente de los recursos hídricos, para llevar agua a sus cosechas y animales; pero este fenómeno no sólo pasa en la Región Carbonífera; en las ciudades de Saltillo, Torreón, Monclova, Piedras Negras, Acuña y en el resto del Estado, se dan a conocer estos delitos realizados mediante distintos métodos: tomas clandestinas de agua, fugas ocasionadas de manera deliberada en las redes de distribución, pozos de agua operados de forma irregular y hasta la extracción ilegal en ríos y lagunas.</w:t>
      </w:r>
    </w:p>
    <w:p w14:paraId="06164D2E" w14:textId="77777777" w:rsidR="00E95F42" w:rsidRPr="00E95F42" w:rsidRDefault="00E95F42" w:rsidP="00E95F42">
      <w:pPr>
        <w:spacing w:after="0" w:line="276" w:lineRule="auto"/>
        <w:jc w:val="both"/>
        <w:rPr>
          <w:rFonts w:ascii="Arial" w:eastAsia="Times New Roman" w:hAnsi="Arial" w:cs="Arial"/>
          <w:sz w:val="28"/>
          <w:szCs w:val="28"/>
          <w:lang w:eastAsia="es-MX"/>
        </w:rPr>
      </w:pPr>
    </w:p>
    <w:p w14:paraId="209BA2DF" w14:textId="77777777" w:rsidR="00E95F42" w:rsidRPr="00E95F42" w:rsidRDefault="00E95F42" w:rsidP="00E95F42">
      <w:pPr>
        <w:spacing w:after="0" w:line="276" w:lineRule="auto"/>
        <w:jc w:val="both"/>
        <w:rPr>
          <w:rFonts w:ascii="Arial" w:eastAsia="Times New Roman" w:hAnsi="Arial" w:cs="Arial"/>
          <w:sz w:val="28"/>
          <w:szCs w:val="28"/>
          <w:lang w:eastAsia="es-MX"/>
        </w:rPr>
      </w:pPr>
      <w:r w:rsidRPr="00E95F42">
        <w:rPr>
          <w:rFonts w:ascii="Arial" w:eastAsia="Times New Roman" w:hAnsi="Arial" w:cs="Arial"/>
          <w:sz w:val="28"/>
          <w:szCs w:val="28"/>
          <w:lang w:eastAsia="es-MX"/>
        </w:rPr>
        <w:t>Es por ello, que este tipo de delitos, que no sólo vulneran nuestro marco jurídico, sino también comprometen la sustentabilidad de nuestros acuíferos y recursos hídricos, deben ser investigados y sancionados; por lo que es necesaria y urgente la intervención de todas las autoridades, federales, estatales y municipales, para asegurar y garantizar que estas conductas descritas en el párrafo anterior, y que dañan finalmente a todos los coahuilenses, se traten de erradicar.</w:t>
      </w:r>
    </w:p>
    <w:p w14:paraId="0DC41198" w14:textId="77777777" w:rsidR="00E95F42" w:rsidRPr="00E95F42" w:rsidRDefault="00E95F42" w:rsidP="00E95F42">
      <w:pPr>
        <w:spacing w:after="0" w:line="276" w:lineRule="auto"/>
        <w:jc w:val="both"/>
        <w:rPr>
          <w:rFonts w:ascii="Arial" w:eastAsia="Times New Roman" w:hAnsi="Arial" w:cs="Arial"/>
          <w:sz w:val="28"/>
          <w:szCs w:val="28"/>
          <w:lang w:eastAsia="es-MX"/>
        </w:rPr>
      </w:pPr>
    </w:p>
    <w:p w14:paraId="35E399C2" w14:textId="77777777" w:rsidR="00E95F42" w:rsidRPr="00E95F42" w:rsidRDefault="00E95F42" w:rsidP="00E95F42">
      <w:pPr>
        <w:spacing w:after="0" w:line="276" w:lineRule="auto"/>
        <w:ind w:right="50"/>
        <w:jc w:val="both"/>
        <w:rPr>
          <w:rFonts w:ascii="Arial" w:eastAsia="Times New Roman" w:hAnsi="Arial" w:cs="Arial"/>
          <w:color w:val="000000" w:themeColor="text1"/>
          <w:sz w:val="28"/>
          <w:szCs w:val="28"/>
          <w:lang w:eastAsia="es-MX"/>
        </w:rPr>
      </w:pPr>
      <w:r w:rsidRPr="00E95F42">
        <w:rPr>
          <w:rFonts w:ascii="Arial" w:eastAsia="Times New Roman" w:hAnsi="Arial" w:cs="Arial"/>
          <w:color w:val="000000" w:themeColor="text1"/>
          <w:sz w:val="28"/>
          <w:szCs w:val="28"/>
          <w:lang w:eastAsia="es-MX"/>
        </w:rPr>
        <w:t>Por lo expuesto, se presenta ante este H. Pleno, el siguiente:</w:t>
      </w:r>
    </w:p>
    <w:p w14:paraId="778E8163" w14:textId="77777777" w:rsidR="00E95F42" w:rsidRPr="00E95F42" w:rsidRDefault="00E95F42" w:rsidP="00E95F42">
      <w:pPr>
        <w:tabs>
          <w:tab w:val="left" w:pos="3000"/>
          <w:tab w:val="center" w:pos="4749"/>
        </w:tabs>
        <w:spacing w:after="0" w:line="276" w:lineRule="auto"/>
        <w:jc w:val="center"/>
        <w:rPr>
          <w:rFonts w:ascii="Arial" w:eastAsia="Times New Roman" w:hAnsi="Arial" w:cs="Arial"/>
          <w:b/>
          <w:sz w:val="28"/>
          <w:szCs w:val="28"/>
          <w:lang w:eastAsia="es-MX"/>
        </w:rPr>
      </w:pPr>
    </w:p>
    <w:p w14:paraId="3106B1F8" w14:textId="77777777" w:rsidR="00E95F42" w:rsidRPr="00E95F42" w:rsidRDefault="00E95F42" w:rsidP="00E95F42">
      <w:pPr>
        <w:tabs>
          <w:tab w:val="left" w:pos="3000"/>
          <w:tab w:val="center" w:pos="4749"/>
        </w:tabs>
        <w:spacing w:after="0" w:line="276" w:lineRule="auto"/>
        <w:jc w:val="center"/>
        <w:rPr>
          <w:rFonts w:ascii="Arial" w:eastAsia="Times New Roman" w:hAnsi="Arial" w:cs="Arial"/>
          <w:b/>
          <w:sz w:val="28"/>
          <w:szCs w:val="28"/>
          <w:lang w:eastAsia="es-MX"/>
        </w:rPr>
      </w:pPr>
    </w:p>
    <w:p w14:paraId="68E64C6F" w14:textId="77777777" w:rsidR="00E95F42" w:rsidRPr="00E95F42" w:rsidRDefault="00E95F42" w:rsidP="00E95F42">
      <w:pPr>
        <w:tabs>
          <w:tab w:val="left" w:pos="3000"/>
          <w:tab w:val="center" w:pos="4749"/>
        </w:tabs>
        <w:spacing w:after="0" w:line="276" w:lineRule="auto"/>
        <w:jc w:val="center"/>
        <w:rPr>
          <w:rFonts w:ascii="Arial" w:eastAsia="Times New Roman" w:hAnsi="Arial" w:cs="Arial"/>
          <w:b/>
          <w:sz w:val="28"/>
          <w:szCs w:val="28"/>
          <w:lang w:eastAsia="es-MX"/>
        </w:rPr>
      </w:pPr>
      <w:r w:rsidRPr="00E95F42">
        <w:rPr>
          <w:rFonts w:ascii="Arial" w:eastAsia="Times New Roman" w:hAnsi="Arial" w:cs="Arial"/>
          <w:b/>
          <w:sz w:val="28"/>
          <w:szCs w:val="28"/>
          <w:lang w:eastAsia="es-MX"/>
        </w:rPr>
        <w:t>PUNTO DE ACUERDO</w:t>
      </w:r>
    </w:p>
    <w:p w14:paraId="660F3A41" w14:textId="77777777" w:rsidR="00E95F42" w:rsidRPr="00E95F42" w:rsidRDefault="00E95F42" w:rsidP="00E95F42">
      <w:pPr>
        <w:spacing w:after="0" w:line="276" w:lineRule="auto"/>
        <w:jc w:val="both"/>
        <w:rPr>
          <w:rFonts w:ascii="Arial" w:eastAsia="Times New Roman" w:hAnsi="Arial" w:cs="Arial"/>
          <w:b/>
          <w:sz w:val="28"/>
          <w:szCs w:val="28"/>
          <w:lang w:eastAsia="es-MX"/>
        </w:rPr>
      </w:pPr>
    </w:p>
    <w:p w14:paraId="713ABA15" w14:textId="77777777" w:rsidR="00E95F42" w:rsidRPr="00E95F42" w:rsidRDefault="00E95F42" w:rsidP="00E95F42">
      <w:pPr>
        <w:spacing w:after="0" w:line="276" w:lineRule="auto"/>
        <w:jc w:val="both"/>
        <w:rPr>
          <w:rFonts w:ascii="Arial" w:eastAsia="Times New Roman" w:hAnsi="Arial" w:cs="Arial"/>
          <w:b/>
          <w:sz w:val="28"/>
          <w:szCs w:val="28"/>
          <w:lang w:eastAsia="es-MX"/>
        </w:rPr>
      </w:pPr>
    </w:p>
    <w:p w14:paraId="7501BC19" w14:textId="77777777" w:rsidR="00E95F42" w:rsidRPr="00E95F42" w:rsidRDefault="00E95F42" w:rsidP="00E95F42">
      <w:pPr>
        <w:spacing w:after="0" w:line="276" w:lineRule="auto"/>
        <w:jc w:val="both"/>
        <w:rPr>
          <w:rFonts w:ascii="Arial" w:eastAsia="Times New Roman" w:hAnsi="Arial" w:cs="Arial"/>
          <w:bCs/>
          <w:sz w:val="28"/>
          <w:szCs w:val="28"/>
          <w:lang w:eastAsia="es-MX"/>
        </w:rPr>
      </w:pPr>
      <w:r w:rsidRPr="00E95F42">
        <w:rPr>
          <w:rFonts w:ascii="Arial" w:eastAsia="Times New Roman" w:hAnsi="Arial" w:cs="Arial"/>
          <w:b/>
          <w:sz w:val="28"/>
          <w:szCs w:val="28"/>
          <w:lang w:eastAsia="es-MX"/>
        </w:rPr>
        <w:t xml:space="preserve">ÚNICO. </w:t>
      </w:r>
      <w:r w:rsidRPr="00E95F42">
        <w:rPr>
          <w:rFonts w:ascii="Arial" w:eastAsia="Times New Roman" w:hAnsi="Arial" w:cs="Arial"/>
          <w:bCs/>
          <w:sz w:val="28"/>
          <w:szCs w:val="28"/>
          <w:lang w:eastAsia="es-MX"/>
        </w:rPr>
        <w:t>Se exhorta respetuosamente a la Comisión Nacional del Agua (CONAGUA); Comisión Estatal de Aguas y Saneamiento (CEAS), a los Sistemas Intermunicipales de Aguas y Saneamiento Regionales, a los Sistemas de Aguas y Saneamientos Municipales y a la Fiscalía General del Estado de Coahuila, para que dentro del ámbito de sus respectivas competencias y atribuciones, implementen operativos para la detección de los distintos métodos utilizados para el robo de agua, se investiguen y de ser el caso, se apliquen las sanciones correspondientes.</w:t>
      </w:r>
    </w:p>
    <w:p w14:paraId="5E9A10AD" w14:textId="77777777" w:rsidR="00E95F42" w:rsidRPr="00E95F42" w:rsidRDefault="00E95F42" w:rsidP="00E95F42">
      <w:pPr>
        <w:spacing w:after="0" w:line="240" w:lineRule="auto"/>
        <w:jc w:val="both"/>
        <w:rPr>
          <w:rFonts w:ascii="Arial" w:eastAsia="Times New Roman" w:hAnsi="Arial" w:cs="Arial"/>
          <w:bCs/>
          <w:sz w:val="28"/>
          <w:szCs w:val="28"/>
          <w:lang w:eastAsia="es-MX"/>
        </w:rPr>
      </w:pPr>
    </w:p>
    <w:p w14:paraId="577EB7F4" w14:textId="77777777" w:rsidR="00E95F42" w:rsidRPr="00E95F42" w:rsidRDefault="00E95F42" w:rsidP="00E95F42">
      <w:pPr>
        <w:spacing w:after="0" w:line="240" w:lineRule="auto"/>
        <w:jc w:val="both"/>
        <w:rPr>
          <w:rFonts w:ascii="Arial" w:eastAsia="Times New Roman" w:hAnsi="Arial" w:cs="Arial"/>
          <w:b/>
          <w:bCs/>
          <w:sz w:val="28"/>
          <w:szCs w:val="28"/>
          <w:lang w:eastAsia="es-MX"/>
        </w:rPr>
      </w:pPr>
    </w:p>
    <w:p w14:paraId="3363F631" w14:textId="77777777" w:rsidR="00E95F42" w:rsidRPr="00E95F42" w:rsidRDefault="00E95F42" w:rsidP="00E95F42">
      <w:pPr>
        <w:spacing w:after="0" w:line="240" w:lineRule="auto"/>
        <w:jc w:val="center"/>
        <w:rPr>
          <w:rFonts w:ascii="Arial" w:eastAsia="Times New Roman" w:hAnsi="Arial" w:cs="Arial"/>
          <w:b/>
          <w:bCs/>
          <w:sz w:val="28"/>
          <w:szCs w:val="28"/>
          <w:lang w:eastAsia="es-MX"/>
        </w:rPr>
      </w:pPr>
      <w:r w:rsidRPr="00E95F42">
        <w:rPr>
          <w:rFonts w:ascii="Arial" w:eastAsia="Times New Roman" w:hAnsi="Arial" w:cs="Arial"/>
          <w:b/>
          <w:bCs/>
          <w:sz w:val="28"/>
          <w:szCs w:val="28"/>
          <w:lang w:eastAsia="es-MX"/>
        </w:rPr>
        <w:t>A T E N T A M E N T E</w:t>
      </w:r>
    </w:p>
    <w:p w14:paraId="1CE87485" w14:textId="77777777" w:rsidR="00E95F42" w:rsidRPr="00E95F42" w:rsidRDefault="00E95F42" w:rsidP="00E95F42">
      <w:pPr>
        <w:spacing w:after="0" w:line="240" w:lineRule="auto"/>
        <w:jc w:val="center"/>
        <w:rPr>
          <w:rFonts w:ascii="Arial" w:eastAsia="Times New Roman" w:hAnsi="Arial" w:cs="Arial"/>
          <w:b/>
          <w:bCs/>
          <w:sz w:val="28"/>
          <w:szCs w:val="28"/>
          <w:lang w:eastAsia="es-MX"/>
        </w:rPr>
      </w:pPr>
      <w:r w:rsidRPr="00E95F42">
        <w:rPr>
          <w:rFonts w:ascii="Arial" w:eastAsia="Times New Roman" w:hAnsi="Arial" w:cs="Arial"/>
          <w:b/>
          <w:bCs/>
          <w:sz w:val="28"/>
          <w:szCs w:val="28"/>
          <w:lang w:eastAsia="es-MX"/>
        </w:rPr>
        <w:t>Saltillo, Coahuila de Zaragoza, a 28 de junio de 2022.</w:t>
      </w:r>
    </w:p>
    <w:p w14:paraId="1CCAC712" w14:textId="77777777" w:rsidR="00E95F42" w:rsidRPr="00E95F42" w:rsidRDefault="00E95F42" w:rsidP="00E95F42">
      <w:pPr>
        <w:spacing w:after="0" w:line="240" w:lineRule="auto"/>
        <w:jc w:val="center"/>
        <w:rPr>
          <w:rFonts w:ascii="Arial" w:eastAsia="Times New Roman" w:hAnsi="Arial" w:cs="Arial"/>
          <w:b/>
          <w:bCs/>
          <w:sz w:val="28"/>
          <w:szCs w:val="28"/>
          <w:lang w:eastAsia="es-MX"/>
        </w:rPr>
      </w:pPr>
      <w:r w:rsidRPr="00E95F42">
        <w:rPr>
          <w:rFonts w:ascii="Arial" w:eastAsia="Times New Roman" w:hAnsi="Arial" w:cs="Arial"/>
          <w:b/>
          <w:bCs/>
          <w:sz w:val="28"/>
          <w:szCs w:val="28"/>
          <w:lang w:eastAsia="es-MX"/>
        </w:rPr>
        <w:t>DIP. YOLANDA ELIZONDO MALTOS</w:t>
      </w:r>
    </w:p>
    <w:p w14:paraId="2A43AC39" w14:textId="77777777" w:rsidR="00E95F42" w:rsidRPr="00E95F42" w:rsidRDefault="00E95F42" w:rsidP="00E95F42">
      <w:pPr>
        <w:spacing w:after="0" w:line="240" w:lineRule="auto"/>
        <w:jc w:val="center"/>
        <w:rPr>
          <w:rFonts w:ascii="Arial" w:eastAsia="Times New Roman" w:hAnsi="Arial" w:cs="Arial"/>
          <w:b/>
          <w:bCs/>
          <w:sz w:val="28"/>
          <w:szCs w:val="28"/>
          <w:lang w:eastAsia="es-MX"/>
        </w:rPr>
      </w:pPr>
    </w:p>
    <w:p w14:paraId="0132C068" w14:textId="77777777" w:rsidR="00E95F42" w:rsidRPr="00E95F42" w:rsidRDefault="00E95F42" w:rsidP="00E95F42">
      <w:pPr>
        <w:spacing w:after="0" w:line="240" w:lineRule="auto"/>
        <w:jc w:val="center"/>
        <w:rPr>
          <w:rFonts w:ascii="Arial" w:eastAsia="Times New Roman" w:hAnsi="Arial" w:cs="Arial"/>
          <w:b/>
          <w:bCs/>
          <w:sz w:val="28"/>
          <w:szCs w:val="28"/>
          <w:lang w:eastAsia="es-MX"/>
        </w:rPr>
      </w:pPr>
    </w:p>
    <w:p w14:paraId="130C0404" w14:textId="77777777" w:rsidR="00E95F42" w:rsidRPr="00E95F42" w:rsidRDefault="00E95F42" w:rsidP="00E95F42">
      <w:pPr>
        <w:spacing w:after="0" w:line="240" w:lineRule="auto"/>
        <w:jc w:val="center"/>
        <w:rPr>
          <w:rFonts w:ascii="Arial" w:eastAsia="Times New Roman" w:hAnsi="Arial" w:cs="Arial"/>
          <w:b/>
          <w:bCs/>
          <w:sz w:val="28"/>
          <w:szCs w:val="28"/>
          <w:lang w:eastAsia="es-MX"/>
        </w:rPr>
      </w:pPr>
    </w:p>
    <w:p w14:paraId="4F02C3B4" w14:textId="77777777" w:rsidR="00E95F42" w:rsidRPr="00E95F42" w:rsidRDefault="00E95F42" w:rsidP="00E95F42">
      <w:pPr>
        <w:spacing w:after="0" w:line="240" w:lineRule="auto"/>
        <w:jc w:val="center"/>
        <w:rPr>
          <w:rFonts w:ascii="Arial" w:eastAsia="Times New Roman" w:hAnsi="Arial" w:cs="Arial"/>
          <w:b/>
          <w:bCs/>
          <w:sz w:val="28"/>
          <w:szCs w:val="28"/>
          <w:lang w:eastAsia="es-MX"/>
        </w:rPr>
      </w:pPr>
    </w:p>
    <w:p w14:paraId="381AA2DA" w14:textId="77777777" w:rsidR="00E95F42" w:rsidRPr="00E95F42" w:rsidRDefault="00E95F42" w:rsidP="00E95F42">
      <w:pPr>
        <w:spacing w:after="0" w:line="240" w:lineRule="auto"/>
        <w:jc w:val="center"/>
        <w:rPr>
          <w:rFonts w:ascii="Arial" w:hAnsi="Arial" w:cs="Arial"/>
          <w:sz w:val="24"/>
          <w:szCs w:val="24"/>
        </w:rPr>
      </w:pPr>
      <w:r w:rsidRPr="00E95F42">
        <w:rPr>
          <w:rFonts w:ascii="Arial" w:eastAsia="Times New Roman" w:hAnsi="Arial" w:cs="Arial"/>
          <w:b/>
          <w:bCs/>
          <w:sz w:val="28"/>
          <w:szCs w:val="28"/>
          <w:lang w:eastAsia="es-MX"/>
        </w:rPr>
        <w:t>FRACCIÓN PARLAMENTARIA “EVARISTO PÉREZ ARREOLA” DEL PARTIDO UNIDAD DEMOCRÁTICA DE COAHUILA</w:t>
      </w:r>
    </w:p>
    <w:p w14:paraId="45AF92C8" w14:textId="4A3D2FFE" w:rsidR="00E95F42" w:rsidRDefault="00E95F42" w:rsidP="00A91CE1">
      <w:pPr>
        <w:spacing w:after="0" w:line="240" w:lineRule="auto"/>
      </w:pPr>
    </w:p>
    <w:p w14:paraId="2866F8EB" w14:textId="11681A74" w:rsidR="00E95F42" w:rsidRDefault="00E95F42" w:rsidP="00A91CE1">
      <w:pPr>
        <w:spacing w:after="0" w:line="240" w:lineRule="auto"/>
      </w:pPr>
    </w:p>
    <w:p w14:paraId="61CB87C4" w14:textId="582449CF" w:rsidR="00E95F42" w:rsidRDefault="00E95F42" w:rsidP="00A91CE1">
      <w:pPr>
        <w:spacing w:after="0" w:line="240" w:lineRule="auto"/>
      </w:pPr>
    </w:p>
    <w:p w14:paraId="033081B7" w14:textId="76ECF217" w:rsidR="00E95F42" w:rsidRDefault="00E95F42" w:rsidP="00A91CE1">
      <w:pPr>
        <w:spacing w:after="0" w:line="240" w:lineRule="auto"/>
      </w:pPr>
    </w:p>
    <w:p w14:paraId="7B10476D" w14:textId="3A912718" w:rsidR="00E95F42" w:rsidRDefault="00E95F42">
      <w:r>
        <w:br w:type="page"/>
      </w:r>
    </w:p>
    <w:p w14:paraId="57FD9A8F" w14:textId="77777777" w:rsidR="00E95F42" w:rsidRPr="00E95F42" w:rsidRDefault="00E95F42" w:rsidP="00E95F42">
      <w:pPr>
        <w:spacing w:after="0" w:line="240" w:lineRule="auto"/>
        <w:jc w:val="both"/>
        <w:rPr>
          <w:rFonts w:ascii="Arial" w:eastAsia="Times New Roman" w:hAnsi="Arial" w:cs="Arial"/>
          <w:b/>
          <w:sz w:val="28"/>
          <w:szCs w:val="28"/>
          <w:lang w:val="es-ES_tradnl" w:eastAsia="es-ES_tradnl"/>
        </w:rPr>
      </w:pPr>
      <w:r w:rsidRPr="00E95F42">
        <w:rPr>
          <w:rFonts w:ascii="Arial" w:eastAsia="Times New Roman" w:hAnsi="Arial" w:cs="Arial"/>
          <w:b/>
          <w:sz w:val="28"/>
          <w:szCs w:val="28"/>
          <w:lang w:val="es-ES_tradnl" w:eastAsia="es-ES_tradnl"/>
        </w:rPr>
        <w:t xml:space="preserve">PROPOSICIÓN CON PUNTO DE ACUERDO QUE PRESENTA LA DIPUTADA CLAUDIA ELVIRA RODRIGUEZ MARQUEZ DE LA FRACCIÓN PARLAMENTARIA “MARIO MOLINA PASQUEL” DEL PARTIDO VERDE ECOLOGISTA DE MÉXICO, CON EL OBJETO DE EXHORTAR DE MANERA RESPETUOSA AL GOBIERNO DEL ESTADO A TRAVÉS DE LA SECRETARÍA DE MEDIO AMBIENTE, PARA QUE SE VIGILE LA RESTRICCIÓN DE FACILITACIÓN Y OBSEQUIO DE BOLSAS DE PLÁSTICO, ASÍ COMO SUPERVISAR QUE LA VENTA DE BOLSAS SEA DE MATERIAL BIODEGRADABLE EN LOS ESTABLECIMIENTOS COMERCIALES DENTRO DEL TERRITORIO DEL ESTADO. </w:t>
      </w:r>
    </w:p>
    <w:p w14:paraId="371F3EE3" w14:textId="77777777" w:rsidR="00E95F42" w:rsidRPr="00E95F42" w:rsidRDefault="00E95F42" w:rsidP="00E95F42">
      <w:pPr>
        <w:spacing w:after="0" w:line="240" w:lineRule="auto"/>
        <w:jc w:val="both"/>
        <w:rPr>
          <w:rFonts w:ascii="Arial" w:eastAsia="Times New Roman" w:hAnsi="Arial" w:cs="Arial"/>
          <w:b/>
          <w:bCs/>
          <w:sz w:val="28"/>
          <w:szCs w:val="28"/>
          <w:lang w:eastAsia="es-ES"/>
        </w:rPr>
      </w:pPr>
    </w:p>
    <w:p w14:paraId="44BC5A43" w14:textId="77777777" w:rsidR="00E95F42" w:rsidRPr="00E95F42" w:rsidRDefault="00E95F42" w:rsidP="00E95F42">
      <w:pPr>
        <w:spacing w:after="0" w:line="240" w:lineRule="auto"/>
        <w:jc w:val="both"/>
        <w:rPr>
          <w:rFonts w:ascii="Arial" w:eastAsia="Times New Roman" w:hAnsi="Arial" w:cs="Arial"/>
          <w:b/>
          <w:sz w:val="28"/>
          <w:szCs w:val="28"/>
          <w:lang w:eastAsia="es-ES"/>
        </w:rPr>
      </w:pPr>
      <w:r w:rsidRPr="00E95F42">
        <w:rPr>
          <w:rFonts w:ascii="Arial" w:eastAsia="Times New Roman" w:hAnsi="Arial" w:cs="Arial"/>
          <w:b/>
          <w:sz w:val="28"/>
          <w:szCs w:val="28"/>
          <w:lang w:eastAsia="es-ES"/>
        </w:rPr>
        <w:t>H. PLENO DEL CONGRESO DEL ESTADO</w:t>
      </w:r>
    </w:p>
    <w:p w14:paraId="08DFA757" w14:textId="77777777" w:rsidR="00E95F42" w:rsidRPr="00E95F42" w:rsidRDefault="00E95F42" w:rsidP="00E95F42">
      <w:pPr>
        <w:spacing w:after="0" w:line="240" w:lineRule="auto"/>
        <w:jc w:val="both"/>
        <w:rPr>
          <w:rFonts w:ascii="Arial" w:eastAsia="Times New Roman" w:hAnsi="Arial" w:cs="Arial"/>
          <w:b/>
          <w:sz w:val="28"/>
          <w:szCs w:val="28"/>
          <w:lang w:eastAsia="es-ES"/>
        </w:rPr>
      </w:pPr>
      <w:r w:rsidRPr="00E95F42">
        <w:rPr>
          <w:rFonts w:ascii="Arial" w:eastAsia="Times New Roman" w:hAnsi="Arial" w:cs="Arial"/>
          <w:b/>
          <w:sz w:val="28"/>
          <w:szCs w:val="28"/>
          <w:lang w:eastAsia="es-ES"/>
        </w:rPr>
        <w:t>DE COAHUILA DE ZARAGOZA</w:t>
      </w:r>
    </w:p>
    <w:p w14:paraId="072376C5" w14:textId="77777777" w:rsidR="00E95F42" w:rsidRPr="00E95F42" w:rsidRDefault="00E95F42" w:rsidP="00E95F42">
      <w:pPr>
        <w:spacing w:after="0" w:line="240" w:lineRule="auto"/>
        <w:jc w:val="both"/>
        <w:rPr>
          <w:rFonts w:ascii="Arial" w:eastAsia="Times New Roman" w:hAnsi="Arial" w:cs="Arial"/>
          <w:b/>
          <w:sz w:val="28"/>
          <w:szCs w:val="28"/>
          <w:lang w:eastAsia="es-ES"/>
        </w:rPr>
      </w:pPr>
      <w:r w:rsidRPr="00E95F42">
        <w:rPr>
          <w:rFonts w:ascii="Arial" w:eastAsia="Times New Roman" w:hAnsi="Arial" w:cs="Arial"/>
          <w:b/>
          <w:sz w:val="28"/>
          <w:szCs w:val="28"/>
          <w:lang w:eastAsia="es-ES"/>
        </w:rPr>
        <w:t>P R E S E N T E.-</w:t>
      </w:r>
    </w:p>
    <w:p w14:paraId="769025F3" w14:textId="77777777" w:rsidR="00E95F42" w:rsidRPr="00E95F42" w:rsidRDefault="00E95F42" w:rsidP="00E95F42">
      <w:pPr>
        <w:spacing w:after="0" w:line="240" w:lineRule="auto"/>
        <w:jc w:val="both"/>
        <w:rPr>
          <w:rFonts w:ascii="Arial" w:eastAsia="Times New Roman" w:hAnsi="Arial" w:cs="Arial"/>
          <w:b/>
          <w:sz w:val="28"/>
          <w:szCs w:val="28"/>
          <w:lang w:eastAsia="es-ES"/>
        </w:rPr>
      </w:pPr>
    </w:p>
    <w:p w14:paraId="130CD8EF" w14:textId="77777777" w:rsidR="00E95F42" w:rsidRPr="00E95F42" w:rsidRDefault="00E95F42" w:rsidP="00E95F42">
      <w:pPr>
        <w:spacing w:after="0" w:line="240" w:lineRule="auto"/>
        <w:jc w:val="both"/>
        <w:rPr>
          <w:rFonts w:ascii="Arial" w:eastAsia="Times New Roman" w:hAnsi="Arial" w:cs="Arial"/>
          <w:b/>
          <w:sz w:val="28"/>
          <w:szCs w:val="28"/>
          <w:lang w:eastAsia="es-ES"/>
        </w:rPr>
      </w:pPr>
    </w:p>
    <w:p w14:paraId="6EEB13D3" w14:textId="77777777" w:rsidR="00E95F42" w:rsidRPr="00E95F42" w:rsidRDefault="00E95F42" w:rsidP="00E95F42">
      <w:pPr>
        <w:spacing w:after="0" w:line="240" w:lineRule="auto"/>
        <w:jc w:val="both"/>
        <w:rPr>
          <w:rFonts w:ascii="Arial" w:eastAsia="Calibri" w:hAnsi="Arial" w:cs="Arial"/>
          <w:sz w:val="28"/>
          <w:szCs w:val="28"/>
        </w:rPr>
      </w:pPr>
      <w:r w:rsidRPr="00E95F42">
        <w:rPr>
          <w:rFonts w:ascii="Arial" w:eastAsia="Calibri" w:hAnsi="Arial" w:cs="Arial"/>
          <w:bCs/>
          <w:sz w:val="28"/>
          <w:szCs w:val="28"/>
        </w:rPr>
        <w:t xml:space="preserve">La suscrita </w:t>
      </w:r>
      <w:r w:rsidRPr="00E95F42">
        <w:rPr>
          <w:rFonts w:ascii="Arial" w:eastAsia="Calibri" w:hAnsi="Arial" w:cs="Arial"/>
          <w:b/>
          <w:sz w:val="28"/>
          <w:szCs w:val="28"/>
        </w:rPr>
        <w:t xml:space="preserve">Diputada Claudia Elvira Rodríguez Márquez </w:t>
      </w:r>
      <w:r w:rsidRPr="00E95F42">
        <w:rPr>
          <w:rFonts w:ascii="Arial" w:eastAsia="Calibri" w:hAnsi="Arial" w:cs="Arial"/>
          <w:bCs/>
          <w:sz w:val="28"/>
          <w:szCs w:val="28"/>
        </w:rPr>
        <w:t xml:space="preserve">de la Fracción Parlamentaría </w:t>
      </w:r>
      <w:r w:rsidRPr="00E95F42">
        <w:rPr>
          <w:rFonts w:ascii="Arial" w:eastAsia="Calibri" w:hAnsi="Arial" w:cs="Arial"/>
          <w:bCs/>
          <w:sz w:val="28"/>
          <w:szCs w:val="28"/>
          <w:lang w:val="es-ES_tradnl"/>
        </w:rPr>
        <w:t>“Mario Molina Pasquel”</w:t>
      </w:r>
      <w:r w:rsidRPr="00E95F42">
        <w:rPr>
          <w:rFonts w:ascii="Arial" w:eastAsia="Calibri" w:hAnsi="Arial" w:cs="Arial"/>
          <w:b/>
          <w:bCs/>
          <w:sz w:val="28"/>
          <w:szCs w:val="28"/>
          <w:lang w:val="es-ES_tradnl"/>
        </w:rPr>
        <w:t xml:space="preserve"> </w:t>
      </w:r>
      <w:r w:rsidRPr="00E95F42">
        <w:rPr>
          <w:rFonts w:ascii="Arial" w:eastAsia="Calibri" w:hAnsi="Arial" w:cs="Arial"/>
          <w:bCs/>
          <w:sz w:val="28"/>
          <w:szCs w:val="28"/>
        </w:rPr>
        <w:t xml:space="preserve">del Partido Verde Ecologista de México, </w:t>
      </w:r>
      <w:r w:rsidRPr="00E95F42">
        <w:rPr>
          <w:rFonts w:ascii="Arial" w:eastAsia="Calibri" w:hAnsi="Arial" w:cs="Arial"/>
          <w:sz w:val="28"/>
          <w:szCs w:val="28"/>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E95F42">
        <w:rPr>
          <w:rFonts w:ascii="Arial" w:eastAsia="Calibri" w:hAnsi="Arial" w:cs="Arial"/>
          <w:b/>
          <w:sz w:val="28"/>
          <w:szCs w:val="28"/>
        </w:rPr>
        <w:t>Punto de Acuerdo</w:t>
      </w:r>
      <w:r w:rsidRPr="00E95F42">
        <w:rPr>
          <w:rFonts w:ascii="Arial" w:eastAsia="Calibri" w:hAnsi="Arial" w:cs="Arial"/>
          <w:sz w:val="28"/>
          <w:szCs w:val="28"/>
        </w:rPr>
        <w:t xml:space="preserve"> solicitando sea considerada de </w:t>
      </w:r>
      <w:r w:rsidRPr="00E95F42">
        <w:rPr>
          <w:rFonts w:ascii="Arial" w:eastAsia="Calibri" w:hAnsi="Arial" w:cs="Arial"/>
          <w:b/>
          <w:sz w:val="28"/>
          <w:szCs w:val="28"/>
        </w:rPr>
        <w:t>urgente y obvia resolución</w:t>
      </w:r>
      <w:r w:rsidRPr="00E95F42">
        <w:rPr>
          <w:rFonts w:ascii="Arial" w:eastAsia="Calibri" w:hAnsi="Arial" w:cs="Arial"/>
          <w:sz w:val="28"/>
          <w:szCs w:val="28"/>
        </w:rPr>
        <w:t>, con base a las siguientes:</w:t>
      </w:r>
    </w:p>
    <w:p w14:paraId="4B647F09" w14:textId="77777777" w:rsidR="00E95F42" w:rsidRPr="00E95F42" w:rsidRDefault="00E95F42" w:rsidP="00E95F42">
      <w:pPr>
        <w:spacing w:after="0" w:line="240" w:lineRule="auto"/>
        <w:jc w:val="center"/>
        <w:rPr>
          <w:rFonts w:ascii="Arial" w:eastAsia="Calibri" w:hAnsi="Arial" w:cs="Arial"/>
          <w:sz w:val="28"/>
          <w:szCs w:val="28"/>
        </w:rPr>
      </w:pPr>
    </w:p>
    <w:p w14:paraId="696A5FFF" w14:textId="77777777" w:rsidR="00E95F42" w:rsidRPr="00E95F42" w:rsidRDefault="00E95F42" w:rsidP="00E95F42">
      <w:pPr>
        <w:spacing w:after="0" w:line="240" w:lineRule="auto"/>
        <w:jc w:val="center"/>
        <w:rPr>
          <w:rFonts w:ascii="Arial" w:eastAsia="Calibri" w:hAnsi="Arial" w:cs="Arial"/>
          <w:b/>
          <w:sz w:val="28"/>
          <w:szCs w:val="28"/>
        </w:rPr>
      </w:pPr>
      <w:r w:rsidRPr="00E95F42">
        <w:rPr>
          <w:rFonts w:ascii="Arial" w:eastAsia="Calibri" w:hAnsi="Arial" w:cs="Arial"/>
          <w:b/>
          <w:sz w:val="28"/>
          <w:szCs w:val="28"/>
        </w:rPr>
        <w:t>C O N S I D E R A C I O N E S</w:t>
      </w:r>
    </w:p>
    <w:p w14:paraId="30F1B0C6" w14:textId="77777777" w:rsidR="00E95F42" w:rsidRPr="00E95F42" w:rsidRDefault="00E95F42" w:rsidP="00E95F42">
      <w:pPr>
        <w:spacing w:after="0" w:line="240" w:lineRule="auto"/>
        <w:jc w:val="both"/>
        <w:rPr>
          <w:rFonts w:ascii="Arial" w:eastAsia="Calibri" w:hAnsi="Arial" w:cs="Arial"/>
          <w:b/>
          <w:sz w:val="28"/>
          <w:szCs w:val="28"/>
        </w:rPr>
      </w:pPr>
    </w:p>
    <w:p w14:paraId="43176E6D"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r w:rsidRPr="00E95F42">
        <w:rPr>
          <w:rFonts w:ascii="Arial" w:eastAsia="Times New Roman" w:hAnsi="Arial" w:cs="Arial"/>
          <w:sz w:val="28"/>
          <w:szCs w:val="28"/>
          <w:shd w:val="clear" w:color="auto" w:fill="FFFFFF"/>
          <w:lang w:eastAsia="es-ES"/>
        </w:rPr>
        <w:t xml:space="preserve">Fue el 17 de diciembre de 2018 que el Congreso local aprobó una reforma para </w:t>
      </w:r>
      <w:r w:rsidRPr="00E95F42">
        <w:rPr>
          <w:rFonts w:ascii="Arial" w:eastAsia="Times New Roman" w:hAnsi="Arial" w:cs="Arial"/>
          <w:i/>
          <w:sz w:val="28"/>
          <w:szCs w:val="28"/>
          <w:shd w:val="clear" w:color="auto" w:fill="FFFFFF"/>
          <w:lang w:eastAsia="es-ES"/>
        </w:rPr>
        <w:t>restringir la venta, facilitación y obsequio de bolsas y popotes plásticos en supermercados, tiendas de autoservicio, farmacias, tiendas de conveniencia, mercados, restaurantes y similares</w:t>
      </w:r>
      <w:r w:rsidRPr="00E95F42">
        <w:rPr>
          <w:rFonts w:ascii="Arial" w:eastAsia="Times New Roman" w:hAnsi="Arial" w:cs="Arial"/>
          <w:sz w:val="28"/>
          <w:szCs w:val="28"/>
          <w:shd w:val="clear" w:color="auto" w:fill="FFFFFF"/>
          <w:lang w:eastAsia="es-ES"/>
        </w:rPr>
        <w:t xml:space="preserve">. </w:t>
      </w:r>
    </w:p>
    <w:p w14:paraId="74F424E9"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p>
    <w:p w14:paraId="5538EC43"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p>
    <w:p w14:paraId="03CCBCA8"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r w:rsidRPr="00E95F42">
        <w:rPr>
          <w:rFonts w:ascii="Arial" w:eastAsia="Times New Roman" w:hAnsi="Arial" w:cs="Arial"/>
          <w:sz w:val="28"/>
          <w:szCs w:val="28"/>
          <w:shd w:val="clear" w:color="auto" w:fill="FFFFFF"/>
          <w:lang w:eastAsia="es-ES"/>
        </w:rPr>
        <w:t>Esta prohibición de entrega y distribución de bolsas de plástico oficialmente entro en vigor el 20 de enero del 2020, inicio también a partir de ese momento el periodo de gracia o “advertencia” a la totalidad de los establecimientos los cuales tendrían hasta junio para acatar esta nueva disposición o de lo contrario serian sancionados con multas que irán desde los 8 mil pesos hasta el millón de pesos de acuerdo con las cantidades localizadas de este tipo de productos.</w:t>
      </w:r>
      <w:r w:rsidRPr="00E95F42">
        <w:rPr>
          <w:rFonts w:ascii="Arial" w:eastAsia="Times New Roman" w:hAnsi="Arial" w:cs="Arial"/>
          <w:sz w:val="28"/>
          <w:szCs w:val="28"/>
          <w:shd w:val="clear" w:color="auto" w:fill="FFFFFF"/>
          <w:vertAlign w:val="superscript"/>
          <w:lang w:eastAsia="es-ES"/>
        </w:rPr>
        <w:footnoteReference w:id="10"/>
      </w:r>
    </w:p>
    <w:p w14:paraId="606E253D"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r w:rsidRPr="00E95F42">
        <w:rPr>
          <w:rFonts w:ascii="Arial" w:eastAsia="Times New Roman" w:hAnsi="Arial" w:cs="Arial"/>
          <w:sz w:val="28"/>
          <w:szCs w:val="28"/>
          <w:shd w:val="clear" w:color="auto" w:fill="FFFFFF"/>
          <w:lang w:eastAsia="es-ES"/>
        </w:rPr>
        <w:t xml:space="preserve">El objetivo principal del </w:t>
      </w:r>
      <w:r w:rsidRPr="00E95F42">
        <w:rPr>
          <w:rFonts w:ascii="Arial" w:eastAsia="Times New Roman" w:hAnsi="Arial" w:cs="Arial"/>
          <w:b/>
          <w:i/>
          <w:sz w:val="28"/>
          <w:szCs w:val="28"/>
          <w:shd w:val="clear" w:color="auto" w:fill="FFFFFF"/>
          <w:lang w:eastAsia="es-ES"/>
        </w:rPr>
        <w:t>programa “Sin Bolsa de Plástico” es dejar de usar las bolsas de plástico en los supermercados</w:t>
      </w:r>
      <w:r w:rsidRPr="00E95F42">
        <w:rPr>
          <w:rFonts w:ascii="Arial" w:eastAsia="Times New Roman" w:hAnsi="Arial" w:cs="Arial"/>
          <w:sz w:val="28"/>
          <w:szCs w:val="28"/>
          <w:shd w:val="clear" w:color="auto" w:fill="FFFFFF"/>
          <w:lang w:eastAsia="es-ES"/>
        </w:rPr>
        <w:t xml:space="preserve">, mismas que tardan alrededor de 400 años en degradarse, y que sólo tienen una vida útil de 15 a 30 minutos. </w:t>
      </w:r>
    </w:p>
    <w:p w14:paraId="7C977571"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r w:rsidRPr="00E95F42">
        <w:rPr>
          <w:rFonts w:ascii="Arial" w:eastAsia="Times New Roman" w:hAnsi="Arial" w:cs="Arial"/>
          <w:sz w:val="28"/>
          <w:szCs w:val="28"/>
          <w:shd w:val="clear" w:color="auto" w:fill="FFFFFF"/>
          <w:lang w:eastAsia="es-ES"/>
        </w:rPr>
        <w:t>A pesar de que al inicio se obtuvo muy buenos resultados, ya que la mayoría de los supermercados, tiendas de conveniencia, mercados etc.…retiraron las bolsas de plásticos de sus establecimientos, e implementaron la venta de bolsas ecológicas las cuales pueden ser reutilizables por los consumidores, otros optaron por poner bolsas biodegradables, las cuales se descomponen por la acción de microorganismos.</w:t>
      </w:r>
    </w:p>
    <w:p w14:paraId="5981598C"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p>
    <w:p w14:paraId="52554678"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p>
    <w:p w14:paraId="2C7D580A"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p>
    <w:p w14:paraId="5FA7476E"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r w:rsidRPr="00E95F42">
        <w:rPr>
          <w:rFonts w:ascii="Arial" w:eastAsia="Times New Roman" w:hAnsi="Arial" w:cs="Arial"/>
          <w:sz w:val="28"/>
          <w:szCs w:val="28"/>
          <w:shd w:val="clear" w:color="auto" w:fill="FFFFFF"/>
          <w:lang w:eastAsia="es-ES"/>
        </w:rPr>
        <w:t>Sin embargo, a casi dos años de que entrara en vigor esta ley, pareciera que se le ha dejado de dar la debida importancia a abandonar el uso de las bolsas de plástico, tal parece que ya se olvido el daño que provoca este producto.</w:t>
      </w:r>
    </w:p>
    <w:p w14:paraId="2F6C31F6"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r w:rsidRPr="00E95F42">
        <w:rPr>
          <w:rFonts w:ascii="Arial" w:eastAsia="Times New Roman" w:hAnsi="Arial" w:cs="Arial"/>
          <w:sz w:val="28"/>
          <w:szCs w:val="28"/>
          <w:shd w:val="clear" w:color="auto" w:fill="FFFFFF"/>
          <w:lang w:eastAsia="es-ES"/>
        </w:rPr>
        <w:t>Diversas sucursales de grandes cadenas comerciales, así como mercados, tiendas y pequeños super mercados locales siguen dándole bolsas de plástico a los clientes, muchos las veden, otros simplemente la regalan o no son biodegradables.</w:t>
      </w:r>
    </w:p>
    <w:p w14:paraId="64C56C87" w14:textId="77777777" w:rsidR="00E95F42" w:rsidRPr="00E95F42" w:rsidRDefault="00E95F42" w:rsidP="00E95F42">
      <w:pPr>
        <w:widowControl w:val="0"/>
        <w:spacing w:after="0" w:line="360" w:lineRule="auto"/>
        <w:jc w:val="both"/>
        <w:rPr>
          <w:rFonts w:ascii="Arial" w:eastAsia="Times New Roman" w:hAnsi="Arial" w:cs="Arial"/>
          <w:b/>
          <w:sz w:val="28"/>
          <w:szCs w:val="28"/>
          <w:lang w:eastAsia="es-ES"/>
        </w:rPr>
      </w:pPr>
      <w:r w:rsidRPr="00E95F42">
        <w:rPr>
          <w:rFonts w:ascii="Arial" w:eastAsia="Times New Roman" w:hAnsi="Arial" w:cs="Arial"/>
          <w:sz w:val="28"/>
          <w:szCs w:val="28"/>
          <w:shd w:val="clear" w:color="auto" w:fill="FFFFFF"/>
          <w:lang w:val="es-ES_tradnl" w:eastAsia="es-ES"/>
        </w:rPr>
        <w:t xml:space="preserve">La prohibición de bolsas de plástico se debe regular, se le debe dar el debido proceso de inspección a cada establecimiento que por su naturaleza el producto o la cantidad de productos se tenga que empacar, así como lo marca la </w:t>
      </w:r>
      <w:r w:rsidRPr="00E95F42">
        <w:rPr>
          <w:rFonts w:ascii="Arial" w:eastAsia="Times New Roman" w:hAnsi="Arial" w:cs="Arial"/>
          <w:b/>
          <w:sz w:val="28"/>
          <w:szCs w:val="28"/>
          <w:lang w:eastAsia="es-ES"/>
        </w:rPr>
        <w:t>Ley Del Equilibrio Ecológico Y La Protección Al Ambiente Del Estado De Coahuila De Zaragoza, que a la letra dice:</w:t>
      </w:r>
    </w:p>
    <w:p w14:paraId="04E15FCC" w14:textId="77777777" w:rsidR="00E95F42" w:rsidRPr="00E95F42" w:rsidRDefault="00E95F42" w:rsidP="00E95F42">
      <w:pPr>
        <w:widowControl w:val="0"/>
        <w:autoSpaceDE w:val="0"/>
        <w:autoSpaceDN w:val="0"/>
        <w:adjustRightInd w:val="0"/>
        <w:spacing w:after="0" w:line="360" w:lineRule="auto"/>
        <w:jc w:val="both"/>
        <w:rPr>
          <w:rFonts w:ascii="Arial" w:eastAsia="Times New Roman" w:hAnsi="Arial" w:cs="Arial"/>
          <w:sz w:val="28"/>
          <w:szCs w:val="28"/>
          <w:shd w:val="clear" w:color="auto" w:fill="FFFFFF"/>
          <w:lang w:eastAsia="es-ES"/>
        </w:rPr>
      </w:pPr>
    </w:p>
    <w:p w14:paraId="5524C609" w14:textId="77777777" w:rsidR="00E95F42" w:rsidRPr="00E95F42" w:rsidRDefault="00E95F42" w:rsidP="00E95F42">
      <w:pPr>
        <w:widowControl w:val="0"/>
        <w:autoSpaceDE w:val="0"/>
        <w:autoSpaceDN w:val="0"/>
        <w:adjustRightInd w:val="0"/>
        <w:spacing w:after="0" w:line="240" w:lineRule="auto"/>
        <w:contextualSpacing/>
        <w:jc w:val="both"/>
        <w:rPr>
          <w:rFonts w:ascii="Arial" w:eastAsia="Times New Roman" w:hAnsi="Arial" w:cs="Arial"/>
          <w:bCs/>
          <w:sz w:val="28"/>
          <w:szCs w:val="28"/>
          <w:lang w:eastAsia="es-ES"/>
        </w:rPr>
      </w:pPr>
      <w:r w:rsidRPr="00E95F42">
        <w:rPr>
          <w:rFonts w:ascii="Arial" w:eastAsia="Times New Roman" w:hAnsi="Arial" w:cs="Arial"/>
          <w:b/>
          <w:bCs/>
          <w:sz w:val="28"/>
          <w:szCs w:val="28"/>
          <w:lang w:eastAsia="es-ES"/>
        </w:rPr>
        <w:t xml:space="preserve">ARTICULO 104 BIS.- </w:t>
      </w:r>
      <w:r w:rsidRPr="00E95F42">
        <w:rPr>
          <w:rFonts w:ascii="Arial" w:eastAsia="Times New Roman" w:hAnsi="Arial" w:cs="Arial"/>
          <w:bCs/>
          <w:sz w:val="28"/>
          <w:szCs w:val="28"/>
          <w:lang w:eastAsia="es-ES"/>
        </w:rPr>
        <w:t xml:space="preserve">Se prohíbe a todo establecimiento comercial dentro del territorio del Estado de Coahuila, </w:t>
      </w:r>
      <w:r w:rsidRPr="00E95F42">
        <w:rPr>
          <w:rFonts w:ascii="Arial" w:eastAsia="Times New Roman" w:hAnsi="Arial" w:cs="Arial"/>
          <w:b/>
          <w:bCs/>
          <w:sz w:val="28"/>
          <w:szCs w:val="28"/>
          <w:u w:val="single"/>
          <w:lang w:eastAsia="es-ES"/>
        </w:rPr>
        <w:t>proporcionar a los consumidores cualquier tipo de bolsa de plástico</w:t>
      </w:r>
      <w:r w:rsidRPr="00E95F42">
        <w:rPr>
          <w:rFonts w:ascii="Arial" w:eastAsia="Times New Roman" w:hAnsi="Arial" w:cs="Arial"/>
          <w:bCs/>
          <w:sz w:val="28"/>
          <w:szCs w:val="28"/>
          <w:lang w:eastAsia="es-ES"/>
        </w:rPr>
        <w:t xml:space="preserve"> para acarreo, carga, envoltura o empaque de productos de manera gratuita.</w:t>
      </w:r>
      <w:r w:rsidRPr="00E95F42">
        <w:rPr>
          <w:rFonts w:ascii="Arial" w:eastAsia="Times New Roman" w:hAnsi="Arial" w:cs="Arial"/>
          <w:bCs/>
          <w:sz w:val="28"/>
          <w:szCs w:val="28"/>
          <w:vertAlign w:val="superscript"/>
          <w:lang w:eastAsia="es-ES"/>
        </w:rPr>
        <w:footnoteReference w:id="11"/>
      </w:r>
    </w:p>
    <w:p w14:paraId="7ECE388F" w14:textId="77777777" w:rsidR="00E95F42" w:rsidRPr="00E95F42" w:rsidRDefault="00E95F42" w:rsidP="00E95F42">
      <w:pPr>
        <w:widowControl w:val="0"/>
        <w:autoSpaceDE w:val="0"/>
        <w:autoSpaceDN w:val="0"/>
        <w:adjustRightInd w:val="0"/>
        <w:spacing w:after="0" w:line="240" w:lineRule="auto"/>
        <w:contextualSpacing/>
        <w:jc w:val="both"/>
        <w:rPr>
          <w:rFonts w:ascii="Arial" w:eastAsia="Times New Roman" w:hAnsi="Arial" w:cs="Arial"/>
          <w:bCs/>
          <w:sz w:val="28"/>
          <w:szCs w:val="28"/>
          <w:lang w:eastAsia="es-ES"/>
        </w:rPr>
      </w:pPr>
    </w:p>
    <w:p w14:paraId="485CB85D" w14:textId="77777777" w:rsidR="00E95F42" w:rsidRPr="00E95F42" w:rsidRDefault="00E95F42" w:rsidP="00E95F42">
      <w:pPr>
        <w:widowControl w:val="0"/>
        <w:autoSpaceDE w:val="0"/>
        <w:autoSpaceDN w:val="0"/>
        <w:adjustRightInd w:val="0"/>
        <w:spacing w:after="0" w:line="360" w:lineRule="auto"/>
        <w:jc w:val="both"/>
        <w:rPr>
          <w:rFonts w:ascii="Arial" w:eastAsia="Times New Roman" w:hAnsi="Arial" w:cs="Arial"/>
          <w:bCs/>
          <w:sz w:val="28"/>
          <w:szCs w:val="28"/>
          <w:lang w:eastAsia="es-ES"/>
        </w:rPr>
      </w:pPr>
    </w:p>
    <w:p w14:paraId="2819AFB6" w14:textId="77777777" w:rsidR="00E95F42" w:rsidRPr="00E95F42" w:rsidRDefault="00E95F42" w:rsidP="00E95F42">
      <w:pPr>
        <w:widowControl w:val="0"/>
        <w:autoSpaceDE w:val="0"/>
        <w:autoSpaceDN w:val="0"/>
        <w:adjustRightInd w:val="0"/>
        <w:spacing w:after="0" w:line="360" w:lineRule="auto"/>
        <w:jc w:val="both"/>
        <w:rPr>
          <w:rFonts w:ascii="Arial" w:eastAsia="Times New Roman" w:hAnsi="Arial" w:cs="Arial"/>
          <w:bCs/>
          <w:sz w:val="28"/>
          <w:szCs w:val="28"/>
          <w:lang w:eastAsia="es-ES"/>
        </w:rPr>
      </w:pPr>
    </w:p>
    <w:p w14:paraId="7C76B07B" w14:textId="77777777" w:rsidR="00E95F42" w:rsidRPr="00E95F42" w:rsidRDefault="00E95F42" w:rsidP="00E95F42">
      <w:pPr>
        <w:widowControl w:val="0"/>
        <w:autoSpaceDE w:val="0"/>
        <w:autoSpaceDN w:val="0"/>
        <w:adjustRightInd w:val="0"/>
        <w:spacing w:after="0" w:line="360" w:lineRule="auto"/>
        <w:jc w:val="both"/>
        <w:rPr>
          <w:rFonts w:ascii="Arial" w:eastAsia="Times New Roman" w:hAnsi="Arial" w:cs="Arial"/>
          <w:bCs/>
          <w:sz w:val="28"/>
          <w:szCs w:val="28"/>
          <w:lang w:eastAsia="es-ES"/>
        </w:rPr>
      </w:pPr>
    </w:p>
    <w:p w14:paraId="705D56F1" w14:textId="77777777" w:rsidR="00E95F42" w:rsidRPr="00E95F42" w:rsidRDefault="00E95F42" w:rsidP="00E95F42">
      <w:pPr>
        <w:widowControl w:val="0"/>
        <w:autoSpaceDE w:val="0"/>
        <w:autoSpaceDN w:val="0"/>
        <w:adjustRightInd w:val="0"/>
        <w:spacing w:after="0" w:line="360" w:lineRule="auto"/>
        <w:jc w:val="both"/>
        <w:rPr>
          <w:rFonts w:ascii="Arial" w:eastAsia="Times New Roman" w:hAnsi="Arial" w:cs="Arial"/>
          <w:bCs/>
          <w:sz w:val="28"/>
          <w:szCs w:val="28"/>
          <w:lang w:eastAsia="es-ES"/>
        </w:rPr>
      </w:pPr>
    </w:p>
    <w:p w14:paraId="47DD49EC" w14:textId="77777777" w:rsidR="00E95F42" w:rsidRPr="00E95F42" w:rsidRDefault="00E95F42" w:rsidP="00E95F42">
      <w:pPr>
        <w:widowControl w:val="0"/>
        <w:autoSpaceDE w:val="0"/>
        <w:autoSpaceDN w:val="0"/>
        <w:adjustRightInd w:val="0"/>
        <w:spacing w:after="0" w:line="360" w:lineRule="auto"/>
        <w:jc w:val="both"/>
        <w:rPr>
          <w:rFonts w:ascii="Arial" w:eastAsia="Times New Roman" w:hAnsi="Arial" w:cs="Arial"/>
          <w:bCs/>
          <w:sz w:val="28"/>
          <w:szCs w:val="28"/>
          <w:lang w:eastAsia="es-ES"/>
        </w:rPr>
      </w:pPr>
    </w:p>
    <w:p w14:paraId="0F69ABA5" w14:textId="77777777" w:rsidR="00E95F42" w:rsidRPr="00E95F42" w:rsidRDefault="00E95F42" w:rsidP="00E95F42">
      <w:pPr>
        <w:widowControl w:val="0"/>
        <w:autoSpaceDE w:val="0"/>
        <w:autoSpaceDN w:val="0"/>
        <w:adjustRightInd w:val="0"/>
        <w:spacing w:after="0" w:line="360" w:lineRule="auto"/>
        <w:jc w:val="both"/>
        <w:rPr>
          <w:rFonts w:ascii="Arial" w:eastAsia="Times New Roman" w:hAnsi="Arial" w:cs="Arial"/>
          <w:bCs/>
          <w:sz w:val="28"/>
          <w:szCs w:val="28"/>
          <w:lang w:eastAsia="es-ES"/>
        </w:rPr>
      </w:pPr>
    </w:p>
    <w:p w14:paraId="63EA824D" w14:textId="77777777" w:rsidR="00E95F42" w:rsidRPr="00E95F42" w:rsidRDefault="00E95F42" w:rsidP="00E95F42">
      <w:pPr>
        <w:widowControl w:val="0"/>
        <w:autoSpaceDE w:val="0"/>
        <w:autoSpaceDN w:val="0"/>
        <w:adjustRightInd w:val="0"/>
        <w:spacing w:after="0" w:line="360" w:lineRule="auto"/>
        <w:jc w:val="both"/>
        <w:rPr>
          <w:rFonts w:ascii="Arial" w:eastAsia="Times New Roman" w:hAnsi="Arial" w:cs="Arial"/>
          <w:bCs/>
          <w:sz w:val="28"/>
          <w:szCs w:val="28"/>
          <w:lang w:eastAsia="es-ES"/>
        </w:rPr>
      </w:pPr>
    </w:p>
    <w:p w14:paraId="3695A801" w14:textId="77777777" w:rsidR="00E95F42" w:rsidRPr="00E95F42" w:rsidRDefault="00E95F42" w:rsidP="00E95F42">
      <w:pPr>
        <w:widowControl w:val="0"/>
        <w:autoSpaceDE w:val="0"/>
        <w:autoSpaceDN w:val="0"/>
        <w:adjustRightInd w:val="0"/>
        <w:spacing w:after="0" w:line="360" w:lineRule="auto"/>
        <w:jc w:val="both"/>
        <w:rPr>
          <w:rFonts w:ascii="Arial" w:eastAsia="Times New Roman" w:hAnsi="Arial" w:cs="Arial"/>
          <w:bCs/>
          <w:sz w:val="28"/>
          <w:szCs w:val="28"/>
          <w:lang w:eastAsia="es-ES"/>
        </w:rPr>
      </w:pPr>
    </w:p>
    <w:p w14:paraId="265AF4A6" w14:textId="77777777" w:rsidR="00E95F42" w:rsidRPr="00E95F42" w:rsidRDefault="00E95F42" w:rsidP="00E95F42">
      <w:pPr>
        <w:spacing w:after="0" w:line="240" w:lineRule="auto"/>
        <w:jc w:val="both"/>
        <w:rPr>
          <w:rFonts w:ascii="Arial" w:eastAsia="Times New Roman" w:hAnsi="Arial" w:cs="Arial"/>
          <w:bCs/>
          <w:i/>
          <w:sz w:val="28"/>
          <w:szCs w:val="28"/>
          <w:lang w:val="es-ES" w:eastAsia="es-ES"/>
        </w:rPr>
      </w:pPr>
      <w:r w:rsidRPr="00E95F42">
        <w:rPr>
          <w:rFonts w:ascii="Arial" w:eastAsia="Times New Roman" w:hAnsi="Arial" w:cs="Arial"/>
          <w:bCs/>
          <w:sz w:val="28"/>
          <w:szCs w:val="28"/>
          <w:lang w:eastAsia="es-ES"/>
        </w:rPr>
        <w:t xml:space="preserve">Así mismo el </w:t>
      </w:r>
      <w:r w:rsidRPr="00E95F42">
        <w:rPr>
          <w:rFonts w:ascii="Arial" w:eastAsia="Times New Roman" w:hAnsi="Arial" w:cs="Arial"/>
          <w:b/>
          <w:bCs/>
          <w:sz w:val="28"/>
          <w:szCs w:val="28"/>
          <w:lang w:eastAsia="es-ES"/>
        </w:rPr>
        <w:t>artículo 150 BIS</w:t>
      </w:r>
      <w:r w:rsidRPr="00E95F42">
        <w:rPr>
          <w:rFonts w:ascii="Arial" w:eastAsia="Times New Roman" w:hAnsi="Arial" w:cs="Arial"/>
          <w:bCs/>
          <w:sz w:val="28"/>
          <w:szCs w:val="28"/>
          <w:lang w:eastAsia="es-ES"/>
        </w:rPr>
        <w:t xml:space="preserve"> de la citada ley, establece que: </w:t>
      </w:r>
      <w:r w:rsidRPr="00E95F42">
        <w:rPr>
          <w:rFonts w:ascii="Arial" w:eastAsia="Times New Roman" w:hAnsi="Arial" w:cs="Arial"/>
          <w:bCs/>
          <w:i/>
          <w:sz w:val="28"/>
          <w:szCs w:val="28"/>
          <w:lang w:val="es-ES" w:eastAsia="es-ES"/>
        </w:rPr>
        <w:t>En el Estado de Coahuila de Zaragoza, se restringe la facilitación y obsequio de bolsas y popotes plásticos, así como contenedores de poliestireno expandido para fines de envoltura, transportación, carga o traslado de alimentos y bebidas, en supermercados, tiendas de autoservicio, farmacias, tiendas de conveniencia, mercados, restaurantes y similares.</w:t>
      </w:r>
    </w:p>
    <w:p w14:paraId="0A684652" w14:textId="77777777" w:rsidR="00E95F42" w:rsidRPr="00E95F42" w:rsidRDefault="00E95F42" w:rsidP="00E95F42">
      <w:pPr>
        <w:spacing w:after="0" w:line="240" w:lineRule="auto"/>
        <w:jc w:val="both"/>
        <w:rPr>
          <w:rFonts w:ascii="Arial" w:eastAsia="Times New Roman" w:hAnsi="Arial" w:cs="Arial"/>
          <w:bCs/>
          <w:i/>
          <w:sz w:val="28"/>
          <w:szCs w:val="28"/>
          <w:lang w:val="es-ES" w:eastAsia="es-ES"/>
        </w:rPr>
      </w:pPr>
    </w:p>
    <w:p w14:paraId="5D5E6C3D" w14:textId="77777777" w:rsidR="00E95F42" w:rsidRPr="00E95F42" w:rsidRDefault="00E95F42" w:rsidP="00E95F42">
      <w:pPr>
        <w:spacing w:after="0" w:line="240" w:lineRule="auto"/>
        <w:jc w:val="both"/>
        <w:rPr>
          <w:rFonts w:ascii="Arial" w:eastAsia="Times New Roman" w:hAnsi="Arial" w:cs="Arial"/>
          <w:bCs/>
          <w:i/>
          <w:sz w:val="28"/>
          <w:szCs w:val="28"/>
          <w:lang w:val="es-ES" w:eastAsia="es-ES"/>
        </w:rPr>
      </w:pPr>
      <w:r w:rsidRPr="00E95F42">
        <w:rPr>
          <w:rFonts w:ascii="Arial" w:eastAsia="Times New Roman" w:hAnsi="Arial" w:cs="Arial"/>
          <w:bCs/>
          <w:i/>
          <w:sz w:val="28"/>
          <w:szCs w:val="28"/>
          <w:u w:val="single"/>
          <w:lang w:val="es-ES" w:eastAsia="es-ES"/>
        </w:rPr>
        <w:t>Toda persona física o jurídica que infrinja lo establecido en el presente artículo será acreedor a las sanciones previstas en esta ley y demás disposiciones aplicables</w:t>
      </w:r>
      <w:r w:rsidRPr="00E95F42">
        <w:rPr>
          <w:rFonts w:ascii="Arial" w:eastAsia="Times New Roman" w:hAnsi="Arial" w:cs="Arial"/>
          <w:bCs/>
          <w:i/>
          <w:sz w:val="28"/>
          <w:szCs w:val="28"/>
          <w:lang w:val="es-ES" w:eastAsia="es-ES"/>
        </w:rPr>
        <w:t>.</w:t>
      </w:r>
    </w:p>
    <w:p w14:paraId="0A6B3FB3" w14:textId="77777777" w:rsidR="00E95F42" w:rsidRPr="00E95F42" w:rsidRDefault="00E95F42" w:rsidP="00E95F42">
      <w:pPr>
        <w:widowControl w:val="0"/>
        <w:autoSpaceDE w:val="0"/>
        <w:autoSpaceDN w:val="0"/>
        <w:adjustRightInd w:val="0"/>
        <w:spacing w:after="0" w:line="360" w:lineRule="auto"/>
        <w:jc w:val="both"/>
        <w:rPr>
          <w:rFonts w:ascii="Arial" w:eastAsia="Times New Roman" w:hAnsi="Arial" w:cs="Arial"/>
          <w:bCs/>
          <w:sz w:val="28"/>
          <w:szCs w:val="28"/>
          <w:lang w:eastAsia="es-ES"/>
        </w:rPr>
      </w:pPr>
    </w:p>
    <w:p w14:paraId="4F7759D8"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r w:rsidRPr="00E95F42">
        <w:rPr>
          <w:rFonts w:ascii="Arial" w:eastAsia="Times New Roman" w:hAnsi="Arial" w:cs="Arial"/>
          <w:sz w:val="28"/>
          <w:szCs w:val="28"/>
          <w:shd w:val="clear" w:color="auto" w:fill="FFFFFF"/>
          <w:lang w:eastAsia="es-ES"/>
        </w:rPr>
        <w:t>Si bien es una creencia común que la mayoría de los plásticos terminan en la fábrica de reciclaje cerca de nuestra localidad, la realidad está lejos de la verdad. Hay tantas facetas detrás de lo que realmente sucede con los plásticos que dejamos atrás.</w:t>
      </w:r>
    </w:p>
    <w:p w14:paraId="30BE8691"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r w:rsidRPr="00E95F42">
        <w:rPr>
          <w:rFonts w:ascii="Arial" w:eastAsia="Times New Roman" w:hAnsi="Arial" w:cs="Arial"/>
          <w:sz w:val="28"/>
          <w:szCs w:val="28"/>
          <w:shd w:val="clear" w:color="auto" w:fill="FFFFFF"/>
          <w:lang w:eastAsia="es-ES"/>
        </w:rPr>
        <w:t>La verdad es que es muy poco el plástico reciclado, la mayor parte termina en tierras y cuerpos de agua. Esto termina perjudicando más el medio ambiente. Se descubrió que la gran mayoría de los desechos plásticos, que comprenden aproximadamente el 79% del plástico producido, se encuentran en los vertederos y océanos.</w:t>
      </w:r>
      <w:r w:rsidRPr="00E95F42">
        <w:rPr>
          <w:rFonts w:ascii="Arial" w:eastAsia="Times New Roman" w:hAnsi="Arial" w:cs="Arial"/>
          <w:sz w:val="28"/>
          <w:szCs w:val="28"/>
          <w:shd w:val="clear" w:color="auto" w:fill="FFFFFF"/>
          <w:vertAlign w:val="superscript"/>
          <w:lang w:eastAsia="es-ES"/>
        </w:rPr>
        <w:footnoteReference w:id="12"/>
      </w:r>
    </w:p>
    <w:p w14:paraId="183D2D03"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p>
    <w:p w14:paraId="7DF498BD"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p>
    <w:p w14:paraId="2B9483E5"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p>
    <w:p w14:paraId="7B94BE21"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r w:rsidRPr="00E95F42">
        <w:rPr>
          <w:rFonts w:ascii="Arial" w:eastAsia="Times New Roman" w:hAnsi="Arial" w:cs="Arial"/>
          <w:sz w:val="28"/>
          <w:szCs w:val="28"/>
          <w:shd w:val="clear" w:color="auto" w:fill="FFFFFF"/>
          <w:lang w:eastAsia="es-ES"/>
        </w:rPr>
        <w:t>Es importante no olvidar que debido a la pandemia el uso de plásticos aumento considerablemente, el aumento ha sido tal que los sistemas de reciclaje de varios países colapsaron,</w:t>
      </w:r>
      <w:r w:rsidRPr="00E95F42">
        <w:rPr>
          <w:rFonts w:ascii="Arial" w:eastAsia="Times New Roman" w:hAnsi="Arial" w:cs="Times New Roman"/>
          <w:sz w:val="20"/>
          <w:szCs w:val="20"/>
          <w:lang w:eastAsia="es-ES"/>
        </w:rPr>
        <w:t xml:space="preserve"> </w:t>
      </w:r>
      <w:r w:rsidRPr="00E95F42">
        <w:rPr>
          <w:rFonts w:ascii="Arial" w:eastAsia="Times New Roman" w:hAnsi="Arial" w:cs="Arial"/>
          <w:sz w:val="28"/>
          <w:szCs w:val="28"/>
          <w:shd w:val="clear" w:color="auto" w:fill="FFFFFF"/>
          <w:lang w:eastAsia="es-ES"/>
        </w:rPr>
        <w:t xml:space="preserve">si no se toman medidas, más del 70% de este plástico terminará tirado en océanos y vertederos, y hasta un 12% será quemado causando contaminación y enfermedad en las zonas más vulnerables del planeta.  </w:t>
      </w:r>
      <w:r w:rsidRPr="00E95F42">
        <w:rPr>
          <w:rFonts w:ascii="Arial" w:eastAsia="Times New Roman" w:hAnsi="Arial" w:cs="Arial"/>
          <w:sz w:val="28"/>
          <w:szCs w:val="28"/>
          <w:shd w:val="clear" w:color="auto" w:fill="FFFFFF"/>
          <w:vertAlign w:val="superscript"/>
          <w:lang w:eastAsia="es-ES"/>
        </w:rPr>
        <w:footnoteReference w:id="13"/>
      </w:r>
    </w:p>
    <w:p w14:paraId="144F054E"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r w:rsidRPr="00E95F42">
        <w:rPr>
          <w:rFonts w:ascii="Arial" w:eastAsia="Times New Roman" w:hAnsi="Arial" w:cs="Arial"/>
          <w:sz w:val="28"/>
          <w:szCs w:val="28"/>
          <w:shd w:val="clear" w:color="auto" w:fill="FFFFFF"/>
          <w:lang w:eastAsia="es-ES"/>
        </w:rPr>
        <w:t xml:space="preserve">Es por ello, que es necesario que se observe y se vigile el debido cumplimiento de esta disposición, de manera paulatina y en la medida de las posibilidades de la secretaría de medio ambiente, por lo que considero conveniente se supervise a la brevedad el uso irresponsable de las bolsas de plástico, con el único objetivo de dar cumplimiento a la disposición legal y sobre todo contribuir con los criterios de preservación y restauración del equilibrio ecológico, motivo por el cual se generó esta disposición legal.  </w:t>
      </w:r>
    </w:p>
    <w:p w14:paraId="368B4AFE" w14:textId="77777777" w:rsidR="00E95F42" w:rsidRPr="00E95F42" w:rsidRDefault="00E95F42" w:rsidP="00E95F42">
      <w:pPr>
        <w:spacing w:after="0" w:line="360" w:lineRule="auto"/>
        <w:ind w:right="50"/>
        <w:contextualSpacing/>
        <w:jc w:val="both"/>
        <w:rPr>
          <w:rFonts w:ascii="Arial" w:eastAsia="Times New Roman" w:hAnsi="Arial" w:cs="Arial"/>
          <w:sz w:val="28"/>
          <w:szCs w:val="28"/>
          <w:lang w:eastAsia="es-ES"/>
        </w:rPr>
      </w:pPr>
      <w:r w:rsidRPr="00E95F42">
        <w:rPr>
          <w:rFonts w:ascii="Arial" w:eastAsia="Times New Roman" w:hAnsi="Arial" w:cs="Arial"/>
          <w:sz w:val="28"/>
          <w:szCs w:val="28"/>
          <w:lang w:eastAsia="es-ES"/>
        </w:rPr>
        <w:t xml:space="preserve">Por lo anteriormente expuesto y con fundamento, me permito presentar ante esta Honorable Pleno, solicitando que sea tramitado como de </w:t>
      </w:r>
      <w:r w:rsidRPr="00E95F42">
        <w:rPr>
          <w:rFonts w:ascii="Arial" w:eastAsia="Times New Roman" w:hAnsi="Arial" w:cs="Arial"/>
          <w:b/>
          <w:sz w:val="28"/>
          <w:szCs w:val="28"/>
          <w:lang w:eastAsia="es-ES"/>
        </w:rPr>
        <w:t>urgente y obvia resolución</w:t>
      </w:r>
      <w:r w:rsidRPr="00E95F42">
        <w:rPr>
          <w:rFonts w:ascii="Arial" w:eastAsia="Times New Roman" w:hAnsi="Arial" w:cs="Arial"/>
          <w:sz w:val="28"/>
          <w:szCs w:val="28"/>
          <w:lang w:eastAsia="es-ES"/>
        </w:rPr>
        <w:t xml:space="preserve"> el siguiente:</w:t>
      </w:r>
    </w:p>
    <w:p w14:paraId="49BDF33E" w14:textId="77777777" w:rsidR="00E95F42" w:rsidRPr="00E95F42" w:rsidRDefault="00E95F42" w:rsidP="00E95F42">
      <w:pPr>
        <w:tabs>
          <w:tab w:val="left" w:pos="3000"/>
          <w:tab w:val="center" w:pos="4749"/>
        </w:tabs>
        <w:spacing w:after="0" w:line="240" w:lineRule="auto"/>
        <w:jc w:val="both"/>
        <w:rPr>
          <w:rFonts w:ascii="Arial" w:eastAsia="Times New Roman" w:hAnsi="Arial" w:cs="Arial"/>
          <w:b/>
          <w:sz w:val="28"/>
          <w:szCs w:val="28"/>
          <w:lang w:eastAsia="es-ES"/>
        </w:rPr>
      </w:pPr>
    </w:p>
    <w:p w14:paraId="17297F72" w14:textId="77777777" w:rsidR="00E95F42" w:rsidRPr="00E95F42" w:rsidRDefault="00E95F42" w:rsidP="00E95F42">
      <w:pPr>
        <w:tabs>
          <w:tab w:val="left" w:pos="3000"/>
          <w:tab w:val="center" w:pos="4749"/>
        </w:tabs>
        <w:spacing w:after="0" w:line="240" w:lineRule="auto"/>
        <w:jc w:val="both"/>
        <w:rPr>
          <w:rFonts w:ascii="Arial" w:eastAsia="Times New Roman" w:hAnsi="Arial" w:cs="Arial"/>
          <w:b/>
          <w:sz w:val="28"/>
          <w:szCs w:val="28"/>
          <w:lang w:eastAsia="es-ES"/>
        </w:rPr>
      </w:pPr>
    </w:p>
    <w:p w14:paraId="2E0AFDCD" w14:textId="77777777" w:rsidR="00E95F42" w:rsidRPr="00E95F42" w:rsidRDefault="00E95F42" w:rsidP="00E95F42">
      <w:pPr>
        <w:tabs>
          <w:tab w:val="left" w:pos="3000"/>
          <w:tab w:val="center" w:pos="4749"/>
        </w:tabs>
        <w:spacing w:after="0" w:line="240" w:lineRule="auto"/>
        <w:jc w:val="center"/>
        <w:rPr>
          <w:rFonts w:ascii="Arial" w:eastAsia="Times New Roman" w:hAnsi="Arial" w:cs="Arial"/>
          <w:b/>
          <w:sz w:val="28"/>
          <w:szCs w:val="28"/>
          <w:lang w:eastAsia="es-ES"/>
        </w:rPr>
      </w:pPr>
      <w:r w:rsidRPr="00E95F42">
        <w:rPr>
          <w:rFonts w:ascii="Arial" w:eastAsia="Times New Roman" w:hAnsi="Arial" w:cs="Arial"/>
          <w:b/>
          <w:sz w:val="28"/>
          <w:szCs w:val="28"/>
          <w:lang w:eastAsia="es-ES"/>
        </w:rPr>
        <w:t>PUNTO DE ACUERDO</w:t>
      </w:r>
    </w:p>
    <w:p w14:paraId="76B75C97" w14:textId="77777777" w:rsidR="00E95F42" w:rsidRPr="00E95F42" w:rsidRDefault="00E95F42" w:rsidP="00E95F42">
      <w:pPr>
        <w:spacing w:after="0" w:line="240" w:lineRule="auto"/>
        <w:jc w:val="both"/>
        <w:rPr>
          <w:rFonts w:ascii="Arial" w:eastAsia="Times New Roman" w:hAnsi="Arial" w:cs="Arial"/>
          <w:b/>
          <w:sz w:val="28"/>
          <w:szCs w:val="28"/>
          <w:lang w:eastAsia="es-ES"/>
        </w:rPr>
      </w:pPr>
    </w:p>
    <w:p w14:paraId="7367F2C1" w14:textId="77777777" w:rsidR="00E95F42" w:rsidRPr="00E95F42" w:rsidRDefault="00E95F42" w:rsidP="00E95F42">
      <w:pPr>
        <w:spacing w:after="0" w:line="240" w:lineRule="auto"/>
        <w:jc w:val="both"/>
        <w:rPr>
          <w:rFonts w:ascii="Arial" w:eastAsia="Times New Roman" w:hAnsi="Arial" w:cs="Arial"/>
          <w:b/>
          <w:sz w:val="28"/>
          <w:szCs w:val="28"/>
          <w:lang w:val="es-ES_tradnl" w:eastAsia="es-ES_tradnl"/>
        </w:rPr>
      </w:pPr>
      <w:r w:rsidRPr="00E95F42">
        <w:rPr>
          <w:rFonts w:ascii="Arial" w:eastAsia="Times New Roman" w:hAnsi="Arial" w:cs="Arial"/>
          <w:b/>
          <w:sz w:val="28"/>
          <w:szCs w:val="28"/>
          <w:lang w:eastAsia="es-ES"/>
        </w:rPr>
        <w:t xml:space="preserve">ÚNICO. - </w:t>
      </w:r>
      <w:r w:rsidRPr="00E95F42">
        <w:rPr>
          <w:rFonts w:ascii="Arial" w:eastAsia="Times New Roman" w:hAnsi="Arial" w:cs="Arial"/>
          <w:b/>
          <w:sz w:val="28"/>
          <w:szCs w:val="28"/>
          <w:lang w:val="es-ES_tradnl" w:eastAsia="es-ES_tradnl"/>
        </w:rPr>
        <w:t xml:space="preserve">SE EXHORTA DE MANERA RESPETUOSA AL GOBIERNO DEL ESTADO A TRAVÉS DE LA SECRETARÍA DE MEDIO AMBIENTE, PARA QUE SE VIGILE LA RESTRICCIÓN DE FACILITACIÓN Y OBSEQUIO DE BOLSAS DE PLÁSTICO, ASÍ COMO SUPERVISAR QUE LA VENTA DE BOLSAS SEA DE MATERIAL BIODEGRADABLE EN LOS ESTABLECIMIENTOS COMERCIALES DENTRO DEL TERRITORIO DEL ESTADO. </w:t>
      </w:r>
    </w:p>
    <w:p w14:paraId="75D8D783" w14:textId="77777777" w:rsidR="00E95F42" w:rsidRPr="00E95F42" w:rsidRDefault="00E95F42" w:rsidP="00E95F42">
      <w:pPr>
        <w:spacing w:after="0" w:line="240" w:lineRule="auto"/>
        <w:jc w:val="both"/>
        <w:rPr>
          <w:rFonts w:ascii="Arial" w:eastAsia="Times New Roman" w:hAnsi="Arial" w:cs="Arial"/>
          <w:b/>
          <w:bCs/>
          <w:sz w:val="28"/>
          <w:szCs w:val="28"/>
          <w:lang w:eastAsia="es-ES"/>
        </w:rPr>
      </w:pPr>
    </w:p>
    <w:p w14:paraId="1AD0B11B" w14:textId="77777777" w:rsidR="00E95F42" w:rsidRPr="00E95F42" w:rsidRDefault="00E95F42" w:rsidP="00E95F42">
      <w:pPr>
        <w:spacing w:after="0" w:line="240" w:lineRule="auto"/>
        <w:jc w:val="both"/>
        <w:rPr>
          <w:rFonts w:ascii="Arial" w:eastAsia="Times New Roman" w:hAnsi="Arial" w:cs="Arial"/>
          <w:b/>
          <w:bCs/>
          <w:sz w:val="28"/>
          <w:szCs w:val="28"/>
          <w:lang w:eastAsia="es-ES"/>
        </w:rPr>
      </w:pPr>
    </w:p>
    <w:p w14:paraId="53271DAB" w14:textId="77777777" w:rsidR="00E95F42" w:rsidRPr="00E95F42" w:rsidRDefault="00E95F42" w:rsidP="00E95F42">
      <w:pPr>
        <w:spacing w:after="0" w:line="240" w:lineRule="auto"/>
        <w:jc w:val="center"/>
        <w:rPr>
          <w:rFonts w:ascii="Arial" w:eastAsia="Times New Roman" w:hAnsi="Arial" w:cs="Arial"/>
          <w:b/>
          <w:sz w:val="28"/>
          <w:szCs w:val="28"/>
          <w:lang w:eastAsia="es-ES"/>
        </w:rPr>
      </w:pPr>
      <w:r w:rsidRPr="00E95F42">
        <w:rPr>
          <w:rFonts w:ascii="Arial" w:eastAsia="Times New Roman" w:hAnsi="Arial" w:cs="Arial"/>
          <w:b/>
          <w:bCs/>
          <w:sz w:val="28"/>
          <w:szCs w:val="28"/>
          <w:lang w:eastAsia="es-ES"/>
        </w:rPr>
        <w:t>A T E N T A M E N T E</w:t>
      </w:r>
    </w:p>
    <w:p w14:paraId="1EAA0031" w14:textId="77777777" w:rsidR="00E95F42" w:rsidRPr="00E95F42" w:rsidRDefault="00E95F42" w:rsidP="00E95F42">
      <w:pPr>
        <w:spacing w:after="0" w:line="240" w:lineRule="auto"/>
        <w:jc w:val="center"/>
        <w:rPr>
          <w:rFonts w:ascii="Arial" w:eastAsia="Times New Roman" w:hAnsi="Arial" w:cs="Arial"/>
          <w:b/>
          <w:bCs/>
          <w:sz w:val="28"/>
          <w:szCs w:val="28"/>
          <w:lang w:eastAsia="es-ES"/>
        </w:rPr>
      </w:pPr>
    </w:p>
    <w:p w14:paraId="7AD60DD2" w14:textId="77777777" w:rsidR="00E95F42" w:rsidRPr="00E95F42" w:rsidRDefault="00E95F42" w:rsidP="00E95F42">
      <w:pPr>
        <w:spacing w:after="0" w:line="240" w:lineRule="auto"/>
        <w:jc w:val="center"/>
        <w:rPr>
          <w:rFonts w:ascii="Arial" w:eastAsia="Times New Roman" w:hAnsi="Arial" w:cs="Arial"/>
          <w:b/>
          <w:bCs/>
          <w:sz w:val="28"/>
          <w:szCs w:val="28"/>
          <w:lang w:eastAsia="es-ES"/>
        </w:rPr>
      </w:pPr>
      <w:r w:rsidRPr="00E95F42">
        <w:rPr>
          <w:rFonts w:ascii="Arial" w:eastAsia="Times New Roman" w:hAnsi="Arial" w:cs="Arial"/>
          <w:b/>
          <w:bCs/>
          <w:sz w:val="28"/>
          <w:szCs w:val="28"/>
          <w:lang w:eastAsia="es-ES"/>
        </w:rPr>
        <w:t>Saltillo, Coahuila de Zaragoza, a 29 de junio de 2022.</w:t>
      </w:r>
    </w:p>
    <w:p w14:paraId="00DD3012" w14:textId="77777777" w:rsidR="00E95F42" w:rsidRPr="00E95F42" w:rsidRDefault="00E95F42" w:rsidP="00E95F42">
      <w:pPr>
        <w:spacing w:after="0" w:line="240" w:lineRule="auto"/>
        <w:jc w:val="center"/>
        <w:rPr>
          <w:rFonts w:ascii="Arial" w:eastAsia="Times New Roman" w:hAnsi="Arial" w:cs="Arial"/>
          <w:b/>
          <w:bCs/>
          <w:sz w:val="28"/>
          <w:szCs w:val="28"/>
          <w:lang w:eastAsia="es-ES"/>
        </w:rPr>
      </w:pPr>
    </w:p>
    <w:p w14:paraId="4089E2E7" w14:textId="77777777" w:rsidR="00E95F42" w:rsidRPr="00E95F42" w:rsidRDefault="00E95F42" w:rsidP="00E95F42">
      <w:pPr>
        <w:spacing w:after="0" w:line="240" w:lineRule="auto"/>
        <w:jc w:val="center"/>
        <w:rPr>
          <w:rFonts w:ascii="Arial" w:eastAsia="Times New Roman" w:hAnsi="Arial" w:cs="Arial"/>
          <w:b/>
          <w:bCs/>
          <w:sz w:val="28"/>
          <w:szCs w:val="28"/>
          <w:lang w:eastAsia="es-ES"/>
        </w:rPr>
      </w:pPr>
    </w:p>
    <w:p w14:paraId="04D292E3" w14:textId="77777777" w:rsidR="00E95F42" w:rsidRPr="00E95F42" w:rsidRDefault="00E95F42" w:rsidP="00E95F42">
      <w:pPr>
        <w:spacing w:after="0" w:line="240" w:lineRule="auto"/>
        <w:jc w:val="center"/>
        <w:rPr>
          <w:rFonts w:ascii="Arial" w:eastAsia="Times New Roman" w:hAnsi="Arial" w:cs="Arial"/>
          <w:b/>
          <w:bCs/>
          <w:sz w:val="28"/>
          <w:szCs w:val="28"/>
          <w:lang w:eastAsia="es-ES"/>
        </w:rPr>
      </w:pPr>
    </w:p>
    <w:p w14:paraId="1D59BAAD" w14:textId="77777777" w:rsidR="00E95F42" w:rsidRPr="00E95F42" w:rsidRDefault="00E95F42" w:rsidP="00E95F42">
      <w:pPr>
        <w:spacing w:after="0" w:line="240" w:lineRule="auto"/>
        <w:jc w:val="center"/>
        <w:rPr>
          <w:rFonts w:ascii="Arial" w:eastAsia="Times New Roman" w:hAnsi="Arial" w:cs="Arial"/>
          <w:b/>
          <w:bCs/>
          <w:sz w:val="28"/>
          <w:szCs w:val="28"/>
          <w:lang w:eastAsia="es-ES"/>
        </w:rPr>
      </w:pPr>
    </w:p>
    <w:p w14:paraId="165B38C5" w14:textId="77777777" w:rsidR="00E95F42" w:rsidRPr="00E95F42" w:rsidRDefault="00E95F42" w:rsidP="00E95F42">
      <w:pPr>
        <w:spacing w:after="0" w:line="240" w:lineRule="auto"/>
        <w:jc w:val="center"/>
        <w:rPr>
          <w:rFonts w:ascii="Arial" w:eastAsia="Times New Roman" w:hAnsi="Arial" w:cs="Arial"/>
          <w:b/>
          <w:bCs/>
          <w:sz w:val="28"/>
          <w:szCs w:val="28"/>
          <w:lang w:eastAsia="es-ES"/>
        </w:rPr>
      </w:pPr>
      <w:r w:rsidRPr="00E95F42">
        <w:rPr>
          <w:rFonts w:ascii="Arial" w:eastAsia="Times New Roman" w:hAnsi="Arial" w:cs="Arial"/>
          <w:b/>
          <w:bCs/>
          <w:sz w:val="28"/>
          <w:szCs w:val="28"/>
          <w:lang w:eastAsia="es-ES"/>
        </w:rPr>
        <w:t xml:space="preserve">DIP. CLAUDIA ELVIRA RODRÍGUEZ MARQUEZ </w:t>
      </w:r>
    </w:p>
    <w:p w14:paraId="449DA0B4" w14:textId="77777777" w:rsidR="00E95F42" w:rsidRPr="00E95F42" w:rsidRDefault="00E95F42" w:rsidP="00E95F42">
      <w:pPr>
        <w:spacing w:after="0" w:line="240" w:lineRule="auto"/>
        <w:jc w:val="center"/>
        <w:rPr>
          <w:rFonts w:ascii="Arial" w:eastAsia="Times New Roman" w:hAnsi="Arial" w:cs="Arial"/>
          <w:b/>
          <w:bCs/>
          <w:sz w:val="28"/>
          <w:szCs w:val="28"/>
          <w:lang w:eastAsia="es-ES"/>
        </w:rPr>
      </w:pPr>
      <w:r w:rsidRPr="00E95F42">
        <w:rPr>
          <w:rFonts w:ascii="Arial" w:eastAsia="Times New Roman" w:hAnsi="Arial" w:cs="Arial"/>
          <w:b/>
          <w:bCs/>
          <w:sz w:val="28"/>
          <w:szCs w:val="28"/>
          <w:lang w:eastAsia="es-ES"/>
        </w:rPr>
        <w:t xml:space="preserve">DE LA FRACCIÓN PARLAMENTARIA “MARIO MOLINA PASQUEL” </w:t>
      </w:r>
    </w:p>
    <w:p w14:paraId="6E2AE9A3" w14:textId="77777777" w:rsidR="00E95F42" w:rsidRPr="00E95F42" w:rsidRDefault="00E95F42" w:rsidP="00E95F42">
      <w:pPr>
        <w:spacing w:after="0" w:line="240" w:lineRule="auto"/>
        <w:jc w:val="center"/>
        <w:rPr>
          <w:rFonts w:ascii="Arial" w:eastAsia="Times New Roman" w:hAnsi="Arial" w:cs="Arial"/>
          <w:b/>
          <w:bCs/>
          <w:sz w:val="28"/>
          <w:szCs w:val="28"/>
          <w:lang w:eastAsia="es-ES"/>
        </w:rPr>
      </w:pPr>
      <w:r w:rsidRPr="00E95F42">
        <w:rPr>
          <w:rFonts w:ascii="Arial" w:eastAsia="Times New Roman" w:hAnsi="Arial" w:cs="Arial"/>
          <w:b/>
          <w:bCs/>
          <w:sz w:val="28"/>
          <w:szCs w:val="28"/>
          <w:lang w:eastAsia="es-ES"/>
        </w:rPr>
        <w:t xml:space="preserve">DEL PARTIDO VERDE ECOLOGISTA DE MÉXICO </w:t>
      </w:r>
    </w:p>
    <w:p w14:paraId="7F5200A8" w14:textId="77777777" w:rsidR="00E95F42" w:rsidRPr="00E95F42" w:rsidRDefault="00E95F42" w:rsidP="00E95F42">
      <w:pPr>
        <w:spacing w:after="0" w:line="240" w:lineRule="auto"/>
        <w:jc w:val="center"/>
        <w:rPr>
          <w:rFonts w:ascii="Arial" w:eastAsia="Times New Roman" w:hAnsi="Arial" w:cs="Arial"/>
          <w:b/>
          <w:bCs/>
          <w:sz w:val="28"/>
          <w:szCs w:val="28"/>
          <w:lang w:eastAsia="es-ES"/>
        </w:rPr>
      </w:pPr>
    </w:p>
    <w:p w14:paraId="07F02359" w14:textId="77777777" w:rsidR="00E95F42" w:rsidRPr="00E95F42" w:rsidRDefault="00E95F42" w:rsidP="00E95F42">
      <w:pPr>
        <w:spacing w:after="0" w:line="240" w:lineRule="auto"/>
        <w:jc w:val="center"/>
        <w:rPr>
          <w:rFonts w:ascii="Arial" w:eastAsia="Times New Roman" w:hAnsi="Arial" w:cs="Arial"/>
          <w:b/>
          <w:bCs/>
          <w:sz w:val="28"/>
          <w:szCs w:val="28"/>
          <w:lang w:eastAsia="es-ES"/>
        </w:rPr>
      </w:pPr>
    </w:p>
    <w:p w14:paraId="2288B99E" w14:textId="77777777" w:rsidR="00E95F42" w:rsidRPr="00E95F42" w:rsidRDefault="00E95F42" w:rsidP="00E95F42">
      <w:pPr>
        <w:spacing w:after="0" w:line="240" w:lineRule="auto"/>
        <w:jc w:val="center"/>
        <w:rPr>
          <w:rFonts w:ascii="Arial" w:eastAsia="Times New Roman" w:hAnsi="Arial" w:cs="Arial"/>
          <w:b/>
          <w:bCs/>
          <w:sz w:val="28"/>
          <w:szCs w:val="28"/>
          <w:lang w:eastAsia="es-ES"/>
        </w:rPr>
      </w:pPr>
    </w:p>
    <w:p w14:paraId="7245A349" w14:textId="5C89E93A" w:rsidR="00E95F42" w:rsidRDefault="00E95F42">
      <w:pPr>
        <w:rPr>
          <w:rFonts w:ascii="Arial" w:eastAsia="Times New Roman" w:hAnsi="Arial" w:cs="Arial"/>
          <w:sz w:val="28"/>
          <w:szCs w:val="28"/>
          <w:lang w:eastAsia="es-ES"/>
        </w:rPr>
      </w:pPr>
      <w:r>
        <w:rPr>
          <w:rFonts w:ascii="Arial" w:eastAsia="Times New Roman" w:hAnsi="Arial" w:cs="Arial"/>
          <w:sz w:val="28"/>
          <w:szCs w:val="28"/>
          <w:lang w:eastAsia="es-ES"/>
        </w:rPr>
        <w:br w:type="page"/>
      </w:r>
    </w:p>
    <w:p w14:paraId="3FE2E7F2" w14:textId="77777777" w:rsidR="00E95F42" w:rsidRPr="00E95F42" w:rsidRDefault="00E95F42" w:rsidP="00E95F42">
      <w:pPr>
        <w:spacing w:after="0" w:line="276" w:lineRule="auto"/>
        <w:jc w:val="both"/>
        <w:rPr>
          <w:rFonts w:ascii="Arial" w:eastAsia="Arial" w:hAnsi="Arial" w:cs="Times New Roman"/>
          <w:b/>
          <w:sz w:val="25"/>
          <w:szCs w:val="25"/>
          <w:lang w:eastAsia="es-MX"/>
        </w:rPr>
      </w:pPr>
      <w:r w:rsidRPr="00E95F42">
        <w:rPr>
          <w:rFonts w:ascii="Arial" w:eastAsia="Arial" w:hAnsi="Arial" w:cs="Times New Roman"/>
          <w:b/>
          <w:sz w:val="25"/>
          <w:szCs w:val="25"/>
          <w:lang w:eastAsia="es-MX"/>
        </w:rPr>
        <w:t xml:space="preserve">PROPOSICIÓN CON PUNTO DE ACUERDO QUE PRESENTA LA DIPUTADA MARÍA BÁRBARA CEPEDA BOEHRINGER, EN CONJUNTO CON LAS DIPUTADAS Y LOS DIPUTADOS INTEGRANTES DEL GRUPO PARLAMENTARIO “MIGUEL RAMOS ARIZPE” DEL PARTIDO REVOLUCIONARIO INSTITUCIONAL, MEDIANTE EL CUAL SE ENVÍA UN ATENTO EXHORTO A LOS MUNICIPIOS DE COAHUILA QUE AÚN NO CUENTAN CON UNA DIRECCIÓN O INSTITUTO MUNICIPAL DEL DEPORTE, PARA QUE EN LA MEDIDA DE SUS POSIBILIDADES PUEDAN CREARLOS Y A TRAVÉS DE ESTA ESTRUCTURA SE PUEDA PROMOVER LA CULTURA DE LA ACTIVIDAD FÍSICA Y EL DEPORTE, EN BENEFICIO DE LA POBLACIÓN. </w:t>
      </w:r>
    </w:p>
    <w:p w14:paraId="7EE916C3" w14:textId="77777777" w:rsidR="00E95F42" w:rsidRPr="00E95F42" w:rsidRDefault="00E95F42" w:rsidP="00E95F42">
      <w:pPr>
        <w:spacing w:after="0" w:line="276" w:lineRule="auto"/>
        <w:jc w:val="both"/>
        <w:rPr>
          <w:rFonts w:ascii="Arial" w:eastAsia="Calibri" w:hAnsi="Arial" w:cs="Times New Roman"/>
          <w:b/>
          <w:sz w:val="25"/>
          <w:szCs w:val="25"/>
          <w:lang w:eastAsia="es-MX"/>
        </w:rPr>
      </w:pPr>
    </w:p>
    <w:p w14:paraId="4F1B2D9A" w14:textId="77777777" w:rsidR="00E95F42" w:rsidRPr="00E95F42" w:rsidRDefault="00E95F42" w:rsidP="00E95F42">
      <w:pPr>
        <w:spacing w:after="0" w:line="276" w:lineRule="auto"/>
        <w:jc w:val="both"/>
        <w:rPr>
          <w:rFonts w:ascii="Arial" w:eastAsia="Calibri" w:hAnsi="Arial" w:cs="Times New Roman"/>
          <w:b/>
          <w:sz w:val="25"/>
          <w:szCs w:val="25"/>
          <w:lang w:eastAsia="es-MX"/>
        </w:rPr>
      </w:pPr>
      <w:r w:rsidRPr="00E95F42">
        <w:rPr>
          <w:rFonts w:ascii="Arial" w:eastAsia="Calibri" w:hAnsi="Arial" w:cs="Times New Roman"/>
          <w:b/>
          <w:sz w:val="25"/>
          <w:szCs w:val="25"/>
          <w:lang w:eastAsia="es-MX"/>
        </w:rPr>
        <w:t xml:space="preserve">H.  PLENO DEL CONGRESO DEL ESTADO </w:t>
      </w:r>
    </w:p>
    <w:p w14:paraId="60B14309" w14:textId="77777777" w:rsidR="00E95F42" w:rsidRPr="00E95F42" w:rsidRDefault="00E95F42" w:rsidP="00E95F42">
      <w:pPr>
        <w:spacing w:after="0" w:line="276" w:lineRule="auto"/>
        <w:jc w:val="both"/>
        <w:rPr>
          <w:rFonts w:ascii="Arial" w:eastAsia="Calibri" w:hAnsi="Arial" w:cs="Times New Roman"/>
          <w:b/>
          <w:sz w:val="25"/>
          <w:szCs w:val="25"/>
          <w:lang w:eastAsia="es-MX"/>
        </w:rPr>
      </w:pPr>
      <w:r w:rsidRPr="00E95F42">
        <w:rPr>
          <w:rFonts w:ascii="Arial" w:eastAsia="Calibri" w:hAnsi="Arial" w:cs="Times New Roman"/>
          <w:b/>
          <w:sz w:val="25"/>
          <w:szCs w:val="25"/>
          <w:lang w:eastAsia="es-MX"/>
        </w:rPr>
        <w:t>DE COAHUILA DE ZARAGOZA.</w:t>
      </w:r>
    </w:p>
    <w:p w14:paraId="0B65A529" w14:textId="77777777" w:rsidR="00E95F42" w:rsidRPr="00E95F42" w:rsidRDefault="00E95F42" w:rsidP="00E95F42">
      <w:pPr>
        <w:spacing w:after="0" w:line="276" w:lineRule="auto"/>
        <w:jc w:val="both"/>
        <w:rPr>
          <w:rFonts w:ascii="Arial" w:eastAsia="Calibri" w:hAnsi="Arial" w:cs="Times New Roman"/>
          <w:b/>
          <w:sz w:val="25"/>
          <w:szCs w:val="25"/>
          <w:lang w:eastAsia="es-MX"/>
        </w:rPr>
      </w:pPr>
      <w:r w:rsidRPr="00E95F42">
        <w:rPr>
          <w:rFonts w:ascii="Arial" w:eastAsia="Calibri" w:hAnsi="Arial" w:cs="Times New Roman"/>
          <w:b/>
          <w:sz w:val="25"/>
          <w:szCs w:val="25"/>
          <w:lang w:eastAsia="es-MX"/>
        </w:rPr>
        <w:t>PRESENTE.-</w:t>
      </w:r>
    </w:p>
    <w:p w14:paraId="557DD728" w14:textId="77777777" w:rsidR="00E95F42" w:rsidRPr="00E95F42" w:rsidRDefault="00E95F42" w:rsidP="00E95F42">
      <w:pPr>
        <w:spacing w:after="0" w:line="276" w:lineRule="auto"/>
        <w:jc w:val="both"/>
        <w:rPr>
          <w:rFonts w:ascii="Arial" w:eastAsia="Calibri" w:hAnsi="Arial" w:cs="Times New Roman"/>
          <w:sz w:val="25"/>
          <w:szCs w:val="25"/>
          <w:lang w:eastAsia="es-MX"/>
        </w:rPr>
      </w:pPr>
    </w:p>
    <w:p w14:paraId="57B3FB63" w14:textId="70CA4B54" w:rsidR="00E95F42" w:rsidRPr="00E95F42" w:rsidRDefault="00E95F42" w:rsidP="00E95F42">
      <w:pPr>
        <w:spacing w:after="0" w:line="276" w:lineRule="auto"/>
        <w:jc w:val="both"/>
        <w:rPr>
          <w:rFonts w:ascii="Arial" w:eastAsia="Arial" w:hAnsi="Arial" w:cs="Times New Roman"/>
          <w:sz w:val="25"/>
          <w:szCs w:val="25"/>
          <w:lang w:eastAsia="es-MX"/>
        </w:rPr>
      </w:pPr>
      <w:r w:rsidRPr="00E95F42">
        <w:rPr>
          <w:rFonts w:ascii="Arial" w:eastAsia="Arial" w:hAnsi="Arial" w:cs="Times New Roman"/>
          <w:sz w:val="25"/>
          <w:szCs w:val="25"/>
          <w:lang w:eastAsia="es-MX"/>
        </w:rPr>
        <w:t>La suscrita Diputada María Bárbara Cepeda Boehringer,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w:t>
      </w:r>
      <w:r w:rsidR="0051384D">
        <w:rPr>
          <w:rFonts w:ascii="Arial" w:eastAsia="Arial" w:hAnsi="Arial" w:cs="Times New Roman"/>
          <w:sz w:val="25"/>
          <w:szCs w:val="25"/>
          <w:lang w:eastAsia="es-MX"/>
        </w:rPr>
        <w:t>á</w:t>
      </w:r>
      <w:r w:rsidRPr="00E95F42">
        <w:rPr>
          <w:rFonts w:ascii="Arial" w:eastAsia="Arial" w:hAnsi="Arial" w:cs="Times New Roman"/>
          <w:sz w:val="25"/>
          <w:szCs w:val="25"/>
          <w:lang w:eastAsia="es-MX"/>
        </w:rPr>
        <w:t>cticas Parlamentarias del Congreso del Estado Libre e Independiente de Coahuila de Zaragoza, nos permitimos presentar ante esta Soberanía, la presente proposición con punto de acuerdo en base a las siguientes:</w:t>
      </w:r>
    </w:p>
    <w:p w14:paraId="2EBFE759" w14:textId="77777777" w:rsidR="00E95F42" w:rsidRPr="00E95F42" w:rsidRDefault="00E95F42" w:rsidP="00E95F42">
      <w:pPr>
        <w:spacing w:after="0" w:line="276" w:lineRule="auto"/>
        <w:jc w:val="both"/>
        <w:rPr>
          <w:rFonts w:ascii="Arial" w:eastAsia="Arial" w:hAnsi="Arial" w:cs="Times New Roman"/>
          <w:sz w:val="25"/>
          <w:szCs w:val="25"/>
          <w:lang w:eastAsia="es-MX"/>
        </w:rPr>
      </w:pPr>
    </w:p>
    <w:p w14:paraId="131B07C5" w14:textId="77777777" w:rsidR="00E95F42" w:rsidRPr="00E95F42" w:rsidRDefault="00E95F42" w:rsidP="00E95F42">
      <w:pPr>
        <w:spacing w:after="0" w:line="276" w:lineRule="auto"/>
        <w:jc w:val="center"/>
        <w:rPr>
          <w:rFonts w:ascii="Arial" w:eastAsia="Times New Roman" w:hAnsi="Arial" w:cs="Times New Roman"/>
          <w:b/>
          <w:iCs/>
          <w:sz w:val="25"/>
          <w:szCs w:val="25"/>
          <w:lang w:eastAsia="es-MX"/>
        </w:rPr>
      </w:pPr>
      <w:r w:rsidRPr="00E95F42">
        <w:rPr>
          <w:rFonts w:ascii="Arial" w:eastAsia="Arial" w:hAnsi="Arial" w:cs="Times New Roman"/>
          <w:b/>
          <w:sz w:val="25"/>
          <w:szCs w:val="25"/>
          <w:lang w:eastAsia="es-MX"/>
        </w:rPr>
        <w:t>CONSIDERACIONES</w:t>
      </w:r>
    </w:p>
    <w:p w14:paraId="0F05BA28" w14:textId="77777777" w:rsidR="00E95F42" w:rsidRPr="00E95F42" w:rsidRDefault="00E95F42" w:rsidP="00E95F42">
      <w:pPr>
        <w:spacing w:after="0" w:line="276" w:lineRule="auto"/>
        <w:jc w:val="both"/>
        <w:rPr>
          <w:rFonts w:ascii="Arial" w:eastAsia="Arial" w:hAnsi="Arial" w:cs="Times New Roman"/>
          <w:sz w:val="25"/>
          <w:szCs w:val="25"/>
          <w:lang w:eastAsia="es-MX"/>
        </w:rPr>
      </w:pPr>
    </w:p>
    <w:p w14:paraId="69C33CBD" w14:textId="77777777" w:rsidR="00E95F42" w:rsidRPr="00E95F42" w:rsidRDefault="00E95F42" w:rsidP="00E95F42">
      <w:pPr>
        <w:spacing w:after="0" w:line="276" w:lineRule="auto"/>
        <w:jc w:val="both"/>
        <w:rPr>
          <w:rFonts w:ascii="Arial" w:eastAsia="Arial" w:hAnsi="Arial" w:cs="Times New Roman"/>
          <w:sz w:val="25"/>
          <w:szCs w:val="25"/>
          <w:lang w:eastAsia="es-MX"/>
        </w:rPr>
      </w:pPr>
      <w:r w:rsidRPr="00E95F42">
        <w:rPr>
          <w:rFonts w:ascii="Arial" w:eastAsia="Arial" w:hAnsi="Arial" w:cs="Times New Roman"/>
          <w:sz w:val="25"/>
          <w:szCs w:val="25"/>
          <w:lang w:eastAsia="es-MX"/>
        </w:rPr>
        <w:t>La práctica del deporte o la actividad física es de suma importancia para la salud y el desarrollo de la población, ya que el deporte es una herramienta afectiva en la educción, en el desarrollo y mejoramiento de las capacidades físicas de una persona, que facilita la integración de los aspectos social, emocional y físico.</w:t>
      </w:r>
      <w:r w:rsidRPr="00E95F42">
        <w:rPr>
          <w:rFonts w:ascii="Arial" w:eastAsia="Arial" w:hAnsi="Arial" w:cs="Times New Roman"/>
          <w:sz w:val="25"/>
          <w:szCs w:val="25"/>
          <w:vertAlign w:val="superscript"/>
          <w:lang w:eastAsia="es-MX"/>
        </w:rPr>
        <w:footnoteReference w:id="14"/>
      </w:r>
    </w:p>
    <w:p w14:paraId="01FDFEF2" w14:textId="77777777" w:rsidR="00E95F42" w:rsidRPr="00E95F42" w:rsidRDefault="00E95F42" w:rsidP="00E95F42">
      <w:pPr>
        <w:spacing w:after="0" w:line="276" w:lineRule="auto"/>
        <w:jc w:val="both"/>
        <w:rPr>
          <w:rFonts w:ascii="Arial" w:eastAsia="Arial" w:hAnsi="Arial" w:cs="Times New Roman"/>
          <w:sz w:val="25"/>
          <w:szCs w:val="25"/>
          <w:lang w:eastAsia="es-MX"/>
        </w:rPr>
      </w:pPr>
    </w:p>
    <w:p w14:paraId="082A4D0E" w14:textId="77777777" w:rsidR="00E95F42" w:rsidRPr="00E95F42" w:rsidRDefault="00E95F42" w:rsidP="00E95F42">
      <w:pPr>
        <w:spacing w:after="0" w:line="276" w:lineRule="auto"/>
        <w:jc w:val="both"/>
        <w:rPr>
          <w:rFonts w:ascii="Arial" w:eastAsia="Arial" w:hAnsi="Arial" w:cs="Times New Roman"/>
          <w:sz w:val="25"/>
          <w:szCs w:val="25"/>
          <w:lang w:eastAsia="es-MX"/>
        </w:rPr>
      </w:pPr>
      <w:r w:rsidRPr="00E95F42">
        <w:rPr>
          <w:rFonts w:ascii="Arial" w:eastAsia="Arial" w:hAnsi="Arial" w:cs="Times New Roman"/>
          <w:sz w:val="25"/>
          <w:szCs w:val="25"/>
          <w:lang w:eastAsia="es-MX"/>
        </w:rPr>
        <w:t>Así mismo la actividad física o el deporte generan que las personas desarrollen disciplina, compromiso y trabajo en equipo, pues estos a su vez, conllevan a que se fortalezcan lazos, relaciones sociales y el sentido de pertenecía, promoviendo también los valores como la paz, fraternidad, solidaridad, tolerancia y justicia; recalcando además que con estos se pueden prevenir y controlar enfermedades, trayendo consigo grandes beneficios para la salud tanto física como emocional.</w:t>
      </w:r>
    </w:p>
    <w:p w14:paraId="59DABBF9" w14:textId="77777777" w:rsidR="00E95F42" w:rsidRPr="00E95F42" w:rsidRDefault="00E95F42" w:rsidP="00E95F42">
      <w:pPr>
        <w:spacing w:after="0" w:line="276" w:lineRule="auto"/>
        <w:jc w:val="both"/>
        <w:rPr>
          <w:rFonts w:ascii="Arial" w:eastAsia="Arial" w:hAnsi="Arial" w:cs="Times New Roman"/>
          <w:sz w:val="25"/>
          <w:szCs w:val="25"/>
          <w:lang w:eastAsia="es-MX"/>
        </w:rPr>
      </w:pPr>
    </w:p>
    <w:p w14:paraId="376A1E88" w14:textId="77777777" w:rsidR="00E95F42" w:rsidRPr="00E95F42" w:rsidRDefault="00E95F42" w:rsidP="00E95F42">
      <w:pPr>
        <w:spacing w:after="0" w:line="276" w:lineRule="auto"/>
        <w:jc w:val="both"/>
        <w:rPr>
          <w:rFonts w:ascii="Arial" w:eastAsia="Arial" w:hAnsi="Arial" w:cs="Times New Roman"/>
          <w:sz w:val="25"/>
          <w:szCs w:val="25"/>
          <w:lang w:eastAsia="es-MX"/>
        </w:rPr>
      </w:pPr>
      <w:r w:rsidRPr="00E95F42">
        <w:rPr>
          <w:rFonts w:ascii="Arial" w:eastAsia="Arial" w:hAnsi="Arial" w:cs="Times New Roman"/>
          <w:sz w:val="25"/>
          <w:szCs w:val="25"/>
          <w:lang w:eastAsia="es-MX"/>
        </w:rPr>
        <w:t xml:space="preserve">La Organización Mundial de la Salud establece que las personas con un nivel insuficiente de actividad física tienen un riesgo de muerte de entre un 20% y un 30% mayor en comparación con las personas que se mantienen en constante movimiento. </w:t>
      </w:r>
      <w:r w:rsidRPr="00E95F42">
        <w:rPr>
          <w:rFonts w:ascii="Arial" w:eastAsia="Arial" w:hAnsi="Arial" w:cs="Times New Roman"/>
          <w:sz w:val="25"/>
          <w:szCs w:val="25"/>
          <w:vertAlign w:val="superscript"/>
          <w:lang w:eastAsia="es-MX"/>
        </w:rPr>
        <w:footnoteReference w:id="15"/>
      </w:r>
    </w:p>
    <w:p w14:paraId="7D222537" w14:textId="77777777" w:rsidR="00E95F42" w:rsidRPr="00E95F42" w:rsidRDefault="00E95F42" w:rsidP="00E95F42">
      <w:pPr>
        <w:spacing w:after="0" w:line="276" w:lineRule="auto"/>
        <w:jc w:val="both"/>
        <w:rPr>
          <w:rFonts w:ascii="Arial" w:eastAsia="Arial" w:hAnsi="Arial" w:cs="Times New Roman"/>
          <w:sz w:val="25"/>
          <w:szCs w:val="25"/>
          <w:lang w:eastAsia="es-MX"/>
        </w:rPr>
      </w:pPr>
    </w:p>
    <w:p w14:paraId="21FA98B5" w14:textId="77777777" w:rsidR="00E95F42" w:rsidRPr="00E95F42" w:rsidRDefault="00E95F42" w:rsidP="00E95F42">
      <w:pPr>
        <w:spacing w:after="0" w:line="276" w:lineRule="auto"/>
        <w:jc w:val="both"/>
        <w:rPr>
          <w:rFonts w:ascii="Arial" w:eastAsia="Arial" w:hAnsi="Arial" w:cs="Times New Roman"/>
          <w:sz w:val="25"/>
          <w:szCs w:val="25"/>
          <w:lang w:eastAsia="es-MX"/>
        </w:rPr>
      </w:pPr>
      <w:r w:rsidRPr="00E95F42">
        <w:rPr>
          <w:rFonts w:ascii="Arial" w:eastAsia="Arial" w:hAnsi="Arial" w:cs="Times New Roman"/>
          <w:sz w:val="25"/>
          <w:szCs w:val="25"/>
          <w:lang w:eastAsia="es-MX"/>
        </w:rPr>
        <w:t>Recordemos que nuestro país se encuentra en los primeros lugares de obesidad en el mundo, pues el 74.1 por ciento de la población adulta y 38.2 por ciento de la población infantil sufren sobrepeso u obesidad según los datos de la Encuesta Nacional de Salud y Nutrición 2021.</w:t>
      </w:r>
    </w:p>
    <w:p w14:paraId="25C1169F" w14:textId="77777777" w:rsidR="00E95F42" w:rsidRPr="00E95F42" w:rsidRDefault="00E95F42" w:rsidP="00E95F42">
      <w:pPr>
        <w:spacing w:after="0" w:line="276" w:lineRule="auto"/>
        <w:jc w:val="both"/>
        <w:rPr>
          <w:rFonts w:ascii="Arial" w:eastAsia="Arial" w:hAnsi="Arial" w:cs="Times New Roman"/>
          <w:sz w:val="25"/>
          <w:szCs w:val="25"/>
          <w:lang w:eastAsia="es-MX"/>
        </w:rPr>
      </w:pPr>
    </w:p>
    <w:p w14:paraId="7B8D9472" w14:textId="77777777" w:rsidR="00E95F42" w:rsidRPr="00E95F42" w:rsidRDefault="00E95F42" w:rsidP="00E95F42">
      <w:pPr>
        <w:spacing w:after="0" w:line="276" w:lineRule="auto"/>
        <w:jc w:val="both"/>
        <w:rPr>
          <w:rFonts w:ascii="Arial" w:eastAsia="Arial" w:hAnsi="Arial" w:cs="Times New Roman"/>
          <w:color w:val="000000" w:themeColor="text1"/>
          <w:sz w:val="25"/>
          <w:szCs w:val="25"/>
          <w:lang w:val="es-ES_tradnl" w:eastAsia="es-MX"/>
        </w:rPr>
      </w:pPr>
      <w:r w:rsidRPr="00E95F42">
        <w:rPr>
          <w:rFonts w:ascii="Arial" w:eastAsia="Arial" w:hAnsi="Arial" w:cs="Times New Roman"/>
          <w:sz w:val="25"/>
          <w:szCs w:val="25"/>
          <w:lang w:eastAsia="es-MX"/>
        </w:rPr>
        <w:t xml:space="preserve">Asímismo, un estudio denominado “Las implicaciones del COVID-19 en nuestra dieta y salud” reveló, que </w:t>
      </w:r>
      <w:r w:rsidRPr="00E95F42">
        <w:rPr>
          <w:rFonts w:ascii="Arial" w:eastAsia="Arial" w:hAnsi="Arial" w:cs="Times New Roman"/>
          <w:sz w:val="25"/>
          <w:szCs w:val="25"/>
          <w:lang w:val="es-ES_tradnl" w:eastAsia="es-MX"/>
        </w:rPr>
        <w:t xml:space="preserve">en los últimos dos </w:t>
      </w:r>
      <w:r w:rsidRPr="00E95F42">
        <w:rPr>
          <w:rFonts w:ascii="Arial" w:eastAsia="Arial" w:hAnsi="Arial" w:cs="Times New Roman"/>
          <w:color w:val="000000" w:themeColor="text1"/>
          <w:sz w:val="25"/>
          <w:szCs w:val="25"/>
          <w:lang w:val="es-ES_tradnl" w:eastAsia="es-MX"/>
        </w:rPr>
        <w:t>años </w:t>
      </w:r>
      <w:hyperlink r:id="rId11" w:tgtFrame="_blank" w:history="1">
        <w:r w:rsidRPr="00E95F42">
          <w:rPr>
            <w:rFonts w:ascii="Arial" w:eastAsia="Arial" w:hAnsi="Arial" w:cs="Times New Roman"/>
            <w:bCs/>
            <w:color w:val="000000" w:themeColor="text1"/>
            <w:sz w:val="25"/>
            <w:szCs w:val="25"/>
            <w:u w:val="single"/>
            <w:lang w:val="es-ES_tradnl" w:eastAsia="es-MX"/>
          </w:rPr>
          <w:t>los mexicanos aumentaron su peso durante la pandemia un promedio de 8.5 kilos por persona</w:t>
        </w:r>
      </w:hyperlink>
      <w:r w:rsidRPr="00E95F42">
        <w:rPr>
          <w:rFonts w:ascii="Arial" w:eastAsia="Arial" w:hAnsi="Arial" w:cs="Times New Roman"/>
          <w:color w:val="000000" w:themeColor="text1"/>
          <w:sz w:val="25"/>
          <w:szCs w:val="25"/>
          <w:lang w:val="es-ES_tradnl" w:eastAsia="es-MX"/>
        </w:rPr>
        <w:t>, la cifra más alta comparada con otros países.</w:t>
      </w:r>
      <w:r w:rsidRPr="00E95F42">
        <w:rPr>
          <w:rFonts w:ascii="Arial" w:eastAsia="Arial" w:hAnsi="Arial" w:cs="Times New Roman"/>
          <w:color w:val="000000" w:themeColor="text1"/>
          <w:sz w:val="25"/>
          <w:szCs w:val="25"/>
          <w:vertAlign w:val="superscript"/>
          <w:lang w:val="es-ES_tradnl" w:eastAsia="es-MX"/>
        </w:rPr>
        <w:footnoteReference w:id="16"/>
      </w:r>
    </w:p>
    <w:p w14:paraId="0184CC95" w14:textId="77777777" w:rsidR="00E95F42" w:rsidRPr="00E95F42" w:rsidRDefault="00E95F42" w:rsidP="00E95F42">
      <w:pPr>
        <w:spacing w:after="0" w:line="276" w:lineRule="auto"/>
        <w:jc w:val="both"/>
        <w:rPr>
          <w:rFonts w:ascii="Arial" w:eastAsia="Arial" w:hAnsi="Arial" w:cs="Times New Roman"/>
          <w:color w:val="000000" w:themeColor="text1"/>
          <w:sz w:val="25"/>
          <w:szCs w:val="25"/>
          <w:lang w:val="es-ES_tradnl" w:eastAsia="es-MX"/>
        </w:rPr>
      </w:pPr>
    </w:p>
    <w:p w14:paraId="5EA92AA5"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r w:rsidRPr="00E95F42">
        <w:rPr>
          <w:rFonts w:ascii="Arial" w:eastAsia="Arial" w:hAnsi="Arial" w:cs="Times New Roman"/>
          <w:sz w:val="25"/>
          <w:szCs w:val="25"/>
          <w:lang w:val="es-ES_tradnl" w:eastAsia="es-MX"/>
        </w:rPr>
        <w:t>Por ello, es que hacemos hincapié en que la práctica de actividades físicas, deportivas y recreativas en la población tiene un gran impacto social, ya que se pueden generar hábitos saludables que mejoren la calidad de vida.</w:t>
      </w:r>
    </w:p>
    <w:p w14:paraId="1AD5F6D4"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p>
    <w:p w14:paraId="1D6ADDC3"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r w:rsidRPr="00E95F42">
        <w:rPr>
          <w:rFonts w:ascii="Arial" w:eastAsia="Arial" w:hAnsi="Arial" w:cs="Times New Roman"/>
          <w:sz w:val="25"/>
          <w:szCs w:val="25"/>
          <w:lang w:eastAsia="es-MX"/>
        </w:rPr>
        <w:t xml:space="preserve">Es necesario que como sociedad, como gobierno fomentemos el desarrollo de la cultura física y el deporte </w:t>
      </w:r>
      <w:r w:rsidRPr="00E95F42">
        <w:rPr>
          <w:rFonts w:ascii="Arial" w:eastAsia="Arial" w:hAnsi="Arial" w:cs="Times New Roman"/>
          <w:sz w:val="25"/>
          <w:szCs w:val="25"/>
          <w:lang w:val="es-ES_tradnl" w:eastAsia="es-MX"/>
        </w:rPr>
        <w:t>como una alternativa para preservar la salud y prevenir enfermedades, garantizando su acceso a todos los sectores de la población.</w:t>
      </w:r>
    </w:p>
    <w:p w14:paraId="27CA44E7"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p>
    <w:p w14:paraId="15C21B33"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r w:rsidRPr="00E95F42">
        <w:rPr>
          <w:rFonts w:ascii="Arial" w:eastAsia="Arial" w:hAnsi="Arial" w:cs="Times New Roman"/>
          <w:sz w:val="25"/>
          <w:szCs w:val="25"/>
          <w:lang w:val="es-ES_tradnl" w:eastAsia="es-MX"/>
        </w:rPr>
        <w:t>Para nuestro estado, el deporte representa un medio para consolidar la educación y fortalecer aspectos sociales como los valores, la convivencia o la prevención de conductas nocivas en el ser humano, en ese sentido, una de las principales estrategias del Gobierno que encabeza Miguel Ángel Riquelme Solís ha sido fomentar la práctica del deporte y la activación física como un medio fundamental para el desarrollo personal, el entretenimiento y el cuidado de la salud.</w:t>
      </w:r>
      <w:r w:rsidRPr="00E95F42">
        <w:rPr>
          <w:rFonts w:ascii="Arial" w:eastAsia="Arial" w:hAnsi="Arial" w:cs="Times New Roman"/>
          <w:sz w:val="25"/>
          <w:szCs w:val="25"/>
          <w:vertAlign w:val="superscript"/>
          <w:lang w:val="es-ES_tradnl" w:eastAsia="es-MX"/>
        </w:rPr>
        <w:footnoteReference w:id="17"/>
      </w:r>
    </w:p>
    <w:p w14:paraId="529A3FBB"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p>
    <w:p w14:paraId="028BB85D"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r w:rsidRPr="00E95F42">
        <w:rPr>
          <w:rFonts w:ascii="Arial" w:eastAsia="Arial" w:hAnsi="Arial" w:cs="Times New Roman"/>
          <w:sz w:val="25"/>
          <w:szCs w:val="25"/>
          <w:lang w:val="es-ES_tradnl" w:eastAsia="es-MX"/>
        </w:rPr>
        <w:t>Tan así, que el Instituto Estatal del Deporte se creó con el objetivo de dirigir, promover, fomentar, estimular y apoyar las actividades deportivas y de cultura física que se realicen en el estado, y de esta manera fomentar, en todos sus ámbitos, la práctica de la actividad deportiva y la cultura física, en la entidad.</w:t>
      </w:r>
    </w:p>
    <w:p w14:paraId="452C6994"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p>
    <w:p w14:paraId="53DB2989"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r w:rsidRPr="00E95F42">
        <w:rPr>
          <w:rFonts w:ascii="Arial" w:eastAsia="Arial" w:hAnsi="Arial" w:cs="Times New Roman"/>
          <w:sz w:val="25"/>
          <w:szCs w:val="25"/>
          <w:lang w:val="es-ES_tradnl" w:eastAsia="es-MX"/>
        </w:rPr>
        <w:t>Debemos reconocer que este ha sido un medio para todas las y los deportistas y demás población coahuilense, para consolidar proyectos y acciones deportivas, para promover las relaciones en materia deportiva con organismos estatales, nacionales e internacionales así como apoyar y promover los programas que coadyuven en la atención de la juventud.</w:t>
      </w:r>
    </w:p>
    <w:p w14:paraId="19D5444A"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p>
    <w:p w14:paraId="25A9845B" w14:textId="77777777" w:rsidR="00E95F42" w:rsidRPr="00E95F42" w:rsidRDefault="00E95F42" w:rsidP="00E95F42">
      <w:pPr>
        <w:spacing w:after="0" w:line="276" w:lineRule="auto"/>
        <w:jc w:val="both"/>
        <w:rPr>
          <w:rFonts w:ascii="Arial" w:eastAsia="Arial" w:hAnsi="Arial" w:cs="Times New Roman"/>
          <w:sz w:val="25"/>
          <w:szCs w:val="25"/>
          <w:lang w:val="es-ES" w:eastAsia="es-MX"/>
        </w:rPr>
      </w:pPr>
      <w:r w:rsidRPr="00E95F42">
        <w:rPr>
          <w:rFonts w:ascii="Arial" w:eastAsia="Arial" w:hAnsi="Arial" w:cs="Times New Roman"/>
          <w:sz w:val="25"/>
          <w:szCs w:val="25"/>
          <w:lang w:val="es-ES_tradnl" w:eastAsia="es-MX"/>
        </w:rPr>
        <w:t>De igual manera, en la capital del estado, existe un Instituto Municipal del Deporte a través del cual se ha hecho difusión de programas deportivos, así como</w:t>
      </w:r>
      <w:r w:rsidRPr="00E95F42">
        <w:rPr>
          <w:rFonts w:asciiTheme="majorHAnsi" w:eastAsia="Times New Roman" w:hAnsiTheme="majorHAnsi" w:cs="Arial"/>
          <w:color w:val="000000"/>
          <w:sz w:val="25"/>
          <w:szCs w:val="25"/>
          <w:lang w:val="es-ES" w:eastAsia="es-ES"/>
        </w:rPr>
        <w:t xml:space="preserve"> </w:t>
      </w:r>
      <w:r w:rsidRPr="00E95F42">
        <w:rPr>
          <w:rFonts w:ascii="Arial" w:eastAsia="Arial" w:hAnsi="Arial" w:cs="Times New Roman"/>
          <w:sz w:val="25"/>
          <w:szCs w:val="25"/>
          <w:lang w:val="es-ES" w:eastAsia="es-MX"/>
        </w:rPr>
        <w:t>impulsado la práctica deportiva en el municipio, y se ha promovido el uso de centros deportivos públicos y otros espacios públicos afines.</w:t>
      </w:r>
    </w:p>
    <w:p w14:paraId="734756BF"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p>
    <w:p w14:paraId="12D7C65D"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r w:rsidRPr="00E95F42">
        <w:rPr>
          <w:rFonts w:ascii="Arial" w:eastAsia="Arial" w:hAnsi="Arial" w:cs="Times New Roman"/>
          <w:sz w:val="25"/>
          <w:szCs w:val="25"/>
          <w:lang w:val="es-ES_tradnl" w:eastAsia="es-MX"/>
        </w:rPr>
        <w:t>Por otro lado, también el municipio de Torreón, cuenta con un Instituto Municipal del Deporte el cual ha elevado el nivel competitivo del deporte municipal e impulsado la práctica deportiva en todos los grupos y sectores de este.</w:t>
      </w:r>
    </w:p>
    <w:p w14:paraId="7AE1A3B1"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p>
    <w:p w14:paraId="3D51A933"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r w:rsidRPr="00E95F42">
        <w:rPr>
          <w:rFonts w:ascii="Arial" w:eastAsia="Arial" w:hAnsi="Arial" w:cs="Times New Roman"/>
          <w:sz w:val="25"/>
          <w:szCs w:val="25"/>
          <w:lang w:val="es-ES_tradnl" w:eastAsia="es-MX"/>
        </w:rPr>
        <w:t>Con ello, podemos darnos cuenta que estos representan y son un gran vínculo para que la ciudadanía pueda tener acceso al deporte, pues a través de estos se pueden generar e implementar políticas en esta materia y trabajar coordinadamente con los sectores público y privado para el fomento del desarrollo deportivo en beneficio de la población.</w:t>
      </w:r>
    </w:p>
    <w:p w14:paraId="00D4D296"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p>
    <w:p w14:paraId="7F9F7BC9"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r w:rsidRPr="00E95F42">
        <w:rPr>
          <w:rFonts w:ascii="Arial" w:eastAsia="Arial" w:hAnsi="Arial" w:cs="Times New Roman"/>
          <w:sz w:val="25"/>
          <w:szCs w:val="25"/>
          <w:lang w:val="es-ES_tradnl" w:eastAsia="es-MX"/>
        </w:rPr>
        <w:t xml:space="preserve">En Coahuila, actualmente existen 15 municipios que cuentan ya sea con Instituto o una Dirección del Deporte Municipal, siendo los siguientes: Acuña, Castaños, Cuatro Ciénegas, Frontera, General Cepeda, Jiménez, Monclova, Muzquiz, Ocampo, Parras, Saltillo, Buenaventura, San Pedro, Torreón, Viesca, y viendo las ventajas de contar con uno, es que realizo este exhorto para que los municipios que aún no tienen, puedan en la medida de sus posibilidades crearlo, pues al existir en todos los municipios se estará </w:t>
      </w:r>
      <w:r w:rsidRPr="00E95F42">
        <w:rPr>
          <w:rFonts w:ascii="Arial" w:eastAsia="Arial" w:hAnsi="Arial" w:cs="Times New Roman"/>
          <w:sz w:val="25"/>
          <w:szCs w:val="25"/>
          <w:lang w:eastAsia="es-MX"/>
        </w:rPr>
        <w:t>incentivando la práctica deportiva, se impulsará la cultura física y el deporte, se podrá contar con programas que ejecuten acciones para impulsar el deporte y la actividad física entre las y los ciudadanos coahuilenses trabajando además coordinada y conjuntamente los gobiernos municipales con el gobierno estatal.</w:t>
      </w:r>
    </w:p>
    <w:p w14:paraId="245CD02C" w14:textId="77777777" w:rsidR="00E95F42" w:rsidRPr="00E95F42" w:rsidRDefault="00E95F42" w:rsidP="00E95F42">
      <w:pPr>
        <w:spacing w:after="0" w:line="276" w:lineRule="auto"/>
        <w:jc w:val="both"/>
        <w:rPr>
          <w:rFonts w:ascii="Arial" w:eastAsia="Arial" w:hAnsi="Arial" w:cs="Times New Roman"/>
          <w:sz w:val="25"/>
          <w:szCs w:val="25"/>
          <w:lang w:eastAsia="es-MX"/>
        </w:rPr>
      </w:pPr>
    </w:p>
    <w:p w14:paraId="17AAFAA2" w14:textId="1BB8B9D9" w:rsidR="00E95F42" w:rsidRPr="00E95F42" w:rsidRDefault="00E95F42" w:rsidP="00E95F42">
      <w:pPr>
        <w:spacing w:after="0" w:line="276" w:lineRule="auto"/>
        <w:jc w:val="both"/>
        <w:rPr>
          <w:rFonts w:ascii="Arial" w:eastAsia="Arial" w:hAnsi="Arial" w:cs="Times New Roman"/>
          <w:sz w:val="25"/>
          <w:szCs w:val="25"/>
          <w:lang w:eastAsia="es-MX"/>
        </w:rPr>
      </w:pPr>
      <w:r w:rsidRPr="00E95F42">
        <w:rPr>
          <w:rFonts w:ascii="Arial" w:eastAsia="Arial" w:hAnsi="Arial" w:cs="Times New Roman"/>
          <w:sz w:val="25"/>
          <w:szCs w:val="25"/>
          <w:lang w:eastAsia="es-MX"/>
        </w:rPr>
        <w:t>Por lo anteriormente expuesto y fundado, se presenta ante este Honorable Pleno, el siguiente:</w:t>
      </w:r>
    </w:p>
    <w:p w14:paraId="155DD9BE"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p w14:paraId="4C770D0A" w14:textId="77777777" w:rsidR="00E95F42" w:rsidRPr="00E95F42" w:rsidRDefault="00E95F42" w:rsidP="00E95F42">
      <w:pPr>
        <w:spacing w:after="0" w:line="276" w:lineRule="auto"/>
        <w:jc w:val="center"/>
        <w:rPr>
          <w:rFonts w:ascii="Arial" w:eastAsia="Arial" w:hAnsi="Arial" w:cs="Times New Roman"/>
          <w:b/>
          <w:sz w:val="25"/>
          <w:szCs w:val="25"/>
          <w:lang w:eastAsia="es-MX"/>
        </w:rPr>
      </w:pPr>
      <w:r w:rsidRPr="00E95F42">
        <w:rPr>
          <w:rFonts w:ascii="Arial" w:eastAsia="Arial" w:hAnsi="Arial" w:cs="Times New Roman"/>
          <w:b/>
          <w:sz w:val="25"/>
          <w:szCs w:val="25"/>
          <w:lang w:eastAsia="es-MX"/>
        </w:rPr>
        <w:t>PUNTO DE ACUERDO</w:t>
      </w:r>
    </w:p>
    <w:p w14:paraId="0E3C0942" w14:textId="77777777" w:rsidR="00E95F42" w:rsidRPr="00E95F42" w:rsidRDefault="00E95F42" w:rsidP="00E95F42">
      <w:pPr>
        <w:spacing w:after="0" w:line="276" w:lineRule="auto"/>
        <w:jc w:val="both"/>
        <w:rPr>
          <w:rFonts w:ascii="Arial" w:eastAsia="Arial" w:hAnsi="Arial" w:cs="Times New Roman"/>
          <w:sz w:val="25"/>
          <w:szCs w:val="25"/>
          <w:lang w:eastAsia="es-MX"/>
        </w:rPr>
      </w:pPr>
    </w:p>
    <w:p w14:paraId="303BED8A" w14:textId="77777777" w:rsidR="00E95F42" w:rsidRPr="00E95F42" w:rsidRDefault="00E95F42" w:rsidP="00E95F42">
      <w:pPr>
        <w:spacing w:after="0" w:line="276" w:lineRule="auto"/>
        <w:jc w:val="both"/>
        <w:rPr>
          <w:rFonts w:ascii="Arial" w:eastAsia="Arial" w:hAnsi="Arial" w:cs="Times New Roman"/>
          <w:b/>
          <w:sz w:val="25"/>
          <w:szCs w:val="25"/>
          <w:lang w:eastAsia="es-MX"/>
        </w:rPr>
      </w:pPr>
      <w:r w:rsidRPr="00E95F42">
        <w:rPr>
          <w:rFonts w:ascii="Arial" w:eastAsia="Arial" w:hAnsi="Arial" w:cs="Times New Roman"/>
          <w:b/>
          <w:sz w:val="25"/>
          <w:szCs w:val="25"/>
          <w:lang w:eastAsia="es-MX"/>
        </w:rPr>
        <w:t xml:space="preserve">ÚNICO.- SE ENVÍA UN ATENTO EXHORTO A LOS MUNICIPIOS DE COAHUILA QUE AÚN NO CUENTAN CON UNA DIRECCIÓN O INSTITUTO MUNICIPAL DEL DEPORTE, PARA QUE EN LA MEDIDA DE SUS POSIBILIDADES PUEDAN CREARLOS Y A TRAVÉS DE ESTA ESTRUCTURA SE PUEDA PROMOVER LA CULTURA DE LA ACTIVIDAD FÍSICA Y EL DEPORTE, EN BENEFICIO DE LA POBLACIÓN. </w:t>
      </w:r>
    </w:p>
    <w:p w14:paraId="06148254" w14:textId="77777777" w:rsidR="00E95F42" w:rsidRPr="00E95F42" w:rsidRDefault="00E95F42" w:rsidP="00E95F42">
      <w:pPr>
        <w:spacing w:after="0" w:line="276" w:lineRule="auto"/>
        <w:jc w:val="both"/>
        <w:rPr>
          <w:rFonts w:ascii="Arial" w:eastAsia="Arial" w:hAnsi="Arial" w:cs="Times New Roman"/>
          <w:sz w:val="25"/>
          <w:szCs w:val="25"/>
          <w:lang w:eastAsia="es-MX"/>
        </w:rPr>
      </w:pPr>
    </w:p>
    <w:p w14:paraId="5BD89706" w14:textId="77777777" w:rsidR="00E95F42" w:rsidRPr="00E95F42" w:rsidRDefault="00E95F42" w:rsidP="00E95F42">
      <w:pPr>
        <w:spacing w:after="0" w:line="276" w:lineRule="auto"/>
        <w:jc w:val="both"/>
        <w:rPr>
          <w:rFonts w:ascii="Arial" w:eastAsia="Arial" w:hAnsi="Arial" w:cs="Times New Roman"/>
          <w:sz w:val="25"/>
          <w:szCs w:val="25"/>
          <w:lang w:eastAsia="es-MX"/>
        </w:rPr>
      </w:pPr>
    </w:p>
    <w:p w14:paraId="1F269819" w14:textId="77777777" w:rsidR="00E95F42" w:rsidRPr="00E95F42" w:rsidRDefault="00E95F42" w:rsidP="00E95F42">
      <w:pPr>
        <w:spacing w:after="0" w:line="276" w:lineRule="auto"/>
        <w:jc w:val="center"/>
        <w:rPr>
          <w:rFonts w:ascii="Arial" w:eastAsia="Arial" w:hAnsi="Arial" w:cs="Times New Roman"/>
          <w:b/>
          <w:sz w:val="25"/>
          <w:szCs w:val="25"/>
          <w:lang w:eastAsia="es-MX"/>
        </w:rPr>
      </w:pPr>
      <w:r w:rsidRPr="00E95F42">
        <w:rPr>
          <w:rFonts w:ascii="Arial" w:eastAsia="Arial" w:hAnsi="Arial" w:cs="Times New Roman"/>
          <w:b/>
          <w:sz w:val="25"/>
          <w:szCs w:val="25"/>
          <w:lang w:eastAsia="es-MX"/>
        </w:rPr>
        <w:t>A T E N T A M E N T E</w:t>
      </w:r>
    </w:p>
    <w:p w14:paraId="26A5C589"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p w14:paraId="4097D310" w14:textId="77777777" w:rsidR="00E95F42" w:rsidRPr="00E95F42" w:rsidRDefault="00E95F42" w:rsidP="00E95F42">
      <w:pPr>
        <w:spacing w:after="0" w:line="276" w:lineRule="auto"/>
        <w:jc w:val="center"/>
        <w:rPr>
          <w:rFonts w:ascii="Arial" w:eastAsia="Arial" w:hAnsi="Arial" w:cs="Times New Roman"/>
          <w:b/>
          <w:sz w:val="25"/>
          <w:szCs w:val="25"/>
          <w:lang w:eastAsia="es-MX"/>
        </w:rPr>
      </w:pPr>
      <w:r w:rsidRPr="00E95F42">
        <w:rPr>
          <w:rFonts w:ascii="Arial" w:eastAsia="Arial" w:hAnsi="Arial" w:cs="Times New Roman"/>
          <w:b/>
          <w:sz w:val="25"/>
          <w:szCs w:val="25"/>
          <w:lang w:eastAsia="es-MX"/>
        </w:rPr>
        <w:t>Saltillo, Coahuila, a 28 de junio de 2022</w:t>
      </w:r>
    </w:p>
    <w:p w14:paraId="1B88F2CB" w14:textId="77777777" w:rsidR="00E95F42" w:rsidRPr="00E95F42" w:rsidRDefault="00E95F42" w:rsidP="00E95F42">
      <w:pPr>
        <w:spacing w:after="0" w:line="276" w:lineRule="auto"/>
        <w:jc w:val="both"/>
        <w:rPr>
          <w:rFonts w:ascii="Arial" w:eastAsia="Arial" w:hAnsi="Arial" w:cs="Times New Roman"/>
          <w:b/>
          <w:sz w:val="25"/>
          <w:szCs w:val="25"/>
          <w:lang w:eastAsia="es-MX"/>
        </w:rPr>
      </w:pPr>
    </w:p>
    <w:p w14:paraId="6FD71163"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p w14:paraId="28C2F349" w14:textId="77777777" w:rsidR="00E95F42" w:rsidRPr="00E95F42" w:rsidRDefault="00E95F42" w:rsidP="00E95F42">
      <w:pPr>
        <w:spacing w:after="0" w:line="276" w:lineRule="auto"/>
        <w:jc w:val="center"/>
        <w:rPr>
          <w:rFonts w:ascii="Arial" w:eastAsia="Arial" w:hAnsi="Arial" w:cs="Times New Roman"/>
          <w:b/>
          <w:sz w:val="25"/>
          <w:szCs w:val="25"/>
          <w:lang w:eastAsia="es-MX"/>
        </w:rPr>
      </w:pPr>
      <w:r w:rsidRPr="00E95F42">
        <w:rPr>
          <w:rFonts w:ascii="Arial" w:eastAsia="Arial" w:hAnsi="Arial" w:cs="Times New Roman"/>
          <w:b/>
          <w:sz w:val="25"/>
          <w:szCs w:val="25"/>
          <w:lang w:eastAsia="es-MX"/>
        </w:rPr>
        <w:t>DIP. MARÍA BÁRBARA CEPEDA BOEHRINGER</w:t>
      </w:r>
    </w:p>
    <w:p w14:paraId="59FBF5C9" w14:textId="77777777" w:rsidR="00E95F42" w:rsidRPr="00E95F42" w:rsidRDefault="00E95F42" w:rsidP="00E95F42">
      <w:pPr>
        <w:spacing w:after="0" w:line="276" w:lineRule="auto"/>
        <w:jc w:val="center"/>
        <w:rPr>
          <w:rFonts w:ascii="Arial" w:eastAsia="Arial" w:hAnsi="Arial" w:cs="Times New Roman"/>
          <w:b/>
          <w:sz w:val="25"/>
          <w:szCs w:val="25"/>
          <w:lang w:eastAsia="es-MX"/>
        </w:rPr>
      </w:pPr>
      <w:r w:rsidRPr="00E95F42">
        <w:rPr>
          <w:rFonts w:ascii="Arial" w:eastAsia="Arial" w:hAnsi="Arial" w:cs="Times New Roman"/>
          <w:b/>
          <w:sz w:val="25"/>
          <w:szCs w:val="25"/>
          <w:lang w:eastAsia="es-MX"/>
        </w:rPr>
        <w:t>DEL GRUPO PARLAMENTARIO “MIGUEL RAMOS ARIZPE”</w:t>
      </w:r>
    </w:p>
    <w:p w14:paraId="3210F7B0" w14:textId="77777777" w:rsidR="00E95F42" w:rsidRPr="00E95F42" w:rsidRDefault="00E95F42" w:rsidP="00E95F42">
      <w:pPr>
        <w:spacing w:after="0" w:line="276" w:lineRule="auto"/>
        <w:jc w:val="center"/>
        <w:rPr>
          <w:rFonts w:ascii="Arial" w:eastAsia="Arial" w:hAnsi="Arial" w:cs="Times New Roman"/>
          <w:b/>
          <w:sz w:val="25"/>
          <w:szCs w:val="25"/>
          <w:lang w:eastAsia="es-MX"/>
        </w:rPr>
      </w:pPr>
      <w:r w:rsidRPr="00E95F42">
        <w:rPr>
          <w:rFonts w:ascii="Arial" w:eastAsia="Arial" w:hAnsi="Arial" w:cs="Times New Roman"/>
          <w:b/>
          <w:sz w:val="25"/>
          <w:szCs w:val="25"/>
          <w:lang w:eastAsia="es-MX"/>
        </w:rPr>
        <w:t>DEL PARTIDO REVOLUCIONARIO INSTITUCIONAL</w:t>
      </w:r>
    </w:p>
    <w:p w14:paraId="4FFAE258"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p w14:paraId="66CA27C7"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p w14:paraId="7464E704"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p w14:paraId="5DFF699B"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p w14:paraId="2A83418B"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p w14:paraId="087629FF"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p w14:paraId="3835CD77"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p w14:paraId="0318200E"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p w14:paraId="4F927A0C"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p w14:paraId="41610AB5" w14:textId="77777777" w:rsidR="00E95F42" w:rsidRPr="00E95F42" w:rsidRDefault="00E95F42" w:rsidP="00E95F42">
      <w:pPr>
        <w:spacing w:after="0" w:line="276" w:lineRule="auto"/>
        <w:jc w:val="center"/>
        <w:rPr>
          <w:rFonts w:ascii="Arial" w:eastAsia="Arial" w:hAnsi="Arial" w:cs="Times New Roman"/>
          <w:b/>
          <w:sz w:val="25"/>
          <w:szCs w:val="25"/>
          <w:lang w:eastAsia="es-MX"/>
        </w:rPr>
      </w:pPr>
      <w:r w:rsidRPr="00E95F42">
        <w:rPr>
          <w:rFonts w:ascii="Arial" w:eastAsia="Arial" w:hAnsi="Arial" w:cs="Times New Roman"/>
          <w:b/>
          <w:sz w:val="25"/>
          <w:szCs w:val="25"/>
          <w:lang w:eastAsia="es-MX"/>
        </w:rPr>
        <w:t>CONJUNTAMENTE CON LAS DEMÁS DIPUTADAS Y DIPUTADOS INTEGRANTES DEL GRUPO PARLAMENTARIIO “MIGUEL RAMOS ARIZPE” DEL PARTIDO REVOLUCIONARIO INSTITUCIONAL.</w:t>
      </w:r>
    </w:p>
    <w:p w14:paraId="42E4A542"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tbl>
      <w:tblPr>
        <w:tblStyle w:val="Tablaconcuadrcula93"/>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E95F42" w:rsidRPr="00E95F42" w14:paraId="0D9E0465" w14:textId="77777777" w:rsidTr="00E95F42">
        <w:tc>
          <w:tcPr>
            <w:tcW w:w="4366" w:type="dxa"/>
          </w:tcPr>
          <w:p w14:paraId="58A4B735"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850" w:type="dxa"/>
          </w:tcPr>
          <w:p w14:paraId="42154B1D" w14:textId="77777777" w:rsidR="00E95F42" w:rsidRPr="00E95F42" w:rsidRDefault="00E95F42" w:rsidP="00E95F42">
            <w:pPr>
              <w:tabs>
                <w:tab w:val="left" w:pos="5056"/>
              </w:tabs>
              <w:jc w:val="center"/>
              <w:rPr>
                <w:rFonts w:ascii="Arial" w:eastAsia="Arial" w:hAnsi="Arial" w:cs="Arial"/>
                <w:b/>
                <w:sz w:val="20"/>
                <w:szCs w:val="20"/>
                <w:lang w:eastAsia="es-MX"/>
              </w:rPr>
            </w:pPr>
          </w:p>
        </w:tc>
        <w:tc>
          <w:tcPr>
            <w:tcW w:w="4423" w:type="dxa"/>
          </w:tcPr>
          <w:p w14:paraId="45EF6FBA" w14:textId="77777777" w:rsidR="00E95F42" w:rsidRPr="00E95F42" w:rsidRDefault="00E95F42" w:rsidP="00E95F42">
            <w:pPr>
              <w:tabs>
                <w:tab w:val="left" w:pos="5056"/>
              </w:tabs>
              <w:jc w:val="center"/>
              <w:rPr>
                <w:rFonts w:ascii="Arial" w:eastAsia="Arial" w:hAnsi="Arial" w:cs="Arial"/>
                <w:b/>
                <w:sz w:val="20"/>
                <w:szCs w:val="20"/>
                <w:lang w:eastAsia="es-MX"/>
              </w:rPr>
            </w:pPr>
          </w:p>
        </w:tc>
      </w:tr>
      <w:tr w:rsidR="00E95F42" w:rsidRPr="00E95F42" w14:paraId="29C0C1F1" w14:textId="77777777" w:rsidTr="00E95F42">
        <w:tc>
          <w:tcPr>
            <w:tcW w:w="4366" w:type="dxa"/>
          </w:tcPr>
          <w:p w14:paraId="021B57A9" w14:textId="77777777" w:rsidR="00E95F42" w:rsidRPr="00E95F42" w:rsidRDefault="00E95F42" w:rsidP="00E95F42">
            <w:pPr>
              <w:tabs>
                <w:tab w:val="left" w:pos="5056"/>
              </w:tabs>
              <w:jc w:val="both"/>
              <w:rPr>
                <w:rFonts w:ascii="Arial" w:eastAsia="Arial" w:hAnsi="Arial" w:cs="Arial"/>
                <w:b/>
                <w:sz w:val="20"/>
                <w:szCs w:val="20"/>
                <w:lang w:eastAsia="es-MX"/>
              </w:rPr>
            </w:pPr>
            <w:r w:rsidRPr="00E95F42">
              <w:rPr>
                <w:rFonts w:ascii="Arial" w:eastAsia="Arial" w:hAnsi="Arial" w:cs="Arial"/>
                <w:b/>
                <w:sz w:val="20"/>
                <w:szCs w:val="20"/>
                <w:lang w:eastAsia="es-MX"/>
              </w:rPr>
              <w:t xml:space="preserve">DIP. </w:t>
            </w:r>
            <w:r w:rsidRPr="00E95F42">
              <w:rPr>
                <w:rFonts w:ascii="Arial" w:eastAsia="Arial" w:hAnsi="Arial" w:cs="Arial"/>
                <w:b/>
                <w:snapToGrid w:val="0"/>
                <w:sz w:val="20"/>
                <w:szCs w:val="20"/>
                <w:lang w:eastAsia="es-MX"/>
              </w:rPr>
              <w:t>MARÍA EUGENIA GUADALUPE CALDERÓN AMEZCUA</w:t>
            </w:r>
          </w:p>
        </w:tc>
        <w:tc>
          <w:tcPr>
            <w:tcW w:w="850" w:type="dxa"/>
          </w:tcPr>
          <w:p w14:paraId="6DFE8E03"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599AFBF5" w14:textId="77777777" w:rsidR="00E95F42" w:rsidRPr="00E95F42" w:rsidRDefault="00E95F42" w:rsidP="00E95F42">
            <w:pPr>
              <w:tabs>
                <w:tab w:val="left" w:pos="5056"/>
              </w:tabs>
              <w:jc w:val="both"/>
              <w:rPr>
                <w:rFonts w:ascii="Arial" w:eastAsia="Arial" w:hAnsi="Arial" w:cs="Arial"/>
                <w:b/>
                <w:sz w:val="20"/>
                <w:szCs w:val="20"/>
                <w:lang w:eastAsia="es-MX"/>
              </w:rPr>
            </w:pPr>
            <w:r w:rsidRPr="00E95F42">
              <w:rPr>
                <w:rFonts w:ascii="Arial" w:eastAsia="Arial" w:hAnsi="Arial" w:cs="Arial"/>
                <w:b/>
                <w:sz w:val="20"/>
                <w:szCs w:val="20"/>
                <w:lang w:eastAsia="es-MX"/>
              </w:rPr>
              <w:t>DIP. MARÍA ESPERANZA CHAPA GARCÍA</w:t>
            </w:r>
          </w:p>
        </w:tc>
      </w:tr>
      <w:tr w:rsidR="00E95F42" w:rsidRPr="00E95F42" w14:paraId="1D0248AB" w14:textId="77777777" w:rsidTr="00E95F42">
        <w:tc>
          <w:tcPr>
            <w:tcW w:w="4366" w:type="dxa"/>
          </w:tcPr>
          <w:p w14:paraId="62DD0F85" w14:textId="77777777" w:rsidR="00E95F42" w:rsidRPr="00E95F42" w:rsidRDefault="00E95F42" w:rsidP="00E95F42">
            <w:pPr>
              <w:tabs>
                <w:tab w:val="left" w:pos="5056"/>
              </w:tabs>
              <w:jc w:val="both"/>
              <w:rPr>
                <w:rFonts w:ascii="Arial" w:eastAsia="Arial" w:hAnsi="Arial" w:cs="Arial"/>
                <w:b/>
                <w:sz w:val="20"/>
                <w:szCs w:val="20"/>
                <w:lang w:eastAsia="es-MX"/>
              </w:rPr>
            </w:pPr>
          </w:p>
          <w:p w14:paraId="55A93A68" w14:textId="77777777" w:rsidR="00E95F42" w:rsidRPr="00E95F42" w:rsidRDefault="00E95F42" w:rsidP="00E95F42">
            <w:pPr>
              <w:tabs>
                <w:tab w:val="left" w:pos="5056"/>
              </w:tabs>
              <w:jc w:val="both"/>
              <w:rPr>
                <w:rFonts w:ascii="Arial" w:eastAsia="Arial" w:hAnsi="Arial" w:cs="Arial"/>
                <w:b/>
                <w:sz w:val="20"/>
                <w:szCs w:val="20"/>
                <w:lang w:eastAsia="es-MX"/>
              </w:rPr>
            </w:pPr>
          </w:p>
          <w:p w14:paraId="5832807F"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850" w:type="dxa"/>
          </w:tcPr>
          <w:p w14:paraId="24786460"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39AF815B" w14:textId="77777777" w:rsidR="00E95F42" w:rsidRPr="00E95F42" w:rsidRDefault="00E95F42" w:rsidP="00E95F42">
            <w:pPr>
              <w:tabs>
                <w:tab w:val="left" w:pos="5056"/>
              </w:tabs>
              <w:jc w:val="both"/>
              <w:rPr>
                <w:rFonts w:ascii="Arial" w:eastAsia="Arial" w:hAnsi="Arial" w:cs="Arial"/>
                <w:b/>
                <w:sz w:val="20"/>
                <w:szCs w:val="20"/>
                <w:lang w:eastAsia="es-MX"/>
              </w:rPr>
            </w:pPr>
          </w:p>
        </w:tc>
      </w:tr>
      <w:tr w:rsidR="00E95F42" w:rsidRPr="00E95F42" w14:paraId="0CAC9E7A" w14:textId="77777777" w:rsidTr="00E95F42">
        <w:tc>
          <w:tcPr>
            <w:tcW w:w="4366" w:type="dxa"/>
          </w:tcPr>
          <w:p w14:paraId="7BAA7BF8" w14:textId="77777777" w:rsidR="00E95F42" w:rsidRPr="00E95F42" w:rsidRDefault="00E95F42" w:rsidP="00E95F42">
            <w:pPr>
              <w:tabs>
                <w:tab w:val="left" w:pos="5056"/>
              </w:tabs>
              <w:jc w:val="both"/>
              <w:rPr>
                <w:rFonts w:ascii="Arial" w:eastAsia="Arial" w:hAnsi="Arial" w:cs="Arial"/>
                <w:b/>
                <w:sz w:val="20"/>
                <w:szCs w:val="20"/>
                <w:lang w:eastAsia="es-MX"/>
              </w:rPr>
            </w:pPr>
            <w:r w:rsidRPr="00E95F42">
              <w:rPr>
                <w:rFonts w:ascii="Arial" w:eastAsia="Arial" w:hAnsi="Arial" w:cs="Arial"/>
                <w:b/>
                <w:sz w:val="20"/>
                <w:szCs w:val="20"/>
                <w:lang w:eastAsia="es-MX"/>
              </w:rPr>
              <w:t xml:space="preserve">DIP. </w:t>
            </w:r>
            <w:r w:rsidRPr="00E95F42">
              <w:rPr>
                <w:rFonts w:ascii="Arial" w:eastAsia="Arial" w:hAnsi="Arial" w:cs="Arial"/>
                <w:b/>
                <w:snapToGrid w:val="0"/>
                <w:sz w:val="20"/>
                <w:szCs w:val="20"/>
                <w:lang w:eastAsia="es-MX"/>
              </w:rPr>
              <w:t>JESÚS MARÍA MONTEMAYOR GARZA</w:t>
            </w:r>
          </w:p>
        </w:tc>
        <w:tc>
          <w:tcPr>
            <w:tcW w:w="850" w:type="dxa"/>
          </w:tcPr>
          <w:p w14:paraId="5662CD9B"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27769E88" w14:textId="77777777" w:rsidR="00E95F42" w:rsidRPr="00E95F42" w:rsidRDefault="00E95F42" w:rsidP="00E95F42">
            <w:pPr>
              <w:tabs>
                <w:tab w:val="left" w:pos="5056"/>
              </w:tabs>
              <w:jc w:val="both"/>
              <w:rPr>
                <w:rFonts w:ascii="Arial" w:eastAsia="Arial" w:hAnsi="Arial" w:cs="Arial"/>
                <w:b/>
                <w:sz w:val="20"/>
                <w:szCs w:val="20"/>
                <w:lang w:eastAsia="es-MX"/>
              </w:rPr>
            </w:pPr>
            <w:r w:rsidRPr="00E95F42">
              <w:rPr>
                <w:rFonts w:ascii="Arial" w:eastAsia="Arial" w:hAnsi="Arial" w:cs="Arial"/>
                <w:b/>
                <w:sz w:val="20"/>
                <w:szCs w:val="20"/>
                <w:lang w:eastAsia="es-MX"/>
              </w:rPr>
              <w:t xml:space="preserve">DIP. </w:t>
            </w:r>
            <w:r w:rsidRPr="00E95F42">
              <w:rPr>
                <w:rFonts w:ascii="Arial" w:eastAsia="Arial" w:hAnsi="Arial" w:cs="Arial"/>
                <w:b/>
                <w:snapToGrid w:val="0"/>
                <w:sz w:val="20"/>
                <w:szCs w:val="20"/>
                <w:lang w:eastAsia="es-MX"/>
              </w:rPr>
              <w:t>JORGE ANTONIO ABDALA SERNA</w:t>
            </w:r>
            <w:r w:rsidRPr="00E95F42">
              <w:rPr>
                <w:rFonts w:ascii="Arial" w:eastAsia="Arial" w:hAnsi="Arial" w:cs="Arial"/>
                <w:b/>
                <w:noProof/>
                <w:sz w:val="20"/>
                <w:szCs w:val="20"/>
                <w:lang w:eastAsia="es-MX"/>
              </w:rPr>
              <w:t xml:space="preserve"> </w:t>
            </w:r>
          </w:p>
        </w:tc>
      </w:tr>
      <w:tr w:rsidR="00E95F42" w:rsidRPr="00E95F42" w14:paraId="5B6D31AF" w14:textId="77777777" w:rsidTr="00E95F42">
        <w:tc>
          <w:tcPr>
            <w:tcW w:w="4366" w:type="dxa"/>
          </w:tcPr>
          <w:p w14:paraId="55486458" w14:textId="77777777" w:rsidR="00E95F42" w:rsidRPr="00E95F42" w:rsidRDefault="00E95F42" w:rsidP="00E95F42">
            <w:pPr>
              <w:tabs>
                <w:tab w:val="left" w:pos="5056"/>
              </w:tabs>
              <w:jc w:val="both"/>
              <w:rPr>
                <w:rFonts w:ascii="Arial" w:eastAsia="Arial" w:hAnsi="Arial" w:cs="Arial"/>
                <w:b/>
                <w:sz w:val="20"/>
                <w:szCs w:val="20"/>
                <w:lang w:eastAsia="es-MX"/>
              </w:rPr>
            </w:pPr>
          </w:p>
          <w:p w14:paraId="553E5C62" w14:textId="77777777" w:rsidR="00E95F42" w:rsidRPr="00E95F42" w:rsidRDefault="00E95F42" w:rsidP="00E95F42">
            <w:pPr>
              <w:tabs>
                <w:tab w:val="left" w:pos="5056"/>
              </w:tabs>
              <w:jc w:val="both"/>
              <w:rPr>
                <w:rFonts w:ascii="Arial" w:eastAsia="Arial" w:hAnsi="Arial" w:cs="Arial"/>
                <w:b/>
                <w:sz w:val="20"/>
                <w:szCs w:val="20"/>
                <w:lang w:eastAsia="es-MX"/>
              </w:rPr>
            </w:pPr>
          </w:p>
          <w:p w14:paraId="546B0254"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850" w:type="dxa"/>
          </w:tcPr>
          <w:p w14:paraId="28452B7B"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00A1D4CB" w14:textId="77777777" w:rsidR="00E95F42" w:rsidRPr="00E95F42" w:rsidRDefault="00E95F42" w:rsidP="00E95F42">
            <w:pPr>
              <w:tabs>
                <w:tab w:val="left" w:pos="5056"/>
              </w:tabs>
              <w:jc w:val="both"/>
              <w:rPr>
                <w:rFonts w:ascii="Arial" w:eastAsia="Arial" w:hAnsi="Arial" w:cs="Arial"/>
                <w:b/>
                <w:sz w:val="20"/>
                <w:szCs w:val="20"/>
                <w:lang w:eastAsia="es-MX"/>
              </w:rPr>
            </w:pPr>
          </w:p>
        </w:tc>
      </w:tr>
      <w:tr w:rsidR="00E95F42" w:rsidRPr="00E95F42" w14:paraId="7091A6B8" w14:textId="77777777" w:rsidTr="00E95F42">
        <w:tc>
          <w:tcPr>
            <w:tcW w:w="4366" w:type="dxa"/>
          </w:tcPr>
          <w:p w14:paraId="0717DA6D" w14:textId="77777777" w:rsidR="00E95F42" w:rsidRPr="00E95F42" w:rsidRDefault="00E95F42" w:rsidP="00E95F42">
            <w:pPr>
              <w:tabs>
                <w:tab w:val="left" w:pos="4678"/>
              </w:tabs>
              <w:jc w:val="both"/>
              <w:rPr>
                <w:rFonts w:ascii="Arial" w:eastAsia="Arial" w:hAnsi="Arial" w:cs="Arial"/>
                <w:b/>
                <w:sz w:val="20"/>
                <w:szCs w:val="20"/>
                <w:lang w:eastAsia="es-MX"/>
              </w:rPr>
            </w:pPr>
            <w:r w:rsidRPr="00E95F42">
              <w:rPr>
                <w:rFonts w:ascii="Arial" w:eastAsia="Arial" w:hAnsi="Arial" w:cs="Arial"/>
                <w:b/>
                <w:sz w:val="20"/>
                <w:szCs w:val="20"/>
                <w:lang w:eastAsia="es-MX"/>
              </w:rPr>
              <w:t xml:space="preserve">DIP. </w:t>
            </w:r>
            <w:r w:rsidRPr="00E95F42">
              <w:rPr>
                <w:rFonts w:ascii="Arial" w:eastAsia="Arial" w:hAnsi="Arial" w:cs="Arial"/>
                <w:b/>
                <w:snapToGrid w:val="0"/>
                <w:sz w:val="20"/>
                <w:szCs w:val="20"/>
                <w:lang w:eastAsia="es-MX"/>
              </w:rPr>
              <w:t>MARÍA GUADALUPE OYERVIDES VALDÉZ</w:t>
            </w:r>
          </w:p>
        </w:tc>
        <w:tc>
          <w:tcPr>
            <w:tcW w:w="850" w:type="dxa"/>
          </w:tcPr>
          <w:p w14:paraId="392329FE"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150EB710" w14:textId="77777777" w:rsidR="00E95F42" w:rsidRPr="00E95F42" w:rsidRDefault="00E95F42" w:rsidP="00E95F42">
            <w:pPr>
              <w:tabs>
                <w:tab w:val="left" w:pos="5056"/>
              </w:tabs>
              <w:jc w:val="both"/>
              <w:rPr>
                <w:rFonts w:ascii="Arial" w:eastAsia="Arial" w:hAnsi="Arial" w:cs="Arial"/>
                <w:b/>
                <w:sz w:val="20"/>
                <w:szCs w:val="20"/>
                <w:lang w:eastAsia="es-MX"/>
              </w:rPr>
            </w:pPr>
            <w:r w:rsidRPr="00E95F42">
              <w:rPr>
                <w:rFonts w:ascii="Arial" w:eastAsia="Arial" w:hAnsi="Arial" w:cs="Arial"/>
                <w:b/>
                <w:sz w:val="20"/>
                <w:szCs w:val="20"/>
                <w:lang w:eastAsia="es-MX"/>
              </w:rPr>
              <w:t>DIP.  RICARDO LÓPEZ CAMPOS</w:t>
            </w:r>
          </w:p>
        </w:tc>
      </w:tr>
      <w:tr w:rsidR="00E95F42" w:rsidRPr="00E95F42" w14:paraId="3AE94978" w14:textId="77777777" w:rsidTr="00E95F42">
        <w:tc>
          <w:tcPr>
            <w:tcW w:w="4366" w:type="dxa"/>
          </w:tcPr>
          <w:p w14:paraId="1EB5CCBE" w14:textId="77777777" w:rsidR="00E95F42" w:rsidRPr="00E95F42" w:rsidRDefault="00E95F42" w:rsidP="00E95F42">
            <w:pPr>
              <w:tabs>
                <w:tab w:val="left" w:pos="4678"/>
              </w:tabs>
              <w:jc w:val="both"/>
              <w:rPr>
                <w:rFonts w:ascii="Arial" w:eastAsia="Arial" w:hAnsi="Arial" w:cs="Arial"/>
                <w:b/>
                <w:sz w:val="20"/>
                <w:szCs w:val="20"/>
                <w:lang w:eastAsia="es-MX"/>
              </w:rPr>
            </w:pPr>
          </w:p>
          <w:p w14:paraId="3F7C5E14" w14:textId="77777777" w:rsidR="00E95F42" w:rsidRPr="00E95F42" w:rsidRDefault="00E95F42" w:rsidP="00E95F42">
            <w:pPr>
              <w:tabs>
                <w:tab w:val="left" w:pos="4678"/>
              </w:tabs>
              <w:jc w:val="both"/>
              <w:rPr>
                <w:rFonts w:ascii="Arial" w:eastAsia="Arial" w:hAnsi="Arial" w:cs="Arial"/>
                <w:b/>
                <w:sz w:val="20"/>
                <w:szCs w:val="20"/>
                <w:lang w:eastAsia="es-MX"/>
              </w:rPr>
            </w:pPr>
          </w:p>
          <w:p w14:paraId="213202EE" w14:textId="77777777" w:rsidR="00E95F42" w:rsidRPr="00E95F42" w:rsidRDefault="00E95F42" w:rsidP="00E95F42">
            <w:pPr>
              <w:tabs>
                <w:tab w:val="left" w:pos="4678"/>
              </w:tabs>
              <w:jc w:val="both"/>
              <w:rPr>
                <w:rFonts w:ascii="Arial" w:eastAsia="Arial" w:hAnsi="Arial" w:cs="Arial"/>
                <w:b/>
                <w:sz w:val="20"/>
                <w:szCs w:val="20"/>
                <w:lang w:eastAsia="es-MX"/>
              </w:rPr>
            </w:pPr>
          </w:p>
        </w:tc>
        <w:tc>
          <w:tcPr>
            <w:tcW w:w="850" w:type="dxa"/>
          </w:tcPr>
          <w:p w14:paraId="16A719E3"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2398E080" w14:textId="77777777" w:rsidR="00E95F42" w:rsidRPr="00E95F42" w:rsidRDefault="00E95F42" w:rsidP="00E95F42">
            <w:pPr>
              <w:tabs>
                <w:tab w:val="left" w:pos="5056"/>
              </w:tabs>
              <w:jc w:val="both"/>
              <w:rPr>
                <w:rFonts w:ascii="Arial" w:eastAsia="Arial" w:hAnsi="Arial" w:cs="Arial"/>
                <w:b/>
                <w:sz w:val="20"/>
                <w:szCs w:val="20"/>
                <w:lang w:eastAsia="es-MX"/>
              </w:rPr>
            </w:pPr>
          </w:p>
        </w:tc>
      </w:tr>
      <w:tr w:rsidR="00E95F42" w:rsidRPr="00E95F42" w14:paraId="5562E2B3" w14:textId="77777777" w:rsidTr="00E95F42">
        <w:tc>
          <w:tcPr>
            <w:tcW w:w="4366" w:type="dxa"/>
          </w:tcPr>
          <w:p w14:paraId="22B45890" w14:textId="77777777" w:rsidR="00E95F42" w:rsidRPr="00E95F42" w:rsidRDefault="00E95F42" w:rsidP="00E95F42">
            <w:pPr>
              <w:tabs>
                <w:tab w:val="left" w:pos="4678"/>
              </w:tabs>
              <w:jc w:val="both"/>
              <w:rPr>
                <w:rFonts w:ascii="Arial" w:eastAsia="Arial" w:hAnsi="Arial" w:cs="Arial"/>
                <w:b/>
                <w:sz w:val="20"/>
                <w:szCs w:val="20"/>
                <w:lang w:eastAsia="es-MX"/>
              </w:rPr>
            </w:pPr>
            <w:r w:rsidRPr="00E95F42">
              <w:rPr>
                <w:rFonts w:ascii="Arial" w:eastAsia="Arial" w:hAnsi="Arial" w:cs="Arial"/>
                <w:b/>
                <w:sz w:val="20"/>
                <w:szCs w:val="20"/>
                <w:lang w:eastAsia="es-MX"/>
              </w:rPr>
              <w:t xml:space="preserve">DIP. </w:t>
            </w:r>
            <w:r w:rsidRPr="00E95F42">
              <w:rPr>
                <w:rFonts w:ascii="Arial" w:eastAsia="Arial" w:hAnsi="Arial" w:cs="Arial"/>
                <w:b/>
                <w:snapToGrid w:val="0"/>
                <w:sz w:val="20"/>
                <w:szCs w:val="20"/>
                <w:lang w:eastAsia="es-MX"/>
              </w:rPr>
              <w:t>RAÚL ONOFRE CONTRERAS</w:t>
            </w:r>
          </w:p>
        </w:tc>
        <w:tc>
          <w:tcPr>
            <w:tcW w:w="850" w:type="dxa"/>
          </w:tcPr>
          <w:p w14:paraId="7BB6493A"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1B2429C3" w14:textId="77777777" w:rsidR="00E95F42" w:rsidRPr="00E95F42" w:rsidRDefault="00E95F42" w:rsidP="00E95F42">
            <w:pPr>
              <w:tabs>
                <w:tab w:val="left" w:pos="5056"/>
              </w:tabs>
              <w:jc w:val="both"/>
              <w:rPr>
                <w:rFonts w:ascii="Arial" w:eastAsia="Arial" w:hAnsi="Arial" w:cs="Arial"/>
                <w:b/>
                <w:sz w:val="20"/>
                <w:szCs w:val="20"/>
                <w:lang w:eastAsia="es-MX"/>
              </w:rPr>
            </w:pPr>
            <w:r w:rsidRPr="00E95F42">
              <w:rPr>
                <w:rFonts w:ascii="Arial" w:eastAsia="Arial" w:hAnsi="Arial" w:cs="Arial"/>
                <w:b/>
                <w:sz w:val="20"/>
                <w:szCs w:val="20"/>
                <w:lang w:eastAsia="es-MX"/>
              </w:rPr>
              <w:t xml:space="preserve">DIP. </w:t>
            </w:r>
            <w:r w:rsidRPr="00E95F42">
              <w:rPr>
                <w:rFonts w:ascii="Arial" w:eastAsia="Arial" w:hAnsi="Arial" w:cs="Arial"/>
                <w:b/>
                <w:snapToGrid w:val="0"/>
                <w:sz w:val="20"/>
                <w:szCs w:val="20"/>
                <w:lang w:eastAsia="es-MX"/>
              </w:rPr>
              <w:t>OLIVIA MARTÍNEZ LEYVA</w:t>
            </w:r>
          </w:p>
        </w:tc>
      </w:tr>
      <w:tr w:rsidR="00E95F42" w:rsidRPr="00E95F42" w14:paraId="226E6CFE" w14:textId="77777777" w:rsidTr="00E95F42">
        <w:tc>
          <w:tcPr>
            <w:tcW w:w="4366" w:type="dxa"/>
          </w:tcPr>
          <w:p w14:paraId="4D9FC418" w14:textId="77777777" w:rsidR="00E95F42" w:rsidRPr="00E95F42" w:rsidRDefault="00E95F42" w:rsidP="00E95F42">
            <w:pPr>
              <w:tabs>
                <w:tab w:val="left" w:pos="4678"/>
              </w:tabs>
              <w:jc w:val="both"/>
              <w:rPr>
                <w:rFonts w:ascii="Arial" w:eastAsia="Arial" w:hAnsi="Arial" w:cs="Arial"/>
                <w:b/>
                <w:sz w:val="20"/>
                <w:szCs w:val="20"/>
                <w:lang w:eastAsia="es-MX"/>
              </w:rPr>
            </w:pPr>
          </w:p>
          <w:p w14:paraId="0532A91C" w14:textId="77777777" w:rsidR="00E95F42" w:rsidRPr="00E95F42" w:rsidRDefault="00E95F42" w:rsidP="00E95F42">
            <w:pPr>
              <w:tabs>
                <w:tab w:val="left" w:pos="4678"/>
              </w:tabs>
              <w:jc w:val="both"/>
              <w:rPr>
                <w:rFonts w:ascii="Arial" w:eastAsia="Arial" w:hAnsi="Arial" w:cs="Arial"/>
                <w:b/>
                <w:sz w:val="20"/>
                <w:szCs w:val="20"/>
                <w:lang w:eastAsia="es-MX"/>
              </w:rPr>
            </w:pPr>
          </w:p>
          <w:p w14:paraId="038E493A" w14:textId="77777777" w:rsidR="00E95F42" w:rsidRPr="00E95F42" w:rsidRDefault="00E95F42" w:rsidP="00E95F42">
            <w:pPr>
              <w:tabs>
                <w:tab w:val="left" w:pos="4678"/>
              </w:tabs>
              <w:jc w:val="both"/>
              <w:rPr>
                <w:rFonts w:ascii="Arial" w:eastAsia="Arial" w:hAnsi="Arial" w:cs="Arial"/>
                <w:b/>
                <w:sz w:val="20"/>
                <w:szCs w:val="20"/>
                <w:lang w:eastAsia="es-MX"/>
              </w:rPr>
            </w:pPr>
          </w:p>
        </w:tc>
        <w:tc>
          <w:tcPr>
            <w:tcW w:w="850" w:type="dxa"/>
          </w:tcPr>
          <w:p w14:paraId="049BF670"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6E49DB49" w14:textId="77777777" w:rsidR="00E95F42" w:rsidRPr="00E95F42" w:rsidRDefault="00E95F42" w:rsidP="00E95F42">
            <w:pPr>
              <w:tabs>
                <w:tab w:val="left" w:pos="5056"/>
              </w:tabs>
              <w:jc w:val="both"/>
              <w:rPr>
                <w:rFonts w:ascii="Arial" w:eastAsia="Arial" w:hAnsi="Arial" w:cs="Arial"/>
                <w:b/>
                <w:sz w:val="20"/>
                <w:szCs w:val="20"/>
                <w:lang w:eastAsia="es-MX"/>
              </w:rPr>
            </w:pPr>
          </w:p>
        </w:tc>
      </w:tr>
      <w:tr w:rsidR="00E95F42" w:rsidRPr="00E95F42" w14:paraId="67C80D30" w14:textId="77777777" w:rsidTr="00E95F42">
        <w:tc>
          <w:tcPr>
            <w:tcW w:w="4366" w:type="dxa"/>
          </w:tcPr>
          <w:p w14:paraId="01580E4A" w14:textId="77777777" w:rsidR="00E95F42" w:rsidRPr="00E95F42" w:rsidRDefault="00E95F42" w:rsidP="00E95F42">
            <w:pPr>
              <w:tabs>
                <w:tab w:val="left" w:pos="4678"/>
              </w:tabs>
              <w:jc w:val="both"/>
              <w:rPr>
                <w:rFonts w:ascii="Arial" w:eastAsia="Arial" w:hAnsi="Arial" w:cs="Arial"/>
                <w:b/>
                <w:sz w:val="20"/>
                <w:szCs w:val="20"/>
                <w:lang w:eastAsia="es-MX"/>
              </w:rPr>
            </w:pPr>
            <w:r w:rsidRPr="00E95F42">
              <w:rPr>
                <w:rFonts w:ascii="Arial" w:eastAsia="Arial" w:hAnsi="Arial" w:cs="Arial"/>
                <w:b/>
                <w:sz w:val="20"/>
                <w:szCs w:val="20"/>
                <w:lang w:eastAsia="es-MX"/>
              </w:rPr>
              <w:t xml:space="preserve">DIP. </w:t>
            </w:r>
            <w:r w:rsidRPr="00E95F42">
              <w:rPr>
                <w:rFonts w:ascii="Arial" w:eastAsia="Arial" w:hAnsi="Arial" w:cs="Arial"/>
                <w:b/>
                <w:snapToGrid w:val="0"/>
                <w:sz w:val="20"/>
                <w:szCs w:val="20"/>
                <w:lang w:eastAsia="es-MX"/>
              </w:rPr>
              <w:t>EDUARDO OLMOS CASTRO</w:t>
            </w:r>
          </w:p>
        </w:tc>
        <w:tc>
          <w:tcPr>
            <w:tcW w:w="850" w:type="dxa"/>
          </w:tcPr>
          <w:p w14:paraId="2A28E156"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7D595969" w14:textId="77777777" w:rsidR="00E95F42" w:rsidRPr="00E95F42" w:rsidRDefault="00E95F42" w:rsidP="00E95F42">
            <w:pPr>
              <w:tabs>
                <w:tab w:val="left" w:pos="5056"/>
              </w:tabs>
              <w:jc w:val="both"/>
              <w:rPr>
                <w:rFonts w:ascii="Arial" w:eastAsia="Arial" w:hAnsi="Arial" w:cs="Arial"/>
                <w:b/>
                <w:sz w:val="20"/>
                <w:szCs w:val="20"/>
                <w:lang w:eastAsia="es-MX"/>
              </w:rPr>
            </w:pPr>
            <w:r w:rsidRPr="00E95F42">
              <w:rPr>
                <w:rFonts w:ascii="Arial" w:eastAsia="Arial" w:hAnsi="Arial" w:cs="Arial"/>
                <w:b/>
                <w:sz w:val="20"/>
                <w:szCs w:val="20"/>
                <w:lang w:eastAsia="es-MX"/>
              </w:rPr>
              <w:t xml:space="preserve">DIP. </w:t>
            </w:r>
            <w:r w:rsidRPr="00E95F42">
              <w:rPr>
                <w:rFonts w:ascii="Arial" w:eastAsia="Arial" w:hAnsi="Arial" w:cs="Arial"/>
                <w:b/>
                <w:snapToGrid w:val="0"/>
                <w:sz w:val="20"/>
                <w:szCs w:val="20"/>
                <w:lang w:eastAsia="es-MX"/>
              </w:rPr>
              <w:t>MARIO CEPEDA RAMÍREZ</w:t>
            </w:r>
          </w:p>
        </w:tc>
      </w:tr>
      <w:tr w:rsidR="00E95F42" w:rsidRPr="00E95F42" w14:paraId="28FACC17" w14:textId="77777777" w:rsidTr="00E95F42">
        <w:tc>
          <w:tcPr>
            <w:tcW w:w="4366" w:type="dxa"/>
          </w:tcPr>
          <w:p w14:paraId="00AECC39" w14:textId="77777777" w:rsidR="00E95F42" w:rsidRPr="00E95F42" w:rsidRDefault="00E95F42" w:rsidP="00E95F42">
            <w:pPr>
              <w:tabs>
                <w:tab w:val="left" w:pos="4678"/>
              </w:tabs>
              <w:jc w:val="both"/>
              <w:rPr>
                <w:rFonts w:ascii="Arial" w:eastAsia="Arial" w:hAnsi="Arial" w:cs="Arial"/>
                <w:b/>
                <w:sz w:val="20"/>
                <w:szCs w:val="20"/>
                <w:lang w:eastAsia="es-MX"/>
              </w:rPr>
            </w:pPr>
          </w:p>
          <w:p w14:paraId="4CDD5BC1" w14:textId="77777777" w:rsidR="00E95F42" w:rsidRPr="00E95F42" w:rsidRDefault="00E95F42" w:rsidP="00E95F42">
            <w:pPr>
              <w:tabs>
                <w:tab w:val="left" w:pos="4678"/>
              </w:tabs>
              <w:jc w:val="both"/>
              <w:rPr>
                <w:rFonts w:ascii="Arial" w:eastAsia="Arial" w:hAnsi="Arial" w:cs="Arial"/>
                <w:b/>
                <w:sz w:val="20"/>
                <w:szCs w:val="20"/>
                <w:lang w:eastAsia="es-MX"/>
              </w:rPr>
            </w:pPr>
          </w:p>
          <w:p w14:paraId="6315EC08" w14:textId="77777777" w:rsidR="00E95F42" w:rsidRPr="00E95F42" w:rsidRDefault="00E95F42" w:rsidP="00E95F42">
            <w:pPr>
              <w:tabs>
                <w:tab w:val="left" w:pos="4678"/>
              </w:tabs>
              <w:jc w:val="both"/>
              <w:rPr>
                <w:rFonts w:ascii="Arial" w:eastAsia="Arial" w:hAnsi="Arial" w:cs="Arial"/>
                <w:b/>
                <w:sz w:val="20"/>
                <w:szCs w:val="20"/>
                <w:lang w:eastAsia="es-MX"/>
              </w:rPr>
            </w:pPr>
          </w:p>
        </w:tc>
        <w:tc>
          <w:tcPr>
            <w:tcW w:w="850" w:type="dxa"/>
          </w:tcPr>
          <w:p w14:paraId="5B0CC9F1"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14AC16FE" w14:textId="77777777" w:rsidR="00E95F42" w:rsidRPr="00E95F42" w:rsidRDefault="00E95F42" w:rsidP="00E95F42">
            <w:pPr>
              <w:tabs>
                <w:tab w:val="left" w:pos="5056"/>
              </w:tabs>
              <w:jc w:val="both"/>
              <w:rPr>
                <w:rFonts w:ascii="Arial" w:eastAsia="Arial" w:hAnsi="Arial" w:cs="Arial"/>
                <w:b/>
                <w:sz w:val="20"/>
                <w:szCs w:val="20"/>
                <w:lang w:eastAsia="es-MX"/>
              </w:rPr>
            </w:pPr>
          </w:p>
        </w:tc>
      </w:tr>
      <w:tr w:rsidR="00E95F42" w:rsidRPr="00E95F42" w14:paraId="23B4D55F" w14:textId="77777777" w:rsidTr="00E95F42">
        <w:tc>
          <w:tcPr>
            <w:tcW w:w="4366" w:type="dxa"/>
          </w:tcPr>
          <w:p w14:paraId="38746293" w14:textId="77777777" w:rsidR="00E95F42" w:rsidRPr="00E95F42" w:rsidRDefault="00E95F42" w:rsidP="00E95F42">
            <w:pPr>
              <w:tabs>
                <w:tab w:val="left" w:pos="4678"/>
              </w:tabs>
              <w:jc w:val="both"/>
              <w:rPr>
                <w:rFonts w:ascii="Arial" w:eastAsia="Arial" w:hAnsi="Arial" w:cs="Arial"/>
                <w:b/>
                <w:sz w:val="20"/>
                <w:szCs w:val="20"/>
                <w:lang w:eastAsia="es-MX"/>
              </w:rPr>
            </w:pPr>
            <w:r w:rsidRPr="00E95F42">
              <w:rPr>
                <w:rFonts w:ascii="Arial" w:eastAsia="Arial" w:hAnsi="Arial" w:cs="Arial"/>
                <w:b/>
                <w:sz w:val="20"/>
                <w:szCs w:val="20"/>
                <w:lang w:eastAsia="es-MX"/>
              </w:rPr>
              <w:t xml:space="preserve">DIP. </w:t>
            </w:r>
            <w:r w:rsidRPr="00E95F42">
              <w:rPr>
                <w:rFonts w:ascii="Arial" w:eastAsia="Arial" w:hAnsi="Arial" w:cs="Arial"/>
                <w:b/>
                <w:snapToGrid w:val="0"/>
                <w:sz w:val="20"/>
                <w:szCs w:val="20"/>
                <w:lang w:eastAsia="es-MX"/>
              </w:rPr>
              <w:t>HECTOR HUGO DÁVILA PRADO</w:t>
            </w:r>
          </w:p>
        </w:tc>
        <w:tc>
          <w:tcPr>
            <w:tcW w:w="850" w:type="dxa"/>
          </w:tcPr>
          <w:p w14:paraId="63F68189"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02D44056" w14:textId="77777777" w:rsidR="00E95F42" w:rsidRPr="00E95F42" w:rsidRDefault="00E95F42" w:rsidP="00E95F42">
            <w:pPr>
              <w:tabs>
                <w:tab w:val="left" w:pos="5056"/>
              </w:tabs>
              <w:jc w:val="both"/>
              <w:rPr>
                <w:rFonts w:ascii="Arial" w:eastAsia="Arial" w:hAnsi="Arial" w:cs="Arial"/>
                <w:b/>
                <w:sz w:val="20"/>
                <w:szCs w:val="20"/>
                <w:lang w:eastAsia="es-MX"/>
              </w:rPr>
            </w:pPr>
            <w:r w:rsidRPr="00E95F42">
              <w:rPr>
                <w:rFonts w:ascii="Arial" w:eastAsia="Arial" w:hAnsi="Arial" w:cs="Arial"/>
                <w:b/>
                <w:sz w:val="20"/>
                <w:szCs w:val="20"/>
                <w:lang w:eastAsia="es-MX"/>
              </w:rPr>
              <w:t xml:space="preserve">DIP. </w:t>
            </w:r>
            <w:r w:rsidRPr="00E95F42">
              <w:rPr>
                <w:rFonts w:ascii="Arial" w:eastAsia="Arial" w:hAnsi="Arial" w:cs="Arial"/>
                <w:b/>
                <w:snapToGrid w:val="0"/>
                <w:sz w:val="20"/>
                <w:szCs w:val="20"/>
                <w:lang w:eastAsia="es-MX"/>
              </w:rPr>
              <w:t>LUZ ELENA GUADALUPE MORALES NÚÑEZ</w:t>
            </w:r>
          </w:p>
        </w:tc>
      </w:tr>
      <w:tr w:rsidR="00E95F42" w:rsidRPr="00E95F42" w14:paraId="04D54E04" w14:textId="77777777" w:rsidTr="00E95F42">
        <w:tc>
          <w:tcPr>
            <w:tcW w:w="4366" w:type="dxa"/>
          </w:tcPr>
          <w:p w14:paraId="6B6A64D8" w14:textId="77777777" w:rsidR="00E95F42" w:rsidRPr="00E95F42" w:rsidRDefault="00E95F42" w:rsidP="00E95F42">
            <w:pPr>
              <w:tabs>
                <w:tab w:val="left" w:pos="4678"/>
              </w:tabs>
              <w:jc w:val="both"/>
              <w:rPr>
                <w:rFonts w:ascii="Arial" w:eastAsia="Arial" w:hAnsi="Arial" w:cs="Arial"/>
                <w:b/>
                <w:sz w:val="20"/>
                <w:szCs w:val="20"/>
                <w:lang w:eastAsia="es-MX"/>
              </w:rPr>
            </w:pPr>
          </w:p>
          <w:p w14:paraId="6BABA050" w14:textId="77777777" w:rsidR="00E95F42" w:rsidRPr="00E95F42" w:rsidRDefault="00E95F42" w:rsidP="00E95F42">
            <w:pPr>
              <w:tabs>
                <w:tab w:val="left" w:pos="4678"/>
              </w:tabs>
              <w:jc w:val="both"/>
              <w:rPr>
                <w:rFonts w:ascii="Arial" w:eastAsia="Arial" w:hAnsi="Arial" w:cs="Arial"/>
                <w:b/>
                <w:sz w:val="20"/>
                <w:szCs w:val="20"/>
                <w:lang w:eastAsia="es-MX"/>
              </w:rPr>
            </w:pPr>
          </w:p>
          <w:p w14:paraId="323201FE" w14:textId="77777777" w:rsidR="00E95F42" w:rsidRPr="00E95F42" w:rsidRDefault="00E95F42" w:rsidP="00E95F42">
            <w:pPr>
              <w:tabs>
                <w:tab w:val="left" w:pos="4678"/>
              </w:tabs>
              <w:jc w:val="both"/>
              <w:rPr>
                <w:rFonts w:ascii="Arial" w:eastAsia="Arial" w:hAnsi="Arial" w:cs="Arial"/>
                <w:b/>
                <w:sz w:val="20"/>
                <w:szCs w:val="20"/>
                <w:lang w:eastAsia="es-MX"/>
              </w:rPr>
            </w:pPr>
          </w:p>
        </w:tc>
        <w:tc>
          <w:tcPr>
            <w:tcW w:w="850" w:type="dxa"/>
          </w:tcPr>
          <w:p w14:paraId="43833A86"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1C690AF0" w14:textId="77777777" w:rsidR="00E95F42" w:rsidRPr="00E95F42" w:rsidRDefault="00E95F42" w:rsidP="00E95F42">
            <w:pPr>
              <w:tabs>
                <w:tab w:val="left" w:pos="5056"/>
              </w:tabs>
              <w:jc w:val="both"/>
              <w:rPr>
                <w:rFonts w:ascii="Arial" w:eastAsia="Arial" w:hAnsi="Arial" w:cs="Arial"/>
                <w:b/>
                <w:sz w:val="20"/>
                <w:szCs w:val="20"/>
                <w:lang w:eastAsia="es-MX"/>
              </w:rPr>
            </w:pPr>
          </w:p>
        </w:tc>
      </w:tr>
      <w:tr w:rsidR="00E95F42" w:rsidRPr="00E95F42" w14:paraId="35DF7021" w14:textId="77777777" w:rsidTr="00E95F42">
        <w:tc>
          <w:tcPr>
            <w:tcW w:w="4366" w:type="dxa"/>
          </w:tcPr>
          <w:p w14:paraId="061EA51B" w14:textId="77777777" w:rsidR="00E95F42" w:rsidRPr="00E95F42" w:rsidRDefault="00E95F42" w:rsidP="00E95F42">
            <w:pPr>
              <w:tabs>
                <w:tab w:val="left" w:pos="4678"/>
              </w:tabs>
              <w:jc w:val="both"/>
              <w:rPr>
                <w:rFonts w:ascii="Arial" w:eastAsia="Arial" w:hAnsi="Arial" w:cs="Arial"/>
                <w:b/>
                <w:sz w:val="20"/>
                <w:szCs w:val="20"/>
                <w:lang w:eastAsia="es-MX"/>
              </w:rPr>
            </w:pPr>
            <w:r w:rsidRPr="00E95F42">
              <w:rPr>
                <w:rFonts w:ascii="Arial" w:eastAsia="Arial" w:hAnsi="Arial" w:cs="Arial"/>
                <w:b/>
                <w:sz w:val="20"/>
                <w:szCs w:val="20"/>
                <w:lang w:eastAsia="es-MX"/>
              </w:rPr>
              <w:t>DIP. EDNA ILEANA DÁVALOS ELIZONDO</w:t>
            </w:r>
          </w:p>
        </w:tc>
        <w:tc>
          <w:tcPr>
            <w:tcW w:w="850" w:type="dxa"/>
          </w:tcPr>
          <w:p w14:paraId="60B0B261"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75B82E91" w14:textId="77777777" w:rsidR="00E95F42" w:rsidRPr="00E95F42" w:rsidRDefault="00E95F42" w:rsidP="00E95F42">
            <w:pPr>
              <w:tabs>
                <w:tab w:val="left" w:pos="5056"/>
              </w:tabs>
              <w:jc w:val="both"/>
              <w:rPr>
                <w:rFonts w:ascii="Arial" w:eastAsia="Arial" w:hAnsi="Arial" w:cs="Arial"/>
                <w:b/>
                <w:sz w:val="20"/>
                <w:szCs w:val="20"/>
                <w:lang w:eastAsia="es-MX"/>
              </w:rPr>
            </w:pPr>
            <w:r w:rsidRPr="00E95F42">
              <w:rPr>
                <w:rFonts w:ascii="Arial" w:eastAsia="Arial" w:hAnsi="Arial" w:cs="Arial"/>
                <w:b/>
                <w:sz w:val="20"/>
                <w:szCs w:val="20"/>
                <w:lang w:eastAsia="es-MX"/>
              </w:rPr>
              <w:t>DIP. MARTHA LOERA ARÁMBULA</w:t>
            </w:r>
          </w:p>
        </w:tc>
      </w:tr>
      <w:tr w:rsidR="00E95F42" w:rsidRPr="00E95F42" w14:paraId="67CDE3E6" w14:textId="77777777" w:rsidTr="00E95F42">
        <w:trPr>
          <w:trHeight w:val="477"/>
        </w:trPr>
        <w:tc>
          <w:tcPr>
            <w:tcW w:w="9639" w:type="dxa"/>
            <w:gridSpan w:val="3"/>
          </w:tcPr>
          <w:p w14:paraId="57DD7AC7" w14:textId="77777777" w:rsidR="00E95F42" w:rsidRPr="00E95F42" w:rsidRDefault="00E95F42" w:rsidP="00E95F42">
            <w:pPr>
              <w:jc w:val="both"/>
              <w:rPr>
                <w:rFonts w:ascii="Arial" w:eastAsia="Arial" w:hAnsi="Arial" w:cs="Arial"/>
                <w:sz w:val="20"/>
                <w:szCs w:val="20"/>
                <w:lang w:eastAsia="es-MX"/>
              </w:rPr>
            </w:pPr>
          </w:p>
          <w:p w14:paraId="66BC077F" w14:textId="77777777" w:rsidR="00E95F42" w:rsidRPr="00E95F42" w:rsidRDefault="00E95F42" w:rsidP="00E95F42">
            <w:pPr>
              <w:jc w:val="both"/>
              <w:rPr>
                <w:rFonts w:ascii="Arial" w:eastAsia="Arial" w:hAnsi="Arial" w:cs="Arial"/>
                <w:sz w:val="20"/>
                <w:szCs w:val="20"/>
                <w:lang w:eastAsia="es-MX"/>
              </w:rPr>
            </w:pPr>
          </w:p>
          <w:p w14:paraId="56787FDB" w14:textId="77777777" w:rsidR="00E95F42" w:rsidRPr="00E95F42" w:rsidRDefault="00E95F42" w:rsidP="00E95F42">
            <w:pPr>
              <w:jc w:val="both"/>
              <w:rPr>
                <w:rFonts w:ascii="Arial" w:eastAsia="Arial" w:hAnsi="Arial" w:cs="Arial"/>
                <w:sz w:val="20"/>
                <w:szCs w:val="20"/>
                <w:lang w:eastAsia="es-MX"/>
              </w:rPr>
            </w:pPr>
          </w:p>
        </w:tc>
      </w:tr>
      <w:tr w:rsidR="00E95F42" w:rsidRPr="00E95F42" w14:paraId="64D79F94" w14:textId="77777777" w:rsidTr="00E95F42">
        <w:trPr>
          <w:trHeight w:val="254"/>
        </w:trPr>
        <w:tc>
          <w:tcPr>
            <w:tcW w:w="9639" w:type="dxa"/>
            <w:gridSpan w:val="3"/>
          </w:tcPr>
          <w:p w14:paraId="60ACEB9C" w14:textId="77777777" w:rsidR="00E95F42" w:rsidRPr="00E95F42" w:rsidRDefault="00E95F42" w:rsidP="00E95F42">
            <w:pPr>
              <w:jc w:val="center"/>
              <w:rPr>
                <w:rFonts w:ascii="Arial" w:eastAsia="Arial" w:hAnsi="Arial" w:cs="Arial"/>
                <w:b/>
                <w:sz w:val="20"/>
                <w:szCs w:val="20"/>
                <w:lang w:eastAsia="es-MX"/>
              </w:rPr>
            </w:pPr>
            <w:r w:rsidRPr="00E95F42">
              <w:rPr>
                <w:rFonts w:ascii="Arial" w:eastAsia="Arial" w:hAnsi="Arial" w:cs="Arial"/>
                <w:b/>
                <w:sz w:val="20"/>
                <w:szCs w:val="20"/>
                <w:lang w:eastAsia="es-MX"/>
              </w:rPr>
              <w:t>DIP. ÁLVARO MOREIRA VALDÉS</w:t>
            </w:r>
          </w:p>
        </w:tc>
      </w:tr>
    </w:tbl>
    <w:p w14:paraId="3F11DDC9" w14:textId="77777777" w:rsidR="00E95F42" w:rsidRPr="00E95F42" w:rsidRDefault="00E95F42" w:rsidP="00E95F42">
      <w:pPr>
        <w:spacing w:after="0" w:line="276" w:lineRule="auto"/>
        <w:jc w:val="both"/>
        <w:rPr>
          <w:rFonts w:ascii="Arial" w:eastAsia="Arial" w:hAnsi="Arial" w:cs="Times New Roman"/>
          <w:b/>
          <w:sz w:val="25"/>
          <w:szCs w:val="25"/>
          <w:lang w:eastAsia="es-MX"/>
        </w:rPr>
      </w:pPr>
    </w:p>
    <w:p w14:paraId="31C53288" w14:textId="77777777" w:rsidR="00E95F42" w:rsidRPr="00E95F42" w:rsidRDefault="00E95F42" w:rsidP="00E95F42">
      <w:pPr>
        <w:spacing w:after="0" w:line="240" w:lineRule="auto"/>
        <w:jc w:val="both"/>
        <w:rPr>
          <w:rFonts w:ascii="Arial" w:eastAsia="Times New Roman" w:hAnsi="Arial" w:cs="Arial"/>
          <w:sz w:val="28"/>
          <w:szCs w:val="28"/>
          <w:lang w:eastAsia="es-ES"/>
        </w:rPr>
      </w:pPr>
    </w:p>
    <w:p w14:paraId="74960CE5" w14:textId="483B428D" w:rsidR="00E95F42" w:rsidRDefault="00E95F42">
      <w:pPr>
        <w:rPr>
          <w:rFonts w:ascii="Arial" w:eastAsia="Times New Roman" w:hAnsi="Arial" w:cs="Times New Roman"/>
          <w:sz w:val="20"/>
          <w:szCs w:val="20"/>
          <w:lang w:eastAsia="es-ES"/>
        </w:rPr>
      </w:pPr>
      <w:r>
        <w:rPr>
          <w:rFonts w:ascii="Arial" w:eastAsia="Times New Roman" w:hAnsi="Arial" w:cs="Times New Roman"/>
          <w:sz w:val="20"/>
          <w:szCs w:val="20"/>
          <w:lang w:eastAsia="es-ES"/>
        </w:rPr>
        <w:br w:type="page"/>
      </w:r>
    </w:p>
    <w:p w14:paraId="683DF814" w14:textId="77777777" w:rsidR="00894456" w:rsidRPr="00894456" w:rsidRDefault="00894456" w:rsidP="00894456">
      <w:pPr>
        <w:spacing w:after="0" w:line="276" w:lineRule="auto"/>
        <w:jc w:val="both"/>
        <w:rPr>
          <w:rFonts w:ascii="Arial" w:eastAsia="Arial" w:hAnsi="Arial" w:cs="Arial"/>
          <w:b/>
          <w:sz w:val="26"/>
          <w:szCs w:val="26"/>
          <w:lang w:eastAsia="es-MX"/>
        </w:rPr>
      </w:pPr>
      <w:r w:rsidRPr="00894456">
        <w:rPr>
          <w:rFonts w:ascii="Arial" w:eastAsia="Arial" w:hAnsi="Arial" w:cs="Arial"/>
          <w:b/>
          <w:sz w:val="26"/>
          <w:szCs w:val="26"/>
          <w:lang w:eastAsia="es-MX"/>
        </w:rPr>
        <w:t>PROPOSICIÓN CON PUNTO DE ACUERDO QUE PRESENTA LA DIPUTADA TERESA DE JESÚS MERAZ GARCIA CONJUNTAMENTE CON LAS DIPUTADAS Y EL DIPUTADO INTEGRANTES DEL GRUPO PARLAMENTARIO movimiento de regeneración nacional DEL PARTIDO morena, PARA QUE SE ENVÍE EXHORTO AL AYUNTAMIENTO DE VIESCA CON EL FIN DE QUE REPONGA LA BOMBA DE CARCAMO DE GABINO VAZQUEZ, PARA GARANTIZAR QUE EL DRENAJE NO SE COLAPSE CONSTANTEMENTE.</w:t>
      </w:r>
    </w:p>
    <w:p w14:paraId="2C6311ED" w14:textId="77777777" w:rsidR="00894456" w:rsidRPr="00894456" w:rsidRDefault="00894456" w:rsidP="00894456">
      <w:pPr>
        <w:spacing w:after="0" w:line="276" w:lineRule="auto"/>
        <w:jc w:val="both"/>
        <w:rPr>
          <w:rFonts w:ascii="Arial" w:eastAsia="Arial" w:hAnsi="Arial" w:cs="Arial"/>
          <w:b/>
          <w:sz w:val="26"/>
          <w:szCs w:val="26"/>
          <w:lang w:eastAsia="es-MX"/>
        </w:rPr>
      </w:pPr>
    </w:p>
    <w:p w14:paraId="6FB371D5" w14:textId="77777777" w:rsidR="00894456" w:rsidRPr="00894456" w:rsidRDefault="00894456" w:rsidP="00894456">
      <w:pPr>
        <w:pBdr>
          <w:top w:val="nil"/>
          <w:left w:val="nil"/>
          <w:bottom w:val="nil"/>
          <w:right w:val="nil"/>
          <w:between w:val="nil"/>
        </w:pBdr>
        <w:spacing w:after="0" w:line="240" w:lineRule="auto"/>
        <w:jc w:val="both"/>
        <w:rPr>
          <w:rFonts w:ascii="Arial" w:eastAsia="Arial" w:hAnsi="Arial" w:cs="Arial"/>
          <w:color w:val="000000"/>
          <w:sz w:val="26"/>
          <w:szCs w:val="26"/>
          <w:lang w:eastAsia="es-MX"/>
        </w:rPr>
      </w:pPr>
      <w:r w:rsidRPr="00894456">
        <w:rPr>
          <w:rFonts w:ascii="Arial" w:eastAsia="Arial" w:hAnsi="Arial" w:cs="Arial"/>
          <w:b/>
          <w:color w:val="000000"/>
          <w:sz w:val="26"/>
          <w:szCs w:val="26"/>
          <w:lang w:eastAsia="es-MX"/>
        </w:rPr>
        <w:t xml:space="preserve">H. PLENO DEL CONGRESO DEL ESTADO </w:t>
      </w:r>
    </w:p>
    <w:p w14:paraId="5222F62F" w14:textId="77777777" w:rsidR="00894456" w:rsidRPr="00894456" w:rsidRDefault="00894456" w:rsidP="00894456">
      <w:pPr>
        <w:pBdr>
          <w:top w:val="nil"/>
          <w:left w:val="nil"/>
          <w:bottom w:val="nil"/>
          <w:right w:val="nil"/>
          <w:between w:val="nil"/>
        </w:pBdr>
        <w:spacing w:after="0" w:line="240" w:lineRule="auto"/>
        <w:rPr>
          <w:rFonts w:ascii="Arial" w:eastAsia="Arial" w:hAnsi="Arial" w:cs="Arial"/>
          <w:color w:val="000000"/>
          <w:sz w:val="26"/>
          <w:szCs w:val="26"/>
          <w:lang w:eastAsia="es-MX"/>
        </w:rPr>
      </w:pPr>
      <w:r w:rsidRPr="00894456">
        <w:rPr>
          <w:rFonts w:ascii="Arial" w:eastAsia="Arial" w:hAnsi="Arial" w:cs="Arial"/>
          <w:b/>
          <w:color w:val="000000"/>
          <w:sz w:val="26"/>
          <w:szCs w:val="26"/>
          <w:lang w:eastAsia="es-MX"/>
        </w:rPr>
        <w:t xml:space="preserve">DE COAHUILA DE ZARAGOZA </w:t>
      </w:r>
    </w:p>
    <w:p w14:paraId="224B4204" w14:textId="77777777" w:rsidR="00894456" w:rsidRPr="00894456" w:rsidRDefault="00894456" w:rsidP="00894456">
      <w:pPr>
        <w:pBdr>
          <w:top w:val="nil"/>
          <w:left w:val="nil"/>
          <w:bottom w:val="nil"/>
          <w:right w:val="nil"/>
          <w:between w:val="nil"/>
        </w:pBdr>
        <w:spacing w:after="0" w:line="240" w:lineRule="auto"/>
        <w:rPr>
          <w:rFonts w:ascii="Arial" w:eastAsia="Arial" w:hAnsi="Arial" w:cs="Arial"/>
          <w:b/>
          <w:color w:val="000000"/>
          <w:sz w:val="26"/>
          <w:szCs w:val="26"/>
          <w:lang w:eastAsia="es-MX"/>
        </w:rPr>
      </w:pPr>
      <w:r w:rsidRPr="00894456">
        <w:rPr>
          <w:rFonts w:ascii="Arial" w:eastAsia="Arial" w:hAnsi="Arial" w:cs="Arial"/>
          <w:b/>
          <w:color w:val="000000"/>
          <w:sz w:val="26"/>
          <w:szCs w:val="26"/>
          <w:lang w:eastAsia="es-MX"/>
        </w:rPr>
        <w:t xml:space="preserve">P R E S E N T E.- </w:t>
      </w:r>
    </w:p>
    <w:p w14:paraId="3C305E3B" w14:textId="77777777" w:rsidR="00894456" w:rsidRPr="00894456" w:rsidRDefault="00894456" w:rsidP="00894456">
      <w:pPr>
        <w:pBdr>
          <w:top w:val="nil"/>
          <w:left w:val="nil"/>
          <w:bottom w:val="nil"/>
          <w:right w:val="nil"/>
          <w:between w:val="nil"/>
        </w:pBdr>
        <w:spacing w:after="0" w:line="360" w:lineRule="auto"/>
        <w:rPr>
          <w:rFonts w:ascii="Arial" w:eastAsia="Arial" w:hAnsi="Arial" w:cs="Arial"/>
          <w:color w:val="000000"/>
          <w:sz w:val="26"/>
          <w:szCs w:val="26"/>
          <w:lang w:eastAsia="es-MX"/>
        </w:rPr>
      </w:pPr>
    </w:p>
    <w:p w14:paraId="269BE1EA" w14:textId="77777777" w:rsidR="00894456" w:rsidRPr="00894456" w:rsidRDefault="00894456" w:rsidP="00894456">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894456">
        <w:rPr>
          <w:rFonts w:ascii="Arial" w:eastAsia="Arial" w:hAnsi="Arial" w:cs="Arial"/>
          <w:color w:val="000000"/>
          <w:sz w:val="26"/>
          <w:szCs w:val="26"/>
          <w:lang w:eastAsia="es-MX"/>
        </w:rPr>
        <w:t xml:space="preserve">La suscrita Diputada Teresa de Jesús Meraz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894456">
        <w:rPr>
          <w:rFonts w:ascii="Arial" w:eastAsia="Arial" w:hAnsi="Arial" w:cs="Arial"/>
          <w:b/>
          <w:color w:val="000000"/>
          <w:sz w:val="26"/>
          <w:szCs w:val="26"/>
          <w:lang w:eastAsia="es-MX"/>
        </w:rPr>
        <w:t xml:space="preserve">urgente y obvia resolución </w:t>
      </w:r>
      <w:r w:rsidRPr="00894456">
        <w:rPr>
          <w:rFonts w:ascii="Arial" w:eastAsia="Arial" w:hAnsi="Arial" w:cs="Arial"/>
          <w:color w:val="000000"/>
          <w:sz w:val="26"/>
          <w:szCs w:val="26"/>
          <w:lang w:eastAsia="es-MX"/>
        </w:rPr>
        <w:t xml:space="preserve">en base a las siguientes: </w:t>
      </w:r>
    </w:p>
    <w:p w14:paraId="453697BD" w14:textId="77777777" w:rsidR="00894456" w:rsidRPr="00894456" w:rsidRDefault="00894456" w:rsidP="00894456">
      <w:pPr>
        <w:spacing w:after="0" w:line="360" w:lineRule="auto"/>
        <w:jc w:val="center"/>
        <w:rPr>
          <w:rFonts w:ascii="Arial" w:eastAsia="Arial" w:hAnsi="Arial" w:cs="Arial"/>
          <w:b/>
          <w:sz w:val="26"/>
          <w:szCs w:val="26"/>
          <w:lang w:eastAsia="es-MX"/>
        </w:rPr>
      </w:pPr>
    </w:p>
    <w:p w14:paraId="5A67FD4F" w14:textId="77777777" w:rsidR="00894456" w:rsidRPr="00894456" w:rsidRDefault="00894456" w:rsidP="00894456">
      <w:pPr>
        <w:spacing w:after="0" w:line="360" w:lineRule="auto"/>
        <w:jc w:val="center"/>
        <w:rPr>
          <w:rFonts w:ascii="Arial" w:eastAsia="Arial" w:hAnsi="Arial" w:cs="Arial"/>
          <w:b/>
          <w:sz w:val="26"/>
          <w:szCs w:val="26"/>
          <w:lang w:eastAsia="es-MX"/>
        </w:rPr>
      </w:pPr>
      <w:r w:rsidRPr="00894456">
        <w:rPr>
          <w:rFonts w:ascii="Arial" w:eastAsia="Arial" w:hAnsi="Arial" w:cs="Arial"/>
          <w:b/>
          <w:sz w:val="26"/>
          <w:szCs w:val="26"/>
          <w:lang w:eastAsia="es-MX"/>
        </w:rPr>
        <w:t>C O N S I D E R A C I O N E S</w:t>
      </w:r>
    </w:p>
    <w:p w14:paraId="626D9CC2" w14:textId="77777777" w:rsidR="00894456" w:rsidRPr="00894456" w:rsidRDefault="00894456" w:rsidP="00894456">
      <w:pPr>
        <w:shd w:val="clear" w:color="auto" w:fill="FFFFFF"/>
        <w:spacing w:after="100" w:afterAutospacing="1" w:line="360" w:lineRule="auto"/>
        <w:jc w:val="both"/>
        <w:rPr>
          <w:rFonts w:ascii="Arial" w:eastAsia="Times New Roman" w:hAnsi="Arial" w:cs="Arial"/>
          <w:bCs/>
          <w:color w:val="212121"/>
          <w:sz w:val="26"/>
          <w:szCs w:val="26"/>
          <w:lang w:eastAsia="es-MX"/>
        </w:rPr>
      </w:pPr>
    </w:p>
    <w:p w14:paraId="2223AF3F" w14:textId="77777777" w:rsidR="00894456" w:rsidRPr="00894456" w:rsidRDefault="00894456" w:rsidP="00894456">
      <w:pPr>
        <w:shd w:val="clear" w:color="auto" w:fill="FFFFFF"/>
        <w:spacing w:after="225" w:line="360" w:lineRule="auto"/>
        <w:rPr>
          <w:rFonts w:ascii="Arial" w:eastAsia="Times New Roman" w:hAnsi="Arial" w:cs="Arial"/>
          <w:sz w:val="26"/>
          <w:szCs w:val="26"/>
          <w:lang w:eastAsia="es-MX"/>
        </w:rPr>
      </w:pPr>
      <w:r w:rsidRPr="00894456">
        <w:rPr>
          <w:rFonts w:ascii="Arial" w:eastAsia="Times New Roman" w:hAnsi="Arial" w:cs="Arial"/>
          <w:sz w:val="26"/>
          <w:szCs w:val="26"/>
          <w:lang w:eastAsia="es-MX"/>
        </w:rPr>
        <w:t>El poblado de Gabino Vázquez se encuentra a 35.8 kilómetros de la cabecera municipal de Viesca, esta población de poco más de 1,000 habitantes, de los cuales solo el 79 % cuentan con drenaje</w:t>
      </w:r>
      <w:r w:rsidRPr="00894456">
        <w:rPr>
          <w:rFonts w:ascii="Arial" w:eastAsia="Times New Roman" w:hAnsi="Arial" w:cs="Arial"/>
          <w:sz w:val="26"/>
          <w:szCs w:val="26"/>
          <w:vertAlign w:val="superscript"/>
          <w:lang w:eastAsia="es-MX"/>
        </w:rPr>
        <w:footnoteReference w:id="18"/>
      </w:r>
      <w:r w:rsidRPr="00894456">
        <w:rPr>
          <w:rFonts w:ascii="Arial" w:eastAsia="Times New Roman" w:hAnsi="Arial" w:cs="Arial"/>
          <w:sz w:val="26"/>
          <w:szCs w:val="26"/>
          <w:lang w:eastAsia="es-MX"/>
        </w:rPr>
        <w:t>.</w:t>
      </w:r>
    </w:p>
    <w:p w14:paraId="4E06C586" w14:textId="77777777" w:rsidR="00894456" w:rsidRPr="00894456" w:rsidRDefault="00894456" w:rsidP="00894456">
      <w:pPr>
        <w:shd w:val="clear" w:color="auto" w:fill="FFFFFF"/>
        <w:spacing w:after="225" w:line="360" w:lineRule="auto"/>
        <w:rPr>
          <w:rFonts w:ascii="Arial" w:eastAsia="Times New Roman" w:hAnsi="Arial" w:cs="Arial"/>
          <w:sz w:val="26"/>
          <w:szCs w:val="26"/>
          <w:lang w:eastAsia="es-MX"/>
        </w:rPr>
      </w:pPr>
      <w:r w:rsidRPr="00894456">
        <w:rPr>
          <w:rFonts w:ascii="Arial" w:eastAsia="Times New Roman" w:hAnsi="Arial" w:cs="Arial"/>
          <w:sz w:val="26"/>
          <w:szCs w:val="26"/>
          <w:lang w:eastAsia="es-MX"/>
        </w:rPr>
        <w:t>Para ayudar al buen funcionamiento del drenaje en la comunidad se construyó un cárcamo de bombeo.</w:t>
      </w:r>
    </w:p>
    <w:p w14:paraId="74D48403" w14:textId="77777777" w:rsidR="00894456" w:rsidRPr="00894456" w:rsidRDefault="00894456" w:rsidP="00894456">
      <w:pPr>
        <w:shd w:val="clear" w:color="auto" w:fill="FFFFFF"/>
        <w:spacing w:after="225" w:line="360" w:lineRule="auto"/>
        <w:jc w:val="both"/>
        <w:rPr>
          <w:rFonts w:ascii="Arial" w:eastAsia="Times New Roman" w:hAnsi="Arial" w:cs="Arial"/>
          <w:sz w:val="26"/>
          <w:szCs w:val="26"/>
          <w:lang w:eastAsia="es-MX"/>
        </w:rPr>
      </w:pPr>
      <w:r w:rsidRPr="00894456">
        <w:rPr>
          <w:rFonts w:ascii="Arial" w:eastAsia="Times New Roman" w:hAnsi="Arial" w:cs="Arial"/>
          <w:sz w:val="26"/>
          <w:szCs w:val="26"/>
          <w:lang w:eastAsia="es-MX"/>
        </w:rPr>
        <w:t>Cárcamo de bombeo que es utilizado para impulsar todo tipo de agua que se anega en su interior del drenaje, ya sea de origen residual, pluvial o industrial.</w:t>
      </w:r>
      <w:r w:rsidRPr="00894456">
        <w:rPr>
          <w:rFonts w:ascii="Arial" w:eastAsia="Times New Roman" w:hAnsi="Arial" w:cs="Arial"/>
          <w:sz w:val="26"/>
          <w:szCs w:val="26"/>
          <w:lang w:eastAsia="es-MX"/>
        </w:rPr>
        <w:br/>
      </w:r>
      <w:r w:rsidRPr="00894456">
        <w:rPr>
          <w:rFonts w:ascii="Arial" w:eastAsia="Times New Roman" w:hAnsi="Arial" w:cs="Arial"/>
          <w:sz w:val="26"/>
          <w:szCs w:val="26"/>
          <w:lang w:eastAsia="es-MX"/>
        </w:rPr>
        <w:br/>
        <w:t>la función de este cárcamo es la de elevar el agua residual de una cota inferior a otra superior, con el propósito de hacer que llegue a su destino por gravedad, permitiendo así tanto el desahogo de su instalación como la prevención o mitigación de inundaciones que ocurren en el drenaje sanitario y pluvial.</w:t>
      </w:r>
    </w:p>
    <w:p w14:paraId="17D95B3B" w14:textId="77777777" w:rsidR="00894456" w:rsidRPr="00894456" w:rsidRDefault="00894456" w:rsidP="00894456">
      <w:pPr>
        <w:shd w:val="clear" w:color="auto" w:fill="FFFFFF"/>
        <w:spacing w:after="225" w:line="360" w:lineRule="auto"/>
        <w:jc w:val="both"/>
        <w:rPr>
          <w:rFonts w:ascii="Arial" w:eastAsia="Times New Roman" w:hAnsi="Arial" w:cs="Arial"/>
          <w:sz w:val="26"/>
          <w:szCs w:val="26"/>
          <w:lang w:eastAsia="es-MX"/>
        </w:rPr>
      </w:pPr>
      <w:r w:rsidRPr="00894456">
        <w:rPr>
          <w:rFonts w:ascii="Arial" w:eastAsia="Times New Roman" w:hAnsi="Arial" w:cs="Arial"/>
          <w:sz w:val="26"/>
          <w:szCs w:val="26"/>
          <w:lang w:eastAsia="es-MX"/>
        </w:rPr>
        <w:t xml:space="preserve">Pero desgraciadamente el cárcamo de la comunidad no sirve desde hace meses, aunado a que algunos comercios tiran en el drenaje desperdicios de sus comercios cobijados por el gobierno municipal pues pertenecen al cabildo, locual ha provocado la constante saturación del drenaje trayendo como consecuencias aguas negras en las calles del ejido Gabino Vázquez </w:t>
      </w:r>
    </w:p>
    <w:p w14:paraId="088DAEE5" w14:textId="77777777" w:rsidR="00894456" w:rsidRPr="00894456" w:rsidRDefault="00894456" w:rsidP="00894456">
      <w:pPr>
        <w:shd w:val="clear" w:color="auto" w:fill="FFFFFF"/>
        <w:spacing w:after="225" w:line="360" w:lineRule="auto"/>
        <w:jc w:val="both"/>
        <w:rPr>
          <w:rFonts w:ascii="Arial" w:eastAsia="Times New Roman" w:hAnsi="Arial" w:cs="Arial"/>
          <w:sz w:val="26"/>
          <w:szCs w:val="26"/>
          <w:lang w:eastAsia="es-MX"/>
        </w:rPr>
      </w:pPr>
      <w:r w:rsidRPr="00894456">
        <w:rPr>
          <w:rFonts w:ascii="Arial" w:eastAsia="Times New Roman" w:hAnsi="Arial" w:cs="Arial"/>
          <w:sz w:val="26"/>
          <w:szCs w:val="26"/>
          <w:lang w:eastAsia="es-MX"/>
        </w:rPr>
        <w:t>De esto dieron cuenta algunas publicaciones y denuncias en diversos medios electrónicos</w:t>
      </w:r>
      <w:r w:rsidRPr="00894456">
        <w:rPr>
          <w:rFonts w:ascii="Arial" w:eastAsia="Times New Roman" w:hAnsi="Arial" w:cs="Arial"/>
          <w:sz w:val="26"/>
          <w:szCs w:val="26"/>
          <w:vertAlign w:val="superscript"/>
          <w:lang w:eastAsia="es-MX"/>
        </w:rPr>
        <w:footnoteReference w:id="19"/>
      </w:r>
      <w:r w:rsidRPr="00894456">
        <w:rPr>
          <w:rFonts w:ascii="Arial" w:eastAsia="Times New Roman" w:hAnsi="Arial" w:cs="Arial"/>
          <w:sz w:val="26"/>
          <w:szCs w:val="26"/>
          <w:lang w:eastAsia="es-MX"/>
        </w:rPr>
        <w:t xml:space="preserve"> donde los vecinos tenían meses sin ser atendidos por las autoridades municipales.</w:t>
      </w:r>
    </w:p>
    <w:p w14:paraId="3E7B2D1B" w14:textId="77777777" w:rsidR="00894456" w:rsidRPr="00894456" w:rsidRDefault="00894456" w:rsidP="00894456">
      <w:pPr>
        <w:shd w:val="clear" w:color="auto" w:fill="FFFFFF"/>
        <w:spacing w:after="225" w:line="360" w:lineRule="auto"/>
        <w:jc w:val="both"/>
        <w:rPr>
          <w:rFonts w:ascii="Arial" w:eastAsia="Times New Roman" w:hAnsi="Arial" w:cs="Arial"/>
          <w:sz w:val="26"/>
          <w:szCs w:val="26"/>
          <w:shd w:val="clear" w:color="auto" w:fill="FFFFFF"/>
          <w:lang w:eastAsia="es-MX"/>
        </w:rPr>
      </w:pPr>
      <w:r w:rsidRPr="00894456">
        <w:rPr>
          <w:rFonts w:ascii="Arial" w:eastAsia="Times New Roman" w:hAnsi="Arial" w:cs="Arial"/>
          <w:sz w:val="26"/>
          <w:szCs w:val="26"/>
          <w:shd w:val="clear" w:color="auto" w:fill="FFFFFF"/>
          <w:lang w:eastAsia="es-MX"/>
        </w:rPr>
        <w:t xml:space="preserve">Las aguas negras o de drenaje son consideradas como extremadamente peligrosas, sobre todo al ser descargadas en la superficie de la tierra, subsuelo o en cuerpos de agua. Contando además con la presencia de bacterias del grupo entérico que producen enfermedades de origen hídrico como: fiebre tifoidea, paratifoidea, disentería, cólera, entre otras. </w:t>
      </w:r>
    </w:p>
    <w:p w14:paraId="167E3B34" w14:textId="77777777" w:rsidR="00894456" w:rsidRPr="00894456" w:rsidRDefault="00894456" w:rsidP="00894456">
      <w:pPr>
        <w:shd w:val="clear" w:color="auto" w:fill="FFFFFF"/>
        <w:spacing w:after="225" w:line="360" w:lineRule="auto"/>
        <w:jc w:val="both"/>
        <w:rPr>
          <w:rFonts w:ascii="Arial" w:eastAsia="Times New Roman" w:hAnsi="Arial" w:cs="Arial"/>
          <w:sz w:val="26"/>
          <w:szCs w:val="26"/>
          <w:shd w:val="clear" w:color="auto" w:fill="FFFFFF"/>
          <w:lang w:eastAsia="es-MX"/>
        </w:rPr>
      </w:pPr>
      <w:r w:rsidRPr="00894456">
        <w:rPr>
          <w:rFonts w:ascii="Arial" w:eastAsia="Times New Roman" w:hAnsi="Arial" w:cs="Arial"/>
          <w:sz w:val="26"/>
          <w:szCs w:val="26"/>
          <w:shd w:val="clear" w:color="auto" w:fill="FFFFFF"/>
          <w:lang w:eastAsia="es-MX"/>
        </w:rPr>
        <w:t>Entre las principales enfermedades causadas por virus presentes en las aguas residuales están: poliomielitis, hepatitis infecciosa, entre otras, y la presencia de microorganismos producen enfermedades como disentería amebiana, bilharziasis, entre otras.</w:t>
      </w:r>
    </w:p>
    <w:p w14:paraId="03B1FDEE" w14:textId="77777777" w:rsidR="00894456" w:rsidRPr="00894456" w:rsidRDefault="00894456" w:rsidP="00894456">
      <w:pPr>
        <w:shd w:val="clear" w:color="auto" w:fill="FFFFFF"/>
        <w:spacing w:after="225" w:line="360" w:lineRule="auto"/>
        <w:jc w:val="both"/>
        <w:rPr>
          <w:rFonts w:ascii="Arial" w:eastAsia="Times New Roman" w:hAnsi="Arial" w:cs="Arial"/>
          <w:sz w:val="26"/>
          <w:szCs w:val="26"/>
          <w:shd w:val="clear" w:color="auto" w:fill="FFFFFF"/>
          <w:lang w:eastAsia="es-MX"/>
        </w:rPr>
      </w:pPr>
      <w:r w:rsidRPr="00894456">
        <w:rPr>
          <w:rFonts w:ascii="Arial" w:eastAsia="Times New Roman" w:hAnsi="Arial" w:cs="Arial"/>
          <w:sz w:val="26"/>
          <w:szCs w:val="26"/>
          <w:shd w:val="clear" w:color="auto" w:fill="FFFFFF"/>
          <w:lang w:eastAsia="es-MX"/>
        </w:rPr>
        <w:t>Es por esto que no solo es un problema de olores o de aspecto, sino mas bien ya se convirtió en un problema de salud para esa comunidad, sobre todo para grupos vulnerables como niños y adultos mayores.</w:t>
      </w:r>
    </w:p>
    <w:p w14:paraId="5E67443D" w14:textId="77777777" w:rsidR="00894456" w:rsidRPr="00894456" w:rsidRDefault="00894456" w:rsidP="00894456">
      <w:pPr>
        <w:shd w:val="clear" w:color="auto" w:fill="FFFFFF"/>
        <w:spacing w:after="225" w:line="360" w:lineRule="auto"/>
        <w:jc w:val="both"/>
        <w:rPr>
          <w:rFonts w:ascii="Arial" w:eastAsia="Arial" w:hAnsi="Arial" w:cs="Arial"/>
          <w:sz w:val="26"/>
          <w:szCs w:val="26"/>
          <w:lang w:eastAsia="es-MX"/>
        </w:rPr>
      </w:pPr>
      <w:r w:rsidRPr="00894456">
        <w:rPr>
          <w:rFonts w:ascii="Arial" w:eastAsia="Arial" w:hAnsi="Arial" w:cs="Arial"/>
          <w:sz w:val="26"/>
          <w:szCs w:val="26"/>
          <w:lang w:eastAsia="es-MX"/>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urgente y obvia resolución</w:t>
      </w:r>
      <w:r w:rsidRPr="00894456">
        <w:rPr>
          <w:rFonts w:ascii="Arial" w:eastAsia="Arial" w:hAnsi="Arial" w:cs="Arial"/>
          <w:b/>
          <w:sz w:val="26"/>
          <w:szCs w:val="26"/>
          <w:lang w:eastAsia="es-MX"/>
        </w:rPr>
        <w:t xml:space="preserve"> </w:t>
      </w:r>
      <w:r w:rsidRPr="00894456">
        <w:rPr>
          <w:rFonts w:ascii="Arial" w:eastAsia="Arial" w:hAnsi="Arial" w:cs="Arial"/>
          <w:sz w:val="26"/>
          <w:szCs w:val="26"/>
          <w:lang w:eastAsia="es-MX"/>
        </w:rPr>
        <w:t>el siguiente:</w:t>
      </w:r>
    </w:p>
    <w:p w14:paraId="3AB1BB84" w14:textId="77777777" w:rsidR="00894456" w:rsidRPr="00894456" w:rsidRDefault="00894456" w:rsidP="00894456">
      <w:pPr>
        <w:pBdr>
          <w:top w:val="nil"/>
          <w:left w:val="nil"/>
          <w:bottom w:val="nil"/>
          <w:right w:val="nil"/>
          <w:between w:val="nil"/>
        </w:pBdr>
        <w:spacing w:after="0" w:line="360" w:lineRule="auto"/>
        <w:jc w:val="center"/>
        <w:rPr>
          <w:rFonts w:ascii="Arial" w:eastAsia="Arial" w:hAnsi="Arial" w:cs="Arial"/>
          <w:b/>
          <w:color w:val="000000"/>
          <w:sz w:val="26"/>
          <w:szCs w:val="26"/>
          <w:lang w:eastAsia="es-MX"/>
        </w:rPr>
      </w:pPr>
    </w:p>
    <w:p w14:paraId="4F738B3F" w14:textId="77777777" w:rsidR="00894456" w:rsidRPr="00894456" w:rsidRDefault="00894456" w:rsidP="00894456">
      <w:pPr>
        <w:pBdr>
          <w:top w:val="nil"/>
          <w:left w:val="nil"/>
          <w:bottom w:val="nil"/>
          <w:right w:val="nil"/>
          <w:between w:val="nil"/>
        </w:pBdr>
        <w:spacing w:after="0" w:line="360" w:lineRule="auto"/>
        <w:jc w:val="center"/>
        <w:rPr>
          <w:rFonts w:ascii="Arial" w:eastAsia="Arial" w:hAnsi="Arial" w:cs="Arial"/>
          <w:b/>
          <w:color w:val="000000"/>
          <w:sz w:val="26"/>
          <w:szCs w:val="26"/>
          <w:lang w:eastAsia="es-MX"/>
        </w:rPr>
      </w:pPr>
      <w:r w:rsidRPr="00894456">
        <w:rPr>
          <w:rFonts w:ascii="Arial" w:eastAsia="Arial" w:hAnsi="Arial" w:cs="Arial"/>
          <w:b/>
          <w:color w:val="000000"/>
          <w:sz w:val="26"/>
          <w:szCs w:val="26"/>
          <w:lang w:eastAsia="es-MX"/>
        </w:rPr>
        <w:t>PUNTO DE ACUERDO</w:t>
      </w:r>
    </w:p>
    <w:p w14:paraId="1EB1D6FE" w14:textId="77777777" w:rsidR="00894456" w:rsidRPr="00894456" w:rsidRDefault="00894456" w:rsidP="00894456">
      <w:pPr>
        <w:spacing w:after="0" w:line="360" w:lineRule="auto"/>
        <w:jc w:val="both"/>
        <w:rPr>
          <w:rFonts w:ascii="Arial" w:eastAsia="Arial" w:hAnsi="Arial" w:cs="Arial"/>
          <w:b/>
          <w:sz w:val="26"/>
          <w:szCs w:val="26"/>
          <w:lang w:eastAsia="es-MX"/>
        </w:rPr>
      </w:pPr>
    </w:p>
    <w:p w14:paraId="27917F5A" w14:textId="77777777" w:rsidR="00894456" w:rsidRPr="00894456" w:rsidRDefault="00894456" w:rsidP="00894456">
      <w:pPr>
        <w:spacing w:after="0" w:line="276" w:lineRule="auto"/>
        <w:jc w:val="both"/>
        <w:rPr>
          <w:rFonts w:ascii="Arial" w:eastAsia="Arial" w:hAnsi="Arial" w:cs="Arial"/>
          <w:b/>
          <w:sz w:val="26"/>
          <w:szCs w:val="26"/>
          <w:lang w:eastAsia="es-MX"/>
        </w:rPr>
      </w:pPr>
      <w:r w:rsidRPr="00894456">
        <w:rPr>
          <w:rFonts w:ascii="Arial" w:eastAsia="Arial" w:hAnsi="Arial" w:cs="Arial"/>
          <w:b/>
          <w:sz w:val="26"/>
          <w:szCs w:val="26"/>
          <w:lang w:eastAsia="es-MX"/>
        </w:rPr>
        <w:t>ÚNICO. SE ENVÍE ATENTO EXHORTO AL CABILDO MUNICIPAL DE VIESCA COAHUILA, SOLICITANDOLE QUE A LA BREVEDAD REPONGA LA BOMBA DE CÁRCAMO DEL EJIDO GABINO VAZQUEZ, PARA GARANTIZAR QUE EL DRENAJE NO SE COLAPSE CONSTANTEMENTE, PROVOCANDO PROBLEMAS DE SALUD ENTRE LA POBLACIÓN,</w:t>
      </w:r>
    </w:p>
    <w:p w14:paraId="13CF7890" w14:textId="77777777" w:rsidR="00894456" w:rsidRPr="00894456" w:rsidRDefault="00894456" w:rsidP="00894456">
      <w:pPr>
        <w:spacing w:after="0" w:line="360" w:lineRule="auto"/>
        <w:jc w:val="both"/>
        <w:rPr>
          <w:rFonts w:ascii="Arial" w:eastAsia="Arial" w:hAnsi="Arial" w:cs="Arial"/>
          <w:sz w:val="26"/>
          <w:szCs w:val="26"/>
          <w:lang w:eastAsia="es-MX"/>
        </w:rPr>
      </w:pPr>
    </w:p>
    <w:p w14:paraId="1950F020" w14:textId="77777777" w:rsidR="00894456" w:rsidRPr="00894456" w:rsidRDefault="00894456" w:rsidP="00894456">
      <w:pPr>
        <w:spacing w:after="0" w:line="276" w:lineRule="auto"/>
        <w:jc w:val="both"/>
        <w:rPr>
          <w:rFonts w:ascii="Arial" w:eastAsia="Arial" w:hAnsi="Arial" w:cs="Arial"/>
          <w:b/>
          <w:sz w:val="26"/>
          <w:szCs w:val="26"/>
          <w:lang w:eastAsia="es-MX"/>
        </w:rPr>
      </w:pPr>
    </w:p>
    <w:p w14:paraId="5118BDDC" w14:textId="77777777" w:rsidR="00894456" w:rsidRPr="00894456" w:rsidRDefault="00894456" w:rsidP="00894456">
      <w:pPr>
        <w:spacing w:after="0" w:line="240" w:lineRule="auto"/>
        <w:jc w:val="center"/>
        <w:rPr>
          <w:rFonts w:ascii="Arial" w:eastAsia="Arial" w:hAnsi="Arial" w:cs="Arial"/>
          <w:b/>
          <w:sz w:val="26"/>
          <w:szCs w:val="26"/>
          <w:lang w:eastAsia="es-MX"/>
        </w:rPr>
      </w:pPr>
      <w:r w:rsidRPr="00894456">
        <w:rPr>
          <w:rFonts w:ascii="Arial" w:eastAsia="Arial" w:hAnsi="Arial" w:cs="Arial"/>
          <w:b/>
          <w:sz w:val="26"/>
          <w:szCs w:val="26"/>
          <w:lang w:eastAsia="es-MX"/>
        </w:rPr>
        <w:t>A T E N T A M E N T E</w:t>
      </w:r>
    </w:p>
    <w:p w14:paraId="3D3890A4" w14:textId="77777777" w:rsidR="00894456" w:rsidRPr="00894456" w:rsidRDefault="00894456" w:rsidP="00894456">
      <w:pPr>
        <w:spacing w:after="0" w:line="240" w:lineRule="auto"/>
        <w:jc w:val="center"/>
        <w:rPr>
          <w:rFonts w:ascii="Arial" w:eastAsia="Arial" w:hAnsi="Arial" w:cs="Arial"/>
          <w:b/>
          <w:sz w:val="26"/>
          <w:szCs w:val="26"/>
          <w:lang w:eastAsia="es-MX"/>
        </w:rPr>
      </w:pPr>
      <w:bookmarkStart w:id="5" w:name="_gjdgxs" w:colFirst="0" w:colLast="0"/>
      <w:bookmarkEnd w:id="5"/>
      <w:r w:rsidRPr="00894456">
        <w:rPr>
          <w:rFonts w:ascii="Arial" w:eastAsia="Arial" w:hAnsi="Arial" w:cs="Arial"/>
          <w:b/>
          <w:sz w:val="26"/>
          <w:szCs w:val="26"/>
          <w:lang w:eastAsia="es-MX"/>
        </w:rPr>
        <w:t>Saltillo, Coahuila de Zaragoza, Junio 28 del 2022</w:t>
      </w:r>
    </w:p>
    <w:p w14:paraId="3E11B6C0" w14:textId="77777777" w:rsidR="00894456" w:rsidRPr="00894456" w:rsidRDefault="00894456" w:rsidP="00894456">
      <w:pPr>
        <w:spacing w:after="0" w:line="240" w:lineRule="auto"/>
        <w:jc w:val="center"/>
        <w:rPr>
          <w:rFonts w:ascii="Arial" w:eastAsia="Arial" w:hAnsi="Arial" w:cs="Arial"/>
          <w:b/>
          <w:sz w:val="26"/>
          <w:szCs w:val="26"/>
          <w:lang w:eastAsia="es-MX"/>
        </w:rPr>
      </w:pPr>
      <w:r w:rsidRPr="00894456">
        <w:rPr>
          <w:rFonts w:ascii="Arial" w:eastAsia="Arial" w:hAnsi="Arial" w:cs="Arial"/>
          <w:b/>
          <w:sz w:val="26"/>
          <w:szCs w:val="26"/>
          <w:lang w:eastAsia="es-MX"/>
        </w:rPr>
        <w:t xml:space="preserve">Grupo Parlamentario de morena </w:t>
      </w:r>
    </w:p>
    <w:p w14:paraId="489CAF0E" w14:textId="395019E4" w:rsidR="00894456" w:rsidRPr="00894456" w:rsidRDefault="00894456" w:rsidP="00894456">
      <w:pPr>
        <w:spacing w:after="0" w:line="360" w:lineRule="auto"/>
        <w:jc w:val="center"/>
        <w:rPr>
          <w:rFonts w:ascii="Arial" w:eastAsia="Arial" w:hAnsi="Arial" w:cs="Arial"/>
          <w:b/>
          <w:sz w:val="26"/>
          <w:szCs w:val="26"/>
          <w:lang w:eastAsia="es-MX"/>
        </w:rPr>
      </w:pPr>
    </w:p>
    <w:p w14:paraId="3DF4749E" w14:textId="77777777" w:rsidR="00894456" w:rsidRPr="00894456" w:rsidRDefault="00894456" w:rsidP="00894456">
      <w:pPr>
        <w:spacing w:after="0" w:line="276" w:lineRule="auto"/>
        <w:jc w:val="center"/>
        <w:rPr>
          <w:rFonts w:ascii="Arial" w:eastAsia="Arial" w:hAnsi="Arial" w:cs="Arial"/>
          <w:b/>
          <w:sz w:val="26"/>
          <w:szCs w:val="26"/>
          <w:lang w:eastAsia="es-MX"/>
        </w:rPr>
      </w:pPr>
    </w:p>
    <w:p w14:paraId="662AA4A4" w14:textId="77777777" w:rsidR="00894456" w:rsidRPr="00894456" w:rsidRDefault="00894456" w:rsidP="00894456">
      <w:pPr>
        <w:spacing w:after="0" w:line="276" w:lineRule="auto"/>
        <w:jc w:val="center"/>
        <w:rPr>
          <w:rFonts w:ascii="Arial" w:eastAsia="Arial" w:hAnsi="Arial" w:cs="Arial"/>
          <w:b/>
          <w:sz w:val="26"/>
          <w:szCs w:val="26"/>
          <w:lang w:eastAsia="es-MX"/>
        </w:rPr>
      </w:pPr>
    </w:p>
    <w:p w14:paraId="0CFB2037" w14:textId="77777777" w:rsidR="00894456" w:rsidRPr="00894456" w:rsidRDefault="00894456" w:rsidP="00894456">
      <w:pPr>
        <w:spacing w:after="0" w:line="276" w:lineRule="auto"/>
        <w:jc w:val="center"/>
        <w:rPr>
          <w:rFonts w:ascii="Arial" w:eastAsia="Arial" w:hAnsi="Arial" w:cs="Arial"/>
          <w:b/>
          <w:sz w:val="26"/>
          <w:szCs w:val="26"/>
          <w:lang w:eastAsia="es-MX"/>
        </w:rPr>
      </w:pPr>
      <w:r w:rsidRPr="00894456">
        <w:rPr>
          <w:rFonts w:ascii="Arial" w:eastAsia="Arial" w:hAnsi="Arial" w:cs="Arial"/>
          <w:b/>
          <w:sz w:val="26"/>
          <w:szCs w:val="26"/>
          <w:lang w:eastAsia="es-MX"/>
        </w:rPr>
        <w:t>Dip. Teresa De Jesús Meraz García</w:t>
      </w:r>
    </w:p>
    <w:p w14:paraId="190FA265" w14:textId="77777777" w:rsidR="00894456" w:rsidRPr="00894456" w:rsidRDefault="00894456" w:rsidP="00894456">
      <w:pPr>
        <w:spacing w:after="0" w:line="360" w:lineRule="auto"/>
        <w:rPr>
          <w:rFonts w:ascii="Arial" w:eastAsia="Arial" w:hAnsi="Arial" w:cs="Arial"/>
          <w:sz w:val="26"/>
          <w:szCs w:val="26"/>
          <w:lang w:eastAsia="es-MX"/>
        </w:rPr>
      </w:pPr>
    </w:p>
    <w:p w14:paraId="07D5A9F4" w14:textId="2BC82C16" w:rsidR="00894456" w:rsidRPr="00894456" w:rsidRDefault="00894456" w:rsidP="00894456">
      <w:pPr>
        <w:spacing w:after="0" w:line="276" w:lineRule="auto"/>
        <w:jc w:val="center"/>
        <w:rPr>
          <w:rFonts w:ascii="Arial" w:eastAsia="Arial" w:hAnsi="Arial" w:cs="Arial"/>
          <w:b/>
          <w:sz w:val="26"/>
          <w:szCs w:val="26"/>
          <w:lang w:eastAsia="es-MX"/>
        </w:rPr>
      </w:pPr>
    </w:p>
    <w:p w14:paraId="2AE59E07" w14:textId="77777777" w:rsidR="00894456" w:rsidRPr="00894456" w:rsidRDefault="00894456" w:rsidP="00894456">
      <w:pPr>
        <w:spacing w:after="0" w:line="276" w:lineRule="auto"/>
        <w:jc w:val="center"/>
        <w:rPr>
          <w:rFonts w:ascii="Arial" w:eastAsia="Arial" w:hAnsi="Arial" w:cs="Arial"/>
          <w:b/>
          <w:sz w:val="26"/>
          <w:szCs w:val="26"/>
          <w:lang w:eastAsia="es-MX"/>
        </w:rPr>
      </w:pPr>
    </w:p>
    <w:p w14:paraId="45EC48B6" w14:textId="77777777" w:rsidR="00894456" w:rsidRPr="00894456" w:rsidRDefault="00894456" w:rsidP="00894456">
      <w:pPr>
        <w:spacing w:after="0" w:line="276" w:lineRule="auto"/>
        <w:jc w:val="center"/>
        <w:rPr>
          <w:rFonts w:ascii="Arial" w:eastAsia="Arial" w:hAnsi="Arial" w:cs="Arial"/>
          <w:b/>
          <w:sz w:val="26"/>
          <w:szCs w:val="26"/>
          <w:lang w:eastAsia="es-MX"/>
        </w:rPr>
      </w:pPr>
    </w:p>
    <w:p w14:paraId="14AE439D" w14:textId="77777777" w:rsidR="00894456" w:rsidRPr="00894456" w:rsidRDefault="00894456" w:rsidP="00894456">
      <w:pPr>
        <w:spacing w:after="0" w:line="276" w:lineRule="auto"/>
        <w:jc w:val="center"/>
        <w:rPr>
          <w:rFonts w:ascii="Arial" w:eastAsia="Arial" w:hAnsi="Arial" w:cs="Arial"/>
          <w:b/>
          <w:sz w:val="26"/>
          <w:szCs w:val="26"/>
          <w:lang w:eastAsia="es-MX"/>
        </w:rPr>
      </w:pPr>
    </w:p>
    <w:p w14:paraId="7C649B2C" w14:textId="50FE07C2" w:rsidR="00894456" w:rsidRPr="00894456" w:rsidRDefault="00894456" w:rsidP="00894456">
      <w:pPr>
        <w:spacing w:after="0" w:line="360" w:lineRule="auto"/>
        <w:jc w:val="center"/>
        <w:rPr>
          <w:rFonts w:ascii="Arial" w:eastAsia="Arial" w:hAnsi="Arial" w:cs="Arial"/>
          <w:b/>
          <w:sz w:val="26"/>
          <w:szCs w:val="26"/>
          <w:lang w:eastAsia="es-MX"/>
        </w:rPr>
      </w:pPr>
      <w:r w:rsidRPr="00894456">
        <w:rPr>
          <w:rFonts w:ascii="Arial" w:eastAsia="Arial" w:hAnsi="Arial" w:cs="Arial"/>
          <w:b/>
          <w:sz w:val="26"/>
          <w:szCs w:val="26"/>
          <w:lang w:eastAsia="es-MX"/>
        </w:rPr>
        <w:t>Dip. Lizbeth Ogazón Nava</w:t>
      </w:r>
    </w:p>
    <w:p w14:paraId="3AA1EF94" w14:textId="77777777" w:rsidR="00894456" w:rsidRPr="00894456" w:rsidRDefault="00894456" w:rsidP="00894456">
      <w:pPr>
        <w:spacing w:after="0" w:line="360" w:lineRule="auto"/>
        <w:jc w:val="center"/>
        <w:rPr>
          <w:rFonts w:ascii="Arial" w:eastAsia="Arial" w:hAnsi="Arial" w:cs="Arial"/>
          <w:b/>
          <w:sz w:val="26"/>
          <w:szCs w:val="26"/>
          <w:lang w:eastAsia="es-MX"/>
        </w:rPr>
      </w:pPr>
    </w:p>
    <w:p w14:paraId="7170DFB2" w14:textId="77777777" w:rsidR="00894456" w:rsidRPr="00894456" w:rsidRDefault="00894456" w:rsidP="00894456">
      <w:pPr>
        <w:spacing w:after="0" w:line="360" w:lineRule="auto"/>
        <w:jc w:val="center"/>
        <w:rPr>
          <w:rFonts w:ascii="Arial" w:eastAsia="Arial" w:hAnsi="Arial" w:cs="Arial"/>
          <w:b/>
          <w:sz w:val="26"/>
          <w:szCs w:val="26"/>
          <w:lang w:eastAsia="es-MX"/>
        </w:rPr>
      </w:pPr>
    </w:p>
    <w:p w14:paraId="1242B530" w14:textId="77777777" w:rsidR="00894456" w:rsidRPr="00894456" w:rsidRDefault="00894456" w:rsidP="00894456">
      <w:pPr>
        <w:spacing w:after="0" w:line="360" w:lineRule="auto"/>
        <w:jc w:val="center"/>
        <w:rPr>
          <w:rFonts w:ascii="Arial" w:eastAsia="Arial" w:hAnsi="Arial" w:cs="Arial"/>
          <w:b/>
          <w:sz w:val="26"/>
          <w:szCs w:val="26"/>
          <w:lang w:eastAsia="es-MX"/>
        </w:rPr>
      </w:pPr>
    </w:p>
    <w:p w14:paraId="242DC04A" w14:textId="77777777" w:rsidR="00894456" w:rsidRPr="00894456" w:rsidRDefault="00894456" w:rsidP="00894456">
      <w:pPr>
        <w:spacing w:after="0" w:line="360" w:lineRule="auto"/>
        <w:jc w:val="center"/>
        <w:rPr>
          <w:rFonts w:ascii="Arial" w:eastAsia="Arial" w:hAnsi="Arial" w:cs="Arial"/>
          <w:b/>
          <w:sz w:val="26"/>
          <w:szCs w:val="26"/>
          <w:lang w:eastAsia="es-MX"/>
        </w:rPr>
      </w:pPr>
    </w:p>
    <w:p w14:paraId="0A36A629" w14:textId="77777777" w:rsidR="00894456" w:rsidRPr="00894456" w:rsidRDefault="00894456" w:rsidP="00894456">
      <w:pPr>
        <w:spacing w:after="0" w:line="360" w:lineRule="auto"/>
        <w:jc w:val="center"/>
        <w:rPr>
          <w:rFonts w:ascii="Arial" w:eastAsia="Arial" w:hAnsi="Arial" w:cs="Arial"/>
          <w:b/>
          <w:sz w:val="26"/>
          <w:szCs w:val="26"/>
          <w:lang w:eastAsia="es-MX"/>
        </w:rPr>
      </w:pPr>
      <w:r w:rsidRPr="00894456">
        <w:rPr>
          <w:rFonts w:ascii="Arial" w:eastAsia="Arial" w:hAnsi="Arial" w:cs="Arial"/>
          <w:b/>
          <w:sz w:val="26"/>
          <w:szCs w:val="26"/>
          <w:lang w:eastAsia="es-MX"/>
        </w:rPr>
        <w:t>Dip. Laura Francisca Aguilar Tabares</w:t>
      </w:r>
    </w:p>
    <w:p w14:paraId="6D912D1D" w14:textId="77777777" w:rsidR="00894456" w:rsidRPr="00894456" w:rsidRDefault="00894456" w:rsidP="00894456">
      <w:pPr>
        <w:spacing w:after="0" w:line="360" w:lineRule="auto"/>
        <w:jc w:val="center"/>
        <w:rPr>
          <w:rFonts w:ascii="Arial" w:eastAsia="Arial" w:hAnsi="Arial" w:cs="Arial"/>
          <w:b/>
          <w:sz w:val="26"/>
          <w:szCs w:val="26"/>
          <w:lang w:eastAsia="es-MX"/>
        </w:rPr>
      </w:pPr>
    </w:p>
    <w:p w14:paraId="757C908B" w14:textId="77777777" w:rsidR="00894456" w:rsidRPr="00894456" w:rsidRDefault="00894456" w:rsidP="00894456">
      <w:pPr>
        <w:spacing w:after="0" w:line="360" w:lineRule="auto"/>
        <w:jc w:val="center"/>
        <w:rPr>
          <w:rFonts w:ascii="Arial" w:eastAsia="Arial" w:hAnsi="Arial" w:cs="Arial"/>
          <w:b/>
          <w:sz w:val="26"/>
          <w:szCs w:val="26"/>
          <w:lang w:eastAsia="es-MX"/>
        </w:rPr>
      </w:pPr>
    </w:p>
    <w:p w14:paraId="46C20AA0" w14:textId="77777777" w:rsidR="00894456" w:rsidRPr="00894456" w:rsidRDefault="00894456" w:rsidP="00894456">
      <w:pPr>
        <w:spacing w:after="0" w:line="360" w:lineRule="auto"/>
        <w:jc w:val="center"/>
        <w:rPr>
          <w:rFonts w:ascii="Arial" w:eastAsia="Arial" w:hAnsi="Arial" w:cs="Arial"/>
          <w:b/>
          <w:sz w:val="26"/>
          <w:szCs w:val="26"/>
          <w:lang w:eastAsia="es-MX"/>
        </w:rPr>
      </w:pPr>
      <w:r w:rsidRPr="00894456">
        <w:rPr>
          <w:rFonts w:ascii="Arial" w:eastAsia="Arial" w:hAnsi="Arial" w:cs="Arial"/>
          <w:b/>
          <w:sz w:val="26"/>
          <w:szCs w:val="26"/>
          <w:lang w:eastAsia="es-MX"/>
        </w:rPr>
        <w:t>Dip. Francisco Javier Cortez Gómez</w:t>
      </w:r>
    </w:p>
    <w:p w14:paraId="2474E8ED" w14:textId="77777777" w:rsidR="00E95F42" w:rsidRPr="00E95F42" w:rsidRDefault="00E95F42" w:rsidP="00E95F42">
      <w:pPr>
        <w:spacing w:after="0" w:line="240" w:lineRule="auto"/>
        <w:jc w:val="both"/>
        <w:rPr>
          <w:rFonts w:ascii="Arial" w:eastAsia="Times New Roman" w:hAnsi="Arial" w:cs="Times New Roman"/>
          <w:sz w:val="20"/>
          <w:szCs w:val="20"/>
          <w:lang w:eastAsia="es-ES"/>
        </w:rPr>
      </w:pPr>
    </w:p>
    <w:p w14:paraId="3B79A441" w14:textId="77777777" w:rsidR="00E95F42" w:rsidRPr="00E95F42" w:rsidRDefault="00E95F42" w:rsidP="00E95F42">
      <w:pPr>
        <w:spacing w:after="0" w:line="240" w:lineRule="auto"/>
        <w:jc w:val="both"/>
        <w:rPr>
          <w:rFonts w:ascii="Arial" w:eastAsia="Times New Roman" w:hAnsi="Arial" w:cs="Times New Roman"/>
          <w:sz w:val="20"/>
          <w:szCs w:val="20"/>
          <w:lang w:eastAsia="es-ES"/>
        </w:rPr>
      </w:pPr>
    </w:p>
    <w:p w14:paraId="449F1D37" w14:textId="77777777" w:rsidR="00E95F42" w:rsidRPr="00E95F42" w:rsidRDefault="00E95F42" w:rsidP="00E95F42">
      <w:pPr>
        <w:spacing w:after="0" w:line="240" w:lineRule="auto"/>
        <w:jc w:val="both"/>
        <w:rPr>
          <w:rFonts w:ascii="Arial" w:eastAsia="Times New Roman" w:hAnsi="Arial" w:cs="Times New Roman"/>
          <w:sz w:val="20"/>
          <w:szCs w:val="20"/>
          <w:lang w:eastAsia="es-ES"/>
        </w:rPr>
      </w:pPr>
    </w:p>
    <w:p w14:paraId="2730AB63" w14:textId="3C7C85B4" w:rsidR="00E95F42" w:rsidRDefault="00E95F42" w:rsidP="00E95F42">
      <w:pPr>
        <w:spacing w:after="0" w:line="240" w:lineRule="auto"/>
        <w:jc w:val="both"/>
        <w:rPr>
          <w:rFonts w:ascii="Arial" w:eastAsia="Times New Roman" w:hAnsi="Arial" w:cs="Times New Roman"/>
          <w:sz w:val="20"/>
          <w:szCs w:val="20"/>
          <w:lang w:eastAsia="es-ES"/>
        </w:rPr>
      </w:pPr>
    </w:p>
    <w:p w14:paraId="10221745" w14:textId="3934D5AD" w:rsidR="00894456" w:rsidRDefault="00894456" w:rsidP="00E95F42">
      <w:pPr>
        <w:spacing w:after="0" w:line="240" w:lineRule="auto"/>
        <w:jc w:val="both"/>
        <w:rPr>
          <w:rFonts w:ascii="Arial" w:eastAsia="Times New Roman" w:hAnsi="Arial" w:cs="Times New Roman"/>
          <w:sz w:val="20"/>
          <w:szCs w:val="20"/>
          <w:lang w:eastAsia="es-ES"/>
        </w:rPr>
      </w:pPr>
    </w:p>
    <w:p w14:paraId="3AF61508" w14:textId="0CD37F8D" w:rsidR="00894456" w:rsidRDefault="00894456">
      <w:pPr>
        <w:rPr>
          <w:rFonts w:ascii="Arial" w:eastAsia="Times New Roman" w:hAnsi="Arial" w:cs="Times New Roman"/>
          <w:sz w:val="20"/>
          <w:szCs w:val="20"/>
          <w:lang w:eastAsia="es-ES"/>
        </w:rPr>
      </w:pPr>
      <w:r>
        <w:rPr>
          <w:rFonts w:ascii="Arial" w:eastAsia="Times New Roman" w:hAnsi="Arial" w:cs="Times New Roman"/>
          <w:sz w:val="20"/>
          <w:szCs w:val="20"/>
          <w:lang w:eastAsia="es-ES"/>
        </w:rPr>
        <w:br w:type="page"/>
      </w:r>
    </w:p>
    <w:p w14:paraId="031D3936"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Proposición con punto de acuerdo que presenta la Diputada Laura Francisca Aguilar Tabares, conjuntamente con las Diputadas y el Diputado integrantes del grupo parlamentario movimiento de regeneración nacional del partido morena, para que se enví</w:t>
      </w:r>
      <w:r w:rsidRPr="00894456">
        <w:rPr>
          <w:rFonts w:ascii="Arial" w:eastAsia="Arial Unicode MS" w:hAnsi="Arial" w:cs="Arial Unicode MS"/>
          <w:b/>
          <w:bCs/>
          <w:color w:val="000000"/>
          <w:sz w:val="26"/>
          <w:szCs w:val="26"/>
          <w:u w:color="000000"/>
          <w:bdr w:val="nil"/>
          <w:lang w:val="it-IT" w:eastAsia="es-MX"/>
          <w14:textOutline w14:w="0" w14:cap="flat" w14:cmpd="sng" w14:algn="ctr">
            <w14:noFill/>
            <w14:prstDash w14:val="solid"/>
            <w14:bevel/>
          </w14:textOutline>
        </w:rPr>
        <w:t xml:space="preserve">e un </w:t>
      </w:r>
      <w:r w:rsidRPr="00894456">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atento exhorto a los 38 ayuntamientos de Coahuila, con la finalidad de colocar señalizaciones viales efectivas, claras y concisas, que permitan el respeto de las velocidades señaladas por las autoridades.</w:t>
      </w:r>
    </w:p>
    <w:p w14:paraId="13287562"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122BDCE4"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H. PLENO DEL CONGRESO DEL ESTADO</w:t>
      </w:r>
    </w:p>
    <w:p w14:paraId="37C5C85B"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DE COAHUILA DE ZARAGOZA</w:t>
      </w:r>
    </w:p>
    <w:p w14:paraId="39A4275F"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PRESENTE.-</w:t>
      </w:r>
    </w:p>
    <w:p w14:paraId="698738F5"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03A0F9DB"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xml:space="preserve">La suscrita, Laura Francisca Aguilar Tabares,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894456">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 xml:space="preserve">urgente y obvia resolución </w:t>
      </w:r>
      <w:r w:rsidRPr="00894456">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con base en la siguiente:</w:t>
      </w:r>
    </w:p>
    <w:p w14:paraId="519DFAC8" w14:textId="77777777" w:rsidR="00894456" w:rsidRPr="00894456" w:rsidRDefault="00894456" w:rsidP="00894456">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4AABBA6" w14:textId="77777777" w:rsidR="00894456" w:rsidRPr="00894456" w:rsidRDefault="00894456" w:rsidP="00894456">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14EDA5DA" w14:textId="77777777" w:rsidR="00894456" w:rsidRPr="00894456" w:rsidRDefault="00894456" w:rsidP="00894456">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7C0047CD" w14:textId="77777777" w:rsidR="00894456" w:rsidRPr="00894456" w:rsidRDefault="00894456" w:rsidP="00894456">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1CF78BD" w14:textId="77777777" w:rsidR="00894456" w:rsidRPr="00894456" w:rsidRDefault="00894456" w:rsidP="00894456">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EXPOSICIÓN DE MOTIVOS</w:t>
      </w:r>
    </w:p>
    <w:p w14:paraId="7F57A879"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60E7248A"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894456">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Por el bien de todos, primero el peatón. Si bien, esta no es la frase original expuesta por el presidente Andr</w:t>
      </w:r>
      <w:r w:rsidRPr="00894456">
        <w:rPr>
          <w:rFonts w:ascii="Arial" w:eastAsia="Arial Unicode MS" w:hAnsi="Arial" w:cs="Arial Unicode MS"/>
          <w:color w:val="000000"/>
          <w:sz w:val="26"/>
          <w:szCs w:val="26"/>
          <w:bdr w:val="nil"/>
          <w:lang w:val="fr-FR" w:eastAsia="es-MX"/>
          <w14:textOutline w14:w="0" w14:cap="flat" w14:cmpd="sng" w14:algn="ctr">
            <w14:noFill/>
            <w14:prstDash w14:val="solid"/>
            <w14:bevel/>
          </w14:textOutline>
        </w:rPr>
        <w:t>é</w:t>
      </w:r>
      <w:r w:rsidRPr="00894456">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s Manuel López Obrador, sí refleja un punto de vista y, sobre todo, una esquematización de privilegiar la posición de los vulnerables por la de los poderosos. En este caso, la vulnerabilidad se encuentra del lado de las y los peatones.</w:t>
      </w:r>
    </w:p>
    <w:p w14:paraId="1E71A245"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086AE645"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894456">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Recientemente, en Torreón se presentó un incremento al límite de velocidad en dos zonas de la ciudad: en el Periférico Raúl López Sánchez y en la carretera Torreón-San Pedro. A pesar de que la velocidad permitida con anterioridad pudiera parecer demasiado lenta para las características de la vialidad, el incremento presenta otra cuestión: ¿será respetado dicho límite?</w:t>
      </w:r>
    </w:p>
    <w:p w14:paraId="08109732"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7F85207E"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894456">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A quienes transitamos con frecuencia por dichos lugares, nos queda claro que el límite de 60 kilómetros por hora no era respetado y que, por el contrario, había vehículos superando los 100 kilómetros por hora. El incremento a 80 kilómetros como velocidad máxima, podría suponer un riesgo para el resto de automovilistas, pero también para ciertas y ciertos peatones que, por la violencia urbanística, se ven obligados a cruzar dichas carreteras.</w:t>
      </w:r>
    </w:p>
    <w:p w14:paraId="313C7EFB"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78E02ABD"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894456">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Pero, ¿es realmente culpa de las y los automovilistas? ¿De verdad tenemos claro el límite actual? ¿Y las personas provenientes de otros estados y que únicamente se encuentran de paso? Si desglosamos este aspecto de la responsabilidad, nos damos cuenta de cómo no siempre la culpa es de quien maneja.</w:t>
      </w:r>
    </w:p>
    <w:p w14:paraId="4AD48068"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554EF769"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894456">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Para que la velocidad no tenga que ser muy baja, al punto de desesperar, pero tampoco tan alta como para provocar un accidente, la comunicación es sumamente importante. Y, la comunicación, entendida como un proceso de ida y vuelta, resulta crucial al momento de establecer normas y observar su cumplimiento.</w:t>
      </w:r>
    </w:p>
    <w:p w14:paraId="51766AFC"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46F31858"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894456">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Si se establece una regla de tránsito y vialidad, y no es cumplida en su mayoría, la comunicación entre ciudadanía y gobierno, está fallando. Por eso traemos a este pleno el tema de las advertencias viales, para que los 38 municipios puedan considerarlas como una forma plena y directa de diálogo con quienes conducen un automóvil.</w:t>
      </w:r>
    </w:p>
    <w:p w14:paraId="76F9B6CA"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64E666E1"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894456">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Proponemos que los 38 municipios instalen señalización clara y visible en las vías de alta velocidad, para que no pueda existir duda sobre los límites establecidos, y que pueda entenderlos la ciudadanía perteneciente a dicho poblado, así como la gente de paso por el municipio.</w:t>
      </w:r>
    </w:p>
    <w:p w14:paraId="7605BD8C"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55458EB5"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894456">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Todo esto, claro está, deberá de realizarse posterior a un estudio y análisis de las vialidades, las velocidades, el respeto por ellas y la disposición de la ciudadanía para colaborar. Este Punto de Acuerdo no busca beneficiar únicamente a las y los automovilistas, sino, principalmente, al peatón. Pero, para conseguirlo, es necesario trabajar en conjunto como comunidad.</w:t>
      </w:r>
    </w:p>
    <w:p w14:paraId="6880907D"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27340A57" w14:textId="77777777" w:rsidR="00894456" w:rsidRPr="00894456" w:rsidRDefault="00894456" w:rsidP="00894456">
      <w:pPr>
        <w:pBdr>
          <w:top w:val="nil"/>
          <w:left w:val="nil"/>
          <w:bottom w:val="nil"/>
          <w:right w:val="nil"/>
          <w:between w:val="nil"/>
          <w:bar w:val="nil"/>
        </w:pBdr>
        <w:spacing w:after="0" w:line="360" w:lineRule="auto"/>
        <w:jc w:val="both"/>
        <w:rPr>
          <w:rFonts w:ascii="Calibri" w:eastAsia="Calibri" w:hAnsi="Calibri" w:cs="Calibri"/>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xml:space="preserve">Dado lo anteriormente expuesto y fundado, se solicita a este Honorable Pleno que tramite como de </w:t>
      </w:r>
      <w:r w:rsidRPr="00894456">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urgente y obvia</w:t>
      </w:r>
      <w:r w:rsidRPr="00894456">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xml:space="preserve"> resolución el siguiente:</w:t>
      </w:r>
    </w:p>
    <w:p w14:paraId="127D79E9" w14:textId="77777777" w:rsidR="00894456" w:rsidRPr="00894456" w:rsidRDefault="00894456" w:rsidP="00894456">
      <w:pPr>
        <w:pBdr>
          <w:top w:val="nil"/>
          <w:left w:val="nil"/>
          <w:bottom w:val="nil"/>
          <w:right w:val="nil"/>
          <w:between w:val="nil"/>
          <w:bar w:val="nil"/>
        </w:pBdr>
        <w:spacing w:after="0" w:line="360" w:lineRule="auto"/>
        <w:jc w:val="center"/>
        <w:rPr>
          <w:rFonts w:ascii="Calibri" w:eastAsia="Calibri" w:hAnsi="Calibri" w:cs="Calibri"/>
          <w:color w:val="000000"/>
          <w:sz w:val="26"/>
          <w:szCs w:val="26"/>
          <w:u w:color="000000"/>
          <w:bdr w:val="nil"/>
          <w:lang w:val="es-ES_tradnl" w:eastAsia="es-MX"/>
          <w14:textOutline w14:w="0" w14:cap="flat" w14:cmpd="sng" w14:algn="ctr">
            <w14:noFill/>
            <w14:prstDash w14:val="solid"/>
            <w14:bevel/>
          </w14:textOutline>
        </w:rPr>
      </w:pPr>
    </w:p>
    <w:p w14:paraId="72BA8C00" w14:textId="77777777" w:rsidR="00894456" w:rsidRPr="00894456" w:rsidRDefault="00894456" w:rsidP="00894456">
      <w:pPr>
        <w:pBdr>
          <w:top w:val="nil"/>
          <w:left w:val="nil"/>
          <w:bottom w:val="nil"/>
          <w:right w:val="nil"/>
          <w:between w:val="nil"/>
          <w:bar w:val="nil"/>
        </w:pBdr>
        <w:spacing w:after="0" w:line="360" w:lineRule="auto"/>
        <w:jc w:val="center"/>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PUNTO DE ACUERDO</w:t>
      </w:r>
    </w:p>
    <w:p w14:paraId="7999CA37" w14:textId="77777777" w:rsidR="00894456" w:rsidRPr="00894456" w:rsidRDefault="00894456" w:rsidP="00894456">
      <w:pPr>
        <w:pBdr>
          <w:top w:val="nil"/>
          <w:left w:val="nil"/>
          <w:bottom w:val="nil"/>
          <w:right w:val="nil"/>
          <w:between w:val="nil"/>
          <w:bar w:val="nil"/>
        </w:pBdr>
        <w:spacing w:after="0" w:line="240" w:lineRule="auto"/>
        <w:rPr>
          <w:rFonts w:ascii="Calibri" w:eastAsia="Calibri" w:hAnsi="Calibri" w:cs="Calibri"/>
          <w:color w:val="000000"/>
          <w:sz w:val="26"/>
          <w:szCs w:val="26"/>
          <w:u w:color="000000"/>
          <w:bdr w:val="nil"/>
          <w:lang w:val="es-ES_tradnl" w:eastAsia="es-MX"/>
          <w14:textOutline w14:w="0" w14:cap="flat" w14:cmpd="sng" w14:algn="ctr">
            <w14:noFill/>
            <w14:prstDash w14:val="solid"/>
            <w14:bevel/>
          </w14:textOutline>
        </w:rPr>
      </w:pPr>
    </w:p>
    <w:p w14:paraId="1BEFA7AE"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b/>
          <w:bCs/>
          <w:color w:val="000000"/>
          <w:sz w:val="26"/>
          <w:szCs w:val="26"/>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bdr w:val="nil"/>
          <w:lang w:val="es-ES_tradnl" w:eastAsia="es-MX"/>
          <w14:textOutline w14:w="0" w14:cap="flat" w14:cmpd="sng" w14:algn="ctr">
            <w14:noFill/>
            <w14:prstDash w14:val="solid"/>
            <w14:bevel/>
          </w14:textOutline>
        </w:rPr>
        <w:t>ÚNICO.- Que se envíe un atento exhorto a los 38 Ayuntamientos de Coahuila, para que, previo estudio y análisis de las vialidades, la respuesta de la ciudadanía y su respeto por los límites de velocidad, coloquen señalizaciones viales claras, efectivas y concretas, a fin de garantizar el cumplimiento de las normas establecidas para las y los automovilistas.</w:t>
      </w:r>
    </w:p>
    <w:p w14:paraId="54006FE3"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b/>
          <w:bCs/>
          <w:color w:val="000000"/>
          <w:sz w:val="26"/>
          <w:szCs w:val="26"/>
          <w:bdr w:val="nil"/>
          <w:lang w:val="es-ES_tradnl" w:eastAsia="es-MX"/>
          <w14:textOutline w14:w="0" w14:cap="flat" w14:cmpd="sng" w14:algn="ctr">
            <w14:noFill/>
            <w14:prstDash w14:val="solid"/>
            <w14:bevel/>
          </w14:textOutline>
        </w:rPr>
      </w:pPr>
    </w:p>
    <w:p w14:paraId="2FD141B7" w14:textId="7BBB8B84"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it-IT" w:eastAsia="es-MX"/>
          <w14:textOutline w14:w="0" w14:cap="flat" w14:cmpd="sng" w14:algn="ctr">
            <w14:noFill/>
            <w14:prstDash w14:val="solid"/>
            <w14:bevel/>
          </w14:textOutline>
        </w:rPr>
        <w:t>A T E N T A ME N T E</w:t>
      </w:r>
    </w:p>
    <w:p w14:paraId="09D2D2B0"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Saltillo, Coahuila de Zaragoza, 28 de junio de 2022</w:t>
      </w:r>
    </w:p>
    <w:p w14:paraId="77E96F2B"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Grupo Parlamentario de morena.</w:t>
      </w:r>
    </w:p>
    <w:p w14:paraId="515ABE87" w14:textId="77777777" w:rsidR="00894456" w:rsidRPr="00894456" w:rsidRDefault="00894456" w:rsidP="00894456">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214C2F44" w14:textId="77777777" w:rsidR="00894456" w:rsidRPr="00894456" w:rsidRDefault="00894456" w:rsidP="00894456">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02BDFE9A" w14:textId="77777777" w:rsidR="00894456" w:rsidRPr="00894456" w:rsidRDefault="00894456" w:rsidP="00894456">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4DDD0494"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t>Dip. Laura Francisca Aguilar Tabares</w:t>
      </w:r>
    </w:p>
    <w:p w14:paraId="3305892C"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766C1A93"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2C445F15"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56006ED6"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Dip. Francisco Javier Cortez Gómez</w:t>
      </w:r>
    </w:p>
    <w:p w14:paraId="69A8E926"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100535BE"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2EB72D2"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0DA0AFFE" w14:textId="64E44C40"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688C649C"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6CFC9D7E"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232EF66"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6716E302"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Dip. Teresa de Jesús Meraz García</w:t>
      </w:r>
    </w:p>
    <w:p w14:paraId="740FC473" w14:textId="77777777" w:rsidR="00894456" w:rsidRPr="00894456" w:rsidRDefault="00894456" w:rsidP="00894456">
      <w:pPr>
        <w:pBdr>
          <w:top w:val="nil"/>
          <w:left w:val="nil"/>
          <w:bottom w:val="nil"/>
          <w:right w:val="nil"/>
          <w:between w:val="nil"/>
          <w:bar w:val="nil"/>
        </w:pBdr>
        <w:spacing w:after="0" w:line="240" w:lineRule="auto"/>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1BF0723B" w14:textId="254E127C" w:rsidR="00894456" w:rsidRPr="00894456" w:rsidRDefault="00894456" w:rsidP="00894456">
      <w:pPr>
        <w:pBdr>
          <w:top w:val="nil"/>
          <w:left w:val="nil"/>
          <w:bottom w:val="nil"/>
          <w:right w:val="nil"/>
          <w:between w:val="nil"/>
          <w:bar w:val="nil"/>
        </w:pBdr>
        <w:spacing w:after="0" w:line="240" w:lineRule="auto"/>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725AFE0C" w14:textId="77777777" w:rsidR="00894456" w:rsidRPr="00894456" w:rsidRDefault="00894456" w:rsidP="00894456">
      <w:pPr>
        <w:pBdr>
          <w:top w:val="nil"/>
          <w:left w:val="nil"/>
          <w:bottom w:val="nil"/>
          <w:right w:val="nil"/>
          <w:between w:val="nil"/>
          <w:bar w:val="nil"/>
        </w:pBdr>
        <w:spacing w:after="0" w:line="240" w:lineRule="auto"/>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27D1108A" w14:textId="77777777" w:rsidR="00894456" w:rsidRPr="00894456" w:rsidRDefault="00894456" w:rsidP="00894456">
      <w:pPr>
        <w:pBdr>
          <w:top w:val="nil"/>
          <w:left w:val="nil"/>
          <w:bottom w:val="nil"/>
          <w:right w:val="nil"/>
          <w:between w:val="nil"/>
          <w:bar w:val="nil"/>
        </w:pBdr>
        <w:spacing w:after="0" w:line="240" w:lineRule="auto"/>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1A74537B" w14:textId="77777777" w:rsidR="00894456" w:rsidRPr="00894456" w:rsidRDefault="00894456" w:rsidP="00894456">
      <w:pPr>
        <w:pBdr>
          <w:top w:val="nil"/>
          <w:left w:val="nil"/>
          <w:bottom w:val="nil"/>
          <w:right w:val="nil"/>
          <w:between w:val="nil"/>
          <w:bar w:val="nil"/>
        </w:pBdr>
        <w:spacing w:after="0" w:line="240" w:lineRule="auto"/>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7BB344E3"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Dip. Lizbeth Ogazó</w:t>
      </w:r>
      <w:r w:rsidRPr="00894456">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n Nava</w:t>
      </w:r>
    </w:p>
    <w:p w14:paraId="2766A2F1"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2785AF60" w14:textId="3F27F3B7" w:rsidR="00894456" w:rsidRDefault="00894456">
      <w:pPr>
        <w:rPr>
          <w:rFonts w:ascii="Helvetica Neue" w:eastAsia="Arial Unicode MS" w:hAnsi="Helvetica Neue" w:cs="Arial Unicode MS"/>
          <w:color w:val="000000"/>
          <w:sz w:val="26"/>
          <w:szCs w:val="26"/>
          <w:bdr w:val="nil"/>
          <w:lang w:val="es-ES_tradnl" w:eastAsia="es-MX"/>
          <w14:textOutline w14:w="0" w14:cap="flat" w14:cmpd="sng" w14:algn="ctr">
            <w14:noFill/>
            <w14:prstDash w14:val="solid"/>
            <w14:bevel/>
          </w14:textOutline>
        </w:rPr>
      </w:pPr>
      <w:r>
        <w:rPr>
          <w:rFonts w:ascii="Helvetica Neue" w:eastAsia="Arial Unicode MS" w:hAnsi="Helvetica Neue" w:cs="Arial Unicode MS"/>
          <w:color w:val="000000"/>
          <w:sz w:val="26"/>
          <w:szCs w:val="26"/>
          <w:bdr w:val="nil"/>
          <w:lang w:val="es-ES_tradnl" w:eastAsia="es-MX"/>
          <w14:textOutline w14:w="0" w14:cap="flat" w14:cmpd="sng" w14:algn="ctr">
            <w14:noFill/>
            <w14:prstDash w14:val="solid"/>
            <w14:bevel/>
          </w14:textOutline>
        </w:rPr>
        <w:br w:type="page"/>
      </w:r>
    </w:p>
    <w:p w14:paraId="0E987368" w14:textId="77777777" w:rsidR="00894456" w:rsidRPr="00894456" w:rsidRDefault="00894456" w:rsidP="00894456">
      <w:pPr>
        <w:spacing w:after="68" w:line="276" w:lineRule="auto"/>
        <w:jc w:val="both"/>
        <w:rPr>
          <w:rFonts w:ascii="Arial" w:eastAsia="Times New Roman" w:hAnsi="Arial" w:cs="Arial"/>
          <w:b/>
          <w:bCs/>
          <w:sz w:val="25"/>
          <w:szCs w:val="25"/>
          <w:lang w:eastAsia="es-MX"/>
        </w:rPr>
      </w:pPr>
      <w:r w:rsidRPr="00894456">
        <w:rPr>
          <w:rFonts w:ascii="Arial" w:eastAsia="Times New Roman" w:hAnsi="Arial" w:cs="Arial"/>
          <w:b/>
          <w:bCs/>
          <w:sz w:val="25"/>
          <w:szCs w:val="25"/>
          <w:lang w:eastAsia="es-MX"/>
        </w:rPr>
        <w:t xml:space="preserve">PROPOSICIÓN CON PUNTO DE ACUERDO QUE PRESENTA EL DIPUTADO ÁLVARO MOREIRA VALDÉS, CONJUNTAMENTE CON LAS DIPUTADAS Y LOS DIPUTADOS DEL GRUPO PARLAMENTARIO </w:t>
      </w:r>
      <w:r w:rsidRPr="00894456">
        <w:rPr>
          <w:rFonts w:ascii="Arial" w:eastAsia="Times New Roman" w:hAnsi="Arial" w:cs="Arial"/>
          <w:b/>
          <w:bCs/>
          <w:snapToGrid w:val="0"/>
          <w:sz w:val="25"/>
          <w:szCs w:val="25"/>
          <w:lang w:eastAsia="es-MX"/>
        </w:rPr>
        <w:t>"MIGUEL RAMOS ARIZPE"</w:t>
      </w:r>
      <w:r w:rsidRPr="00894456">
        <w:rPr>
          <w:rFonts w:ascii="Arial" w:eastAsia="Times New Roman" w:hAnsi="Arial" w:cs="Arial"/>
          <w:b/>
          <w:bCs/>
          <w:sz w:val="25"/>
          <w:szCs w:val="25"/>
          <w:lang w:eastAsia="es-MX"/>
        </w:rPr>
        <w:t>, DEL PARTIDO REVOLUCIONARIO INSTITUCIONAL, CON EL OBJETO DE EXHORTAR A LOS 38 AYUNTAMIENTOS DEL ESTADO, A FIN DE QUE IMPLEMENTEN CAMPAÑAS DIRIGIDAS A LA CIUDADANÍA PARA LA ADOPCIÓN DE HÁBITOS DE VIDA SALUDABLES QUE DISMINUYAN EL RIESGO DE ENFERMEDADES CARDIOVASCULARES.</w:t>
      </w:r>
    </w:p>
    <w:p w14:paraId="09901AE7"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b/>
          <w:bCs/>
          <w:sz w:val="25"/>
          <w:szCs w:val="25"/>
          <w:lang w:eastAsia="es-MX"/>
        </w:rPr>
      </w:pPr>
    </w:p>
    <w:p w14:paraId="7864B348" w14:textId="77777777" w:rsidR="00894456" w:rsidRPr="00894456" w:rsidRDefault="00894456" w:rsidP="0089445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76" w:lineRule="auto"/>
        <w:rPr>
          <w:rFonts w:ascii="Arial" w:eastAsia="Calibri" w:hAnsi="Arial" w:cs="Arial"/>
          <w:b/>
          <w:sz w:val="25"/>
          <w:szCs w:val="25"/>
          <w:lang w:eastAsia="es-MX"/>
        </w:rPr>
      </w:pPr>
      <w:r w:rsidRPr="00894456">
        <w:rPr>
          <w:rFonts w:ascii="Arial" w:eastAsia="Calibri" w:hAnsi="Arial" w:cs="Arial"/>
          <w:b/>
          <w:sz w:val="25"/>
          <w:szCs w:val="25"/>
          <w:lang w:eastAsia="es-MX"/>
        </w:rPr>
        <w:t xml:space="preserve">H. PLENO DEL CONGRESO DEL ESTADO </w:t>
      </w:r>
    </w:p>
    <w:p w14:paraId="4A3EC72B" w14:textId="77777777" w:rsidR="00894456" w:rsidRPr="00894456" w:rsidRDefault="00894456" w:rsidP="0089445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76" w:lineRule="auto"/>
        <w:rPr>
          <w:rFonts w:ascii="Arial" w:eastAsia="Calibri" w:hAnsi="Arial" w:cs="Arial"/>
          <w:b/>
          <w:sz w:val="25"/>
          <w:szCs w:val="25"/>
          <w:lang w:eastAsia="es-MX"/>
        </w:rPr>
      </w:pPr>
      <w:r w:rsidRPr="00894456">
        <w:rPr>
          <w:rFonts w:ascii="Arial" w:eastAsia="Calibri" w:hAnsi="Arial" w:cs="Arial"/>
          <w:b/>
          <w:sz w:val="25"/>
          <w:szCs w:val="25"/>
          <w:lang w:eastAsia="es-MX"/>
        </w:rPr>
        <w:t>DE COAHUILA DE ZARAGOZA.</w:t>
      </w:r>
    </w:p>
    <w:p w14:paraId="656B99C1" w14:textId="77777777" w:rsidR="00894456" w:rsidRPr="00894456" w:rsidRDefault="00894456" w:rsidP="00894456">
      <w:pPr>
        <w:spacing w:after="0" w:line="276" w:lineRule="auto"/>
        <w:jc w:val="both"/>
        <w:rPr>
          <w:rFonts w:ascii="Arial" w:eastAsia="Times New Roman" w:hAnsi="Arial" w:cs="Arial"/>
          <w:b/>
          <w:sz w:val="25"/>
          <w:szCs w:val="25"/>
          <w:lang w:eastAsia="es-MX"/>
        </w:rPr>
      </w:pPr>
      <w:r w:rsidRPr="00894456">
        <w:rPr>
          <w:rFonts w:ascii="Arial" w:eastAsia="Times New Roman" w:hAnsi="Arial" w:cs="Arial"/>
          <w:b/>
          <w:sz w:val="25"/>
          <w:szCs w:val="25"/>
          <w:lang w:eastAsia="es-MX"/>
        </w:rPr>
        <w:t>P R E S E N T E.-</w:t>
      </w:r>
    </w:p>
    <w:p w14:paraId="6BF678D9" w14:textId="77777777" w:rsidR="00894456" w:rsidRPr="00894456" w:rsidRDefault="00894456" w:rsidP="00894456">
      <w:pPr>
        <w:spacing w:after="0" w:line="276" w:lineRule="auto"/>
        <w:jc w:val="both"/>
        <w:rPr>
          <w:rFonts w:ascii="Arial" w:eastAsia="Times New Roman" w:hAnsi="Arial" w:cs="Arial"/>
          <w:b/>
          <w:sz w:val="25"/>
          <w:szCs w:val="25"/>
          <w:lang w:eastAsia="es-MX"/>
        </w:rPr>
      </w:pPr>
    </w:p>
    <w:p w14:paraId="698700B6" w14:textId="6CB6AA77" w:rsidR="00894456" w:rsidRPr="00894456" w:rsidRDefault="00894456" w:rsidP="00894456">
      <w:pPr>
        <w:spacing w:after="0" w:line="276" w:lineRule="auto"/>
        <w:jc w:val="both"/>
        <w:rPr>
          <w:rFonts w:ascii="Arial" w:eastAsia="Times New Roman" w:hAnsi="Arial" w:cs="Arial"/>
          <w:sz w:val="25"/>
          <w:szCs w:val="25"/>
          <w:lang w:eastAsia="es-ES"/>
        </w:rPr>
      </w:pPr>
      <w:r w:rsidRPr="00894456">
        <w:rPr>
          <w:rFonts w:ascii="Arial" w:eastAsia="Times New Roman" w:hAnsi="Arial" w:cs="Arial"/>
          <w:bCs/>
          <w:sz w:val="25"/>
          <w:szCs w:val="25"/>
          <w:lang w:eastAsia="es-ES"/>
        </w:rPr>
        <w:t xml:space="preserve">El suscrito </w:t>
      </w:r>
      <w:r w:rsidRPr="00894456">
        <w:rPr>
          <w:rFonts w:ascii="Arial" w:eastAsia="Times New Roman" w:hAnsi="Arial" w:cs="Arial"/>
          <w:b/>
          <w:bCs/>
          <w:sz w:val="25"/>
          <w:szCs w:val="25"/>
          <w:lang w:eastAsia="es-ES"/>
        </w:rPr>
        <w:t>Diputado Álvaro Moreira Valdés</w:t>
      </w:r>
      <w:r w:rsidRPr="00894456">
        <w:rPr>
          <w:rFonts w:ascii="Arial" w:eastAsia="Times New Roman" w:hAnsi="Arial" w:cs="Arial"/>
          <w:bCs/>
          <w:sz w:val="25"/>
          <w:szCs w:val="25"/>
          <w:lang w:eastAsia="es-ES"/>
        </w:rPr>
        <w:t xml:space="preserve">, conjuntamente con las Diputadas y Diputados integrantes del Grupo Parlamentario “Miguel Ramos Arizpe”, del Partido Revolucionario Institucional, </w:t>
      </w:r>
      <w:r w:rsidRPr="00894456">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w:t>
      </w:r>
      <w:r w:rsidRPr="00894456">
        <w:rPr>
          <w:rFonts w:ascii="Arial" w:eastAsia="Times New Roman" w:hAnsi="Arial" w:cs="Arial"/>
          <w:sz w:val="25"/>
          <w:szCs w:val="25"/>
          <w:lang w:eastAsia="es-MX"/>
        </w:rPr>
        <w:t xml:space="preserve">así como los artículos 16 fracción IV, 47 fracción IV, V y VI del Reglamento Interior de Practicas Parlamentarias del Congreso del Estado Libre e Independiente de Coahuila de Zaragoza, </w:t>
      </w:r>
      <w:r w:rsidRPr="00894456">
        <w:rPr>
          <w:rFonts w:ascii="Arial" w:eastAsia="Times New Roman" w:hAnsi="Arial" w:cs="Arial"/>
          <w:sz w:val="25"/>
          <w:szCs w:val="25"/>
          <w:lang w:eastAsia="es-ES"/>
        </w:rPr>
        <w:t xml:space="preserve">nos permitimos presentar a esta Soberanía la presente Proposición con </w:t>
      </w:r>
      <w:r w:rsidRPr="00894456">
        <w:rPr>
          <w:rFonts w:ascii="Arial" w:eastAsia="Times New Roman" w:hAnsi="Arial" w:cs="Arial"/>
          <w:b/>
          <w:bCs/>
          <w:sz w:val="25"/>
          <w:szCs w:val="25"/>
          <w:lang w:eastAsia="es-ES"/>
        </w:rPr>
        <w:t>Punto de Acuerdo</w:t>
      </w:r>
      <w:r w:rsidRPr="00894456">
        <w:rPr>
          <w:rFonts w:ascii="Arial" w:eastAsia="Times New Roman" w:hAnsi="Arial" w:cs="Arial"/>
          <w:sz w:val="25"/>
          <w:szCs w:val="25"/>
          <w:lang w:eastAsia="es-ES"/>
        </w:rPr>
        <w:t>, en base a las siguientes:</w:t>
      </w:r>
    </w:p>
    <w:p w14:paraId="7B3324E6" w14:textId="77777777" w:rsidR="00894456" w:rsidRPr="00894456" w:rsidRDefault="00894456" w:rsidP="00894456">
      <w:pPr>
        <w:spacing w:after="0" w:line="276" w:lineRule="auto"/>
        <w:jc w:val="both"/>
        <w:rPr>
          <w:rFonts w:ascii="Arial" w:eastAsia="Times New Roman" w:hAnsi="Arial" w:cs="Arial"/>
          <w:sz w:val="25"/>
          <w:szCs w:val="25"/>
          <w:lang w:eastAsia="es-ES"/>
        </w:rPr>
      </w:pPr>
    </w:p>
    <w:p w14:paraId="741B8323" w14:textId="77777777" w:rsidR="00894456" w:rsidRPr="00894456" w:rsidRDefault="00894456" w:rsidP="00894456">
      <w:pPr>
        <w:spacing w:after="0" w:line="276" w:lineRule="auto"/>
        <w:jc w:val="center"/>
        <w:rPr>
          <w:rFonts w:ascii="Arial" w:eastAsia="Times New Roman" w:hAnsi="Arial" w:cs="Arial"/>
          <w:b/>
          <w:sz w:val="25"/>
          <w:szCs w:val="25"/>
          <w:lang w:eastAsia="es-MX"/>
        </w:rPr>
      </w:pPr>
    </w:p>
    <w:p w14:paraId="5E82D205" w14:textId="77777777" w:rsidR="00894456" w:rsidRPr="00894456" w:rsidRDefault="00894456" w:rsidP="00894456">
      <w:pPr>
        <w:spacing w:after="0" w:line="276" w:lineRule="auto"/>
        <w:jc w:val="center"/>
        <w:rPr>
          <w:rFonts w:ascii="Arial" w:eastAsia="Times New Roman" w:hAnsi="Arial" w:cs="Arial"/>
          <w:b/>
          <w:sz w:val="25"/>
          <w:szCs w:val="25"/>
          <w:lang w:eastAsia="es-MX"/>
        </w:rPr>
      </w:pPr>
      <w:r w:rsidRPr="00894456">
        <w:rPr>
          <w:rFonts w:ascii="Arial" w:eastAsia="Times New Roman" w:hAnsi="Arial" w:cs="Arial"/>
          <w:b/>
          <w:sz w:val="25"/>
          <w:szCs w:val="25"/>
          <w:lang w:eastAsia="es-MX"/>
        </w:rPr>
        <w:t>CONSIDERACIONES</w:t>
      </w:r>
    </w:p>
    <w:p w14:paraId="5BBFF0D7"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p>
    <w:p w14:paraId="6D875EF0" w14:textId="77777777" w:rsidR="00894456" w:rsidRPr="00894456" w:rsidRDefault="00894456" w:rsidP="00894456">
      <w:pPr>
        <w:spacing w:after="0" w:line="276" w:lineRule="auto"/>
        <w:jc w:val="both"/>
        <w:rPr>
          <w:rFonts w:ascii="Arial" w:eastAsia="Times New Roman" w:hAnsi="Arial" w:cs="Arial"/>
          <w:color w:val="000000" w:themeColor="text1"/>
          <w:sz w:val="25"/>
          <w:szCs w:val="25"/>
          <w:lang w:eastAsia="es-MX"/>
        </w:rPr>
      </w:pPr>
      <w:r w:rsidRPr="00894456">
        <w:rPr>
          <w:rFonts w:ascii="Arial" w:eastAsia="Times New Roman" w:hAnsi="Arial" w:cs="Arial"/>
          <w:color w:val="000000" w:themeColor="text1"/>
          <w:sz w:val="25"/>
          <w:szCs w:val="25"/>
          <w:lang w:eastAsia="es-MX"/>
        </w:rPr>
        <w:t>Las enfermedades cardiovasculares son, desde hace 20 años, la principal causa de defunción en el mundo.</w:t>
      </w:r>
      <w:r w:rsidRPr="00894456">
        <w:rPr>
          <w:rFonts w:ascii="Arial" w:eastAsia="Times New Roman" w:hAnsi="Arial" w:cs="Arial"/>
          <w:color w:val="000000" w:themeColor="text1"/>
          <w:sz w:val="25"/>
          <w:szCs w:val="25"/>
          <w:vertAlign w:val="superscript"/>
          <w:lang w:eastAsia="es-MX"/>
        </w:rPr>
        <w:footnoteReference w:id="20"/>
      </w:r>
      <w:r w:rsidRPr="00894456">
        <w:rPr>
          <w:rFonts w:ascii="Arial" w:eastAsia="Times New Roman" w:hAnsi="Arial" w:cs="Arial"/>
          <w:color w:val="000000" w:themeColor="text1"/>
          <w:sz w:val="25"/>
          <w:szCs w:val="25"/>
          <w:lang w:eastAsia="es-MX"/>
        </w:rPr>
        <w:t xml:space="preserve"> Estas constituyen un grupo de trastornos del corazón y los vasos sanguíneos que incluyen cardiopatías coronarias y reumáticas, y accidentes cerebrovasculares. </w:t>
      </w:r>
    </w:p>
    <w:p w14:paraId="7D522089" w14:textId="77777777" w:rsidR="00894456" w:rsidRPr="00894456" w:rsidRDefault="00894456" w:rsidP="00894456">
      <w:pPr>
        <w:spacing w:after="0" w:line="276" w:lineRule="auto"/>
        <w:jc w:val="both"/>
        <w:rPr>
          <w:rFonts w:ascii="Arial" w:eastAsia="Times New Roman" w:hAnsi="Arial" w:cs="Arial"/>
          <w:color w:val="000000" w:themeColor="text1"/>
          <w:sz w:val="25"/>
          <w:szCs w:val="25"/>
          <w:lang w:eastAsia="es-MX"/>
        </w:rPr>
      </w:pPr>
    </w:p>
    <w:p w14:paraId="52B711A4" w14:textId="77777777" w:rsidR="00894456" w:rsidRPr="00894456" w:rsidRDefault="00894456" w:rsidP="00894456">
      <w:pPr>
        <w:spacing w:after="0" w:line="276" w:lineRule="auto"/>
        <w:jc w:val="both"/>
        <w:rPr>
          <w:rFonts w:ascii="Arial" w:eastAsia="Times New Roman" w:hAnsi="Arial" w:cs="Arial"/>
          <w:color w:val="000000" w:themeColor="text1"/>
          <w:sz w:val="25"/>
          <w:szCs w:val="25"/>
          <w:lang w:eastAsia="es-MX"/>
        </w:rPr>
      </w:pPr>
      <w:r w:rsidRPr="00894456">
        <w:rPr>
          <w:rFonts w:ascii="Arial" w:eastAsia="Times New Roman" w:hAnsi="Arial" w:cs="Arial"/>
          <w:color w:val="000000" w:themeColor="text1"/>
          <w:sz w:val="25"/>
          <w:szCs w:val="25"/>
          <w:lang w:eastAsia="es-MX"/>
        </w:rPr>
        <w:t>Según estimaciones de la Organización Mundial de la Salud (OMS), estos padecimientos cobran la vida de 17,9 millones de personas cada año.</w:t>
      </w:r>
      <w:r w:rsidRPr="00894456">
        <w:rPr>
          <w:rFonts w:ascii="Arial" w:eastAsia="Times New Roman" w:hAnsi="Arial" w:cs="Arial"/>
          <w:color w:val="000000" w:themeColor="text1"/>
          <w:sz w:val="25"/>
          <w:szCs w:val="25"/>
          <w:vertAlign w:val="superscript"/>
          <w:lang w:eastAsia="es-MX"/>
        </w:rPr>
        <w:footnoteReference w:id="21"/>
      </w:r>
      <w:r w:rsidRPr="00894456">
        <w:rPr>
          <w:rFonts w:ascii="Arial" w:eastAsia="Times New Roman" w:hAnsi="Arial" w:cs="Arial"/>
          <w:color w:val="000000" w:themeColor="text1"/>
          <w:sz w:val="25"/>
          <w:szCs w:val="25"/>
          <w:lang w:eastAsia="es-MX"/>
        </w:rPr>
        <w:t xml:space="preserve"> </w:t>
      </w:r>
    </w:p>
    <w:p w14:paraId="542CB3BE" w14:textId="77777777" w:rsidR="00894456" w:rsidRPr="00894456" w:rsidRDefault="00894456" w:rsidP="00894456">
      <w:pPr>
        <w:spacing w:after="0" w:line="276" w:lineRule="auto"/>
        <w:jc w:val="both"/>
        <w:rPr>
          <w:rFonts w:ascii="Arial" w:eastAsia="Times New Roman" w:hAnsi="Arial" w:cs="Arial"/>
          <w:color w:val="000000" w:themeColor="text1"/>
          <w:sz w:val="25"/>
          <w:szCs w:val="25"/>
          <w:lang w:eastAsia="es-MX"/>
        </w:rPr>
      </w:pPr>
    </w:p>
    <w:p w14:paraId="51F860D4"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lang w:eastAsia="es-MX"/>
        </w:rPr>
      </w:pPr>
      <w:r w:rsidRPr="00894456">
        <w:rPr>
          <w:rFonts w:ascii="Arial" w:eastAsia="Times New Roman" w:hAnsi="Arial" w:cs="Arial"/>
          <w:color w:val="000000" w:themeColor="text1"/>
          <w:sz w:val="25"/>
          <w:szCs w:val="25"/>
          <w:lang w:eastAsia="es-MX"/>
        </w:rPr>
        <w:t>En México, las enfermedades del corazón eran la primera causa de muerte entre el año 2015 y 2020, hasta que en el 2021 fueron desplazadas por el Covid-19.</w:t>
      </w:r>
      <w:r w:rsidRPr="00894456">
        <w:rPr>
          <w:rFonts w:ascii="Arial" w:eastAsia="Times New Roman" w:hAnsi="Arial" w:cs="Arial"/>
          <w:color w:val="000000" w:themeColor="text1"/>
          <w:sz w:val="25"/>
          <w:szCs w:val="25"/>
          <w:vertAlign w:val="superscript"/>
          <w:lang w:eastAsia="es-MX"/>
        </w:rPr>
        <w:footnoteReference w:id="22"/>
      </w:r>
      <w:r w:rsidRPr="00894456">
        <w:rPr>
          <w:rFonts w:ascii="Arial" w:eastAsia="Times New Roman" w:hAnsi="Arial" w:cs="Arial"/>
          <w:color w:val="000000" w:themeColor="text1"/>
          <w:sz w:val="25"/>
          <w:szCs w:val="25"/>
          <w:lang w:eastAsia="es-MX"/>
        </w:rPr>
        <w:t xml:space="preserve"> Sin embargo, incluso en el primer semestre de ese año (enero-junio 2021), arrebataron la vida de 113 mil 899 mexicanas y mexicanos, representando el 19.7% de las defunciones registradas en el país, con un exceso de mortalidad de 41.4%.</w:t>
      </w:r>
      <w:r w:rsidRPr="00894456">
        <w:rPr>
          <w:rFonts w:ascii="Arial" w:eastAsia="Times New Roman" w:hAnsi="Arial" w:cs="Arial"/>
          <w:color w:val="000000" w:themeColor="text1"/>
          <w:sz w:val="25"/>
          <w:szCs w:val="25"/>
          <w:vertAlign w:val="superscript"/>
          <w:lang w:eastAsia="es-MX"/>
        </w:rPr>
        <w:footnoteReference w:id="23"/>
      </w:r>
      <w:r w:rsidRPr="00894456">
        <w:rPr>
          <w:rFonts w:ascii="Arial" w:eastAsia="Times New Roman" w:hAnsi="Arial" w:cs="Arial"/>
          <w:color w:val="000000" w:themeColor="text1"/>
          <w:sz w:val="25"/>
          <w:szCs w:val="25"/>
          <w:lang w:eastAsia="es-MX"/>
        </w:rPr>
        <w:t xml:space="preserve"> </w:t>
      </w:r>
    </w:p>
    <w:p w14:paraId="40A798EE"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center"/>
        <w:rPr>
          <w:rFonts w:ascii="Arial" w:eastAsia="Times New Roman" w:hAnsi="Arial" w:cs="Arial"/>
          <w:color w:val="000000" w:themeColor="text1"/>
          <w:sz w:val="25"/>
          <w:szCs w:val="25"/>
          <w:shd w:val="clear" w:color="auto" w:fill="FFFFFF"/>
          <w:lang w:eastAsia="es-MX"/>
        </w:rPr>
      </w:pPr>
      <w:r w:rsidRPr="00894456">
        <w:rPr>
          <w:rFonts w:ascii="Arial" w:eastAsia="Times New Roman" w:hAnsi="Arial" w:cs="Arial"/>
          <w:noProof/>
          <w:color w:val="000000" w:themeColor="text1"/>
          <w:sz w:val="25"/>
          <w:szCs w:val="25"/>
          <w:shd w:val="clear" w:color="auto" w:fill="FFFFFF"/>
          <w:lang w:eastAsia="es-MX"/>
        </w:rPr>
        <w:drawing>
          <wp:inline distT="0" distB="0" distL="0" distR="0" wp14:anchorId="0456D25F" wp14:editId="11D13964">
            <wp:extent cx="5170065" cy="2367419"/>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1113" cy="2377057"/>
                    </a:xfrm>
                    <a:prstGeom prst="rect">
                      <a:avLst/>
                    </a:prstGeom>
                  </pic:spPr>
                </pic:pic>
              </a:graphicData>
            </a:graphic>
          </wp:inline>
        </w:drawing>
      </w:r>
    </w:p>
    <w:p w14:paraId="78A2BC39"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p>
    <w:p w14:paraId="161BC7C7"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r w:rsidRPr="00894456">
        <w:rPr>
          <w:rFonts w:ascii="Arial" w:eastAsia="Times New Roman" w:hAnsi="Arial" w:cs="Arial"/>
          <w:color w:val="000000" w:themeColor="text1"/>
          <w:sz w:val="25"/>
          <w:szCs w:val="25"/>
          <w:shd w:val="clear" w:color="auto" w:fill="FFFFFF"/>
          <w:lang w:eastAsia="es-MX"/>
        </w:rPr>
        <w:t>Y es que el contexto de la emergencia sanitaria aumentó  considerablemente muchos de los factores de riesgo, como son el sedentarismo y la mala alimentación, además que también el propio contagio de este virus incrementó las probabilidades de tener alguna enfermedad del corazón hasta en un 15%.</w:t>
      </w:r>
      <w:r w:rsidRPr="00894456">
        <w:rPr>
          <w:rFonts w:ascii="Arial" w:eastAsia="Times New Roman" w:hAnsi="Arial" w:cs="Arial"/>
          <w:color w:val="000000" w:themeColor="text1"/>
          <w:sz w:val="25"/>
          <w:szCs w:val="25"/>
          <w:shd w:val="clear" w:color="auto" w:fill="FFFFFF"/>
          <w:vertAlign w:val="superscript"/>
          <w:lang w:eastAsia="es-MX"/>
        </w:rPr>
        <w:footnoteReference w:id="24"/>
      </w:r>
      <w:r w:rsidRPr="00894456">
        <w:rPr>
          <w:rFonts w:ascii="Arial" w:eastAsia="Times New Roman" w:hAnsi="Arial" w:cs="Arial"/>
          <w:color w:val="000000" w:themeColor="text1"/>
          <w:sz w:val="25"/>
          <w:szCs w:val="25"/>
          <w:shd w:val="clear" w:color="auto" w:fill="FFFFFF"/>
          <w:lang w:eastAsia="es-MX"/>
        </w:rPr>
        <w:t xml:space="preserve"> </w:t>
      </w:r>
    </w:p>
    <w:p w14:paraId="42CBD484"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p>
    <w:p w14:paraId="20A4A0C6"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r w:rsidRPr="00894456">
        <w:rPr>
          <w:rFonts w:ascii="Arial" w:eastAsia="Times New Roman" w:hAnsi="Arial" w:cs="Arial"/>
          <w:color w:val="000000" w:themeColor="text1"/>
          <w:sz w:val="25"/>
          <w:szCs w:val="25"/>
          <w:shd w:val="clear" w:color="auto" w:fill="FFFFFF"/>
          <w:lang w:eastAsia="es-MX"/>
        </w:rPr>
        <w:t>Aunado a ello, las personas que ya tenían estos padecimientos enfrentaron en México desabasto de medicamentos y la imposibilidad de ser atendidos de forma oportuna. Ello queda en evidencia con los mismos datos entregados por el Instituto Nacional de Cardiología “Ignacio Chávez” (INCAR), que muestran una reducción del 95% de consultas otorgadas de enero a marzo de 2021 (1,782), en comparación con el mismo periodo de 2019 (29,964).</w:t>
      </w:r>
      <w:r w:rsidRPr="00894456">
        <w:rPr>
          <w:rFonts w:ascii="Arial" w:eastAsia="Times New Roman" w:hAnsi="Arial" w:cs="Arial"/>
          <w:color w:val="000000" w:themeColor="text1"/>
          <w:sz w:val="25"/>
          <w:szCs w:val="25"/>
          <w:shd w:val="clear" w:color="auto" w:fill="FFFFFF"/>
          <w:vertAlign w:val="superscript"/>
          <w:lang w:eastAsia="es-MX"/>
        </w:rPr>
        <w:footnoteReference w:id="25"/>
      </w:r>
    </w:p>
    <w:p w14:paraId="66B89715"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p>
    <w:p w14:paraId="5288E196"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lang w:eastAsia="es-MX"/>
        </w:rPr>
      </w:pPr>
      <w:r w:rsidRPr="00894456">
        <w:rPr>
          <w:rFonts w:ascii="Arial" w:eastAsia="Times New Roman" w:hAnsi="Arial" w:cs="Arial"/>
          <w:color w:val="000000" w:themeColor="text1"/>
          <w:sz w:val="25"/>
          <w:szCs w:val="25"/>
          <w:lang w:eastAsia="es-MX"/>
        </w:rPr>
        <w:t>Los factores de riesgo conductuales más importantes de los problemas cardiacos y los accidentes cerebrovasculares son la dieta malsana, la inactividad física, el consumo de tabaco y el consumo nocivo de alcohol, cuyos efectos pueden manifestarse en las personas en forma de hipertensión, hiperglucemia e hiperlipidemia, además de sobrepeso y obesidad.</w:t>
      </w:r>
      <w:r w:rsidRPr="00894456">
        <w:rPr>
          <w:rFonts w:ascii="Arial" w:eastAsia="Times New Roman" w:hAnsi="Arial" w:cs="Arial"/>
          <w:color w:val="000000" w:themeColor="text1"/>
          <w:sz w:val="25"/>
          <w:szCs w:val="25"/>
          <w:vertAlign w:val="superscript"/>
          <w:lang w:eastAsia="es-MX"/>
        </w:rPr>
        <w:footnoteReference w:id="26"/>
      </w:r>
      <w:r w:rsidRPr="00894456">
        <w:rPr>
          <w:rFonts w:ascii="Arial" w:eastAsia="Times New Roman" w:hAnsi="Arial" w:cs="Arial"/>
          <w:color w:val="000000" w:themeColor="text1"/>
          <w:sz w:val="25"/>
          <w:szCs w:val="25"/>
          <w:lang w:eastAsia="es-MX"/>
        </w:rPr>
        <w:t xml:space="preserve"> </w:t>
      </w:r>
    </w:p>
    <w:p w14:paraId="684312FA"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lang w:eastAsia="es-MX"/>
        </w:rPr>
      </w:pPr>
    </w:p>
    <w:p w14:paraId="703BF8B4"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lang w:eastAsia="es-MX"/>
        </w:rPr>
      </w:pPr>
      <w:r w:rsidRPr="00894456">
        <w:rPr>
          <w:rFonts w:ascii="Arial" w:eastAsia="Times New Roman" w:hAnsi="Arial" w:cs="Arial"/>
          <w:color w:val="000000" w:themeColor="text1"/>
          <w:sz w:val="25"/>
          <w:szCs w:val="25"/>
          <w:lang w:eastAsia="es-MX"/>
        </w:rPr>
        <w:t>En respuesta a ello, la OMS ha identificado una serie de intervenciones cuya aplicación puede prevenir cerca del 75% de los episodios cardiovasculares recurrentes, siendo viables incluso en entornos pequeños o de escasos recursos, como lo son:</w:t>
      </w:r>
      <w:r w:rsidRPr="00894456">
        <w:rPr>
          <w:rFonts w:ascii="Arial" w:eastAsia="Times New Roman" w:hAnsi="Arial" w:cs="Arial"/>
          <w:color w:val="000000" w:themeColor="text1"/>
          <w:sz w:val="25"/>
          <w:szCs w:val="25"/>
          <w:vertAlign w:val="superscript"/>
          <w:lang w:eastAsia="es-MX"/>
        </w:rPr>
        <w:footnoteReference w:id="27"/>
      </w:r>
    </w:p>
    <w:p w14:paraId="47C10335"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lang w:eastAsia="es-MX"/>
        </w:rPr>
      </w:pPr>
    </w:p>
    <w:p w14:paraId="52A4DECC"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lang w:eastAsia="es-MX"/>
        </w:rPr>
      </w:pPr>
    </w:p>
    <w:p w14:paraId="1A040A15" w14:textId="77777777" w:rsidR="00894456" w:rsidRPr="00894456" w:rsidRDefault="00894456" w:rsidP="00F8559A">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contextualSpacing/>
        <w:jc w:val="both"/>
        <w:rPr>
          <w:rFonts w:ascii="Arial" w:eastAsia="Times New Roman" w:hAnsi="Arial" w:cs="Arial"/>
          <w:color w:val="000000" w:themeColor="text1"/>
          <w:sz w:val="25"/>
          <w:szCs w:val="25"/>
          <w:shd w:val="clear" w:color="auto" w:fill="FFFFFF"/>
          <w:lang w:eastAsia="es-MX"/>
        </w:rPr>
      </w:pPr>
      <w:r w:rsidRPr="00894456">
        <w:rPr>
          <w:rFonts w:ascii="Arial" w:eastAsia="Times New Roman" w:hAnsi="Arial" w:cs="Arial"/>
          <w:color w:val="000000" w:themeColor="text1"/>
          <w:sz w:val="25"/>
          <w:szCs w:val="25"/>
          <w:lang w:eastAsia="es-MX"/>
        </w:rPr>
        <w:t>Políticas integrales de control de tabaco;</w:t>
      </w:r>
    </w:p>
    <w:p w14:paraId="28039688" w14:textId="77777777" w:rsidR="00894456" w:rsidRPr="00894456" w:rsidRDefault="00894456" w:rsidP="00F8559A">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contextualSpacing/>
        <w:jc w:val="both"/>
        <w:rPr>
          <w:rFonts w:ascii="Arial" w:eastAsia="Times New Roman" w:hAnsi="Arial" w:cs="Arial"/>
          <w:color w:val="000000" w:themeColor="text1"/>
          <w:sz w:val="25"/>
          <w:szCs w:val="25"/>
          <w:shd w:val="clear" w:color="auto" w:fill="FFFFFF"/>
          <w:lang w:eastAsia="es-MX"/>
        </w:rPr>
      </w:pPr>
      <w:r w:rsidRPr="00894456">
        <w:rPr>
          <w:rFonts w:ascii="Arial" w:eastAsia="Times New Roman" w:hAnsi="Arial" w:cs="Arial"/>
          <w:color w:val="000000" w:themeColor="text1"/>
          <w:sz w:val="25"/>
          <w:szCs w:val="25"/>
          <w:lang w:eastAsia="es-MX"/>
        </w:rPr>
        <w:t xml:space="preserve">Estrategias de reducción de ingesta de alimentos con alto contenido de grasas, azúcar y sal, así como del consumo nocivo de alcohol; </w:t>
      </w:r>
    </w:p>
    <w:p w14:paraId="2CB29D26" w14:textId="77777777" w:rsidR="00894456" w:rsidRPr="00894456" w:rsidRDefault="00894456" w:rsidP="00F8559A">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contextualSpacing/>
        <w:jc w:val="both"/>
        <w:rPr>
          <w:rFonts w:ascii="Arial" w:eastAsia="Times New Roman" w:hAnsi="Arial" w:cs="Arial"/>
          <w:color w:val="000000" w:themeColor="text1"/>
          <w:sz w:val="25"/>
          <w:szCs w:val="25"/>
          <w:shd w:val="clear" w:color="auto" w:fill="FFFFFF"/>
          <w:lang w:eastAsia="es-MX"/>
        </w:rPr>
      </w:pPr>
      <w:r w:rsidRPr="00894456">
        <w:rPr>
          <w:rFonts w:ascii="Arial" w:eastAsia="Times New Roman" w:hAnsi="Arial" w:cs="Arial"/>
          <w:color w:val="000000" w:themeColor="text1"/>
          <w:sz w:val="25"/>
          <w:szCs w:val="25"/>
          <w:lang w:eastAsia="es-MX"/>
        </w:rPr>
        <w:t>Construcción de vías peatonales y carriles para bicicletas, entre otros.</w:t>
      </w:r>
    </w:p>
    <w:p w14:paraId="5B43880E"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p>
    <w:p w14:paraId="48C76557"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r w:rsidRPr="00894456">
        <w:rPr>
          <w:rFonts w:ascii="Arial" w:eastAsia="Times New Roman" w:hAnsi="Arial" w:cs="Arial"/>
          <w:color w:val="000000" w:themeColor="text1"/>
          <w:sz w:val="25"/>
          <w:szCs w:val="25"/>
          <w:shd w:val="clear" w:color="auto" w:fill="FFFFFF"/>
          <w:lang w:eastAsia="es-MX"/>
        </w:rPr>
        <w:t>En Coahuila las enfermedades del corazón constituyen también una de las primeras causas de muerte, siendo la cuarta entidad federativa con mayor tasa de incidencia de enfermedades isquémicas del corazón y cerebrovasculares por cada 100 mil habitantes en el país, así como de hipertensión.</w:t>
      </w:r>
      <w:r w:rsidRPr="00894456">
        <w:rPr>
          <w:rFonts w:ascii="Arial" w:eastAsia="Times New Roman" w:hAnsi="Arial" w:cs="Arial"/>
          <w:color w:val="000000" w:themeColor="text1"/>
          <w:sz w:val="25"/>
          <w:szCs w:val="25"/>
          <w:shd w:val="clear" w:color="auto" w:fill="FFFFFF"/>
          <w:vertAlign w:val="superscript"/>
          <w:lang w:eastAsia="es-MX"/>
        </w:rPr>
        <w:footnoteReference w:id="28"/>
      </w:r>
      <w:r w:rsidRPr="00894456">
        <w:rPr>
          <w:rFonts w:ascii="Arial" w:eastAsia="Times New Roman" w:hAnsi="Arial" w:cs="Arial"/>
          <w:color w:val="000000" w:themeColor="text1"/>
          <w:sz w:val="25"/>
          <w:szCs w:val="25"/>
          <w:shd w:val="clear" w:color="auto" w:fill="FFFFFF"/>
          <w:lang w:eastAsia="es-MX"/>
        </w:rPr>
        <w:t xml:space="preserve"> </w:t>
      </w:r>
    </w:p>
    <w:p w14:paraId="248795CC"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p>
    <w:p w14:paraId="008A68C3"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center"/>
        <w:rPr>
          <w:rFonts w:ascii="Arial" w:eastAsia="Times New Roman" w:hAnsi="Arial" w:cs="Arial"/>
          <w:color w:val="000000" w:themeColor="text1"/>
          <w:sz w:val="25"/>
          <w:szCs w:val="25"/>
          <w:shd w:val="clear" w:color="auto" w:fill="FFFFFF"/>
          <w:lang w:eastAsia="es-MX"/>
        </w:rPr>
      </w:pPr>
      <w:r w:rsidRPr="00894456">
        <w:rPr>
          <w:rFonts w:ascii="Arial" w:eastAsia="Times New Roman" w:hAnsi="Arial" w:cs="Arial"/>
          <w:noProof/>
          <w:color w:val="000000" w:themeColor="text1"/>
          <w:sz w:val="25"/>
          <w:szCs w:val="25"/>
          <w:lang w:eastAsia="es-MX"/>
        </w:rPr>
        <w:drawing>
          <wp:inline distT="0" distB="0" distL="0" distR="0" wp14:anchorId="2293719E" wp14:editId="0D7A8E65">
            <wp:extent cx="4788934" cy="3645074"/>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0484" cy="3707145"/>
                    </a:xfrm>
                    <a:prstGeom prst="rect">
                      <a:avLst/>
                    </a:prstGeom>
                  </pic:spPr>
                </pic:pic>
              </a:graphicData>
            </a:graphic>
          </wp:inline>
        </w:drawing>
      </w:r>
    </w:p>
    <w:p w14:paraId="58E1B66A"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p>
    <w:p w14:paraId="661FD57A"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r w:rsidRPr="00894456">
        <w:rPr>
          <w:rFonts w:ascii="Arial" w:eastAsia="Times New Roman" w:hAnsi="Arial" w:cs="Arial"/>
          <w:color w:val="000000" w:themeColor="text1"/>
          <w:sz w:val="25"/>
          <w:szCs w:val="25"/>
          <w:shd w:val="clear" w:color="auto" w:fill="FFFFFF"/>
          <w:lang w:eastAsia="es-MX"/>
        </w:rPr>
        <w:t xml:space="preserve">Dadas estas cifras alarmantes, es de suma importancia crear conciencia en torno a los padecimientos cardiovasculares y, sobre todo, en los factores de riesgo que pueden desencadenar complicaciones graves o incluso la muerte. </w:t>
      </w:r>
    </w:p>
    <w:p w14:paraId="6E4D8DDF"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p>
    <w:p w14:paraId="30489B13"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r w:rsidRPr="00894456">
        <w:rPr>
          <w:rFonts w:ascii="Arial" w:eastAsia="Times New Roman" w:hAnsi="Arial" w:cs="Arial"/>
          <w:color w:val="000000" w:themeColor="text1"/>
          <w:sz w:val="25"/>
          <w:szCs w:val="25"/>
          <w:shd w:val="clear" w:color="auto" w:fill="FFFFFF"/>
          <w:lang w:eastAsia="es-MX"/>
        </w:rPr>
        <w:t xml:space="preserve">Desde 2013, </w:t>
      </w:r>
      <w:r w:rsidRPr="00894456">
        <w:rPr>
          <w:rFonts w:ascii="Arial" w:eastAsia="Times New Roman" w:hAnsi="Arial" w:cs="Arial"/>
          <w:color w:val="000000" w:themeColor="text1"/>
          <w:sz w:val="25"/>
          <w:szCs w:val="25"/>
          <w:lang w:eastAsia="es-MX"/>
        </w:rPr>
        <w:t>bajo el liderazgo de la OMS, 194 países suscribieron una serie de compromisos mundiales para reducir la carga evitable de enfermedades no transmisibles (ENT), con el objeto de bajar para 2025 el número de muertes prematuras asociadas a estas en un 25%.</w:t>
      </w:r>
      <w:r w:rsidRPr="00894456">
        <w:rPr>
          <w:rFonts w:ascii="Arial" w:eastAsia="Times New Roman" w:hAnsi="Arial" w:cs="Arial"/>
          <w:color w:val="000000" w:themeColor="text1"/>
          <w:sz w:val="25"/>
          <w:szCs w:val="25"/>
          <w:vertAlign w:val="superscript"/>
          <w:lang w:eastAsia="es-MX"/>
        </w:rPr>
        <w:footnoteReference w:id="29"/>
      </w:r>
      <w:r w:rsidRPr="00894456">
        <w:rPr>
          <w:rFonts w:ascii="Arial" w:eastAsia="Times New Roman" w:hAnsi="Arial" w:cs="Arial"/>
          <w:color w:val="000000" w:themeColor="text1"/>
          <w:sz w:val="25"/>
          <w:szCs w:val="25"/>
          <w:shd w:val="clear" w:color="auto" w:fill="FFFFFF"/>
          <w:lang w:eastAsia="es-MX"/>
        </w:rPr>
        <w:t xml:space="preserve"> </w:t>
      </w:r>
    </w:p>
    <w:p w14:paraId="6C71F381"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p>
    <w:p w14:paraId="6A978044"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lang w:eastAsia="es-MX"/>
        </w:rPr>
      </w:pPr>
      <w:r w:rsidRPr="00894456">
        <w:rPr>
          <w:rFonts w:ascii="Arial" w:eastAsia="Times New Roman" w:hAnsi="Arial" w:cs="Arial"/>
          <w:color w:val="000000" w:themeColor="text1"/>
          <w:sz w:val="25"/>
          <w:szCs w:val="25"/>
          <w:shd w:val="clear" w:color="auto" w:fill="FFFFFF"/>
          <w:lang w:eastAsia="es-MX"/>
        </w:rPr>
        <w:t xml:space="preserve">Una de las acciones más eficaces para alcanzar esta meta se centra directamente en la prevención. </w:t>
      </w:r>
      <w:r w:rsidRPr="00894456">
        <w:rPr>
          <w:rFonts w:ascii="Arial" w:eastAsia="Times New Roman" w:hAnsi="Arial" w:cs="Arial"/>
          <w:color w:val="000000" w:themeColor="text1"/>
          <w:sz w:val="25"/>
          <w:szCs w:val="25"/>
          <w:lang w:eastAsia="es-MX"/>
        </w:rPr>
        <w:t xml:space="preserve">Es fundamental reducir la incidencia de hipertensión, a través de intervenciones dirigidas a toda la población que hagan disminuir los factores de riesgo comportamentales, en particular el consumo nocivo de alcohol, la inactividad física, el sobrepeso, la obesidad y el consumo elevado de sal. </w:t>
      </w:r>
    </w:p>
    <w:p w14:paraId="512099D4"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lang w:eastAsia="es-MX"/>
        </w:rPr>
      </w:pPr>
    </w:p>
    <w:p w14:paraId="6ABA2DC8"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lang w:eastAsia="es-MX"/>
        </w:rPr>
      </w:pPr>
      <w:r w:rsidRPr="00894456">
        <w:rPr>
          <w:rFonts w:ascii="Arial" w:eastAsia="Times New Roman" w:hAnsi="Arial" w:cs="Arial"/>
          <w:color w:val="000000" w:themeColor="text1"/>
          <w:sz w:val="25"/>
          <w:szCs w:val="25"/>
          <w:lang w:eastAsia="es-MX"/>
        </w:rPr>
        <w:t>Las diputadas y los diputados del Partido Revolucionario Institucional estamos convencidos que, desde lo local, es posible coadyuvar en el logro de estos objetivos. Ante ello, los municipios deben ejercer un rol fundamental para incentivar el cuidado de la salud cardiovascular entre la población, brindando información relevante y oportuna que los ayude a adoptar estilos y hábitos de vida saludables, que prevengan y controlen los factores de riesgo que las producen.</w:t>
      </w:r>
    </w:p>
    <w:p w14:paraId="037B54B6"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lang w:eastAsia="es-MX"/>
        </w:rPr>
      </w:pPr>
    </w:p>
    <w:p w14:paraId="2D6D71AE" w14:textId="36B69A95"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sz w:val="25"/>
          <w:szCs w:val="25"/>
          <w:lang w:eastAsia="es-MX"/>
        </w:rPr>
      </w:pPr>
      <w:r w:rsidRPr="00894456">
        <w:rPr>
          <w:rFonts w:ascii="Arial" w:eastAsia="Times New Roman" w:hAnsi="Arial" w:cs="Arial"/>
          <w:color w:val="000000" w:themeColor="text1"/>
          <w:sz w:val="25"/>
          <w:szCs w:val="25"/>
          <w:shd w:val="clear" w:color="auto" w:fill="FFFFFF"/>
          <w:lang w:eastAsia="es-MX"/>
        </w:rPr>
        <w:t xml:space="preserve">Por todo lo anterior, las diputadas y los diputados del Partido Revolucionario Institucional nos permitimos presentar </w:t>
      </w:r>
      <w:r w:rsidRPr="00894456">
        <w:rPr>
          <w:rFonts w:ascii="Arial" w:eastAsia="Times New Roman" w:hAnsi="Arial" w:cs="Arial"/>
          <w:sz w:val="25"/>
          <w:szCs w:val="25"/>
          <w:lang w:eastAsia="es-ES"/>
        </w:rPr>
        <w:t>ante esta Soberanía, el siguiente:</w:t>
      </w:r>
    </w:p>
    <w:p w14:paraId="5AAEF674" w14:textId="77777777" w:rsidR="00894456" w:rsidRPr="00894456" w:rsidRDefault="00894456" w:rsidP="00894456">
      <w:pPr>
        <w:spacing w:after="0" w:line="276" w:lineRule="auto"/>
        <w:ind w:right="50"/>
        <w:jc w:val="both"/>
        <w:rPr>
          <w:rFonts w:ascii="Arial" w:eastAsia="Times New Roman" w:hAnsi="Arial" w:cs="Arial"/>
          <w:sz w:val="25"/>
          <w:szCs w:val="25"/>
          <w:lang w:eastAsia="es-ES"/>
        </w:rPr>
      </w:pPr>
    </w:p>
    <w:p w14:paraId="05319C9B" w14:textId="77777777" w:rsidR="00894456" w:rsidRPr="00894456" w:rsidRDefault="00894456" w:rsidP="00894456">
      <w:pPr>
        <w:spacing w:after="0" w:line="276" w:lineRule="auto"/>
        <w:ind w:right="50"/>
        <w:jc w:val="center"/>
        <w:rPr>
          <w:rFonts w:ascii="Arial" w:eastAsia="Times New Roman" w:hAnsi="Arial" w:cs="Arial"/>
          <w:b/>
          <w:bCs/>
          <w:sz w:val="25"/>
          <w:szCs w:val="25"/>
          <w:lang w:eastAsia="es-ES"/>
        </w:rPr>
      </w:pPr>
      <w:r w:rsidRPr="00894456">
        <w:rPr>
          <w:rFonts w:ascii="Arial" w:eastAsia="Times New Roman" w:hAnsi="Arial" w:cs="Arial"/>
          <w:b/>
          <w:bCs/>
          <w:sz w:val="25"/>
          <w:szCs w:val="25"/>
          <w:lang w:eastAsia="es-ES"/>
        </w:rPr>
        <w:t>PUNTO DE ACUERDO</w:t>
      </w:r>
    </w:p>
    <w:p w14:paraId="5B519F54" w14:textId="77777777" w:rsidR="00894456" w:rsidRPr="00894456" w:rsidRDefault="00894456" w:rsidP="00894456">
      <w:pPr>
        <w:spacing w:after="0" w:line="276" w:lineRule="auto"/>
        <w:ind w:right="50"/>
        <w:jc w:val="center"/>
        <w:rPr>
          <w:rFonts w:ascii="Arial" w:eastAsia="Times New Roman" w:hAnsi="Arial" w:cs="Arial"/>
          <w:b/>
          <w:bCs/>
          <w:sz w:val="25"/>
          <w:szCs w:val="25"/>
          <w:lang w:eastAsia="es-ES"/>
        </w:rPr>
      </w:pPr>
    </w:p>
    <w:p w14:paraId="655A3C1F"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b/>
          <w:bCs/>
          <w:sz w:val="25"/>
          <w:szCs w:val="25"/>
          <w:lang w:eastAsia="es-MX"/>
        </w:rPr>
      </w:pPr>
      <w:r w:rsidRPr="00894456">
        <w:rPr>
          <w:rFonts w:ascii="Arial" w:eastAsia="Times New Roman" w:hAnsi="Arial" w:cs="Arial"/>
          <w:b/>
          <w:bCs/>
          <w:color w:val="000000" w:themeColor="text1"/>
          <w:sz w:val="25"/>
          <w:szCs w:val="25"/>
          <w:lang w:eastAsia="es-MX"/>
        </w:rPr>
        <w:t xml:space="preserve">ÚNICO.- </w:t>
      </w:r>
      <w:r w:rsidRPr="00894456">
        <w:rPr>
          <w:rFonts w:ascii="Arial" w:eastAsia="Times New Roman" w:hAnsi="Arial" w:cs="Arial"/>
          <w:b/>
          <w:bCs/>
          <w:sz w:val="25"/>
          <w:szCs w:val="25"/>
          <w:lang w:eastAsia="es-MX"/>
        </w:rPr>
        <w:t>Se exhorta respetuosamente a los 38 ayuntamientos del estado, a fin de que implementen campañas dirigidas a la ciudadanía para la adopción de hábitos de vida saludables que disminuyan el riesgo de enfermedades cardiovasculares.</w:t>
      </w:r>
    </w:p>
    <w:p w14:paraId="51C14C99"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b/>
          <w:bCs/>
          <w:sz w:val="25"/>
          <w:szCs w:val="25"/>
          <w:lang w:eastAsia="es-MX"/>
        </w:rPr>
      </w:pPr>
    </w:p>
    <w:p w14:paraId="7FA47387"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b/>
          <w:bCs/>
          <w:sz w:val="25"/>
          <w:szCs w:val="25"/>
          <w:lang w:eastAsia="es-MX"/>
        </w:rPr>
      </w:pPr>
    </w:p>
    <w:p w14:paraId="62F0FC19"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center"/>
        <w:rPr>
          <w:rFonts w:ascii="Arial" w:eastAsia="Times New Roman" w:hAnsi="Arial" w:cs="Arial"/>
          <w:b/>
          <w:bCs/>
          <w:sz w:val="25"/>
          <w:szCs w:val="25"/>
          <w:lang w:eastAsia="es-MX"/>
        </w:rPr>
      </w:pPr>
      <w:r w:rsidRPr="00894456">
        <w:rPr>
          <w:rFonts w:ascii="Arial" w:eastAsia="Times New Roman" w:hAnsi="Arial" w:cs="Arial"/>
          <w:b/>
          <w:bCs/>
          <w:sz w:val="25"/>
          <w:szCs w:val="25"/>
          <w:lang w:eastAsia="es-MX"/>
        </w:rPr>
        <w:t>A T E N T A M E N T E</w:t>
      </w:r>
    </w:p>
    <w:p w14:paraId="5204473D" w14:textId="77777777" w:rsidR="00894456" w:rsidRPr="00894456" w:rsidRDefault="00894456" w:rsidP="00894456">
      <w:pPr>
        <w:spacing w:after="0" w:line="276" w:lineRule="auto"/>
        <w:jc w:val="center"/>
        <w:rPr>
          <w:rFonts w:ascii="Arial" w:eastAsia="Times New Roman" w:hAnsi="Arial" w:cs="Arial"/>
          <w:b/>
          <w:bCs/>
          <w:sz w:val="25"/>
          <w:szCs w:val="25"/>
          <w:lang w:eastAsia="es-MX"/>
        </w:rPr>
      </w:pPr>
      <w:r w:rsidRPr="00894456">
        <w:rPr>
          <w:rFonts w:ascii="Arial" w:eastAsia="Times New Roman" w:hAnsi="Arial" w:cs="Arial"/>
          <w:b/>
          <w:bCs/>
          <w:sz w:val="25"/>
          <w:szCs w:val="25"/>
          <w:lang w:eastAsia="es-MX"/>
        </w:rPr>
        <w:t>Saltillo, Coahuila de Zaragoza, a 28 de junio de 2022</w:t>
      </w:r>
    </w:p>
    <w:p w14:paraId="092DC82E" w14:textId="77777777" w:rsidR="00894456" w:rsidRPr="00894456" w:rsidRDefault="00894456" w:rsidP="00894456">
      <w:pPr>
        <w:tabs>
          <w:tab w:val="left" w:pos="5056"/>
        </w:tabs>
        <w:spacing w:after="0" w:line="276" w:lineRule="auto"/>
        <w:jc w:val="center"/>
        <w:rPr>
          <w:rFonts w:ascii="Arial" w:eastAsia="Times New Roman" w:hAnsi="Arial" w:cs="Arial"/>
          <w:b/>
          <w:sz w:val="25"/>
          <w:szCs w:val="25"/>
          <w:lang w:eastAsia="es-MX"/>
        </w:rPr>
      </w:pPr>
    </w:p>
    <w:p w14:paraId="3C653818" w14:textId="77777777" w:rsidR="00894456" w:rsidRPr="00894456" w:rsidRDefault="00894456" w:rsidP="00894456">
      <w:pPr>
        <w:tabs>
          <w:tab w:val="left" w:pos="5056"/>
        </w:tabs>
        <w:spacing w:after="0" w:line="276" w:lineRule="auto"/>
        <w:rPr>
          <w:rFonts w:ascii="Arial" w:eastAsia="Times New Roman" w:hAnsi="Arial" w:cs="Arial"/>
          <w:b/>
          <w:sz w:val="25"/>
          <w:szCs w:val="25"/>
          <w:lang w:eastAsia="es-MX"/>
        </w:rPr>
      </w:pPr>
    </w:p>
    <w:p w14:paraId="1225D114" w14:textId="77777777" w:rsidR="00894456" w:rsidRPr="00894456" w:rsidRDefault="00894456" w:rsidP="00894456">
      <w:pPr>
        <w:tabs>
          <w:tab w:val="left" w:pos="5056"/>
        </w:tabs>
        <w:spacing w:after="0" w:line="276" w:lineRule="auto"/>
        <w:rPr>
          <w:rFonts w:ascii="Arial" w:eastAsia="Times New Roman" w:hAnsi="Arial" w:cs="Arial"/>
          <w:b/>
          <w:sz w:val="25"/>
          <w:szCs w:val="25"/>
          <w:lang w:eastAsia="es-MX"/>
        </w:rPr>
      </w:pPr>
    </w:p>
    <w:p w14:paraId="4FD2B65E" w14:textId="77777777" w:rsidR="00894456" w:rsidRPr="00894456" w:rsidRDefault="00894456" w:rsidP="00894456">
      <w:pPr>
        <w:tabs>
          <w:tab w:val="left" w:pos="5056"/>
        </w:tabs>
        <w:spacing w:after="0" w:line="276" w:lineRule="auto"/>
        <w:rPr>
          <w:rFonts w:ascii="Arial" w:eastAsia="Times New Roman" w:hAnsi="Arial" w:cs="Arial"/>
          <w:b/>
          <w:sz w:val="25"/>
          <w:szCs w:val="25"/>
          <w:lang w:eastAsia="es-MX"/>
        </w:rPr>
      </w:pPr>
    </w:p>
    <w:p w14:paraId="61AB26A3" w14:textId="77777777" w:rsidR="00894456" w:rsidRPr="00894456" w:rsidRDefault="00894456" w:rsidP="00894456">
      <w:pPr>
        <w:tabs>
          <w:tab w:val="left" w:pos="5056"/>
        </w:tabs>
        <w:spacing w:after="0" w:line="276" w:lineRule="auto"/>
        <w:jc w:val="center"/>
        <w:rPr>
          <w:rFonts w:ascii="Arial" w:eastAsia="Times New Roman" w:hAnsi="Arial" w:cs="Arial"/>
          <w:b/>
          <w:sz w:val="25"/>
          <w:szCs w:val="25"/>
          <w:lang w:eastAsia="es-MX"/>
        </w:rPr>
      </w:pPr>
      <w:r w:rsidRPr="00894456">
        <w:rPr>
          <w:rFonts w:ascii="Arial" w:eastAsia="Times New Roman" w:hAnsi="Arial" w:cs="Arial"/>
          <w:b/>
          <w:sz w:val="25"/>
          <w:szCs w:val="25"/>
          <w:lang w:eastAsia="es-MX"/>
        </w:rPr>
        <w:t>DIP. ÁLVARO MOREIRA VALDÉS</w:t>
      </w:r>
    </w:p>
    <w:p w14:paraId="7DF62A08" w14:textId="77777777" w:rsidR="00894456" w:rsidRPr="00894456" w:rsidRDefault="00894456" w:rsidP="00894456">
      <w:pPr>
        <w:spacing w:after="0" w:line="276" w:lineRule="auto"/>
        <w:jc w:val="center"/>
        <w:rPr>
          <w:rFonts w:ascii="Arial" w:eastAsia="Times New Roman" w:hAnsi="Arial" w:cs="Arial"/>
          <w:b/>
          <w:sz w:val="25"/>
          <w:szCs w:val="25"/>
          <w:lang w:eastAsia="es-MX"/>
        </w:rPr>
      </w:pPr>
      <w:r w:rsidRPr="00894456">
        <w:rPr>
          <w:rFonts w:ascii="Arial" w:eastAsia="Times New Roman" w:hAnsi="Arial" w:cs="Arial"/>
          <w:b/>
          <w:sz w:val="25"/>
          <w:szCs w:val="25"/>
          <w:lang w:eastAsia="es-MX"/>
        </w:rPr>
        <w:t xml:space="preserve">DEL GRUPO PARLAMENTARIO “MIGUEL RAMOS ARIZPE”, </w:t>
      </w:r>
    </w:p>
    <w:p w14:paraId="67B7678B" w14:textId="77777777" w:rsidR="00894456" w:rsidRPr="00894456" w:rsidRDefault="00894456" w:rsidP="00894456">
      <w:pPr>
        <w:tabs>
          <w:tab w:val="left" w:pos="5056"/>
        </w:tabs>
        <w:spacing w:after="0" w:line="276" w:lineRule="auto"/>
        <w:jc w:val="center"/>
        <w:rPr>
          <w:rFonts w:ascii="Arial" w:eastAsia="Times New Roman" w:hAnsi="Arial" w:cs="Arial"/>
          <w:b/>
          <w:sz w:val="25"/>
          <w:szCs w:val="25"/>
          <w:lang w:eastAsia="es-MX"/>
        </w:rPr>
      </w:pPr>
      <w:r w:rsidRPr="00894456">
        <w:rPr>
          <w:rFonts w:ascii="Arial" w:eastAsia="Times New Roman" w:hAnsi="Arial" w:cs="Arial"/>
          <w:b/>
          <w:sz w:val="25"/>
          <w:szCs w:val="25"/>
          <w:lang w:eastAsia="es-MX"/>
        </w:rPr>
        <w:t>DEL PARTIDO REVOLUCIONARIO INSTITUCIONAL</w:t>
      </w:r>
    </w:p>
    <w:p w14:paraId="020C3C68" w14:textId="77777777" w:rsidR="00894456" w:rsidRPr="00894456" w:rsidRDefault="00894456" w:rsidP="00894456">
      <w:pPr>
        <w:tabs>
          <w:tab w:val="left" w:pos="5056"/>
        </w:tabs>
        <w:spacing w:after="0" w:line="276" w:lineRule="auto"/>
        <w:jc w:val="center"/>
        <w:rPr>
          <w:rFonts w:ascii="Arial" w:eastAsia="Times New Roman" w:hAnsi="Arial" w:cs="Arial"/>
          <w:b/>
          <w:sz w:val="24"/>
          <w:szCs w:val="28"/>
          <w:lang w:eastAsia="es-MX"/>
        </w:rPr>
      </w:pPr>
    </w:p>
    <w:p w14:paraId="2A760D64" w14:textId="77777777" w:rsidR="00894456" w:rsidRPr="00894456" w:rsidRDefault="00894456" w:rsidP="00894456">
      <w:pPr>
        <w:tabs>
          <w:tab w:val="left" w:pos="5056"/>
        </w:tabs>
        <w:spacing w:after="0" w:line="276" w:lineRule="auto"/>
        <w:rPr>
          <w:rFonts w:ascii="Arial" w:eastAsia="Times New Roman" w:hAnsi="Arial" w:cs="Arial"/>
          <w:b/>
          <w:sz w:val="24"/>
          <w:szCs w:val="28"/>
          <w:lang w:eastAsia="es-MX"/>
        </w:rPr>
      </w:pPr>
    </w:p>
    <w:p w14:paraId="0DEC843C" w14:textId="77777777" w:rsidR="00894456" w:rsidRPr="00894456" w:rsidRDefault="00894456" w:rsidP="00894456">
      <w:pPr>
        <w:tabs>
          <w:tab w:val="left" w:pos="5056"/>
        </w:tabs>
        <w:spacing w:after="0" w:line="276" w:lineRule="auto"/>
        <w:rPr>
          <w:rFonts w:ascii="Arial" w:eastAsia="Times New Roman" w:hAnsi="Arial" w:cs="Arial"/>
          <w:b/>
          <w:sz w:val="24"/>
          <w:szCs w:val="28"/>
          <w:lang w:eastAsia="es-MX"/>
        </w:rPr>
      </w:pPr>
    </w:p>
    <w:p w14:paraId="4599A02D" w14:textId="77777777" w:rsidR="00894456" w:rsidRPr="00894456" w:rsidRDefault="00894456" w:rsidP="00894456">
      <w:pPr>
        <w:tabs>
          <w:tab w:val="left" w:pos="5056"/>
        </w:tabs>
        <w:spacing w:after="0" w:line="276" w:lineRule="auto"/>
        <w:rPr>
          <w:rFonts w:ascii="Arial" w:eastAsia="Times New Roman" w:hAnsi="Arial" w:cs="Arial"/>
          <w:b/>
          <w:sz w:val="24"/>
          <w:szCs w:val="28"/>
          <w:lang w:eastAsia="es-MX"/>
        </w:rPr>
      </w:pPr>
    </w:p>
    <w:p w14:paraId="31A2C8E6" w14:textId="77777777" w:rsidR="00894456" w:rsidRPr="00894456" w:rsidRDefault="00894456" w:rsidP="00894456">
      <w:pPr>
        <w:tabs>
          <w:tab w:val="left" w:pos="5056"/>
        </w:tabs>
        <w:spacing w:after="0" w:line="276" w:lineRule="auto"/>
        <w:rPr>
          <w:rFonts w:ascii="Arial" w:eastAsia="Times New Roman" w:hAnsi="Arial" w:cs="Arial"/>
          <w:b/>
          <w:sz w:val="24"/>
          <w:szCs w:val="28"/>
          <w:lang w:eastAsia="es-MX"/>
        </w:rPr>
      </w:pPr>
    </w:p>
    <w:p w14:paraId="4D01DE45" w14:textId="77777777" w:rsidR="00894456" w:rsidRPr="00894456" w:rsidRDefault="00894456" w:rsidP="00894456">
      <w:pPr>
        <w:tabs>
          <w:tab w:val="left" w:pos="5056"/>
        </w:tabs>
        <w:spacing w:after="0" w:line="276" w:lineRule="auto"/>
        <w:rPr>
          <w:rFonts w:ascii="Arial" w:eastAsia="Times New Roman" w:hAnsi="Arial" w:cs="Arial"/>
          <w:b/>
          <w:sz w:val="24"/>
          <w:szCs w:val="28"/>
          <w:lang w:eastAsia="es-MX"/>
        </w:rPr>
      </w:pPr>
    </w:p>
    <w:p w14:paraId="5BB8D82E" w14:textId="77777777" w:rsidR="00894456" w:rsidRPr="00894456" w:rsidRDefault="00894456" w:rsidP="00894456">
      <w:pPr>
        <w:spacing w:after="0" w:line="276" w:lineRule="auto"/>
        <w:jc w:val="center"/>
        <w:rPr>
          <w:rFonts w:ascii="Arial" w:hAnsi="Arial" w:cs="Arial"/>
          <w:b/>
          <w:sz w:val="24"/>
          <w:szCs w:val="24"/>
        </w:rPr>
      </w:pPr>
      <w:r w:rsidRPr="00894456">
        <w:rPr>
          <w:rFonts w:ascii="Arial" w:hAnsi="Arial" w:cs="Arial"/>
          <w:b/>
          <w:sz w:val="24"/>
          <w:szCs w:val="24"/>
        </w:rPr>
        <w:t>CONJUNTAMENTE CON LAS DEMAS DIPUTADAS Y LOS DIPUTADOS INTEGRANTES DEL GRUPO PARLAMENTARIO “MIGUEL RAMOS ARIZPE”,</w:t>
      </w:r>
    </w:p>
    <w:p w14:paraId="5D4A31C1" w14:textId="77777777" w:rsidR="00894456" w:rsidRPr="00894456" w:rsidRDefault="00894456" w:rsidP="00894456">
      <w:pPr>
        <w:spacing w:after="0" w:line="276" w:lineRule="auto"/>
        <w:jc w:val="center"/>
        <w:rPr>
          <w:rFonts w:ascii="Arial" w:hAnsi="Arial" w:cs="Arial"/>
          <w:b/>
          <w:sz w:val="24"/>
          <w:szCs w:val="24"/>
        </w:rPr>
      </w:pPr>
      <w:r w:rsidRPr="00894456">
        <w:rPr>
          <w:rFonts w:ascii="Arial" w:hAnsi="Arial" w:cs="Arial"/>
          <w:b/>
          <w:sz w:val="24"/>
          <w:szCs w:val="24"/>
        </w:rPr>
        <w:t>DEL PARTIDO REVOLUCIONARIO INSTITUCIONAL.</w:t>
      </w:r>
    </w:p>
    <w:p w14:paraId="0263992D" w14:textId="77777777" w:rsidR="00894456" w:rsidRPr="00894456" w:rsidRDefault="00894456" w:rsidP="00894456">
      <w:pPr>
        <w:spacing w:after="0" w:line="276" w:lineRule="auto"/>
        <w:jc w:val="center"/>
        <w:rPr>
          <w:b/>
        </w:rPr>
      </w:pPr>
    </w:p>
    <w:tbl>
      <w:tblPr>
        <w:tblStyle w:val="Tablaconcuadrcula96"/>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894456" w:rsidRPr="00894456" w14:paraId="40E6DE90" w14:textId="77777777" w:rsidTr="00F8577E">
        <w:tc>
          <w:tcPr>
            <w:tcW w:w="4366" w:type="dxa"/>
          </w:tcPr>
          <w:p w14:paraId="41F80194"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p w14:paraId="62616761" w14:textId="77777777" w:rsidR="00894456" w:rsidRPr="00894456" w:rsidRDefault="00894456" w:rsidP="00894456">
            <w:pPr>
              <w:tabs>
                <w:tab w:val="left" w:pos="5056"/>
              </w:tabs>
              <w:spacing w:line="276" w:lineRule="auto"/>
              <w:jc w:val="center"/>
              <w:rPr>
                <w:rFonts w:ascii="Arial" w:eastAsia="Times New Roman" w:hAnsi="Arial" w:cs="Arial"/>
                <w:b/>
                <w:szCs w:val="24"/>
                <w:lang w:eastAsia="es-MX"/>
              </w:rPr>
            </w:pPr>
          </w:p>
        </w:tc>
        <w:tc>
          <w:tcPr>
            <w:tcW w:w="850" w:type="dxa"/>
          </w:tcPr>
          <w:p w14:paraId="4DC7D233" w14:textId="77777777" w:rsidR="00894456" w:rsidRPr="00894456" w:rsidRDefault="00894456" w:rsidP="00894456">
            <w:pPr>
              <w:tabs>
                <w:tab w:val="left" w:pos="5056"/>
              </w:tabs>
              <w:spacing w:line="276" w:lineRule="auto"/>
              <w:jc w:val="center"/>
              <w:rPr>
                <w:rFonts w:ascii="Arial" w:eastAsia="Times New Roman" w:hAnsi="Arial" w:cs="Arial"/>
                <w:b/>
                <w:szCs w:val="24"/>
                <w:lang w:eastAsia="es-MX"/>
              </w:rPr>
            </w:pPr>
          </w:p>
        </w:tc>
        <w:tc>
          <w:tcPr>
            <w:tcW w:w="4423" w:type="dxa"/>
          </w:tcPr>
          <w:p w14:paraId="05D7BFD4" w14:textId="77777777" w:rsidR="00894456" w:rsidRPr="00894456" w:rsidRDefault="00894456" w:rsidP="00894456">
            <w:pPr>
              <w:tabs>
                <w:tab w:val="left" w:pos="5056"/>
              </w:tabs>
              <w:spacing w:line="276" w:lineRule="auto"/>
              <w:jc w:val="center"/>
              <w:rPr>
                <w:rFonts w:ascii="Arial" w:eastAsia="Times New Roman" w:hAnsi="Arial" w:cs="Arial"/>
                <w:b/>
                <w:szCs w:val="24"/>
                <w:lang w:eastAsia="es-MX"/>
              </w:rPr>
            </w:pPr>
          </w:p>
        </w:tc>
      </w:tr>
      <w:tr w:rsidR="00894456" w:rsidRPr="00894456" w14:paraId="0DA57070" w14:textId="77777777" w:rsidTr="00F8577E">
        <w:tc>
          <w:tcPr>
            <w:tcW w:w="4366" w:type="dxa"/>
          </w:tcPr>
          <w:p w14:paraId="73F51D24" w14:textId="77777777" w:rsidR="00894456" w:rsidRPr="00894456" w:rsidRDefault="00894456" w:rsidP="00894456">
            <w:pPr>
              <w:tabs>
                <w:tab w:val="left" w:pos="5056"/>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 xml:space="preserve">DIP. </w:t>
            </w:r>
            <w:r w:rsidRPr="00894456">
              <w:rPr>
                <w:rFonts w:ascii="Arial" w:eastAsia="Times New Roman" w:hAnsi="Arial" w:cs="Arial"/>
                <w:b/>
                <w:snapToGrid w:val="0"/>
                <w:szCs w:val="24"/>
                <w:lang w:eastAsia="es-MX"/>
              </w:rPr>
              <w:t>MARÍA EUGENIA GUADALUPE CALDERÓN AMEZCUA</w:t>
            </w:r>
          </w:p>
        </w:tc>
        <w:tc>
          <w:tcPr>
            <w:tcW w:w="850" w:type="dxa"/>
          </w:tcPr>
          <w:p w14:paraId="1D6BDE53"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4E3CCD86" w14:textId="77777777" w:rsidR="00894456" w:rsidRPr="00894456" w:rsidRDefault="00894456" w:rsidP="00894456">
            <w:pPr>
              <w:tabs>
                <w:tab w:val="left" w:pos="5056"/>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DIP. MARÍA ESPERANZA CHAPA GARCÍA</w:t>
            </w:r>
          </w:p>
        </w:tc>
      </w:tr>
      <w:tr w:rsidR="00894456" w:rsidRPr="00894456" w14:paraId="40719100" w14:textId="77777777" w:rsidTr="00F8577E">
        <w:tc>
          <w:tcPr>
            <w:tcW w:w="4366" w:type="dxa"/>
          </w:tcPr>
          <w:p w14:paraId="1ED73B9A"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p w14:paraId="42163E4A"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850" w:type="dxa"/>
          </w:tcPr>
          <w:p w14:paraId="6A607153"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10E87232"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r>
      <w:tr w:rsidR="00894456" w:rsidRPr="00894456" w14:paraId="6BFBE557" w14:textId="77777777" w:rsidTr="00F8577E">
        <w:tc>
          <w:tcPr>
            <w:tcW w:w="4366" w:type="dxa"/>
          </w:tcPr>
          <w:p w14:paraId="5FD4869D" w14:textId="77777777" w:rsidR="00894456" w:rsidRPr="00894456" w:rsidRDefault="00894456" w:rsidP="00894456">
            <w:pPr>
              <w:tabs>
                <w:tab w:val="left" w:pos="5056"/>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 xml:space="preserve">DIP. </w:t>
            </w:r>
            <w:r w:rsidRPr="00894456">
              <w:rPr>
                <w:rFonts w:ascii="Arial" w:eastAsia="Times New Roman" w:hAnsi="Arial" w:cs="Arial"/>
                <w:b/>
                <w:snapToGrid w:val="0"/>
                <w:szCs w:val="24"/>
                <w:lang w:eastAsia="es-MX"/>
              </w:rPr>
              <w:t>JESÚS MARÍA MONTEMAYOR GARZA</w:t>
            </w:r>
          </w:p>
        </w:tc>
        <w:tc>
          <w:tcPr>
            <w:tcW w:w="850" w:type="dxa"/>
          </w:tcPr>
          <w:p w14:paraId="773D182A"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7DD4E902" w14:textId="77777777" w:rsidR="00894456" w:rsidRPr="00894456" w:rsidRDefault="00894456" w:rsidP="00894456">
            <w:pPr>
              <w:tabs>
                <w:tab w:val="left" w:pos="5056"/>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 xml:space="preserve">DIP. </w:t>
            </w:r>
            <w:r w:rsidRPr="00894456">
              <w:rPr>
                <w:rFonts w:ascii="Arial" w:eastAsia="Times New Roman" w:hAnsi="Arial" w:cs="Arial"/>
                <w:b/>
                <w:snapToGrid w:val="0"/>
                <w:szCs w:val="24"/>
                <w:lang w:eastAsia="es-MX"/>
              </w:rPr>
              <w:t>JORGE ANTONIO ABDALA SERNA</w:t>
            </w:r>
            <w:r w:rsidRPr="00894456">
              <w:rPr>
                <w:rFonts w:ascii="Arial" w:eastAsia="Times New Roman" w:hAnsi="Arial" w:cs="Arial"/>
                <w:b/>
                <w:noProof/>
                <w:szCs w:val="24"/>
                <w:lang w:eastAsia="es-MX"/>
              </w:rPr>
              <w:t xml:space="preserve"> </w:t>
            </w:r>
          </w:p>
        </w:tc>
      </w:tr>
      <w:tr w:rsidR="00894456" w:rsidRPr="00894456" w14:paraId="3FDAF5A1" w14:textId="77777777" w:rsidTr="00F8577E">
        <w:tc>
          <w:tcPr>
            <w:tcW w:w="4366" w:type="dxa"/>
          </w:tcPr>
          <w:p w14:paraId="399A1EEF"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p w14:paraId="68A1990E"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850" w:type="dxa"/>
          </w:tcPr>
          <w:p w14:paraId="1A798CF3"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4420F81B"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r>
      <w:tr w:rsidR="00894456" w:rsidRPr="00894456" w14:paraId="30B128BD" w14:textId="77777777" w:rsidTr="00F8577E">
        <w:tc>
          <w:tcPr>
            <w:tcW w:w="4366" w:type="dxa"/>
          </w:tcPr>
          <w:p w14:paraId="4E0E08D0" w14:textId="77777777" w:rsidR="00894456" w:rsidRPr="00894456" w:rsidRDefault="00894456" w:rsidP="00894456">
            <w:pPr>
              <w:tabs>
                <w:tab w:val="left" w:pos="4678"/>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 xml:space="preserve">DIP. </w:t>
            </w:r>
            <w:r w:rsidRPr="00894456">
              <w:rPr>
                <w:rFonts w:ascii="Arial" w:eastAsia="Times New Roman" w:hAnsi="Arial" w:cs="Arial"/>
                <w:b/>
                <w:snapToGrid w:val="0"/>
                <w:szCs w:val="24"/>
                <w:lang w:eastAsia="es-MX"/>
              </w:rPr>
              <w:t>MARÍA GUADALUPE OYERVIDES VALDÉZ</w:t>
            </w:r>
          </w:p>
        </w:tc>
        <w:tc>
          <w:tcPr>
            <w:tcW w:w="850" w:type="dxa"/>
          </w:tcPr>
          <w:p w14:paraId="0B74FFEA"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228A5A26" w14:textId="77777777" w:rsidR="00894456" w:rsidRPr="00894456" w:rsidRDefault="00894456" w:rsidP="00894456">
            <w:pPr>
              <w:tabs>
                <w:tab w:val="left" w:pos="5056"/>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DIP.  RICARDO LÓPEZ CAMPOS</w:t>
            </w:r>
          </w:p>
        </w:tc>
      </w:tr>
      <w:tr w:rsidR="00894456" w:rsidRPr="00894456" w14:paraId="7E6D27BB" w14:textId="77777777" w:rsidTr="00F8577E">
        <w:tc>
          <w:tcPr>
            <w:tcW w:w="4366" w:type="dxa"/>
          </w:tcPr>
          <w:p w14:paraId="1774B8B3" w14:textId="77777777" w:rsidR="00894456" w:rsidRPr="00894456" w:rsidRDefault="00894456" w:rsidP="00894456">
            <w:pPr>
              <w:tabs>
                <w:tab w:val="left" w:pos="4678"/>
              </w:tabs>
              <w:spacing w:line="276" w:lineRule="auto"/>
              <w:rPr>
                <w:rFonts w:ascii="Arial" w:eastAsia="Times New Roman" w:hAnsi="Arial" w:cs="Arial"/>
                <w:b/>
                <w:szCs w:val="24"/>
                <w:lang w:eastAsia="es-MX"/>
              </w:rPr>
            </w:pPr>
          </w:p>
          <w:p w14:paraId="73DE5CED" w14:textId="77777777" w:rsidR="00894456" w:rsidRPr="00894456" w:rsidRDefault="00894456" w:rsidP="00894456">
            <w:pPr>
              <w:tabs>
                <w:tab w:val="left" w:pos="4678"/>
              </w:tabs>
              <w:spacing w:line="276" w:lineRule="auto"/>
              <w:rPr>
                <w:rFonts w:ascii="Arial" w:eastAsia="Times New Roman" w:hAnsi="Arial" w:cs="Arial"/>
                <w:b/>
                <w:szCs w:val="24"/>
                <w:lang w:eastAsia="es-MX"/>
              </w:rPr>
            </w:pPr>
          </w:p>
        </w:tc>
        <w:tc>
          <w:tcPr>
            <w:tcW w:w="850" w:type="dxa"/>
          </w:tcPr>
          <w:p w14:paraId="349FEF41"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76AA4D87"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r>
      <w:tr w:rsidR="00894456" w:rsidRPr="00894456" w14:paraId="723B3A8C" w14:textId="77777777" w:rsidTr="00F8577E">
        <w:tc>
          <w:tcPr>
            <w:tcW w:w="4366" w:type="dxa"/>
          </w:tcPr>
          <w:p w14:paraId="3C9A1C28" w14:textId="77777777" w:rsidR="00894456" w:rsidRPr="00894456" w:rsidRDefault="00894456" w:rsidP="00894456">
            <w:pPr>
              <w:tabs>
                <w:tab w:val="left" w:pos="4678"/>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 xml:space="preserve">DIP. </w:t>
            </w:r>
            <w:r w:rsidRPr="00894456">
              <w:rPr>
                <w:rFonts w:ascii="Arial" w:eastAsia="Times New Roman" w:hAnsi="Arial" w:cs="Arial"/>
                <w:b/>
                <w:snapToGrid w:val="0"/>
                <w:szCs w:val="24"/>
                <w:lang w:eastAsia="es-MX"/>
              </w:rPr>
              <w:t>RAÚL ONOFRE CONTRERAS</w:t>
            </w:r>
          </w:p>
        </w:tc>
        <w:tc>
          <w:tcPr>
            <w:tcW w:w="850" w:type="dxa"/>
          </w:tcPr>
          <w:p w14:paraId="7F3701AB"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7C4806D6" w14:textId="77777777" w:rsidR="00894456" w:rsidRPr="00894456" w:rsidRDefault="00894456" w:rsidP="00894456">
            <w:pPr>
              <w:tabs>
                <w:tab w:val="left" w:pos="5056"/>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 xml:space="preserve">DIP. </w:t>
            </w:r>
            <w:r w:rsidRPr="00894456">
              <w:rPr>
                <w:rFonts w:ascii="Arial" w:eastAsia="Times New Roman" w:hAnsi="Arial" w:cs="Arial"/>
                <w:b/>
                <w:snapToGrid w:val="0"/>
                <w:szCs w:val="24"/>
                <w:lang w:eastAsia="es-MX"/>
              </w:rPr>
              <w:t>OLIVIA MARTÍNEZ LEYVA</w:t>
            </w:r>
          </w:p>
        </w:tc>
      </w:tr>
      <w:tr w:rsidR="00894456" w:rsidRPr="00894456" w14:paraId="36D2365A" w14:textId="77777777" w:rsidTr="00F8577E">
        <w:tc>
          <w:tcPr>
            <w:tcW w:w="4366" w:type="dxa"/>
          </w:tcPr>
          <w:p w14:paraId="654201F8" w14:textId="77777777" w:rsidR="00894456" w:rsidRPr="00894456" w:rsidRDefault="00894456" w:rsidP="00894456">
            <w:pPr>
              <w:tabs>
                <w:tab w:val="left" w:pos="4678"/>
              </w:tabs>
              <w:spacing w:line="276" w:lineRule="auto"/>
              <w:rPr>
                <w:rFonts w:ascii="Arial" w:eastAsia="Times New Roman" w:hAnsi="Arial" w:cs="Arial"/>
                <w:b/>
                <w:szCs w:val="24"/>
                <w:lang w:eastAsia="es-MX"/>
              </w:rPr>
            </w:pPr>
          </w:p>
          <w:p w14:paraId="305283B3" w14:textId="77777777" w:rsidR="00894456" w:rsidRPr="00894456" w:rsidRDefault="00894456" w:rsidP="00894456">
            <w:pPr>
              <w:tabs>
                <w:tab w:val="left" w:pos="4678"/>
              </w:tabs>
              <w:spacing w:line="276" w:lineRule="auto"/>
              <w:rPr>
                <w:rFonts w:ascii="Arial" w:eastAsia="Times New Roman" w:hAnsi="Arial" w:cs="Arial"/>
                <w:b/>
                <w:szCs w:val="24"/>
                <w:lang w:eastAsia="es-MX"/>
              </w:rPr>
            </w:pPr>
          </w:p>
        </w:tc>
        <w:tc>
          <w:tcPr>
            <w:tcW w:w="850" w:type="dxa"/>
          </w:tcPr>
          <w:p w14:paraId="6893467D"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750408CA"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r>
      <w:tr w:rsidR="00894456" w:rsidRPr="00894456" w14:paraId="07854E56" w14:textId="77777777" w:rsidTr="00F8577E">
        <w:tc>
          <w:tcPr>
            <w:tcW w:w="4366" w:type="dxa"/>
          </w:tcPr>
          <w:p w14:paraId="397BF609" w14:textId="77777777" w:rsidR="00894456" w:rsidRPr="00894456" w:rsidRDefault="00894456" w:rsidP="00894456">
            <w:pPr>
              <w:tabs>
                <w:tab w:val="left" w:pos="4678"/>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 xml:space="preserve">DIP. </w:t>
            </w:r>
            <w:r w:rsidRPr="00894456">
              <w:rPr>
                <w:rFonts w:ascii="Arial" w:eastAsia="Times New Roman" w:hAnsi="Arial" w:cs="Arial"/>
                <w:b/>
                <w:snapToGrid w:val="0"/>
                <w:szCs w:val="24"/>
                <w:lang w:eastAsia="es-MX"/>
              </w:rPr>
              <w:t>EDUARDO OLMOS CASTRO</w:t>
            </w:r>
          </w:p>
        </w:tc>
        <w:tc>
          <w:tcPr>
            <w:tcW w:w="850" w:type="dxa"/>
          </w:tcPr>
          <w:p w14:paraId="639A7ADA"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3867F741" w14:textId="77777777" w:rsidR="00894456" w:rsidRPr="00894456" w:rsidRDefault="00894456" w:rsidP="00894456">
            <w:pPr>
              <w:tabs>
                <w:tab w:val="left" w:pos="5056"/>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 xml:space="preserve">DIP. </w:t>
            </w:r>
            <w:r w:rsidRPr="00894456">
              <w:rPr>
                <w:rFonts w:ascii="Arial" w:eastAsia="Times New Roman" w:hAnsi="Arial" w:cs="Arial"/>
                <w:b/>
                <w:snapToGrid w:val="0"/>
                <w:szCs w:val="24"/>
                <w:lang w:eastAsia="es-MX"/>
              </w:rPr>
              <w:t>MARIO CEPEDA RAMÍREZ</w:t>
            </w:r>
          </w:p>
        </w:tc>
      </w:tr>
      <w:tr w:rsidR="00894456" w:rsidRPr="00894456" w14:paraId="2D361A8B" w14:textId="77777777" w:rsidTr="00F8577E">
        <w:tc>
          <w:tcPr>
            <w:tcW w:w="4366" w:type="dxa"/>
          </w:tcPr>
          <w:p w14:paraId="201AE4ED" w14:textId="77777777" w:rsidR="00894456" w:rsidRPr="00894456" w:rsidRDefault="00894456" w:rsidP="00894456">
            <w:pPr>
              <w:tabs>
                <w:tab w:val="left" w:pos="4678"/>
              </w:tabs>
              <w:spacing w:line="276" w:lineRule="auto"/>
              <w:rPr>
                <w:rFonts w:ascii="Arial" w:eastAsia="Times New Roman" w:hAnsi="Arial" w:cs="Arial"/>
                <w:b/>
                <w:szCs w:val="24"/>
                <w:lang w:eastAsia="es-MX"/>
              </w:rPr>
            </w:pPr>
          </w:p>
          <w:p w14:paraId="42CD2DF7" w14:textId="77777777" w:rsidR="00894456" w:rsidRPr="00894456" w:rsidRDefault="00894456" w:rsidP="00894456">
            <w:pPr>
              <w:tabs>
                <w:tab w:val="left" w:pos="4678"/>
              </w:tabs>
              <w:spacing w:line="276" w:lineRule="auto"/>
              <w:rPr>
                <w:rFonts w:ascii="Arial" w:eastAsia="Times New Roman" w:hAnsi="Arial" w:cs="Arial"/>
                <w:b/>
                <w:szCs w:val="24"/>
                <w:lang w:eastAsia="es-MX"/>
              </w:rPr>
            </w:pPr>
          </w:p>
        </w:tc>
        <w:tc>
          <w:tcPr>
            <w:tcW w:w="850" w:type="dxa"/>
          </w:tcPr>
          <w:p w14:paraId="54693CB6"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644B061B"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r>
      <w:tr w:rsidR="00894456" w:rsidRPr="00894456" w14:paraId="04EF892C" w14:textId="77777777" w:rsidTr="00F8577E">
        <w:tc>
          <w:tcPr>
            <w:tcW w:w="4366" w:type="dxa"/>
          </w:tcPr>
          <w:p w14:paraId="0FA50D15" w14:textId="77777777" w:rsidR="00894456" w:rsidRPr="00894456" w:rsidRDefault="00894456" w:rsidP="00894456">
            <w:pPr>
              <w:tabs>
                <w:tab w:val="left" w:pos="4678"/>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 xml:space="preserve">DIP. </w:t>
            </w:r>
            <w:r w:rsidRPr="00894456">
              <w:rPr>
                <w:rFonts w:ascii="Arial" w:eastAsia="Times New Roman" w:hAnsi="Arial" w:cs="Arial"/>
                <w:b/>
                <w:snapToGrid w:val="0"/>
                <w:szCs w:val="24"/>
                <w:lang w:eastAsia="es-MX"/>
              </w:rPr>
              <w:t>HECTOR HUGO DÁVILA PRADO</w:t>
            </w:r>
          </w:p>
        </w:tc>
        <w:tc>
          <w:tcPr>
            <w:tcW w:w="850" w:type="dxa"/>
          </w:tcPr>
          <w:p w14:paraId="49F39627"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20D42080" w14:textId="77777777" w:rsidR="00894456" w:rsidRPr="00894456" w:rsidRDefault="00894456" w:rsidP="00894456">
            <w:pPr>
              <w:tabs>
                <w:tab w:val="left" w:pos="5056"/>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 xml:space="preserve">DIP. </w:t>
            </w:r>
            <w:r w:rsidRPr="00894456">
              <w:rPr>
                <w:rFonts w:ascii="Arial" w:eastAsia="Times New Roman" w:hAnsi="Arial" w:cs="Arial"/>
                <w:b/>
                <w:snapToGrid w:val="0"/>
                <w:szCs w:val="24"/>
                <w:lang w:eastAsia="es-MX"/>
              </w:rPr>
              <w:t>LUZ ELENA GUADALUPE MORALES NÚÑEZ</w:t>
            </w:r>
          </w:p>
        </w:tc>
      </w:tr>
      <w:tr w:rsidR="00894456" w:rsidRPr="00894456" w14:paraId="3916625C" w14:textId="77777777" w:rsidTr="00F8577E">
        <w:tc>
          <w:tcPr>
            <w:tcW w:w="4366" w:type="dxa"/>
          </w:tcPr>
          <w:p w14:paraId="746E1913" w14:textId="77777777" w:rsidR="00894456" w:rsidRPr="00894456" w:rsidRDefault="00894456" w:rsidP="00894456">
            <w:pPr>
              <w:tabs>
                <w:tab w:val="left" w:pos="4678"/>
              </w:tabs>
              <w:spacing w:line="276" w:lineRule="auto"/>
              <w:rPr>
                <w:rFonts w:ascii="Arial" w:eastAsia="Times New Roman" w:hAnsi="Arial" w:cs="Arial"/>
                <w:b/>
                <w:szCs w:val="24"/>
                <w:lang w:eastAsia="es-MX"/>
              </w:rPr>
            </w:pPr>
          </w:p>
          <w:p w14:paraId="3EC4E1AB" w14:textId="77777777" w:rsidR="00894456" w:rsidRPr="00894456" w:rsidRDefault="00894456" w:rsidP="00894456">
            <w:pPr>
              <w:tabs>
                <w:tab w:val="left" w:pos="4678"/>
              </w:tabs>
              <w:spacing w:line="276" w:lineRule="auto"/>
              <w:rPr>
                <w:rFonts w:ascii="Arial" w:eastAsia="Times New Roman" w:hAnsi="Arial" w:cs="Arial"/>
                <w:b/>
                <w:szCs w:val="24"/>
                <w:lang w:eastAsia="es-MX"/>
              </w:rPr>
            </w:pPr>
          </w:p>
        </w:tc>
        <w:tc>
          <w:tcPr>
            <w:tcW w:w="850" w:type="dxa"/>
          </w:tcPr>
          <w:p w14:paraId="22122907"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2DBCA518"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r>
      <w:tr w:rsidR="00894456" w:rsidRPr="00894456" w14:paraId="74FCA989" w14:textId="77777777" w:rsidTr="00F8577E">
        <w:tc>
          <w:tcPr>
            <w:tcW w:w="4366" w:type="dxa"/>
          </w:tcPr>
          <w:p w14:paraId="2AC838B1" w14:textId="77777777" w:rsidR="00894456" w:rsidRPr="00894456" w:rsidRDefault="00894456" w:rsidP="00894456">
            <w:pPr>
              <w:tabs>
                <w:tab w:val="left" w:pos="4678"/>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DIP. EDNA ILEANA DÁVALOS ELIZONDO</w:t>
            </w:r>
          </w:p>
        </w:tc>
        <w:tc>
          <w:tcPr>
            <w:tcW w:w="850" w:type="dxa"/>
          </w:tcPr>
          <w:p w14:paraId="5E33ACE6"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7F7CE225" w14:textId="77777777" w:rsidR="00894456" w:rsidRPr="00894456" w:rsidRDefault="00894456" w:rsidP="00894456">
            <w:pPr>
              <w:tabs>
                <w:tab w:val="left" w:pos="5056"/>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DIP. MARTHA LOERA ARÁMBULA</w:t>
            </w:r>
          </w:p>
        </w:tc>
      </w:tr>
      <w:tr w:rsidR="00894456" w:rsidRPr="00894456" w14:paraId="5D4DF420" w14:textId="77777777" w:rsidTr="00F8577E">
        <w:trPr>
          <w:trHeight w:val="477"/>
        </w:trPr>
        <w:tc>
          <w:tcPr>
            <w:tcW w:w="9639" w:type="dxa"/>
            <w:gridSpan w:val="3"/>
          </w:tcPr>
          <w:p w14:paraId="1C00F5F7" w14:textId="77777777" w:rsidR="00894456" w:rsidRPr="00894456" w:rsidRDefault="00894456" w:rsidP="00894456">
            <w:pPr>
              <w:spacing w:line="276" w:lineRule="auto"/>
              <w:rPr>
                <w:rFonts w:ascii="Arial" w:eastAsia="Times New Roman" w:hAnsi="Arial" w:cs="Arial"/>
                <w:szCs w:val="24"/>
                <w:lang w:eastAsia="es-MX"/>
              </w:rPr>
            </w:pPr>
          </w:p>
          <w:p w14:paraId="6BE8CEAF" w14:textId="77777777" w:rsidR="00894456" w:rsidRPr="00894456" w:rsidRDefault="00894456" w:rsidP="00894456">
            <w:pPr>
              <w:spacing w:line="276" w:lineRule="auto"/>
              <w:rPr>
                <w:rFonts w:ascii="Arial" w:eastAsia="Times New Roman" w:hAnsi="Arial" w:cs="Arial"/>
                <w:szCs w:val="24"/>
                <w:lang w:eastAsia="es-MX"/>
              </w:rPr>
            </w:pPr>
          </w:p>
        </w:tc>
      </w:tr>
      <w:tr w:rsidR="00894456" w:rsidRPr="00894456" w14:paraId="6EC4F934" w14:textId="77777777" w:rsidTr="00F8577E">
        <w:trPr>
          <w:trHeight w:val="254"/>
        </w:trPr>
        <w:tc>
          <w:tcPr>
            <w:tcW w:w="9639" w:type="dxa"/>
            <w:gridSpan w:val="3"/>
          </w:tcPr>
          <w:p w14:paraId="129B66D7" w14:textId="77777777" w:rsidR="00894456" w:rsidRPr="00894456" w:rsidRDefault="00894456" w:rsidP="00894456">
            <w:pPr>
              <w:widowControl w:val="0"/>
              <w:tabs>
                <w:tab w:val="left" w:pos="5954"/>
              </w:tabs>
              <w:spacing w:line="276" w:lineRule="auto"/>
              <w:ind w:left="115" w:right="1"/>
              <w:jc w:val="center"/>
              <w:rPr>
                <w:rFonts w:ascii="Arial" w:eastAsia="Verdana" w:hAnsi="Arial" w:cs="Arial"/>
                <w:b/>
              </w:rPr>
            </w:pPr>
            <w:r w:rsidRPr="00894456">
              <w:rPr>
                <w:rFonts w:ascii="Arial" w:eastAsia="Verdana" w:hAnsi="Arial" w:cs="Arial"/>
                <w:b/>
              </w:rPr>
              <w:t>DIP. MARÍA BÁRBARA CEPEDA BOEHRINGER</w:t>
            </w:r>
          </w:p>
        </w:tc>
      </w:tr>
    </w:tbl>
    <w:p w14:paraId="15993B73"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sz w:val="16"/>
          <w:szCs w:val="16"/>
          <w:lang w:eastAsia="es-MX"/>
        </w:rPr>
      </w:pPr>
    </w:p>
    <w:p w14:paraId="328A727C" w14:textId="77777777" w:rsidR="00894456" w:rsidRPr="00894456" w:rsidRDefault="00894456" w:rsidP="00894456">
      <w:pPr>
        <w:spacing w:before="100" w:beforeAutospacing="1" w:after="100" w:afterAutospacing="1" w:line="276" w:lineRule="auto"/>
        <w:jc w:val="both"/>
        <w:rPr>
          <w:rFonts w:ascii="Arial" w:eastAsia="Times New Roman" w:hAnsi="Arial" w:cs="Arial"/>
          <w:bCs/>
          <w:sz w:val="16"/>
          <w:szCs w:val="16"/>
          <w:lang w:eastAsia="es-MX"/>
        </w:rPr>
      </w:pPr>
    </w:p>
    <w:p w14:paraId="6CB81446" w14:textId="76D6B06B" w:rsidR="00894456" w:rsidRDefault="00894456">
      <w:r>
        <w:br w:type="page"/>
      </w:r>
    </w:p>
    <w:p w14:paraId="2FDBF381" w14:textId="77777777" w:rsidR="00894456" w:rsidRPr="00894456" w:rsidRDefault="00894456" w:rsidP="00894456">
      <w:pPr>
        <w:spacing w:after="0" w:line="276" w:lineRule="auto"/>
        <w:jc w:val="both"/>
        <w:rPr>
          <w:rFonts w:ascii="Arial" w:eastAsia="Times New Roman" w:hAnsi="Arial" w:cs="Arial"/>
          <w:b/>
          <w:bCs/>
          <w:color w:val="000000" w:themeColor="text1"/>
          <w:sz w:val="25"/>
          <w:szCs w:val="25"/>
          <w:lang w:eastAsia="es-MX"/>
        </w:rPr>
      </w:pPr>
      <w:r w:rsidRPr="00894456">
        <w:rPr>
          <w:rFonts w:ascii="Arial" w:eastAsia="Times New Roman" w:hAnsi="Arial" w:cs="Arial"/>
          <w:b/>
          <w:color w:val="000000" w:themeColor="text1"/>
          <w:sz w:val="25"/>
          <w:szCs w:val="25"/>
          <w:lang w:eastAsia="es-MX"/>
        </w:rPr>
        <w:t xml:space="preserve">PROPOSICIÓN CON PUNTO DE ACUERDO QUE PRESENTA LA DIPUTADA MARTHA LOERA ARÁMBULA, CONJUNTAMENTE CON LAS DIPUTADAS Y LOS DIPUTADOS DEL GRUPO PARLAMENTARIO </w:t>
      </w:r>
      <w:r w:rsidRPr="00894456">
        <w:rPr>
          <w:rFonts w:ascii="Arial" w:eastAsia="Times New Roman" w:hAnsi="Arial" w:cs="Arial"/>
          <w:b/>
          <w:snapToGrid w:val="0"/>
          <w:color w:val="000000" w:themeColor="text1"/>
          <w:sz w:val="25"/>
          <w:szCs w:val="25"/>
          <w:lang w:eastAsia="es-MX"/>
        </w:rPr>
        <w:t>"MIGUEL RAMOS ARIZPE"</w:t>
      </w:r>
      <w:r w:rsidRPr="00894456">
        <w:rPr>
          <w:rFonts w:ascii="Arial" w:eastAsia="Times New Roman" w:hAnsi="Arial" w:cs="Arial"/>
          <w:b/>
          <w:color w:val="000000" w:themeColor="text1"/>
          <w:sz w:val="25"/>
          <w:szCs w:val="25"/>
          <w:lang w:eastAsia="es-MX"/>
        </w:rPr>
        <w:t xml:space="preserve">, DEL PARTIDO REVOLUCIONARIO INSTITUCIONAL, CON EL OBJETO DE </w:t>
      </w:r>
      <w:bookmarkStart w:id="6" w:name="_Hlk105675379"/>
      <w:r w:rsidRPr="00894456">
        <w:rPr>
          <w:rFonts w:ascii="Arial" w:eastAsia="Times New Roman" w:hAnsi="Arial" w:cs="Arial"/>
          <w:b/>
          <w:color w:val="000000" w:themeColor="text1"/>
          <w:sz w:val="25"/>
          <w:szCs w:val="25"/>
          <w:lang w:eastAsia="es-MX"/>
        </w:rPr>
        <w:t xml:space="preserve">EXHORTAR RESPETUOSAMENTE AL CONGRESO DE LA UNIÓN </w:t>
      </w:r>
      <w:r w:rsidRPr="00894456">
        <w:rPr>
          <w:rFonts w:ascii="Arial" w:eastAsia="Times New Roman" w:hAnsi="Arial" w:cs="Arial"/>
          <w:b/>
          <w:bCs/>
          <w:color w:val="000000" w:themeColor="text1"/>
          <w:sz w:val="25"/>
          <w:szCs w:val="25"/>
          <w:lang w:eastAsia="es-MX"/>
        </w:rPr>
        <w:t>Y A LOS 31 CONGRESOS LOCALES DE LAS DEMÁS ENTIDADES FEDERATIVAS EN EL PAÍS</w:t>
      </w:r>
      <w:r w:rsidRPr="00894456">
        <w:rPr>
          <w:rFonts w:ascii="Arial" w:eastAsia="Times New Roman" w:hAnsi="Arial" w:cs="Arial"/>
          <w:b/>
          <w:color w:val="000000" w:themeColor="text1"/>
          <w:sz w:val="25"/>
          <w:szCs w:val="25"/>
          <w:lang w:eastAsia="es-MX"/>
        </w:rPr>
        <w:t xml:space="preserve">, A LEGISLAR Y/O FORTALECER LA NORMATIVA DE CARÁCTER PENAL QUE PROTEGE LOS DERECHOS A LA DIGNIDAD, IDENTIDAD, LIBERTAD E INTEGRIDAD DE LAS PERSONAS LGBTTTIQ+ </w:t>
      </w:r>
      <w:r w:rsidRPr="00894456">
        <w:rPr>
          <w:rFonts w:ascii="Arial" w:eastAsia="Times New Roman" w:hAnsi="Arial" w:cs="Arial"/>
          <w:b/>
          <w:bCs/>
          <w:color w:val="000000" w:themeColor="text1"/>
          <w:sz w:val="25"/>
          <w:szCs w:val="25"/>
          <w:lang w:eastAsia="es-MX"/>
        </w:rPr>
        <w:t>Y</w:t>
      </w:r>
      <w:r w:rsidRPr="00894456">
        <w:rPr>
          <w:rFonts w:ascii="Arial" w:eastAsia="Times New Roman" w:hAnsi="Arial" w:cs="Arial"/>
          <w:b/>
          <w:bCs/>
          <w:color w:val="000000" w:themeColor="text1"/>
          <w:sz w:val="25"/>
          <w:szCs w:val="25"/>
          <w:lang w:eastAsia="es-ES"/>
        </w:rPr>
        <w:t>, EN SU CASO, TIPIFIQUEN DE FORMA COMPLEMENTARIA LOS DELITOS COMETIDOS CON MOTIVO DE LA ORIENTACIÓN SEXUAL, IDENTIDAD O EXPRESIÓN DE GÉNERO</w:t>
      </w:r>
      <w:r w:rsidRPr="00894456">
        <w:rPr>
          <w:rFonts w:ascii="Arial" w:eastAsia="Times New Roman" w:hAnsi="Arial" w:cs="Arial"/>
          <w:b/>
          <w:bCs/>
          <w:color w:val="000000" w:themeColor="text1"/>
          <w:sz w:val="25"/>
          <w:szCs w:val="25"/>
          <w:lang w:eastAsia="es-MX"/>
        </w:rPr>
        <w:t>.</w:t>
      </w:r>
    </w:p>
    <w:bookmarkEnd w:id="6"/>
    <w:p w14:paraId="24195F3A" w14:textId="77777777" w:rsidR="00894456" w:rsidRPr="00894456" w:rsidRDefault="00894456" w:rsidP="00894456">
      <w:pPr>
        <w:spacing w:after="0" w:line="276" w:lineRule="auto"/>
        <w:jc w:val="both"/>
        <w:rPr>
          <w:rFonts w:ascii="Arial" w:eastAsia="Times New Roman" w:hAnsi="Arial" w:cs="Arial"/>
          <w:b/>
          <w:color w:val="000000" w:themeColor="text1"/>
          <w:sz w:val="25"/>
          <w:szCs w:val="25"/>
          <w:lang w:eastAsia="es-MX"/>
        </w:rPr>
      </w:pPr>
    </w:p>
    <w:p w14:paraId="7C66F2DB" w14:textId="77777777" w:rsidR="00894456" w:rsidRPr="00894456" w:rsidRDefault="00894456" w:rsidP="00894456">
      <w:pPr>
        <w:spacing w:after="0" w:line="276" w:lineRule="auto"/>
        <w:jc w:val="both"/>
        <w:rPr>
          <w:rFonts w:ascii="Arial" w:eastAsia="Times New Roman" w:hAnsi="Arial" w:cs="Arial"/>
          <w:b/>
          <w:sz w:val="25"/>
          <w:szCs w:val="25"/>
          <w:lang w:eastAsia="es-MX"/>
        </w:rPr>
      </w:pPr>
      <w:r w:rsidRPr="00894456">
        <w:rPr>
          <w:rFonts w:ascii="Arial" w:eastAsia="Times New Roman" w:hAnsi="Arial" w:cs="Arial"/>
          <w:b/>
          <w:sz w:val="25"/>
          <w:szCs w:val="25"/>
          <w:lang w:eastAsia="es-MX"/>
        </w:rPr>
        <w:t>H. PLENO DEL CONGRESO DEL ESTADO</w:t>
      </w:r>
    </w:p>
    <w:p w14:paraId="147FC402" w14:textId="77777777" w:rsidR="00894456" w:rsidRPr="00894456" w:rsidRDefault="00894456" w:rsidP="00894456">
      <w:pPr>
        <w:spacing w:after="0" w:line="276" w:lineRule="auto"/>
        <w:jc w:val="both"/>
        <w:rPr>
          <w:rFonts w:ascii="Arial" w:eastAsia="Times New Roman" w:hAnsi="Arial" w:cs="Arial"/>
          <w:b/>
          <w:sz w:val="25"/>
          <w:szCs w:val="25"/>
          <w:lang w:eastAsia="es-MX"/>
        </w:rPr>
      </w:pPr>
      <w:r w:rsidRPr="00894456">
        <w:rPr>
          <w:rFonts w:ascii="Arial" w:eastAsia="Times New Roman" w:hAnsi="Arial" w:cs="Arial"/>
          <w:b/>
          <w:sz w:val="25"/>
          <w:szCs w:val="25"/>
          <w:lang w:eastAsia="es-MX"/>
        </w:rPr>
        <w:t>DE COAHUILA DE ZARAGOZA.</w:t>
      </w:r>
    </w:p>
    <w:p w14:paraId="048F2B5D" w14:textId="77777777" w:rsidR="00894456" w:rsidRPr="00894456" w:rsidRDefault="00894456" w:rsidP="00894456">
      <w:pPr>
        <w:spacing w:after="0" w:line="276" w:lineRule="auto"/>
        <w:jc w:val="both"/>
        <w:rPr>
          <w:rFonts w:ascii="Arial" w:eastAsia="Times New Roman" w:hAnsi="Arial" w:cs="Arial"/>
          <w:b/>
          <w:sz w:val="25"/>
          <w:szCs w:val="25"/>
          <w:lang w:eastAsia="es-MX"/>
        </w:rPr>
      </w:pPr>
      <w:r w:rsidRPr="00894456">
        <w:rPr>
          <w:rFonts w:ascii="Arial" w:eastAsia="Times New Roman" w:hAnsi="Arial" w:cs="Arial"/>
          <w:b/>
          <w:sz w:val="25"/>
          <w:szCs w:val="25"/>
          <w:lang w:eastAsia="es-MX"/>
        </w:rPr>
        <w:t>P R E S E N T E.-</w:t>
      </w:r>
    </w:p>
    <w:p w14:paraId="037F4FD4" w14:textId="77777777" w:rsidR="00894456" w:rsidRPr="00894456" w:rsidRDefault="00894456" w:rsidP="00894456">
      <w:pPr>
        <w:spacing w:after="0" w:line="276" w:lineRule="auto"/>
        <w:jc w:val="both"/>
        <w:rPr>
          <w:rFonts w:ascii="Arial" w:eastAsia="Times New Roman" w:hAnsi="Arial" w:cs="Arial"/>
          <w:b/>
          <w:sz w:val="25"/>
          <w:szCs w:val="25"/>
          <w:lang w:eastAsia="es-MX"/>
        </w:rPr>
      </w:pPr>
    </w:p>
    <w:p w14:paraId="46261E9B" w14:textId="77777777" w:rsidR="00894456" w:rsidRPr="00894456" w:rsidRDefault="00894456" w:rsidP="00894456">
      <w:pPr>
        <w:spacing w:after="0" w:line="276" w:lineRule="auto"/>
        <w:jc w:val="both"/>
        <w:rPr>
          <w:rFonts w:ascii="Arial" w:eastAsia="Times New Roman" w:hAnsi="Arial" w:cs="Arial"/>
          <w:sz w:val="25"/>
          <w:szCs w:val="25"/>
          <w:lang w:eastAsia="es-ES"/>
        </w:rPr>
      </w:pPr>
      <w:r w:rsidRPr="00894456">
        <w:rPr>
          <w:rFonts w:ascii="Arial" w:eastAsia="Times New Roman" w:hAnsi="Arial" w:cs="Arial"/>
          <w:bCs/>
          <w:sz w:val="25"/>
          <w:szCs w:val="25"/>
          <w:lang w:eastAsia="es-ES"/>
        </w:rPr>
        <w:t xml:space="preserve">La suscrita, conjuntamente con las Diputadas y los Diputados integrantes del Grupo Parlamentario “Miguel Ramos Arizpe”, del Partido Revolucionario Institucional, </w:t>
      </w:r>
      <w:r w:rsidRPr="00894456">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894456">
        <w:rPr>
          <w:rFonts w:ascii="Arial" w:eastAsia="Times New Roman" w:hAnsi="Arial" w:cs="Arial"/>
          <w:b/>
          <w:bCs/>
          <w:sz w:val="25"/>
          <w:szCs w:val="25"/>
          <w:lang w:eastAsia="es-ES"/>
        </w:rPr>
        <w:t>Punto de Acuerdo</w:t>
      </w:r>
      <w:r w:rsidRPr="00894456">
        <w:rPr>
          <w:rFonts w:ascii="Arial" w:eastAsia="Times New Roman" w:hAnsi="Arial" w:cs="Arial"/>
          <w:sz w:val="25"/>
          <w:szCs w:val="25"/>
          <w:lang w:eastAsia="es-ES"/>
        </w:rPr>
        <w:t>, en base a las siguientes:</w:t>
      </w:r>
    </w:p>
    <w:p w14:paraId="3F70E8B1" w14:textId="77777777" w:rsidR="00894456" w:rsidRPr="00894456" w:rsidRDefault="00894456" w:rsidP="00894456">
      <w:pPr>
        <w:spacing w:after="0" w:line="276" w:lineRule="auto"/>
        <w:rPr>
          <w:rFonts w:ascii="Arial" w:eastAsia="Times New Roman" w:hAnsi="Arial" w:cs="Arial"/>
          <w:b/>
          <w:color w:val="000000" w:themeColor="text1"/>
          <w:sz w:val="25"/>
          <w:szCs w:val="25"/>
          <w:lang w:eastAsia="es-MX"/>
        </w:rPr>
      </w:pPr>
    </w:p>
    <w:p w14:paraId="699B939B" w14:textId="77777777" w:rsidR="00894456" w:rsidRPr="00894456" w:rsidRDefault="00894456" w:rsidP="00894456">
      <w:pPr>
        <w:spacing w:after="0" w:line="276" w:lineRule="auto"/>
        <w:jc w:val="center"/>
        <w:rPr>
          <w:rFonts w:ascii="Arial" w:eastAsia="Times New Roman" w:hAnsi="Arial" w:cs="Arial"/>
          <w:b/>
          <w:color w:val="000000" w:themeColor="text1"/>
          <w:sz w:val="25"/>
          <w:szCs w:val="25"/>
          <w:lang w:eastAsia="es-MX"/>
        </w:rPr>
      </w:pPr>
      <w:r w:rsidRPr="00894456">
        <w:rPr>
          <w:rFonts w:ascii="Arial" w:eastAsia="Times New Roman" w:hAnsi="Arial" w:cs="Arial"/>
          <w:b/>
          <w:color w:val="000000" w:themeColor="text1"/>
          <w:sz w:val="25"/>
          <w:szCs w:val="25"/>
          <w:lang w:eastAsia="es-MX"/>
        </w:rPr>
        <w:t>CONSIDERACIONES</w:t>
      </w:r>
    </w:p>
    <w:p w14:paraId="107AA230" w14:textId="77777777" w:rsidR="00894456" w:rsidRPr="00894456" w:rsidRDefault="00894456" w:rsidP="00894456">
      <w:pPr>
        <w:spacing w:after="0" w:line="276" w:lineRule="auto"/>
        <w:jc w:val="center"/>
        <w:rPr>
          <w:rFonts w:ascii="Arial" w:eastAsia="Times New Roman" w:hAnsi="Arial" w:cs="Arial"/>
          <w:b/>
          <w:color w:val="000000" w:themeColor="text1"/>
          <w:sz w:val="25"/>
          <w:szCs w:val="25"/>
          <w:lang w:eastAsia="es-MX"/>
        </w:rPr>
      </w:pPr>
    </w:p>
    <w:p w14:paraId="4BACCF19" w14:textId="77777777" w:rsidR="00894456" w:rsidRPr="00894456" w:rsidRDefault="00894456" w:rsidP="00894456">
      <w:pPr>
        <w:spacing w:after="0" w:line="276" w:lineRule="auto"/>
        <w:jc w:val="right"/>
        <w:rPr>
          <w:rFonts w:ascii="Arial" w:eastAsia="Times New Roman" w:hAnsi="Arial" w:cs="Arial"/>
          <w:bCs/>
          <w:sz w:val="25"/>
          <w:szCs w:val="25"/>
          <w:lang w:eastAsia="es-MX"/>
        </w:rPr>
      </w:pPr>
      <w:r w:rsidRPr="00894456">
        <w:rPr>
          <w:rFonts w:ascii="Arial" w:eastAsia="Times New Roman" w:hAnsi="Arial" w:cs="Arial"/>
          <w:bCs/>
          <w:i/>
          <w:iCs/>
          <w:sz w:val="25"/>
          <w:szCs w:val="25"/>
          <w:lang w:eastAsia="es-MX"/>
        </w:rPr>
        <w:t>"Si no podemos poner fin a nuestras diferencias, contribuyamos a que el mundo sea un lugar apto para ellas"</w:t>
      </w:r>
      <w:r w:rsidRPr="00894456">
        <w:rPr>
          <w:rFonts w:ascii="Arial" w:eastAsia="Times New Roman" w:hAnsi="Arial" w:cs="Arial"/>
          <w:bCs/>
          <w:sz w:val="25"/>
          <w:szCs w:val="25"/>
          <w:lang w:eastAsia="es-MX"/>
        </w:rPr>
        <w:t xml:space="preserve"> (John F. Kennedy).</w:t>
      </w:r>
    </w:p>
    <w:p w14:paraId="3F91CCBF" w14:textId="77777777" w:rsidR="00894456" w:rsidRPr="00894456" w:rsidRDefault="00894456" w:rsidP="00894456">
      <w:pPr>
        <w:spacing w:after="0" w:line="276" w:lineRule="auto"/>
        <w:jc w:val="both"/>
        <w:rPr>
          <w:rFonts w:ascii="Arial" w:eastAsia="Times New Roman" w:hAnsi="Arial" w:cs="Arial"/>
          <w:bCs/>
          <w:sz w:val="25"/>
          <w:szCs w:val="25"/>
          <w:lang w:eastAsia="es-MX"/>
        </w:rPr>
      </w:pPr>
    </w:p>
    <w:p w14:paraId="57688CFC" w14:textId="77777777" w:rsidR="00894456" w:rsidRPr="00894456" w:rsidRDefault="00894456" w:rsidP="00894456">
      <w:pPr>
        <w:spacing w:after="0" w:line="276" w:lineRule="auto"/>
        <w:jc w:val="both"/>
        <w:rPr>
          <w:rFonts w:ascii="Arial" w:eastAsia="Times New Roman" w:hAnsi="Arial" w:cs="Arial"/>
          <w:sz w:val="25"/>
          <w:szCs w:val="25"/>
          <w:lang w:eastAsia="es-MX"/>
        </w:rPr>
      </w:pPr>
      <w:r w:rsidRPr="00894456">
        <w:rPr>
          <w:rFonts w:ascii="Arial" w:eastAsia="Times New Roman" w:hAnsi="Arial" w:cs="Arial"/>
          <w:sz w:val="25"/>
          <w:szCs w:val="25"/>
          <w:lang w:eastAsia="es-MX"/>
        </w:rPr>
        <w:t>Legislar con base a la perspectiva de género y derechos humanos no es solo una necesidad, sino también una alta responsabilidad que tenemos quienes formamos parte de los poderes legislativos en México.</w:t>
      </w:r>
    </w:p>
    <w:p w14:paraId="60F571F7" w14:textId="77777777" w:rsidR="00894456" w:rsidRPr="00894456" w:rsidRDefault="00894456" w:rsidP="00894456">
      <w:pPr>
        <w:spacing w:after="0" w:line="276" w:lineRule="auto"/>
        <w:jc w:val="both"/>
        <w:rPr>
          <w:rFonts w:ascii="Arial" w:eastAsia="Times New Roman" w:hAnsi="Arial" w:cs="Arial"/>
          <w:sz w:val="25"/>
          <w:szCs w:val="25"/>
          <w:lang w:eastAsia="es-MX"/>
        </w:rPr>
      </w:pPr>
    </w:p>
    <w:p w14:paraId="43220971" w14:textId="77777777" w:rsidR="00894456" w:rsidRPr="00894456" w:rsidRDefault="00894456" w:rsidP="00894456">
      <w:pPr>
        <w:spacing w:after="0" w:line="276" w:lineRule="auto"/>
        <w:jc w:val="both"/>
        <w:rPr>
          <w:rFonts w:ascii="Arial" w:eastAsia="Times New Roman" w:hAnsi="Arial" w:cs="Arial"/>
          <w:sz w:val="25"/>
          <w:szCs w:val="25"/>
          <w:lang w:eastAsia="es-MX"/>
        </w:rPr>
      </w:pPr>
      <w:r w:rsidRPr="00894456">
        <w:rPr>
          <w:rFonts w:ascii="Arial" w:eastAsia="Times New Roman" w:hAnsi="Arial" w:cs="Arial"/>
          <w:sz w:val="25"/>
          <w:szCs w:val="25"/>
          <w:lang w:eastAsia="es-MX"/>
        </w:rPr>
        <w:t xml:space="preserve">Porque el soporte principal para resguardar y proteger los derechos humanos de las personas debe encontrarse en nuestro marco legal, para que todas y todos podamos desenvolernos de manera libre sin importar nuestras diferencias. Es a través del diseño de leyes que incorporen el reconocimiento y respeto a los derechos humanos de manera genuina, la forma en como iremos construyendo un andamiaje jurídico igualitario para la sociedad. </w:t>
      </w:r>
    </w:p>
    <w:p w14:paraId="0BD0FF6F" w14:textId="77777777" w:rsidR="00894456" w:rsidRPr="00894456" w:rsidRDefault="00894456" w:rsidP="00894456">
      <w:pPr>
        <w:spacing w:after="0" w:line="276" w:lineRule="auto"/>
        <w:jc w:val="both"/>
        <w:rPr>
          <w:rFonts w:ascii="Arial" w:eastAsia="Times New Roman" w:hAnsi="Arial" w:cs="Arial"/>
          <w:sz w:val="25"/>
          <w:szCs w:val="25"/>
          <w:lang w:eastAsia="es-MX"/>
        </w:rPr>
      </w:pPr>
    </w:p>
    <w:p w14:paraId="6BE3EE75" w14:textId="77777777" w:rsidR="00894456" w:rsidRPr="00894456" w:rsidRDefault="00894456" w:rsidP="00894456">
      <w:pPr>
        <w:spacing w:after="0" w:line="276" w:lineRule="auto"/>
        <w:jc w:val="both"/>
        <w:rPr>
          <w:rFonts w:ascii="Arial" w:eastAsia="Times New Roman" w:hAnsi="Arial" w:cs="Arial"/>
          <w:sz w:val="25"/>
          <w:szCs w:val="25"/>
          <w:lang w:eastAsia="es-MX"/>
        </w:rPr>
      </w:pPr>
      <w:r w:rsidRPr="00894456">
        <w:rPr>
          <w:rFonts w:ascii="Arial" w:eastAsia="Times New Roman" w:hAnsi="Arial" w:cs="Arial"/>
          <w:sz w:val="25"/>
          <w:szCs w:val="25"/>
          <w:lang w:eastAsia="es-MX"/>
        </w:rPr>
        <w:t xml:space="preserve">En ese sentido, el estado mexicano ha ido reformando su legislación para brindar una mayor protección a todas las personas, en especial a quienes se encuentran en situación de vulnerabilidad. El cambio más importante se mostró en la reforma constitucional del año 2011, con la que se crea una nueva cultura de derechos humanos y se pone en el centro la dignidad de las personas. Y es que a lo largo de la historia han existido manifestaciones de odio, violencia y discriminación que atentan contra el libre ejercicio de los derechos humanos, libertades y dignidad del ser humano. </w:t>
      </w:r>
    </w:p>
    <w:p w14:paraId="223FF3FE" w14:textId="77777777" w:rsidR="00894456" w:rsidRPr="00894456" w:rsidRDefault="00894456" w:rsidP="00894456">
      <w:pPr>
        <w:spacing w:after="0" w:line="276" w:lineRule="auto"/>
        <w:jc w:val="both"/>
        <w:rPr>
          <w:rFonts w:ascii="Arial" w:eastAsia="Times New Roman" w:hAnsi="Arial" w:cs="Arial"/>
          <w:sz w:val="25"/>
          <w:szCs w:val="25"/>
          <w:lang w:eastAsia="es-MX"/>
        </w:rPr>
      </w:pPr>
    </w:p>
    <w:p w14:paraId="0A8029EC" w14:textId="77777777" w:rsidR="00894456" w:rsidRPr="00894456" w:rsidRDefault="00894456" w:rsidP="00894456">
      <w:pPr>
        <w:spacing w:after="0" w:line="276" w:lineRule="auto"/>
        <w:jc w:val="both"/>
        <w:rPr>
          <w:rFonts w:ascii="Arial" w:eastAsia="Times New Roman" w:hAnsi="Arial" w:cs="Arial"/>
          <w:sz w:val="25"/>
          <w:szCs w:val="25"/>
          <w:lang w:eastAsia="es-MX"/>
        </w:rPr>
      </w:pPr>
      <w:r w:rsidRPr="00894456">
        <w:rPr>
          <w:rFonts w:ascii="Arial" w:eastAsia="Times New Roman" w:hAnsi="Arial" w:cs="Arial"/>
          <w:sz w:val="25"/>
          <w:szCs w:val="25"/>
          <w:lang w:eastAsia="es-MX"/>
        </w:rPr>
        <w:t xml:space="preserve">Muchos son los grupos en situación de vulnerabilidad que han sufrido estas problemáticas, por la raza, las creencias, sus ideas políticas y, por supuesto, por su orientación sexual y su identidad o expresión de género. En efecto, las personas LGBTTTIQ+ enfrentan diversas dificultades para lograr un pleno acceso a sus derechos humanos y a su desarrollo, debido a diversos estigmas y actos discriminatorios cometidos en su agravio. </w:t>
      </w:r>
    </w:p>
    <w:p w14:paraId="71D5039F" w14:textId="77777777" w:rsidR="00894456" w:rsidRPr="00894456" w:rsidRDefault="00894456" w:rsidP="00894456">
      <w:pPr>
        <w:spacing w:after="0" w:line="276" w:lineRule="auto"/>
        <w:jc w:val="both"/>
        <w:rPr>
          <w:rFonts w:ascii="Arial" w:eastAsia="Times New Roman" w:hAnsi="Arial" w:cs="Arial"/>
          <w:sz w:val="25"/>
          <w:szCs w:val="25"/>
          <w:lang w:eastAsia="es-MX"/>
        </w:rPr>
      </w:pPr>
    </w:p>
    <w:p w14:paraId="13F8D025" w14:textId="77777777" w:rsidR="00894456" w:rsidRPr="00894456" w:rsidRDefault="00894456" w:rsidP="00894456">
      <w:pPr>
        <w:spacing w:after="0" w:line="276" w:lineRule="auto"/>
        <w:jc w:val="both"/>
        <w:rPr>
          <w:rFonts w:ascii="Arial" w:eastAsia="Times New Roman" w:hAnsi="Arial" w:cs="Arial"/>
          <w:sz w:val="25"/>
          <w:szCs w:val="25"/>
          <w:lang w:eastAsia="es-MX"/>
        </w:rPr>
      </w:pPr>
      <w:r w:rsidRPr="00894456">
        <w:rPr>
          <w:rFonts w:ascii="Arial" w:eastAsia="Times New Roman" w:hAnsi="Arial" w:cs="Arial"/>
          <w:sz w:val="25"/>
          <w:szCs w:val="25"/>
          <w:lang w:eastAsia="es-MX"/>
        </w:rPr>
        <w:t>De acuerdo con el Informe Especial sobre la situación de los Derechos Humanos de las personas lesbianas, gay, bisexuales, transexuales, transgénero, transexuales e intersexuales (LGBTI) en México,</w:t>
      </w:r>
      <w:r w:rsidRPr="00894456">
        <w:rPr>
          <w:rFonts w:ascii="Arial" w:eastAsia="Times New Roman" w:hAnsi="Arial" w:cs="Arial"/>
          <w:sz w:val="25"/>
          <w:szCs w:val="25"/>
          <w:vertAlign w:val="superscript"/>
          <w:lang w:eastAsia="es-MX"/>
        </w:rPr>
        <w:footnoteReference w:id="30"/>
      </w:r>
      <w:r w:rsidRPr="00894456">
        <w:rPr>
          <w:rFonts w:ascii="Arial" w:eastAsia="Times New Roman" w:hAnsi="Arial" w:cs="Arial"/>
          <w:sz w:val="25"/>
          <w:szCs w:val="25"/>
          <w:lang w:eastAsia="es-MX"/>
        </w:rPr>
        <w:t xml:space="preserve"> elaborado por la Comisión Nacional de los Derechos Humanos (CNDH), a pesar de todos los avances en materia de normatividad que se tienen para la observancia y protección de sus derechos humanos, uno de los más grandes obstáculos para garantizarlos de manera efectiva es la discriminación estructural, es decir, aquella que de forma sistemática genera desigualdad en el acceso a algunos derechos que, justamente, ya están considerados en el Derecho Internacional y en la propia Constitución. </w:t>
      </w:r>
    </w:p>
    <w:p w14:paraId="4B55C5C7" w14:textId="77777777" w:rsidR="00894456" w:rsidRPr="00894456" w:rsidRDefault="00894456" w:rsidP="00894456">
      <w:pPr>
        <w:spacing w:after="0" w:line="276" w:lineRule="auto"/>
        <w:jc w:val="both"/>
        <w:rPr>
          <w:rFonts w:ascii="Arial" w:eastAsia="Times New Roman" w:hAnsi="Arial" w:cs="Arial"/>
          <w:sz w:val="25"/>
          <w:szCs w:val="25"/>
          <w:lang w:eastAsia="es-MX"/>
        </w:rPr>
      </w:pPr>
    </w:p>
    <w:p w14:paraId="34912ED2" w14:textId="77777777" w:rsidR="00894456" w:rsidRPr="00894456" w:rsidRDefault="00894456" w:rsidP="00894456">
      <w:pPr>
        <w:spacing w:after="0" w:line="276" w:lineRule="auto"/>
        <w:jc w:val="both"/>
        <w:rPr>
          <w:rFonts w:ascii="Arial" w:eastAsia="Times New Roman" w:hAnsi="Arial" w:cs="Arial"/>
          <w:sz w:val="25"/>
          <w:szCs w:val="25"/>
          <w:lang w:eastAsia="es-MX"/>
        </w:rPr>
      </w:pPr>
      <w:r w:rsidRPr="00894456">
        <w:rPr>
          <w:rFonts w:ascii="Arial" w:eastAsia="Times New Roman" w:hAnsi="Arial" w:cs="Arial"/>
          <w:sz w:val="25"/>
          <w:szCs w:val="25"/>
          <w:lang w:eastAsia="es-MX"/>
        </w:rPr>
        <w:t>Una de las formas más extremas de violación a su dignidad y derechos lo encontramos en los homicidios motivados por los prejuicios homofóbicos, lesbofóbicos y transfóbicos. Estos son algunos de los casos que han sido denominados por la sociedad civil y los medios de comunicación como “crímenes de odio”.</w:t>
      </w:r>
      <w:r w:rsidRPr="00894456">
        <w:rPr>
          <w:rFonts w:ascii="Arial" w:eastAsia="Times New Roman" w:hAnsi="Arial" w:cs="Arial"/>
          <w:sz w:val="25"/>
          <w:szCs w:val="25"/>
          <w:vertAlign w:val="superscript"/>
          <w:lang w:eastAsia="es-MX"/>
        </w:rPr>
        <w:footnoteReference w:id="31"/>
      </w:r>
    </w:p>
    <w:p w14:paraId="40BE0BBA" w14:textId="77777777" w:rsidR="00894456" w:rsidRPr="00894456" w:rsidRDefault="00894456" w:rsidP="00894456">
      <w:pPr>
        <w:spacing w:after="0" w:line="276" w:lineRule="auto"/>
        <w:jc w:val="both"/>
        <w:rPr>
          <w:rFonts w:ascii="Arial" w:eastAsia="Times New Roman" w:hAnsi="Arial" w:cs="Arial"/>
          <w:sz w:val="25"/>
          <w:szCs w:val="25"/>
          <w:lang w:eastAsia="es-MX"/>
        </w:rPr>
      </w:pPr>
    </w:p>
    <w:p w14:paraId="55D4A574" w14:textId="77777777" w:rsidR="00894456" w:rsidRPr="00894456" w:rsidRDefault="00894456" w:rsidP="00894456">
      <w:pPr>
        <w:spacing w:after="0" w:line="276" w:lineRule="auto"/>
        <w:jc w:val="both"/>
        <w:rPr>
          <w:rFonts w:ascii="Arial" w:eastAsia="Times New Roman" w:hAnsi="Arial" w:cs="Arial"/>
          <w:color w:val="000000" w:themeColor="text1"/>
          <w:sz w:val="25"/>
          <w:szCs w:val="25"/>
          <w:lang w:eastAsia="es-MX"/>
        </w:rPr>
      </w:pPr>
      <w:r w:rsidRPr="00894456">
        <w:rPr>
          <w:rFonts w:ascii="Arial" w:eastAsia="Times New Roman" w:hAnsi="Arial" w:cs="Arial"/>
          <w:color w:val="000000" w:themeColor="text1"/>
          <w:sz w:val="25"/>
          <w:szCs w:val="25"/>
          <w:lang w:eastAsia="es-MX"/>
        </w:rPr>
        <w:t>Desafortunadamente, un informe especial elaborado por esta misma Comisión,</w:t>
      </w:r>
      <w:r w:rsidRPr="00894456">
        <w:rPr>
          <w:rFonts w:ascii="Arial" w:eastAsia="Times New Roman" w:hAnsi="Arial" w:cs="Arial"/>
          <w:color w:val="000000" w:themeColor="text1"/>
          <w:sz w:val="25"/>
          <w:szCs w:val="25"/>
          <w:vertAlign w:val="superscript"/>
          <w:lang w:eastAsia="es-MX"/>
        </w:rPr>
        <w:footnoteReference w:id="32"/>
      </w:r>
      <w:r w:rsidRPr="00894456">
        <w:rPr>
          <w:rFonts w:ascii="Arial" w:eastAsia="Times New Roman" w:hAnsi="Arial" w:cs="Arial"/>
          <w:color w:val="000000" w:themeColor="text1"/>
          <w:sz w:val="25"/>
          <w:szCs w:val="25"/>
          <w:lang w:eastAsia="es-MX"/>
        </w:rPr>
        <w:t xml:space="preserve"> indica que México ocupa el segundo lugar de América Latina en crímenes por homofobia durante el periodo 1998-2008, alcanzando la cifra de 628 homicidios cometidos en dicho periodo, siendo investigados solamente el 25% (162), lo que resalta la impunidad en la que se resguardan los perpetradores.</w:t>
      </w:r>
      <w:r w:rsidRPr="00894456">
        <w:rPr>
          <w:rFonts w:ascii="Arial" w:eastAsia="Times New Roman" w:hAnsi="Arial" w:cs="Arial"/>
          <w:color w:val="000000" w:themeColor="text1"/>
          <w:sz w:val="25"/>
          <w:szCs w:val="25"/>
          <w:vertAlign w:val="superscript"/>
          <w:lang w:eastAsia="es-MX"/>
        </w:rPr>
        <w:footnoteReference w:id="33"/>
      </w:r>
      <w:r w:rsidRPr="00894456">
        <w:rPr>
          <w:rFonts w:ascii="Arial" w:eastAsia="Times New Roman" w:hAnsi="Arial" w:cs="Arial"/>
          <w:color w:val="000000" w:themeColor="text1"/>
          <w:sz w:val="25"/>
          <w:szCs w:val="25"/>
          <w:lang w:eastAsia="es-MX"/>
        </w:rPr>
        <w:t xml:space="preserve"> En el seguimiento realizado por la CNDH del periodo 2009 al 2012, se contabilizaron 99 homicidios más.</w:t>
      </w:r>
      <w:r w:rsidRPr="00894456">
        <w:rPr>
          <w:rFonts w:ascii="Arial" w:eastAsia="Times New Roman" w:hAnsi="Arial" w:cs="Arial"/>
          <w:color w:val="000000" w:themeColor="text1"/>
          <w:sz w:val="25"/>
          <w:szCs w:val="25"/>
          <w:vertAlign w:val="superscript"/>
          <w:lang w:eastAsia="es-MX"/>
        </w:rPr>
        <w:footnoteReference w:id="34"/>
      </w:r>
    </w:p>
    <w:p w14:paraId="59DC2689" w14:textId="77777777" w:rsidR="00894456" w:rsidRPr="00894456" w:rsidRDefault="00894456" w:rsidP="00894456">
      <w:pPr>
        <w:spacing w:after="0" w:line="276" w:lineRule="auto"/>
        <w:jc w:val="both"/>
        <w:rPr>
          <w:rFonts w:ascii="Arial" w:eastAsia="Times New Roman" w:hAnsi="Arial" w:cs="Arial"/>
          <w:color w:val="000000" w:themeColor="text1"/>
          <w:sz w:val="25"/>
          <w:szCs w:val="25"/>
          <w:lang w:eastAsia="es-MX"/>
        </w:rPr>
      </w:pPr>
    </w:p>
    <w:p w14:paraId="6DBF35FA" w14:textId="77777777" w:rsidR="00894456" w:rsidRPr="00894456" w:rsidRDefault="00894456" w:rsidP="00894456">
      <w:pPr>
        <w:spacing w:after="0" w:line="276" w:lineRule="auto"/>
        <w:jc w:val="both"/>
        <w:rPr>
          <w:rFonts w:ascii="Arial" w:eastAsia="Times New Roman" w:hAnsi="Arial" w:cs="Arial"/>
          <w:color w:val="000000" w:themeColor="text1"/>
          <w:sz w:val="25"/>
          <w:szCs w:val="25"/>
          <w:lang w:eastAsia="es-MX"/>
        </w:rPr>
      </w:pPr>
      <w:r w:rsidRPr="00894456">
        <w:rPr>
          <w:rFonts w:ascii="Arial" w:eastAsia="Times New Roman" w:hAnsi="Arial" w:cs="Arial"/>
          <w:color w:val="000000" w:themeColor="text1"/>
          <w:sz w:val="25"/>
          <w:szCs w:val="25"/>
          <w:lang w:eastAsia="es-MX"/>
        </w:rPr>
        <w:t>Por su parte, cifras entregadas por la Comisión de los Derechos Humanos de la Ciudad de México, correspondientes al año 2019, señalan al primer año del gobierno del presidente Andrés Manuel López Obrador como el año con más violencia homicida contra las personas de este grupo en los últimos cinco años, con al menos 117 personas LGBT asesinadas por motivos relacionados a la orientación sexual o a la identidad o expresión de género de las víctimas.</w:t>
      </w:r>
      <w:r w:rsidRPr="00894456">
        <w:rPr>
          <w:rFonts w:ascii="Arial" w:eastAsia="Times New Roman" w:hAnsi="Arial" w:cs="Arial"/>
          <w:color w:val="000000" w:themeColor="text1"/>
          <w:sz w:val="25"/>
          <w:szCs w:val="25"/>
          <w:vertAlign w:val="superscript"/>
          <w:lang w:eastAsia="es-MX"/>
        </w:rPr>
        <w:footnoteReference w:id="35"/>
      </w:r>
      <w:r w:rsidRPr="00894456">
        <w:rPr>
          <w:rFonts w:ascii="Arial" w:eastAsia="Times New Roman" w:hAnsi="Arial" w:cs="Arial"/>
          <w:color w:val="000000" w:themeColor="text1"/>
          <w:sz w:val="25"/>
          <w:szCs w:val="25"/>
          <w:lang w:eastAsia="es-MX"/>
        </w:rPr>
        <w:t xml:space="preserve"> </w:t>
      </w:r>
    </w:p>
    <w:p w14:paraId="5B869A5A" w14:textId="77777777" w:rsidR="00894456" w:rsidRPr="00894456" w:rsidRDefault="00894456" w:rsidP="00894456">
      <w:pPr>
        <w:spacing w:after="0" w:line="276" w:lineRule="auto"/>
        <w:jc w:val="both"/>
        <w:rPr>
          <w:rFonts w:ascii="Arial" w:eastAsia="Times New Roman" w:hAnsi="Arial" w:cs="Arial"/>
          <w:color w:val="000000" w:themeColor="text1"/>
          <w:sz w:val="25"/>
          <w:szCs w:val="25"/>
          <w:lang w:eastAsia="es-MX"/>
        </w:rPr>
      </w:pPr>
    </w:p>
    <w:p w14:paraId="55DC4323" w14:textId="77777777" w:rsidR="00894456" w:rsidRPr="00894456" w:rsidRDefault="00894456" w:rsidP="00894456">
      <w:pPr>
        <w:spacing w:after="0" w:line="276" w:lineRule="auto"/>
        <w:jc w:val="both"/>
        <w:rPr>
          <w:rFonts w:ascii="Arial" w:eastAsia="Times New Roman" w:hAnsi="Arial" w:cs="Arial"/>
          <w:sz w:val="25"/>
          <w:szCs w:val="25"/>
          <w:lang w:eastAsia="es-MX"/>
        </w:rPr>
      </w:pPr>
      <w:r w:rsidRPr="00894456">
        <w:rPr>
          <w:rFonts w:ascii="Arial" w:eastAsia="Times New Roman" w:hAnsi="Arial" w:cs="Arial"/>
          <w:sz w:val="25"/>
          <w:szCs w:val="25"/>
          <w:lang w:eastAsia="es-MX"/>
        </w:rPr>
        <w:t>Estos datos duelen porque, aunque en Coahuila no se registró ninguno de estos, muestran la clara necesidad de que en todas las entidades federativas se continúe reforzando las normas que protegen y garantizan los derechos de las personas LGBTTTIQ+.</w:t>
      </w:r>
      <w:r w:rsidRPr="00894456">
        <w:rPr>
          <w:rFonts w:ascii="Arial" w:eastAsia="Times New Roman" w:hAnsi="Arial" w:cs="Arial"/>
          <w:sz w:val="25"/>
          <w:szCs w:val="25"/>
          <w:vertAlign w:val="superscript"/>
          <w:lang w:eastAsia="es-MX"/>
        </w:rPr>
        <w:footnoteReference w:id="36"/>
      </w:r>
    </w:p>
    <w:p w14:paraId="7E088AC0" w14:textId="77777777" w:rsidR="00894456" w:rsidRPr="00894456" w:rsidRDefault="00894456" w:rsidP="00894456">
      <w:pPr>
        <w:spacing w:after="0" w:line="276" w:lineRule="auto"/>
        <w:jc w:val="both"/>
        <w:rPr>
          <w:rFonts w:ascii="Arial" w:eastAsia="Times New Roman" w:hAnsi="Arial" w:cs="Arial"/>
          <w:sz w:val="25"/>
          <w:szCs w:val="25"/>
          <w:lang w:eastAsia="es-MX"/>
        </w:rPr>
      </w:pPr>
    </w:p>
    <w:p w14:paraId="28BFDD50" w14:textId="77777777" w:rsidR="00894456" w:rsidRPr="00894456" w:rsidRDefault="00894456" w:rsidP="00894456">
      <w:pPr>
        <w:spacing w:after="0" w:line="276" w:lineRule="auto"/>
        <w:jc w:val="both"/>
        <w:rPr>
          <w:rFonts w:ascii="Arial" w:eastAsia="Times New Roman" w:hAnsi="Arial" w:cs="Arial"/>
          <w:sz w:val="25"/>
          <w:szCs w:val="25"/>
          <w:lang w:eastAsia="es-MX"/>
        </w:rPr>
      </w:pPr>
      <w:r w:rsidRPr="00894456">
        <w:rPr>
          <w:rFonts w:ascii="Arial" w:eastAsia="Times New Roman" w:hAnsi="Arial" w:cs="Arial"/>
          <w:sz w:val="25"/>
          <w:szCs w:val="25"/>
          <w:lang w:eastAsia="es-MX"/>
        </w:rPr>
        <w:t>Al respecto, la Oficina del Alto Comisionado de las Naciones Unidas ha exhortado a los estados a promulgar legislación que prohiba la discriminación, incluso mediante leyes contra los delitos motivados por prejuicios basados en la violencia homofóbica y transfóbica.</w:t>
      </w:r>
      <w:r w:rsidRPr="00894456">
        <w:rPr>
          <w:rFonts w:ascii="Arial" w:eastAsia="Times New Roman" w:hAnsi="Arial" w:cs="Arial"/>
          <w:sz w:val="25"/>
          <w:szCs w:val="25"/>
          <w:vertAlign w:val="superscript"/>
          <w:lang w:eastAsia="es-MX"/>
        </w:rPr>
        <w:footnoteReference w:id="37"/>
      </w:r>
    </w:p>
    <w:p w14:paraId="639A1FC0" w14:textId="77777777" w:rsidR="00894456" w:rsidRPr="00894456" w:rsidRDefault="00894456" w:rsidP="00894456">
      <w:pPr>
        <w:spacing w:after="0" w:line="276" w:lineRule="auto"/>
        <w:jc w:val="both"/>
        <w:rPr>
          <w:rFonts w:ascii="Arial" w:eastAsia="Times New Roman" w:hAnsi="Arial" w:cs="Arial"/>
          <w:sz w:val="25"/>
          <w:szCs w:val="25"/>
          <w:lang w:eastAsia="es-MX"/>
        </w:rPr>
      </w:pPr>
    </w:p>
    <w:p w14:paraId="2AC0F2DA" w14:textId="77777777" w:rsidR="00894456" w:rsidRPr="00894456" w:rsidRDefault="00894456" w:rsidP="00894456">
      <w:pPr>
        <w:spacing w:after="0" w:line="276" w:lineRule="auto"/>
        <w:jc w:val="both"/>
        <w:rPr>
          <w:rFonts w:ascii="Arial" w:eastAsia="Times New Roman" w:hAnsi="Arial" w:cs="Arial"/>
          <w:sz w:val="25"/>
          <w:szCs w:val="25"/>
          <w:lang w:eastAsia="es-MX"/>
        </w:rPr>
      </w:pPr>
      <w:r w:rsidRPr="00894456">
        <w:rPr>
          <w:rFonts w:ascii="Arial" w:eastAsia="Times New Roman" w:hAnsi="Arial" w:cs="Arial"/>
          <w:sz w:val="25"/>
          <w:szCs w:val="25"/>
          <w:lang w:eastAsia="es-MX"/>
        </w:rPr>
        <w:t>Derivado de las obligaciones internacionales, en México a partir de la reforma de 2011 en materia derechos humanos, algunos códigos penales de entidades federativas se han modificado para incluir de alguna forma los delitos o crímenes de odio. No obstante</w:t>
      </w:r>
      <w:r w:rsidRPr="00894456">
        <w:rPr>
          <w:rFonts w:ascii="Arial" w:eastAsia="Times New Roman" w:hAnsi="Arial" w:cs="Arial"/>
          <w:color w:val="FF0000"/>
          <w:sz w:val="25"/>
          <w:szCs w:val="25"/>
          <w:lang w:eastAsia="es-MX"/>
        </w:rPr>
        <w:t>,</w:t>
      </w:r>
      <w:r w:rsidRPr="00894456">
        <w:rPr>
          <w:rFonts w:ascii="Arial" w:eastAsia="Times New Roman" w:hAnsi="Arial" w:cs="Arial"/>
          <w:sz w:val="25"/>
          <w:szCs w:val="25"/>
          <w:lang w:eastAsia="es-MX"/>
        </w:rPr>
        <w:t xml:space="preserve"> las tipificaciones han resultado insuficientes para garantizar una protección efectiva pues se han limitado a establecer agravantes a ciertos delitos y han evitado la inclusión de tipos penales autónomos</w:t>
      </w:r>
      <w:r w:rsidRPr="00894456">
        <w:rPr>
          <w:rFonts w:ascii="Arial" w:eastAsia="Times New Roman" w:hAnsi="Arial" w:cs="Arial"/>
          <w:color w:val="FF0000"/>
          <w:sz w:val="25"/>
          <w:szCs w:val="25"/>
          <w:lang w:eastAsia="es-MX"/>
        </w:rPr>
        <w:t>,</w:t>
      </w:r>
      <w:r w:rsidRPr="00894456">
        <w:rPr>
          <w:rFonts w:ascii="Arial" w:eastAsia="Times New Roman" w:hAnsi="Arial" w:cs="Arial"/>
          <w:sz w:val="25"/>
          <w:szCs w:val="25"/>
          <w:lang w:eastAsia="es-MX"/>
        </w:rPr>
        <w:t xml:space="preserve"> como lo han solicitado las organizaciones de la sociedad civil. </w:t>
      </w:r>
    </w:p>
    <w:p w14:paraId="47315077" w14:textId="77777777" w:rsidR="00894456" w:rsidRPr="00894456" w:rsidRDefault="00894456" w:rsidP="00894456">
      <w:pPr>
        <w:spacing w:after="0" w:line="276" w:lineRule="auto"/>
        <w:jc w:val="both"/>
        <w:rPr>
          <w:rFonts w:ascii="Arial" w:eastAsia="Times New Roman" w:hAnsi="Arial" w:cs="Arial"/>
          <w:sz w:val="25"/>
          <w:szCs w:val="25"/>
          <w:lang w:eastAsia="es-MX"/>
        </w:rPr>
      </w:pPr>
    </w:p>
    <w:p w14:paraId="49E8B2B5" w14:textId="77777777" w:rsidR="00894456" w:rsidRPr="00894456" w:rsidRDefault="00894456" w:rsidP="00894456">
      <w:pPr>
        <w:spacing w:after="0" w:line="276" w:lineRule="auto"/>
        <w:jc w:val="both"/>
        <w:rPr>
          <w:rFonts w:ascii="Arial" w:eastAsia="Times New Roman" w:hAnsi="Arial" w:cs="Arial"/>
          <w:sz w:val="25"/>
          <w:szCs w:val="25"/>
          <w:lang w:eastAsia="es-MX"/>
        </w:rPr>
      </w:pPr>
      <w:r w:rsidRPr="00894456">
        <w:rPr>
          <w:rFonts w:ascii="Arial" w:eastAsia="Times New Roman" w:hAnsi="Arial" w:cs="Arial"/>
          <w:sz w:val="25"/>
          <w:szCs w:val="25"/>
          <w:lang w:eastAsia="es-MX"/>
        </w:rPr>
        <w:t>Si bien Coahuila destaca entre los estados que ha realizado acciones para agravar las penas de aquellas conductas delictivas que son motivadas por estas condiciones, queda aún mucho por realizar para seguir fortaleciendo el marco de protección a los derechos de las personas LGBTTTIQ+ en todo el país, para que gocen de la libertad y seguridad jurídica que todas y todos debemos tener.</w:t>
      </w:r>
    </w:p>
    <w:p w14:paraId="7F1C9C8C" w14:textId="77777777" w:rsidR="00894456" w:rsidRPr="00894456" w:rsidRDefault="00894456" w:rsidP="00894456">
      <w:pPr>
        <w:spacing w:before="100" w:beforeAutospacing="1" w:after="100" w:afterAutospacing="1" w:line="276" w:lineRule="auto"/>
        <w:jc w:val="both"/>
        <w:rPr>
          <w:rFonts w:ascii="Arial" w:eastAsia="Times New Roman" w:hAnsi="Arial" w:cs="Arial"/>
          <w:color w:val="000000" w:themeColor="text1"/>
          <w:sz w:val="25"/>
          <w:szCs w:val="25"/>
          <w:lang w:eastAsia="es-ES"/>
        </w:rPr>
      </w:pPr>
      <w:r w:rsidRPr="00894456">
        <w:rPr>
          <w:rFonts w:ascii="Arial" w:eastAsia="Times New Roman" w:hAnsi="Arial" w:cs="Arial"/>
          <w:color w:val="000000" w:themeColor="text1"/>
          <w:sz w:val="25"/>
          <w:szCs w:val="25"/>
          <w:lang w:eastAsia="es-ES"/>
        </w:rPr>
        <w:t xml:space="preserve">En consecuencia, es que nos permitimos solicitar a esta Soberanía, se extienda un atento y respetuoso exhorto al Honorable Congreso de la Unión, así como a los congresos locales de las otras entidades federativas, para que analicen sus código penales y, en su caso, tipifiquen de forma complementaria e integral los delitos cometidos con motivo de la orientación sexual, identidad o expresión de género, incluyendo su expresión más grave manifestada en el homicidio. </w:t>
      </w:r>
    </w:p>
    <w:p w14:paraId="07AE9C0D" w14:textId="77777777" w:rsidR="00894456" w:rsidRPr="00894456" w:rsidRDefault="00894456" w:rsidP="00894456">
      <w:pPr>
        <w:spacing w:before="100" w:beforeAutospacing="1" w:after="100" w:afterAutospacing="1" w:line="276" w:lineRule="auto"/>
        <w:jc w:val="both"/>
        <w:rPr>
          <w:rFonts w:ascii="Arial" w:eastAsia="Times New Roman" w:hAnsi="Arial" w:cs="Arial"/>
          <w:i/>
          <w:iCs/>
          <w:color w:val="000000" w:themeColor="text1"/>
          <w:sz w:val="25"/>
          <w:szCs w:val="25"/>
          <w:lang w:eastAsia="es-ES"/>
        </w:rPr>
      </w:pPr>
      <w:r w:rsidRPr="00894456">
        <w:rPr>
          <w:rFonts w:ascii="Arial" w:eastAsia="Times New Roman" w:hAnsi="Arial" w:cs="Arial"/>
          <w:color w:val="000000" w:themeColor="text1"/>
          <w:sz w:val="25"/>
          <w:szCs w:val="25"/>
          <w:lang w:eastAsia="es-ES"/>
        </w:rPr>
        <w:t>Por lo anteriormente expuesto y fundado, se presenta ante este H. Pleno del Congreso, el siguiente:</w:t>
      </w:r>
    </w:p>
    <w:p w14:paraId="50A5557F" w14:textId="77777777" w:rsidR="00894456" w:rsidRPr="00894456" w:rsidRDefault="00894456" w:rsidP="00894456">
      <w:pPr>
        <w:spacing w:after="0" w:line="276" w:lineRule="auto"/>
        <w:ind w:right="50"/>
        <w:jc w:val="center"/>
        <w:rPr>
          <w:rFonts w:ascii="Arial" w:eastAsia="Times New Roman" w:hAnsi="Arial" w:cs="Arial"/>
          <w:b/>
          <w:bCs/>
          <w:color w:val="000000" w:themeColor="text1"/>
          <w:sz w:val="25"/>
          <w:szCs w:val="25"/>
          <w:lang w:eastAsia="es-ES"/>
        </w:rPr>
      </w:pPr>
      <w:r w:rsidRPr="00894456">
        <w:rPr>
          <w:rFonts w:ascii="Arial" w:eastAsia="Times New Roman" w:hAnsi="Arial" w:cs="Arial"/>
          <w:b/>
          <w:bCs/>
          <w:color w:val="000000" w:themeColor="text1"/>
          <w:sz w:val="25"/>
          <w:szCs w:val="25"/>
          <w:lang w:eastAsia="es-ES"/>
        </w:rPr>
        <w:t>PUNTO DE ACUERDO</w:t>
      </w:r>
    </w:p>
    <w:p w14:paraId="71CDBA82" w14:textId="77777777" w:rsidR="00894456" w:rsidRPr="00894456" w:rsidRDefault="00894456" w:rsidP="00894456">
      <w:pPr>
        <w:spacing w:after="0" w:line="276" w:lineRule="auto"/>
        <w:jc w:val="both"/>
        <w:rPr>
          <w:rFonts w:ascii="Arial" w:eastAsia="Times New Roman" w:hAnsi="Arial" w:cs="Arial"/>
          <w:b/>
          <w:bCs/>
          <w:color w:val="000000" w:themeColor="text1"/>
          <w:sz w:val="25"/>
          <w:szCs w:val="25"/>
          <w:lang w:eastAsia="es-MX"/>
        </w:rPr>
      </w:pPr>
    </w:p>
    <w:p w14:paraId="7C78F11A" w14:textId="77777777" w:rsidR="00894456" w:rsidRPr="00894456" w:rsidRDefault="00894456" w:rsidP="00894456">
      <w:pPr>
        <w:spacing w:after="0" w:line="276" w:lineRule="auto"/>
        <w:jc w:val="both"/>
        <w:rPr>
          <w:rFonts w:ascii="Arial" w:eastAsia="Times New Roman" w:hAnsi="Arial" w:cs="Arial"/>
          <w:color w:val="000000" w:themeColor="text1"/>
          <w:sz w:val="25"/>
          <w:szCs w:val="25"/>
          <w:lang w:eastAsia="es-MX"/>
        </w:rPr>
      </w:pPr>
      <w:r w:rsidRPr="00894456">
        <w:rPr>
          <w:rFonts w:ascii="Arial" w:eastAsia="Times New Roman" w:hAnsi="Arial" w:cs="Arial"/>
          <w:b/>
          <w:bCs/>
          <w:color w:val="000000" w:themeColor="text1"/>
          <w:sz w:val="25"/>
          <w:szCs w:val="25"/>
          <w:lang w:eastAsia="es-MX"/>
        </w:rPr>
        <w:t xml:space="preserve">ÚNICO.- </w:t>
      </w:r>
      <w:r w:rsidRPr="00894456">
        <w:rPr>
          <w:rFonts w:ascii="Arial" w:eastAsia="Times New Roman" w:hAnsi="Arial" w:cs="Arial"/>
          <w:color w:val="000000" w:themeColor="text1"/>
          <w:sz w:val="25"/>
          <w:szCs w:val="25"/>
          <w:lang w:eastAsia="es-MX"/>
        </w:rPr>
        <w:t>Se exhorta respetuosamente al Honorable Congreso de la Unión y a los 31 congresos locales de las demás entidades federativas, a legislar y/o fortalecer la normativa de carácter penal que protege los derechos a la dignidad, identidad, libertad e integridad de las personas LGBTTTIQ+ y</w:t>
      </w:r>
      <w:r w:rsidRPr="00894456">
        <w:rPr>
          <w:rFonts w:ascii="Arial" w:eastAsia="Times New Roman" w:hAnsi="Arial" w:cs="Arial"/>
          <w:color w:val="000000" w:themeColor="text1"/>
          <w:sz w:val="25"/>
          <w:szCs w:val="25"/>
          <w:lang w:eastAsia="es-ES"/>
        </w:rPr>
        <w:t>, en su caso, tipifiquen de forma complementaria los delitos cometidos con motivo de la orientación sexual, identidad o expresión de género</w:t>
      </w:r>
      <w:r w:rsidRPr="00894456">
        <w:rPr>
          <w:rFonts w:ascii="Arial" w:eastAsia="Times New Roman" w:hAnsi="Arial" w:cs="Arial"/>
          <w:color w:val="000000" w:themeColor="text1"/>
          <w:sz w:val="25"/>
          <w:szCs w:val="25"/>
          <w:lang w:eastAsia="es-MX"/>
        </w:rPr>
        <w:t>.</w:t>
      </w:r>
    </w:p>
    <w:p w14:paraId="46C67798" w14:textId="77777777" w:rsidR="00894456" w:rsidRPr="00894456" w:rsidRDefault="00894456" w:rsidP="00894456">
      <w:pPr>
        <w:spacing w:after="0" w:line="276" w:lineRule="auto"/>
        <w:jc w:val="both"/>
        <w:rPr>
          <w:rFonts w:ascii="Arial" w:eastAsia="Times New Roman" w:hAnsi="Arial" w:cs="Arial"/>
          <w:bCs/>
          <w:color w:val="000000" w:themeColor="text1"/>
          <w:sz w:val="25"/>
          <w:szCs w:val="25"/>
          <w:lang w:eastAsia="es-MX"/>
        </w:rPr>
      </w:pPr>
    </w:p>
    <w:p w14:paraId="46E6D384" w14:textId="77777777" w:rsidR="00894456" w:rsidRPr="00894456" w:rsidRDefault="00894456" w:rsidP="00894456">
      <w:pPr>
        <w:spacing w:after="0" w:line="276" w:lineRule="auto"/>
        <w:jc w:val="both"/>
        <w:rPr>
          <w:rFonts w:ascii="Arial" w:eastAsia="Times New Roman" w:hAnsi="Arial" w:cs="Arial"/>
          <w:bCs/>
          <w:color w:val="000000" w:themeColor="text1"/>
          <w:sz w:val="25"/>
          <w:szCs w:val="25"/>
          <w:lang w:eastAsia="es-MX"/>
        </w:rPr>
      </w:pPr>
    </w:p>
    <w:p w14:paraId="204D4BDE" w14:textId="77777777" w:rsidR="00894456" w:rsidRPr="00894456" w:rsidRDefault="00894456" w:rsidP="00894456">
      <w:pPr>
        <w:spacing w:after="0" w:line="276" w:lineRule="auto"/>
        <w:jc w:val="center"/>
        <w:rPr>
          <w:rFonts w:ascii="Arial" w:eastAsia="Times New Roman" w:hAnsi="Arial" w:cs="Arial"/>
          <w:b/>
          <w:bCs/>
          <w:color w:val="000000" w:themeColor="text1"/>
          <w:sz w:val="25"/>
          <w:szCs w:val="25"/>
          <w:lang w:eastAsia="es-MX"/>
        </w:rPr>
      </w:pPr>
    </w:p>
    <w:p w14:paraId="5064401D" w14:textId="77777777" w:rsidR="00894456" w:rsidRPr="00894456" w:rsidRDefault="00894456" w:rsidP="00894456">
      <w:pPr>
        <w:spacing w:after="0" w:line="276" w:lineRule="auto"/>
        <w:jc w:val="center"/>
        <w:rPr>
          <w:rFonts w:ascii="Arial" w:eastAsia="Times New Roman" w:hAnsi="Arial" w:cs="Arial"/>
          <w:b/>
          <w:bCs/>
          <w:color w:val="000000" w:themeColor="text1"/>
          <w:sz w:val="25"/>
          <w:szCs w:val="25"/>
          <w:lang w:eastAsia="es-MX"/>
        </w:rPr>
      </w:pPr>
      <w:r w:rsidRPr="00894456">
        <w:rPr>
          <w:rFonts w:ascii="Arial" w:eastAsia="Times New Roman" w:hAnsi="Arial" w:cs="Arial"/>
          <w:b/>
          <w:bCs/>
          <w:color w:val="000000" w:themeColor="text1"/>
          <w:sz w:val="25"/>
          <w:szCs w:val="25"/>
          <w:lang w:eastAsia="es-MX"/>
        </w:rPr>
        <w:t>A T E N T A M E N T E</w:t>
      </w:r>
    </w:p>
    <w:p w14:paraId="30FC88C7" w14:textId="77777777" w:rsidR="00894456" w:rsidRPr="00894456" w:rsidRDefault="00894456" w:rsidP="00894456">
      <w:pPr>
        <w:spacing w:after="0" w:line="276" w:lineRule="auto"/>
        <w:jc w:val="center"/>
        <w:rPr>
          <w:rFonts w:ascii="Arial" w:eastAsia="Times New Roman" w:hAnsi="Arial" w:cs="Arial"/>
          <w:b/>
          <w:bCs/>
          <w:color w:val="000000" w:themeColor="text1"/>
          <w:sz w:val="25"/>
          <w:szCs w:val="25"/>
          <w:lang w:eastAsia="es-MX"/>
        </w:rPr>
      </w:pPr>
      <w:r w:rsidRPr="00894456">
        <w:rPr>
          <w:rFonts w:ascii="Arial" w:eastAsia="Times New Roman" w:hAnsi="Arial" w:cs="Arial"/>
          <w:b/>
          <w:bCs/>
          <w:color w:val="000000" w:themeColor="text1"/>
          <w:sz w:val="25"/>
          <w:szCs w:val="25"/>
          <w:lang w:eastAsia="es-MX"/>
        </w:rPr>
        <w:t>Saltillo, Coahuila de Zaragoza; 28 de junio de 2022</w:t>
      </w:r>
    </w:p>
    <w:p w14:paraId="631817E0" w14:textId="77777777" w:rsidR="00894456" w:rsidRPr="00894456" w:rsidRDefault="00894456" w:rsidP="00894456">
      <w:pPr>
        <w:spacing w:after="0" w:line="276" w:lineRule="auto"/>
        <w:jc w:val="center"/>
        <w:rPr>
          <w:rFonts w:ascii="Arial" w:eastAsia="Times New Roman" w:hAnsi="Arial" w:cs="Arial"/>
          <w:b/>
          <w:bCs/>
          <w:color w:val="000000" w:themeColor="text1"/>
          <w:sz w:val="25"/>
          <w:szCs w:val="25"/>
          <w:lang w:eastAsia="es-MX"/>
        </w:rPr>
      </w:pPr>
    </w:p>
    <w:p w14:paraId="2E58E78F" w14:textId="77777777" w:rsidR="00894456" w:rsidRPr="00894456" w:rsidRDefault="00894456" w:rsidP="00894456">
      <w:pPr>
        <w:spacing w:after="0" w:line="276" w:lineRule="auto"/>
        <w:jc w:val="center"/>
        <w:rPr>
          <w:rFonts w:ascii="Arial" w:eastAsia="Times New Roman" w:hAnsi="Arial" w:cs="Arial"/>
          <w:b/>
          <w:bCs/>
          <w:color w:val="000000" w:themeColor="text1"/>
          <w:sz w:val="25"/>
          <w:szCs w:val="25"/>
          <w:lang w:eastAsia="es-MX"/>
        </w:rPr>
      </w:pPr>
    </w:p>
    <w:p w14:paraId="23B8241B" w14:textId="77777777" w:rsidR="00894456" w:rsidRPr="00894456" w:rsidRDefault="00894456" w:rsidP="00894456">
      <w:pPr>
        <w:tabs>
          <w:tab w:val="left" w:pos="5056"/>
        </w:tabs>
        <w:spacing w:after="0" w:line="276" w:lineRule="auto"/>
        <w:jc w:val="center"/>
        <w:rPr>
          <w:rFonts w:ascii="Arial" w:eastAsia="Times New Roman" w:hAnsi="Arial" w:cs="Arial"/>
          <w:b/>
          <w:color w:val="000000" w:themeColor="text1"/>
          <w:sz w:val="25"/>
          <w:szCs w:val="25"/>
          <w:lang w:eastAsia="es-MX"/>
        </w:rPr>
      </w:pPr>
      <w:r w:rsidRPr="00894456">
        <w:rPr>
          <w:rFonts w:ascii="Arial" w:eastAsia="Times New Roman" w:hAnsi="Arial" w:cs="Arial"/>
          <w:b/>
          <w:color w:val="000000" w:themeColor="text1"/>
          <w:sz w:val="25"/>
          <w:szCs w:val="25"/>
          <w:lang w:eastAsia="es-MX"/>
        </w:rPr>
        <w:t>DIP.  MARTHA LOERA ARÁMBULA</w:t>
      </w:r>
    </w:p>
    <w:p w14:paraId="6A4DDA66" w14:textId="77777777" w:rsidR="00894456" w:rsidRPr="00894456" w:rsidRDefault="00894456" w:rsidP="00894456">
      <w:pPr>
        <w:spacing w:after="0" w:line="276" w:lineRule="auto"/>
        <w:jc w:val="center"/>
        <w:rPr>
          <w:rFonts w:ascii="Arial" w:eastAsia="Times New Roman" w:hAnsi="Arial" w:cs="Arial"/>
          <w:b/>
          <w:color w:val="000000" w:themeColor="text1"/>
          <w:sz w:val="25"/>
          <w:szCs w:val="25"/>
          <w:lang w:eastAsia="es-MX"/>
        </w:rPr>
      </w:pPr>
      <w:r w:rsidRPr="00894456">
        <w:rPr>
          <w:rFonts w:ascii="Arial" w:eastAsia="Times New Roman" w:hAnsi="Arial" w:cs="Arial"/>
          <w:b/>
          <w:color w:val="000000" w:themeColor="text1"/>
          <w:sz w:val="25"/>
          <w:szCs w:val="25"/>
          <w:lang w:eastAsia="es-MX"/>
        </w:rPr>
        <w:t xml:space="preserve">DEL GRUPO PARLAMENTARIO “MIGUEL RAMOS ARIZPE”, </w:t>
      </w:r>
    </w:p>
    <w:p w14:paraId="47C07CE8" w14:textId="77777777" w:rsidR="00894456" w:rsidRPr="00894456" w:rsidRDefault="00894456" w:rsidP="00894456">
      <w:pPr>
        <w:tabs>
          <w:tab w:val="left" w:pos="5056"/>
        </w:tabs>
        <w:spacing w:after="0" w:line="276" w:lineRule="auto"/>
        <w:jc w:val="center"/>
        <w:rPr>
          <w:rFonts w:ascii="Arial" w:eastAsia="Times New Roman" w:hAnsi="Arial" w:cs="Arial"/>
          <w:b/>
          <w:color w:val="000000" w:themeColor="text1"/>
          <w:sz w:val="25"/>
          <w:szCs w:val="25"/>
          <w:lang w:eastAsia="es-MX"/>
        </w:rPr>
      </w:pPr>
      <w:r w:rsidRPr="00894456">
        <w:rPr>
          <w:rFonts w:ascii="Arial" w:eastAsia="Times New Roman" w:hAnsi="Arial" w:cs="Arial"/>
          <w:b/>
          <w:color w:val="000000" w:themeColor="text1"/>
          <w:sz w:val="25"/>
          <w:szCs w:val="25"/>
          <w:lang w:eastAsia="es-MX"/>
        </w:rPr>
        <w:t>DEL PARTIDO REVOLUCIONARIO INSTITUCIONAL</w:t>
      </w:r>
    </w:p>
    <w:p w14:paraId="3E84A1CE" w14:textId="77777777" w:rsidR="00894456" w:rsidRPr="00894456" w:rsidRDefault="00894456" w:rsidP="00894456">
      <w:pPr>
        <w:tabs>
          <w:tab w:val="left" w:pos="5056"/>
        </w:tabs>
        <w:spacing w:after="0" w:line="276" w:lineRule="auto"/>
        <w:rPr>
          <w:rFonts w:ascii="Arial" w:eastAsia="Times New Roman" w:hAnsi="Arial" w:cs="Arial"/>
          <w:b/>
          <w:color w:val="000000" w:themeColor="text1"/>
          <w:sz w:val="25"/>
          <w:szCs w:val="25"/>
          <w:lang w:eastAsia="es-MX"/>
        </w:rPr>
      </w:pPr>
    </w:p>
    <w:p w14:paraId="0140274B" w14:textId="77777777" w:rsidR="00894456" w:rsidRPr="00894456" w:rsidRDefault="00894456" w:rsidP="00894456">
      <w:pPr>
        <w:spacing w:after="0" w:line="276" w:lineRule="auto"/>
        <w:jc w:val="both"/>
        <w:rPr>
          <w:rFonts w:ascii="Arial" w:eastAsia="Calibri" w:hAnsi="Arial" w:cs="Arial"/>
          <w:b/>
          <w:color w:val="000000" w:themeColor="text1"/>
          <w:sz w:val="24"/>
          <w:szCs w:val="25"/>
          <w:lang w:eastAsia="es-MX"/>
        </w:rPr>
      </w:pPr>
      <w:r w:rsidRPr="00894456">
        <w:rPr>
          <w:rFonts w:ascii="Arial" w:eastAsia="Calibri" w:hAnsi="Arial" w:cs="Arial"/>
          <w:b/>
          <w:color w:val="000000" w:themeColor="text1"/>
          <w:sz w:val="24"/>
          <w:szCs w:val="25"/>
          <w:lang w:eastAsia="es-MX"/>
        </w:rPr>
        <w:t>CONJUNTAMENTE CON LAS DEMAS DIPUTADAS Y LOS DIPUTADOS INTEGRANTES DELGRUPO PARLAMENTARIO “MIGUEL RAMOS ARIZPE”,</w:t>
      </w:r>
    </w:p>
    <w:p w14:paraId="1530185A" w14:textId="77777777" w:rsidR="00894456" w:rsidRPr="00894456" w:rsidRDefault="00894456" w:rsidP="00894456">
      <w:pPr>
        <w:spacing w:after="0" w:line="276" w:lineRule="auto"/>
        <w:jc w:val="center"/>
        <w:rPr>
          <w:rFonts w:ascii="Arial" w:eastAsia="Calibri" w:hAnsi="Arial" w:cs="Arial"/>
          <w:b/>
          <w:color w:val="000000" w:themeColor="text1"/>
          <w:sz w:val="24"/>
          <w:szCs w:val="25"/>
          <w:lang w:eastAsia="es-MX"/>
        </w:rPr>
      </w:pPr>
      <w:r w:rsidRPr="00894456">
        <w:rPr>
          <w:rFonts w:ascii="Arial" w:eastAsia="Calibri" w:hAnsi="Arial" w:cs="Arial"/>
          <w:b/>
          <w:color w:val="000000" w:themeColor="text1"/>
          <w:sz w:val="24"/>
          <w:szCs w:val="25"/>
          <w:lang w:eastAsia="es-MX"/>
        </w:rPr>
        <w:t>DEL PARTIDO REVOLUCIONARIO INSTITUCIONAL.</w:t>
      </w:r>
    </w:p>
    <w:p w14:paraId="7122FFB2" w14:textId="77777777" w:rsidR="00894456" w:rsidRPr="00894456" w:rsidRDefault="00894456" w:rsidP="00894456">
      <w:pPr>
        <w:spacing w:after="0" w:line="276" w:lineRule="auto"/>
        <w:jc w:val="center"/>
        <w:rPr>
          <w:rFonts w:ascii="Arial" w:eastAsia="Calibri" w:hAnsi="Arial" w:cs="Arial"/>
          <w:b/>
          <w:color w:val="000000" w:themeColor="text1"/>
          <w:sz w:val="25"/>
          <w:szCs w:val="25"/>
          <w:lang w:eastAsia="es-MX"/>
        </w:rPr>
      </w:pPr>
    </w:p>
    <w:tbl>
      <w:tblPr>
        <w:tblStyle w:val="Tablaconcuadrcula13"/>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67"/>
        <w:gridCol w:w="4819"/>
      </w:tblGrid>
      <w:tr w:rsidR="00894456" w:rsidRPr="00894456" w14:paraId="576B048E" w14:textId="77777777" w:rsidTr="00F8577E">
        <w:trPr>
          <w:jc w:val="center"/>
        </w:trPr>
        <w:tc>
          <w:tcPr>
            <w:tcW w:w="4962" w:type="dxa"/>
          </w:tcPr>
          <w:p w14:paraId="66B8548C"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 xml:space="preserve">DIP. </w:t>
            </w:r>
            <w:r w:rsidRPr="00894456">
              <w:rPr>
                <w:rFonts w:ascii="Arial" w:eastAsia="Times New Roman" w:hAnsi="Arial" w:cs="Arial"/>
                <w:b/>
                <w:snapToGrid w:val="0"/>
                <w:color w:val="000000" w:themeColor="text1"/>
                <w:szCs w:val="25"/>
                <w:lang w:eastAsia="es-MX"/>
              </w:rPr>
              <w:t>MARÍA EUGENIA GUADALUPE CALDERÓN AMEZCUA</w:t>
            </w:r>
          </w:p>
        </w:tc>
        <w:tc>
          <w:tcPr>
            <w:tcW w:w="567" w:type="dxa"/>
          </w:tcPr>
          <w:p w14:paraId="48907146"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819" w:type="dxa"/>
          </w:tcPr>
          <w:p w14:paraId="68567247"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DIP. MARÍA ESPERANZA CHAPA GARCÍA</w:t>
            </w:r>
          </w:p>
        </w:tc>
      </w:tr>
      <w:tr w:rsidR="00894456" w:rsidRPr="00894456" w14:paraId="09BC3FDF" w14:textId="77777777" w:rsidTr="00F8577E">
        <w:trPr>
          <w:jc w:val="center"/>
        </w:trPr>
        <w:tc>
          <w:tcPr>
            <w:tcW w:w="4962" w:type="dxa"/>
          </w:tcPr>
          <w:p w14:paraId="3F9A919B" w14:textId="77777777" w:rsidR="00894456" w:rsidRPr="00894456" w:rsidRDefault="00894456" w:rsidP="00894456">
            <w:pPr>
              <w:tabs>
                <w:tab w:val="center" w:pos="4419"/>
                <w:tab w:val="left" w:pos="5056"/>
                <w:tab w:val="right" w:pos="8838"/>
              </w:tabs>
              <w:spacing w:line="276" w:lineRule="auto"/>
              <w:jc w:val="both"/>
              <w:rPr>
                <w:rFonts w:ascii="Arial" w:eastAsia="Times New Roman" w:hAnsi="Arial" w:cs="Arial"/>
                <w:b/>
                <w:color w:val="000000" w:themeColor="text1"/>
                <w:szCs w:val="25"/>
                <w:lang w:eastAsia="es-MX"/>
              </w:rPr>
            </w:pPr>
          </w:p>
          <w:p w14:paraId="27D0AEDE"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567" w:type="dxa"/>
          </w:tcPr>
          <w:p w14:paraId="0BD14009"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819" w:type="dxa"/>
          </w:tcPr>
          <w:p w14:paraId="75925463"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r>
      <w:tr w:rsidR="00894456" w:rsidRPr="00894456" w14:paraId="27B9EE5D" w14:textId="77777777" w:rsidTr="00F8577E">
        <w:trPr>
          <w:jc w:val="center"/>
        </w:trPr>
        <w:tc>
          <w:tcPr>
            <w:tcW w:w="4962" w:type="dxa"/>
          </w:tcPr>
          <w:p w14:paraId="15EB02B0"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 xml:space="preserve">DIP. </w:t>
            </w:r>
            <w:r w:rsidRPr="00894456">
              <w:rPr>
                <w:rFonts w:ascii="Arial" w:eastAsia="Times New Roman" w:hAnsi="Arial" w:cs="Arial"/>
                <w:b/>
                <w:snapToGrid w:val="0"/>
                <w:color w:val="000000" w:themeColor="text1"/>
                <w:szCs w:val="25"/>
                <w:lang w:eastAsia="es-MX"/>
              </w:rPr>
              <w:t>JESÚS MARÍA MONTEMAYOR GARZA</w:t>
            </w:r>
          </w:p>
        </w:tc>
        <w:tc>
          <w:tcPr>
            <w:tcW w:w="567" w:type="dxa"/>
          </w:tcPr>
          <w:p w14:paraId="73D2E803"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819" w:type="dxa"/>
          </w:tcPr>
          <w:p w14:paraId="7D1B9F44"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DIP. JORGE ANTONIO ABDALA SERNA</w:t>
            </w:r>
          </w:p>
        </w:tc>
      </w:tr>
      <w:tr w:rsidR="00894456" w:rsidRPr="00894456" w14:paraId="5D5D7B45" w14:textId="77777777" w:rsidTr="00F8577E">
        <w:trPr>
          <w:jc w:val="center"/>
        </w:trPr>
        <w:tc>
          <w:tcPr>
            <w:tcW w:w="4962" w:type="dxa"/>
          </w:tcPr>
          <w:p w14:paraId="22FA269A" w14:textId="77777777" w:rsidR="00894456" w:rsidRPr="00894456" w:rsidRDefault="00894456" w:rsidP="00894456">
            <w:pPr>
              <w:tabs>
                <w:tab w:val="center" w:pos="4419"/>
                <w:tab w:val="left" w:pos="5056"/>
                <w:tab w:val="right" w:pos="8838"/>
              </w:tabs>
              <w:spacing w:line="276" w:lineRule="auto"/>
              <w:jc w:val="both"/>
              <w:rPr>
                <w:rFonts w:ascii="Arial" w:eastAsia="Times New Roman" w:hAnsi="Arial" w:cs="Arial"/>
                <w:b/>
                <w:color w:val="000000" w:themeColor="text1"/>
                <w:szCs w:val="25"/>
                <w:lang w:eastAsia="es-MX"/>
              </w:rPr>
            </w:pPr>
          </w:p>
          <w:p w14:paraId="71A799FD"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567" w:type="dxa"/>
          </w:tcPr>
          <w:p w14:paraId="45CB7A04"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819" w:type="dxa"/>
          </w:tcPr>
          <w:p w14:paraId="2A14D614"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p w14:paraId="7C6582F2"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r>
      <w:tr w:rsidR="00894456" w:rsidRPr="00894456" w14:paraId="1F9DBFFA" w14:textId="77777777" w:rsidTr="00F8577E">
        <w:trPr>
          <w:jc w:val="center"/>
        </w:trPr>
        <w:tc>
          <w:tcPr>
            <w:tcW w:w="4962" w:type="dxa"/>
          </w:tcPr>
          <w:p w14:paraId="664EDB8F" w14:textId="77777777" w:rsidR="00894456" w:rsidRPr="00894456" w:rsidRDefault="00894456" w:rsidP="00894456">
            <w:pPr>
              <w:tabs>
                <w:tab w:val="center" w:pos="4419"/>
                <w:tab w:val="right" w:pos="8838"/>
              </w:tabs>
              <w:spacing w:line="276" w:lineRule="auto"/>
              <w:jc w:val="both"/>
              <w:rPr>
                <w:rFonts w:ascii="Arial" w:eastAsia="Times New Roman" w:hAnsi="Arial" w:cs="Arial"/>
                <w:b/>
                <w:snapToGrid w:val="0"/>
                <w:color w:val="000000" w:themeColor="text1"/>
                <w:szCs w:val="25"/>
                <w:lang w:eastAsia="es-MX"/>
              </w:rPr>
            </w:pPr>
            <w:r w:rsidRPr="00894456">
              <w:rPr>
                <w:rFonts w:ascii="Arial" w:eastAsia="Times New Roman" w:hAnsi="Arial" w:cs="Arial"/>
                <w:b/>
                <w:color w:val="000000" w:themeColor="text1"/>
                <w:szCs w:val="25"/>
                <w:lang w:eastAsia="es-MX"/>
              </w:rPr>
              <w:t xml:space="preserve">DIP. </w:t>
            </w:r>
            <w:r w:rsidRPr="00894456">
              <w:rPr>
                <w:rFonts w:ascii="Arial" w:eastAsia="Times New Roman" w:hAnsi="Arial" w:cs="Arial"/>
                <w:b/>
                <w:snapToGrid w:val="0"/>
                <w:color w:val="000000" w:themeColor="text1"/>
                <w:szCs w:val="25"/>
                <w:lang w:eastAsia="es-MX"/>
              </w:rPr>
              <w:t>MARÍA GUADALUPE OYERVIDES VALDÉZ</w:t>
            </w:r>
          </w:p>
          <w:p w14:paraId="7A49E073" w14:textId="77777777" w:rsidR="00894456" w:rsidRPr="00894456" w:rsidRDefault="00894456" w:rsidP="00894456">
            <w:pPr>
              <w:tabs>
                <w:tab w:val="center" w:pos="4419"/>
                <w:tab w:val="right" w:pos="8838"/>
              </w:tabs>
              <w:spacing w:line="276" w:lineRule="auto"/>
              <w:jc w:val="both"/>
              <w:rPr>
                <w:rFonts w:ascii="Arial" w:eastAsia="Times New Roman" w:hAnsi="Arial" w:cs="Arial"/>
                <w:b/>
                <w:snapToGrid w:val="0"/>
                <w:color w:val="000000" w:themeColor="text1"/>
                <w:szCs w:val="25"/>
                <w:lang w:eastAsia="es-MX"/>
              </w:rPr>
            </w:pPr>
          </w:p>
          <w:p w14:paraId="7F34A45E"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567" w:type="dxa"/>
          </w:tcPr>
          <w:p w14:paraId="2192AF73"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819" w:type="dxa"/>
          </w:tcPr>
          <w:p w14:paraId="136187A7"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DIP.  RICARDO LÓPEZ CAMPOS</w:t>
            </w:r>
          </w:p>
        </w:tc>
      </w:tr>
      <w:tr w:rsidR="00894456" w:rsidRPr="00894456" w14:paraId="503A2F72" w14:textId="77777777" w:rsidTr="00F8577E">
        <w:trPr>
          <w:jc w:val="center"/>
        </w:trPr>
        <w:tc>
          <w:tcPr>
            <w:tcW w:w="4962" w:type="dxa"/>
          </w:tcPr>
          <w:p w14:paraId="01DA970A"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 xml:space="preserve">DIP. </w:t>
            </w:r>
            <w:r w:rsidRPr="00894456">
              <w:rPr>
                <w:rFonts w:ascii="Arial" w:eastAsia="Times New Roman" w:hAnsi="Arial" w:cs="Arial"/>
                <w:b/>
                <w:snapToGrid w:val="0"/>
                <w:color w:val="000000" w:themeColor="text1"/>
                <w:szCs w:val="25"/>
                <w:lang w:eastAsia="es-MX"/>
              </w:rPr>
              <w:t>RAÚL ONOFRE CONTRERAS</w:t>
            </w:r>
          </w:p>
        </w:tc>
        <w:tc>
          <w:tcPr>
            <w:tcW w:w="567" w:type="dxa"/>
          </w:tcPr>
          <w:p w14:paraId="39E11D78"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819" w:type="dxa"/>
          </w:tcPr>
          <w:p w14:paraId="0C345F56"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DIP. OLIVIA MARTÍNEZ LEYVA</w:t>
            </w:r>
          </w:p>
        </w:tc>
      </w:tr>
      <w:tr w:rsidR="00894456" w:rsidRPr="00894456" w14:paraId="04F66EF6" w14:textId="77777777" w:rsidTr="00F8577E">
        <w:trPr>
          <w:jc w:val="center"/>
        </w:trPr>
        <w:tc>
          <w:tcPr>
            <w:tcW w:w="4962" w:type="dxa"/>
          </w:tcPr>
          <w:p w14:paraId="633B1402" w14:textId="77777777" w:rsidR="00894456" w:rsidRPr="00894456" w:rsidRDefault="00894456" w:rsidP="00894456">
            <w:pPr>
              <w:tabs>
                <w:tab w:val="center" w:pos="4419"/>
                <w:tab w:val="left" w:pos="4678"/>
                <w:tab w:val="right" w:pos="8838"/>
              </w:tabs>
              <w:spacing w:line="276" w:lineRule="auto"/>
              <w:jc w:val="both"/>
              <w:rPr>
                <w:rFonts w:ascii="Arial" w:eastAsia="Times New Roman" w:hAnsi="Arial" w:cs="Arial"/>
                <w:b/>
                <w:color w:val="000000" w:themeColor="text1"/>
                <w:szCs w:val="25"/>
                <w:lang w:eastAsia="es-MX"/>
              </w:rPr>
            </w:pPr>
          </w:p>
          <w:p w14:paraId="6C7B8AA2"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567" w:type="dxa"/>
          </w:tcPr>
          <w:p w14:paraId="5A8256FF"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819" w:type="dxa"/>
          </w:tcPr>
          <w:p w14:paraId="55504F13"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r>
      <w:tr w:rsidR="00894456" w:rsidRPr="00894456" w14:paraId="66744B33" w14:textId="77777777" w:rsidTr="00F8577E">
        <w:trPr>
          <w:jc w:val="center"/>
        </w:trPr>
        <w:tc>
          <w:tcPr>
            <w:tcW w:w="4962" w:type="dxa"/>
          </w:tcPr>
          <w:p w14:paraId="7D0B8BC9" w14:textId="77777777" w:rsidR="00894456" w:rsidRPr="00894456" w:rsidRDefault="00894456" w:rsidP="00894456">
            <w:pPr>
              <w:tabs>
                <w:tab w:val="center" w:pos="4419"/>
                <w:tab w:val="left" w:pos="4678"/>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 xml:space="preserve">DIP. </w:t>
            </w:r>
            <w:r w:rsidRPr="00894456">
              <w:rPr>
                <w:rFonts w:ascii="Arial" w:eastAsia="Times New Roman" w:hAnsi="Arial" w:cs="Arial"/>
                <w:b/>
                <w:snapToGrid w:val="0"/>
                <w:color w:val="000000" w:themeColor="text1"/>
                <w:szCs w:val="25"/>
                <w:lang w:eastAsia="es-MX"/>
              </w:rPr>
              <w:t>EDUARDO OLMOS CASTRO</w:t>
            </w:r>
          </w:p>
        </w:tc>
        <w:tc>
          <w:tcPr>
            <w:tcW w:w="567" w:type="dxa"/>
          </w:tcPr>
          <w:p w14:paraId="3EFE959B"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819" w:type="dxa"/>
          </w:tcPr>
          <w:p w14:paraId="47BE3140"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 xml:space="preserve">DIP. </w:t>
            </w:r>
            <w:r w:rsidRPr="00894456">
              <w:rPr>
                <w:rFonts w:ascii="Arial" w:eastAsia="Times New Roman" w:hAnsi="Arial" w:cs="Arial"/>
                <w:b/>
                <w:snapToGrid w:val="0"/>
                <w:color w:val="000000" w:themeColor="text1"/>
                <w:szCs w:val="25"/>
                <w:lang w:eastAsia="es-MX"/>
              </w:rPr>
              <w:t>MARIO CEPEDA RAMÍREZ</w:t>
            </w:r>
          </w:p>
        </w:tc>
      </w:tr>
      <w:tr w:rsidR="00894456" w:rsidRPr="00894456" w14:paraId="1D1C10ED" w14:textId="77777777" w:rsidTr="00F8577E">
        <w:trPr>
          <w:jc w:val="center"/>
        </w:trPr>
        <w:tc>
          <w:tcPr>
            <w:tcW w:w="4962" w:type="dxa"/>
          </w:tcPr>
          <w:p w14:paraId="1675D366" w14:textId="77777777" w:rsidR="00894456" w:rsidRPr="00894456" w:rsidRDefault="00894456" w:rsidP="00894456">
            <w:pPr>
              <w:tabs>
                <w:tab w:val="center" w:pos="4419"/>
                <w:tab w:val="left" w:pos="4678"/>
                <w:tab w:val="right" w:pos="8838"/>
              </w:tabs>
              <w:spacing w:line="276" w:lineRule="auto"/>
              <w:jc w:val="both"/>
              <w:rPr>
                <w:rFonts w:ascii="Arial" w:eastAsia="Times New Roman" w:hAnsi="Arial" w:cs="Arial"/>
                <w:b/>
                <w:color w:val="000000" w:themeColor="text1"/>
                <w:szCs w:val="25"/>
                <w:lang w:eastAsia="es-MX"/>
              </w:rPr>
            </w:pPr>
          </w:p>
          <w:p w14:paraId="413BAACC" w14:textId="77777777" w:rsidR="00894456" w:rsidRPr="00894456" w:rsidRDefault="00894456" w:rsidP="00894456">
            <w:pPr>
              <w:tabs>
                <w:tab w:val="center" w:pos="4419"/>
                <w:tab w:val="left" w:pos="4678"/>
                <w:tab w:val="right" w:pos="8838"/>
              </w:tabs>
              <w:spacing w:line="276" w:lineRule="auto"/>
              <w:jc w:val="both"/>
              <w:rPr>
                <w:rFonts w:ascii="Arial" w:eastAsia="Times New Roman" w:hAnsi="Arial" w:cs="Arial"/>
                <w:b/>
                <w:color w:val="000000" w:themeColor="text1"/>
                <w:szCs w:val="25"/>
                <w:lang w:eastAsia="es-MX"/>
              </w:rPr>
            </w:pPr>
          </w:p>
        </w:tc>
        <w:tc>
          <w:tcPr>
            <w:tcW w:w="567" w:type="dxa"/>
          </w:tcPr>
          <w:p w14:paraId="29143D89"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819" w:type="dxa"/>
          </w:tcPr>
          <w:p w14:paraId="08897A0E"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r>
      <w:tr w:rsidR="00894456" w:rsidRPr="00894456" w14:paraId="7C794810" w14:textId="77777777" w:rsidTr="00F8577E">
        <w:trPr>
          <w:jc w:val="center"/>
        </w:trPr>
        <w:tc>
          <w:tcPr>
            <w:tcW w:w="4962" w:type="dxa"/>
          </w:tcPr>
          <w:p w14:paraId="58C22385" w14:textId="77777777" w:rsidR="00894456" w:rsidRPr="00894456" w:rsidRDefault="00894456" w:rsidP="00894456">
            <w:pPr>
              <w:tabs>
                <w:tab w:val="center" w:pos="4419"/>
                <w:tab w:val="left" w:pos="4678"/>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 xml:space="preserve">DIP. </w:t>
            </w:r>
            <w:r w:rsidRPr="00894456">
              <w:rPr>
                <w:rFonts w:ascii="Arial" w:eastAsia="Times New Roman" w:hAnsi="Arial" w:cs="Arial"/>
                <w:b/>
                <w:snapToGrid w:val="0"/>
                <w:color w:val="000000" w:themeColor="text1"/>
                <w:szCs w:val="25"/>
                <w:lang w:eastAsia="es-MX"/>
              </w:rPr>
              <w:t>HECTOR HUGO DÁVILA PRADO</w:t>
            </w:r>
          </w:p>
        </w:tc>
        <w:tc>
          <w:tcPr>
            <w:tcW w:w="567" w:type="dxa"/>
          </w:tcPr>
          <w:p w14:paraId="2AD993D6"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819" w:type="dxa"/>
          </w:tcPr>
          <w:p w14:paraId="78094F82"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DIP. EDNA ILEANA DÁVALOS ELIZONDO</w:t>
            </w:r>
          </w:p>
          <w:p w14:paraId="183C151B"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p w14:paraId="54026F6B"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r>
      <w:tr w:rsidR="00894456" w:rsidRPr="00894456" w14:paraId="6BD9E993" w14:textId="77777777" w:rsidTr="00F8577E">
        <w:trPr>
          <w:jc w:val="center"/>
        </w:trPr>
        <w:tc>
          <w:tcPr>
            <w:tcW w:w="4962" w:type="dxa"/>
          </w:tcPr>
          <w:p w14:paraId="53CE991A" w14:textId="77777777" w:rsidR="00894456" w:rsidRPr="00894456" w:rsidRDefault="00894456" w:rsidP="00894456">
            <w:pPr>
              <w:tabs>
                <w:tab w:val="center" w:pos="4419"/>
                <w:tab w:val="left" w:pos="4678"/>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 xml:space="preserve">DIP. </w:t>
            </w:r>
            <w:r w:rsidRPr="00894456">
              <w:rPr>
                <w:rFonts w:ascii="Arial" w:eastAsia="Times New Roman" w:hAnsi="Arial" w:cs="Arial"/>
                <w:b/>
                <w:snapToGrid w:val="0"/>
                <w:color w:val="000000" w:themeColor="text1"/>
                <w:szCs w:val="25"/>
                <w:lang w:eastAsia="es-MX"/>
              </w:rPr>
              <w:t>LUZ ELENA GUADALUPE MORALES NÚÑEZ</w:t>
            </w:r>
          </w:p>
        </w:tc>
        <w:tc>
          <w:tcPr>
            <w:tcW w:w="567" w:type="dxa"/>
          </w:tcPr>
          <w:p w14:paraId="37D46E0F"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819" w:type="dxa"/>
          </w:tcPr>
          <w:p w14:paraId="6B8F19B3"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 xml:space="preserve">DIP. </w:t>
            </w:r>
            <w:r w:rsidRPr="00894456">
              <w:rPr>
                <w:rFonts w:ascii="Arial" w:eastAsia="Times New Roman" w:hAnsi="Arial" w:cs="Arial"/>
                <w:b/>
                <w:snapToGrid w:val="0"/>
                <w:color w:val="000000" w:themeColor="text1"/>
                <w:szCs w:val="25"/>
                <w:lang w:eastAsia="es-MX"/>
              </w:rPr>
              <w:t>MARÍA BARBARA CEPEDA BOHERINGER</w:t>
            </w:r>
          </w:p>
        </w:tc>
      </w:tr>
      <w:tr w:rsidR="00894456" w:rsidRPr="00894456" w14:paraId="0524CA2B" w14:textId="77777777" w:rsidTr="00F8577E">
        <w:trPr>
          <w:jc w:val="center"/>
        </w:trPr>
        <w:tc>
          <w:tcPr>
            <w:tcW w:w="10348" w:type="dxa"/>
            <w:gridSpan w:val="3"/>
          </w:tcPr>
          <w:p w14:paraId="21E2AEDB" w14:textId="77777777" w:rsidR="00894456" w:rsidRPr="00894456" w:rsidRDefault="00894456" w:rsidP="00894456">
            <w:pPr>
              <w:tabs>
                <w:tab w:val="center" w:pos="4419"/>
                <w:tab w:val="right" w:pos="8838"/>
              </w:tabs>
              <w:spacing w:line="276" w:lineRule="auto"/>
              <w:jc w:val="both"/>
              <w:rPr>
                <w:rFonts w:ascii="Arial" w:eastAsia="Times New Roman" w:hAnsi="Arial" w:cs="Arial"/>
                <w:color w:val="000000" w:themeColor="text1"/>
                <w:szCs w:val="25"/>
                <w:lang w:eastAsia="es-MX"/>
              </w:rPr>
            </w:pPr>
          </w:p>
          <w:p w14:paraId="105AC42E"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r>
      <w:tr w:rsidR="00894456" w:rsidRPr="00894456" w14:paraId="30DB2384" w14:textId="77777777" w:rsidTr="00F8577E">
        <w:trPr>
          <w:jc w:val="center"/>
        </w:trPr>
        <w:tc>
          <w:tcPr>
            <w:tcW w:w="10348" w:type="dxa"/>
            <w:gridSpan w:val="3"/>
          </w:tcPr>
          <w:p w14:paraId="6F6C8299" w14:textId="77777777" w:rsidR="00894456" w:rsidRPr="00894456" w:rsidRDefault="00894456" w:rsidP="00894456">
            <w:pPr>
              <w:tabs>
                <w:tab w:val="center" w:pos="4419"/>
                <w:tab w:val="right" w:pos="8838"/>
              </w:tabs>
              <w:spacing w:line="276" w:lineRule="auto"/>
              <w:jc w:val="center"/>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DIP. ÁLVARO MOREIRA VALDÉS</w:t>
            </w:r>
          </w:p>
        </w:tc>
      </w:tr>
    </w:tbl>
    <w:p w14:paraId="61EE4336" w14:textId="77777777" w:rsidR="00894456" w:rsidRPr="00894456" w:rsidRDefault="00894456" w:rsidP="00894456">
      <w:pPr>
        <w:spacing w:after="0" w:line="276" w:lineRule="auto"/>
        <w:rPr>
          <w:rFonts w:ascii="Arial" w:eastAsia="Calibri" w:hAnsi="Arial" w:cs="Arial"/>
          <w:b/>
          <w:color w:val="000000" w:themeColor="text1"/>
          <w:sz w:val="25"/>
          <w:szCs w:val="25"/>
          <w:lang w:eastAsia="es-MX"/>
        </w:rPr>
      </w:pPr>
    </w:p>
    <w:p w14:paraId="253AE84B" w14:textId="751D73D5" w:rsidR="00894456" w:rsidRDefault="00894456">
      <w:r>
        <w:br w:type="page"/>
      </w:r>
    </w:p>
    <w:p w14:paraId="27620ED8" w14:textId="77777777" w:rsidR="00894456" w:rsidRPr="00894456" w:rsidRDefault="00894456" w:rsidP="00894456">
      <w:pPr>
        <w:spacing w:after="0" w:line="240" w:lineRule="auto"/>
        <w:jc w:val="both"/>
        <w:rPr>
          <w:rFonts w:ascii="Arial" w:eastAsia="Times New Roman" w:hAnsi="Arial" w:cs="Arial"/>
          <w:b/>
          <w:sz w:val="26"/>
          <w:szCs w:val="26"/>
          <w:lang w:val="es-ES_tradnl" w:eastAsia="es-ES_tradnl"/>
        </w:rPr>
      </w:pPr>
    </w:p>
    <w:p w14:paraId="77E042C4" w14:textId="77777777" w:rsidR="00894456" w:rsidRPr="00894456" w:rsidRDefault="00894456" w:rsidP="00894456">
      <w:pPr>
        <w:spacing w:after="0" w:line="240" w:lineRule="auto"/>
        <w:jc w:val="both"/>
        <w:rPr>
          <w:rFonts w:ascii="Arial" w:eastAsia="Times New Roman" w:hAnsi="Arial" w:cs="Arial"/>
          <w:b/>
          <w:sz w:val="26"/>
          <w:szCs w:val="26"/>
          <w:lang w:val="es-ES_tradnl" w:eastAsia="es-ES_tradnl"/>
        </w:rPr>
      </w:pPr>
      <w:r w:rsidRPr="00894456">
        <w:rPr>
          <w:rFonts w:ascii="Arial" w:eastAsia="Times New Roman" w:hAnsi="Arial" w:cs="Arial"/>
          <w:b/>
          <w:sz w:val="26"/>
          <w:szCs w:val="26"/>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894456">
        <w:rPr>
          <w:rFonts w:ascii="Arial" w:eastAsia="Times New Roman" w:hAnsi="Arial" w:cs="Arial"/>
          <w:b/>
          <w:sz w:val="26"/>
          <w:szCs w:val="26"/>
          <w:lang w:eastAsia="es-ES"/>
        </w:rPr>
        <w:t>EXHORTAR</w:t>
      </w:r>
      <w:r w:rsidRPr="00894456">
        <w:rPr>
          <w:rFonts w:ascii="Arial" w:eastAsia="Times New Roman" w:hAnsi="Arial" w:cs="Arial"/>
          <w:b/>
          <w:sz w:val="26"/>
          <w:szCs w:val="26"/>
          <w:lang w:val="es-ES_tradnl" w:eastAsia="es-ES_tradnl"/>
        </w:rPr>
        <w:t xml:space="preserve"> A LOS 38 MUNICIPIOS DEL ESTADO PARA QUE EN MEDIDA DE SUS POSIBILIDADES Y A TRAVÉS DE LOS INSTITUTOS O DIRECCIONES QUE ESTIMEN COMPETENTES, PROMUEVAN TALLERES DE DEFENSA PERSONAL PARA MUJERES, ESTO CON EL FIN DE CONTRIBUIR A LA LUCHA POR ERRADICAR LA VIOLENCIA CONTRA LAS MUJERES EN LA ENTIDAD.</w:t>
      </w:r>
    </w:p>
    <w:p w14:paraId="716E5249" w14:textId="77777777" w:rsidR="00894456" w:rsidRPr="00894456" w:rsidRDefault="00894456" w:rsidP="00894456">
      <w:pPr>
        <w:spacing w:after="0" w:line="240" w:lineRule="auto"/>
        <w:jc w:val="both"/>
        <w:rPr>
          <w:rFonts w:ascii="Arial" w:eastAsia="Times New Roman" w:hAnsi="Arial" w:cs="Arial"/>
          <w:b/>
          <w:sz w:val="26"/>
          <w:szCs w:val="26"/>
          <w:lang w:val="es-ES_tradnl" w:eastAsia="es-ES"/>
        </w:rPr>
      </w:pPr>
    </w:p>
    <w:p w14:paraId="3057A8BE" w14:textId="77777777" w:rsidR="00894456" w:rsidRPr="00894456" w:rsidRDefault="00894456" w:rsidP="00894456">
      <w:pPr>
        <w:spacing w:after="0" w:line="240" w:lineRule="auto"/>
        <w:jc w:val="both"/>
        <w:rPr>
          <w:rFonts w:ascii="Arial" w:eastAsia="Times New Roman" w:hAnsi="Arial" w:cs="Arial"/>
          <w:b/>
          <w:sz w:val="26"/>
          <w:szCs w:val="26"/>
          <w:lang w:eastAsia="es-ES"/>
        </w:rPr>
      </w:pPr>
      <w:r w:rsidRPr="00894456">
        <w:rPr>
          <w:rFonts w:ascii="Arial" w:eastAsia="Times New Roman" w:hAnsi="Arial" w:cs="Arial"/>
          <w:b/>
          <w:sz w:val="26"/>
          <w:szCs w:val="26"/>
          <w:lang w:eastAsia="es-ES"/>
        </w:rPr>
        <w:t xml:space="preserve">H. PLENO DEL CONGRESO DEL ESTADO DE </w:t>
      </w:r>
    </w:p>
    <w:p w14:paraId="2DF13BFE" w14:textId="77777777" w:rsidR="00894456" w:rsidRPr="00894456" w:rsidRDefault="00894456" w:rsidP="00894456">
      <w:pPr>
        <w:spacing w:after="0" w:line="240" w:lineRule="auto"/>
        <w:jc w:val="both"/>
        <w:rPr>
          <w:rFonts w:ascii="Arial" w:eastAsia="Times New Roman" w:hAnsi="Arial" w:cs="Arial"/>
          <w:b/>
          <w:sz w:val="26"/>
          <w:szCs w:val="26"/>
          <w:lang w:eastAsia="es-ES"/>
        </w:rPr>
      </w:pPr>
      <w:r w:rsidRPr="00894456">
        <w:rPr>
          <w:rFonts w:ascii="Arial" w:eastAsia="Times New Roman" w:hAnsi="Arial" w:cs="Arial"/>
          <w:b/>
          <w:sz w:val="26"/>
          <w:szCs w:val="26"/>
          <w:lang w:eastAsia="es-ES"/>
        </w:rPr>
        <w:t>COAHUILA DE ZARAGOZA</w:t>
      </w:r>
    </w:p>
    <w:p w14:paraId="1A97573E" w14:textId="77777777" w:rsidR="00894456" w:rsidRPr="00894456" w:rsidRDefault="00894456" w:rsidP="00894456">
      <w:pPr>
        <w:spacing w:after="0" w:line="240" w:lineRule="auto"/>
        <w:jc w:val="both"/>
        <w:rPr>
          <w:rFonts w:ascii="Arial" w:eastAsia="Times New Roman" w:hAnsi="Arial" w:cs="Arial"/>
          <w:b/>
          <w:sz w:val="26"/>
          <w:szCs w:val="26"/>
          <w:lang w:eastAsia="es-ES"/>
        </w:rPr>
      </w:pPr>
      <w:r w:rsidRPr="00894456">
        <w:rPr>
          <w:rFonts w:ascii="Arial" w:eastAsia="Times New Roman" w:hAnsi="Arial" w:cs="Arial"/>
          <w:b/>
          <w:sz w:val="26"/>
          <w:szCs w:val="26"/>
          <w:lang w:eastAsia="es-ES"/>
        </w:rPr>
        <w:t>P R E S E N T E.-</w:t>
      </w:r>
    </w:p>
    <w:p w14:paraId="3AFAA271" w14:textId="77777777" w:rsidR="00894456" w:rsidRPr="00894456" w:rsidRDefault="00894456" w:rsidP="00894456">
      <w:pPr>
        <w:spacing w:after="0" w:line="240" w:lineRule="auto"/>
        <w:jc w:val="both"/>
        <w:rPr>
          <w:rFonts w:ascii="Arial" w:eastAsia="Times New Roman" w:hAnsi="Arial" w:cs="Arial"/>
          <w:bCs/>
          <w:sz w:val="26"/>
          <w:szCs w:val="26"/>
          <w:lang w:eastAsia="es-ES"/>
        </w:rPr>
      </w:pPr>
    </w:p>
    <w:p w14:paraId="3C369661" w14:textId="77777777" w:rsidR="00894456" w:rsidRPr="00894456" w:rsidRDefault="00894456" w:rsidP="00894456">
      <w:pPr>
        <w:spacing w:after="0" w:line="240" w:lineRule="auto"/>
        <w:jc w:val="both"/>
        <w:rPr>
          <w:rFonts w:ascii="Arial" w:eastAsia="Times New Roman" w:hAnsi="Arial" w:cs="Arial"/>
          <w:sz w:val="26"/>
          <w:szCs w:val="26"/>
          <w:lang w:eastAsia="es-ES"/>
        </w:rPr>
      </w:pPr>
      <w:r w:rsidRPr="00894456">
        <w:rPr>
          <w:rFonts w:ascii="Arial" w:eastAsia="Times New Roman" w:hAnsi="Arial" w:cs="Arial"/>
          <w:bCs/>
          <w:sz w:val="26"/>
          <w:szCs w:val="26"/>
          <w:lang w:eastAsia="es-ES"/>
        </w:rPr>
        <w:t xml:space="preserve">La suscrita, conjuntamente con las Diputadas y Diputados integrantes del Grupo Parlamentario “Miguel Ramos Arizpe”, del Partido Revolucionario Institucional, </w:t>
      </w:r>
      <w:r w:rsidRPr="00894456">
        <w:rPr>
          <w:rFonts w:ascii="Arial" w:eastAsia="Times New Roman" w:hAnsi="Arial" w:cs="Arial"/>
          <w:sz w:val="26"/>
          <w:szCs w:val="26"/>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894456">
        <w:rPr>
          <w:rFonts w:ascii="Arial" w:eastAsia="Times New Roman" w:hAnsi="Arial" w:cs="Arial"/>
          <w:b/>
          <w:bCs/>
          <w:sz w:val="26"/>
          <w:szCs w:val="26"/>
          <w:lang w:eastAsia="es-ES"/>
        </w:rPr>
        <w:t>punto de acuerdo</w:t>
      </w:r>
      <w:r w:rsidRPr="00894456">
        <w:rPr>
          <w:rFonts w:ascii="Arial" w:eastAsia="Times New Roman" w:hAnsi="Arial" w:cs="Arial"/>
          <w:sz w:val="26"/>
          <w:szCs w:val="26"/>
          <w:lang w:eastAsia="es-ES"/>
        </w:rPr>
        <w:t>, en base a las siguientes:</w:t>
      </w:r>
    </w:p>
    <w:p w14:paraId="1533CC1A" w14:textId="77777777" w:rsidR="00894456" w:rsidRPr="00894456" w:rsidRDefault="00894456" w:rsidP="00894456">
      <w:pPr>
        <w:spacing w:after="0" w:line="240" w:lineRule="auto"/>
        <w:jc w:val="both"/>
        <w:rPr>
          <w:rFonts w:ascii="Arial" w:eastAsia="Times New Roman" w:hAnsi="Arial" w:cs="Arial"/>
          <w:sz w:val="26"/>
          <w:szCs w:val="26"/>
          <w:lang w:eastAsia="es-ES"/>
        </w:rPr>
      </w:pPr>
    </w:p>
    <w:p w14:paraId="7F29B225" w14:textId="77777777" w:rsidR="00894456" w:rsidRPr="00894456" w:rsidRDefault="00894456" w:rsidP="00894456">
      <w:pPr>
        <w:spacing w:before="200" w:after="200" w:line="360" w:lineRule="auto"/>
        <w:ind w:firstLine="708"/>
        <w:jc w:val="center"/>
        <w:rPr>
          <w:rFonts w:ascii="Arial" w:eastAsia="Times New Roman" w:hAnsi="Arial" w:cs="Arial"/>
          <w:b/>
          <w:sz w:val="26"/>
          <w:szCs w:val="26"/>
          <w:lang w:eastAsia="es-ES"/>
        </w:rPr>
      </w:pPr>
      <w:r w:rsidRPr="00894456">
        <w:rPr>
          <w:rFonts w:ascii="Arial" w:eastAsia="Times New Roman" w:hAnsi="Arial" w:cs="Arial"/>
          <w:b/>
          <w:sz w:val="26"/>
          <w:szCs w:val="26"/>
          <w:lang w:eastAsia="es-ES"/>
        </w:rPr>
        <w:t>C O N S I D E R A C I O N E S</w:t>
      </w:r>
    </w:p>
    <w:p w14:paraId="7DA43830"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 xml:space="preserve">Las Naciones Unidas definen la violencia contra la mujer como </w:t>
      </w:r>
      <w:r w:rsidRPr="00894456">
        <w:rPr>
          <w:rFonts w:ascii="Arial" w:eastAsia="Times New Roman" w:hAnsi="Arial" w:cs="Arial"/>
          <w:i/>
          <w:iCs/>
          <w:sz w:val="26"/>
          <w:szCs w:val="26"/>
          <w:lang w:eastAsia="es-ES"/>
        </w:rPr>
        <w:t>“todo acto de violencia de género que resulte, o pueda tener como resultado un daño físico, sexual o psicológico para la mujer, inclusive las amenazas, la coacción o la privación arbitraria de libertad, tanto si se producen en la vida pública como en la privada”.</w:t>
      </w:r>
    </w:p>
    <w:p w14:paraId="200C884B"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De acuerdo con un estudio realizado en 2018, por la Organización de las Naciones Unidas (ONU), con relación a la violencia hacia la mujer en 161 países dentro de un periodo comprendido del 2000 al 2018, en todo el mundo, casi una de cada tres mujeres ha sufrido violencia física y/o sexual.</w:t>
      </w:r>
    </w:p>
    <w:p w14:paraId="1BD56CA8"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 xml:space="preserve">Aunado a lo anterior, el confinamiento provocado por la pandemia del virus del COVID-19 y sus repercusiones sociales y económicas, han aumentado la exposición de las mujeres a parejas con comportamientos abusivos y a su vez han limitado a las mujeres al contacto social necesario para hacer frente a la problemática que se vive en sus hogares. </w:t>
      </w:r>
    </w:p>
    <w:p w14:paraId="65B6207A"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El Instituto Nacional de Estadística y Geografía (INEGI), por medio de su Encuesta Nacional de Seguridad Pública Urbana (ENSU), estima que entre enero y septiembre del 2021, habría 1.36 millones de hogares en los cuales se declara que ha habido víctimas de violencia en el contexto familiar, con una suma aproximada de 2.76 millones de personas violentadas, esto tomado solo de 18.31 millones de hogares en las 91 ciudades que son incluidas en la encuesta.</w:t>
      </w:r>
    </w:p>
    <w:p w14:paraId="1708D20C"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Así mismo, se estima que la cantidad de hogares existentes en el país duplica el número a los considerados en la ENSU, por lo que la suma referida de delitos registrados por violencia familiar en promedio entre enero y septiembre de 2021, se estaría estimando de al menos 5,037 casos por día, es decir, 209.8 casos por hora.</w:t>
      </w:r>
    </w:p>
    <w:p w14:paraId="486ED526"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De acuerdo con el Registro Nacional de Personas Desaparecidas y No Localizadas (RNPDNO) de la Secretaría de Gobernación, de 2006 a la fecha se tiene un estimado de 83,590 reportes de mujeres desaparecidas, de las cuales una de cada cuatro de ellas sigue sin ser localizada, es decir, hoy en día, se desconoce el paradero de un aproximado de 19,805 mujeres.</w:t>
      </w:r>
    </w:p>
    <w:p w14:paraId="5EF3F4E2"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Sumado a lo anterior, de las 83,590 mujeres que han sido reportadas como desaparecidas (no localizadas y localizadas), el 31 por ciento de los casos se registraron durante los últimos 40 meses, es decir, han desaparecido en promedio 21 mujeres diarias durante la actual administración Federal.</w:t>
      </w:r>
    </w:p>
    <w:p w14:paraId="50067963"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p>
    <w:p w14:paraId="236BAB66"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Ahora bien, el 9 de junio de 1994, en el Pleno de la Asamblea General de la Organización de los Estados Americanos, se creó la Convención Interamericana para Prevenir, Sancionar y Erradicar la Violencia contra la Mujer (‘Convención de Belém do Pará’). México ratificó este instrumento internacional en 1998 convirtiéndose en un instrumento vinculante para todas las autoridades del país.</w:t>
      </w:r>
    </w:p>
    <w:p w14:paraId="749B3920"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De igual forma la Ley de Acceso de las Mujeres a una Vida Libre de Violencia para el Estado de Coahuila de Zaragoza establece que “corresponde a los municipios de la Entidad”:</w:t>
      </w:r>
    </w:p>
    <w:p w14:paraId="01EB6F00" w14:textId="77777777" w:rsidR="00894456" w:rsidRPr="00894456" w:rsidRDefault="00894456" w:rsidP="00F8559A">
      <w:pPr>
        <w:numPr>
          <w:ilvl w:val="0"/>
          <w:numId w:val="12"/>
        </w:numPr>
        <w:spacing w:before="200" w:after="200" w:line="240" w:lineRule="atLeast"/>
        <w:ind w:right="51"/>
        <w:contextualSpacing/>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Participar y coadyuvar en la prevención, atención y erradicación de la violencia contra las mujeres;</w:t>
      </w:r>
    </w:p>
    <w:p w14:paraId="400DF58B" w14:textId="77777777" w:rsidR="00894456" w:rsidRPr="00894456" w:rsidRDefault="00894456" w:rsidP="00894456">
      <w:pPr>
        <w:spacing w:before="200" w:after="200" w:line="240" w:lineRule="atLeast"/>
        <w:ind w:left="720" w:right="51"/>
        <w:contextualSpacing/>
        <w:jc w:val="both"/>
        <w:rPr>
          <w:rFonts w:ascii="Arial" w:eastAsia="Times New Roman" w:hAnsi="Arial" w:cs="Arial"/>
          <w:sz w:val="26"/>
          <w:szCs w:val="26"/>
          <w:lang w:eastAsia="es-ES"/>
        </w:rPr>
      </w:pPr>
    </w:p>
    <w:p w14:paraId="7291A538"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Derivado de todo lo anterior, podemos comprender la importancia de capacitar a las mujeres en cuestiones de defensa personal, siendo que si bien día con día todas las autoridades velamos por la erradicación de todo tipo de violencia contra la mujer, la mayoría de los casos presentados se da dentro de los mismo círculos sociales o familiares, por lo que es importante que todas las mujeres se encuentren preparadas a fin de tener una capacidad de reacción ante cualquier situación que ponga en peligro la integridad física tanto de ella como de cualquier otra mujer.</w:t>
      </w:r>
    </w:p>
    <w:p w14:paraId="587C5060"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En algunos municipios de la entidad, como lo son Torreón, Saltillo y Ramos Arizpe, se han impartido talleres de defensa personal para mujeres, estos con la participación de colectivos feministas y de las Direcciones de Seguridad Pública Municipal, los cuales han venido a contribuir en gran medida en la vida diaria de las mujeres que pudieron asistir a estos eventos.</w:t>
      </w:r>
    </w:p>
    <w:p w14:paraId="3424569B"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La implementación continua y permanente de talleres de esta índole, buscando una mayor captación del sector femenino de la sociedad sería un gran impulso para la erradicación de cualquier tipo de violencia contra la mujer y contribuye sin duda a mejorar la calidad de vida de cada una de las Coahuilenses.</w:t>
      </w:r>
    </w:p>
    <w:p w14:paraId="711B4914"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 xml:space="preserve">La Defensa Personal Femenina busca ser una alternativa para todas las mujeres, las cuales en ningún momento estamos exentas de vivir una situación de violencia. </w:t>
      </w:r>
    </w:p>
    <w:p w14:paraId="3ECF7D20"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De igual forma, la práctica de la defensa personal femenina representa gran ventaja, ya que las técnicas básicas pueden ser desarrolladas por mujeres jóvenes o adultas y a su vez contribuyen con la activación física necesaria para tener una vida saludable, así como una mejora perceptible en la motivación personal y psicológica de todas.</w:t>
      </w:r>
    </w:p>
    <w:p w14:paraId="39000E04"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Los costos sociales y económicos de la violencia a la mujer son enormes y tienen un efecto dominó en toda la sociedad, siendo que estos pueden llegar a repercutir en el desarrollo laboral, económico, social y emocional de las mujeres, por lo que este tipo de actividades son de gran impulso e importancia para el sano desarrollo de la sociedad, así como para combatir la no discriminación a la mujer dentro de todas las áreas indispensables para una vida próspera.</w:t>
      </w:r>
    </w:p>
    <w:p w14:paraId="52267DAD"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Finalmente, por todo lo anteriormente expuesto, se presenta ante esta Soberanía, el siguiente:</w:t>
      </w:r>
    </w:p>
    <w:p w14:paraId="29B047F7" w14:textId="77777777" w:rsidR="00894456" w:rsidRPr="00894456" w:rsidRDefault="00894456" w:rsidP="00894456">
      <w:pPr>
        <w:tabs>
          <w:tab w:val="left" w:pos="3000"/>
          <w:tab w:val="center" w:pos="4749"/>
        </w:tabs>
        <w:spacing w:after="0" w:line="360" w:lineRule="auto"/>
        <w:jc w:val="center"/>
        <w:rPr>
          <w:rFonts w:ascii="Arial" w:eastAsia="Times New Roman" w:hAnsi="Arial" w:cs="Arial"/>
          <w:b/>
          <w:sz w:val="26"/>
          <w:szCs w:val="26"/>
          <w:lang w:eastAsia="es-ES"/>
        </w:rPr>
      </w:pPr>
    </w:p>
    <w:p w14:paraId="6AC59AB5" w14:textId="77777777" w:rsidR="00894456" w:rsidRPr="00894456" w:rsidRDefault="00894456" w:rsidP="00894456">
      <w:pPr>
        <w:tabs>
          <w:tab w:val="left" w:pos="3000"/>
          <w:tab w:val="center" w:pos="4749"/>
        </w:tabs>
        <w:spacing w:after="0" w:line="360" w:lineRule="auto"/>
        <w:jc w:val="center"/>
        <w:rPr>
          <w:rFonts w:ascii="Arial" w:eastAsia="Times New Roman" w:hAnsi="Arial" w:cs="Arial"/>
          <w:b/>
          <w:sz w:val="26"/>
          <w:szCs w:val="26"/>
          <w:lang w:eastAsia="es-ES"/>
        </w:rPr>
      </w:pPr>
      <w:r w:rsidRPr="00894456">
        <w:rPr>
          <w:rFonts w:ascii="Arial" w:eastAsia="Times New Roman" w:hAnsi="Arial" w:cs="Arial"/>
          <w:b/>
          <w:sz w:val="26"/>
          <w:szCs w:val="26"/>
          <w:lang w:eastAsia="es-ES"/>
        </w:rPr>
        <w:t>PUNTO DE ACUERDO</w:t>
      </w:r>
    </w:p>
    <w:p w14:paraId="39CCF2A3" w14:textId="77777777" w:rsidR="00894456" w:rsidRPr="00894456" w:rsidRDefault="00894456" w:rsidP="00894456">
      <w:pPr>
        <w:spacing w:after="0" w:line="240" w:lineRule="auto"/>
        <w:jc w:val="both"/>
        <w:rPr>
          <w:rFonts w:ascii="Arial" w:eastAsia="Times New Roman" w:hAnsi="Arial" w:cs="Arial"/>
          <w:b/>
          <w:sz w:val="26"/>
          <w:szCs w:val="26"/>
          <w:lang w:val="es-ES_tradnl" w:eastAsia="es-ES_tradnl"/>
        </w:rPr>
      </w:pPr>
      <w:r w:rsidRPr="00894456">
        <w:rPr>
          <w:rFonts w:ascii="Arial" w:eastAsia="Times New Roman" w:hAnsi="Arial" w:cs="Arial"/>
          <w:b/>
          <w:sz w:val="26"/>
          <w:szCs w:val="26"/>
          <w:lang w:eastAsia="es-ES"/>
        </w:rPr>
        <w:t>ÚNICO. -  SE EXHORTA</w:t>
      </w:r>
      <w:r w:rsidRPr="00894456">
        <w:rPr>
          <w:rFonts w:ascii="Arial" w:eastAsia="Times New Roman" w:hAnsi="Arial" w:cs="Arial"/>
          <w:b/>
          <w:sz w:val="26"/>
          <w:szCs w:val="26"/>
          <w:lang w:val="es-ES_tradnl" w:eastAsia="es-ES_tradnl"/>
        </w:rPr>
        <w:t xml:space="preserve"> A LOS 38 MUNICIPIOS DEL ESTADO PARA QUE EN MEDIDA DE SUS POSIBILIDADES Y A TRAVÉS DE LOS INSTITUTOS O DIRECCIONES QUE ESTIMEN COMPETENTES, PROMUEVAN TALLERES DE DEFENSA PERSONAL PARA MUJERES, ESTO CON EL FIN DE CONTRIBUIR A LA LUCHA POR ERRADICAR LA VIOLENCIA CONTRA LAS MUJERES EN LA ENTIDAD.</w:t>
      </w:r>
    </w:p>
    <w:p w14:paraId="06852BD0" w14:textId="77777777" w:rsidR="00894456" w:rsidRPr="00894456" w:rsidRDefault="00894456" w:rsidP="00894456">
      <w:pPr>
        <w:spacing w:after="0" w:line="240" w:lineRule="auto"/>
        <w:jc w:val="both"/>
        <w:rPr>
          <w:rFonts w:ascii="Arial" w:eastAsia="Times New Roman" w:hAnsi="Arial" w:cs="Arial"/>
          <w:b/>
          <w:bCs/>
          <w:sz w:val="26"/>
          <w:szCs w:val="26"/>
          <w:lang w:eastAsia="es-ES"/>
        </w:rPr>
      </w:pPr>
    </w:p>
    <w:p w14:paraId="3DEE80D0" w14:textId="77777777" w:rsidR="00894456" w:rsidRPr="00894456" w:rsidRDefault="00894456" w:rsidP="00894456">
      <w:pPr>
        <w:spacing w:after="0" w:line="240" w:lineRule="auto"/>
        <w:jc w:val="both"/>
        <w:rPr>
          <w:rFonts w:ascii="Arial" w:eastAsia="Times New Roman" w:hAnsi="Arial" w:cs="Arial"/>
          <w:b/>
          <w:bCs/>
          <w:sz w:val="26"/>
          <w:szCs w:val="26"/>
          <w:lang w:eastAsia="es-ES"/>
        </w:rPr>
      </w:pPr>
    </w:p>
    <w:p w14:paraId="01D07286" w14:textId="77777777" w:rsidR="00894456" w:rsidRPr="00894456" w:rsidRDefault="00894456" w:rsidP="00894456">
      <w:pPr>
        <w:spacing w:after="0" w:line="240" w:lineRule="auto"/>
        <w:jc w:val="both"/>
        <w:rPr>
          <w:rFonts w:ascii="Arial" w:eastAsia="Times New Roman" w:hAnsi="Arial" w:cs="Arial"/>
          <w:b/>
          <w:bCs/>
          <w:sz w:val="26"/>
          <w:szCs w:val="26"/>
          <w:lang w:eastAsia="es-ES"/>
        </w:rPr>
      </w:pPr>
    </w:p>
    <w:p w14:paraId="34C632AE" w14:textId="77777777" w:rsidR="00894456" w:rsidRPr="00894456" w:rsidRDefault="00894456" w:rsidP="00894456">
      <w:pPr>
        <w:spacing w:after="0" w:line="240" w:lineRule="auto"/>
        <w:jc w:val="center"/>
        <w:rPr>
          <w:rFonts w:ascii="Arial" w:eastAsia="Times New Roman" w:hAnsi="Arial" w:cs="Arial"/>
          <w:b/>
          <w:bCs/>
          <w:sz w:val="26"/>
          <w:szCs w:val="26"/>
          <w:lang w:eastAsia="es-ES"/>
        </w:rPr>
      </w:pPr>
      <w:r w:rsidRPr="00894456">
        <w:rPr>
          <w:rFonts w:ascii="Arial" w:eastAsia="Times New Roman" w:hAnsi="Arial" w:cs="Arial"/>
          <w:b/>
          <w:bCs/>
          <w:sz w:val="26"/>
          <w:szCs w:val="26"/>
          <w:lang w:eastAsia="es-ES"/>
        </w:rPr>
        <w:t>A T E N T A M E N T E</w:t>
      </w:r>
    </w:p>
    <w:p w14:paraId="3293194D" w14:textId="77777777" w:rsidR="00894456" w:rsidRPr="00894456" w:rsidRDefault="00894456" w:rsidP="00894456">
      <w:pPr>
        <w:spacing w:after="0" w:line="240" w:lineRule="auto"/>
        <w:jc w:val="center"/>
        <w:rPr>
          <w:rFonts w:ascii="Arial" w:eastAsia="Times New Roman" w:hAnsi="Arial" w:cs="Arial"/>
          <w:b/>
          <w:bCs/>
          <w:sz w:val="26"/>
          <w:szCs w:val="26"/>
          <w:lang w:eastAsia="es-ES"/>
        </w:rPr>
      </w:pPr>
      <w:r w:rsidRPr="00894456">
        <w:rPr>
          <w:rFonts w:ascii="Arial" w:eastAsia="Times New Roman" w:hAnsi="Arial" w:cs="Arial"/>
          <w:b/>
          <w:bCs/>
          <w:sz w:val="26"/>
          <w:szCs w:val="26"/>
          <w:lang w:eastAsia="es-ES"/>
        </w:rPr>
        <w:t>Saltillo, Coahuila de Zaragoza, a 28 de junio de 2022.</w:t>
      </w:r>
    </w:p>
    <w:p w14:paraId="503E7284" w14:textId="77777777" w:rsidR="00894456" w:rsidRPr="00894456" w:rsidRDefault="00894456" w:rsidP="00894456">
      <w:pPr>
        <w:tabs>
          <w:tab w:val="left" w:pos="5056"/>
        </w:tabs>
        <w:spacing w:after="0" w:line="240" w:lineRule="auto"/>
        <w:jc w:val="both"/>
        <w:rPr>
          <w:rFonts w:ascii="Arial" w:eastAsia="Times New Roman" w:hAnsi="Arial" w:cs="Arial"/>
          <w:b/>
          <w:sz w:val="26"/>
          <w:szCs w:val="26"/>
          <w:lang w:eastAsia="es-ES"/>
        </w:rPr>
      </w:pPr>
    </w:p>
    <w:p w14:paraId="06BC201A" w14:textId="77777777" w:rsidR="00894456" w:rsidRPr="00894456" w:rsidRDefault="00894456" w:rsidP="00894456">
      <w:pPr>
        <w:tabs>
          <w:tab w:val="left" w:pos="5056"/>
        </w:tabs>
        <w:spacing w:after="0" w:line="240" w:lineRule="auto"/>
        <w:jc w:val="center"/>
        <w:rPr>
          <w:rFonts w:ascii="Arial" w:eastAsia="Times New Roman" w:hAnsi="Arial" w:cs="Arial"/>
          <w:b/>
          <w:sz w:val="26"/>
          <w:szCs w:val="26"/>
          <w:lang w:eastAsia="es-ES"/>
        </w:rPr>
      </w:pPr>
      <w:r w:rsidRPr="00894456">
        <w:rPr>
          <w:rFonts w:ascii="Arial" w:eastAsia="Times New Roman" w:hAnsi="Arial" w:cs="Arial"/>
          <w:b/>
          <w:sz w:val="26"/>
          <w:szCs w:val="26"/>
          <w:lang w:eastAsia="es-ES"/>
        </w:rPr>
        <w:t xml:space="preserve">DIP. </w:t>
      </w:r>
      <w:r w:rsidRPr="00894456">
        <w:rPr>
          <w:rFonts w:ascii="Arial" w:eastAsia="Times New Roman" w:hAnsi="Arial" w:cs="Arial"/>
          <w:b/>
          <w:snapToGrid w:val="0"/>
          <w:sz w:val="26"/>
          <w:szCs w:val="26"/>
          <w:lang w:eastAsia="es-ES"/>
        </w:rPr>
        <w:t>OLIVIA MARTÍNEZ LEYVA</w:t>
      </w:r>
    </w:p>
    <w:p w14:paraId="7A28395E" w14:textId="77777777" w:rsidR="00894456" w:rsidRPr="00894456" w:rsidRDefault="00894456" w:rsidP="00894456">
      <w:pPr>
        <w:spacing w:after="0" w:line="240" w:lineRule="auto"/>
        <w:jc w:val="center"/>
        <w:rPr>
          <w:rFonts w:ascii="Arial" w:eastAsia="Times New Roman" w:hAnsi="Arial" w:cs="Arial"/>
          <w:b/>
          <w:sz w:val="26"/>
          <w:szCs w:val="26"/>
          <w:lang w:eastAsia="es-ES"/>
        </w:rPr>
      </w:pPr>
      <w:r w:rsidRPr="00894456">
        <w:rPr>
          <w:rFonts w:ascii="Arial" w:eastAsia="Times New Roman" w:hAnsi="Arial" w:cs="Arial"/>
          <w:b/>
          <w:sz w:val="26"/>
          <w:szCs w:val="26"/>
          <w:lang w:eastAsia="es-ES"/>
        </w:rPr>
        <w:t>DEL GRUPO PARLAMENTARIO “MIGUEL RAMOS ARIZPE”</w:t>
      </w:r>
    </w:p>
    <w:p w14:paraId="742DC6A1" w14:textId="77777777" w:rsidR="00894456" w:rsidRPr="00894456" w:rsidRDefault="00894456" w:rsidP="00894456">
      <w:pPr>
        <w:tabs>
          <w:tab w:val="left" w:pos="5056"/>
        </w:tabs>
        <w:spacing w:after="0" w:line="240" w:lineRule="auto"/>
        <w:jc w:val="center"/>
        <w:rPr>
          <w:rFonts w:ascii="Arial" w:eastAsia="Times New Roman" w:hAnsi="Arial" w:cs="Arial"/>
          <w:b/>
          <w:sz w:val="26"/>
          <w:szCs w:val="26"/>
          <w:lang w:eastAsia="es-ES"/>
        </w:rPr>
      </w:pPr>
      <w:r w:rsidRPr="00894456">
        <w:rPr>
          <w:rFonts w:ascii="Arial" w:eastAsia="Times New Roman" w:hAnsi="Arial" w:cs="Arial"/>
          <w:b/>
          <w:sz w:val="26"/>
          <w:szCs w:val="26"/>
          <w:lang w:eastAsia="es-ES"/>
        </w:rPr>
        <w:t>DEL PARTIDO REVOLUCIONARIO INSTITUCIONAL</w:t>
      </w:r>
    </w:p>
    <w:p w14:paraId="1B29F584" w14:textId="77777777" w:rsidR="00894456" w:rsidRPr="00894456" w:rsidRDefault="00894456" w:rsidP="00894456">
      <w:pPr>
        <w:spacing w:line="240" w:lineRule="auto"/>
        <w:rPr>
          <w:rFonts w:ascii="Arial" w:eastAsia="Times New Roman" w:hAnsi="Arial" w:cs="Arial"/>
          <w:b/>
          <w:sz w:val="26"/>
          <w:szCs w:val="26"/>
          <w:lang w:eastAsia="es-ES"/>
        </w:rPr>
      </w:pPr>
    </w:p>
    <w:p w14:paraId="33BC9981" w14:textId="77777777" w:rsidR="00894456" w:rsidRPr="00894456" w:rsidRDefault="00894456" w:rsidP="00894456">
      <w:pPr>
        <w:spacing w:line="240" w:lineRule="auto"/>
        <w:rPr>
          <w:rFonts w:ascii="Arial" w:eastAsia="Times New Roman" w:hAnsi="Arial" w:cs="Arial"/>
          <w:b/>
          <w:sz w:val="26"/>
          <w:szCs w:val="26"/>
          <w:lang w:eastAsia="es-ES"/>
        </w:rPr>
      </w:pPr>
    </w:p>
    <w:p w14:paraId="6559A774" w14:textId="77777777" w:rsidR="00894456" w:rsidRPr="00894456" w:rsidRDefault="00894456" w:rsidP="00894456">
      <w:pPr>
        <w:spacing w:line="240" w:lineRule="auto"/>
        <w:rPr>
          <w:rFonts w:ascii="Arial" w:eastAsia="Times New Roman" w:hAnsi="Arial" w:cs="Arial"/>
          <w:b/>
          <w:sz w:val="26"/>
          <w:szCs w:val="26"/>
          <w:lang w:eastAsia="es-ES"/>
        </w:rPr>
      </w:pPr>
    </w:p>
    <w:p w14:paraId="3B79F2D2" w14:textId="77777777" w:rsidR="00894456" w:rsidRPr="00894456" w:rsidRDefault="00894456" w:rsidP="00894456">
      <w:pPr>
        <w:spacing w:line="240" w:lineRule="auto"/>
        <w:rPr>
          <w:rFonts w:ascii="Arial" w:eastAsia="Times New Roman" w:hAnsi="Arial" w:cs="Arial"/>
          <w:b/>
          <w:sz w:val="26"/>
          <w:szCs w:val="26"/>
          <w:lang w:eastAsia="es-ES"/>
        </w:rPr>
      </w:pPr>
    </w:p>
    <w:p w14:paraId="5065286C" w14:textId="5A3837D3" w:rsidR="00894456" w:rsidRDefault="00894456" w:rsidP="00894456">
      <w:pPr>
        <w:spacing w:line="240" w:lineRule="auto"/>
        <w:rPr>
          <w:rFonts w:ascii="Arial" w:eastAsia="Times New Roman" w:hAnsi="Arial" w:cs="Arial"/>
          <w:b/>
          <w:sz w:val="26"/>
          <w:szCs w:val="26"/>
          <w:lang w:eastAsia="es-ES"/>
        </w:rPr>
      </w:pPr>
    </w:p>
    <w:p w14:paraId="39C27D02" w14:textId="75428A05" w:rsidR="00894456" w:rsidRDefault="00894456" w:rsidP="00894456">
      <w:pPr>
        <w:spacing w:line="240" w:lineRule="auto"/>
        <w:rPr>
          <w:rFonts w:ascii="Arial" w:eastAsia="Times New Roman" w:hAnsi="Arial" w:cs="Arial"/>
          <w:b/>
          <w:sz w:val="26"/>
          <w:szCs w:val="26"/>
          <w:lang w:eastAsia="es-ES"/>
        </w:rPr>
      </w:pPr>
    </w:p>
    <w:p w14:paraId="14B5C8EC" w14:textId="1CE9B6D1" w:rsidR="00894456" w:rsidRDefault="00894456" w:rsidP="00894456">
      <w:pPr>
        <w:spacing w:line="240" w:lineRule="auto"/>
        <w:rPr>
          <w:rFonts w:ascii="Arial" w:eastAsia="Times New Roman" w:hAnsi="Arial" w:cs="Arial"/>
          <w:b/>
          <w:sz w:val="26"/>
          <w:szCs w:val="26"/>
          <w:lang w:eastAsia="es-ES"/>
        </w:rPr>
      </w:pPr>
    </w:p>
    <w:p w14:paraId="4D17226D" w14:textId="0B9099C6" w:rsidR="00894456" w:rsidRDefault="00894456" w:rsidP="00894456">
      <w:pPr>
        <w:spacing w:line="240" w:lineRule="auto"/>
        <w:rPr>
          <w:rFonts w:ascii="Arial" w:eastAsia="Times New Roman" w:hAnsi="Arial" w:cs="Arial"/>
          <w:b/>
          <w:sz w:val="26"/>
          <w:szCs w:val="26"/>
          <w:lang w:eastAsia="es-ES"/>
        </w:rPr>
      </w:pPr>
    </w:p>
    <w:p w14:paraId="4568032B" w14:textId="424E51FA" w:rsidR="00894456" w:rsidRDefault="00894456" w:rsidP="00894456">
      <w:pPr>
        <w:spacing w:line="240" w:lineRule="auto"/>
        <w:rPr>
          <w:rFonts w:ascii="Arial" w:eastAsia="Times New Roman" w:hAnsi="Arial" w:cs="Arial"/>
          <w:b/>
          <w:sz w:val="26"/>
          <w:szCs w:val="26"/>
          <w:lang w:eastAsia="es-ES"/>
        </w:rPr>
      </w:pPr>
    </w:p>
    <w:p w14:paraId="51ABB6FD" w14:textId="77777777" w:rsidR="00894456" w:rsidRPr="00894456" w:rsidRDefault="00894456" w:rsidP="00894456">
      <w:pPr>
        <w:spacing w:line="240" w:lineRule="auto"/>
        <w:rPr>
          <w:rFonts w:ascii="Arial" w:eastAsia="Times New Roman" w:hAnsi="Arial" w:cs="Arial"/>
          <w:b/>
          <w:sz w:val="26"/>
          <w:szCs w:val="26"/>
          <w:lang w:eastAsia="es-ES"/>
        </w:rPr>
      </w:pPr>
    </w:p>
    <w:p w14:paraId="53CC91AC" w14:textId="77777777" w:rsidR="00894456" w:rsidRPr="00894456" w:rsidRDefault="00894456" w:rsidP="00894456">
      <w:pPr>
        <w:spacing w:line="240" w:lineRule="auto"/>
        <w:rPr>
          <w:rFonts w:ascii="Arial" w:eastAsia="Times New Roman" w:hAnsi="Arial" w:cs="Arial"/>
          <w:b/>
          <w:sz w:val="26"/>
          <w:szCs w:val="26"/>
          <w:lang w:eastAsia="es-ES"/>
        </w:rPr>
      </w:pPr>
    </w:p>
    <w:p w14:paraId="69FD568A" w14:textId="77777777" w:rsidR="00894456" w:rsidRPr="00894456" w:rsidRDefault="00894456" w:rsidP="00894456">
      <w:pPr>
        <w:spacing w:line="240" w:lineRule="auto"/>
        <w:rPr>
          <w:rFonts w:ascii="Arial" w:eastAsia="Times New Roman" w:hAnsi="Arial" w:cs="Arial"/>
          <w:b/>
          <w:sz w:val="26"/>
          <w:szCs w:val="26"/>
          <w:lang w:eastAsia="es-ES"/>
        </w:rPr>
      </w:pPr>
    </w:p>
    <w:p w14:paraId="36EDCAEB" w14:textId="77777777" w:rsidR="00894456" w:rsidRPr="00894456" w:rsidRDefault="00894456" w:rsidP="00894456">
      <w:pPr>
        <w:spacing w:line="240" w:lineRule="auto"/>
        <w:rPr>
          <w:rFonts w:ascii="Arial" w:eastAsia="Times New Roman" w:hAnsi="Arial" w:cs="Arial"/>
          <w:b/>
          <w:sz w:val="26"/>
          <w:szCs w:val="26"/>
          <w:lang w:eastAsia="es-ES"/>
        </w:rPr>
      </w:pPr>
    </w:p>
    <w:p w14:paraId="5B8E6A98" w14:textId="77777777" w:rsidR="00894456" w:rsidRPr="00894456" w:rsidRDefault="00894456" w:rsidP="00894456">
      <w:pPr>
        <w:spacing w:after="0" w:line="240" w:lineRule="auto"/>
        <w:jc w:val="center"/>
        <w:rPr>
          <w:rFonts w:ascii="Arial" w:eastAsia="Times New Roman" w:hAnsi="Arial" w:cs="Arial"/>
          <w:b/>
          <w:sz w:val="25"/>
          <w:szCs w:val="25"/>
          <w:lang w:eastAsia="es-ES"/>
        </w:rPr>
      </w:pPr>
      <w:r w:rsidRPr="00894456">
        <w:rPr>
          <w:rFonts w:ascii="Arial" w:eastAsia="Times New Roman" w:hAnsi="Arial" w:cs="Arial"/>
          <w:b/>
          <w:sz w:val="25"/>
          <w:szCs w:val="25"/>
          <w:lang w:eastAsia="es-ES"/>
        </w:rPr>
        <w:t xml:space="preserve">CONJUNTAMENTE CON LAS DEMAS DIPUTADAS Y LOS DIPUTADOS INTEGRANTES DEL GRUPO PARLAMENTARIO “MIGUEL RAMOS ARIZPE”, </w:t>
      </w:r>
    </w:p>
    <w:p w14:paraId="019C1F2A" w14:textId="77777777" w:rsidR="00894456" w:rsidRPr="00894456" w:rsidRDefault="00894456" w:rsidP="00894456">
      <w:pPr>
        <w:spacing w:after="0" w:line="240" w:lineRule="auto"/>
        <w:jc w:val="center"/>
        <w:rPr>
          <w:rFonts w:ascii="Arial" w:eastAsia="Times New Roman" w:hAnsi="Arial" w:cs="Arial"/>
          <w:b/>
          <w:sz w:val="25"/>
          <w:szCs w:val="25"/>
          <w:lang w:eastAsia="es-ES"/>
        </w:rPr>
      </w:pPr>
      <w:r w:rsidRPr="00894456">
        <w:rPr>
          <w:rFonts w:ascii="Arial" w:eastAsia="Times New Roman" w:hAnsi="Arial" w:cs="Arial"/>
          <w:b/>
          <w:sz w:val="25"/>
          <w:szCs w:val="25"/>
          <w:lang w:eastAsia="es-ES"/>
        </w:rPr>
        <w:t>DEL PARTIDO REVOLUCIONARIO INSTITUCIONAL.</w:t>
      </w:r>
    </w:p>
    <w:p w14:paraId="5D644ED8" w14:textId="77777777" w:rsidR="00894456" w:rsidRPr="00894456" w:rsidRDefault="00894456" w:rsidP="00894456">
      <w:pPr>
        <w:spacing w:after="0" w:line="240" w:lineRule="auto"/>
        <w:jc w:val="both"/>
        <w:rPr>
          <w:rFonts w:ascii="Arial" w:eastAsia="Times New Roman" w:hAnsi="Arial" w:cs="Arial"/>
          <w:sz w:val="25"/>
          <w:szCs w:val="25"/>
          <w:lang w:eastAsia="es-ES"/>
        </w:rPr>
      </w:pPr>
    </w:p>
    <w:tbl>
      <w:tblPr>
        <w:tblStyle w:val="Tablaconcuadrcula97"/>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894456" w:rsidRPr="00894456" w14:paraId="4204F598" w14:textId="77777777" w:rsidTr="00F8577E">
        <w:tc>
          <w:tcPr>
            <w:tcW w:w="4111" w:type="dxa"/>
          </w:tcPr>
          <w:p w14:paraId="6C31A456" w14:textId="77777777" w:rsidR="00894456" w:rsidRPr="00894456" w:rsidRDefault="00894456" w:rsidP="00894456">
            <w:pPr>
              <w:tabs>
                <w:tab w:val="left" w:pos="5056"/>
              </w:tabs>
              <w:jc w:val="both"/>
              <w:rPr>
                <w:rFonts w:ascii="Arial" w:eastAsia="Times New Roman" w:hAnsi="Arial" w:cs="Arial"/>
                <w:b/>
                <w:sz w:val="20"/>
                <w:szCs w:val="20"/>
                <w:lang w:eastAsia="es-ES"/>
              </w:rPr>
            </w:pPr>
          </w:p>
          <w:p w14:paraId="477A63D0" w14:textId="77777777" w:rsidR="00894456" w:rsidRPr="00894456" w:rsidRDefault="00894456" w:rsidP="00894456">
            <w:pPr>
              <w:tabs>
                <w:tab w:val="left" w:pos="5056"/>
              </w:tabs>
              <w:jc w:val="center"/>
              <w:rPr>
                <w:rFonts w:ascii="Arial" w:eastAsia="Times New Roman" w:hAnsi="Arial" w:cs="Arial"/>
                <w:b/>
                <w:sz w:val="20"/>
                <w:szCs w:val="20"/>
                <w:lang w:eastAsia="es-ES"/>
              </w:rPr>
            </w:pPr>
          </w:p>
        </w:tc>
        <w:tc>
          <w:tcPr>
            <w:tcW w:w="709" w:type="dxa"/>
          </w:tcPr>
          <w:p w14:paraId="3D54040B" w14:textId="77777777" w:rsidR="00894456" w:rsidRPr="00894456" w:rsidRDefault="00894456" w:rsidP="00894456">
            <w:pPr>
              <w:tabs>
                <w:tab w:val="left" w:pos="5056"/>
              </w:tabs>
              <w:jc w:val="center"/>
              <w:rPr>
                <w:rFonts w:ascii="Arial" w:eastAsia="Times New Roman" w:hAnsi="Arial" w:cs="Arial"/>
                <w:b/>
                <w:sz w:val="20"/>
                <w:szCs w:val="20"/>
                <w:lang w:eastAsia="es-ES"/>
              </w:rPr>
            </w:pPr>
          </w:p>
        </w:tc>
        <w:tc>
          <w:tcPr>
            <w:tcW w:w="4111" w:type="dxa"/>
          </w:tcPr>
          <w:p w14:paraId="5B2BFFE6" w14:textId="77777777" w:rsidR="00894456" w:rsidRPr="00894456" w:rsidRDefault="00894456" w:rsidP="00894456">
            <w:pPr>
              <w:tabs>
                <w:tab w:val="left" w:pos="5056"/>
              </w:tabs>
              <w:jc w:val="center"/>
              <w:rPr>
                <w:rFonts w:ascii="Arial" w:eastAsia="Times New Roman" w:hAnsi="Arial" w:cs="Arial"/>
                <w:b/>
                <w:sz w:val="20"/>
                <w:szCs w:val="20"/>
                <w:lang w:eastAsia="es-ES"/>
              </w:rPr>
            </w:pPr>
          </w:p>
        </w:tc>
      </w:tr>
      <w:tr w:rsidR="00894456" w:rsidRPr="00894456" w14:paraId="25E1EE10" w14:textId="77777777" w:rsidTr="00F8577E">
        <w:tc>
          <w:tcPr>
            <w:tcW w:w="4111" w:type="dxa"/>
          </w:tcPr>
          <w:p w14:paraId="534E964B" w14:textId="77777777" w:rsidR="00894456" w:rsidRPr="00894456" w:rsidRDefault="00894456" w:rsidP="00894456">
            <w:pPr>
              <w:tabs>
                <w:tab w:val="left" w:pos="5056"/>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 xml:space="preserve">DIP. </w:t>
            </w:r>
            <w:r w:rsidRPr="00894456">
              <w:rPr>
                <w:rFonts w:ascii="Arial" w:eastAsia="Times New Roman" w:hAnsi="Arial" w:cs="Arial"/>
                <w:b/>
                <w:snapToGrid w:val="0"/>
                <w:sz w:val="20"/>
                <w:szCs w:val="20"/>
                <w:lang w:eastAsia="es-ES"/>
              </w:rPr>
              <w:t>MARÍA EUGENIA GUADALUPE CALDERÓN AMEZCUA</w:t>
            </w:r>
          </w:p>
        </w:tc>
        <w:tc>
          <w:tcPr>
            <w:tcW w:w="709" w:type="dxa"/>
          </w:tcPr>
          <w:p w14:paraId="08E89F6E"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5F38ECD1" w14:textId="77777777" w:rsidR="00894456" w:rsidRPr="00894456" w:rsidRDefault="00894456" w:rsidP="00894456">
            <w:pPr>
              <w:tabs>
                <w:tab w:val="left" w:pos="5056"/>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DIP. MARÍA ESPERANZA CHAPA GARCÍA</w:t>
            </w:r>
          </w:p>
        </w:tc>
      </w:tr>
      <w:tr w:rsidR="00894456" w:rsidRPr="00894456" w14:paraId="66D4F75C" w14:textId="77777777" w:rsidTr="00F8577E">
        <w:tc>
          <w:tcPr>
            <w:tcW w:w="4111" w:type="dxa"/>
          </w:tcPr>
          <w:p w14:paraId="67769102" w14:textId="77777777" w:rsidR="00894456" w:rsidRPr="00894456" w:rsidRDefault="00894456" w:rsidP="00894456">
            <w:pPr>
              <w:tabs>
                <w:tab w:val="left" w:pos="5056"/>
              </w:tabs>
              <w:jc w:val="both"/>
              <w:rPr>
                <w:rFonts w:ascii="Arial" w:eastAsia="Times New Roman" w:hAnsi="Arial" w:cs="Arial"/>
                <w:b/>
                <w:sz w:val="20"/>
                <w:szCs w:val="20"/>
                <w:lang w:eastAsia="es-ES"/>
              </w:rPr>
            </w:pPr>
          </w:p>
          <w:p w14:paraId="4AA5F894" w14:textId="77777777" w:rsidR="00894456" w:rsidRPr="00894456" w:rsidRDefault="00894456" w:rsidP="00894456">
            <w:pPr>
              <w:tabs>
                <w:tab w:val="left" w:pos="5056"/>
              </w:tabs>
              <w:jc w:val="both"/>
              <w:rPr>
                <w:rFonts w:ascii="Arial" w:eastAsia="Times New Roman" w:hAnsi="Arial" w:cs="Arial"/>
                <w:b/>
                <w:sz w:val="20"/>
                <w:szCs w:val="20"/>
                <w:lang w:eastAsia="es-ES"/>
              </w:rPr>
            </w:pPr>
          </w:p>
          <w:p w14:paraId="5C3E3376"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709" w:type="dxa"/>
          </w:tcPr>
          <w:p w14:paraId="59490CB5"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62796999" w14:textId="77777777" w:rsidR="00894456" w:rsidRPr="00894456" w:rsidRDefault="00894456" w:rsidP="00894456">
            <w:pPr>
              <w:tabs>
                <w:tab w:val="left" w:pos="5056"/>
              </w:tabs>
              <w:jc w:val="both"/>
              <w:rPr>
                <w:rFonts w:ascii="Arial" w:eastAsia="Times New Roman" w:hAnsi="Arial" w:cs="Arial"/>
                <w:b/>
                <w:sz w:val="20"/>
                <w:szCs w:val="20"/>
                <w:lang w:eastAsia="es-ES"/>
              </w:rPr>
            </w:pPr>
          </w:p>
        </w:tc>
      </w:tr>
      <w:tr w:rsidR="00894456" w:rsidRPr="00894456" w14:paraId="6A839ABE" w14:textId="77777777" w:rsidTr="00F8577E">
        <w:tc>
          <w:tcPr>
            <w:tcW w:w="4111" w:type="dxa"/>
          </w:tcPr>
          <w:p w14:paraId="13226A07" w14:textId="77777777" w:rsidR="00894456" w:rsidRPr="00894456" w:rsidRDefault="00894456" w:rsidP="00894456">
            <w:pPr>
              <w:tabs>
                <w:tab w:val="left" w:pos="5056"/>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 xml:space="preserve">DIP. </w:t>
            </w:r>
            <w:r w:rsidRPr="00894456">
              <w:rPr>
                <w:rFonts w:ascii="Arial" w:eastAsia="Times New Roman" w:hAnsi="Arial" w:cs="Arial"/>
                <w:b/>
                <w:snapToGrid w:val="0"/>
                <w:sz w:val="20"/>
                <w:szCs w:val="20"/>
                <w:lang w:eastAsia="es-ES"/>
              </w:rPr>
              <w:t>JESÚS MARÍA MONTEMAYOR GARZA</w:t>
            </w:r>
          </w:p>
        </w:tc>
        <w:tc>
          <w:tcPr>
            <w:tcW w:w="709" w:type="dxa"/>
          </w:tcPr>
          <w:p w14:paraId="2A4A4DB6"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7F93F74F" w14:textId="77777777" w:rsidR="00894456" w:rsidRPr="00894456" w:rsidRDefault="00894456" w:rsidP="00894456">
            <w:pPr>
              <w:tabs>
                <w:tab w:val="left" w:pos="5056"/>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 xml:space="preserve">DIP. </w:t>
            </w:r>
            <w:r w:rsidRPr="00894456">
              <w:rPr>
                <w:rFonts w:ascii="Arial" w:eastAsia="Times New Roman" w:hAnsi="Arial" w:cs="Arial"/>
                <w:b/>
                <w:snapToGrid w:val="0"/>
                <w:sz w:val="20"/>
                <w:szCs w:val="20"/>
                <w:lang w:eastAsia="es-ES"/>
              </w:rPr>
              <w:t>JORGE ANTONIO ABDALA SERNA</w:t>
            </w:r>
            <w:r w:rsidRPr="00894456">
              <w:rPr>
                <w:rFonts w:ascii="Arial" w:eastAsia="Times New Roman" w:hAnsi="Arial" w:cs="Arial"/>
                <w:b/>
                <w:noProof/>
                <w:sz w:val="20"/>
                <w:szCs w:val="20"/>
                <w:lang w:eastAsia="es-MX"/>
              </w:rPr>
              <w:t xml:space="preserve"> </w:t>
            </w:r>
          </w:p>
        </w:tc>
      </w:tr>
      <w:tr w:rsidR="00894456" w:rsidRPr="00894456" w14:paraId="5E31CD03" w14:textId="77777777" w:rsidTr="00F8577E">
        <w:tc>
          <w:tcPr>
            <w:tcW w:w="4111" w:type="dxa"/>
          </w:tcPr>
          <w:p w14:paraId="55D44D67" w14:textId="77777777" w:rsidR="00894456" w:rsidRPr="00894456" w:rsidRDefault="00894456" w:rsidP="00894456">
            <w:pPr>
              <w:tabs>
                <w:tab w:val="left" w:pos="5056"/>
              </w:tabs>
              <w:jc w:val="both"/>
              <w:rPr>
                <w:rFonts w:ascii="Arial" w:eastAsia="Times New Roman" w:hAnsi="Arial" w:cs="Arial"/>
                <w:b/>
                <w:sz w:val="20"/>
                <w:szCs w:val="20"/>
                <w:lang w:eastAsia="es-ES"/>
              </w:rPr>
            </w:pPr>
          </w:p>
          <w:p w14:paraId="4CAA5537" w14:textId="77777777" w:rsidR="00894456" w:rsidRPr="00894456" w:rsidRDefault="00894456" w:rsidP="00894456">
            <w:pPr>
              <w:tabs>
                <w:tab w:val="left" w:pos="5056"/>
              </w:tabs>
              <w:jc w:val="both"/>
              <w:rPr>
                <w:rFonts w:ascii="Arial" w:eastAsia="Times New Roman" w:hAnsi="Arial" w:cs="Arial"/>
                <w:b/>
                <w:sz w:val="20"/>
                <w:szCs w:val="20"/>
                <w:lang w:eastAsia="es-ES"/>
              </w:rPr>
            </w:pPr>
          </w:p>
          <w:p w14:paraId="3D93EEEE"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709" w:type="dxa"/>
          </w:tcPr>
          <w:p w14:paraId="6F41F308"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50155A30" w14:textId="77777777" w:rsidR="00894456" w:rsidRPr="00894456" w:rsidRDefault="00894456" w:rsidP="00894456">
            <w:pPr>
              <w:tabs>
                <w:tab w:val="left" w:pos="5056"/>
              </w:tabs>
              <w:jc w:val="both"/>
              <w:rPr>
                <w:rFonts w:ascii="Arial" w:eastAsia="Times New Roman" w:hAnsi="Arial" w:cs="Arial"/>
                <w:b/>
                <w:sz w:val="20"/>
                <w:szCs w:val="20"/>
                <w:lang w:eastAsia="es-ES"/>
              </w:rPr>
            </w:pPr>
          </w:p>
        </w:tc>
      </w:tr>
      <w:tr w:rsidR="00894456" w:rsidRPr="00894456" w14:paraId="6E681226" w14:textId="77777777" w:rsidTr="00F8577E">
        <w:tc>
          <w:tcPr>
            <w:tcW w:w="4111" w:type="dxa"/>
          </w:tcPr>
          <w:p w14:paraId="3792C34F" w14:textId="77777777" w:rsidR="00894456" w:rsidRPr="00894456" w:rsidRDefault="00894456" w:rsidP="00894456">
            <w:pPr>
              <w:tabs>
                <w:tab w:val="left" w:pos="4678"/>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 xml:space="preserve">DIP. </w:t>
            </w:r>
            <w:r w:rsidRPr="00894456">
              <w:rPr>
                <w:rFonts w:ascii="Arial" w:eastAsia="Times New Roman" w:hAnsi="Arial" w:cs="Arial"/>
                <w:b/>
                <w:snapToGrid w:val="0"/>
                <w:sz w:val="20"/>
                <w:szCs w:val="20"/>
                <w:lang w:eastAsia="es-ES"/>
              </w:rPr>
              <w:t>MARÍA GUADALUPE OYERVIDES VALDÉZ</w:t>
            </w:r>
          </w:p>
        </w:tc>
        <w:tc>
          <w:tcPr>
            <w:tcW w:w="709" w:type="dxa"/>
          </w:tcPr>
          <w:p w14:paraId="145B71AA"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13243092" w14:textId="77777777" w:rsidR="00894456" w:rsidRPr="00894456" w:rsidRDefault="00894456" w:rsidP="00894456">
            <w:pPr>
              <w:tabs>
                <w:tab w:val="left" w:pos="5056"/>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DIP.  RICARDO LÓPEZ CAMPOS</w:t>
            </w:r>
          </w:p>
        </w:tc>
      </w:tr>
      <w:tr w:rsidR="00894456" w:rsidRPr="00894456" w14:paraId="00FB6C3F" w14:textId="77777777" w:rsidTr="00F8577E">
        <w:tc>
          <w:tcPr>
            <w:tcW w:w="4111" w:type="dxa"/>
          </w:tcPr>
          <w:p w14:paraId="298D3617" w14:textId="77777777" w:rsidR="00894456" w:rsidRPr="00894456" w:rsidRDefault="00894456" w:rsidP="00894456">
            <w:pPr>
              <w:tabs>
                <w:tab w:val="left" w:pos="4678"/>
              </w:tabs>
              <w:jc w:val="both"/>
              <w:rPr>
                <w:rFonts w:ascii="Arial" w:eastAsia="Times New Roman" w:hAnsi="Arial" w:cs="Arial"/>
                <w:b/>
                <w:sz w:val="20"/>
                <w:szCs w:val="20"/>
                <w:lang w:eastAsia="es-ES"/>
              </w:rPr>
            </w:pPr>
          </w:p>
          <w:p w14:paraId="2960D49E" w14:textId="77777777" w:rsidR="00894456" w:rsidRPr="00894456" w:rsidRDefault="00894456" w:rsidP="00894456">
            <w:pPr>
              <w:tabs>
                <w:tab w:val="left" w:pos="4678"/>
              </w:tabs>
              <w:jc w:val="both"/>
              <w:rPr>
                <w:rFonts w:ascii="Arial" w:eastAsia="Times New Roman" w:hAnsi="Arial" w:cs="Arial"/>
                <w:b/>
                <w:sz w:val="20"/>
                <w:szCs w:val="20"/>
                <w:lang w:eastAsia="es-ES"/>
              </w:rPr>
            </w:pPr>
          </w:p>
          <w:p w14:paraId="02C97716" w14:textId="77777777" w:rsidR="00894456" w:rsidRPr="00894456" w:rsidRDefault="00894456" w:rsidP="00894456">
            <w:pPr>
              <w:tabs>
                <w:tab w:val="left" w:pos="4678"/>
              </w:tabs>
              <w:jc w:val="both"/>
              <w:rPr>
                <w:rFonts w:ascii="Arial" w:eastAsia="Times New Roman" w:hAnsi="Arial" w:cs="Arial"/>
                <w:b/>
                <w:sz w:val="20"/>
                <w:szCs w:val="20"/>
                <w:lang w:eastAsia="es-ES"/>
              </w:rPr>
            </w:pPr>
          </w:p>
        </w:tc>
        <w:tc>
          <w:tcPr>
            <w:tcW w:w="709" w:type="dxa"/>
          </w:tcPr>
          <w:p w14:paraId="05EA37A0"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0564A430" w14:textId="77777777" w:rsidR="00894456" w:rsidRPr="00894456" w:rsidRDefault="00894456" w:rsidP="00894456">
            <w:pPr>
              <w:tabs>
                <w:tab w:val="left" w:pos="5056"/>
              </w:tabs>
              <w:jc w:val="both"/>
              <w:rPr>
                <w:rFonts w:ascii="Arial" w:eastAsia="Times New Roman" w:hAnsi="Arial" w:cs="Arial"/>
                <w:b/>
                <w:sz w:val="20"/>
                <w:szCs w:val="20"/>
                <w:lang w:eastAsia="es-ES"/>
              </w:rPr>
            </w:pPr>
          </w:p>
        </w:tc>
      </w:tr>
      <w:tr w:rsidR="00894456" w:rsidRPr="00894456" w14:paraId="4475159D" w14:textId="77777777" w:rsidTr="00F8577E">
        <w:tc>
          <w:tcPr>
            <w:tcW w:w="4111" w:type="dxa"/>
          </w:tcPr>
          <w:p w14:paraId="4874548D" w14:textId="77777777" w:rsidR="00894456" w:rsidRPr="00894456" w:rsidRDefault="00894456" w:rsidP="00894456">
            <w:pPr>
              <w:tabs>
                <w:tab w:val="left" w:pos="4678"/>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 xml:space="preserve">DIP. </w:t>
            </w:r>
            <w:r w:rsidRPr="00894456">
              <w:rPr>
                <w:rFonts w:ascii="Arial" w:eastAsia="Times New Roman" w:hAnsi="Arial" w:cs="Arial"/>
                <w:b/>
                <w:snapToGrid w:val="0"/>
                <w:sz w:val="20"/>
                <w:szCs w:val="20"/>
                <w:lang w:eastAsia="es-ES"/>
              </w:rPr>
              <w:t>RAÚL ONOFRE CONTRERAS</w:t>
            </w:r>
          </w:p>
        </w:tc>
        <w:tc>
          <w:tcPr>
            <w:tcW w:w="709" w:type="dxa"/>
          </w:tcPr>
          <w:p w14:paraId="31DC89D8"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74A0F763" w14:textId="77777777" w:rsidR="00894456" w:rsidRPr="00894456" w:rsidRDefault="00894456" w:rsidP="00894456">
            <w:pPr>
              <w:tabs>
                <w:tab w:val="left" w:pos="4678"/>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 xml:space="preserve">DIP. </w:t>
            </w:r>
            <w:r w:rsidRPr="00894456">
              <w:rPr>
                <w:rFonts w:ascii="Arial" w:eastAsia="Times New Roman" w:hAnsi="Arial" w:cs="Arial"/>
                <w:b/>
                <w:snapToGrid w:val="0"/>
                <w:sz w:val="20"/>
                <w:szCs w:val="20"/>
                <w:lang w:eastAsia="es-ES"/>
              </w:rPr>
              <w:t>EDUARDO OLMOS CASTRO</w:t>
            </w:r>
          </w:p>
          <w:p w14:paraId="5E3F7B96" w14:textId="77777777" w:rsidR="00894456" w:rsidRPr="00894456" w:rsidRDefault="00894456" w:rsidP="00894456">
            <w:pPr>
              <w:tabs>
                <w:tab w:val="left" w:pos="5056"/>
              </w:tabs>
              <w:jc w:val="both"/>
              <w:rPr>
                <w:rFonts w:ascii="Arial" w:eastAsia="Times New Roman" w:hAnsi="Arial" w:cs="Arial"/>
                <w:b/>
                <w:sz w:val="20"/>
                <w:szCs w:val="20"/>
                <w:lang w:eastAsia="es-ES"/>
              </w:rPr>
            </w:pPr>
          </w:p>
        </w:tc>
      </w:tr>
      <w:tr w:rsidR="00894456" w:rsidRPr="00894456" w14:paraId="06603BF2" w14:textId="77777777" w:rsidTr="00F8577E">
        <w:tc>
          <w:tcPr>
            <w:tcW w:w="4111" w:type="dxa"/>
          </w:tcPr>
          <w:p w14:paraId="5ACB05FE" w14:textId="77777777" w:rsidR="00894456" w:rsidRPr="00894456" w:rsidRDefault="00894456" w:rsidP="00894456">
            <w:pPr>
              <w:tabs>
                <w:tab w:val="left" w:pos="4678"/>
              </w:tabs>
              <w:jc w:val="both"/>
              <w:rPr>
                <w:rFonts w:ascii="Arial" w:eastAsia="Times New Roman" w:hAnsi="Arial" w:cs="Arial"/>
                <w:b/>
                <w:sz w:val="20"/>
                <w:szCs w:val="20"/>
                <w:lang w:eastAsia="es-ES"/>
              </w:rPr>
            </w:pPr>
          </w:p>
          <w:p w14:paraId="39B1D8EF" w14:textId="77777777" w:rsidR="00894456" w:rsidRPr="00894456" w:rsidRDefault="00894456" w:rsidP="00894456">
            <w:pPr>
              <w:tabs>
                <w:tab w:val="left" w:pos="4678"/>
              </w:tabs>
              <w:jc w:val="both"/>
              <w:rPr>
                <w:rFonts w:ascii="Arial" w:eastAsia="Times New Roman" w:hAnsi="Arial" w:cs="Arial"/>
                <w:b/>
                <w:sz w:val="20"/>
                <w:szCs w:val="20"/>
                <w:lang w:eastAsia="es-ES"/>
              </w:rPr>
            </w:pPr>
          </w:p>
        </w:tc>
        <w:tc>
          <w:tcPr>
            <w:tcW w:w="709" w:type="dxa"/>
          </w:tcPr>
          <w:p w14:paraId="76DC25BB"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76A08020" w14:textId="77777777" w:rsidR="00894456" w:rsidRPr="00894456" w:rsidRDefault="00894456" w:rsidP="00894456">
            <w:pPr>
              <w:tabs>
                <w:tab w:val="left" w:pos="5056"/>
              </w:tabs>
              <w:jc w:val="both"/>
              <w:rPr>
                <w:rFonts w:ascii="Arial" w:eastAsia="Times New Roman" w:hAnsi="Arial" w:cs="Arial"/>
                <w:b/>
                <w:sz w:val="20"/>
                <w:szCs w:val="20"/>
                <w:lang w:eastAsia="es-ES"/>
              </w:rPr>
            </w:pPr>
          </w:p>
        </w:tc>
      </w:tr>
      <w:tr w:rsidR="00894456" w:rsidRPr="00894456" w14:paraId="6C3B4779" w14:textId="77777777" w:rsidTr="00F8577E">
        <w:tc>
          <w:tcPr>
            <w:tcW w:w="4111" w:type="dxa"/>
          </w:tcPr>
          <w:p w14:paraId="34E8712E" w14:textId="77777777" w:rsidR="00894456" w:rsidRPr="00894456" w:rsidRDefault="00894456" w:rsidP="00894456">
            <w:pPr>
              <w:tabs>
                <w:tab w:val="left" w:pos="4678"/>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 xml:space="preserve">DIP. </w:t>
            </w:r>
            <w:r w:rsidRPr="00894456">
              <w:rPr>
                <w:rFonts w:ascii="Arial" w:eastAsia="Times New Roman" w:hAnsi="Arial" w:cs="Arial"/>
                <w:b/>
                <w:snapToGrid w:val="0"/>
                <w:sz w:val="20"/>
                <w:szCs w:val="20"/>
                <w:lang w:eastAsia="es-ES"/>
              </w:rPr>
              <w:t>HECTOR HUGO DÁVILA PRADO</w:t>
            </w:r>
          </w:p>
          <w:p w14:paraId="544AC960" w14:textId="77777777" w:rsidR="00894456" w:rsidRPr="00894456" w:rsidRDefault="00894456" w:rsidP="00894456">
            <w:pPr>
              <w:tabs>
                <w:tab w:val="left" w:pos="4678"/>
              </w:tabs>
              <w:jc w:val="both"/>
              <w:rPr>
                <w:rFonts w:ascii="Arial" w:eastAsia="Times New Roman" w:hAnsi="Arial" w:cs="Arial"/>
                <w:b/>
                <w:sz w:val="20"/>
                <w:szCs w:val="20"/>
                <w:lang w:eastAsia="es-ES"/>
              </w:rPr>
            </w:pPr>
          </w:p>
        </w:tc>
        <w:tc>
          <w:tcPr>
            <w:tcW w:w="709" w:type="dxa"/>
          </w:tcPr>
          <w:p w14:paraId="541C55A5"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5E0E78C0" w14:textId="77777777" w:rsidR="00894456" w:rsidRPr="00894456" w:rsidRDefault="00894456" w:rsidP="00894456">
            <w:pPr>
              <w:tabs>
                <w:tab w:val="left" w:pos="5056"/>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 xml:space="preserve">DIP. </w:t>
            </w:r>
            <w:r w:rsidRPr="00894456">
              <w:rPr>
                <w:rFonts w:ascii="Arial" w:eastAsia="Times New Roman" w:hAnsi="Arial" w:cs="Arial"/>
                <w:b/>
                <w:snapToGrid w:val="0"/>
                <w:sz w:val="20"/>
                <w:szCs w:val="20"/>
                <w:lang w:eastAsia="es-ES"/>
              </w:rPr>
              <w:t>MARIO CEPEDA RAMÍREZ</w:t>
            </w:r>
          </w:p>
        </w:tc>
      </w:tr>
      <w:tr w:rsidR="00894456" w:rsidRPr="00894456" w14:paraId="27EB585F" w14:textId="77777777" w:rsidTr="00F8577E">
        <w:tc>
          <w:tcPr>
            <w:tcW w:w="4111" w:type="dxa"/>
          </w:tcPr>
          <w:p w14:paraId="3931D21C" w14:textId="77777777" w:rsidR="00894456" w:rsidRPr="00894456" w:rsidRDefault="00894456" w:rsidP="00894456">
            <w:pPr>
              <w:tabs>
                <w:tab w:val="left" w:pos="4678"/>
              </w:tabs>
              <w:jc w:val="both"/>
              <w:rPr>
                <w:rFonts w:ascii="Arial" w:eastAsia="Times New Roman" w:hAnsi="Arial" w:cs="Arial"/>
                <w:b/>
                <w:sz w:val="20"/>
                <w:szCs w:val="20"/>
                <w:lang w:eastAsia="es-ES"/>
              </w:rPr>
            </w:pPr>
          </w:p>
          <w:p w14:paraId="47565E67" w14:textId="77777777" w:rsidR="00894456" w:rsidRPr="00894456" w:rsidRDefault="00894456" w:rsidP="00894456">
            <w:pPr>
              <w:tabs>
                <w:tab w:val="left" w:pos="4678"/>
              </w:tabs>
              <w:jc w:val="both"/>
              <w:rPr>
                <w:rFonts w:ascii="Arial" w:eastAsia="Times New Roman" w:hAnsi="Arial" w:cs="Arial"/>
                <w:b/>
                <w:sz w:val="20"/>
                <w:szCs w:val="20"/>
                <w:lang w:eastAsia="es-ES"/>
              </w:rPr>
            </w:pPr>
          </w:p>
        </w:tc>
        <w:tc>
          <w:tcPr>
            <w:tcW w:w="709" w:type="dxa"/>
          </w:tcPr>
          <w:p w14:paraId="57707447"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10299FFD" w14:textId="77777777" w:rsidR="00894456" w:rsidRPr="00894456" w:rsidRDefault="00894456" w:rsidP="00894456">
            <w:pPr>
              <w:tabs>
                <w:tab w:val="left" w:pos="5056"/>
              </w:tabs>
              <w:jc w:val="both"/>
              <w:rPr>
                <w:rFonts w:ascii="Arial" w:eastAsia="Times New Roman" w:hAnsi="Arial" w:cs="Arial"/>
                <w:b/>
                <w:sz w:val="20"/>
                <w:szCs w:val="20"/>
                <w:lang w:eastAsia="es-ES"/>
              </w:rPr>
            </w:pPr>
          </w:p>
        </w:tc>
      </w:tr>
      <w:tr w:rsidR="00894456" w:rsidRPr="00894456" w14:paraId="2BEBD00B" w14:textId="77777777" w:rsidTr="00F8577E">
        <w:tc>
          <w:tcPr>
            <w:tcW w:w="4111" w:type="dxa"/>
          </w:tcPr>
          <w:p w14:paraId="0AA9F57A" w14:textId="77777777" w:rsidR="00894456" w:rsidRPr="00894456" w:rsidRDefault="00894456" w:rsidP="00894456">
            <w:pPr>
              <w:tabs>
                <w:tab w:val="left" w:pos="4678"/>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DIP. EDNA ILEANA DÁVALOS ELIZONDO</w:t>
            </w:r>
          </w:p>
        </w:tc>
        <w:tc>
          <w:tcPr>
            <w:tcW w:w="709" w:type="dxa"/>
          </w:tcPr>
          <w:p w14:paraId="353B0F4E"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35C6EFD7" w14:textId="77777777" w:rsidR="00894456" w:rsidRPr="00894456" w:rsidRDefault="00894456" w:rsidP="00894456">
            <w:pPr>
              <w:tabs>
                <w:tab w:val="left" w:pos="5056"/>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 xml:space="preserve">DIP. </w:t>
            </w:r>
            <w:r w:rsidRPr="00894456">
              <w:rPr>
                <w:rFonts w:ascii="Arial" w:eastAsia="Times New Roman" w:hAnsi="Arial" w:cs="Arial"/>
                <w:b/>
                <w:snapToGrid w:val="0"/>
                <w:sz w:val="20"/>
                <w:szCs w:val="20"/>
                <w:lang w:eastAsia="es-ES"/>
              </w:rPr>
              <w:t>LUZ ELENA GUADALUPE MORALES NÚÑEZ</w:t>
            </w:r>
          </w:p>
        </w:tc>
      </w:tr>
      <w:tr w:rsidR="00894456" w:rsidRPr="00894456" w14:paraId="69E9B625" w14:textId="77777777" w:rsidTr="00F8577E">
        <w:tc>
          <w:tcPr>
            <w:tcW w:w="4111" w:type="dxa"/>
          </w:tcPr>
          <w:p w14:paraId="1098EDAC" w14:textId="77777777" w:rsidR="00894456" w:rsidRPr="00894456" w:rsidRDefault="00894456" w:rsidP="00894456">
            <w:pPr>
              <w:tabs>
                <w:tab w:val="left" w:pos="4678"/>
              </w:tabs>
              <w:jc w:val="both"/>
              <w:rPr>
                <w:rFonts w:ascii="Arial" w:eastAsia="Times New Roman" w:hAnsi="Arial" w:cs="Arial"/>
                <w:b/>
                <w:sz w:val="20"/>
                <w:szCs w:val="20"/>
                <w:lang w:eastAsia="es-ES"/>
              </w:rPr>
            </w:pPr>
          </w:p>
          <w:p w14:paraId="55E29163" w14:textId="77777777" w:rsidR="00894456" w:rsidRPr="00894456" w:rsidRDefault="00894456" w:rsidP="00894456">
            <w:pPr>
              <w:tabs>
                <w:tab w:val="left" w:pos="4678"/>
              </w:tabs>
              <w:jc w:val="both"/>
              <w:rPr>
                <w:rFonts w:ascii="Arial" w:eastAsia="Times New Roman" w:hAnsi="Arial" w:cs="Arial"/>
                <w:b/>
                <w:sz w:val="20"/>
                <w:szCs w:val="20"/>
                <w:lang w:eastAsia="es-ES"/>
              </w:rPr>
            </w:pPr>
          </w:p>
        </w:tc>
        <w:tc>
          <w:tcPr>
            <w:tcW w:w="709" w:type="dxa"/>
          </w:tcPr>
          <w:p w14:paraId="6FF05BC1"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72FCDE51" w14:textId="77777777" w:rsidR="00894456" w:rsidRPr="00894456" w:rsidRDefault="00894456" w:rsidP="00894456">
            <w:pPr>
              <w:tabs>
                <w:tab w:val="left" w:pos="5056"/>
              </w:tabs>
              <w:jc w:val="both"/>
              <w:rPr>
                <w:rFonts w:ascii="Arial" w:eastAsia="Times New Roman" w:hAnsi="Arial" w:cs="Arial"/>
                <w:b/>
                <w:sz w:val="20"/>
                <w:szCs w:val="20"/>
                <w:lang w:eastAsia="es-ES"/>
              </w:rPr>
            </w:pPr>
          </w:p>
        </w:tc>
      </w:tr>
      <w:tr w:rsidR="00894456" w:rsidRPr="00894456" w14:paraId="0CE34668" w14:textId="77777777" w:rsidTr="00F8577E">
        <w:tc>
          <w:tcPr>
            <w:tcW w:w="4111" w:type="dxa"/>
          </w:tcPr>
          <w:p w14:paraId="45FD98DC" w14:textId="77777777" w:rsidR="00894456" w:rsidRPr="00894456" w:rsidRDefault="00894456" w:rsidP="00894456">
            <w:pPr>
              <w:tabs>
                <w:tab w:val="left" w:pos="4678"/>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 xml:space="preserve">DIP. </w:t>
            </w:r>
            <w:r w:rsidRPr="00894456">
              <w:rPr>
                <w:rFonts w:ascii="Arial" w:eastAsia="Times New Roman" w:hAnsi="Arial" w:cs="Arial"/>
                <w:b/>
                <w:snapToGrid w:val="0"/>
                <w:sz w:val="20"/>
                <w:szCs w:val="20"/>
                <w:lang w:eastAsia="es-ES"/>
              </w:rPr>
              <w:t>MARÍA BÁRBARA CEPEDA BOHERINGER</w:t>
            </w:r>
          </w:p>
        </w:tc>
        <w:tc>
          <w:tcPr>
            <w:tcW w:w="709" w:type="dxa"/>
          </w:tcPr>
          <w:p w14:paraId="2CDE0D95"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5DBBE8EA" w14:textId="77777777" w:rsidR="00894456" w:rsidRPr="00894456" w:rsidRDefault="00894456" w:rsidP="00894456">
            <w:pPr>
              <w:tabs>
                <w:tab w:val="left" w:pos="5056"/>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DIP. MARTHA LOERA ARÁMBULA</w:t>
            </w:r>
          </w:p>
        </w:tc>
      </w:tr>
      <w:tr w:rsidR="00894456" w:rsidRPr="00894456" w14:paraId="4B72A3B7" w14:textId="77777777" w:rsidTr="00F8577E">
        <w:trPr>
          <w:trHeight w:val="477"/>
        </w:trPr>
        <w:tc>
          <w:tcPr>
            <w:tcW w:w="8931" w:type="dxa"/>
            <w:gridSpan w:val="3"/>
          </w:tcPr>
          <w:p w14:paraId="0610BEC1" w14:textId="77777777" w:rsidR="00894456" w:rsidRPr="00894456" w:rsidRDefault="00894456" w:rsidP="00894456">
            <w:pPr>
              <w:rPr>
                <w:rFonts w:ascii="Arial" w:hAnsi="Arial" w:cs="Arial"/>
                <w:sz w:val="20"/>
                <w:szCs w:val="20"/>
              </w:rPr>
            </w:pPr>
          </w:p>
        </w:tc>
      </w:tr>
      <w:tr w:rsidR="00894456" w:rsidRPr="00894456" w14:paraId="70E1B42A" w14:textId="77777777" w:rsidTr="00F8577E">
        <w:trPr>
          <w:trHeight w:val="254"/>
        </w:trPr>
        <w:tc>
          <w:tcPr>
            <w:tcW w:w="8931" w:type="dxa"/>
            <w:gridSpan w:val="3"/>
          </w:tcPr>
          <w:p w14:paraId="07FF86C4" w14:textId="77777777" w:rsidR="00894456" w:rsidRPr="00894456" w:rsidRDefault="00894456" w:rsidP="00894456">
            <w:pPr>
              <w:jc w:val="center"/>
              <w:rPr>
                <w:rFonts w:ascii="Arial" w:hAnsi="Arial" w:cs="Arial"/>
                <w:b/>
                <w:sz w:val="20"/>
                <w:szCs w:val="20"/>
              </w:rPr>
            </w:pPr>
            <w:r w:rsidRPr="00894456">
              <w:rPr>
                <w:rFonts w:ascii="Arial" w:hAnsi="Arial" w:cs="Arial"/>
                <w:b/>
                <w:sz w:val="20"/>
                <w:szCs w:val="20"/>
              </w:rPr>
              <w:t>DIP. ÁLVARO MOREIRA VALDÉS</w:t>
            </w:r>
          </w:p>
        </w:tc>
      </w:tr>
    </w:tbl>
    <w:p w14:paraId="1DC99A7C" w14:textId="77777777" w:rsidR="00894456" w:rsidRPr="00894456" w:rsidRDefault="00894456" w:rsidP="00894456">
      <w:pPr>
        <w:tabs>
          <w:tab w:val="left" w:pos="7820"/>
        </w:tabs>
        <w:spacing w:after="0" w:line="240" w:lineRule="auto"/>
        <w:jc w:val="both"/>
        <w:rPr>
          <w:rFonts w:ascii="Arial" w:eastAsia="Times New Roman" w:hAnsi="Arial" w:cs="Arial"/>
          <w:bCs/>
          <w:sz w:val="25"/>
          <w:szCs w:val="25"/>
          <w:lang w:eastAsia="es-ES"/>
        </w:rPr>
      </w:pPr>
    </w:p>
    <w:p w14:paraId="05F1BB5A" w14:textId="4397F994" w:rsidR="00894456" w:rsidRDefault="00894456" w:rsidP="00A91CE1">
      <w:pPr>
        <w:spacing w:after="0" w:line="240" w:lineRule="auto"/>
      </w:pPr>
    </w:p>
    <w:p w14:paraId="384E6B4C" w14:textId="337715DB" w:rsidR="00894456" w:rsidRDefault="00894456" w:rsidP="00A91CE1">
      <w:pPr>
        <w:spacing w:after="0" w:line="240" w:lineRule="auto"/>
      </w:pPr>
    </w:p>
    <w:p w14:paraId="7A8E44D4" w14:textId="3EF363CA" w:rsidR="00894456" w:rsidRDefault="00894456">
      <w:r>
        <w:br w:type="page"/>
      </w:r>
    </w:p>
    <w:p w14:paraId="15C73DEE" w14:textId="77777777" w:rsidR="00894456" w:rsidRPr="003B5A33" w:rsidRDefault="00894456" w:rsidP="00894456">
      <w:pPr>
        <w:spacing w:after="0" w:line="276" w:lineRule="auto"/>
        <w:jc w:val="both"/>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 xml:space="preserve">PROPOSICIÓN CON PUNTO DE ACUERDO QUE PRESENTA LA DIPUTADA MARTHA LOERA ARÁMBULA, CONJUNTAMENTE CON LAS DIPUTADAS Y LOS DIPUTADOS DEL GRUPO PARLAMENTARIO </w:t>
      </w:r>
      <w:r w:rsidRPr="003B5A33">
        <w:rPr>
          <w:rFonts w:ascii="Arial" w:eastAsia="Times New Roman" w:hAnsi="Arial" w:cs="Arial"/>
          <w:b/>
          <w:snapToGrid w:val="0"/>
          <w:color w:val="000000" w:themeColor="text1"/>
          <w:sz w:val="25"/>
          <w:szCs w:val="25"/>
          <w:lang w:eastAsia="es-MX"/>
        </w:rPr>
        <w:t>"MIGUEL RAMOS ARIZPE"</w:t>
      </w:r>
      <w:r w:rsidRPr="003B5A33">
        <w:rPr>
          <w:rFonts w:ascii="Arial" w:eastAsia="Times New Roman" w:hAnsi="Arial" w:cs="Arial"/>
          <w:b/>
          <w:color w:val="000000" w:themeColor="text1"/>
          <w:sz w:val="25"/>
          <w:szCs w:val="25"/>
          <w:lang w:eastAsia="es-MX"/>
        </w:rPr>
        <w:t>, DEL PARTIDO REVOLUCIONARIO INSTITUCIONAL, CON EL OBJETO DE EXHORTAR RESPETUOSAMENTE A</w:t>
      </w:r>
      <w:r>
        <w:rPr>
          <w:rFonts w:ascii="Arial" w:eastAsia="Times New Roman" w:hAnsi="Arial" w:cs="Arial"/>
          <w:b/>
          <w:color w:val="000000" w:themeColor="text1"/>
          <w:sz w:val="25"/>
          <w:szCs w:val="25"/>
          <w:lang w:eastAsia="es-MX"/>
        </w:rPr>
        <w:t xml:space="preserve"> LA SECRETARÍA DE SALUD FEDERAL</w:t>
      </w:r>
      <w:r w:rsidRPr="003B5A33">
        <w:rPr>
          <w:rFonts w:ascii="Arial" w:eastAsia="Times New Roman" w:hAnsi="Arial" w:cs="Arial"/>
          <w:b/>
          <w:color w:val="000000" w:themeColor="text1"/>
          <w:sz w:val="25"/>
          <w:szCs w:val="25"/>
          <w:shd w:val="clear" w:color="auto" w:fill="FFFFFF"/>
          <w:lang w:eastAsia="es-MX"/>
        </w:rPr>
        <w:t xml:space="preserve">, PARA QUE </w:t>
      </w:r>
      <w:r>
        <w:rPr>
          <w:rFonts w:ascii="Arial" w:eastAsia="Times New Roman" w:hAnsi="Arial" w:cs="Arial"/>
          <w:b/>
          <w:color w:val="000000" w:themeColor="text1"/>
          <w:sz w:val="25"/>
          <w:szCs w:val="25"/>
          <w:shd w:val="clear" w:color="auto" w:fill="FFFFFF"/>
          <w:lang w:eastAsia="es-MX"/>
        </w:rPr>
        <w:t>PROMUEVA CAMPAÑAS DE CONCIENTIZACIÓN RESPECTO DE LOS RIESGOS DE NO ATENDER DURANTE LA ETAPA GESTANTE INFECCIÓNES O ENFERMEDADES</w:t>
      </w:r>
      <w:r w:rsidRPr="003B5A33">
        <w:rPr>
          <w:rFonts w:ascii="Arial" w:eastAsia="Times New Roman" w:hAnsi="Arial" w:cs="Arial"/>
          <w:b/>
          <w:color w:val="000000" w:themeColor="text1"/>
          <w:sz w:val="25"/>
          <w:szCs w:val="25"/>
          <w:shd w:val="clear" w:color="auto" w:fill="FFFFFF"/>
          <w:lang w:eastAsia="es-MX"/>
        </w:rPr>
        <w:t>.</w:t>
      </w:r>
    </w:p>
    <w:p w14:paraId="179F8225" w14:textId="77777777" w:rsidR="00894456" w:rsidRPr="003B5A33" w:rsidRDefault="00894456" w:rsidP="00894456">
      <w:pPr>
        <w:spacing w:after="0" w:line="276" w:lineRule="auto"/>
        <w:jc w:val="both"/>
        <w:rPr>
          <w:rFonts w:ascii="Arial" w:eastAsia="Times New Roman" w:hAnsi="Arial" w:cs="Arial"/>
          <w:b/>
          <w:color w:val="000000" w:themeColor="text1"/>
          <w:sz w:val="25"/>
          <w:szCs w:val="25"/>
          <w:lang w:eastAsia="es-MX"/>
        </w:rPr>
      </w:pPr>
    </w:p>
    <w:p w14:paraId="5D507F22" w14:textId="77777777" w:rsidR="00894456" w:rsidRPr="003B5A33" w:rsidRDefault="00894456" w:rsidP="00894456">
      <w:pPr>
        <w:spacing w:after="0" w:line="276" w:lineRule="auto"/>
        <w:jc w:val="both"/>
        <w:rPr>
          <w:rFonts w:ascii="Arial" w:eastAsia="Times New Roman" w:hAnsi="Arial" w:cs="Arial"/>
          <w:b/>
          <w:sz w:val="25"/>
          <w:szCs w:val="25"/>
          <w:lang w:eastAsia="es-MX"/>
        </w:rPr>
      </w:pPr>
      <w:r w:rsidRPr="003B5A33">
        <w:rPr>
          <w:rFonts w:ascii="Arial" w:eastAsia="Times New Roman" w:hAnsi="Arial" w:cs="Arial"/>
          <w:b/>
          <w:sz w:val="25"/>
          <w:szCs w:val="25"/>
          <w:lang w:eastAsia="es-MX"/>
        </w:rPr>
        <w:t>H. PLENO DEL CONGRESO DEL ESTADO</w:t>
      </w:r>
    </w:p>
    <w:p w14:paraId="742A364E" w14:textId="77777777" w:rsidR="00894456" w:rsidRPr="003B5A33" w:rsidRDefault="00894456" w:rsidP="00894456">
      <w:pPr>
        <w:spacing w:after="0" w:line="276" w:lineRule="auto"/>
        <w:jc w:val="both"/>
        <w:rPr>
          <w:rFonts w:ascii="Arial" w:eastAsia="Times New Roman" w:hAnsi="Arial" w:cs="Arial"/>
          <w:b/>
          <w:sz w:val="25"/>
          <w:szCs w:val="25"/>
          <w:lang w:eastAsia="es-MX"/>
        </w:rPr>
      </w:pPr>
      <w:r w:rsidRPr="003B5A33">
        <w:rPr>
          <w:rFonts w:ascii="Arial" w:eastAsia="Times New Roman" w:hAnsi="Arial" w:cs="Arial"/>
          <w:b/>
          <w:sz w:val="25"/>
          <w:szCs w:val="25"/>
          <w:lang w:eastAsia="es-MX"/>
        </w:rPr>
        <w:t>DE COAHUILA DE ZARAGOZA.</w:t>
      </w:r>
    </w:p>
    <w:p w14:paraId="12725150" w14:textId="77777777" w:rsidR="00894456" w:rsidRPr="003B5A33" w:rsidRDefault="00894456" w:rsidP="00894456">
      <w:pPr>
        <w:spacing w:after="0" w:line="276" w:lineRule="auto"/>
        <w:jc w:val="both"/>
        <w:rPr>
          <w:rFonts w:ascii="Arial" w:eastAsia="Times New Roman" w:hAnsi="Arial" w:cs="Arial"/>
          <w:b/>
          <w:sz w:val="25"/>
          <w:szCs w:val="25"/>
          <w:lang w:eastAsia="es-MX"/>
        </w:rPr>
      </w:pPr>
      <w:r w:rsidRPr="003B5A33">
        <w:rPr>
          <w:rFonts w:ascii="Arial" w:eastAsia="Times New Roman" w:hAnsi="Arial" w:cs="Arial"/>
          <w:b/>
          <w:sz w:val="25"/>
          <w:szCs w:val="25"/>
          <w:lang w:eastAsia="es-MX"/>
        </w:rPr>
        <w:t>P R E S E N T E.-</w:t>
      </w:r>
    </w:p>
    <w:p w14:paraId="46A63105" w14:textId="77777777" w:rsidR="00894456" w:rsidRPr="003B5A33" w:rsidRDefault="00894456" w:rsidP="00894456">
      <w:pPr>
        <w:spacing w:after="0" w:line="276" w:lineRule="auto"/>
        <w:jc w:val="both"/>
        <w:rPr>
          <w:rFonts w:ascii="Arial" w:eastAsia="Times New Roman" w:hAnsi="Arial" w:cs="Arial"/>
          <w:b/>
          <w:sz w:val="25"/>
          <w:szCs w:val="25"/>
          <w:lang w:eastAsia="es-MX"/>
        </w:rPr>
      </w:pPr>
    </w:p>
    <w:p w14:paraId="70B3672D" w14:textId="77777777" w:rsidR="00894456" w:rsidRPr="003B5A33" w:rsidRDefault="00894456" w:rsidP="00894456">
      <w:pPr>
        <w:spacing w:after="0" w:line="276" w:lineRule="auto"/>
        <w:jc w:val="both"/>
        <w:rPr>
          <w:rFonts w:ascii="Arial" w:eastAsia="Times New Roman" w:hAnsi="Arial" w:cs="Arial"/>
          <w:sz w:val="25"/>
          <w:szCs w:val="25"/>
          <w:lang w:eastAsia="es-ES"/>
        </w:rPr>
      </w:pPr>
      <w:r w:rsidRPr="003B5A33">
        <w:rPr>
          <w:rFonts w:ascii="Arial" w:eastAsia="Times New Roman" w:hAnsi="Arial" w:cs="Arial"/>
          <w:bCs/>
          <w:sz w:val="25"/>
          <w:szCs w:val="25"/>
          <w:lang w:eastAsia="es-ES"/>
        </w:rPr>
        <w:t xml:space="preserve">La suscrita, conjuntamente con las Diputadas y los Diputados integrantes del Grupo Parlamentario “Miguel Ramos Arizpe”, del Partido Revolucionario Institucional, </w:t>
      </w:r>
      <w:r w:rsidRPr="003B5A33">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3B5A33">
        <w:rPr>
          <w:rFonts w:ascii="Arial" w:eastAsia="Times New Roman" w:hAnsi="Arial" w:cs="Arial"/>
          <w:b/>
          <w:bCs/>
          <w:sz w:val="25"/>
          <w:szCs w:val="25"/>
          <w:lang w:eastAsia="es-ES"/>
        </w:rPr>
        <w:t>Punto de Acuerdo</w:t>
      </w:r>
      <w:r w:rsidRPr="003B5A33">
        <w:rPr>
          <w:rFonts w:ascii="Arial" w:eastAsia="Times New Roman" w:hAnsi="Arial" w:cs="Arial"/>
          <w:sz w:val="25"/>
          <w:szCs w:val="25"/>
          <w:lang w:eastAsia="es-ES"/>
        </w:rPr>
        <w:t xml:space="preserve">, </w:t>
      </w:r>
      <w:r>
        <w:rPr>
          <w:rFonts w:ascii="Arial" w:eastAsia="Times New Roman" w:hAnsi="Arial" w:cs="Arial"/>
          <w:sz w:val="25"/>
          <w:szCs w:val="25"/>
          <w:lang w:eastAsia="es-ES"/>
        </w:rPr>
        <w:t>en base a las siguientes</w:t>
      </w:r>
      <w:r w:rsidRPr="003B5A33">
        <w:rPr>
          <w:rFonts w:ascii="Arial" w:eastAsia="Times New Roman" w:hAnsi="Arial" w:cs="Arial"/>
          <w:sz w:val="25"/>
          <w:szCs w:val="25"/>
          <w:lang w:eastAsia="es-ES"/>
        </w:rPr>
        <w:t>:</w:t>
      </w:r>
    </w:p>
    <w:p w14:paraId="2D8A2BCD" w14:textId="77777777" w:rsidR="00894456" w:rsidRPr="003B5A33" w:rsidRDefault="00894456" w:rsidP="00894456">
      <w:pPr>
        <w:spacing w:after="0" w:line="276" w:lineRule="auto"/>
        <w:jc w:val="both"/>
        <w:rPr>
          <w:rFonts w:ascii="Arial" w:eastAsia="Times New Roman" w:hAnsi="Arial" w:cs="Arial"/>
          <w:sz w:val="25"/>
          <w:szCs w:val="25"/>
          <w:lang w:eastAsia="es-ES"/>
        </w:rPr>
      </w:pPr>
    </w:p>
    <w:p w14:paraId="28BF1417" w14:textId="77777777" w:rsidR="00894456" w:rsidRPr="003B5A33" w:rsidRDefault="00894456" w:rsidP="00894456">
      <w:pPr>
        <w:spacing w:after="0" w:line="276" w:lineRule="auto"/>
        <w:jc w:val="center"/>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CONSIDERACIONES</w:t>
      </w:r>
    </w:p>
    <w:p w14:paraId="45728E2C" w14:textId="77777777" w:rsidR="00894456" w:rsidRDefault="00894456" w:rsidP="00894456">
      <w:pPr>
        <w:spacing w:before="100" w:beforeAutospacing="1" w:after="100" w:afterAutospacing="1" w:line="276" w:lineRule="auto"/>
        <w:jc w:val="both"/>
        <w:rPr>
          <w:rFonts w:ascii="Arial" w:hAnsi="Arial" w:cs="Arial"/>
          <w:color w:val="000000"/>
          <w:sz w:val="25"/>
          <w:szCs w:val="25"/>
          <w:shd w:val="clear" w:color="auto" w:fill="FFFFFF"/>
        </w:rPr>
      </w:pPr>
      <w:r>
        <w:rPr>
          <w:rFonts w:ascii="Arial" w:hAnsi="Arial" w:cs="Arial"/>
          <w:color w:val="000000"/>
          <w:sz w:val="25"/>
          <w:szCs w:val="25"/>
          <w:shd w:val="clear" w:color="auto" w:fill="FFFFFF"/>
        </w:rPr>
        <w:t xml:space="preserve">Durante el embarazo, algunas infecciones comunes como el resfriado o una infección en la piel, por lo regular no causan problemas graves. Sin embargo, algunas otras pueden transmitirse al feto, lesionarlo o provocar un aborto espontáneo, un parto prematuro, bebés con bajo peso al nacer o incluso puede causar enfermedades graves, defectos congénitos y discapacidades de por vida, tales como la pérdida de la audición o problemas de aprendizaje.  </w:t>
      </w:r>
    </w:p>
    <w:p w14:paraId="56C50354" w14:textId="77777777" w:rsidR="00894456" w:rsidRDefault="00894456" w:rsidP="00894456">
      <w:pPr>
        <w:spacing w:before="100" w:beforeAutospacing="1" w:after="100" w:afterAutospacing="1" w:line="276" w:lineRule="auto"/>
        <w:jc w:val="both"/>
        <w:rPr>
          <w:rFonts w:ascii="Arial" w:hAnsi="Arial" w:cs="Arial"/>
          <w:color w:val="000000"/>
          <w:sz w:val="25"/>
          <w:szCs w:val="25"/>
          <w:shd w:val="clear" w:color="auto" w:fill="FFFFFF"/>
        </w:rPr>
      </w:pPr>
      <w:r>
        <w:rPr>
          <w:rFonts w:ascii="Arial" w:hAnsi="Arial" w:cs="Arial"/>
          <w:color w:val="000000"/>
          <w:sz w:val="25"/>
          <w:szCs w:val="25"/>
          <w:shd w:val="clear" w:color="auto" w:fill="FFFFFF"/>
        </w:rPr>
        <w:t xml:space="preserve">De acuerdo a la publicación científica “Infecciones perinatales transmitidas por la madre a su hijo” de la Organización Panamericana de la Salud, se establece que </w:t>
      </w:r>
      <w:r>
        <w:rPr>
          <w:rFonts w:ascii="Arial" w:hAnsi="Arial" w:cs="Arial"/>
          <w:sz w:val="24"/>
          <w:szCs w:val="24"/>
        </w:rPr>
        <w:t>l</w:t>
      </w:r>
      <w:r w:rsidRPr="00F11B15">
        <w:rPr>
          <w:rFonts w:ascii="Arial" w:hAnsi="Arial" w:cs="Arial"/>
          <w:sz w:val="24"/>
          <w:szCs w:val="24"/>
        </w:rPr>
        <w:t>a transmisión de la infección de la madre a su hijo puede ocurrir in útero (congénita), en el momento o alrededor del momento del parto (perinatal) o posteriormente (posnatal) como puede ocurrir en la transmisión de microorganismos mediante lactancia materna</w:t>
      </w:r>
      <w:r w:rsidRPr="00A11ED4">
        <w:rPr>
          <w:rStyle w:val="Refdenotaalpie"/>
          <w:rFonts w:ascii="Arial" w:hAnsi="Arial" w:cs="Arial"/>
          <w:sz w:val="24"/>
          <w:szCs w:val="24"/>
          <w:vertAlign w:val="superscript"/>
        </w:rPr>
        <w:footnoteReference w:id="38"/>
      </w:r>
      <w:r w:rsidRPr="00F11B15">
        <w:rPr>
          <w:rFonts w:ascii="Arial" w:hAnsi="Arial" w:cs="Arial"/>
          <w:sz w:val="24"/>
          <w:szCs w:val="24"/>
        </w:rPr>
        <w:t xml:space="preserve">. </w:t>
      </w:r>
      <w:r w:rsidRPr="00F11B15">
        <w:rPr>
          <w:rFonts w:ascii="Arial" w:hAnsi="Arial" w:cs="Arial"/>
          <w:color w:val="000000"/>
          <w:sz w:val="24"/>
          <w:szCs w:val="24"/>
          <w:shd w:val="clear" w:color="auto" w:fill="FFFFFF"/>
        </w:rPr>
        <w:t xml:space="preserve"> </w:t>
      </w:r>
    </w:p>
    <w:p w14:paraId="5F1D8315" w14:textId="77777777" w:rsidR="00894456" w:rsidRDefault="00894456" w:rsidP="00894456">
      <w:pPr>
        <w:spacing w:before="100" w:beforeAutospacing="1" w:after="100" w:afterAutospacing="1" w:line="276" w:lineRule="auto"/>
        <w:jc w:val="both"/>
        <w:rPr>
          <w:rFonts w:ascii="Arial" w:hAnsi="Arial" w:cs="Arial"/>
          <w:color w:val="000000"/>
          <w:sz w:val="25"/>
          <w:szCs w:val="25"/>
          <w:shd w:val="clear" w:color="auto" w:fill="FFFFFF"/>
        </w:rPr>
      </w:pPr>
      <w:r>
        <w:rPr>
          <w:rFonts w:ascii="Arial" w:hAnsi="Arial" w:cs="Arial"/>
          <w:color w:val="000000"/>
          <w:sz w:val="25"/>
          <w:szCs w:val="25"/>
          <w:shd w:val="clear" w:color="auto" w:fill="FFFFFF"/>
        </w:rPr>
        <w:t>Algunas de las enfermedades o infecciones que pueden ser riesgosas durante el embarazo incluyen:</w:t>
      </w:r>
    </w:p>
    <w:p w14:paraId="0A3AA71B" w14:textId="77777777" w:rsidR="00894456" w:rsidRDefault="00894456" w:rsidP="00894456">
      <w:pPr>
        <w:spacing w:before="100" w:beforeAutospacing="1" w:after="100" w:afterAutospacing="1" w:line="276" w:lineRule="auto"/>
        <w:jc w:val="both"/>
        <w:rPr>
          <w:rFonts w:ascii="Arial" w:hAnsi="Arial" w:cs="Arial"/>
          <w:color w:val="000000"/>
          <w:sz w:val="25"/>
          <w:szCs w:val="25"/>
          <w:shd w:val="clear" w:color="auto" w:fill="FFFFFF"/>
        </w:rPr>
      </w:pPr>
      <w:r>
        <w:rPr>
          <w:rFonts w:ascii="Arial" w:hAnsi="Arial" w:cs="Arial"/>
          <w:color w:val="000000"/>
          <w:sz w:val="25"/>
          <w:szCs w:val="25"/>
          <w:shd w:val="clear" w:color="auto" w:fill="FFFFFF"/>
        </w:rPr>
        <w:t>- La rubeola, la cual puede causar crecimiento insuficiente antes del nacimiento.</w:t>
      </w:r>
    </w:p>
    <w:p w14:paraId="07296E8F" w14:textId="77777777" w:rsidR="00894456" w:rsidRDefault="00894456" w:rsidP="00894456">
      <w:pPr>
        <w:spacing w:before="100" w:beforeAutospacing="1" w:after="100" w:afterAutospacing="1" w:line="276" w:lineRule="auto"/>
        <w:jc w:val="both"/>
        <w:rPr>
          <w:rFonts w:ascii="Arial" w:hAnsi="Arial" w:cs="Arial"/>
          <w:color w:val="000000"/>
          <w:sz w:val="25"/>
          <w:szCs w:val="25"/>
          <w:shd w:val="clear" w:color="auto" w:fill="FFFFFF"/>
        </w:rPr>
      </w:pPr>
      <w:r>
        <w:rPr>
          <w:rFonts w:ascii="Arial" w:hAnsi="Arial" w:cs="Arial"/>
          <w:color w:val="000000"/>
          <w:sz w:val="25"/>
          <w:szCs w:val="25"/>
          <w:shd w:val="clear" w:color="auto" w:fill="FFFFFF"/>
        </w:rPr>
        <w:t>- Las infecciones del sistema urinario, las cuales aumentan el riesgo de un parto prematuro.</w:t>
      </w:r>
    </w:p>
    <w:p w14:paraId="5B831CD2" w14:textId="77777777" w:rsidR="00894456" w:rsidRDefault="00894456" w:rsidP="00894456">
      <w:pPr>
        <w:spacing w:before="100" w:beforeAutospacing="1" w:after="100" w:afterAutospacing="1" w:line="276" w:lineRule="auto"/>
        <w:jc w:val="both"/>
        <w:rPr>
          <w:rFonts w:ascii="Arial" w:hAnsi="Arial" w:cs="Arial"/>
          <w:color w:val="000000"/>
          <w:sz w:val="25"/>
          <w:szCs w:val="25"/>
          <w:shd w:val="clear" w:color="auto" w:fill="FFFFFF"/>
        </w:rPr>
      </w:pPr>
      <w:r>
        <w:rPr>
          <w:rFonts w:ascii="Arial" w:hAnsi="Arial" w:cs="Arial"/>
          <w:color w:val="000000"/>
          <w:sz w:val="25"/>
          <w:szCs w:val="25"/>
          <w:shd w:val="clear" w:color="auto" w:fill="FFFFFF"/>
        </w:rPr>
        <w:t xml:space="preserve">- La varicela, que aumenta el riesgo de un aborto espontaneo, también puede lesionar los ojos del feto o provocar defectos en las extremidades, ceguera o discapacidad intelectual, así como que el tamaño de su cabeza puede ser más pequeña de lo normal (microcefalia). </w:t>
      </w:r>
    </w:p>
    <w:p w14:paraId="4FF578F5" w14:textId="77777777" w:rsidR="00894456" w:rsidRDefault="00894456" w:rsidP="00894456">
      <w:pPr>
        <w:spacing w:before="100" w:beforeAutospacing="1" w:after="100" w:afterAutospacing="1" w:line="276" w:lineRule="auto"/>
        <w:jc w:val="both"/>
        <w:rPr>
          <w:rFonts w:ascii="Arial" w:hAnsi="Arial" w:cs="Arial"/>
          <w:color w:val="000000"/>
          <w:sz w:val="25"/>
          <w:szCs w:val="25"/>
          <w:shd w:val="clear" w:color="auto" w:fill="FFFFFF"/>
        </w:rPr>
      </w:pPr>
      <w:r>
        <w:rPr>
          <w:rFonts w:ascii="Arial" w:hAnsi="Arial" w:cs="Arial"/>
          <w:color w:val="000000"/>
          <w:sz w:val="25"/>
          <w:szCs w:val="25"/>
          <w:shd w:val="clear" w:color="auto" w:fill="FFFFFF"/>
        </w:rPr>
        <w:t>- La hepatitis, la cual aumenta el riesgo de parto prematuro.</w:t>
      </w:r>
    </w:p>
    <w:p w14:paraId="172E3296" w14:textId="77777777" w:rsidR="00894456" w:rsidRDefault="00894456" w:rsidP="00894456">
      <w:pPr>
        <w:spacing w:before="100" w:beforeAutospacing="1" w:after="100" w:afterAutospacing="1" w:line="276" w:lineRule="auto"/>
        <w:jc w:val="both"/>
        <w:rPr>
          <w:rFonts w:ascii="Arial" w:hAnsi="Arial" w:cs="Arial"/>
          <w:color w:val="000000"/>
          <w:spacing w:val="2"/>
          <w:sz w:val="25"/>
          <w:szCs w:val="25"/>
          <w:shd w:val="clear" w:color="auto" w:fill="FFFFFF"/>
        </w:rPr>
      </w:pPr>
      <w:r>
        <w:rPr>
          <w:rFonts w:ascii="Arial" w:hAnsi="Arial" w:cs="Arial"/>
          <w:color w:val="000000"/>
          <w:sz w:val="25"/>
          <w:szCs w:val="25"/>
          <w:shd w:val="clear" w:color="auto" w:fill="FFFFFF"/>
        </w:rPr>
        <w:t xml:space="preserve">- La toxoplasmosis, que es una enfermedad que se adquiere cuando una persona ingiere carne contaminada, y esta puede traer como consecuencia </w:t>
      </w:r>
      <w:r w:rsidRPr="009512EC">
        <w:rPr>
          <w:rFonts w:ascii="Arial" w:hAnsi="Arial" w:cs="Arial"/>
          <w:color w:val="000000"/>
          <w:spacing w:val="2"/>
          <w:sz w:val="25"/>
          <w:szCs w:val="25"/>
          <w:shd w:val="clear" w:color="auto" w:fill="FFFFFF"/>
        </w:rPr>
        <w:t>la muerte del feto o graves defectos congénitos.</w:t>
      </w:r>
    </w:p>
    <w:p w14:paraId="62576754" w14:textId="77777777" w:rsidR="00894456" w:rsidRPr="00076899" w:rsidRDefault="00894456" w:rsidP="00894456">
      <w:pPr>
        <w:spacing w:before="100" w:beforeAutospacing="1" w:after="100" w:afterAutospacing="1" w:line="276" w:lineRule="auto"/>
        <w:jc w:val="both"/>
        <w:rPr>
          <w:rFonts w:ascii="Arial" w:hAnsi="Arial" w:cs="Arial"/>
          <w:bCs/>
          <w:color w:val="000000"/>
          <w:spacing w:val="2"/>
          <w:sz w:val="25"/>
          <w:szCs w:val="25"/>
          <w:shd w:val="clear" w:color="auto" w:fill="FFFFFF"/>
        </w:rPr>
      </w:pPr>
      <w:r>
        <w:rPr>
          <w:rFonts w:ascii="Arial" w:hAnsi="Arial" w:cs="Arial"/>
          <w:color w:val="000000"/>
          <w:spacing w:val="2"/>
          <w:sz w:val="25"/>
          <w:szCs w:val="25"/>
          <w:shd w:val="clear" w:color="auto" w:fill="FFFFFF"/>
        </w:rPr>
        <w:t xml:space="preserve">- </w:t>
      </w:r>
      <w:r w:rsidRPr="002F049B">
        <w:rPr>
          <w:rFonts w:ascii="Arial" w:hAnsi="Arial" w:cs="Arial"/>
          <w:color w:val="000000"/>
          <w:spacing w:val="2"/>
          <w:sz w:val="25"/>
          <w:szCs w:val="25"/>
          <w:shd w:val="clear" w:color="auto" w:fill="FFFFFF"/>
        </w:rPr>
        <w:t xml:space="preserve">La sífilis que puede causar diversos defectos congénitos y problemas en el recién nacido. </w:t>
      </w:r>
      <w:r w:rsidRPr="00076899">
        <w:rPr>
          <w:rFonts w:ascii="Arial" w:hAnsi="Arial" w:cs="Arial"/>
          <w:bCs/>
          <w:color w:val="000000"/>
          <w:spacing w:val="2"/>
          <w:sz w:val="25"/>
          <w:szCs w:val="25"/>
          <w:shd w:val="clear" w:color="auto" w:fill="FFFFFF"/>
        </w:rPr>
        <w:t>Para evitar esto, se realizan pruebas rutinarias para su detección en las primeras etapas de la gestación. Por lo general, el tratamiento cura tanto a la madre como al feto.</w:t>
      </w:r>
    </w:p>
    <w:p w14:paraId="4E23DC41" w14:textId="77777777" w:rsidR="00894456" w:rsidRPr="00076899" w:rsidRDefault="00894456" w:rsidP="00894456">
      <w:pPr>
        <w:spacing w:before="100" w:beforeAutospacing="1" w:after="100" w:afterAutospacing="1" w:line="276" w:lineRule="auto"/>
        <w:jc w:val="both"/>
        <w:rPr>
          <w:rFonts w:ascii="Arial" w:hAnsi="Arial" w:cs="Arial"/>
          <w:color w:val="000000"/>
          <w:spacing w:val="2"/>
          <w:sz w:val="25"/>
          <w:szCs w:val="25"/>
          <w:shd w:val="clear" w:color="auto" w:fill="FFFFFF"/>
        </w:rPr>
      </w:pPr>
      <w:r w:rsidRPr="00076899">
        <w:rPr>
          <w:rFonts w:ascii="Arial" w:hAnsi="Arial" w:cs="Arial"/>
          <w:color w:val="000000"/>
          <w:spacing w:val="2"/>
          <w:sz w:val="25"/>
          <w:szCs w:val="25"/>
          <w:shd w:val="clear" w:color="auto" w:fill="FFFFFF"/>
        </w:rPr>
        <w:t>- El virus de inmunodeficiencia humana (VIH), que se transmite al feto en aproximadamente de un cuarto a un tercio de los embarazos si la mujer tiene la infección y no está tratada. Los expertos recomiendan que las mujeres con infección por VIH tomen fármacos antirretrovíricos durante el embarazo. Cuando las mujeres embarazadas toman una combinación de fármacos antirretrovíricos, el riesgo de transmisión del VIH al feto se reduce a menos del 1%. Para algunas mujeres con infección por VIH, el parto por cesárea, previst</w:t>
      </w:r>
      <w:r>
        <w:rPr>
          <w:rFonts w:ascii="Arial" w:hAnsi="Arial" w:cs="Arial"/>
          <w:color w:val="000000"/>
          <w:spacing w:val="2"/>
          <w:sz w:val="25"/>
          <w:szCs w:val="25"/>
          <w:shd w:val="clear" w:color="auto" w:fill="FFFFFF"/>
        </w:rPr>
        <w:t>o</w:t>
      </w:r>
      <w:r w:rsidRPr="00076899">
        <w:rPr>
          <w:rFonts w:ascii="Arial" w:hAnsi="Arial" w:cs="Arial"/>
          <w:color w:val="000000"/>
          <w:spacing w:val="2"/>
          <w:sz w:val="25"/>
          <w:szCs w:val="25"/>
          <w:shd w:val="clear" w:color="auto" w:fill="FFFFFF"/>
        </w:rPr>
        <w:t xml:space="preserve"> de antemano, puede reducir aún más el riesgo de transmitir el VIH al bebé. </w:t>
      </w:r>
    </w:p>
    <w:p w14:paraId="50C5822E" w14:textId="77777777" w:rsidR="00894456" w:rsidRPr="00EE09A3" w:rsidRDefault="00894456" w:rsidP="00894456">
      <w:pPr>
        <w:spacing w:before="100" w:beforeAutospacing="1" w:after="100" w:afterAutospacing="1" w:line="276" w:lineRule="auto"/>
        <w:jc w:val="both"/>
        <w:rPr>
          <w:rFonts w:ascii="Arial" w:hAnsi="Arial" w:cs="Arial"/>
          <w:sz w:val="25"/>
          <w:szCs w:val="25"/>
        </w:rPr>
      </w:pPr>
      <w:r w:rsidRPr="00EE09A3">
        <w:rPr>
          <w:rFonts w:ascii="Arial" w:hAnsi="Arial" w:cs="Arial"/>
          <w:sz w:val="25"/>
          <w:szCs w:val="25"/>
        </w:rPr>
        <w:t>La transmisión de estas infecciones de la madre al hijo puede ocurrir:</w:t>
      </w:r>
    </w:p>
    <w:p w14:paraId="441FED03" w14:textId="77777777" w:rsidR="00894456" w:rsidRPr="00EE09A3" w:rsidRDefault="00894456" w:rsidP="00894456">
      <w:pPr>
        <w:spacing w:before="100" w:beforeAutospacing="1" w:after="100" w:afterAutospacing="1" w:line="276" w:lineRule="auto"/>
        <w:jc w:val="both"/>
        <w:rPr>
          <w:rFonts w:ascii="Arial" w:hAnsi="Arial" w:cs="Arial"/>
          <w:sz w:val="25"/>
          <w:szCs w:val="25"/>
        </w:rPr>
      </w:pPr>
      <w:r w:rsidRPr="00EE09A3">
        <w:rPr>
          <w:rFonts w:ascii="Arial" w:hAnsi="Arial" w:cs="Arial"/>
          <w:sz w:val="25"/>
          <w:szCs w:val="25"/>
        </w:rPr>
        <w:t xml:space="preserve">- Durante el embarazo, principalmente por vía transplacentaria y mucho menos frecuentemente por vía ascendente, dando lugar en el niño a infecciones congénitas. </w:t>
      </w:r>
    </w:p>
    <w:p w14:paraId="17D45ED0" w14:textId="77777777" w:rsidR="00894456" w:rsidRPr="00EE09A3" w:rsidRDefault="00894456" w:rsidP="00894456">
      <w:pPr>
        <w:spacing w:before="100" w:beforeAutospacing="1" w:after="100" w:afterAutospacing="1" w:line="276" w:lineRule="auto"/>
        <w:jc w:val="both"/>
        <w:rPr>
          <w:rFonts w:ascii="Arial" w:hAnsi="Arial" w:cs="Arial"/>
          <w:sz w:val="25"/>
          <w:szCs w:val="25"/>
        </w:rPr>
      </w:pPr>
      <w:r w:rsidRPr="00EE09A3">
        <w:rPr>
          <w:rFonts w:ascii="Arial" w:hAnsi="Arial" w:cs="Arial"/>
          <w:sz w:val="25"/>
          <w:szCs w:val="25"/>
        </w:rPr>
        <w:t xml:space="preserve">- Durante el parto, a través del contacto con secreciones infectadas en el canal del parto, dando origen a infecciones perinatales. </w:t>
      </w:r>
    </w:p>
    <w:p w14:paraId="4946196B" w14:textId="77777777" w:rsidR="00894456" w:rsidRDefault="00894456" w:rsidP="00894456">
      <w:pPr>
        <w:spacing w:before="100" w:beforeAutospacing="1" w:after="100" w:afterAutospacing="1" w:line="276" w:lineRule="auto"/>
        <w:jc w:val="both"/>
        <w:rPr>
          <w:rFonts w:ascii="Arial" w:hAnsi="Arial" w:cs="Arial"/>
          <w:color w:val="000000"/>
          <w:spacing w:val="2"/>
          <w:sz w:val="25"/>
          <w:szCs w:val="25"/>
          <w:shd w:val="clear" w:color="auto" w:fill="FFFFFF"/>
        </w:rPr>
      </w:pPr>
      <w:r w:rsidRPr="00EE09A3">
        <w:rPr>
          <w:rFonts w:ascii="Arial" w:hAnsi="Arial" w:cs="Arial"/>
          <w:sz w:val="25"/>
          <w:szCs w:val="25"/>
        </w:rPr>
        <w:t>- Después del parto, a través de la lactancia materna o contacto con secreciones maternas, dando ori</w:t>
      </w:r>
      <w:r>
        <w:rPr>
          <w:rFonts w:ascii="Arial" w:hAnsi="Arial" w:cs="Arial"/>
          <w:sz w:val="25"/>
          <w:szCs w:val="25"/>
        </w:rPr>
        <w:t>gen a infecciones post-natales.</w:t>
      </w:r>
      <w:r w:rsidRPr="00EE09A3">
        <w:rPr>
          <w:rStyle w:val="Refdenotaalpie"/>
          <w:rFonts w:ascii="Arial" w:hAnsi="Arial" w:cs="Arial"/>
          <w:sz w:val="25"/>
          <w:szCs w:val="25"/>
          <w:vertAlign w:val="superscript"/>
        </w:rPr>
        <w:footnoteReference w:id="39"/>
      </w:r>
    </w:p>
    <w:p w14:paraId="2149FF21" w14:textId="77777777" w:rsidR="00894456" w:rsidRDefault="00894456" w:rsidP="00894456">
      <w:pPr>
        <w:spacing w:before="100" w:beforeAutospacing="1" w:after="100" w:afterAutospacing="1" w:line="276" w:lineRule="auto"/>
        <w:jc w:val="both"/>
        <w:rPr>
          <w:rFonts w:ascii="Arial" w:hAnsi="Arial" w:cs="Arial"/>
          <w:color w:val="000000"/>
          <w:sz w:val="25"/>
          <w:szCs w:val="25"/>
          <w:shd w:val="clear" w:color="auto" w:fill="FFFFFF"/>
        </w:rPr>
      </w:pPr>
      <w:r w:rsidRPr="00154A62">
        <w:rPr>
          <w:rFonts w:ascii="Arial" w:hAnsi="Arial" w:cs="Arial"/>
          <w:color w:val="000000"/>
          <w:spacing w:val="2"/>
          <w:sz w:val="25"/>
          <w:szCs w:val="25"/>
          <w:shd w:val="clear" w:color="auto" w:fill="FFFFFF"/>
        </w:rPr>
        <w:t>Derivado de lo anterior,</w:t>
      </w:r>
      <w:r>
        <w:rPr>
          <w:rFonts w:ascii="Arial" w:hAnsi="Arial" w:cs="Arial"/>
          <w:color w:val="000000"/>
          <w:sz w:val="25"/>
          <w:szCs w:val="25"/>
          <w:shd w:val="clear" w:color="auto" w:fill="FFFFFF"/>
        </w:rPr>
        <w:t xml:space="preserve"> podemos concluir que las consecuencias de no contar con las medidas y tratamientos adecuados en tiempo y forma para combatir las distintas enfermedades e infecciones durante el periodo gestacional, pueden llegar a ser muy graves, es por ello que resulta indispensable tomar las medidas necesarias para la prevención y control de estas consecuencias.</w:t>
      </w:r>
    </w:p>
    <w:p w14:paraId="2ECD65FD" w14:textId="77777777" w:rsidR="00894456" w:rsidRPr="00EE09A3" w:rsidRDefault="00894456" w:rsidP="00894456">
      <w:pPr>
        <w:spacing w:before="100" w:beforeAutospacing="1" w:after="100" w:afterAutospacing="1" w:line="276" w:lineRule="auto"/>
        <w:jc w:val="both"/>
        <w:rPr>
          <w:rFonts w:ascii="Arial" w:hAnsi="Arial" w:cs="Arial"/>
          <w:sz w:val="25"/>
          <w:szCs w:val="25"/>
        </w:rPr>
      </w:pPr>
      <w:r w:rsidRPr="00EE09A3">
        <w:rPr>
          <w:rFonts w:ascii="Arial" w:hAnsi="Arial" w:cs="Arial"/>
          <w:sz w:val="25"/>
          <w:szCs w:val="25"/>
        </w:rPr>
        <w:t>Existen diversas medidas preventivas para las infecciones de la mujer embarazada con riesgo para el hijo, que han sido implementadas en distintos países, constituyendo a la vacunación de la mujer antes del embarazo, como la primera línea de prevención.</w:t>
      </w:r>
    </w:p>
    <w:p w14:paraId="18CE5BF3" w14:textId="77777777" w:rsidR="00894456" w:rsidRDefault="00894456" w:rsidP="00894456">
      <w:pPr>
        <w:spacing w:before="100" w:beforeAutospacing="1" w:after="100" w:afterAutospacing="1" w:line="276" w:lineRule="auto"/>
        <w:jc w:val="both"/>
        <w:rPr>
          <w:rFonts w:ascii="Arial" w:hAnsi="Arial" w:cs="Arial"/>
          <w:sz w:val="25"/>
          <w:szCs w:val="25"/>
        </w:rPr>
      </w:pPr>
      <w:r w:rsidRPr="003922BE">
        <w:rPr>
          <w:rFonts w:ascii="Arial" w:hAnsi="Arial" w:cs="Arial"/>
          <w:color w:val="000000"/>
          <w:sz w:val="25"/>
          <w:szCs w:val="25"/>
          <w:shd w:val="clear" w:color="auto" w:fill="FFFFFF"/>
        </w:rPr>
        <w:t xml:space="preserve">Es por ello que la misma Organización Panamericana de la Salud, </w:t>
      </w:r>
      <w:r>
        <w:rPr>
          <w:rFonts w:ascii="Arial" w:hAnsi="Arial" w:cs="Arial"/>
          <w:color w:val="000000"/>
          <w:sz w:val="25"/>
          <w:szCs w:val="25"/>
          <w:shd w:val="clear" w:color="auto" w:fill="FFFFFF"/>
        </w:rPr>
        <w:t>recomienda</w:t>
      </w:r>
      <w:r w:rsidRPr="003922BE">
        <w:rPr>
          <w:rFonts w:ascii="Arial" w:hAnsi="Arial" w:cs="Arial"/>
          <w:color w:val="000000"/>
          <w:sz w:val="25"/>
          <w:szCs w:val="25"/>
          <w:shd w:val="clear" w:color="auto" w:fill="FFFFFF"/>
        </w:rPr>
        <w:t xml:space="preserve"> que </w:t>
      </w:r>
      <w:r w:rsidRPr="003922BE">
        <w:rPr>
          <w:rFonts w:ascii="Arial" w:hAnsi="Arial" w:cs="Arial"/>
          <w:sz w:val="25"/>
          <w:szCs w:val="25"/>
        </w:rPr>
        <w:t>la educación de las madres acerca de los tamizajes preconcepcionales y prenatales y las estrategias de prevención en el caso de la infección materna es fundamental para disminuir en gran medida estos riesgos.</w:t>
      </w:r>
    </w:p>
    <w:p w14:paraId="3FAA463B" w14:textId="77777777" w:rsidR="00894456" w:rsidRDefault="00894456" w:rsidP="00894456">
      <w:pPr>
        <w:spacing w:before="100" w:beforeAutospacing="1" w:after="100" w:afterAutospacing="1" w:line="276" w:lineRule="auto"/>
        <w:jc w:val="both"/>
        <w:rPr>
          <w:rFonts w:ascii="Arial" w:hAnsi="Arial" w:cs="Arial"/>
          <w:sz w:val="25"/>
          <w:szCs w:val="25"/>
        </w:rPr>
      </w:pPr>
      <w:r>
        <w:rPr>
          <w:rFonts w:ascii="Arial" w:hAnsi="Arial" w:cs="Arial"/>
          <w:sz w:val="25"/>
          <w:szCs w:val="25"/>
        </w:rPr>
        <w:t>Derivando de lo anteriormente expuesto y tomando en consideración la relevancia e importancia de que más mujeres en etapa reproductiva cuenten con la información necesaria a fin de prevenir y en su caso controlar o combatir las enfermedades e infecciones que pongan en riesgo tanto la salud de la madre como el pleno desarrollo de las hijas e hijos, es que consideramos indispensable promover y concientizar, a través del sector salud, campañas educativas e informativas que coadyuven a reconocer sobre la importancia de que aquellas mujeres que se encuentren en etapa gestante lleven a cabo revisiones médicas, así como que conozcan las medidas necesarias para salvaguardar la salud de sus hijos en edades tempanas, ya que ello contribuirá en gran medida al desarrollo adecuado de su vida.</w:t>
      </w:r>
    </w:p>
    <w:p w14:paraId="02550DD2" w14:textId="77777777" w:rsidR="00894456" w:rsidRDefault="00894456" w:rsidP="00894456">
      <w:pPr>
        <w:spacing w:before="100" w:beforeAutospacing="1" w:after="100" w:afterAutospacing="1" w:line="276" w:lineRule="auto"/>
        <w:jc w:val="both"/>
        <w:rPr>
          <w:rFonts w:ascii="Arial" w:hAnsi="Arial" w:cs="Arial"/>
          <w:sz w:val="25"/>
          <w:szCs w:val="25"/>
        </w:rPr>
      </w:pPr>
      <w:r>
        <w:rPr>
          <w:rFonts w:ascii="Arial" w:hAnsi="Arial" w:cs="Arial"/>
          <w:sz w:val="25"/>
          <w:szCs w:val="25"/>
        </w:rPr>
        <w:t xml:space="preserve">En base a lo precedente, es que le solicitamos a la Secretaría de Salud Federal, la implementación de campañas masivas de información que contemplen los riesgos y consecuencias de no atender a tiempo infecciones y enfermedades durante el embarazo de la mujer, a fin de reducir el nivel de desconocimiento y otorgar tanto a la madre como a los hijos una adecuada calidad de vida.   </w:t>
      </w:r>
    </w:p>
    <w:p w14:paraId="13FFD03D" w14:textId="77777777" w:rsidR="00894456" w:rsidRPr="003B5A33" w:rsidRDefault="00894456" w:rsidP="00894456">
      <w:pPr>
        <w:spacing w:before="100" w:beforeAutospacing="1" w:after="100" w:afterAutospacing="1" w:line="276" w:lineRule="auto"/>
        <w:jc w:val="both"/>
        <w:rPr>
          <w:rFonts w:ascii="Arial" w:eastAsia="Times New Roman" w:hAnsi="Arial" w:cs="Arial"/>
          <w:i/>
          <w:iCs/>
          <w:color w:val="000000" w:themeColor="text1"/>
          <w:sz w:val="25"/>
          <w:szCs w:val="25"/>
          <w:lang w:eastAsia="es-ES"/>
        </w:rPr>
      </w:pPr>
      <w:r w:rsidRPr="001278CC">
        <w:rPr>
          <w:rFonts w:ascii="Arial" w:eastAsia="Times New Roman" w:hAnsi="Arial" w:cs="Arial"/>
          <w:color w:val="000000" w:themeColor="text1"/>
          <w:sz w:val="25"/>
          <w:szCs w:val="25"/>
          <w:lang w:eastAsia="es-ES"/>
        </w:rPr>
        <w:t>Por lo anteriormente</w:t>
      </w:r>
      <w:r w:rsidRPr="003B5A33">
        <w:rPr>
          <w:rFonts w:ascii="Arial" w:eastAsia="Times New Roman" w:hAnsi="Arial" w:cs="Arial"/>
          <w:color w:val="000000" w:themeColor="text1"/>
          <w:sz w:val="25"/>
          <w:szCs w:val="25"/>
          <w:lang w:eastAsia="es-ES"/>
        </w:rPr>
        <w:t xml:space="preserve"> expuesto y fundado, se presenta ante este H. Pleno del Congreso, el siguiente:</w:t>
      </w:r>
    </w:p>
    <w:p w14:paraId="57E46850" w14:textId="77777777" w:rsidR="00894456" w:rsidRPr="003B5A33" w:rsidRDefault="00894456" w:rsidP="00894456">
      <w:pPr>
        <w:spacing w:after="0" w:line="276" w:lineRule="auto"/>
        <w:ind w:right="50"/>
        <w:jc w:val="center"/>
        <w:rPr>
          <w:rFonts w:ascii="Arial" w:eastAsia="Times New Roman" w:hAnsi="Arial" w:cs="Arial"/>
          <w:b/>
          <w:bCs/>
          <w:color w:val="000000" w:themeColor="text1"/>
          <w:sz w:val="25"/>
          <w:szCs w:val="25"/>
          <w:lang w:eastAsia="es-ES"/>
        </w:rPr>
      </w:pPr>
      <w:r w:rsidRPr="003B5A33">
        <w:rPr>
          <w:rFonts w:ascii="Arial" w:eastAsia="Times New Roman" w:hAnsi="Arial" w:cs="Arial"/>
          <w:b/>
          <w:bCs/>
          <w:color w:val="000000" w:themeColor="text1"/>
          <w:sz w:val="25"/>
          <w:szCs w:val="25"/>
          <w:lang w:eastAsia="es-ES"/>
        </w:rPr>
        <w:t>PUNTO DE ACUERDO</w:t>
      </w:r>
    </w:p>
    <w:p w14:paraId="70829FB9" w14:textId="77777777" w:rsidR="00894456" w:rsidRPr="003B5A33" w:rsidRDefault="00894456" w:rsidP="00894456">
      <w:pPr>
        <w:spacing w:after="0" w:line="276" w:lineRule="auto"/>
        <w:jc w:val="both"/>
        <w:rPr>
          <w:rFonts w:ascii="Arial" w:eastAsia="Times New Roman" w:hAnsi="Arial" w:cs="Arial"/>
          <w:b/>
          <w:bCs/>
          <w:color w:val="000000" w:themeColor="text1"/>
          <w:sz w:val="25"/>
          <w:szCs w:val="25"/>
          <w:lang w:eastAsia="es-MX"/>
        </w:rPr>
      </w:pPr>
    </w:p>
    <w:p w14:paraId="5E36742A" w14:textId="77777777" w:rsidR="00894456" w:rsidRPr="003B5A33" w:rsidRDefault="00894456" w:rsidP="00894456">
      <w:pPr>
        <w:spacing w:after="0" w:line="276" w:lineRule="auto"/>
        <w:jc w:val="both"/>
        <w:rPr>
          <w:rFonts w:ascii="Arial" w:eastAsia="Times New Roman" w:hAnsi="Arial" w:cs="Arial"/>
          <w:bCs/>
          <w:color w:val="000000" w:themeColor="text1"/>
          <w:sz w:val="25"/>
          <w:szCs w:val="25"/>
          <w:lang w:eastAsia="es-MX"/>
        </w:rPr>
      </w:pPr>
      <w:r w:rsidRPr="003B5A33">
        <w:rPr>
          <w:rFonts w:ascii="Arial" w:eastAsia="Times New Roman" w:hAnsi="Arial" w:cs="Arial"/>
          <w:b/>
          <w:bCs/>
          <w:color w:val="000000" w:themeColor="text1"/>
          <w:sz w:val="25"/>
          <w:szCs w:val="25"/>
          <w:lang w:eastAsia="es-MX"/>
        </w:rPr>
        <w:t xml:space="preserve">ÚNICO.- </w:t>
      </w:r>
      <w:r w:rsidRPr="003B5A33">
        <w:rPr>
          <w:rFonts w:ascii="Arial" w:eastAsia="Times New Roman" w:hAnsi="Arial" w:cs="Arial"/>
          <w:bCs/>
          <w:color w:val="000000" w:themeColor="text1"/>
          <w:sz w:val="25"/>
          <w:szCs w:val="25"/>
          <w:lang w:eastAsia="es-MX"/>
        </w:rPr>
        <w:t>Se exhorta respetuosamente a</w:t>
      </w:r>
      <w:r>
        <w:rPr>
          <w:rFonts w:ascii="Arial" w:eastAsia="Times New Roman" w:hAnsi="Arial" w:cs="Arial"/>
          <w:bCs/>
          <w:color w:val="000000" w:themeColor="text1"/>
          <w:sz w:val="25"/>
          <w:szCs w:val="25"/>
          <w:lang w:eastAsia="es-MX"/>
        </w:rPr>
        <w:t xml:space="preserve"> la Secretaría de Salud Federal</w:t>
      </w:r>
      <w:r w:rsidRPr="003B5A33">
        <w:rPr>
          <w:rFonts w:ascii="Arial" w:eastAsia="Times New Roman" w:hAnsi="Arial" w:cs="Arial"/>
          <w:bCs/>
          <w:color w:val="000000" w:themeColor="text1"/>
          <w:sz w:val="25"/>
          <w:szCs w:val="25"/>
          <w:shd w:val="clear" w:color="auto" w:fill="FFFFFF"/>
          <w:lang w:eastAsia="es-MX"/>
        </w:rPr>
        <w:t xml:space="preserve"> para </w:t>
      </w:r>
      <w:r>
        <w:rPr>
          <w:rFonts w:ascii="Arial" w:eastAsia="Times New Roman" w:hAnsi="Arial" w:cs="Arial"/>
          <w:bCs/>
          <w:color w:val="000000" w:themeColor="text1"/>
          <w:sz w:val="25"/>
          <w:szCs w:val="25"/>
          <w:shd w:val="clear" w:color="auto" w:fill="FFFFFF"/>
          <w:lang w:eastAsia="es-MX"/>
        </w:rPr>
        <w:t>que implemente campañas masivas de concientización dirigida a las mujeres, sobre los riesgos y consecuencias de no tratar a tiempo enfermedades o infecciones durante la etapa gestante, así como promover las medidas de prevención y control de las mismas</w:t>
      </w:r>
      <w:r w:rsidRPr="003B5A33">
        <w:rPr>
          <w:rFonts w:ascii="Arial" w:eastAsia="Times New Roman" w:hAnsi="Arial" w:cs="Arial"/>
          <w:bCs/>
          <w:color w:val="000000" w:themeColor="text1"/>
          <w:sz w:val="25"/>
          <w:szCs w:val="25"/>
          <w:shd w:val="clear" w:color="auto" w:fill="FFFFFF"/>
          <w:lang w:eastAsia="es-MX"/>
        </w:rPr>
        <w:t>.</w:t>
      </w:r>
    </w:p>
    <w:p w14:paraId="6A13681D" w14:textId="77777777" w:rsidR="00894456" w:rsidRPr="003B5A33" w:rsidRDefault="00894456" w:rsidP="00894456">
      <w:pPr>
        <w:pStyle w:val="Sinespaciado"/>
        <w:rPr>
          <w:lang w:eastAsia="es-MX"/>
        </w:rPr>
      </w:pPr>
    </w:p>
    <w:p w14:paraId="058E2038" w14:textId="77777777" w:rsidR="00894456" w:rsidRPr="003B5A33" w:rsidRDefault="00894456" w:rsidP="00894456">
      <w:pPr>
        <w:spacing w:after="0" w:line="276" w:lineRule="auto"/>
        <w:jc w:val="center"/>
        <w:rPr>
          <w:rFonts w:ascii="Arial" w:eastAsia="Times New Roman" w:hAnsi="Arial" w:cs="Arial"/>
          <w:b/>
          <w:bCs/>
          <w:color w:val="000000" w:themeColor="text1"/>
          <w:sz w:val="25"/>
          <w:szCs w:val="25"/>
          <w:lang w:eastAsia="es-MX"/>
        </w:rPr>
      </w:pPr>
      <w:r w:rsidRPr="003B5A33">
        <w:rPr>
          <w:rFonts w:ascii="Arial" w:eastAsia="Times New Roman" w:hAnsi="Arial" w:cs="Arial"/>
          <w:b/>
          <w:bCs/>
          <w:color w:val="000000" w:themeColor="text1"/>
          <w:sz w:val="25"/>
          <w:szCs w:val="25"/>
          <w:lang w:eastAsia="es-MX"/>
        </w:rPr>
        <w:t>A T E N T A M E N T E</w:t>
      </w:r>
    </w:p>
    <w:p w14:paraId="3876A53D" w14:textId="77777777" w:rsidR="00894456" w:rsidRPr="003B5A33" w:rsidRDefault="00894456" w:rsidP="00894456">
      <w:pPr>
        <w:spacing w:after="0" w:line="276" w:lineRule="auto"/>
        <w:jc w:val="center"/>
        <w:rPr>
          <w:rFonts w:ascii="Arial" w:eastAsia="Times New Roman" w:hAnsi="Arial" w:cs="Arial"/>
          <w:b/>
          <w:bCs/>
          <w:color w:val="000000" w:themeColor="text1"/>
          <w:sz w:val="25"/>
          <w:szCs w:val="25"/>
          <w:lang w:eastAsia="es-MX"/>
        </w:rPr>
      </w:pPr>
      <w:r w:rsidRPr="003B5A33">
        <w:rPr>
          <w:rFonts w:ascii="Arial" w:eastAsia="Times New Roman" w:hAnsi="Arial" w:cs="Arial"/>
          <w:b/>
          <w:bCs/>
          <w:color w:val="000000" w:themeColor="text1"/>
          <w:sz w:val="25"/>
          <w:szCs w:val="25"/>
          <w:lang w:eastAsia="es-MX"/>
        </w:rPr>
        <w:t xml:space="preserve">Saltillo, Coahuila de Zaragoza; </w:t>
      </w:r>
      <w:r>
        <w:rPr>
          <w:rFonts w:ascii="Arial" w:eastAsia="Times New Roman" w:hAnsi="Arial" w:cs="Arial"/>
          <w:b/>
          <w:bCs/>
          <w:color w:val="000000" w:themeColor="text1"/>
          <w:sz w:val="25"/>
          <w:szCs w:val="25"/>
          <w:lang w:eastAsia="es-MX"/>
        </w:rPr>
        <w:t>28</w:t>
      </w:r>
      <w:r w:rsidRPr="003B5A33">
        <w:rPr>
          <w:rFonts w:ascii="Arial" w:eastAsia="Times New Roman" w:hAnsi="Arial" w:cs="Arial"/>
          <w:b/>
          <w:bCs/>
          <w:color w:val="000000" w:themeColor="text1"/>
          <w:sz w:val="25"/>
          <w:szCs w:val="25"/>
          <w:lang w:eastAsia="es-MX"/>
        </w:rPr>
        <w:t xml:space="preserve"> de junio de 2022</w:t>
      </w:r>
    </w:p>
    <w:p w14:paraId="3AADE509" w14:textId="77777777" w:rsidR="00894456" w:rsidRDefault="00894456" w:rsidP="00894456">
      <w:pPr>
        <w:spacing w:after="0" w:line="276" w:lineRule="auto"/>
        <w:rPr>
          <w:rFonts w:ascii="Arial" w:eastAsia="Times New Roman" w:hAnsi="Arial" w:cs="Arial"/>
          <w:b/>
          <w:bCs/>
          <w:color w:val="000000" w:themeColor="text1"/>
          <w:sz w:val="25"/>
          <w:szCs w:val="25"/>
          <w:lang w:eastAsia="es-MX"/>
        </w:rPr>
      </w:pPr>
    </w:p>
    <w:p w14:paraId="3C3855DF" w14:textId="77777777" w:rsidR="00894456" w:rsidRDefault="00894456" w:rsidP="00894456">
      <w:pPr>
        <w:spacing w:after="0" w:line="276" w:lineRule="auto"/>
        <w:rPr>
          <w:rFonts w:ascii="Arial" w:eastAsia="Times New Roman" w:hAnsi="Arial" w:cs="Arial"/>
          <w:b/>
          <w:bCs/>
          <w:color w:val="000000" w:themeColor="text1"/>
          <w:sz w:val="25"/>
          <w:szCs w:val="25"/>
          <w:lang w:eastAsia="es-MX"/>
        </w:rPr>
      </w:pPr>
    </w:p>
    <w:p w14:paraId="5843306A" w14:textId="77777777" w:rsidR="00894456" w:rsidRPr="003B5A33" w:rsidRDefault="00894456" w:rsidP="00894456">
      <w:pPr>
        <w:spacing w:after="0" w:line="276" w:lineRule="auto"/>
        <w:rPr>
          <w:rFonts w:ascii="Arial" w:eastAsia="Times New Roman" w:hAnsi="Arial" w:cs="Arial"/>
          <w:b/>
          <w:bCs/>
          <w:color w:val="000000" w:themeColor="text1"/>
          <w:sz w:val="25"/>
          <w:szCs w:val="25"/>
          <w:lang w:eastAsia="es-MX"/>
        </w:rPr>
      </w:pPr>
    </w:p>
    <w:p w14:paraId="24A53BA2" w14:textId="77777777" w:rsidR="00894456" w:rsidRPr="003B5A33" w:rsidRDefault="00894456" w:rsidP="00894456">
      <w:pPr>
        <w:tabs>
          <w:tab w:val="left" w:pos="5056"/>
        </w:tabs>
        <w:spacing w:after="0" w:line="276" w:lineRule="auto"/>
        <w:jc w:val="center"/>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DIP.  MARTHA LOERA ARÁMBULA</w:t>
      </w:r>
    </w:p>
    <w:p w14:paraId="71ED899E" w14:textId="77777777" w:rsidR="00894456" w:rsidRPr="003B5A33" w:rsidRDefault="00894456" w:rsidP="00894456">
      <w:pPr>
        <w:spacing w:after="0" w:line="276" w:lineRule="auto"/>
        <w:jc w:val="center"/>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 xml:space="preserve">DEL GRUPO PARLAMENTARIO “MIGUEL RAMOS ARIZPE”, </w:t>
      </w:r>
    </w:p>
    <w:p w14:paraId="40C57573" w14:textId="77777777" w:rsidR="00894456" w:rsidRPr="003B5A33" w:rsidRDefault="00894456" w:rsidP="00894456">
      <w:pPr>
        <w:tabs>
          <w:tab w:val="left" w:pos="5056"/>
        </w:tabs>
        <w:spacing w:after="0" w:line="276" w:lineRule="auto"/>
        <w:jc w:val="center"/>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DEL PARTIDO REVOLUCIONARIO INSTITUCIONAL</w:t>
      </w:r>
      <w:r>
        <w:rPr>
          <w:rFonts w:ascii="Arial" w:eastAsia="Times New Roman" w:hAnsi="Arial" w:cs="Arial"/>
          <w:b/>
          <w:color w:val="000000" w:themeColor="text1"/>
          <w:sz w:val="25"/>
          <w:szCs w:val="25"/>
          <w:lang w:eastAsia="es-MX"/>
        </w:rPr>
        <w:t>.</w:t>
      </w:r>
    </w:p>
    <w:p w14:paraId="72378AC6" w14:textId="77777777" w:rsidR="00894456" w:rsidRDefault="00894456" w:rsidP="00894456">
      <w:pPr>
        <w:spacing w:after="0" w:line="276" w:lineRule="auto"/>
        <w:jc w:val="center"/>
        <w:rPr>
          <w:rFonts w:ascii="Arial" w:eastAsia="Calibri" w:hAnsi="Arial" w:cs="Arial"/>
          <w:b/>
          <w:color w:val="000000" w:themeColor="text1"/>
          <w:sz w:val="25"/>
          <w:szCs w:val="25"/>
          <w:lang w:eastAsia="es-MX"/>
        </w:rPr>
      </w:pPr>
    </w:p>
    <w:p w14:paraId="57D3D181" w14:textId="77777777" w:rsidR="00894456" w:rsidRDefault="00894456" w:rsidP="00894456">
      <w:pPr>
        <w:spacing w:after="0" w:line="276" w:lineRule="auto"/>
        <w:jc w:val="center"/>
        <w:rPr>
          <w:rFonts w:ascii="Arial" w:eastAsia="Calibri" w:hAnsi="Arial" w:cs="Arial"/>
          <w:b/>
          <w:color w:val="000000" w:themeColor="text1"/>
          <w:sz w:val="25"/>
          <w:szCs w:val="25"/>
          <w:lang w:eastAsia="es-MX"/>
        </w:rPr>
      </w:pPr>
    </w:p>
    <w:p w14:paraId="74191A33" w14:textId="77777777" w:rsidR="00894456" w:rsidRDefault="00894456" w:rsidP="00894456">
      <w:pPr>
        <w:spacing w:after="0" w:line="276" w:lineRule="auto"/>
        <w:jc w:val="center"/>
        <w:rPr>
          <w:rFonts w:ascii="Arial" w:eastAsia="Calibri" w:hAnsi="Arial" w:cs="Arial"/>
          <w:b/>
          <w:color w:val="000000" w:themeColor="text1"/>
          <w:sz w:val="25"/>
          <w:szCs w:val="25"/>
          <w:lang w:eastAsia="es-MX"/>
        </w:rPr>
      </w:pPr>
    </w:p>
    <w:p w14:paraId="020F1CA7" w14:textId="77777777" w:rsidR="00894456" w:rsidRDefault="00894456" w:rsidP="00894456">
      <w:pPr>
        <w:spacing w:after="0" w:line="276" w:lineRule="auto"/>
        <w:jc w:val="center"/>
        <w:rPr>
          <w:rFonts w:ascii="Arial" w:eastAsia="Calibri" w:hAnsi="Arial" w:cs="Arial"/>
          <w:b/>
          <w:color w:val="000000" w:themeColor="text1"/>
          <w:sz w:val="25"/>
          <w:szCs w:val="25"/>
          <w:lang w:eastAsia="es-MX"/>
        </w:rPr>
      </w:pPr>
    </w:p>
    <w:p w14:paraId="18CAEB8B" w14:textId="77777777" w:rsidR="00894456" w:rsidRDefault="00894456" w:rsidP="00894456">
      <w:pPr>
        <w:spacing w:after="0" w:line="276" w:lineRule="auto"/>
        <w:jc w:val="center"/>
        <w:rPr>
          <w:rFonts w:ascii="Arial" w:eastAsia="Calibri" w:hAnsi="Arial" w:cs="Arial"/>
          <w:b/>
          <w:color w:val="000000" w:themeColor="text1"/>
          <w:sz w:val="25"/>
          <w:szCs w:val="25"/>
          <w:lang w:eastAsia="es-MX"/>
        </w:rPr>
      </w:pPr>
    </w:p>
    <w:p w14:paraId="3BBAE1CE" w14:textId="77777777" w:rsidR="00894456" w:rsidRDefault="00894456" w:rsidP="00894456">
      <w:pPr>
        <w:spacing w:after="0" w:line="276" w:lineRule="auto"/>
        <w:jc w:val="center"/>
        <w:rPr>
          <w:rFonts w:ascii="Arial" w:eastAsia="Calibri" w:hAnsi="Arial" w:cs="Arial"/>
          <w:b/>
          <w:color w:val="000000" w:themeColor="text1"/>
          <w:sz w:val="25"/>
          <w:szCs w:val="25"/>
          <w:lang w:eastAsia="es-MX"/>
        </w:rPr>
      </w:pPr>
    </w:p>
    <w:p w14:paraId="0B75700F" w14:textId="77777777" w:rsidR="00894456" w:rsidRPr="003B5A33" w:rsidRDefault="00894456" w:rsidP="00894456">
      <w:pPr>
        <w:spacing w:after="0" w:line="276" w:lineRule="auto"/>
        <w:jc w:val="center"/>
        <w:rPr>
          <w:rFonts w:ascii="Arial" w:eastAsia="Calibri" w:hAnsi="Arial" w:cs="Arial"/>
          <w:b/>
          <w:color w:val="000000" w:themeColor="text1"/>
          <w:sz w:val="25"/>
          <w:szCs w:val="25"/>
          <w:lang w:eastAsia="es-MX"/>
        </w:rPr>
      </w:pPr>
      <w:r w:rsidRPr="003B5A33">
        <w:rPr>
          <w:rFonts w:ascii="Arial" w:eastAsia="Calibri" w:hAnsi="Arial" w:cs="Arial"/>
          <w:b/>
          <w:color w:val="000000" w:themeColor="text1"/>
          <w:sz w:val="25"/>
          <w:szCs w:val="25"/>
          <w:lang w:eastAsia="es-MX"/>
        </w:rPr>
        <w:t>CONJUNTAMENTE CON LAS DEMAS DIPUTADAS Y LOS DIPUTADOS INTEGRANTES DELGRUPO PARLAMENTARIO “MIGUEL RAMOS ARIZPE”,</w:t>
      </w:r>
    </w:p>
    <w:p w14:paraId="3358A938" w14:textId="77777777" w:rsidR="00894456" w:rsidRPr="003B5A33" w:rsidRDefault="00894456" w:rsidP="00894456">
      <w:pPr>
        <w:spacing w:after="0" w:line="276" w:lineRule="auto"/>
        <w:jc w:val="center"/>
        <w:rPr>
          <w:rFonts w:ascii="Arial" w:eastAsia="Calibri" w:hAnsi="Arial" w:cs="Arial"/>
          <w:b/>
          <w:color w:val="000000" w:themeColor="text1"/>
          <w:sz w:val="25"/>
          <w:szCs w:val="25"/>
          <w:lang w:eastAsia="es-MX"/>
        </w:rPr>
      </w:pPr>
      <w:r w:rsidRPr="003B5A33">
        <w:rPr>
          <w:rFonts w:ascii="Arial" w:eastAsia="Calibri" w:hAnsi="Arial" w:cs="Arial"/>
          <w:b/>
          <w:color w:val="000000" w:themeColor="text1"/>
          <w:sz w:val="25"/>
          <w:szCs w:val="25"/>
          <w:lang w:eastAsia="es-MX"/>
        </w:rPr>
        <w:t>DEL PARTIDO REVOLUCIONARIO INSTITUCIONAL.</w:t>
      </w:r>
    </w:p>
    <w:p w14:paraId="6B60A4E7" w14:textId="77777777" w:rsidR="00894456" w:rsidRPr="003B5A33" w:rsidRDefault="00894456" w:rsidP="00894456">
      <w:pPr>
        <w:spacing w:after="0" w:line="276" w:lineRule="auto"/>
        <w:jc w:val="center"/>
        <w:rPr>
          <w:rFonts w:ascii="Arial" w:eastAsia="Calibri" w:hAnsi="Arial" w:cs="Arial"/>
          <w:b/>
          <w:color w:val="000000" w:themeColor="text1"/>
          <w:sz w:val="25"/>
          <w:szCs w:val="25"/>
          <w:lang w:eastAsia="es-MX"/>
        </w:rPr>
      </w:pPr>
    </w:p>
    <w:p w14:paraId="75A330C5" w14:textId="77777777" w:rsidR="00894456" w:rsidRPr="003B5A33" w:rsidRDefault="00894456" w:rsidP="00894456">
      <w:pPr>
        <w:spacing w:after="0" w:line="276" w:lineRule="auto"/>
        <w:jc w:val="center"/>
        <w:rPr>
          <w:rFonts w:ascii="Arial" w:eastAsia="Calibri" w:hAnsi="Arial" w:cs="Arial"/>
          <w:b/>
          <w:color w:val="000000" w:themeColor="text1"/>
          <w:sz w:val="25"/>
          <w:szCs w:val="25"/>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894456" w:rsidRPr="003B5A33" w14:paraId="095E4876" w14:textId="77777777" w:rsidTr="00F8577E">
        <w:trPr>
          <w:jc w:val="center"/>
        </w:trPr>
        <w:tc>
          <w:tcPr>
            <w:tcW w:w="4536" w:type="dxa"/>
          </w:tcPr>
          <w:p w14:paraId="1092E357"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MARÍA EUGENIA GUADALUPE CALDERÓN AMEZCUA</w:t>
            </w:r>
          </w:p>
        </w:tc>
        <w:tc>
          <w:tcPr>
            <w:tcW w:w="567" w:type="dxa"/>
          </w:tcPr>
          <w:p w14:paraId="6E283820"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17FE1452"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DIP. MARÍA ESPERANZA CHAPA GARCÍA</w:t>
            </w:r>
          </w:p>
        </w:tc>
      </w:tr>
      <w:tr w:rsidR="00894456" w:rsidRPr="003B5A33" w14:paraId="09D6A42A" w14:textId="77777777" w:rsidTr="00F8577E">
        <w:trPr>
          <w:jc w:val="center"/>
        </w:trPr>
        <w:tc>
          <w:tcPr>
            <w:tcW w:w="4536" w:type="dxa"/>
          </w:tcPr>
          <w:p w14:paraId="010E92F7" w14:textId="77777777" w:rsidR="00894456" w:rsidRPr="003B5A33" w:rsidRDefault="00894456" w:rsidP="00F8577E">
            <w:pPr>
              <w:tabs>
                <w:tab w:val="center" w:pos="4419"/>
                <w:tab w:val="left" w:pos="5056"/>
                <w:tab w:val="right" w:pos="8838"/>
              </w:tabs>
              <w:spacing w:line="276" w:lineRule="auto"/>
              <w:jc w:val="both"/>
              <w:rPr>
                <w:rFonts w:ascii="Arial" w:eastAsia="Times New Roman" w:hAnsi="Arial" w:cs="Arial"/>
                <w:b/>
                <w:color w:val="000000" w:themeColor="text1"/>
                <w:sz w:val="24"/>
                <w:szCs w:val="25"/>
                <w:lang w:eastAsia="es-MX"/>
              </w:rPr>
            </w:pPr>
          </w:p>
          <w:p w14:paraId="2728B4C5"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5FABB565"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595AC223"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894456" w:rsidRPr="003B5A33" w14:paraId="7BDECA57" w14:textId="77777777" w:rsidTr="00F8577E">
        <w:trPr>
          <w:jc w:val="center"/>
        </w:trPr>
        <w:tc>
          <w:tcPr>
            <w:tcW w:w="4536" w:type="dxa"/>
          </w:tcPr>
          <w:p w14:paraId="0A64A4DF"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JESÚS MARÍA MONTEMAYOR GARZA</w:t>
            </w:r>
          </w:p>
        </w:tc>
        <w:tc>
          <w:tcPr>
            <w:tcW w:w="567" w:type="dxa"/>
          </w:tcPr>
          <w:p w14:paraId="5215A8AC"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23F4A807"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DIP. JORGE ANTONIO ABDALA SERNA</w:t>
            </w:r>
          </w:p>
        </w:tc>
      </w:tr>
      <w:tr w:rsidR="00894456" w:rsidRPr="003B5A33" w14:paraId="1BD5BCE5" w14:textId="77777777" w:rsidTr="00F8577E">
        <w:trPr>
          <w:jc w:val="center"/>
        </w:trPr>
        <w:tc>
          <w:tcPr>
            <w:tcW w:w="4536" w:type="dxa"/>
          </w:tcPr>
          <w:p w14:paraId="2D05557B" w14:textId="77777777" w:rsidR="00894456" w:rsidRPr="003B5A33" w:rsidRDefault="00894456" w:rsidP="00F8577E">
            <w:pPr>
              <w:tabs>
                <w:tab w:val="center" w:pos="4419"/>
                <w:tab w:val="left" w:pos="5056"/>
                <w:tab w:val="right" w:pos="8838"/>
              </w:tabs>
              <w:spacing w:line="276" w:lineRule="auto"/>
              <w:jc w:val="both"/>
              <w:rPr>
                <w:rFonts w:ascii="Arial" w:eastAsia="Times New Roman" w:hAnsi="Arial" w:cs="Arial"/>
                <w:b/>
                <w:color w:val="000000" w:themeColor="text1"/>
                <w:sz w:val="24"/>
                <w:szCs w:val="25"/>
                <w:lang w:eastAsia="es-MX"/>
              </w:rPr>
            </w:pPr>
          </w:p>
          <w:p w14:paraId="40AD1C7C"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4C2AA1DB"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1A901C1D"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p w14:paraId="259337F0"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894456" w:rsidRPr="003B5A33" w14:paraId="120955EF" w14:textId="77777777" w:rsidTr="00F8577E">
        <w:trPr>
          <w:jc w:val="center"/>
        </w:trPr>
        <w:tc>
          <w:tcPr>
            <w:tcW w:w="4536" w:type="dxa"/>
          </w:tcPr>
          <w:p w14:paraId="71BC5456" w14:textId="77777777" w:rsidR="00894456" w:rsidRPr="003B5A33" w:rsidRDefault="00894456" w:rsidP="00F8577E">
            <w:pPr>
              <w:tabs>
                <w:tab w:val="center" w:pos="4419"/>
                <w:tab w:val="right" w:pos="8838"/>
              </w:tabs>
              <w:spacing w:line="276" w:lineRule="auto"/>
              <w:jc w:val="both"/>
              <w:rPr>
                <w:rFonts w:ascii="Arial" w:eastAsia="Times New Roman" w:hAnsi="Arial" w:cs="Arial"/>
                <w:b/>
                <w:snapToGrid w:val="0"/>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MARÍA GUADALUPE OYERVIDES VALDÉZ</w:t>
            </w:r>
          </w:p>
          <w:p w14:paraId="60FC5B74" w14:textId="77777777" w:rsidR="00894456" w:rsidRPr="003B5A33" w:rsidRDefault="00894456" w:rsidP="00F8577E">
            <w:pPr>
              <w:tabs>
                <w:tab w:val="center" w:pos="4419"/>
                <w:tab w:val="right" w:pos="8838"/>
              </w:tabs>
              <w:spacing w:line="276" w:lineRule="auto"/>
              <w:jc w:val="both"/>
              <w:rPr>
                <w:rFonts w:ascii="Arial" w:eastAsia="Times New Roman" w:hAnsi="Arial" w:cs="Arial"/>
                <w:b/>
                <w:snapToGrid w:val="0"/>
                <w:color w:val="000000" w:themeColor="text1"/>
                <w:sz w:val="24"/>
                <w:szCs w:val="25"/>
                <w:lang w:eastAsia="es-MX"/>
              </w:rPr>
            </w:pPr>
          </w:p>
          <w:p w14:paraId="4C4D66DA"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506FA0BF"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65769A46"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DIP.  RICARDO LÓPEZ CAMPOS</w:t>
            </w:r>
          </w:p>
        </w:tc>
      </w:tr>
      <w:tr w:rsidR="00894456" w:rsidRPr="003B5A33" w14:paraId="39B21064" w14:textId="77777777" w:rsidTr="00F8577E">
        <w:trPr>
          <w:jc w:val="center"/>
        </w:trPr>
        <w:tc>
          <w:tcPr>
            <w:tcW w:w="4536" w:type="dxa"/>
          </w:tcPr>
          <w:p w14:paraId="0B3277E3"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RAÚL ONOFRE CONTRERAS</w:t>
            </w:r>
          </w:p>
        </w:tc>
        <w:tc>
          <w:tcPr>
            <w:tcW w:w="567" w:type="dxa"/>
          </w:tcPr>
          <w:p w14:paraId="2A2DEC93"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3ED98437"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DIP. OLIVIA MARTÍNEZ LEYVA</w:t>
            </w:r>
          </w:p>
        </w:tc>
      </w:tr>
      <w:tr w:rsidR="00894456" w:rsidRPr="003B5A33" w14:paraId="7F85E3A4" w14:textId="77777777" w:rsidTr="00F8577E">
        <w:trPr>
          <w:jc w:val="center"/>
        </w:trPr>
        <w:tc>
          <w:tcPr>
            <w:tcW w:w="4536" w:type="dxa"/>
          </w:tcPr>
          <w:p w14:paraId="7F2BA112" w14:textId="77777777" w:rsidR="00894456" w:rsidRPr="003B5A33" w:rsidRDefault="00894456" w:rsidP="00F8577E">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p>
          <w:p w14:paraId="47CF1A16"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6F28A338"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050A8466"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894456" w:rsidRPr="003B5A33" w14:paraId="1DF0860C" w14:textId="77777777" w:rsidTr="00F8577E">
        <w:trPr>
          <w:jc w:val="center"/>
        </w:trPr>
        <w:tc>
          <w:tcPr>
            <w:tcW w:w="4536" w:type="dxa"/>
          </w:tcPr>
          <w:p w14:paraId="4E7AF952" w14:textId="77777777" w:rsidR="00894456" w:rsidRPr="003B5A33" w:rsidRDefault="00894456" w:rsidP="00F8577E">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EDUARDO OLMOS CASTRO</w:t>
            </w:r>
          </w:p>
        </w:tc>
        <w:tc>
          <w:tcPr>
            <w:tcW w:w="567" w:type="dxa"/>
          </w:tcPr>
          <w:p w14:paraId="5EBBAA9C"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608D0B1F"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MARIO CEPEDA RAMÍREZ</w:t>
            </w:r>
          </w:p>
        </w:tc>
      </w:tr>
      <w:tr w:rsidR="00894456" w:rsidRPr="003B5A33" w14:paraId="7B9F7F28" w14:textId="77777777" w:rsidTr="00F8577E">
        <w:trPr>
          <w:jc w:val="center"/>
        </w:trPr>
        <w:tc>
          <w:tcPr>
            <w:tcW w:w="4536" w:type="dxa"/>
          </w:tcPr>
          <w:p w14:paraId="2F532F69" w14:textId="77777777" w:rsidR="00894456" w:rsidRPr="003B5A33" w:rsidRDefault="00894456" w:rsidP="00F8577E">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p>
          <w:p w14:paraId="254E99B3" w14:textId="77777777" w:rsidR="00894456" w:rsidRPr="003B5A33" w:rsidRDefault="00894456" w:rsidP="00F8577E">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536B379A"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5340E509"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894456" w:rsidRPr="003B5A33" w14:paraId="292A5E1C" w14:textId="77777777" w:rsidTr="00F8577E">
        <w:trPr>
          <w:jc w:val="center"/>
        </w:trPr>
        <w:tc>
          <w:tcPr>
            <w:tcW w:w="4536" w:type="dxa"/>
          </w:tcPr>
          <w:p w14:paraId="30DE0929" w14:textId="77777777" w:rsidR="00894456" w:rsidRPr="003B5A33" w:rsidRDefault="00894456" w:rsidP="00F8577E">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HECTOR HUGO DÁVILA PRADO</w:t>
            </w:r>
          </w:p>
        </w:tc>
        <w:tc>
          <w:tcPr>
            <w:tcW w:w="567" w:type="dxa"/>
          </w:tcPr>
          <w:p w14:paraId="51122576"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40340937"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DIP. EDNA ILEANA DÁVALOS ELIZONDO</w:t>
            </w:r>
          </w:p>
          <w:p w14:paraId="27526BA8"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p w14:paraId="1FF8DC5B"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894456" w:rsidRPr="003B5A33" w14:paraId="316F5756" w14:textId="77777777" w:rsidTr="00F8577E">
        <w:trPr>
          <w:jc w:val="center"/>
        </w:trPr>
        <w:tc>
          <w:tcPr>
            <w:tcW w:w="4536" w:type="dxa"/>
          </w:tcPr>
          <w:p w14:paraId="596923D9" w14:textId="77777777" w:rsidR="00894456" w:rsidRPr="003B5A33" w:rsidRDefault="00894456" w:rsidP="00F8577E">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LUZ ELENA GUADALUPE MORALES NÚÑEZ</w:t>
            </w:r>
          </w:p>
        </w:tc>
        <w:tc>
          <w:tcPr>
            <w:tcW w:w="567" w:type="dxa"/>
          </w:tcPr>
          <w:p w14:paraId="31912735"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2899DAE5"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MARÍA BARBARA CEPEDA BOHERINGER</w:t>
            </w:r>
          </w:p>
        </w:tc>
      </w:tr>
      <w:tr w:rsidR="00894456" w:rsidRPr="003B5A33" w14:paraId="60F87D58" w14:textId="77777777" w:rsidTr="00F8577E">
        <w:trPr>
          <w:jc w:val="center"/>
        </w:trPr>
        <w:tc>
          <w:tcPr>
            <w:tcW w:w="9395" w:type="dxa"/>
            <w:gridSpan w:val="3"/>
          </w:tcPr>
          <w:p w14:paraId="17765769" w14:textId="77777777" w:rsidR="00894456" w:rsidRPr="003B5A33" w:rsidRDefault="00894456" w:rsidP="00F8577E">
            <w:pPr>
              <w:tabs>
                <w:tab w:val="center" w:pos="4419"/>
                <w:tab w:val="right" w:pos="8838"/>
              </w:tabs>
              <w:spacing w:line="276" w:lineRule="auto"/>
              <w:jc w:val="both"/>
              <w:rPr>
                <w:rFonts w:ascii="Arial" w:eastAsia="Times New Roman" w:hAnsi="Arial" w:cs="Arial"/>
                <w:color w:val="000000" w:themeColor="text1"/>
                <w:sz w:val="24"/>
                <w:szCs w:val="25"/>
                <w:lang w:eastAsia="es-MX"/>
              </w:rPr>
            </w:pPr>
          </w:p>
          <w:p w14:paraId="32041077"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894456" w:rsidRPr="003B5A33" w14:paraId="2EDB1886" w14:textId="77777777" w:rsidTr="00F8577E">
        <w:trPr>
          <w:jc w:val="center"/>
        </w:trPr>
        <w:tc>
          <w:tcPr>
            <w:tcW w:w="9395" w:type="dxa"/>
            <w:gridSpan w:val="3"/>
          </w:tcPr>
          <w:p w14:paraId="37ED8A30" w14:textId="77777777" w:rsidR="00894456" w:rsidRPr="003B5A33" w:rsidRDefault="00894456" w:rsidP="00F8577E">
            <w:pPr>
              <w:tabs>
                <w:tab w:val="center" w:pos="4419"/>
                <w:tab w:val="right" w:pos="8838"/>
              </w:tabs>
              <w:spacing w:line="276" w:lineRule="auto"/>
              <w:jc w:val="center"/>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DIP. ÁLVARO MOREIRA VALDÉS</w:t>
            </w:r>
          </w:p>
        </w:tc>
      </w:tr>
    </w:tbl>
    <w:p w14:paraId="2648924A" w14:textId="77777777" w:rsidR="00894456" w:rsidRPr="003B5A33" w:rsidRDefault="00894456" w:rsidP="00894456">
      <w:pPr>
        <w:spacing w:after="0" w:line="276" w:lineRule="auto"/>
        <w:rPr>
          <w:rFonts w:ascii="Arial" w:eastAsia="Calibri" w:hAnsi="Arial" w:cs="Arial"/>
          <w:b/>
          <w:color w:val="000000" w:themeColor="text1"/>
          <w:sz w:val="25"/>
          <w:szCs w:val="25"/>
          <w:lang w:eastAsia="es-MX"/>
        </w:rPr>
      </w:pPr>
      <w:bookmarkStart w:id="7" w:name="_GoBack"/>
      <w:bookmarkEnd w:id="7"/>
    </w:p>
    <w:sectPr w:rsidR="00894456" w:rsidRPr="003B5A33" w:rsidSect="00DD7394">
      <w:headerReference w:type="default" r:id="rId14"/>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805D59" w14:textId="77777777" w:rsidR="00E349F4" w:rsidRDefault="00E349F4" w:rsidP="00294FC5">
      <w:pPr>
        <w:spacing w:after="0" w:line="240" w:lineRule="auto"/>
      </w:pPr>
      <w:r>
        <w:separator/>
      </w:r>
    </w:p>
  </w:endnote>
  <w:endnote w:type="continuationSeparator" w:id="0">
    <w:p w14:paraId="4AFDC099" w14:textId="77777777" w:rsidR="00E349F4" w:rsidRDefault="00E349F4"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A00002EF" w:usb1="40002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Neue">
    <w:altName w:val="Arial"/>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96DBB" w14:textId="77777777" w:rsidR="00E349F4" w:rsidRDefault="00E349F4" w:rsidP="00294FC5">
      <w:pPr>
        <w:spacing w:after="0" w:line="240" w:lineRule="auto"/>
      </w:pPr>
      <w:r>
        <w:separator/>
      </w:r>
    </w:p>
  </w:footnote>
  <w:footnote w:type="continuationSeparator" w:id="0">
    <w:p w14:paraId="092071DB" w14:textId="77777777" w:rsidR="00E349F4" w:rsidRDefault="00E349F4" w:rsidP="00294FC5">
      <w:pPr>
        <w:spacing w:after="0" w:line="240" w:lineRule="auto"/>
      </w:pPr>
      <w:r>
        <w:continuationSeparator/>
      </w:r>
    </w:p>
  </w:footnote>
  <w:footnote w:id="1">
    <w:p w14:paraId="1E04A098" w14:textId="77777777" w:rsidR="000031AB" w:rsidRPr="008E1D9E" w:rsidRDefault="000031AB" w:rsidP="00E95F42">
      <w:pPr>
        <w:pStyle w:val="Textonotapie"/>
        <w:rPr>
          <w:sz w:val="16"/>
          <w:szCs w:val="16"/>
          <w:lang w:val="es-ES"/>
        </w:rPr>
      </w:pPr>
      <w:r w:rsidRPr="008E1D9E">
        <w:rPr>
          <w:rStyle w:val="Refdenotaalpie"/>
          <w:sz w:val="16"/>
          <w:szCs w:val="16"/>
        </w:rPr>
        <w:footnoteRef/>
      </w:r>
      <w:r w:rsidRPr="008E1D9E">
        <w:rPr>
          <w:sz w:val="16"/>
          <w:szCs w:val="16"/>
        </w:rPr>
        <w:t xml:space="preserve"> </w:t>
      </w:r>
      <w:hyperlink r:id="rId1" w:history="1">
        <w:r w:rsidRPr="008E1D9E">
          <w:rPr>
            <w:rStyle w:val="Hipervnculo"/>
            <w:sz w:val="16"/>
            <w:szCs w:val="16"/>
          </w:rPr>
          <w:t>https://unesdoc.unesco.org/ark:/48223/pf0000212715_spa</w:t>
        </w:r>
      </w:hyperlink>
      <w:r w:rsidRPr="008E1D9E">
        <w:rPr>
          <w:sz w:val="16"/>
          <w:szCs w:val="16"/>
        </w:rPr>
        <w:t xml:space="preserve"> </w:t>
      </w:r>
    </w:p>
  </w:footnote>
  <w:footnote w:id="2">
    <w:p w14:paraId="3291B8D1" w14:textId="77777777" w:rsidR="000031AB" w:rsidRPr="008E1D9E" w:rsidRDefault="000031AB" w:rsidP="00E95F42">
      <w:pPr>
        <w:pStyle w:val="Textonotapie"/>
        <w:rPr>
          <w:sz w:val="16"/>
          <w:szCs w:val="16"/>
          <w:lang w:val="es-ES"/>
        </w:rPr>
      </w:pPr>
      <w:r w:rsidRPr="008E1D9E">
        <w:rPr>
          <w:rStyle w:val="Refdenotaalpie"/>
          <w:sz w:val="16"/>
          <w:szCs w:val="16"/>
        </w:rPr>
        <w:footnoteRef/>
      </w:r>
      <w:r w:rsidRPr="008E1D9E">
        <w:rPr>
          <w:sz w:val="16"/>
          <w:szCs w:val="16"/>
        </w:rPr>
        <w:t xml:space="preserve"> </w:t>
      </w:r>
      <w:hyperlink r:id="rId2" w:history="1">
        <w:r w:rsidRPr="008E1D9E">
          <w:rPr>
            <w:rStyle w:val="Hipervnculo"/>
            <w:sz w:val="16"/>
            <w:szCs w:val="16"/>
          </w:rPr>
          <w:t>https://www.eluniversal.com.mx/articulo/nacion/seguridad/2016/10/3/enterate-para-que-sirve-y-que-puedes-reportar-en-el-911</w:t>
        </w:r>
      </w:hyperlink>
      <w:r w:rsidRPr="008E1D9E">
        <w:rPr>
          <w:sz w:val="16"/>
          <w:szCs w:val="16"/>
        </w:rPr>
        <w:t xml:space="preserve"> </w:t>
      </w:r>
    </w:p>
  </w:footnote>
  <w:footnote w:id="3">
    <w:p w14:paraId="1B6BFC59" w14:textId="77777777" w:rsidR="000031AB" w:rsidRPr="008E1D9E" w:rsidRDefault="000031AB" w:rsidP="00E95F42">
      <w:pPr>
        <w:pStyle w:val="Textonotapie"/>
        <w:rPr>
          <w:sz w:val="16"/>
          <w:szCs w:val="16"/>
        </w:rPr>
      </w:pPr>
      <w:r w:rsidRPr="008E1D9E">
        <w:rPr>
          <w:rStyle w:val="Refdenotaalpie"/>
          <w:sz w:val="16"/>
          <w:szCs w:val="16"/>
        </w:rPr>
        <w:footnoteRef/>
      </w:r>
      <w:r w:rsidRPr="008E1D9E">
        <w:rPr>
          <w:sz w:val="16"/>
          <w:szCs w:val="16"/>
        </w:rPr>
        <w:t xml:space="preserve"> </w:t>
      </w:r>
      <w:hyperlink r:id="rId3" w:history="1">
        <w:r w:rsidRPr="008E1D9E">
          <w:rPr>
            <w:rStyle w:val="Hipervnculo"/>
            <w:sz w:val="16"/>
            <w:szCs w:val="16"/>
          </w:rPr>
          <w:t>https://www.gob.mx/cms/uploads/attachment/file/695334/Llamadas__9-1-1_Ene-diciembre_2021.pdf</w:t>
        </w:r>
      </w:hyperlink>
      <w:r w:rsidRPr="008E1D9E">
        <w:rPr>
          <w:sz w:val="16"/>
          <w:szCs w:val="16"/>
        </w:rPr>
        <w:t xml:space="preserve"> </w:t>
      </w:r>
    </w:p>
  </w:footnote>
  <w:footnote w:id="4">
    <w:p w14:paraId="18BCB4AE" w14:textId="77777777" w:rsidR="000031AB" w:rsidRPr="008E1D9E" w:rsidRDefault="000031AB" w:rsidP="00E95F42">
      <w:pPr>
        <w:pStyle w:val="Textonotapie"/>
        <w:rPr>
          <w:sz w:val="16"/>
          <w:szCs w:val="16"/>
          <w:lang w:val="es-ES"/>
        </w:rPr>
      </w:pPr>
      <w:r w:rsidRPr="008E1D9E">
        <w:rPr>
          <w:rStyle w:val="Refdenotaalpie"/>
          <w:sz w:val="16"/>
          <w:szCs w:val="16"/>
        </w:rPr>
        <w:footnoteRef/>
      </w:r>
      <w:r w:rsidRPr="008E1D9E">
        <w:rPr>
          <w:sz w:val="16"/>
          <w:szCs w:val="16"/>
        </w:rPr>
        <w:t xml:space="preserve"> </w:t>
      </w:r>
      <w:hyperlink r:id="rId4" w:history="1">
        <w:r w:rsidRPr="008E1D9E">
          <w:rPr>
            <w:rStyle w:val="Hipervnculo"/>
            <w:sz w:val="16"/>
            <w:szCs w:val="16"/>
          </w:rPr>
          <w:t>http://causaencomun.org.mx/beta/wp-content/uploads/2019/06/911-CALLE-V2-1.pdf</w:t>
        </w:r>
      </w:hyperlink>
      <w:r w:rsidRPr="008E1D9E">
        <w:rPr>
          <w:sz w:val="16"/>
          <w:szCs w:val="16"/>
        </w:rPr>
        <w:t xml:space="preserve"> </w:t>
      </w:r>
    </w:p>
  </w:footnote>
  <w:footnote w:id="5">
    <w:p w14:paraId="1A6C4297" w14:textId="77777777" w:rsidR="000031AB" w:rsidRPr="008E1D9E" w:rsidRDefault="000031AB" w:rsidP="00E95F42">
      <w:pPr>
        <w:pStyle w:val="Textonotapie"/>
        <w:rPr>
          <w:sz w:val="16"/>
          <w:szCs w:val="16"/>
          <w:lang w:val="es-ES"/>
        </w:rPr>
      </w:pPr>
      <w:r w:rsidRPr="008E1D9E">
        <w:rPr>
          <w:rStyle w:val="Refdenotaalpie"/>
          <w:sz w:val="16"/>
          <w:szCs w:val="16"/>
        </w:rPr>
        <w:footnoteRef/>
      </w:r>
      <w:r w:rsidRPr="008E1D9E">
        <w:rPr>
          <w:sz w:val="16"/>
          <w:szCs w:val="16"/>
        </w:rPr>
        <w:t xml:space="preserve"> </w:t>
      </w:r>
      <w:hyperlink r:id="rId5" w:history="1">
        <w:r w:rsidRPr="008E1D9E">
          <w:rPr>
            <w:rStyle w:val="Hipervnculo"/>
            <w:sz w:val="16"/>
            <w:szCs w:val="16"/>
          </w:rPr>
          <w:t>https://www.inegi.org.mx/contenidos/saladeprensa/aproposito/2021/EAP_PersDiscap21.pdf</w:t>
        </w:r>
      </w:hyperlink>
      <w:r w:rsidRPr="008E1D9E">
        <w:rPr>
          <w:sz w:val="16"/>
          <w:szCs w:val="16"/>
        </w:rPr>
        <w:t xml:space="preserve"> </w:t>
      </w:r>
    </w:p>
  </w:footnote>
  <w:footnote w:id="6">
    <w:p w14:paraId="46436A5B" w14:textId="77777777" w:rsidR="000031AB" w:rsidRPr="00E95F42" w:rsidRDefault="000031AB" w:rsidP="00E95F42">
      <w:pPr>
        <w:pStyle w:val="Textonotapie"/>
        <w:rPr>
          <w:sz w:val="16"/>
          <w:szCs w:val="16"/>
          <w:lang w:val="en-US"/>
        </w:rPr>
      </w:pPr>
      <w:r w:rsidRPr="008E1D9E">
        <w:rPr>
          <w:rStyle w:val="Refdenotaalpie"/>
          <w:sz w:val="16"/>
          <w:szCs w:val="16"/>
        </w:rPr>
        <w:footnoteRef/>
      </w:r>
      <w:r w:rsidRPr="008E1D9E">
        <w:rPr>
          <w:sz w:val="16"/>
          <w:szCs w:val="16"/>
          <w:lang w:val="en-US"/>
        </w:rPr>
        <w:t xml:space="preserve"> Idem. </w:t>
      </w:r>
      <w:hyperlink r:id="rId6" w:history="1">
        <w:r w:rsidRPr="00E95F42">
          <w:rPr>
            <w:rStyle w:val="Hipervnculo"/>
            <w:sz w:val="16"/>
            <w:szCs w:val="16"/>
            <w:lang w:val="en-US"/>
          </w:rPr>
          <w:t>https://www.inegi.org.mx/contenidos/saladeprensa/aproposito/2021/EAP_PersDiscap21.pdf</w:t>
        </w:r>
      </w:hyperlink>
      <w:r w:rsidRPr="00E95F42">
        <w:rPr>
          <w:sz w:val="16"/>
          <w:szCs w:val="16"/>
          <w:lang w:val="en-US"/>
        </w:rPr>
        <w:t xml:space="preserve"> </w:t>
      </w:r>
    </w:p>
  </w:footnote>
  <w:footnote w:id="7">
    <w:p w14:paraId="70E647E1" w14:textId="77777777" w:rsidR="000031AB" w:rsidRPr="00E95F42" w:rsidRDefault="000031AB" w:rsidP="00E95F42">
      <w:pPr>
        <w:pStyle w:val="Textonotapie"/>
        <w:rPr>
          <w:lang w:val="en-US"/>
        </w:rPr>
      </w:pPr>
      <w:r>
        <w:rPr>
          <w:rStyle w:val="Refdenotaalpie"/>
        </w:rPr>
        <w:footnoteRef/>
      </w:r>
      <w:r w:rsidRPr="00E95F42">
        <w:rPr>
          <w:lang w:val="en-US"/>
        </w:rPr>
        <w:t xml:space="preserve"> https://www2.deloitte.com/mx/es/pages/dnoticias/articles/asi-se-mide-corrupcion-mexico.html</w:t>
      </w:r>
    </w:p>
  </w:footnote>
  <w:footnote w:id="8">
    <w:p w14:paraId="4D6075E7" w14:textId="77777777" w:rsidR="000031AB" w:rsidRPr="00E95F42" w:rsidRDefault="000031AB" w:rsidP="00E95F42">
      <w:pPr>
        <w:pStyle w:val="Textonotapie"/>
        <w:rPr>
          <w:lang w:val="en-US"/>
        </w:rPr>
      </w:pPr>
      <w:r>
        <w:rPr>
          <w:rStyle w:val="Refdenotaalpie"/>
        </w:rPr>
        <w:footnoteRef/>
      </w:r>
      <w:r w:rsidRPr="00E95F42">
        <w:rPr>
          <w:lang w:val="en-US"/>
        </w:rPr>
        <w:t xml:space="preserve"> https://www.pressreader.com/mexico/el-sol-de-zacatecas/20220508/281844352221052/textview</w:t>
      </w:r>
    </w:p>
  </w:footnote>
  <w:footnote w:id="9">
    <w:p w14:paraId="0897FFCE" w14:textId="77777777" w:rsidR="000031AB" w:rsidRPr="00E95F42" w:rsidRDefault="000031AB" w:rsidP="00E95F42">
      <w:pPr>
        <w:pStyle w:val="Textonotapie"/>
        <w:rPr>
          <w:sz w:val="18"/>
          <w:szCs w:val="18"/>
          <w:lang w:val="en-US"/>
        </w:rPr>
      </w:pPr>
      <w:r>
        <w:rPr>
          <w:rStyle w:val="Refdenotaalpie"/>
        </w:rPr>
        <w:footnoteRef/>
      </w:r>
      <w:r w:rsidRPr="00E95F42">
        <w:rPr>
          <w:lang w:val="en-US"/>
        </w:rPr>
        <w:t xml:space="preserve"> </w:t>
      </w:r>
      <w:r w:rsidRPr="00E95F42">
        <w:rPr>
          <w:sz w:val="18"/>
          <w:szCs w:val="18"/>
          <w:lang w:val="en-US"/>
        </w:rPr>
        <w:t>https://vanguardia.com.mx/coahuila/aun-sin-denuncias-de-simas-por-el-huachicoleo-de-agua-MH2889619</w:t>
      </w:r>
    </w:p>
  </w:footnote>
  <w:footnote w:id="10">
    <w:p w14:paraId="112BB7BB" w14:textId="77777777" w:rsidR="000031AB" w:rsidRPr="00E95F42" w:rsidRDefault="000031AB" w:rsidP="00E95F42">
      <w:pPr>
        <w:pStyle w:val="Textonotapie"/>
        <w:rPr>
          <w:lang w:val="en-US"/>
        </w:rPr>
      </w:pPr>
      <w:r>
        <w:rPr>
          <w:rStyle w:val="Refdenotaalpie"/>
        </w:rPr>
        <w:footnoteRef/>
      </w:r>
      <w:r w:rsidRPr="00E95F42">
        <w:rPr>
          <w:lang w:val="en-US"/>
        </w:rPr>
        <w:t xml:space="preserve"> https://www.noticiasdelsoldelalaguna.com.mx/local/torreon/no-mas-bolsas-de-plastico-en-vigor-nueva-ley-en-coahuila-4650699.html</w:t>
      </w:r>
    </w:p>
  </w:footnote>
  <w:footnote w:id="11">
    <w:p w14:paraId="55342E57" w14:textId="77777777" w:rsidR="000031AB" w:rsidRPr="00E95F42" w:rsidRDefault="000031AB" w:rsidP="00E95F42">
      <w:pPr>
        <w:pStyle w:val="Textonotapie"/>
        <w:rPr>
          <w:lang w:val="en-US"/>
        </w:rPr>
      </w:pPr>
      <w:r>
        <w:rPr>
          <w:rStyle w:val="Refdenotaalpie"/>
        </w:rPr>
        <w:footnoteRef/>
      </w:r>
      <w:r w:rsidRPr="00E95F42">
        <w:rPr>
          <w:lang w:val="en-US"/>
        </w:rPr>
        <w:t xml:space="preserve"> https://www.congresocoahuila.gob.mx/coahuila/leyes.html</w:t>
      </w:r>
    </w:p>
  </w:footnote>
  <w:footnote w:id="12">
    <w:p w14:paraId="4DE29C4B" w14:textId="77777777" w:rsidR="000031AB" w:rsidRPr="00E95F42" w:rsidRDefault="000031AB" w:rsidP="00E95F42">
      <w:pPr>
        <w:pStyle w:val="Textonotapie"/>
        <w:rPr>
          <w:lang w:val="en-US"/>
        </w:rPr>
      </w:pPr>
      <w:r>
        <w:rPr>
          <w:rStyle w:val="Refdenotaalpie"/>
        </w:rPr>
        <w:footnoteRef/>
      </w:r>
      <w:r w:rsidRPr="00E95F42">
        <w:rPr>
          <w:lang w:val="en-US"/>
        </w:rPr>
        <w:t xml:space="preserve"> https://www.plasticcollectors.com/es/blog/where-does-plastic-waste-go/</w:t>
      </w:r>
    </w:p>
  </w:footnote>
  <w:footnote w:id="13">
    <w:p w14:paraId="0992B72D" w14:textId="77777777" w:rsidR="000031AB" w:rsidRPr="00E95F42" w:rsidRDefault="000031AB" w:rsidP="00E95F42">
      <w:pPr>
        <w:pStyle w:val="Textonotapie"/>
        <w:rPr>
          <w:lang w:val="en-US"/>
        </w:rPr>
      </w:pPr>
      <w:r>
        <w:rPr>
          <w:rStyle w:val="Refdenotaalpie"/>
        </w:rPr>
        <w:footnoteRef/>
      </w:r>
      <w:r w:rsidRPr="00E95F42">
        <w:rPr>
          <w:lang w:val="en-US"/>
        </w:rPr>
        <w:t xml:space="preserve"> https://news.un.org/es/story/2021/03/1490302</w:t>
      </w:r>
    </w:p>
  </w:footnote>
  <w:footnote w:id="14">
    <w:p w14:paraId="2B764CE0" w14:textId="77777777" w:rsidR="000031AB" w:rsidRPr="00E95F42" w:rsidRDefault="000031AB" w:rsidP="00E95F42">
      <w:pPr>
        <w:pStyle w:val="Textonotapie"/>
        <w:rPr>
          <w:lang w:val="en-US"/>
        </w:rPr>
      </w:pPr>
      <w:r>
        <w:rPr>
          <w:rStyle w:val="Refdenotaalpie"/>
        </w:rPr>
        <w:footnoteRef/>
      </w:r>
      <w:r w:rsidRPr="00E95F42">
        <w:rPr>
          <w:sz w:val="16"/>
          <w:szCs w:val="16"/>
          <w:lang w:val="en-US"/>
        </w:rPr>
        <w:t>https://www.asocoldep.edu.co/2019/10/21/la-importancia-de-incluir-el-deporte-en-la-educacion/#:~:text=%E2%80%9CEl%20deporte%20es%20una%20herramienta,Sandoval%2C%20coordinador%20de%20deportes%20de</w:t>
      </w:r>
    </w:p>
  </w:footnote>
  <w:footnote w:id="15">
    <w:p w14:paraId="746FF394" w14:textId="77777777" w:rsidR="000031AB" w:rsidRPr="00E95F42" w:rsidRDefault="000031AB" w:rsidP="00E95F42">
      <w:pPr>
        <w:pStyle w:val="Textonotapie"/>
        <w:rPr>
          <w:sz w:val="16"/>
          <w:lang w:val="en-US"/>
        </w:rPr>
      </w:pPr>
      <w:r w:rsidRPr="0017381B">
        <w:rPr>
          <w:rStyle w:val="Refdenotaalpie"/>
          <w:sz w:val="16"/>
        </w:rPr>
        <w:footnoteRef/>
      </w:r>
      <w:r w:rsidRPr="00E95F42">
        <w:rPr>
          <w:sz w:val="16"/>
          <w:lang w:val="en-US"/>
        </w:rPr>
        <w:t xml:space="preserve"> https://www.who.int/es/news-room/fact-sheets/detail/physical-activity</w:t>
      </w:r>
    </w:p>
  </w:footnote>
  <w:footnote w:id="16">
    <w:p w14:paraId="05E07C8A" w14:textId="77777777" w:rsidR="000031AB" w:rsidRPr="00E95F42" w:rsidRDefault="000031AB" w:rsidP="00E95F42">
      <w:pPr>
        <w:pStyle w:val="Textonotapie"/>
        <w:rPr>
          <w:sz w:val="16"/>
          <w:lang w:val="en-US"/>
        </w:rPr>
      </w:pPr>
      <w:r w:rsidRPr="0017381B">
        <w:rPr>
          <w:rStyle w:val="Refdenotaalpie"/>
          <w:sz w:val="16"/>
        </w:rPr>
        <w:footnoteRef/>
      </w:r>
      <w:r w:rsidRPr="00E95F42">
        <w:rPr>
          <w:sz w:val="16"/>
          <w:lang w:val="en-US"/>
        </w:rPr>
        <w:t>https://www.excelsior.com.mx/nacional/la-epidemia-de-la-obesidad-mexico-ocupa-el-2deg-lugar-mundial/1501982</w:t>
      </w:r>
    </w:p>
  </w:footnote>
  <w:footnote w:id="17">
    <w:p w14:paraId="101672B5" w14:textId="77777777" w:rsidR="000031AB" w:rsidRPr="00E95F42" w:rsidRDefault="000031AB" w:rsidP="00E95F42">
      <w:pPr>
        <w:pStyle w:val="Textonotapie"/>
        <w:rPr>
          <w:sz w:val="16"/>
          <w:lang w:val="en-US"/>
        </w:rPr>
      </w:pPr>
      <w:r w:rsidRPr="0017381B">
        <w:rPr>
          <w:rStyle w:val="Refdenotaalpie"/>
          <w:sz w:val="16"/>
        </w:rPr>
        <w:footnoteRef/>
      </w:r>
      <w:r w:rsidRPr="00E95F42">
        <w:rPr>
          <w:sz w:val="16"/>
          <w:lang w:val="en-US"/>
        </w:rPr>
        <w:t xml:space="preserve"> https://www.inedec.gob.mx/wp-content/uploads/2022/02/PROGRAMA-DE-PROMOCI%C3%93N-DEL-DEPORTE-2022.pdf</w:t>
      </w:r>
    </w:p>
  </w:footnote>
  <w:footnote w:id="18">
    <w:p w14:paraId="07761C28" w14:textId="77777777" w:rsidR="000031AB" w:rsidRPr="00894456" w:rsidRDefault="000031AB" w:rsidP="00894456">
      <w:pPr>
        <w:pStyle w:val="Textonotapie"/>
        <w:rPr>
          <w:lang w:val="en-US"/>
        </w:rPr>
      </w:pPr>
      <w:r>
        <w:rPr>
          <w:rStyle w:val="Refdenotaalpie"/>
        </w:rPr>
        <w:footnoteRef/>
      </w:r>
      <w:r w:rsidRPr="00894456">
        <w:rPr>
          <w:lang w:val="en-US"/>
        </w:rPr>
        <w:t xml:space="preserve"> https://mexico.pueblosamerica.com/i/gabino-vazquez-san-luis/</w:t>
      </w:r>
    </w:p>
  </w:footnote>
  <w:footnote w:id="19">
    <w:p w14:paraId="5922EC18" w14:textId="77777777" w:rsidR="000031AB" w:rsidRPr="00894456" w:rsidRDefault="000031AB" w:rsidP="00894456">
      <w:pPr>
        <w:pStyle w:val="Textonotapie"/>
        <w:rPr>
          <w:lang w:val="en-US"/>
        </w:rPr>
      </w:pPr>
      <w:r>
        <w:rPr>
          <w:rStyle w:val="Refdenotaalpie"/>
        </w:rPr>
        <w:footnoteRef/>
      </w:r>
      <w:r w:rsidRPr="00894456">
        <w:rPr>
          <w:lang w:val="en-US"/>
        </w:rPr>
        <w:t xml:space="preserve"> https://movimientoantorchista.org.mx/colapsa-drenaje-en-colonia-de-viesca</w:t>
      </w:r>
    </w:p>
  </w:footnote>
  <w:footnote w:id="20">
    <w:p w14:paraId="31B583EC" w14:textId="77777777" w:rsidR="000031AB" w:rsidRPr="0051384D" w:rsidRDefault="000031AB" w:rsidP="00894456">
      <w:pPr>
        <w:pStyle w:val="Textonotapie"/>
        <w:rPr>
          <w:sz w:val="16"/>
          <w:szCs w:val="16"/>
          <w:lang w:val="en-US"/>
        </w:rPr>
      </w:pPr>
      <w:r w:rsidRPr="003D0269">
        <w:rPr>
          <w:rStyle w:val="Refdenotaalpie"/>
          <w:sz w:val="16"/>
          <w:szCs w:val="16"/>
        </w:rPr>
        <w:footnoteRef/>
      </w:r>
      <w:r w:rsidRPr="0051384D">
        <w:rPr>
          <w:sz w:val="16"/>
          <w:szCs w:val="16"/>
          <w:lang w:val="en-US"/>
        </w:rPr>
        <w:t xml:space="preserve"> </w:t>
      </w:r>
      <w:hyperlink r:id="rId7" w:history="1">
        <w:r w:rsidRPr="0051384D">
          <w:rPr>
            <w:rStyle w:val="Hipervnculo"/>
            <w:sz w:val="16"/>
            <w:szCs w:val="16"/>
            <w:lang w:val="en-US"/>
          </w:rPr>
          <w:t>https://www.who.int/es/news/item/09-12-2020-who-reveals-leading-causes-of-death-and-disability-worldwide-2000-2019</w:t>
        </w:r>
      </w:hyperlink>
      <w:r w:rsidRPr="0051384D">
        <w:rPr>
          <w:sz w:val="16"/>
          <w:szCs w:val="16"/>
          <w:lang w:val="en-US"/>
        </w:rPr>
        <w:t xml:space="preserve"> </w:t>
      </w:r>
    </w:p>
  </w:footnote>
  <w:footnote w:id="21">
    <w:p w14:paraId="1B92B64D" w14:textId="77777777" w:rsidR="000031AB" w:rsidRPr="0051384D" w:rsidRDefault="000031AB" w:rsidP="00894456">
      <w:pPr>
        <w:pStyle w:val="Textonotapie"/>
        <w:rPr>
          <w:sz w:val="16"/>
          <w:szCs w:val="16"/>
          <w:lang w:val="en-US"/>
        </w:rPr>
      </w:pPr>
      <w:r w:rsidRPr="003D0269">
        <w:rPr>
          <w:rStyle w:val="Refdenotaalpie"/>
          <w:sz w:val="16"/>
          <w:szCs w:val="16"/>
        </w:rPr>
        <w:footnoteRef/>
      </w:r>
      <w:r w:rsidRPr="0051384D">
        <w:rPr>
          <w:sz w:val="16"/>
          <w:szCs w:val="16"/>
          <w:lang w:val="en-US"/>
        </w:rPr>
        <w:t xml:space="preserve"> </w:t>
      </w:r>
      <w:hyperlink r:id="rId8" w:anchor="tab=tab_1" w:history="1">
        <w:r w:rsidRPr="0051384D">
          <w:rPr>
            <w:rStyle w:val="Hipervnculo"/>
            <w:sz w:val="16"/>
            <w:szCs w:val="16"/>
            <w:lang w:val="en-US"/>
          </w:rPr>
          <w:t>https://www.who.int/es/health-topics/cardiovascular-diseases#tab=tab_1</w:t>
        </w:r>
      </w:hyperlink>
      <w:r w:rsidRPr="0051384D">
        <w:rPr>
          <w:sz w:val="16"/>
          <w:szCs w:val="16"/>
          <w:lang w:val="en-US"/>
        </w:rPr>
        <w:t xml:space="preserve"> </w:t>
      </w:r>
    </w:p>
  </w:footnote>
  <w:footnote w:id="22">
    <w:p w14:paraId="666858F9" w14:textId="77777777" w:rsidR="000031AB" w:rsidRPr="0051384D" w:rsidRDefault="000031AB" w:rsidP="00894456">
      <w:pPr>
        <w:pStyle w:val="Textonotapie"/>
        <w:rPr>
          <w:sz w:val="16"/>
          <w:szCs w:val="16"/>
          <w:lang w:val="en-US"/>
        </w:rPr>
      </w:pPr>
      <w:r w:rsidRPr="003D0269">
        <w:rPr>
          <w:rStyle w:val="Refdenotaalpie"/>
          <w:sz w:val="16"/>
          <w:szCs w:val="16"/>
        </w:rPr>
        <w:footnoteRef/>
      </w:r>
      <w:r w:rsidRPr="0051384D">
        <w:rPr>
          <w:sz w:val="16"/>
          <w:szCs w:val="16"/>
          <w:lang w:val="en-US"/>
        </w:rPr>
        <w:t xml:space="preserve"> </w:t>
      </w:r>
      <w:hyperlink r:id="rId9" w:history="1">
        <w:r w:rsidRPr="0051384D">
          <w:rPr>
            <w:rStyle w:val="Hipervnculo"/>
            <w:sz w:val="16"/>
            <w:szCs w:val="16"/>
            <w:lang w:val="en-US"/>
          </w:rPr>
          <w:t>https://www.inegi.org.mx/contenidos/saladeprensa/boletines/2022/dr/dr2021.pdf</w:t>
        </w:r>
      </w:hyperlink>
      <w:r w:rsidRPr="0051384D">
        <w:rPr>
          <w:sz w:val="16"/>
          <w:szCs w:val="16"/>
          <w:lang w:val="en-US"/>
        </w:rPr>
        <w:t xml:space="preserve"> </w:t>
      </w:r>
    </w:p>
  </w:footnote>
  <w:footnote w:id="23">
    <w:p w14:paraId="4C2A40B7" w14:textId="77777777" w:rsidR="000031AB" w:rsidRPr="0051384D" w:rsidRDefault="000031AB" w:rsidP="00894456">
      <w:pPr>
        <w:pStyle w:val="Textonotapie"/>
        <w:rPr>
          <w:sz w:val="16"/>
          <w:szCs w:val="16"/>
          <w:lang w:val="en-US"/>
        </w:rPr>
      </w:pPr>
      <w:r w:rsidRPr="003D0269">
        <w:rPr>
          <w:rStyle w:val="Refdenotaalpie"/>
          <w:sz w:val="16"/>
          <w:szCs w:val="16"/>
        </w:rPr>
        <w:footnoteRef/>
      </w:r>
      <w:r w:rsidRPr="0051384D">
        <w:rPr>
          <w:sz w:val="16"/>
          <w:szCs w:val="16"/>
          <w:lang w:val="en-US"/>
        </w:rPr>
        <w:t xml:space="preserve"> </w:t>
      </w:r>
      <w:hyperlink r:id="rId10" w:history="1">
        <w:r w:rsidRPr="0051384D">
          <w:rPr>
            <w:rStyle w:val="Hipervnculo"/>
            <w:sz w:val="16"/>
            <w:szCs w:val="16"/>
            <w:lang w:val="en-US"/>
          </w:rPr>
          <w:t>https://www.inegi.org.mx/contenidos/saladeprensa/boletines/2022/dr/dr2021.pdf</w:t>
        </w:r>
      </w:hyperlink>
      <w:r w:rsidRPr="0051384D">
        <w:rPr>
          <w:sz w:val="16"/>
          <w:szCs w:val="16"/>
          <w:lang w:val="en-US"/>
        </w:rPr>
        <w:t xml:space="preserve"> </w:t>
      </w:r>
    </w:p>
  </w:footnote>
  <w:footnote w:id="24">
    <w:p w14:paraId="0C019AC7" w14:textId="77777777" w:rsidR="000031AB" w:rsidRPr="0051384D" w:rsidRDefault="000031AB" w:rsidP="00894456">
      <w:pPr>
        <w:pStyle w:val="Textonotapie"/>
        <w:rPr>
          <w:sz w:val="16"/>
          <w:szCs w:val="16"/>
          <w:lang w:val="en-US"/>
        </w:rPr>
      </w:pPr>
      <w:r w:rsidRPr="003D0269">
        <w:rPr>
          <w:rStyle w:val="Refdenotaalpie"/>
          <w:sz w:val="16"/>
          <w:szCs w:val="16"/>
        </w:rPr>
        <w:footnoteRef/>
      </w:r>
      <w:r w:rsidRPr="0051384D">
        <w:rPr>
          <w:sz w:val="16"/>
          <w:szCs w:val="16"/>
          <w:lang w:val="en-US"/>
        </w:rPr>
        <w:t xml:space="preserve"> </w:t>
      </w:r>
      <w:hyperlink r:id="rId11" w:history="1">
        <w:r w:rsidRPr="0051384D">
          <w:rPr>
            <w:rStyle w:val="Hipervnculo"/>
            <w:sz w:val="16"/>
            <w:szCs w:val="16"/>
            <w:lang w:val="en-US"/>
          </w:rPr>
          <w:t>https://www.elfinanciero.com.mx/salud/2022/02/11/justo-al-corazon-contagiarse-de-covid-aumenta-riesgo-de-tener-enfermedades-cardiovasculares-estudio/</w:t>
        </w:r>
      </w:hyperlink>
      <w:r w:rsidRPr="0051384D">
        <w:rPr>
          <w:sz w:val="16"/>
          <w:szCs w:val="16"/>
          <w:lang w:val="en-US"/>
        </w:rPr>
        <w:t xml:space="preserve">    </w:t>
      </w:r>
      <w:hyperlink r:id="rId12" w:history="1">
        <w:r w:rsidRPr="0051384D">
          <w:rPr>
            <w:rStyle w:val="Hipervnculo"/>
            <w:sz w:val="16"/>
            <w:szCs w:val="16"/>
            <w:lang w:val="en-US"/>
          </w:rPr>
          <w:t>https://www.fundacionfemeba.org.ar/blog/farmacologia-7/post/enfermedad-cardiovascular-en-tiempos-de-covid-19-47923</w:t>
        </w:r>
      </w:hyperlink>
      <w:r w:rsidRPr="0051384D">
        <w:rPr>
          <w:sz w:val="16"/>
          <w:szCs w:val="16"/>
          <w:lang w:val="en-US"/>
        </w:rPr>
        <w:t xml:space="preserve"> </w:t>
      </w:r>
    </w:p>
  </w:footnote>
  <w:footnote w:id="25">
    <w:p w14:paraId="349B8628" w14:textId="77777777" w:rsidR="000031AB" w:rsidRPr="0051384D" w:rsidRDefault="000031AB" w:rsidP="00894456">
      <w:pPr>
        <w:pStyle w:val="Textonotapie"/>
        <w:rPr>
          <w:sz w:val="16"/>
          <w:szCs w:val="16"/>
          <w:lang w:val="en-US"/>
        </w:rPr>
      </w:pPr>
      <w:r w:rsidRPr="003D0269">
        <w:rPr>
          <w:rStyle w:val="Refdenotaalpie"/>
          <w:sz w:val="16"/>
          <w:szCs w:val="16"/>
        </w:rPr>
        <w:footnoteRef/>
      </w:r>
      <w:r w:rsidRPr="0051384D">
        <w:rPr>
          <w:sz w:val="16"/>
          <w:szCs w:val="16"/>
          <w:lang w:val="en-US"/>
        </w:rPr>
        <w:t xml:space="preserve"> </w:t>
      </w:r>
      <w:hyperlink r:id="rId13" w:history="1">
        <w:r w:rsidRPr="0051384D">
          <w:rPr>
            <w:rStyle w:val="Hipervnculo"/>
            <w:sz w:val="16"/>
            <w:szCs w:val="16"/>
            <w:lang w:val="en-US"/>
          </w:rPr>
          <w:t>https://www.cardiologia.org.mx/transparencia/transparencia_focalizada/estadisticas/</w:t>
        </w:r>
      </w:hyperlink>
      <w:r w:rsidRPr="0051384D">
        <w:rPr>
          <w:sz w:val="16"/>
          <w:szCs w:val="16"/>
          <w:lang w:val="en-US"/>
        </w:rPr>
        <w:t xml:space="preserve"> </w:t>
      </w:r>
    </w:p>
  </w:footnote>
  <w:footnote w:id="26">
    <w:p w14:paraId="4D767968" w14:textId="77777777" w:rsidR="000031AB" w:rsidRPr="0051384D" w:rsidRDefault="000031AB" w:rsidP="00894456">
      <w:pPr>
        <w:pStyle w:val="Textonotapie"/>
        <w:rPr>
          <w:sz w:val="16"/>
          <w:szCs w:val="16"/>
          <w:lang w:val="en-US"/>
        </w:rPr>
      </w:pPr>
      <w:r w:rsidRPr="003D0269">
        <w:rPr>
          <w:rStyle w:val="Refdenotaalpie"/>
          <w:sz w:val="16"/>
          <w:szCs w:val="16"/>
        </w:rPr>
        <w:footnoteRef/>
      </w:r>
      <w:r w:rsidRPr="0051384D">
        <w:rPr>
          <w:sz w:val="16"/>
          <w:szCs w:val="16"/>
          <w:lang w:val="en-US"/>
        </w:rPr>
        <w:t xml:space="preserve"> </w:t>
      </w:r>
      <w:hyperlink r:id="rId14" w:anchor="tab=tab_1" w:history="1">
        <w:r w:rsidRPr="0051384D">
          <w:rPr>
            <w:rStyle w:val="Hipervnculo"/>
            <w:sz w:val="16"/>
            <w:szCs w:val="16"/>
            <w:lang w:val="en-US"/>
          </w:rPr>
          <w:t>https://www.who.int/es/health-topics/cardiovascular-diseases#tab=tab_1</w:t>
        </w:r>
      </w:hyperlink>
      <w:r w:rsidRPr="0051384D">
        <w:rPr>
          <w:sz w:val="16"/>
          <w:szCs w:val="16"/>
          <w:lang w:val="en-US"/>
        </w:rPr>
        <w:t xml:space="preserve"> </w:t>
      </w:r>
    </w:p>
  </w:footnote>
  <w:footnote w:id="27">
    <w:p w14:paraId="551C728E" w14:textId="77777777" w:rsidR="000031AB" w:rsidRPr="0051384D" w:rsidRDefault="000031AB" w:rsidP="00894456">
      <w:pPr>
        <w:pStyle w:val="Textonotapie"/>
        <w:rPr>
          <w:sz w:val="16"/>
          <w:szCs w:val="16"/>
          <w:lang w:val="en-US"/>
        </w:rPr>
      </w:pPr>
      <w:r w:rsidRPr="003D0269">
        <w:rPr>
          <w:rStyle w:val="Refdenotaalpie"/>
          <w:sz w:val="16"/>
          <w:szCs w:val="16"/>
        </w:rPr>
        <w:footnoteRef/>
      </w:r>
      <w:r w:rsidRPr="0051384D">
        <w:rPr>
          <w:sz w:val="16"/>
          <w:szCs w:val="16"/>
          <w:lang w:val="en-US"/>
        </w:rPr>
        <w:t xml:space="preserve"> </w:t>
      </w:r>
      <w:hyperlink r:id="rId15" w:history="1">
        <w:r w:rsidRPr="0051384D">
          <w:rPr>
            <w:rStyle w:val="Hipervnculo"/>
            <w:sz w:val="16"/>
            <w:szCs w:val="16"/>
            <w:lang w:val="en-US"/>
          </w:rPr>
          <w:t>https://www.who.int/es/news-room/fact-sheets/detail/cardiovascular-diseases-(cvds)</w:t>
        </w:r>
      </w:hyperlink>
      <w:r w:rsidRPr="0051384D">
        <w:rPr>
          <w:sz w:val="16"/>
          <w:szCs w:val="16"/>
          <w:lang w:val="en-US"/>
        </w:rPr>
        <w:t xml:space="preserve"> </w:t>
      </w:r>
    </w:p>
  </w:footnote>
  <w:footnote w:id="28">
    <w:p w14:paraId="3F63A161" w14:textId="77777777" w:rsidR="000031AB" w:rsidRPr="0051384D" w:rsidRDefault="000031AB" w:rsidP="00894456">
      <w:pPr>
        <w:pStyle w:val="Textonotapie"/>
        <w:rPr>
          <w:sz w:val="16"/>
          <w:szCs w:val="16"/>
          <w:lang w:val="en-US"/>
        </w:rPr>
      </w:pPr>
      <w:r w:rsidRPr="003D0269">
        <w:rPr>
          <w:rStyle w:val="Refdenotaalpie"/>
          <w:sz w:val="16"/>
          <w:szCs w:val="16"/>
        </w:rPr>
        <w:footnoteRef/>
      </w:r>
      <w:r w:rsidRPr="0051384D">
        <w:rPr>
          <w:sz w:val="16"/>
          <w:szCs w:val="16"/>
          <w:lang w:val="en-US"/>
        </w:rPr>
        <w:t xml:space="preserve"> </w:t>
      </w:r>
      <w:hyperlink r:id="rId16" w:history="1">
        <w:r w:rsidRPr="0051384D">
          <w:rPr>
            <w:rStyle w:val="Hipervnculo"/>
            <w:sz w:val="16"/>
            <w:szCs w:val="16"/>
            <w:lang w:val="en-US"/>
          </w:rPr>
          <w:t>https://www.gob.mx/cms/uploads/attachment/file/665694/PanoEpi_ENT_Junio_2021.pdf</w:t>
        </w:r>
      </w:hyperlink>
      <w:r w:rsidRPr="0051384D">
        <w:rPr>
          <w:sz w:val="16"/>
          <w:szCs w:val="16"/>
          <w:lang w:val="en-US"/>
        </w:rPr>
        <w:t xml:space="preserve"> </w:t>
      </w:r>
    </w:p>
  </w:footnote>
  <w:footnote w:id="29">
    <w:p w14:paraId="6C32E060" w14:textId="77777777" w:rsidR="000031AB" w:rsidRPr="0051384D" w:rsidRDefault="000031AB" w:rsidP="00894456">
      <w:pPr>
        <w:pStyle w:val="Textonotapie"/>
        <w:rPr>
          <w:sz w:val="16"/>
          <w:szCs w:val="16"/>
          <w:lang w:val="en-US"/>
        </w:rPr>
      </w:pPr>
      <w:r w:rsidRPr="003D0269">
        <w:rPr>
          <w:rStyle w:val="Refdenotaalpie"/>
          <w:sz w:val="16"/>
          <w:szCs w:val="16"/>
        </w:rPr>
        <w:footnoteRef/>
      </w:r>
      <w:r w:rsidRPr="0051384D">
        <w:rPr>
          <w:sz w:val="16"/>
          <w:szCs w:val="16"/>
          <w:lang w:val="en-US"/>
        </w:rPr>
        <w:t xml:space="preserve"> </w:t>
      </w:r>
      <w:hyperlink r:id="rId17" w:history="1">
        <w:r w:rsidRPr="0051384D">
          <w:rPr>
            <w:rStyle w:val="Hipervnculo"/>
            <w:sz w:val="16"/>
            <w:szCs w:val="16"/>
            <w:lang w:val="en-US"/>
          </w:rPr>
          <w:t>https://www.who.int/es/news-room/fact-sheets/detail/cardiovascular-diseases-(cvds)</w:t>
        </w:r>
      </w:hyperlink>
      <w:r w:rsidRPr="0051384D">
        <w:rPr>
          <w:sz w:val="16"/>
          <w:szCs w:val="16"/>
          <w:lang w:val="en-US"/>
        </w:rPr>
        <w:t xml:space="preserve"> </w:t>
      </w:r>
    </w:p>
  </w:footnote>
  <w:footnote w:id="30">
    <w:p w14:paraId="0C955AAB" w14:textId="77777777" w:rsidR="000031AB" w:rsidRPr="0051384D" w:rsidRDefault="000031AB" w:rsidP="00894456">
      <w:pPr>
        <w:pStyle w:val="Textonotapie"/>
        <w:rPr>
          <w:rFonts w:ascii="Arial" w:hAnsi="Arial" w:cs="Arial"/>
          <w:sz w:val="14"/>
          <w:szCs w:val="16"/>
          <w:lang w:val="en-US"/>
        </w:rPr>
      </w:pPr>
      <w:r w:rsidRPr="001E090D">
        <w:rPr>
          <w:rStyle w:val="Refdenotaalpie"/>
          <w:rFonts w:ascii="Arial" w:hAnsi="Arial" w:cs="Arial"/>
          <w:sz w:val="14"/>
          <w:szCs w:val="16"/>
        </w:rPr>
        <w:footnoteRef/>
      </w:r>
      <w:r w:rsidRPr="0051384D">
        <w:rPr>
          <w:rFonts w:ascii="Arial" w:hAnsi="Arial" w:cs="Arial"/>
          <w:sz w:val="14"/>
          <w:szCs w:val="16"/>
          <w:lang w:val="en-US"/>
        </w:rPr>
        <w:t xml:space="preserve"> </w:t>
      </w:r>
      <w:hyperlink r:id="rId18" w:history="1">
        <w:r w:rsidRPr="0051384D">
          <w:rPr>
            <w:rStyle w:val="Hipervnculo"/>
            <w:rFonts w:ascii="Arial" w:hAnsi="Arial" w:cs="Arial"/>
            <w:sz w:val="14"/>
            <w:szCs w:val="16"/>
            <w:lang w:val="en-US"/>
          </w:rPr>
          <w:t>https://www.cndh.org.mx/sites/default/files/documentos/2019-10/INFESP-LGBTI%20.pdf</w:t>
        </w:r>
      </w:hyperlink>
      <w:r w:rsidRPr="0051384D">
        <w:rPr>
          <w:rFonts w:ascii="Arial" w:hAnsi="Arial" w:cs="Arial"/>
          <w:sz w:val="14"/>
          <w:szCs w:val="16"/>
          <w:lang w:val="en-US"/>
        </w:rPr>
        <w:t xml:space="preserve"> </w:t>
      </w:r>
    </w:p>
  </w:footnote>
  <w:footnote w:id="31">
    <w:p w14:paraId="58C402C0" w14:textId="77777777" w:rsidR="000031AB" w:rsidRPr="0051384D" w:rsidRDefault="000031AB" w:rsidP="00894456">
      <w:pPr>
        <w:pStyle w:val="Textonotapie"/>
        <w:rPr>
          <w:rFonts w:ascii="Arial" w:hAnsi="Arial" w:cs="Arial"/>
          <w:sz w:val="14"/>
          <w:szCs w:val="16"/>
          <w:lang w:val="en-US"/>
        </w:rPr>
      </w:pPr>
      <w:r w:rsidRPr="001E090D">
        <w:rPr>
          <w:rStyle w:val="Refdenotaalpie"/>
          <w:rFonts w:ascii="Arial" w:hAnsi="Arial" w:cs="Arial"/>
          <w:sz w:val="14"/>
          <w:szCs w:val="16"/>
        </w:rPr>
        <w:footnoteRef/>
      </w:r>
      <w:r w:rsidRPr="0051384D">
        <w:rPr>
          <w:rFonts w:ascii="Arial" w:hAnsi="Arial" w:cs="Arial"/>
          <w:sz w:val="14"/>
          <w:szCs w:val="16"/>
          <w:lang w:val="en-US"/>
        </w:rPr>
        <w:t xml:space="preserve"> </w:t>
      </w:r>
      <w:hyperlink r:id="rId19" w:history="1">
        <w:r w:rsidRPr="0051384D">
          <w:rPr>
            <w:rStyle w:val="Hipervnculo"/>
            <w:rFonts w:ascii="Arial" w:hAnsi="Arial" w:cs="Arial"/>
            <w:sz w:val="14"/>
            <w:szCs w:val="16"/>
            <w:lang w:val="en-US"/>
          </w:rPr>
          <w:t>https://es.calameo.com/read/002488953b4d71b0ff145</w:t>
        </w:r>
      </w:hyperlink>
      <w:r w:rsidRPr="0051384D">
        <w:rPr>
          <w:rFonts w:ascii="Arial" w:hAnsi="Arial" w:cs="Arial"/>
          <w:sz w:val="14"/>
          <w:szCs w:val="16"/>
          <w:lang w:val="en-US"/>
        </w:rPr>
        <w:t xml:space="preserve"> </w:t>
      </w:r>
    </w:p>
  </w:footnote>
  <w:footnote w:id="32">
    <w:p w14:paraId="72AA552A" w14:textId="77777777" w:rsidR="000031AB" w:rsidRPr="001E090D" w:rsidRDefault="000031AB" w:rsidP="00894456">
      <w:pPr>
        <w:rPr>
          <w:rFonts w:ascii="Arial" w:hAnsi="Arial" w:cs="Arial"/>
          <w:sz w:val="14"/>
          <w:szCs w:val="16"/>
        </w:rPr>
      </w:pPr>
      <w:r w:rsidRPr="001E090D">
        <w:rPr>
          <w:rStyle w:val="Refdenotaalpie"/>
          <w:rFonts w:ascii="Arial" w:hAnsi="Arial" w:cs="Arial"/>
          <w:sz w:val="14"/>
          <w:szCs w:val="16"/>
        </w:rPr>
        <w:footnoteRef/>
      </w:r>
      <w:r w:rsidRPr="001E090D">
        <w:rPr>
          <w:rFonts w:ascii="Arial" w:hAnsi="Arial" w:cs="Arial"/>
          <w:sz w:val="14"/>
          <w:szCs w:val="16"/>
        </w:rPr>
        <w:t xml:space="preserve"> </w:t>
      </w:r>
      <w:r w:rsidRPr="001E090D">
        <w:rPr>
          <w:rFonts w:ascii="Arial" w:hAnsi="Arial" w:cs="Arial"/>
          <w:i/>
          <w:iCs/>
          <w:color w:val="000000" w:themeColor="text1"/>
          <w:sz w:val="14"/>
          <w:szCs w:val="16"/>
        </w:rPr>
        <w:t>INFORME DE CRÍMENES DE ODIO POR HOMOFÓBIA. MÉXICO 1995-2008, “RESULTADOS PRELIMINARES”.</w:t>
      </w:r>
      <w:r w:rsidRPr="001E090D">
        <w:rPr>
          <w:rFonts w:ascii="Arial" w:hAnsi="Arial" w:cs="Arial"/>
          <w:color w:val="000000" w:themeColor="text1"/>
          <w:sz w:val="14"/>
          <w:szCs w:val="16"/>
        </w:rPr>
        <w:t xml:space="preserve"> </w:t>
      </w:r>
      <w:hyperlink r:id="rId20" w:history="1">
        <w:r w:rsidRPr="001E090D">
          <w:rPr>
            <w:rStyle w:val="Hipervnculo"/>
            <w:rFonts w:ascii="Arial" w:hAnsi="Arial" w:cs="Arial"/>
            <w:sz w:val="14"/>
            <w:szCs w:val="16"/>
          </w:rPr>
          <w:t>https://www.cndh.org.mx/sites/default/files/documentos/2019-01/2010_homofobia.pdf</w:t>
        </w:r>
      </w:hyperlink>
      <w:r w:rsidRPr="001E090D">
        <w:rPr>
          <w:rFonts w:ascii="Arial" w:hAnsi="Arial" w:cs="Arial"/>
          <w:sz w:val="14"/>
          <w:szCs w:val="16"/>
        </w:rPr>
        <w:t xml:space="preserve"> </w:t>
      </w:r>
    </w:p>
  </w:footnote>
  <w:footnote w:id="33">
    <w:p w14:paraId="0B922F29" w14:textId="77777777" w:rsidR="000031AB" w:rsidRPr="001E090D" w:rsidRDefault="000031AB" w:rsidP="00894456">
      <w:pPr>
        <w:pStyle w:val="Textonotapie"/>
        <w:rPr>
          <w:rFonts w:ascii="Arial" w:hAnsi="Arial" w:cs="Arial"/>
          <w:sz w:val="14"/>
          <w:szCs w:val="16"/>
          <w:lang w:val="es-ES"/>
        </w:rPr>
      </w:pPr>
      <w:r w:rsidRPr="001E090D">
        <w:rPr>
          <w:rStyle w:val="Refdenotaalpie"/>
          <w:rFonts w:ascii="Arial" w:hAnsi="Arial" w:cs="Arial"/>
          <w:sz w:val="14"/>
          <w:szCs w:val="16"/>
        </w:rPr>
        <w:footnoteRef/>
      </w:r>
      <w:r w:rsidRPr="001E090D">
        <w:rPr>
          <w:rFonts w:ascii="Arial" w:hAnsi="Arial" w:cs="Arial"/>
          <w:sz w:val="14"/>
          <w:szCs w:val="16"/>
        </w:rPr>
        <w:t xml:space="preserve"> </w:t>
      </w:r>
      <w:hyperlink r:id="rId21" w:history="1">
        <w:r w:rsidRPr="001E090D">
          <w:rPr>
            <w:rStyle w:val="Hipervnculo"/>
            <w:rFonts w:ascii="Arial" w:hAnsi="Arial" w:cs="Arial"/>
            <w:sz w:val="14"/>
            <w:szCs w:val="16"/>
          </w:rPr>
          <w:t>https://www.cndh.org.mx/sites/default/files/documentos/2019-01/2010_homofobia.pdf</w:t>
        </w:r>
      </w:hyperlink>
      <w:r w:rsidRPr="001E090D">
        <w:rPr>
          <w:rFonts w:ascii="Arial" w:hAnsi="Arial" w:cs="Arial"/>
          <w:sz w:val="14"/>
          <w:szCs w:val="16"/>
        </w:rPr>
        <w:t xml:space="preserve"> </w:t>
      </w:r>
    </w:p>
  </w:footnote>
  <w:footnote w:id="34">
    <w:p w14:paraId="0227F7F6" w14:textId="77777777" w:rsidR="000031AB" w:rsidRPr="001E090D" w:rsidRDefault="000031AB" w:rsidP="00894456">
      <w:pPr>
        <w:pStyle w:val="Textonotapie"/>
        <w:rPr>
          <w:rFonts w:ascii="Arial" w:hAnsi="Arial" w:cs="Arial"/>
          <w:sz w:val="14"/>
          <w:szCs w:val="16"/>
          <w:lang w:val="es-ES"/>
        </w:rPr>
      </w:pPr>
      <w:r w:rsidRPr="001E090D">
        <w:rPr>
          <w:rStyle w:val="Refdenotaalpie"/>
          <w:rFonts w:ascii="Arial" w:hAnsi="Arial" w:cs="Arial"/>
          <w:sz w:val="14"/>
          <w:szCs w:val="16"/>
        </w:rPr>
        <w:footnoteRef/>
      </w:r>
      <w:r w:rsidRPr="001E090D">
        <w:rPr>
          <w:rFonts w:ascii="Arial" w:hAnsi="Arial" w:cs="Arial"/>
          <w:sz w:val="14"/>
          <w:szCs w:val="16"/>
        </w:rPr>
        <w:t xml:space="preserve"> </w:t>
      </w:r>
      <w:hyperlink r:id="rId22" w:history="1">
        <w:r w:rsidRPr="001E090D">
          <w:rPr>
            <w:rStyle w:val="Hipervnculo"/>
            <w:rFonts w:ascii="Arial" w:hAnsi="Arial" w:cs="Arial"/>
            <w:sz w:val="14"/>
            <w:szCs w:val="16"/>
          </w:rPr>
          <w:t>https://www.cndh.org.mx/sites/default/files/documentos/2019-10/INFESP-LGBTI%20.pdf</w:t>
        </w:r>
      </w:hyperlink>
      <w:r w:rsidRPr="001E090D">
        <w:rPr>
          <w:rFonts w:ascii="Arial" w:hAnsi="Arial" w:cs="Arial"/>
          <w:sz w:val="14"/>
          <w:szCs w:val="16"/>
        </w:rPr>
        <w:t xml:space="preserve"> </w:t>
      </w:r>
    </w:p>
  </w:footnote>
  <w:footnote w:id="35">
    <w:p w14:paraId="52605775" w14:textId="77777777" w:rsidR="000031AB" w:rsidRPr="001E090D" w:rsidRDefault="000031AB" w:rsidP="00894456">
      <w:pPr>
        <w:pStyle w:val="Textonotapie"/>
        <w:rPr>
          <w:rFonts w:ascii="Arial" w:hAnsi="Arial" w:cs="Arial"/>
          <w:sz w:val="14"/>
          <w:szCs w:val="16"/>
          <w:lang w:val="es-ES"/>
        </w:rPr>
      </w:pPr>
      <w:r w:rsidRPr="001E090D">
        <w:rPr>
          <w:rStyle w:val="Refdenotaalpie"/>
          <w:rFonts w:ascii="Arial" w:hAnsi="Arial" w:cs="Arial"/>
          <w:sz w:val="14"/>
          <w:szCs w:val="16"/>
        </w:rPr>
        <w:footnoteRef/>
      </w:r>
      <w:r w:rsidRPr="001E090D">
        <w:rPr>
          <w:rFonts w:ascii="Arial" w:hAnsi="Arial" w:cs="Arial"/>
          <w:sz w:val="14"/>
          <w:szCs w:val="16"/>
        </w:rPr>
        <w:t xml:space="preserve"> </w:t>
      </w:r>
      <w:hyperlink r:id="rId23" w:history="1">
        <w:r w:rsidRPr="001E090D">
          <w:rPr>
            <w:rStyle w:val="Hipervnculo"/>
            <w:rFonts w:ascii="Arial" w:hAnsi="Arial" w:cs="Arial"/>
            <w:sz w:val="14"/>
            <w:szCs w:val="16"/>
          </w:rPr>
          <w:t>https://cdhcm.org.mx/wp-content/uploads/2020/05/textolunes.pdf</w:t>
        </w:r>
      </w:hyperlink>
      <w:r w:rsidRPr="001E090D">
        <w:rPr>
          <w:rFonts w:ascii="Arial" w:hAnsi="Arial" w:cs="Arial"/>
          <w:sz w:val="14"/>
          <w:szCs w:val="16"/>
        </w:rPr>
        <w:t xml:space="preserve"> </w:t>
      </w:r>
    </w:p>
  </w:footnote>
  <w:footnote w:id="36">
    <w:p w14:paraId="5507FB19" w14:textId="77777777" w:rsidR="000031AB" w:rsidRPr="001E090D" w:rsidRDefault="000031AB" w:rsidP="00894456">
      <w:pPr>
        <w:pStyle w:val="Textonotapie"/>
        <w:rPr>
          <w:rFonts w:ascii="Arial" w:hAnsi="Arial" w:cs="Arial"/>
          <w:sz w:val="14"/>
          <w:szCs w:val="16"/>
          <w:lang w:val="es-ES"/>
        </w:rPr>
      </w:pPr>
      <w:r w:rsidRPr="001E090D">
        <w:rPr>
          <w:rStyle w:val="Refdenotaalpie"/>
          <w:rFonts w:ascii="Arial" w:hAnsi="Arial" w:cs="Arial"/>
          <w:sz w:val="14"/>
          <w:szCs w:val="16"/>
        </w:rPr>
        <w:footnoteRef/>
      </w:r>
      <w:r w:rsidRPr="001E090D">
        <w:rPr>
          <w:rFonts w:ascii="Arial" w:hAnsi="Arial" w:cs="Arial"/>
          <w:sz w:val="14"/>
          <w:szCs w:val="16"/>
        </w:rPr>
        <w:t xml:space="preserve"> </w:t>
      </w:r>
      <w:hyperlink r:id="rId24" w:history="1">
        <w:r w:rsidRPr="001E090D">
          <w:rPr>
            <w:rStyle w:val="Hipervnculo"/>
            <w:rFonts w:ascii="Arial" w:hAnsi="Arial" w:cs="Arial"/>
            <w:sz w:val="14"/>
            <w:szCs w:val="16"/>
          </w:rPr>
          <w:t>http://www.fundacionarcoiris.org.mx/agresiones/panel</w:t>
        </w:r>
      </w:hyperlink>
      <w:r w:rsidRPr="001E090D">
        <w:rPr>
          <w:rFonts w:ascii="Arial" w:hAnsi="Arial" w:cs="Arial"/>
          <w:sz w:val="14"/>
          <w:szCs w:val="16"/>
        </w:rPr>
        <w:t xml:space="preserve"> </w:t>
      </w:r>
    </w:p>
  </w:footnote>
  <w:footnote w:id="37">
    <w:p w14:paraId="2E38C586" w14:textId="77777777" w:rsidR="000031AB" w:rsidRPr="001E090D" w:rsidRDefault="000031AB" w:rsidP="00894456">
      <w:pPr>
        <w:pStyle w:val="Textonotapie"/>
        <w:rPr>
          <w:rFonts w:ascii="Arial" w:hAnsi="Arial" w:cs="Arial"/>
          <w:sz w:val="14"/>
          <w:szCs w:val="16"/>
          <w:lang w:val="es-ES"/>
        </w:rPr>
      </w:pPr>
      <w:r w:rsidRPr="001E090D">
        <w:rPr>
          <w:rStyle w:val="Refdenotaalpie"/>
          <w:rFonts w:ascii="Arial" w:hAnsi="Arial" w:cs="Arial"/>
          <w:sz w:val="14"/>
          <w:szCs w:val="16"/>
        </w:rPr>
        <w:footnoteRef/>
      </w:r>
      <w:r w:rsidRPr="001E090D">
        <w:rPr>
          <w:rFonts w:ascii="Arial" w:hAnsi="Arial" w:cs="Arial"/>
          <w:sz w:val="14"/>
          <w:szCs w:val="16"/>
        </w:rPr>
        <w:t xml:space="preserve"> </w:t>
      </w:r>
      <w:hyperlink r:id="rId25" w:history="1">
        <w:r w:rsidRPr="001E090D">
          <w:rPr>
            <w:rStyle w:val="Hipervnculo"/>
            <w:rFonts w:ascii="Arial" w:hAnsi="Arial" w:cs="Arial"/>
            <w:sz w:val="14"/>
            <w:szCs w:val="16"/>
          </w:rPr>
          <w:t>https://www.ohchr.org/sites/default/files/Documents/Publications/BornFreeAndEqualLowRes_sp.pdf</w:t>
        </w:r>
      </w:hyperlink>
      <w:r w:rsidRPr="001E090D">
        <w:rPr>
          <w:rFonts w:ascii="Arial" w:hAnsi="Arial" w:cs="Arial"/>
          <w:sz w:val="14"/>
          <w:szCs w:val="16"/>
        </w:rPr>
        <w:t xml:space="preserve"> </w:t>
      </w:r>
    </w:p>
  </w:footnote>
  <w:footnote w:id="38">
    <w:p w14:paraId="0FC6CDD3" w14:textId="77777777" w:rsidR="000031AB" w:rsidRDefault="000031AB" w:rsidP="00894456">
      <w:pPr>
        <w:pStyle w:val="Textonotapie"/>
      </w:pPr>
      <w:r>
        <w:rPr>
          <w:rStyle w:val="Refdenotaalpie"/>
        </w:rPr>
        <w:footnoteRef/>
      </w:r>
      <w:r>
        <w:t xml:space="preserve"> </w:t>
      </w:r>
      <w:r w:rsidRPr="00A11ED4">
        <w:t>https://www.paho.org/clap/dmdocuments/CLAP1567.pdf</w:t>
      </w:r>
    </w:p>
  </w:footnote>
  <w:footnote w:id="39">
    <w:p w14:paraId="58D2CD73" w14:textId="77777777" w:rsidR="000031AB" w:rsidRPr="00076899" w:rsidRDefault="000031AB" w:rsidP="00894456">
      <w:pPr>
        <w:pStyle w:val="Textonotapie"/>
        <w:rPr>
          <w:lang w:val="en-US"/>
        </w:rPr>
      </w:pPr>
      <w:r>
        <w:rPr>
          <w:rStyle w:val="Refdenotaalpie"/>
        </w:rPr>
        <w:footnoteRef/>
      </w:r>
      <w:r w:rsidRPr="00076899">
        <w:rPr>
          <w:lang w:val="en-US"/>
        </w:rPr>
        <w:t xml:space="preserve"> file:///C:/Users/84881/Downloads/art07.pdf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0031AB" w:rsidRPr="001C0A7C" w14:paraId="058D61FD" w14:textId="77777777" w:rsidTr="00207498">
      <w:trPr>
        <w:jc w:val="center"/>
      </w:trPr>
      <w:tc>
        <w:tcPr>
          <w:tcW w:w="1541" w:type="dxa"/>
        </w:tcPr>
        <w:p w14:paraId="186713EB" w14:textId="77777777" w:rsidR="000031AB" w:rsidRPr="001C0A7C" w:rsidRDefault="000031AB" w:rsidP="001C0A7C">
          <w:pPr>
            <w:spacing w:after="0" w:line="240" w:lineRule="auto"/>
            <w:jc w:val="center"/>
            <w:rPr>
              <w:rFonts w:ascii="Arial" w:eastAsia="Times New Roman" w:hAnsi="Arial" w:cs="Times New Roman"/>
              <w:b/>
              <w:bCs/>
              <w:sz w:val="12"/>
              <w:szCs w:val="20"/>
              <w:lang w:eastAsia="es-ES"/>
            </w:rPr>
          </w:pPr>
          <w:r w:rsidRPr="001C0A7C">
            <w:rPr>
              <w:rFonts w:ascii="Times New Roman" w:eastAsia="Times New Roman" w:hAnsi="Times New Roman" w:cs="Arial"/>
              <w:bCs/>
              <w:smallCaps/>
              <w:noProof/>
              <w:spacing w:val="20"/>
              <w:sz w:val="32"/>
              <w:szCs w:val="32"/>
              <w:lang w:eastAsia="es-MX"/>
            </w:rPr>
            <w:drawing>
              <wp:anchor distT="0" distB="0" distL="114300" distR="114300" simplePos="0" relativeHeight="251663360" behindDoc="0" locked="0" layoutInCell="1" allowOverlap="1" wp14:anchorId="1E16FADC" wp14:editId="72A28D94">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EE78" w14:textId="77777777" w:rsidR="000031AB" w:rsidRPr="001C0A7C" w:rsidRDefault="000031AB" w:rsidP="001C0A7C">
          <w:pPr>
            <w:spacing w:after="0" w:line="240" w:lineRule="auto"/>
            <w:jc w:val="center"/>
            <w:rPr>
              <w:rFonts w:ascii="Arial" w:eastAsia="Times New Roman" w:hAnsi="Arial" w:cs="Times New Roman"/>
              <w:b/>
              <w:bCs/>
              <w:sz w:val="12"/>
              <w:szCs w:val="20"/>
              <w:lang w:eastAsia="es-ES"/>
            </w:rPr>
          </w:pPr>
        </w:p>
        <w:p w14:paraId="0B905D9B" w14:textId="77777777" w:rsidR="000031AB" w:rsidRPr="001C0A7C" w:rsidRDefault="000031AB" w:rsidP="001C0A7C">
          <w:pPr>
            <w:spacing w:after="0" w:line="240" w:lineRule="auto"/>
            <w:jc w:val="center"/>
            <w:rPr>
              <w:rFonts w:ascii="Arial" w:eastAsia="Times New Roman" w:hAnsi="Arial" w:cs="Times New Roman"/>
              <w:b/>
              <w:bCs/>
              <w:sz w:val="12"/>
              <w:szCs w:val="20"/>
              <w:lang w:eastAsia="es-ES"/>
            </w:rPr>
          </w:pPr>
        </w:p>
      </w:tc>
      <w:tc>
        <w:tcPr>
          <w:tcW w:w="7957" w:type="dxa"/>
        </w:tcPr>
        <w:p w14:paraId="5A539893" w14:textId="77777777" w:rsidR="000031AB" w:rsidRPr="001C0A7C" w:rsidRDefault="000031AB"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 xml:space="preserve">Estado Independiente, Libre y Soberano </w:t>
          </w:r>
        </w:p>
        <w:p w14:paraId="541130FE" w14:textId="77777777" w:rsidR="000031AB" w:rsidRPr="001C0A7C" w:rsidRDefault="000031AB"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de Coahuila de Zaragoza</w:t>
          </w:r>
        </w:p>
        <w:p w14:paraId="32916833" w14:textId="77777777" w:rsidR="000031AB" w:rsidRPr="001C0A7C" w:rsidRDefault="000031AB" w:rsidP="001C0A7C">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0F5743E6" w14:textId="77777777" w:rsidR="000031AB" w:rsidRPr="001C0A7C" w:rsidRDefault="000031AB" w:rsidP="001C0A7C">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1C0A7C">
            <w:rPr>
              <w:rFonts w:ascii="Times New Roman" w:eastAsia="Times New Roman" w:hAnsi="Times New Roman" w:cs="Times New Roman"/>
              <w:smallCaps/>
              <w:spacing w:val="20"/>
              <w:sz w:val="28"/>
              <w:szCs w:val="28"/>
              <w:lang w:eastAsia="es-ES"/>
            </w:rPr>
            <w:t>Poder Legislativo</w:t>
          </w:r>
        </w:p>
        <w:p w14:paraId="21D47A17" w14:textId="77777777" w:rsidR="000031AB" w:rsidRPr="001C0A7C" w:rsidRDefault="000031AB" w:rsidP="001C0A7C">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6F5C8C49" w14:textId="77777777" w:rsidR="000031AB" w:rsidRPr="001C0A7C" w:rsidRDefault="000031AB" w:rsidP="001C0A7C">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1C0A7C">
            <w:rPr>
              <w:rFonts w:ascii="Arial" w:eastAsia="Times New Roman" w:hAnsi="Arial" w:cs="Times New Roman"/>
              <w:sz w:val="18"/>
              <w:szCs w:val="20"/>
              <w:lang w:eastAsia="es-ES"/>
            </w:rPr>
            <w:t>“2022, Año de Benito Juárez, Defensor de la Soberanía de Coahuila de Zaragoza”</w:t>
          </w:r>
        </w:p>
        <w:p w14:paraId="4C7EB4BF" w14:textId="77777777" w:rsidR="000031AB" w:rsidRPr="001C0A7C" w:rsidRDefault="000031AB" w:rsidP="001C0A7C">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33E8D057" w14:textId="77777777" w:rsidR="000031AB" w:rsidRPr="001C0A7C" w:rsidRDefault="000031AB" w:rsidP="001C0A7C">
          <w:pPr>
            <w:spacing w:after="0" w:line="240" w:lineRule="auto"/>
            <w:jc w:val="center"/>
            <w:rPr>
              <w:rFonts w:ascii="Arial" w:eastAsia="Times New Roman" w:hAnsi="Arial" w:cs="Times New Roman"/>
              <w:b/>
              <w:bCs/>
              <w:sz w:val="12"/>
              <w:szCs w:val="20"/>
              <w:lang w:eastAsia="es-ES"/>
            </w:rPr>
          </w:pPr>
          <w:r w:rsidRPr="001C0A7C">
            <w:rPr>
              <w:rFonts w:ascii="Calibri" w:eastAsia="Calibri" w:hAnsi="Calibri" w:cs="Times New Roman"/>
              <w:noProof/>
              <w:lang w:eastAsia="es-MX"/>
            </w:rPr>
            <w:drawing>
              <wp:anchor distT="0" distB="0" distL="114300" distR="114300" simplePos="0" relativeHeight="251662336" behindDoc="0" locked="0" layoutInCell="1" allowOverlap="1" wp14:anchorId="611E67CA" wp14:editId="6680A87E">
                <wp:simplePos x="0" y="0"/>
                <wp:positionH relativeFrom="margin">
                  <wp:posOffset>-55880</wp:posOffset>
                </wp:positionH>
                <wp:positionV relativeFrom="margin">
                  <wp:posOffset>43622</wp:posOffset>
                </wp:positionV>
                <wp:extent cx="969010" cy="1021080"/>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C7753FF" w14:textId="77777777" w:rsidR="000031AB" w:rsidRDefault="000031AB" w:rsidP="00BB07FB">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5CE505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F67170B"/>
    <w:multiLevelType w:val="hybridMultilevel"/>
    <w:tmpl w:val="5994D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C70265"/>
    <w:multiLevelType w:val="hybridMultilevel"/>
    <w:tmpl w:val="080276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A608BB"/>
    <w:multiLevelType w:val="hybridMultilevel"/>
    <w:tmpl w:val="EC003E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B845BF"/>
    <w:multiLevelType w:val="hybridMultilevel"/>
    <w:tmpl w:val="DDACC4F8"/>
    <w:lvl w:ilvl="0" w:tplc="23CA7A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79F4AE9"/>
    <w:multiLevelType w:val="hybridMultilevel"/>
    <w:tmpl w:val="0A6C53F0"/>
    <w:lvl w:ilvl="0" w:tplc="68A27F50">
      <w:start w:val="1"/>
      <w:numFmt w:val="upperRoman"/>
      <w:lvlText w:val="%1."/>
      <w:lvlJc w:val="left"/>
      <w:pPr>
        <w:ind w:left="2138" w:hanging="720"/>
      </w:pPr>
      <w:rPr>
        <w:rFonts w:hint="default"/>
        <w:lang w:val="es-ES_tradnl"/>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7" w15:restartNumberingAfterBreak="0">
    <w:nsid w:val="2A287568"/>
    <w:multiLevelType w:val="hybridMultilevel"/>
    <w:tmpl w:val="ABE6194E"/>
    <w:lvl w:ilvl="0" w:tplc="68A27F50">
      <w:start w:val="1"/>
      <w:numFmt w:val="upperRoman"/>
      <w:lvlText w:val="%1."/>
      <w:lvlJc w:val="left"/>
      <w:pPr>
        <w:ind w:left="2138" w:hanging="72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8" w15:restartNumberingAfterBreak="0">
    <w:nsid w:val="2CB72F03"/>
    <w:multiLevelType w:val="hybridMultilevel"/>
    <w:tmpl w:val="4D32D1AC"/>
    <w:lvl w:ilvl="0" w:tplc="705E50E8">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9" w15:restartNumberingAfterBreak="0">
    <w:nsid w:val="31FC3B8A"/>
    <w:multiLevelType w:val="hybridMultilevel"/>
    <w:tmpl w:val="80D4C0FC"/>
    <w:lvl w:ilvl="0" w:tplc="21700B48">
      <w:start w:val="24"/>
      <w:numFmt w:val="bullet"/>
      <w:lvlText w:val=""/>
      <w:lvlJc w:val="left"/>
      <w:pPr>
        <w:ind w:left="720" w:hanging="360"/>
      </w:pPr>
      <w:rPr>
        <w:rFonts w:ascii="Symbol" w:eastAsia="Times New Roman" w:hAnsi="Symbol" w:cs="Aria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A122C2"/>
    <w:multiLevelType w:val="hybridMultilevel"/>
    <w:tmpl w:val="3F9A69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FF23CC"/>
    <w:multiLevelType w:val="hybridMultilevel"/>
    <w:tmpl w:val="BC523BF2"/>
    <w:lvl w:ilvl="0" w:tplc="FE0A4C6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AD1853"/>
    <w:multiLevelType w:val="hybridMultilevel"/>
    <w:tmpl w:val="BA887D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40529A"/>
    <w:multiLevelType w:val="multilevel"/>
    <w:tmpl w:val="3154C4B2"/>
    <w:lvl w:ilvl="0">
      <w:start w:val="1"/>
      <w:numFmt w:val="upperRoman"/>
      <w:pStyle w:val="Listaconvietas"/>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1855D0D"/>
    <w:multiLevelType w:val="hybridMultilevel"/>
    <w:tmpl w:val="B5D4FC7C"/>
    <w:lvl w:ilvl="0" w:tplc="4392AE3C">
      <w:start w:val="2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DB54EDE"/>
    <w:multiLevelType w:val="hybridMultilevel"/>
    <w:tmpl w:val="DC02E5F8"/>
    <w:lvl w:ilvl="0" w:tplc="05FCE6D2">
      <w:start w:val="1"/>
      <w:numFmt w:val="bullet"/>
      <w:lvlText w:val=""/>
      <w:lvlJc w:val="left"/>
      <w:pPr>
        <w:ind w:left="720" w:hanging="360"/>
      </w:pPr>
      <w:rPr>
        <w:rFonts w:ascii="Wingdings" w:hAnsi="Wingdings" w:hint="default"/>
        <w:sz w:val="28"/>
        <w:szCs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E0B4BA2"/>
    <w:multiLevelType w:val="hybridMultilevel"/>
    <w:tmpl w:val="ABAC98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ED452B"/>
    <w:multiLevelType w:val="hybridMultilevel"/>
    <w:tmpl w:val="BE8471EE"/>
    <w:lvl w:ilvl="0" w:tplc="16202080">
      <w:start w:val="1"/>
      <w:numFmt w:val="decimal"/>
      <w:lvlText w:val="%1."/>
      <w:lvlJc w:val="left"/>
      <w:pPr>
        <w:ind w:left="502" w:hanging="360"/>
      </w:pPr>
      <w:rPr>
        <w:rFonts w:asciiTheme="minorHAnsi" w:hAnsiTheme="minorHAnsi" w:cstheme="minorHAnsi" w:hint="default"/>
        <w:b w:val="0"/>
        <w:bCs w:val="0"/>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29D1CB8"/>
    <w:multiLevelType w:val="hybridMultilevel"/>
    <w:tmpl w:val="F53A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3807CC"/>
    <w:multiLevelType w:val="hybridMultilevel"/>
    <w:tmpl w:val="FC0AC71C"/>
    <w:lvl w:ilvl="0" w:tplc="07A6C8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EB04F8D"/>
    <w:multiLevelType w:val="hybridMultilevel"/>
    <w:tmpl w:val="D740689E"/>
    <w:lvl w:ilvl="0" w:tplc="3EBC01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23012D1"/>
    <w:multiLevelType w:val="multilevel"/>
    <w:tmpl w:val="274E22EA"/>
    <w:lvl w:ilvl="0">
      <w:start w:val="1"/>
      <w:numFmt w:val="decimal"/>
      <w:lvlText w:val="%1."/>
      <w:lvlJc w:val="left"/>
      <w:pPr>
        <w:tabs>
          <w:tab w:val="num" w:pos="360"/>
        </w:tabs>
        <w:ind w:left="360" w:hanging="360"/>
      </w:pPr>
    </w:lvl>
    <w:lvl w:ilvl="1" w:tentative="1">
      <w:numFmt w:val="decimal"/>
      <w:lvlText w:val="%2."/>
      <w:lvlJc w:val="left"/>
      <w:pPr>
        <w:tabs>
          <w:tab w:val="num" w:pos="3632"/>
        </w:tabs>
        <w:ind w:left="3632" w:hanging="360"/>
      </w:pPr>
    </w:lvl>
    <w:lvl w:ilvl="2" w:tentative="1">
      <w:numFmt w:val="decimal"/>
      <w:lvlText w:val="%3."/>
      <w:lvlJc w:val="left"/>
      <w:pPr>
        <w:tabs>
          <w:tab w:val="num" w:pos="4352"/>
        </w:tabs>
        <w:ind w:left="4352" w:hanging="360"/>
      </w:pPr>
    </w:lvl>
    <w:lvl w:ilvl="3" w:tentative="1">
      <w:numFmt w:val="decimal"/>
      <w:lvlText w:val="%4."/>
      <w:lvlJc w:val="left"/>
      <w:pPr>
        <w:tabs>
          <w:tab w:val="num" w:pos="5072"/>
        </w:tabs>
        <w:ind w:left="5072" w:hanging="360"/>
      </w:pPr>
    </w:lvl>
    <w:lvl w:ilvl="4" w:tentative="1">
      <w:numFmt w:val="decimal"/>
      <w:lvlText w:val="%5."/>
      <w:lvlJc w:val="left"/>
      <w:pPr>
        <w:tabs>
          <w:tab w:val="num" w:pos="5792"/>
        </w:tabs>
        <w:ind w:left="5792" w:hanging="360"/>
      </w:pPr>
    </w:lvl>
    <w:lvl w:ilvl="5" w:tentative="1">
      <w:numFmt w:val="decimal"/>
      <w:lvlText w:val="%6."/>
      <w:lvlJc w:val="left"/>
      <w:pPr>
        <w:tabs>
          <w:tab w:val="num" w:pos="6512"/>
        </w:tabs>
        <w:ind w:left="6512" w:hanging="360"/>
      </w:pPr>
    </w:lvl>
    <w:lvl w:ilvl="6" w:tentative="1">
      <w:numFmt w:val="decimal"/>
      <w:lvlText w:val="%7."/>
      <w:lvlJc w:val="left"/>
      <w:pPr>
        <w:tabs>
          <w:tab w:val="num" w:pos="7232"/>
        </w:tabs>
        <w:ind w:left="7232" w:hanging="360"/>
      </w:pPr>
    </w:lvl>
    <w:lvl w:ilvl="7" w:tentative="1">
      <w:numFmt w:val="decimal"/>
      <w:lvlText w:val="%8."/>
      <w:lvlJc w:val="left"/>
      <w:pPr>
        <w:tabs>
          <w:tab w:val="num" w:pos="7952"/>
        </w:tabs>
        <w:ind w:left="7952" w:hanging="360"/>
      </w:pPr>
    </w:lvl>
    <w:lvl w:ilvl="8" w:tentative="1">
      <w:numFmt w:val="decimal"/>
      <w:lvlText w:val="%9."/>
      <w:lvlJc w:val="left"/>
      <w:pPr>
        <w:tabs>
          <w:tab w:val="num" w:pos="8672"/>
        </w:tabs>
        <w:ind w:left="8672" w:hanging="360"/>
      </w:pPr>
    </w:lvl>
  </w:abstractNum>
  <w:abstractNum w:abstractNumId="22" w15:restartNumberingAfterBreak="0">
    <w:nsid w:val="699251B6"/>
    <w:multiLevelType w:val="hybridMultilevel"/>
    <w:tmpl w:val="61DCB0FC"/>
    <w:lvl w:ilvl="0" w:tplc="A5DC7AA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2851EE9"/>
    <w:multiLevelType w:val="hybridMultilevel"/>
    <w:tmpl w:val="A5124B46"/>
    <w:lvl w:ilvl="0" w:tplc="41CA59EC">
      <w:start w:val="1"/>
      <w:numFmt w:val="upperRoman"/>
      <w:lvlText w:val="%1."/>
      <w:lvlJc w:val="right"/>
      <w:pPr>
        <w:ind w:left="1776" w:hanging="360"/>
      </w:pPr>
      <w:rPr>
        <w:b/>
        <w:bCs/>
        <w:lang w:val="es-ES_tradnl"/>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4"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796913E9"/>
    <w:multiLevelType w:val="hybridMultilevel"/>
    <w:tmpl w:val="27B011E2"/>
    <w:styleLink w:val="Guin"/>
    <w:lvl w:ilvl="0" w:tplc="4A587C70">
      <w:start w:val="1"/>
      <w:numFmt w:val="bullet"/>
      <w:lvlText w:val="-"/>
      <w:lvlJc w:val="left"/>
      <w:pPr>
        <w:ind w:left="30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0EFAEA">
      <w:start w:val="1"/>
      <w:numFmt w:val="bullet"/>
      <w:lvlText w:val="-"/>
      <w:lvlJc w:val="left"/>
      <w:pPr>
        <w:ind w:left="54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CCC3FE">
      <w:start w:val="1"/>
      <w:numFmt w:val="bullet"/>
      <w:lvlText w:val="-"/>
      <w:lvlJc w:val="left"/>
      <w:pPr>
        <w:ind w:left="78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40E636">
      <w:start w:val="1"/>
      <w:numFmt w:val="bullet"/>
      <w:lvlText w:val="-"/>
      <w:lvlJc w:val="left"/>
      <w:pPr>
        <w:ind w:left="102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62071C">
      <w:start w:val="1"/>
      <w:numFmt w:val="bullet"/>
      <w:lvlText w:val="-"/>
      <w:lvlJc w:val="left"/>
      <w:pPr>
        <w:ind w:left="126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0E9D96">
      <w:start w:val="1"/>
      <w:numFmt w:val="bullet"/>
      <w:lvlText w:val="-"/>
      <w:lvlJc w:val="left"/>
      <w:pPr>
        <w:ind w:left="150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ACBE06">
      <w:start w:val="1"/>
      <w:numFmt w:val="bullet"/>
      <w:lvlText w:val="-"/>
      <w:lvlJc w:val="left"/>
      <w:pPr>
        <w:ind w:left="174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7E9484">
      <w:start w:val="1"/>
      <w:numFmt w:val="bullet"/>
      <w:lvlText w:val="-"/>
      <w:lvlJc w:val="left"/>
      <w:pPr>
        <w:ind w:left="198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866214">
      <w:start w:val="1"/>
      <w:numFmt w:val="bullet"/>
      <w:lvlText w:val="-"/>
      <w:lvlJc w:val="left"/>
      <w:pPr>
        <w:ind w:left="222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7A5B4247"/>
    <w:multiLevelType w:val="hybridMultilevel"/>
    <w:tmpl w:val="3C4EF014"/>
    <w:lvl w:ilvl="0" w:tplc="13142844">
      <w:start w:val="1"/>
      <w:numFmt w:val="upperRoman"/>
      <w:lvlText w:val="%1."/>
      <w:lvlJc w:val="left"/>
      <w:pPr>
        <w:ind w:left="1932" w:hanging="720"/>
      </w:pPr>
      <w:rPr>
        <w:rFonts w:hint="default"/>
      </w:r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num w:numId="1">
    <w:abstractNumId w:val="24"/>
  </w:num>
  <w:num w:numId="2">
    <w:abstractNumId w:val="1"/>
  </w:num>
  <w:num w:numId="3">
    <w:abstractNumId w:val="13"/>
  </w:num>
  <w:num w:numId="4">
    <w:abstractNumId w:val="25"/>
  </w:num>
  <w:num w:numId="5">
    <w:abstractNumId w:val="9"/>
  </w:num>
  <w:num w:numId="6">
    <w:abstractNumId w:val="22"/>
  </w:num>
  <w:num w:numId="7">
    <w:abstractNumId w:val="5"/>
  </w:num>
  <w:num w:numId="8">
    <w:abstractNumId w:val="15"/>
  </w:num>
  <w:num w:numId="9">
    <w:abstractNumId w:val="21"/>
  </w:num>
  <w:num w:numId="10">
    <w:abstractNumId w:val="17"/>
  </w:num>
  <w:num w:numId="11">
    <w:abstractNumId w:val="14"/>
  </w:num>
  <w:num w:numId="12">
    <w:abstractNumId w:val="18"/>
  </w:num>
  <w:num w:numId="13">
    <w:abstractNumId w:val="2"/>
  </w:num>
  <w:num w:numId="14">
    <w:abstractNumId w:val="16"/>
  </w:num>
  <w:num w:numId="15">
    <w:abstractNumId w:val="12"/>
  </w:num>
  <w:num w:numId="16">
    <w:abstractNumId w:val="6"/>
  </w:num>
  <w:num w:numId="17">
    <w:abstractNumId w:val="7"/>
  </w:num>
  <w:num w:numId="18">
    <w:abstractNumId w:val="3"/>
  </w:num>
  <w:num w:numId="19">
    <w:abstractNumId w:val="20"/>
  </w:num>
  <w:num w:numId="20">
    <w:abstractNumId w:val="4"/>
  </w:num>
  <w:num w:numId="21">
    <w:abstractNumId w:val="19"/>
  </w:num>
  <w:num w:numId="22">
    <w:abstractNumId w:val="10"/>
  </w:num>
  <w:num w:numId="23">
    <w:abstractNumId w:val="0"/>
  </w:num>
  <w:num w:numId="24">
    <w:abstractNumId w:val="8"/>
  </w:num>
  <w:num w:numId="25">
    <w:abstractNumId w:val="23"/>
  </w:num>
  <w:num w:numId="26">
    <w:abstractNumId w:val="26"/>
  </w:num>
  <w:num w:numId="27">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0E97"/>
    <w:rsid w:val="0000121D"/>
    <w:rsid w:val="00001E43"/>
    <w:rsid w:val="000031AB"/>
    <w:rsid w:val="00010507"/>
    <w:rsid w:val="00012FFB"/>
    <w:rsid w:val="000238BC"/>
    <w:rsid w:val="0002449F"/>
    <w:rsid w:val="00024771"/>
    <w:rsid w:val="00026CCB"/>
    <w:rsid w:val="00040699"/>
    <w:rsid w:val="00041B6D"/>
    <w:rsid w:val="00045A37"/>
    <w:rsid w:val="000528BF"/>
    <w:rsid w:val="00053E0A"/>
    <w:rsid w:val="00054889"/>
    <w:rsid w:val="00055C02"/>
    <w:rsid w:val="00062EA3"/>
    <w:rsid w:val="00064AFE"/>
    <w:rsid w:val="00072E6A"/>
    <w:rsid w:val="00073C90"/>
    <w:rsid w:val="0007595D"/>
    <w:rsid w:val="000833BD"/>
    <w:rsid w:val="00084F5B"/>
    <w:rsid w:val="000855F3"/>
    <w:rsid w:val="000859EB"/>
    <w:rsid w:val="000866F9"/>
    <w:rsid w:val="000907E0"/>
    <w:rsid w:val="00092924"/>
    <w:rsid w:val="00094C2A"/>
    <w:rsid w:val="000954C1"/>
    <w:rsid w:val="00097B80"/>
    <w:rsid w:val="000A0819"/>
    <w:rsid w:val="000A3750"/>
    <w:rsid w:val="000A542E"/>
    <w:rsid w:val="000A7240"/>
    <w:rsid w:val="000A74FB"/>
    <w:rsid w:val="000A7B1A"/>
    <w:rsid w:val="000B3C6A"/>
    <w:rsid w:val="000B5E7A"/>
    <w:rsid w:val="000C079A"/>
    <w:rsid w:val="000D3381"/>
    <w:rsid w:val="000D48A3"/>
    <w:rsid w:val="000D7D01"/>
    <w:rsid w:val="000E12F4"/>
    <w:rsid w:val="000E2BAA"/>
    <w:rsid w:val="000E39FE"/>
    <w:rsid w:val="000F03D6"/>
    <w:rsid w:val="000F077A"/>
    <w:rsid w:val="000F0B3B"/>
    <w:rsid w:val="000F0C11"/>
    <w:rsid w:val="000F1455"/>
    <w:rsid w:val="000F48B5"/>
    <w:rsid w:val="000F5759"/>
    <w:rsid w:val="000F7A30"/>
    <w:rsid w:val="00100FB8"/>
    <w:rsid w:val="001042FA"/>
    <w:rsid w:val="00104A6F"/>
    <w:rsid w:val="00112407"/>
    <w:rsid w:val="00113C85"/>
    <w:rsid w:val="001166E0"/>
    <w:rsid w:val="00117A2A"/>
    <w:rsid w:val="00120726"/>
    <w:rsid w:val="00121548"/>
    <w:rsid w:val="00122094"/>
    <w:rsid w:val="00122486"/>
    <w:rsid w:val="001269B3"/>
    <w:rsid w:val="0013109C"/>
    <w:rsid w:val="001322D8"/>
    <w:rsid w:val="00141495"/>
    <w:rsid w:val="00141E1C"/>
    <w:rsid w:val="00147C4E"/>
    <w:rsid w:val="00151587"/>
    <w:rsid w:val="001528BB"/>
    <w:rsid w:val="00153ECD"/>
    <w:rsid w:val="0015416D"/>
    <w:rsid w:val="00155A5A"/>
    <w:rsid w:val="00156AFC"/>
    <w:rsid w:val="0015742B"/>
    <w:rsid w:val="001614EC"/>
    <w:rsid w:val="00163AC1"/>
    <w:rsid w:val="00164BD3"/>
    <w:rsid w:val="00166D64"/>
    <w:rsid w:val="00171BC3"/>
    <w:rsid w:val="00173ABF"/>
    <w:rsid w:val="0017406F"/>
    <w:rsid w:val="00175945"/>
    <w:rsid w:val="00175EC7"/>
    <w:rsid w:val="00177FBB"/>
    <w:rsid w:val="0018017C"/>
    <w:rsid w:val="00181D93"/>
    <w:rsid w:val="00184A3D"/>
    <w:rsid w:val="00184A71"/>
    <w:rsid w:val="0018737F"/>
    <w:rsid w:val="00190ABE"/>
    <w:rsid w:val="00197DEA"/>
    <w:rsid w:val="001A0992"/>
    <w:rsid w:val="001B1B52"/>
    <w:rsid w:val="001B1F98"/>
    <w:rsid w:val="001B2754"/>
    <w:rsid w:val="001C0A7C"/>
    <w:rsid w:val="001C15FA"/>
    <w:rsid w:val="001C4F02"/>
    <w:rsid w:val="001D5902"/>
    <w:rsid w:val="001E0033"/>
    <w:rsid w:val="001E013A"/>
    <w:rsid w:val="001E12CB"/>
    <w:rsid w:val="001E6106"/>
    <w:rsid w:val="001F0094"/>
    <w:rsid w:val="001F62E7"/>
    <w:rsid w:val="0020470D"/>
    <w:rsid w:val="00207498"/>
    <w:rsid w:val="002077B2"/>
    <w:rsid w:val="00215DE0"/>
    <w:rsid w:val="00216170"/>
    <w:rsid w:val="00216552"/>
    <w:rsid w:val="00216D0B"/>
    <w:rsid w:val="00231EA8"/>
    <w:rsid w:val="002320D5"/>
    <w:rsid w:val="00233D67"/>
    <w:rsid w:val="002351A4"/>
    <w:rsid w:val="00242ED9"/>
    <w:rsid w:val="00245A58"/>
    <w:rsid w:val="0024795F"/>
    <w:rsid w:val="00253EFB"/>
    <w:rsid w:val="0025445B"/>
    <w:rsid w:val="00263D31"/>
    <w:rsid w:val="00270FAF"/>
    <w:rsid w:val="002726E5"/>
    <w:rsid w:val="00274644"/>
    <w:rsid w:val="0027766B"/>
    <w:rsid w:val="00280815"/>
    <w:rsid w:val="00280E06"/>
    <w:rsid w:val="00282CBC"/>
    <w:rsid w:val="00283A86"/>
    <w:rsid w:val="002845F1"/>
    <w:rsid w:val="00291F20"/>
    <w:rsid w:val="00294FC5"/>
    <w:rsid w:val="00295171"/>
    <w:rsid w:val="00297F47"/>
    <w:rsid w:val="002A3327"/>
    <w:rsid w:val="002A5453"/>
    <w:rsid w:val="002A6E4F"/>
    <w:rsid w:val="002A71EC"/>
    <w:rsid w:val="002B0BE0"/>
    <w:rsid w:val="002B75CC"/>
    <w:rsid w:val="002C03A5"/>
    <w:rsid w:val="002C4CB7"/>
    <w:rsid w:val="002D22B6"/>
    <w:rsid w:val="002D6553"/>
    <w:rsid w:val="002E1BDB"/>
    <w:rsid w:val="002E31D3"/>
    <w:rsid w:val="002F3DC1"/>
    <w:rsid w:val="00303001"/>
    <w:rsid w:val="00304CBB"/>
    <w:rsid w:val="003050F8"/>
    <w:rsid w:val="0030717E"/>
    <w:rsid w:val="00307A1E"/>
    <w:rsid w:val="0031207C"/>
    <w:rsid w:val="0031506C"/>
    <w:rsid w:val="00321A72"/>
    <w:rsid w:val="00336DFF"/>
    <w:rsid w:val="00345531"/>
    <w:rsid w:val="00345FC4"/>
    <w:rsid w:val="00350F78"/>
    <w:rsid w:val="00352986"/>
    <w:rsid w:val="00363ABB"/>
    <w:rsid w:val="00363CA4"/>
    <w:rsid w:val="003664C4"/>
    <w:rsid w:val="00367217"/>
    <w:rsid w:val="00367A64"/>
    <w:rsid w:val="003720C9"/>
    <w:rsid w:val="00373C65"/>
    <w:rsid w:val="003743A3"/>
    <w:rsid w:val="00374E61"/>
    <w:rsid w:val="003756C1"/>
    <w:rsid w:val="00376AD4"/>
    <w:rsid w:val="00380861"/>
    <w:rsid w:val="00383801"/>
    <w:rsid w:val="0038542F"/>
    <w:rsid w:val="00390438"/>
    <w:rsid w:val="00390E9B"/>
    <w:rsid w:val="003917D4"/>
    <w:rsid w:val="00392B8B"/>
    <w:rsid w:val="00392DF2"/>
    <w:rsid w:val="0039661D"/>
    <w:rsid w:val="00397616"/>
    <w:rsid w:val="003A404C"/>
    <w:rsid w:val="003A42A4"/>
    <w:rsid w:val="003A4933"/>
    <w:rsid w:val="003A7106"/>
    <w:rsid w:val="003A75EA"/>
    <w:rsid w:val="003B2901"/>
    <w:rsid w:val="003B4D45"/>
    <w:rsid w:val="003B4E44"/>
    <w:rsid w:val="003B5718"/>
    <w:rsid w:val="003B5A33"/>
    <w:rsid w:val="003C3799"/>
    <w:rsid w:val="003D1CB1"/>
    <w:rsid w:val="003D367B"/>
    <w:rsid w:val="003D5B16"/>
    <w:rsid w:val="003D5DBB"/>
    <w:rsid w:val="003E11AB"/>
    <w:rsid w:val="003E2C7E"/>
    <w:rsid w:val="003E3E65"/>
    <w:rsid w:val="003E4E2C"/>
    <w:rsid w:val="003E5D65"/>
    <w:rsid w:val="003E6EB9"/>
    <w:rsid w:val="003F0EC6"/>
    <w:rsid w:val="003F2298"/>
    <w:rsid w:val="003F7586"/>
    <w:rsid w:val="003F779B"/>
    <w:rsid w:val="00400000"/>
    <w:rsid w:val="00401142"/>
    <w:rsid w:val="0040221E"/>
    <w:rsid w:val="00402326"/>
    <w:rsid w:val="004121F3"/>
    <w:rsid w:val="0041322A"/>
    <w:rsid w:val="00413C12"/>
    <w:rsid w:val="0041473A"/>
    <w:rsid w:val="00416B2A"/>
    <w:rsid w:val="00417787"/>
    <w:rsid w:val="0042111E"/>
    <w:rsid w:val="00424D00"/>
    <w:rsid w:val="00426804"/>
    <w:rsid w:val="00435E63"/>
    <w:rsid w:val="00435F35"/>
    <w:rsid w:val="00442DBD"/>
    <w:rsid w:val="00453431"/>
    <w:rsid w:val="00454222"/>
    <w:rsid w:val="00460948"/>
    <w:rsid w:val="004624A4"/>
    <w:rsid w:val="004665E1"/>
    <w:rsid w:val="0047198C"/>
    <w:rsid w:val="00474AF9"/>
    <w:rsid w:val="00476EFF"/>
    <w:rsid w:val="00480AFD"/>
    <w:rsid w:val="00480EB4"/>
    <w:rsid w:val="00487BF4"/>
    <w:rsid w:val="00497212"/>
    <w:rsid w:val="004A16C7"/>
    <w:rsid w:val="004A3D9A"/>
    <w:rsid w:val="004B41B2"/>
    <w:rsid w:val="004B63EF"/>
    <w:rsid w:val="004C2545"/>
    <w:rsid w:val="004C33AD"/>
    <w:rsid w:val="004D777B"/>
    <w:rsid w:val="004D78CD"/>
    <w:rsid w:val="004D7A1D"/>
    <w:rsid w:val="004E1991"/>
    <w:rsid w:val="004E19F1"/>
    <w:rsid w:val="004E1B40"/>
    <w:rsid w:val="004E22E9"/>
    <w:rsid w:val="004E2FA1"/>
    <w:rsid w:val="004E3413"/>
    <w:rsid w:val="004E65A4"/>
    <w:rsid w:val="004F0466"/>
    <w:rsid w:val="004F1638"/>
    <w:rsid w:val="004F1C4F"/>
    <w:rsid w:val="004F1F49"/>
    <w:rsid w:val="004F27DB"/>
    <w:rsid w:val="004F5488"/>
    <w:rsid w:val="005004BE"/>
    <w:rsid w:val="005008E5"/>
    <w:rsid w:val="0050219B"/>
    <w:rsid w:val="005053FE"/>
    <w:rsid w:val="0050772C"/>
    <w:rsid w:val="00511641"/>
    <w:rsid w:val="0051384D"/>
    <w:rsid w:val="0051453F"/>
    <w:rsid w:val="00520A2D"/>
    <w:rsid w:val="00520C74"/>
    <w:rsid w:val="00521D46"/>
    <w:rsid w:val="00526438"/>
    <w:rsid w:val="0052765B"/>
    <w:rsid w:val="00530237"/>
    <w:rsid w:val="00530E70"/>
    <w:rsid w:val="00530EAF"/>
    <w:rsid w:val="0053217C"/>
    <w:rsid w:val="00532967"/>
    <w:rsid w:val="00535037"/>
    <w:rsid w:val="0053525E"/>
    <w:rsid w:val="005465D2"/>
    <w:rsid w:val="00547680"/>
    <w:rsid w:val="00553241"/>
    <w:rsid w:val="0055461C"/>
    <w:rsid w:val="00557D54"/>
    <w:rsid w:val="00561054"/>
    <w:rsid w:val="00563E33"/>
    <w:rsid w:val="00564308"/>
    <w:rsid w:val="00564375"/>
    <w:rsid w:val="00567D1E"/>
    <w:rsid w:val="0057534A"/>
    <w:rsid w:val="0057671B"/>
    <w:rsid w:val="00577236"/>
    <w:rsid w:val="00583EBE"/>
    <w:rsid w:val="00583FDB"/>
    <w:rsid w:val="005852F3"/>
    <w:rsid w:val="005869B3"/>
    <w:rsid w:val="005874E2"/>
    <w:rsid w:val="00593BA7"/>
    <w:rsid w:val="005A19EF"/>
    <w:rsid w:val="005A3830"/>
    <w:rsid w:val="005A4C82"/>
    <w:rsid w:val="005B1E5D"/>
    <w:rsid w:val="005B2091"/>
    <w:rsid w:val="005B217B"/>
    <w:rsid w:val="005C1486"/>
    <w:rsid w:val="005C49A5"/>
    <w:rsid w:val="005C4E8B"/>
    <w:rsid w:val="005C5826"/>
    <w:rsid w:val="005C62D5"/>
    <w:rsid w:val="005C6D86"/>
    <w:rsid w:val="005D59BC"/>
    <w:rsid w:val="005D6AE8"/>
    <w:rsid w:val="005D6CD8"/>
    <w:rsid w:val="005E0ED2"/>
    <w:rsid w:val="005E6F45"/>
    <w:rsid w:val="005F13DF"/>
    <w:rsid w:val="005F37D7"/>
    <w:rsid w:val="005F3ACD"/>
    <w:rsid w:val="005F68E3"/>
    <w:rsid w:val="005F706E"/>
    <w:rsid w:val="00604FCA"/>
    <w:rsid w:val="00611854"/>
    <w:rsid w:val="0061420A"/>
    <w:rsid w:val="00626DC9"/>
    <w:rsid w:val="00631FC8"/>
    <w:rsid w:val="00636186"/>
    <w:rsid w:val="00640462"/>
    <w:rsid w:val="00641D19"/>
    <w:rsid w:val="00641EEF"/>
    <w:rsid w:val="0064210A"/>
    <w:rsid w:val="00646A5E"/>
    <w:rsid w:val="00651D90"/>
    <w:rsid w:val="006525E8"/>
    <w:rsid w:val="00652DD6"/>
    <w:rsid w:val="00655688"/>
    <w:rsid w:val="0065788D"/>
    <w:rsid w:val="00663A23"/>
    <w:rsid w:val="00677C93"/>
    <w:rsid w:val="00681ABC"/>
    <w:rsid w:val="0068284F"/>
    <w:rsid w:val="00682FE1"/>
    <w:rsid w:val="00690F22"/>
    <w:rsid w:val="00695D23"/>
    <w:rsid w:val="006A0990"/>
    <w:rsid w:val="006A0F62"/>
    <w:rsid w:val="006A1981"/>
    <w:rsid w:val="006A3A96"/>
    <w:rsid w:val="006A3C6C"/>
    <w:rsid w:val="006A3D52"/>
    <w:rsid w:val="006B3F85"/>
    <w:rsid w:val="006C5222"/>
    <w:rsid w:val="006C5E86"/>
    <w:rsid w:val="006D01B2"/>
    <w:rsid w:val="006D55A7"/>
    <w:rsid w:val="006E0F4C"/>
    <w:rsid w:val="006E21D9"/>
    <w:rsid w:val="006E2EAB"/>
    <w:rsid w:val="006E3872"/>
    <w:rsid w:val="006E5E38"/>
    <w:rsid w:val="006E693E"/>
    <w:rsid w:val="006E6DB7"/>
    <w:rsid w:val="006F4C08"/>
    <w:rsid w:val="006F5DFF"/>
    <w:rsid w:val="00700C17"/>
    <w:rsid w:val="00707D9D"/>
    <w:rsid w:val="00714B52"/>
    <w:rsid w:val="00716C26"/>
    <w:rsid w:val="00731D97"/>
    <w:rsid w:val="00733190"/>
    <w:rsid w:val="0073737A"/>
    <w:rsid w:val="00740ABB"/>
    <w:rsid w:val="00742CEC"/>
    <w:rsid w:val="00743649"/>
    <w:rsid w:val="007438D9"/>
    <w:rsid w:val="00745D4D"/>
    <w:rsid w:val="0074648A"/>
    <w:rsid w:val="00751DAB"/>
    <w:rsid w:val="00753BE2"/>
    <w:rsid w:val="007559C5"/>
    <w:rsid w:val="00755C48"/>
    <w:rsid w:val="007567C1"/>
    <w:rsid w:val="0076116D"/>
    <w:rsid w:val="00767D5C"/>
    <w:rsid w:val="00772681"/>
    <w:rsid w:val="00773920"/>
    <w:rsid w:val="007756D3"/>
    <w:rsid w:val="007761D4"/>
    <w:rsid w:val="00776560"/>
    <w:rsid w:val="00777771"/>
    <w:rsid w:val="00780021"/>
    <w:rsid w:val="00782853"/>
    <w:rsid w:val="0078343E"/>
    <w:rsid w:val="0078516F"/>
    <w:rsid w:val="0078587B"/>
    <w:rsid w:val="00785C45"/>
    <w:rsid w:val="00787CCF"/>
    <w:rsid w:val="0079557B"/>
    <w:rsid w:val="007A2D83"/>
    <w:rsid w:val="007A4142"/>
    <w:rsid w:val="007A47F5"/>
    <w:rsid w:val="007A537A"/>
    <w:rsid w:val="007A5652"/>
    <w:rsid w:val="007A7F63"/>
    <w:rsid w:val="007B0294"/>
    <w:rsid w:val="007B0FF3"/>
    <w:rsid w:val="007B1B6C"/>
    <w:rsid w:val="007B27F3"/>
    <w:rsid w:val="007B29D9"/>
    <w:rsid w:val="007B55FA"/>
    <w:rsid w:val="007B6B20"/>
    <w:rsid w:val="007C3833"/>
    <w:rsid w:val="007C38A8"/>
    <w:rsid w:val="007C5ED9"/>
    <w:rsid w:val="007C6F95"/>
    <w:rsid w:val="007D4072"/>
    <w:rsid w:val="007D4E26"/>
    <w:rsid w:val="007D4FDB"/>
    <w:rsid w:val="007D5471"/>
    <w:rsid w:val="007D6AAE"/>
    <w:rsid w:val="007D7B75"/>
    <w:rsid w:val="007E0267"/>
    <w:rsid w:val="007E1B3A"/>
    <w:rsid w:val="007E26C9"/>
    <w:rsid w:val="007E605A"/>
    <w:rsid w:val="007F0ECB"/>
    <w:rsid w:val="007F2AFE"/>
    <w:rsid w:val="007F3AD7"/>
    <w:rsid w:val="007F7436"/>
    <w:rsid w:val="0080228E"/>
    <w:rsid w:val="00805AC4"/>
    <w:rsid w:val="00813E53"/>
    <w:rsid w:val="00815ADF"/>
    <w:rsid w:val="00817DEF"/>
    <w:rsid w:val="00834CA8"/>
    <w:rsid w:val="008369DA"/>
    <w:rsid w:val="00837BFC"/>
    <w:rsid w:val="008403A2"/>
    <w:rsid w:val="00840D76"/>
    <w:rsid w:val="00845D16"/>
    <w:rsid w:val="0085499A"/>
    <w:rsid w:val="008573E7"/>
    <w:rsid w:val="00862566"/>
    <w:rsid w:val="0087000C"/>
    <w:rsid w:val="00876305"/>
    <w:rsid w:val="008806D9"/>
    <w:rsid w:val="00885FC9"/>
    <w:rsid w:val="008869D4"/>
    <w:rsid w:val="00891FB1"/>
    <w:rsid w:val="00894456"/>
    <w:rsid w:val="00894ECD"/>
    <w:rsid w:val="00896C5F"/>
    <w:rsid w:val="008A6097"/>
    <w:rsid w:val="008B6328"/>
    <w:rsid w:val="008B713B"/>
    <w:rsid w:val="008C13ED"/>
    <w:rsid w:val="008C22F0"/>
    <w:rsid w:val="008D0DDB"/>
    <w:rsid w:val="008D6C1F"/>
    <w:rsid w:val="008E0F89"/>
    <w:rsid w:val="008E1089"/>
    <w:rsid w:val="008E156B"/>
    <w:rsid w:val="008E51F4"/>
    <w:rsid w:val="008E79F7"/>
    <w:rsid w:val="008F2930"/>
    <w:rsid w:val="008F2EDC"/>
    <w:rsid w:val="008F3D63"/>
    <w:rsid w:val="008F6463"/>
    <w:rsid w:val="00900C90"/>
    <w:rsid w:val="00901225"/>
    <w:rsid w:val="00914304"/>
    <w:rsid w:val="0091505C"/>
    <w:rsid w:val="00915DD0"/>
    <w:rsid w:val="00917F24"/>
    <w:rsid w:val="00925E98"/>
    <w:rsid w:val="00930744"/>
    <w:rsid w:val="00931333"/>
    <w:rsid w:val="009314EB"/>
    <w:rsid w:val="00931692"/>
    <w:rsid w:val="009317B7"/>
    <w:rsid w:val="00940EA4"/>
    <w:rsid w:val="0094162E"/>
    <w:rsid w:val="00943B3F"/>
    <w:rsid w:val="00950FD2"/>
    <w:rsid w:val="009518E0"/>
    <w:rsid w:val="00951F48"/>
    <w:rsid w:val="009520F9"/>
    <w:rsid w:val="00953EFD"/>
    <w:rsid w:val="009542B1"/>
    <w:rsid w:val="00957490"/>
    <w:rsid w:val="00961CBA"/>
    <w:rsid w:val="009653CE"/>
    <w:rsid w:val="00970C30"/>
    <w:rsid w:val="009727C1"/>
    <w:rsid w:val="009732D7"/>
    <w:rsid w:val="00981D62"/>
    <w:rsid w:val="009832F6"/>
    <w:rsid w:val="00985126"/>
    <w:rsid w:val="00986146"/>
    <w:rsid w:val="00990476"/>
    <w:rsid w:val="00994B49"/>
    <w:rsid w:val="00996AA4"/>
    <w:rsid w:val="00997CB3"/>
    <w:rsid w:val="009A1FB4"/>
    <w:rsid w:val="009A317D"/>
    <w:rsid w:val="009A3F67"/>
    <w:rsid w:val="009B7828"/>
    <w:rsid w:val="009C4F99"/>
    <w:rsid w:val="009C6344"/>
    <w:rsid w:val="009C7F77"/>
    <w:rsid w:val="009D04AA"/>
    <w:rsid w:val="009D25F2"/>
    <w:rsid w:val="009E1677"/>
    <w:rsid w:val="009E1767"/>
    <w:rsid w:val="009E5C31"/>
    <w:rsid w:val="009E6087"/>
    <w:rsid w:val="009F1DED"/>
    <w:rsid w:val="009F6278"/>
    <w:rsid w:val="009F71B8"/>
    <w:rsid w:val="009F7564"/>
    <w:rsid w:val="00A03611"/>
    <w:rsid w:val="00A07BD6"/>
    <w:rsid w:val="00A102D4"/>
    <w:rsid w:val="00A14300"/>
    <w:rsid w:val="00A2002E"/>
    <w:rsid w:val="00A20C01"/>
    <w:rsid w:val="00A22D70"/>
    <w:rsid w:val="00A265EC"/>
    <w:rsid w:val="00A32560"/>
    <w:rsid w:val="00A34C1D"/>
    <w:rsid w:val="00A532A1"/>
    <w:rsid w:val="00A5412B"/>
    <w:rsid w:val="00A54AE8"/>
    <w:rsid w:val="00A55841"/>
    <w:rsid w:val="00A55A2F"/>
    <w:rsid w:val="00A66B0B"/>
    <w:rsid w:val="00A6752E"/>
    <w:rsid w:val="00A67FC7"/>
    <w:rsid w:val="00A70050"/>
    <w:rsid w:val="00A71114"/>
    <w:rsid w:val="00A7122A"/>
    <w:rsid w:val="00A87F94"/>
    <w:rsid w:val="00A904B3"/>
    <w:rsid w:val="00A91CE1"/>
    <w:rsid w:val="00A93788"/>
    <w:rsid w:val="00A93C0A"/>
    <w:rsid w:val="00A95E4C"/>
    <w:rsid w:val="00A95FB6"/>
    <w:rsid w:val="00A9755B"/>
    <w:rsid w:val="00AA1EAF"/>
    <w:rsid w:val="00AA6199"/>
    <w:rsid w:val="00AB2E08"/>
    <w:rsid w:val="00AB4515"/>
    <w:rsid w:val="00AB4960"/>
    <w:rsid w:val="00AB5337"/>
    <w:rsid w:val="00AB604A"/>
    <w:rsid w:val="00AB6E98"/>
    <w:rsid w:val="00AC1BBA"/>
    <w:rsid w:val="00AC5F0C"/>
    <w:rsid w:val="00AD65F7"/>
    <w:rsid w:val="00AD6EE0"/>
    <w:rsid w:val="00AD7088"/>
    <w:rsid w:val="00AE6BBD"/>
    <w:rsid w:val="00AE6CE3"/>
    <w:rsid w:val="00B012C5"/>
    <w:rsid w:val="00B032F2"/>
    <w:rsid w:val="00B10F0B"/>
    <w:rsid w:val="00B113EF"/>
    <w:rsid w:val="00B13A21"/>
    <w:rsid w:val="00B1501F"/>
    <w:rsid w:val="00B20770"/>
    <w:rsid w:val="00B20F75"/>
    <w:rsid w:val="00B2118C"/>
    <w:rsid w:val="00B240B9"/>
    <w:rsid w:val="00B2775E"/>
    <w:rsid w:val="00B30D22"/>
    <w:rsid w:val="00B33CA2"/>
    <w:rsid w:val="00B37CE5"/>
    <w:rsid w:val="00B40001"/>
    <w:rsid w:val="00B42412"/>
    <w:rsid w:val="00B42AE9"/>
    <w:rsid w:val="00B455F4"/>
    <w:rsid w:val="00B52887"/>
    <w:rsid w:val="00B60F07"/>
    <w:rsid w:val="00B631EC"/>
    <w:rsid w:val="00B67450"/>
    <w:rsid w:val="00B7275A"/>
    <w:rsid w:val="00B7750F"/>
    <w:rsid w:val="00B80CE1"/>
    <w:rsid w:val="00B828E7"/>
    <w:rsid w:val="00BA0914"/>
    <w:rsid w:val="00BA4AC3"/>
    <w:rsid w:val="00BA5AED"/>
    <w:rsid w:val="00BA66FF"/>
    <w:rsid w:val="00BB07FB"/>
    <w:rsid w:val="00BB41A0"/>
    <w:rsid w:val="00BB6081"/>
    <w:rsid w:val="00BB7D1E"/>
    <w:rsid w:val="00BC1ABC"/>
    <w:rsid w:val="00BC2B5F"/>
    <w:rsid w:val="00BC6636"/>
    <w:rsid w:val="00BD299C"/>
    <w:rsid w:val="00BD5DE7"/>
    <w:rsid w:val="00BD5F5B"/>
    <w:rsid w:val="00BD668A"/>
    <w:rsid w:val="00BE2C0E"/>
    <w:rsid w:val="00BE47A0"/>
    <w:rsid w:val="00BE6840"/>
    <w:rsid w:val="00BF1139"/>
    <w:rsid w:val="00BF68FA"/>
    <w:rsid w:val="00BF73C3"/>
    <w:rsid w:val="00C00CEA"/>
    <w:rsid w:val="00C04D5E"/>
    <w:rsid w:val="00C05ED9"/>
    <w:rsid w:val="00C0742A"/>
    <w:rsid w:val="00C1575F"/>
    <w:rsid w:val="00C16BD0"/>
    <w:rsid w:val="00C17A05"/>
    <w:rsid w:val="00C301D3"/>
    <w:rsid w:val="00C303D7"/>
    <w:rsid w:val="00C45BDF"/>
    <w:rsid w:val="00C53817"/>
    <w:rsid w:val="00C56B67"/>
    <w:rsid w:val="00C64725"/>
    <w:rsid w:val="00C72BD4"/>
    <w:rsid w:val="00C72C14"/>
    <w:rsid w:val="00C742CA"/>
    <w:rsid w:val="00C74677"/>
    <w:rsid w:val="00C75616"/>
    <w:rsid w:val="00C7629F"/>
    <w:rsid w:val="00C7638E"/>
    <w:rsid w:val="00C7693E"/>
    <w:rsid w:val="00C849D0"/>
    <w:rsid w:val="00C853A0"/>
    <w:rsid w:val="00C86C2A"/>
    <w:rsid w:val="00CA21AD"/>
    <w:rsid w:val="00CA3E5A"/>
    <w:rsid w:val="00CA49B1"/>
    <w:rsid w:val="00CB1AF0"/>
    <w:rsid w:val="00CB20F5"/>
    <w:rsid w:val="00CB37E8"/>
    <w:rsid w:val="00CB41F2"/>
    <w:rsid w:val="00CB4B3C"/>
    <w:rsid w:val="00CB6530"/>
    <w:rsid w:val="00CB6830"/>
    <w:rsid w:val="00CC0B37"/>
    <w:rsid w:val="00CC0E03"/>
    <w:rsid w:val="00CC3BE7"/>
    <w:rsid w:val="00CC5F2A"/>
    <w:rsid w:val="00CD1AF8"/>
    <w:rsid w:val="00CD3AF8"/>
    <w:rsid w:val="00CD7E0C"/>
    <w:rsid w:val="00CE318E"/>
    <w:rsid w:val="00CF08AE"/>
    <w:rsid w:val="00CF1299"/>
    <w:rsid w:val="00CF3AD0"/>
    <w:rsid w:val="00CF5360"/>
    <w:rsid w:val="00CF6B10"/>
    <w:rsid w:val="00D02E39"/>
    <w:rsid w:val="00D0520F"/>
    <w:rsid w:val="00D06158"/>
    <w:rsid w:val="00D12E97"/>
    <w:rsid w:val="00D14889"/>
    <w:rsid w:val="00D21CEB"/>
    <w:rsid w:val="00D22F56"/>
    <w:rsid w:val="00D25B47"/>
    <w:rsid w:val="00D264E9"/>
    <w:rsid w:val="00D32261"/>
    <w:rsid w:val="00D32AF3"/>
    <w:rsid w:val="00D35A3E"/>
    <w:rsid w:val="00D41E9A"/>
    <w:rsid w:val="00D440D8"/>
    <w:rsid w:val="00D44853"/>
    <w:rsid w:val="00D4591D"/>
    <w:rsid w:val="00D45C60"/>
    <w:rsid w:val="00D57B40"/>
    <w:rsid w:val="00D60812"/>
    <w:rsid w:val="00D629BC"/>
    <w:rsid w:val="00D63EF6"/>
    <w:rsid w:val="00D65437"/>
    <w:rsid w:val="00D67BAF"/>
    <w:rsid w:val="00D67FBE"/>
    <w:rsid w:val="00D71DD5"/>
    <w:rsid w:val="00D74A7D"/>
    <w:rsid w:val="00D74FEE"/>
    <w:rsid w:val="00D777C3"/>
    <w:rsid w:val="00D802F4"/>
    <w:rsid w:val="00D905D9"/>
    <w:rsid w:val="00D92683"/>
    <w:rsid w:val="00D9397C"/>
    <w:rsid w:val="00D96736"/>
    <w:rsid w:val="00D9798D"/>
    <w:rsid w:val="00DA07CB"/>
    <w:rsid w:val="00DA27DD"/>
    <w:rsid w:val="00DA621C"/>
    <w:rsid w:val="00DB0452"/>
    <w:rsid w:val="00DB3BB1"/>
    <w:rsid w:val="00DB69F0"/>
    <w:rsid w:val="00DC26FE"/>
    <w:rsid w:val="00DC36D4"/>
    <w:rsid w:val="00DD08B0"/>
    <w:rsid w:val="00DD2693"/>
    <w:rsid w:val="00DD26BE"/>
    <w:rsid w:val="00DD2C5C"/>
    <w:rsid w:val="00DD6D17"/>
    <w:rsid w:val="00DD7394"/>
    <w:rsid w:val="00DE3AE7"/>
    <w:rsid w:val="00DE4A16"/>
    <w:rsid w:val="00DF1E05"/>
    <w:rsid w:val="00DF287C"/>
    <w:rsid w:val="00DF3E30"/>
    <w:rsid w:val="00DF3F42"/>
    <w:rsid w:val="00DF6683"/>
    <w:rsid w:val="00E00ECC"/>
    <w:rsid w:val="00E01D32"/>
    <w:rsid w:val="00E0402A"/>
    <w:rsid w:val="00E04DD7"/>
    <w:rsid w:val="00E06480"/>
    <w:rsid w:val="00E06A32"/>
    <w:rsid w:val="00E102F3"/>
    <w:rsid w:val="00E12AF7"/>
    <w:rsid w:val="00E133F7"/>
    <w:rsid w:val="00E15E3D"/>
    <w:rsid w:val="00E15E80"/>
    <w:rsid w:val="00E268EA"/>
    <w:rsid w:val="00E30D77"/>
    <w:rsid w:val="00E325A3"/>
    <w:rsid w:val="00E33F5C"/>
    <w:rsid w:val="00E349F4"/>
    <w:rsid w:val="00E40933"/>
    <w:rsid w:val="00E40C44"/>
    <w:rsid w:val="00E415E4"/>
    <w:rsid w:val="00E433EC"/>
    <w:rsid w:val="00E4500A"/>
    <w:rsid w:val="00E459E5"/>
    <w:rsid w:val="00E46B51"/>
    <w:rsid w:val="00E518BC"/>
    <w:rsid w:val="00E539CA"/>
    <w:rsid w:val="00E616EE"/>
    <w:rsid w:val="00E61782"/>
    <w:rsid w:val="00E67B2C"/>
    <w:rsid w:val="00E7123B"/>
    <w:rsid w:val="00E72582"/>
    <w:rsid w:val="00E801F8"/>
    <w:rsid w:val="00E8063E"/>
    <w:rsid w:val="00E81A13"/>
    <w:rsid w:val="00E90756"/>
    <w:rsid w:val="00E93E4F"/>
    <w:rsid w:val="00E94E05"/>
    <w:rsid w:val="00E95F42"/>
    <w:rsid w:val="00E978C5"/>
    <w:rsid w:val="00EA152D"/>
    <w:rsid w:val="00EA2471"/>
    <w:rsid w:val="00EA2CB8"/>
    <w:rsid w:val="00EA5251"/>
    <w:rsid w:val="00EA7346"/>
    <w:rsid w:val="00EB009E"/>
    <w:rsid w:val="00EB26E5"/>
    <w:rsid w:val="00EB3361"/>
    <w:rsid w:val="00EC142D"/>
    <w:rsid w:val="00EC1CF3"/>
    <w:rsid w:val="00ED47AF"/>
    <w:rsid w:val="00ED4CA3"/>
    <w:rsid w:val="00EE1723"/>
    <w:rsid w:val="00EE5BE2"/>
    <w:rsid w:val="00EE6B89"/>
    <w:rsid w:val="00EF2D06"/>
    <w:rsid w:val="00EF4D94"/>
    <w:rsid w:val="00EF5B5F"/>
    <w:rsid w:val="00EF7830"/>
    <w:rsid w:val="00F029D1"/>
    <w:rsid w:val="00F02A88"/>
    <w:rsid w:val="00F06D3B"/>
    <w:rsid w:val="00F1563D"/>
    <w:rsid w:val="00F20ECD"/>
    <w:rsid w:val="00F2170A"/>
    <w:rsid w:val="00F25526"/>
    <w:rsid w:val="00F267DB"/>
    <w:rsid w:val="00F323CC"/>
    <w:rsid w:val="00F330B8"/>
    <w:rsid w:val="00F33535"/>
    <w:rsid w:val="00F345A3"/>
    <w:rsid w:val="00F36995"/>
    <w:rsid w:val="00F4681E"/>
    <w:rsid w:val="00F526FE"/>
    <w:rsid w:val="00F61279"/>
    <w:rsid w:val="00F7279B"/>
    <w:rsid w:val="00F80806"/>
    <w:rsid w:val="00F8326D"/>
    <w:rsid w:val="00F8559A"/>
    <w:rsid w:val="00F8577E"/>
    <w:rsid w:val="00F857D2"/>
    <w:rsid w:val="00F935A8"/>
    <w:rsid w:val="00F95C5F"/>
    <w:rsid w:val="00F96396"/>
    <w:rsid w:val="00F9684D"/>
    <w:rsid w:val="00FA4E47"/>
    <w:rsid w:val="00FB0373"/>
    <w:rsid w:val="00FB6989"/>
    <w:rsid w:val="00FD0A0A"/>
    <w:rsid w:val="00FD5884"/>
    <w:rsid w:val="00FD6AD4"/>
    <w:rsid w:val="00FD6BD4"/>
    <w:rsid w:val="00FE2A34"/>
    <w:rsid w:val="00FE2A6A"/>
    <w:rsid w:val="00FE2FEA"/>
    <w:rsid w:val="00FF0A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3E"/>
  </w:style>
  <w:style w:type="paragraph" w:styleId="Ttulo1">
    <w:name w:val="heading 1"/>
    <w:basedOn w:val="Normal"/>
    <w:next w:val="Normal"/>
    <w:link w:val="Ttulo1Car"/>
    <w:qFormat/>
    <w:rsid w:val="00207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56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693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BB0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7FB"/>
  </w:style>
  <w:style w:type="paragraph" w:styleId="Piedepgina">
    <w:name w:val="footer"/>
    <w:basedOn w:val="Normal"/>
    <w:link w:val="PiedepginaCar"/>
    <w:unhideWhenUsed/>
    <w:rsid w:val="00BB07FB"/>
    <w:pPr>
      <w:tabs>
        <w:tab w:val="center" w:pos="4419"/>
        <w:tab w:val="right" w:pos="8838"/>
      </w:tabs>
      <w:spacing w:after="0" w:line="240" w:lineRule="auto"/>
    </w:pPr>
  </w:style>
  <w:style w:type="character" w:customStyle="1" w:styleId="PiedepginaCar">
    <w:name w:val="Pie de página Car"/>
    <w:basedOn w:val="Fuentedeprrafopredeter"/>
    <w:link w:val="Piedepgina"/>
    <w:rsid w:val="00BB07FB"/>
  </w:style>
  <w:style w:type="table" w:styleId="Tablaconcuadrcula">
    <w:name w:val="Table Grid"/>
    <w:basedOn w:val="Tablanormal"/>
    <w:uiPriority w:val="39"/>
    <w:rsid w:val="00BB07FB"/>
    <w:pPr>
      <w:spacing w:after="0" w:line="240" w:lineRule="auto"/>
    </w:pPr>
    <w:rPr>
      <w:rFonts w:ascii="Calibri" w:eastAsia="Calibri" w:hAnsi="Calibri" w:cs="Calibri"/>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BB07FB"/>
    <w:pPr>
      <w:ind w:left="720"/>
      <w:contextualSpacing/>
    </w:pPr>
  </w:style>
  <w:style w:type="character" w:customStyle="1" w:styleId="Ttulo2Car">
    <w:name w:val="Título 2 Car"/>
    <w:basedOn w:val="Fuentedeprrafopredeter"/>
    <w:link w:val="Ttulo2"/>
    <w:rsid w:val="00521D46"/>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59"/>
    <w:rsid w:val="00BB07F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rsid w:val="00521D46"/>
    <w:rPr>
      <w:rFonts w:ascii="Cambria" w:eastAsia="Times New Roman" w:hAnsi="Cambria" w:cs="Times New Roman"/>
      <w:color w:val="365F91"/>
      <w:sz w:val="28"/>
      <w:szCs w:val="28"/>
      <w:lang w:eastAsia="es-MX"/>
    </w:rPr>
  </w:style>
  <w:style w:type="paragraph" w:styleId="Sinespaciado">
    <w:name w:val="No Spacing"/>
    <w:aliases w:val="Centrado Negritas,ABA PIE PAG"/>
    <w:link w:val="SinespaciadoCar"/>
    <w:uiPriority w:val="1"/>
    <w:qFormat/>
    <w:rsid w:val="00BB07FB"/>
    <w:pPr>
      <w:spacing w:after="0" w:line="240" w:lineRule="auto"/>
    </w:pPr>
  </w:style>
  <w:style w:type="paragraph" w:styleId="Textonotapie">
    <w:name w:val="footnote text"/>
    <w:aliases w:val="Car3,Car3 Car,Car Car1 Car Car,Car Car1 Car,Car Car1 Car Car Car Car Car,Car Car1 Car Car Car Car Car Car Car Car,Car Car1 Car Car Car Car Car Car Car Car Car Car Car Car Car Car,Footnote Text Char Char Char Char Char,Footnote reference,C"/>
    <w:basedOn w:val="Normal"/>
    <w:link w:val="TextonotapieCar"/>
    <w:uiPriority w:val="99"/>
    <w:unhideWhenUsed/>
    <w:qFormat/>
    <w:rsid w:val="00BB07FB"/>
    <w:pPr>
      <w:spacing w:after="0" w:line="240" w:lineRule="auto"/>
    </w:pPr>
    <w:rPr>
      <w:sz w:val="20"/>
      <w:szCs w:val="20"/>
    </w:rPr>
  </w:style>
  <w:style w:type="character" w:customStyle="1" w:styleId="TextonotapieCar">
    <w:name w:val="Texto nota pie Car"/>
    <w:aliases w:val="Car3 Car1,Car3 Car Car,Car Car1 Car Car Car,Car Car1 Car Car1,Car Car1 Car Car Car Car Car Car,Car Car1 Car Car Car Car Car Car Car Car Car,Car Car1 Car Car Car Car Car Car Car Car Car Car Car Car Car Car Car,Footnote reference Car"/>
    <w:basedOn w:val="Fuentedeprrafopredeter"/>
    <w:link w:val="Textonotapie"/>
    <w:uiPriority w:val="99"/>
    <w:qFormat/>
    <w:rsid w:val="00BB07FB"/>
    <w:rPr>
      <w:sz w:val="20"/>
      <w:szCs w:val="20"/>
    </w:rPr>
  </w:style>
  <w:style w:type="character" w:styleId="Hipervnculo">
    <w:name w:val="Hyperlink"/>
    <w:uiPriority w:val="99"/>
    <w:unhideWhenUsed/>
    <w:rsid w:val="00BB07FB"/>
    <w:rPr>
      <w:color w:val="0000FF"/>
      <w:u w:val="single"/>
    </w:rPr>
  </w:style>
  <w:style w:type="paragraph" w:styleId="Textosinformato">
    <w:name w:val="Plain Text"/>
    <w:basedOn w:val="Normal"/>
    <w:link w:val="TextosinformatoCar"/>
    <w:uiPriority w:val="99"/>
    <w:unhideWhenUsed/>
    <w:rsid w:val="00BB07FB"/>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BB07FB"/>
    <w:rPr>
      <w:rFonts w:ascii="Consolas" w:eastAsia="Times New Roman" w:hAnsi="Consolas" w:cs="Times New Roman"/>
      <w:sz w:val="21"/>
      <w:szCs w:val="21"/>
      <w:lang w:eastAsia="es-ES"/>
    </w:rPr>
  </w:style>
  <w:style w:type="character" w:styleId="Textoennegrita">
    <w:name w:val="Strong"/>
    <w:uiPriority w:val="22"/>
    <w:qFormat/>
    <w:rsid w:val="00BB07FB"/>
    <w:rPr>
      <w:b/>
      <w:bCs/>
    </w:rPr>
  </w:style>
  <w:style w:type="paragraph" w:styleId="Textoindependiente">
    <w:name w:val="Body Text"/>
    <w:basedOn w:val="Normal"/>
    <w:link w:val="TextoindependienteCar"/>
    <w:unhideWhenUsed/>
    <w:qFormat/>
    <w:rsid w:val="00BB07FB"/>
    <w:pPr>
      <w:spacing w:after="12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rsid w:val="00BB07FB"/>
    <w:rPr>
      <w:rFonts w:ascii="Arial" w:eastAsia="Times New Roman" w:hAnsi="Arial" w:cs="Times New Roman"/>
      <w:sz w:val="20"/>
      <w:szCs w:val="20"/>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link w:val="Char2"/>
    <w:uiPriority w:val="99"/>
    <w:qFormat/>
    <w:rsid w:val="00BB07FB"/>
  </w:style>
  <w:style w:type="paragraph" w:styleId="Textoindependiente2">
    <w:name w:val="Body Text 2"/>
    <w:basedOn w:val="Normal"/>
    <w:link w:val="Textoindependiente2Car"/>
    <w:unhideWhenUsed/>
    <w:rsid w:val="00BB07FB"/>
    <w:pPr>
      <w:spacing w:after="120" w:line="480" w:lineRule="auto"/>
      <w:jc w:val="both"/>
    </w:pPr>
    <w:rPr>
      <w:rFonts w:ascii="Arial" w:eastAsia="Times New Roman" w:hAnsi="Arial" w:cs="Times New Roman"/>
      <w:sz w:val="20"/>
      <w:szCs w:val="20"/>
      <w:lang w:eastAsia="es-ES"/>
    </w:rPr>
  </w:style>
  <w:style w:type="character" w:customStyle="1" w:styleId="Textoindependiente2Car">
    <w:name w:val="Texto independiente 2 Car"/>
    <w:basedOn w:val="Fuentedeprrafopredeter"/>
    <w:link w:val="Textoindependiente2"/>
    <w:rsid w:val="00BB07FB"/>
    <w:rPr>
      <w:rFonts w:ascii="Arial" w:eastAsia="Times New Roman" w:hAnsi="Arial" w:cs="Times New Roman"/>
      <w:sz w:val="20"/>
      <w:szCs w:val="20"/>
      <w:lang w:eastAsia="es-ES"/>
    </w:rPr>
  </w:style>
  <w:style w:type="paragraph" w:styleId="NormalWeb">
    <w:name w:val="Normal (Web)"/>
    <w:basedOn w:val="Normal"/>
    <w:uiPriority w:val="99"/>
    <w:unhideWhenUsed/>
    <w:rsid w:val="00BB07FB"/>
    <w:rPr>
      <w:rFonts w:ascii="Times New Roman" w:hAnsi="Times New Roman" w:cs="Times New Roman"/>
      <w:sz w:val="24"/>
      <w:szCs w:val="24"/>
    </w:rPr>
  </w:style>
  <w:style w:type="character" w:customStyle="1" w:styleId="Ttulo1Car">
    <w:name w:val="Título 1 Car"/>
    <w:basedOn w:val="Fuentedeprrafopredeter"/>
    <w:link w:val="Ttulo1"/>
    <w:rsid w:val="00207498"/>
    <w:rPr>
      <w:rFonts w:asciiTheme="majorHAnsi" w:eastAsiaTheme="majorEastAsia" w:hAnsiTheme="majorHAnsi" w:cstheme="majorBidi"/>
      <w:color w:val="2E74B5" w:themeColor="accent1" w:themeShade="BF"/>
      <w:sz w:val="32"/>
      <w:szCs w:val="32"/>
    </w:rPr>
  </w:style>
  <w:style w:type="table" w:customStyle="1" w:styleId="Tablaconcuadrcula272">
    <w:name w:val="Tabla con cuadrícula272"/>
    <w:basedOn w:val="Tablanormal"/>
    <w:next w:val="Tablaconcuadrcula"/>
    <w:uiPriority w:val="39"/>
    <w:rsid w:val="00880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13">
    <w:name w:val="Tabla con cuadrícula13"/>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40A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D67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qFormat/>
    <w:rsid w:val="007B1B6C"/>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5">
    <w:name w:val="Tabla con cuadrícula5"/>
    <w:basedOn w:val="Tablanormal"/>
    <w:next w:val="Tablaconcuadrcula"/>
    <w:uiPriority w:val="59"/>
    <w:rsid w:val="002C03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1E6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4A16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D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104A6F"/>
    <w:rPr>
      <w:lang w:val="es-ES_tradnl"/>
    </w:rPr>
  </w:style>
  <w:style w:type="character" w:customStyle="1" w:styleId="Hyperlink0">
    <w:name w:val="Hyperlink.0"/>
    <w:basedOn w:val="Hipervnculo"/>
    <w:rsid w:val="00104A6F"/>
    <w:rPr>
      <w:color w:val="0000FF"/>
      <w:u w:val="single" w:color="0000FF"/>
      <w14:textOutline w14:w="0" w14:cap="rnd" w14:cmpd="sng" w14:algn="ctr">
        <w14:noFill/>
        <w14:prstDash w14:val="solid"/>
        <w14:bevel/>
      </w14:textOutline>
    </w:rPr>
  </w:style>
  <w:style w:type="numbering" w:customStyle="1" w:styleId="Estiloimportado1">
    <w:name w:val="Estilo importado 1"/>
    <w:rsid w:val="00104A6F"/>
    <w:pPr>
      <w:numPr>
        <w:numId w:val="1"/>
      </w:numPr>
    </w:pPr>
  </w:style>
  <w:style w:type="numbering" w:customStyle="1" w:styleId="Estiloimportado2">
    <w:name w:val="Estilo importado 2"/>
    <w:rsid w:val="00104A6F"/>
    <w:pPr>
      <w:numPr>
        <w:numId w:val="2"/>
      </w:numPr>
    </w:pPr>
  </w:style>
  <w:style w:type="paragraph" w:styleId="Listaconvietas">
    <w:name w:val="List Bullet"/>
    <w:basedOn w:val="Normal"/>
    <w:unhideWhenUsed/>
    <w:rsid w:val="006A3C6C"/>
    <w:pPr>
      <w:numPr>
        <w:numId w:val="3"/>
      </w:numPr>
      <w:contextualSpacing/>
    </w:pPr>
    <w:rPr>
      <w:rFonts w:ascii="Calibri" w:eastAsia="Calibri" w:hAnsi="Calibri" w:cs="Arial"/>
    </w:rPr>
  </w:style>
  <w:style w:type="table" w:customStyle="1" w:styleId="Tablaconcuadrcula12">
    <w:name w:val="Tabla con cuadrícula12"/>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062EA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ES"/>
    </w:rPr>
  </w:style>
  <w:style w:type="table" w:customStyle="1" w:styleId="Tablaconcuadrcula18">
    <w:name w:val="Tabla con cuadrícula18"/>
    <w:basedOn w:val="Tablanormal"/>
    <w:next w:val="Tablaconcuadrcula"/>
    <w:uiPriority w:val="39"/>
    <w:rsid w:val="007D5471"/>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7D547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7D5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B26E5"/>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D7088"/>
  </w:style>
  <w:style w:type="table" w:customStyle="1" w:styleId="Tablaconcuadrcula21">
    <w:name w:val="Tabla con cuadrícula21"/>
    <w:basedOn w:val="Tablanormal"/>
    <w:next w:val="Tablaconcuadrcula"/>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AD7088"/>
    <w:pPr>
      <w:spacing w:after="0" w:line="240" w:lineRule="auto"/>
      <w:jc w:val="both"/>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rsid w:val="00AD7088"/>
    <w:rPr>
      <w:rFonts w:ascii="Segoe UI" w:eastAsia="Times New Roman" w:hAnsi="Segoe UI" w:cs="Segoe UI"/>
      <w:sz w:val="18"/>
      <w:szCs w:val="18"/>
      <w:lang w:eastAsia="es-ES"/>
    </w:rPr>
  </w:style>
  <w:style w:type="numbering" w:customStyle="1" w:styleId="Sinlista2">
    <w:name w:val="Sin lista2"/>
    <w:next w:val="Sinlista"/>
    <w:uiPriority w:val="99"/>
    <w:semiHidden/>
    <w:unhideWhenUsed/>
    <w:rsid w:val="00AD7088"/>
  </w:style>
  <w:style w:type="table" w:customStyle="1" w:styleId="Tablaconcuadrcula22">
    <w:name w:val="Tabla con cuadrícula22"/>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D70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D7088"/>
  </w:style>
  <w:style w:type="character" w:customStyle="1" w:styleId="Mencinsinresolver1">
    <w:name w:val="Mención sin resolver1"/>
    <w:basedOn w:val="Fuentedeprrafopredeter"/>
    <w:uiPriority w:val="99"/>
    <w:semiHidden/>
    <w:unhideWhenUsed/>
    <w:rsid w:val="00AD7088"/>
    <w:rPr>
      <w:color w:val="605E5C"/>
      <w:shd w:val="clear" w:color="auto" w:fill="E1DFDD"/>
    </w:rPr>
  </w:style>
  <w:style w:type="table" w:customStyle="1" w:styleId="Tablaconcuadrcula23">
    <w:name w:val="Tabla con cuadrícula23"/>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39"/>
    <w:rsid w:val="00707D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3E2C7E"/>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A6752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07A1E"/>
  </w:style>
  <w:style w:type="table" w:customStyle="1" w:styleId="Tablaconcuadrcula34">
    <w:name w:val="Tabla con cuadrícula34"/>
    <w:basedOn w:val="Tablanormal"/>
    <w:next w:val="Tablaconcuadrcula"/>
    <w:rsid w:val="00307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07A1E"/>
    <w:rPr>
      <w:i/>
      <w:iCs/>
    </w:rPr>
  </w:style>
  <w:style w:type="character" w:styleId="Refdecomentario">
    <w:name w:val="annotation reference"/>
    <w:basedOn w:val="Fuentedeprrafopredeter"/>
    <w:semiHidden/>
    <w:unhideWhenUsed/>
    <w:rsid w:val="00307A1E"/>
    <w:rPr>
      <w:sz w:val="16"/>
      <w:szCs w:val="16"/>
    </w:rPr>
  </w:style>
  <w:style w:type="paragraph" w:styleId="Textocomentario">
    <w:name w:val="annotation text"/>
    <w:basedOn w:val="Normal"/>
    <w:link w:val="TextocomentarioCar"/>
    <w:semiHidden/>
    <w:unhideWhenUsed/>
    <w:rsid w:val="00307A1E"/>
    <w:pPr>
      <w:spacing w:after="0" w:line="240" w:lineRule="auto"/>
      <w:jc w:val="both"/>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semiHidden/>
    <w:rsid w:val="00307A1E"/>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semiHidden/>
    <w:unhideWhenUsed/>
    <w:rsid w:val="00307A1E"/>
    <w:rPr>
      <w:b/>
      <w:bCs/>
    </w:rPr>
  </w:style>
  <w:style w:type="character" w:customStyle="1" w:styleId="AsuntodelcomentarioCar">
    <w:name w:val="Asunto del comentario Car"/>
    <w:basedOn w:val="TextocomentarioCar"/>
    <w:link w:val="Asuntodelcomentario"/>
    <w:semiHidden/>
    <w:rsid w:val="00307A1E"/>
    <w:rPr>
      <w:rFonts w:ascii="Arial" w:eastAsia="Times New Roman" w:hAnsi="Arial" w:cs="Times New Roman"/>
      <w:b/>
      <w:bCs/>
      <w:sz w:val="20"/>
      <w:szCs w:val="20"/>
      <w:lang w:eastAsia="es-ES"/>
    </w:rPr>
  </w:style>
  <w:style w:type="paragraph" w:styleId="Textoindependiente3">
    <w:name w:val="Body Text 3"/>
    <w:basedOn w:val="Normal"/>
    <w:link w:val="Textoindependiente3Car"/>
    <w:uiPriority w:val="99"/>
    <w:semiHidden/>
    <w:unhideWhenUsed/>
    <w:rsid w:val="00307A1E"/>
    <w:pPr>
      <w:spacing w:after="120" w:line="240" w:lineRule="auto"/>
      <w:jc w:val="both"/>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307A1E"/>
    <w:rPr>
      <w:rFonts w:ascii="Arial" w:eastAsia="Times New Roman" w:hAnsi="Arial" w:cs="Times New Roman"/>
      <w:sz w:val="16"/>
      <w:szCs w:val="16"/>
      <w:lang w:eastAsia="es-ES"/>
    </w:rPr>
  </w:style>
  <w:style w:type="paragraph" w:customStyle="1" w:styleId="text-align-justify">
    <w:name w:val="text-align-justify"/>
    <w:basedOn w:val="Normal"/>
    <w:rsid w:val="00307A1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35">
    <w:name w:val="Tabla con cuadrícula35"/>
    <w:basedOn w:val="Tablanormal"/>
    <w:next w:val="Tablaconcuadrcula"/>
    <w:uiPriority w:val="39"/>
    <w:rsid w:val="00A1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24771"/>
    <w:rPr>
      <w:rFonts w:ascii="Calibri" w:eastAsia="Calibri" w:hAnsi="Calibri" w:cs="Calibri"/>
      <w:lang w:eastAsia="es-ES"/>
    </w:rPr>
  </w:style>
  <w:style w:type="table" w:customStyle="1" w:styleId="Tablaconcuadrcula36">
    <w:name w:val="Tabla con cuadrícula36"/>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3756C1"/>
    <w:rPr>
      <w:rFonts w:asciiTheme="majorHAnsi" w:eastAsiaTheme="majorEastAsia" w:hAnsiTheme="majorHAnsi" w:cstheme="majorBidi"/>
      <w:color w:val="1F4D78" w:themeColor="accent1" w:themeShade="7F"/>
      <w:sz w:val="24"/>
      <w:szCs w:val="24"/>
    </w:rPr>
  </w:style>
  <w:style w:type="table" w:customStyle="1" w:styleId="Tablaconcuadrcula38">
    <w:name w:val="Tabla con cuadrícula38"/>
    <w:basedOn w:val="Tablanormal"/>
    <w:next w:val="Tablaconcuadrcula"/>
    <w:rsid w:val="003756C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4A3D9A"/>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122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090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06A3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E06A3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Centrado Negritas Car,ABA PIE PAG Car"/>
    <w:link w:val="Sinespaciado"/>
    <w:uiPriority w:val="1"/>
    <w:locked/>
    <w:rsid w:val="003D5B16"/>
  </w:style>
  <w:style w:type="table" w:customStyle="1" w:styleId="Tablaconcuadrcula44">
    <w:name w:val="Tabla con cuadrícula44"/>
    <w:basedOn w:val="Tablanormal"/>
    <w:next w:val="Tablaconcuadrcula"/>
    <w:uiPriority w:val="3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rsid w:val="00372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FD0A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FD0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C72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74364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CF53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CF5360"/>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530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Fuentedeprrafopredeter"/>
    <w:rsid w:val="00373C65"/>
  </w:style>
  <w:style w:type="table" w:customStyle="1" w:styleId="Tablaconcuadrcula55">
    <w:name w:val="Tabla con cuadrícula55"/>
    <w:basedOn w:val="Tablanormal"/>
    <w:next w:val="Tablaconcuadrcula"/>
    <w:uiPriority w:val="39"/>
    <w:rsid w:val="00BC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BC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0D3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0D338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0D3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59"/>
    <w:rsid w:val="007559C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59"/>
    <w:rsid w:val="007559C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D4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AC5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F36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7A5652"/>
    <w:pPr>
      <w:spacing w:after="0" w:line="240" w:lineRule="auto"/>
    </w:pPr>
    <w:rPr>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65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2">
    <w:name w:val="Tabla con cuadrícula112"/>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B336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5">
    <w:name w:val="Tabla con cuadrícula725"/>
    <w:basedOn w:val="Tablanormal"/>
    <w:next w:val="Tablaconcuadrcula"/>
    <w:rsid w:val="00583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D67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A3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2A3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B42A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rsid w:val="008F3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026CCB"/>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026CCB"/>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026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anormal"/>
    <w:uiPriority w:val="50"/>
    <w:rsid w:val="0047198C"/>
    <w:pPr>
      <w:spacing w:after="0" w:line="240" w:lineRule="auto"/>
    </w:pPr>
    <w:rPr>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Sangradetextonormal">
    <w:name w:val="Body Text Indent"/>
    <w:basedOn w:val="Normal"/>
    <w:link w:val="SangradetextonormalCar"/>
    <w:unhideWhenUsed/>
    <w:rsid w:val="0047198C"/>
    <w:pPr>
      <w:spacing w:after="120"/>
      <w:ind w:left="283"/>
    </w:pPr>
  </w:style>
  <w:style w:type="character" w:customStyle="1" w:styleId="SangradetextonormalCar">
    <w:name w:val="Sangría de texto normal Car"/>
    <w:basedOn w:val="Fuentedeprrafopredeter"/>
    <w:link w:val="Sangradetextonormal"/>
    <w:rsid w:val="0047198C"/>
  </w:style>
  <w:style w:type="table" w:customStyle="1" w:styleId="Tablaconcuadrcula72">
    <w:name w:val="Tabla con cuadrícula72"/>
    <w:basedOn w:val="Tablanormal"/>
    <w:next w:val="Tablaconcuadrcula"/>
    <w:uiPriority w:val="59"/>
    <w:rsid w:val="00471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uin">
    <w:name w:val="Guión"/>
    <w:rsid w:val="00751DAB"/>
    <w:pPr>
      <w:numPr>
        <w:numId w:val="4"/>
      </w:numPr>
    </w:pPr>
  </w:style>
  <w:style w:type="table" w:customStyle="1" w:styleId="Tablaconcuadrcula73">
    <w:name w:val="Tabla con cuadrícula73"/>
    <w:basedOn w:val="Tablanormal"/>
    <w:next w:val="Tablaconcuadrcula"/>
    <w:uiPriority w:val="39"/>
    <w:rsid w:val="00751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751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3F779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rsid w:val="00E0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583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C16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sid w:val="007C5ED9"/>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1E0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39"/>
    <w:rsid w:val="00652DD6"/>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652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52DD6"/>
  </w:style>
  <w:style w:type="table" w:customStyle="1" w:styleId="Tablaconcuadrcula81">
    <w:name w:val="Tabla con cuadrícula81"/>
    <w:basedOn w:val="Tablanormal"/>
    <w:next w:val="Tablaconcuadrcula"/>
    <w:uiPriority w:val="59"/>
    <w:rsid w:val="00652DD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652DD6"/>
    <w:rPr>
      <w:color w:val="605E5C"/>
      <w:shd w:val="clear" w:color="auto" w:fill="E1DFDD"/>
    </w:rPr>
  </w:style>
  <w:style w:type="numbering" w:customStyle="1" w:styleId="Sinlista5">
    <w:name w:val="Sin lista5"/>
    <w:next w:val="Sinlista"/>
    <w:uiPriority w:val="99"/>
    <w:semiHidden/>
    <w:unhideWhenUsed/>
    <w:rsid w:val="00652DD6"/>
  </w:style>
  <w:style w:type="table" w:customStyle="1" w:styleId="Tablaconcuadrcula82">
    <w:name w:val="Tabla con cuadrícula82"/>
    <w:basedOn w:val="Tablanormal"/>
    <w:next w:val="Tablaconcuadrcula"/>
    <w:uiPriority w:val="59"/>
    <w:rsid w:val="00652DD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2B0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2B0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2B0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rsid w:val="00990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intenso">
    <w:name w:val="Intense Emphasis"/>
    <w:basedOn w:val="Fuentedeprrafopredeter"/>
    <w:uiPriority w:val="21"/>
    <w:qFormat/>
    <w:rsid w:val="007761D4"/>
    <w:rPr>
      <w:i/>
      <w:iCs/>
      <w:color w:val="5B9BD5" w:themeColor="accent1"/>
    </w:rPr>
  </w:style>
  <w:style w:type="numbering" w:customStyle="1" w:styleId="Sinlista6">
    <w:name w:val="Sin lista6"/>
    <w:next w:val="Sinlista"/>
    <w:uiPriority w:val="99"/>
    <w:semiHidden/>
    <w:unhideWhenUsed/>
    <w:rsid w:val="000A7B1A"/>
  </w:style>
  <w:style w:type="table" w:customStyle="1" w:styleId="Tablaconcuadrcula87">
    <w:name w:val="Tabla con cuadrícula87"/>
    <w:basedOn w:val="Tablanormal"/>
    <w:next w:val="Tablaconcuadrcula"/>
    <w:uiPriority w:val="59"/>
    <w:rsid w:val="000A7B1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A91CE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A91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39"/>
    <w:rsid w:val="00A91CE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A91CE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A91CE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rsid w:val="00E95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894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sid w:val="0089445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894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39"/>
    <w:rsid w:val="00894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50772C"/>
  </w:style>
  <w:style w:type="paragraph" w:customStyle="1" w:styleId="CM50">
    <w:name w:val="CM50"/>
    <w:basedOn w:val="Normal"/>
    <w:next w:val="Normal"/>
    <w:uiPriority w:val="99"/>
    <w:rsid w:val="0050772C"/>
    <w:pPr>
      <w:widowControl w:val="0"/>
      <w:autoSpaceDE w:val="0"/>
      <w:autoSpaceDN w:val="0"/>
      <w:adjustRightInd w:val="0"/>
      <w:spacing w:after="0" w:line="240" w:lineRule="auto"/>
    </w:pPr>
    <w:rPr>
      <w:rFonts w:ascii="Arial" w:eastAsia="Times New Roman" w:hAnsi="Arial" w:cs="Arial"/>
      <w:color w:val="000000"/>
      <w:sz w:val="24"/>
      <w:szCs w:val="24"/>
      <w:lang w:eastAsia="es-MX"/>
    </w:rPr>
  </w:style>
  <w:style w:type="table" w:customStyle="1" w:styleId="Tablaconcuadrcula98">
    <w:name w:val="Tabla con cuadrícula98"/>
    <w:basedOn w:val="Tablanormal"/>
    <w:next w:val="Tablaconcuadrcula"/>
    <w:uiPriority w:val="39"/>
    <w:rsid w:val="00507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4">
    <w:name w:val="CM14"/>
    <w:basedOn w:val="Normal"/>
    <w:next w:val="Normal"/>
    <w:uiPriority w:val="99"/>
    <w:rsid w:val="0050772C"/>
    <w:pPr>
      <w:widowControl w:val="0"/>
      <w:autoSpaceDE w:val="0"/>
      <w:autoSpaceDN w:val="0"/>
      <w:adjustRightInd w:val="0"/>
      <w:spacing w:after="0" w:line="240" w:lineRule="auto"/>
    </w:pPr>
    <w:rPr>
      <w:rFonts w:ascii="Arial" w:eastAsia="Times New Roman" w:hAnsi="Arial" w:cs="Arial"/>
      <w:sz w:val="24"/>
      <w:szCs w:val="24"/>
      <w:lang w:eastAsia="es-MX"/>
    </w:rPr>
  </w:style>
  <w:style w:type="character" w:customStyle="1" w:styleId="PrrafodelistaCar">
    <w:name w:val="Párrafo de lista Car"/>
    <w:basedOn w:val="Fuentedeprrafopredeter"/>
    <w:link w:val="Prrafodelista"/>
    <w:uiPriority w:val="34"/>
    <w:locked/>
    <w:rsid w:val="0050772C"/>
  </w:style>
  <w:style w:type="paragraph" w:styleId="Sangra3detindependiente">
    <w:name w:val="Body Text Indent 3"/>
    <w:basedOn w:val="Normal"/>
    <w:link w:val="Sangra3detindependienteCar"/>
    <w:uiPriority w:val="99"/>
    <w:rsid w:val="0050772C"/>
    <w:pPr>
      <w:spacing w:after="0" w:line="480" w:lineRule="auto"/>
      <w:ind w:left="1418"/>
      <w:jc w:val="both"/>
    </w:pPr>
    <w:rPr>
      <w:rFonts w:ascii="Times New Roman" w:eastAsia="Times New Roman" w:hAnsi="Times New Roman" w:cs="Times New Roman"/>
      <w:sz w:val="28"/>
      <w:szCs w:val="20"/>
      <w:lang w:val="es-ES_tradnl" w:eastAsia="es-ES"/>
    </w:rPr>
  </w:style>
  <w:style w:type="character" w:customStyle="1" w:styleId="Sangra3detindependienteCar">
    <w:name w:val="Sangría 3 de t. independiente Car"/>
    <w:basedOn w:val="Fuentedeprrafopredeter"/>
    <w:link w:val="Sangra3detindependiente"/>
    <w:uiPriority w:val="99"/>
    <w:rsid w:val="0050772C"/>
    <w:rPr>
      <w:rFonts w:ascii="Times New Roman" w:eastAsia="Times New Roman" w:hAnsi="Times New Roman" w:cs="Times New Roman"/>
      <w:sz w:val="28"/>
      <w:szCs w:val="20"/>
      <w:lang w:val="es-ES_tradnl" w:eastAsia="es-ES"/>
    </w:rPr>
  </w:style>
  <w:style w:type="paragraph" w:styleId="Sangra2detindependiente">
    <w:name w:val="Body Text Indent 2"/>
    <w:basedOn w:val="Normal"/>
    <w:link w:val="Sangra2detindependienteCar"/>
    <w:uiPriority w:val="99"/>
    <w:rsid w:val="0050772C"/>
    <w:pPr>
      <w:tabs>
        <w:tab w:val="left" w:pos="2835"/>
      </w:tabs>
      <w:spacing w:after="0" w:line="480" w:lineRule="auto"/>
      <w:ind w:firstLine="1418"/>
      <w:jc w:val="both"/>
    </w:pPr>
    <w:rPr>
      <w:rFonts w:ascii="Times New Roman" w:eastAsia="Times New Roman" w:hAnsi="Times New Roman" w:cs="Times New Roman"/>
      <w:sz w:val="28"/>
      <w:szCs w:val="20"/>
      <w:lang w:val="es-ES_tradnl" w:eastAsia="es-ES"/>
    </w:rPr>
  </w:style>
  <w:style w:type="character" w:customStyle="1" w:styleId="Sangra2detindependienteCar">
    <w:name w:val="Sangría 2 de t. independiente Car"/>
    <w:basedOn w:val="Fuentedeprrafopredeter"/>
    <w:link w:val="Sangra2detindependiente"/>
    <w:uiPriority w:val="99"/>
    <w:rsid w:val="0050772C"/>
    <w:rPr>
      <w:rFonts w:ascii="Times New Roman" w:eastAsia="Times New Roman" w:hAnsi="Times New Roman" w:cs="Times New Roman"/>
      <w:sz w:val="28"/>
      <w:szCs w:val="20"/>
      <w:lang w:val="es-ES_tradnl" w:eastAsia="es-ES"/>
    </w:rPr>
  </w:style>
  <w:style w:type="character" w:styleId="Nmerodepgina">
    <w:name w:val="page number"/>
    <w:basedOn w:val="Fuentedeprrafopredeter"/>
    <w:rsid w:val="0050772C"/>
  </w:style>
  <w:style w:type="paragraph" w:customStyle="1" w:styleId="Textosinformato1">
    <w:name w:val="Texto sin formato1"/>
    <w:basedOn w:val="Normal"/>
    <w:rsid w:val="0050772C"/>
    <w:pPr>
      <w:spacing w:after="0" w:line="240" w:lineRule="auto"/>
    </w:pPr>
    <w:rPr>
      <w:rFonts w:ascii="Courier New" w:eastAsia="Times New Roman" w:hAnsi="Courier New" w:cs="Times New Roman"/>
      <w:sz w:val="20"/>
      <w:szCs w:val="20"/>
      <w:lang w:val="es-ES" w:eastAsia="es-ES"/>
    </w:rPr>
  </w:style>
  <w:style w:type="character" w:customStyle="1" w:styleId="apple-converted-space">
    <w:name w:val="apple-converted-space"/>
    <w:rsid w:val="0050772C"/>
  </w:style>
  <w:style w:type="character" w:customStyle="1" w:styleId="red">
    <w:name w:val="red"/>
    <w:rsid w:val="0050772C"/>
  </w:style>
  <w:style w:type="paragraph" w:customStyle="1" w:styleId="Estilo">
    <w:name w:val="Estilo"/>
    <w:basedOn w:val="Sinespaciado"/>
    <w:link w:val="EstiloCar"/>
    <w:qFormat/>
    <w:rsid w:val="0050772C"/>
    <w:pPr>
      <w:jc w:val="both"/>
    </w:pPr>
    <w:rPr>
      <w:rFonts w:ascii="Arial" w:eastAsia="Calibri" w:hAnsi="Arial" w:cs="Times New Roman"/>
      <w:sz w:val="24"/>
      <w:lang w:val="es-ES_tradnl"/>
    </w:rPr>
  </w:style>
  <w:style w:type="character" w:customStyle="1" w:styleId="EstiloCar">
    <w:name w:val="Estilo Car"/>
    <w:link w:val="Estilo"/>
    <w:rsid w:val="0050772C"/>
    <w:rPr>
      <w:rFonts w:ascii="Arial" w:eastAsia="Calibri" w:hAnsi="Arial" w:cs="Times New Roman"/>
      <w:sz w:val="24"/>
      <w:lang w:val="es-ES_tradnl"/>
    </w:rPr>
  </w:style>
  <w:style w:type="paragraph" w:customStyle="1" w:styleId="Textosinformato2">
    <w:name w:val="Texto sin formato2"/>
    <w:basedOn w:val="Normal"/>
    <w:rsid w:val="0050772C"/>
    <w:pPr>
      <w:spacing w:after="0" w:line="240" w:lineRule="auto"/>
    </w:pPr>
    <w:rPr>
      <w:rFonts w:ascii="Courier New" w:eastAsia="Times New Roman" w:hAnsi="Courier New" w:cs="Times New Roman"/>
      <w:sz w:val="20"/>
      <w:szCs w:val="20"/>
      <w:lang w:val="es-ES" w:eastAsia="es-ES"/>
    </w:rPr>
  </w:style>
  <w:style w:type="paragraph" w:customStyle="1" w:styleId="parrafo">
    <w:name w:val="parrafo"/>
    <w:basedOn w:val="Normal"/>
    <w:rsid w:val="0050772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ormal0">
    <w:name w:val="[Normal]"/>
    <w:rsid w:val="0050772C"/>
    <w:pPr>
      <w:widowControl w:val="0"/>
      <w:spacing w:after="0" w:line="240" w:lineRule="auto"/>
    </w:pPr>
    <w:rPr>
      <w:rFonts w:ascii="Arial" w:eastAsia="Calibri" w:hAnsi="Arial" w:cs="Times New Roman"/>
      <w:sz w:val="24"/>
      <w:szCs w:val="20"/>
      <w:lang w:val="es-ES" w:eastAsia="es-ES"/>
    </w:rPr>
  </w:style>
  <w:style w:type="paragraph" w:styleId="Lista2">
    <w:name w:val="List 2"/>
    <w:basedOn w:val="Normal"/>
    <w:unhideWhenUsed/>
    <w:rsid w:val="0050772C"/>
    <w:pPr>
      <w:spacing w:after="0" w:line="240" w:lineRule="auto"/>
      <w:ind w:left="566" w:hanging="283"/>
      <w:contextualSpacing/>
    </w:pPr>
    <w:rPr>
      <w:rFonts w:ascii="Times New Roman" w:eastAsia="Times New Roman" w:hAnsi="Times New Roman" w:cs="Times New Roman"/>
      <w:sz w:val="20"/>
      <w:szCs w:val="20"/>
      <w:lang w:val="es-ES_tradnl" w:eastAsia="es-ES"/>
    </w:rPr>
  </w:style>
  <w:style w:type="paragraph" w:styleId="Textoindependienteprimerasangra">
    <w:name w:val="Body Text First Indent"/>
    <w:basedOn w:val="Textoindependiente"/>
    <w:link w:val="TextoindependienteprimerasangraCar"/>
    <w:rsid w:val="0050772C"/>
    <w:pPr>
      <w:spacing w:after="0"/>
      <w:ind w:firstLine="360"/>
      <w:jc w:val="left"/>
    </w:pPr>
    <w:rPr>
      <w:rFonts w:ascii="Times New Roman" w:hAnsi="Times New Roman"/>
      <w:lang w:val="es-ES_tradnl"/>
    </w:rPr>
  </w:style>
  <w:style w:type="character" w:customStyle="1" w:styleId="TextoindependienteprimerasangraCar">
    <w:name w:val="Texto independiente primera sangría Car"/>
    <w:basedOn w:val="TextoindependienteCar"/>
    <w:link w:val="Textoindependienteprimerasangra"/>
    <w:rsid w:val="0050772C"/>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nhideWhenUsed/>
    <w:rsid w:val="0050772C"/>
    <w:pPr>
      <w:spacing w:after="0" w:line="240" w:lineRule="auto"/>
      <w:ind w:left="360" w:firstLine="360"/>
    </w:pPr>
    <w:rPr>
      <w:rFonts w:ascii="Times New Roman" w:eastAsia="Times New Roman" w:hAnsi="Times New Roman" w:cs="Times New Roman"/>
      <w:sz w:val="20"/>
      <w:szCs w:val="20"/>
      <w:lang w:val="es-ES_tradnl" w:eastAsia="es-ES"/>
    </w:rPr>
  </w:style>
  <w:style w:type="character" w:customStyle="1" w:styleId="Textoindependienteprimerasangra2Car">
    <w:name w:val="Texto independiente primera sangría 2 Car"/>
    <w:basedOn w:val="SangradetextonormalCar"/>
    <w:link w:val="Textoindependienteprimerasangra2"/>
    <w:rsid w:val="0050772C"/>
    <w:rPr>
      <w:rFonts w:ascii="Times New Roman" w:eastAsia="Times New Roman" w:hAnsi="Times New Roman" w:cs="Times New Roman"/>
      <w:sz w:val="20"/>
      <w:szCs w:val="20"/>
      <w:lang w:val="es-ES_tradnl" w:eastAsia="es-ES"/>
    </w:rPr>
  </w:style>
  <w:style w:type="paragraph" w:customStyle="1" w:styleId="Textosinformato3">
    <w:name w:val="Texto sin formato3"/>
    <w:basedOn w:val="Normal"/>
    <w:rsid w:val="0050772C"/>
    <w:pPr>
      <w:spacing w:after="0" w:line="240" w:lineRule="auto"/>
    </w:pPr>
    <w:rPr>
      <w:rFonts w:ascii="Courier New" w:eastAsia="Times New Roman" w:hAnsi="Courier New" w:cs="Times New Roman"/>
      <w:sz w:val="20"/>
      <w:szCs w:val="20"/>
      <w:lang w:val="es-ES" w:eastAsia="es-ES"/>
    </w:rPr>
  </w:style>
  <w:style w:type="paragraph" w:customStyle="1" w:styleId="Textosinformato4">
    <w:name w:val="Texto sin formato4"/>
    <w:basedOn w:val="Normal"/>
    <w:rsid w:val="0050772C"/>
    <w:pPr>
      <w:spacing w:after="0" w:line="240" w:lineRule="auto"/>
    </w:pPr>
    <w:rPr>
      <w:rFonts w:ascii="Courier New" w:eastAsia="Times New Roman" w:hAnsi="Courier New" w:cs="Times New Roman"/>
      <w:sz w:val="20"/>
      <w:szCs w:val="20"/>
      <w:lang w:val="es-ES" w:eastAsia="es-ES"/>
    </w:rPr>
  </w:style>
  <w:style w:type="paragraph" w:customStyle="1" w:styleId="encabezado0">
    <w:name w:val="encabezado"/>
    <w:basedOn w:val="Normal"/>
    <w:rsid w:val="0050772C"/>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articulo-texto">
    <w:name w:val="articulo-texto"/>
    <w:basedOn w:val="Fuentedeprrafopredeter"/>
    <w:rsid w:val="0050772C"/>
  </w:style>
  <w:style w:type="paragraph" w:customStyle="1" w:styleId="Textbody">
    <w:name w:val="Text body"/>
    <w:basedOn w:val="Normal"/>
    <w:rsid w:val="0050772C"/>
    <w:pPr>
      <w:suppressAutoHyphens/>
      <w:autoSpaceDN w:val="0"/>
      <w:spacing w:after="0" w:line="240" w:lineRule="auto"/>
      <w:textAlignment w:val="baseline"/>
    </w:pPr>
    <w:rPr>
      <w:rFonts w:ascii="Times New Roman" w:eastAsia="Times New Roman" w:hAnsi="Times New Roman" w:cs="Times New Roman"/>
      <w:kern w:val="3"/>
      <w:sz w:val="24"/>
      <w:szCs w:val="20"/>
      <w:lang w:eastAsia="es-MX"/>
    </w:rPr>
  </w:style>
  <w:style w:type="paragraph" w:customStyle="1" w:styleId="Char2">
    <w:name w:val="Char2"/>
    <w:basedOn w:val="Normal"/>
    <w:link w:val="Refdenotaalpie"/>
    <w:uiPriority w:val="99"/>
    <w:rsid w:val="0050772C"/>
    <w:pPr>
      <w:spacing w:line="240" w:lineRule="exact"/>
    </w:pPr>
  </w:style>
  <w:style w:type="character" w:customStyle="1" w:styleId="h2">
    <w:name w:val="h2"/>
    <w:basedOn w:val="Fuentedeprrafopredeter"/>
    <w:rsid w:val="0050772C"/>
  </w:style>
  <w:style w:type="paragraph" w:customStyle="1" w:styleId="texto">
    <w:name w:val="texto"/>
    <w:basedOn w:val="Normal"/>
    <w:uiPriority w:val="99"/>
    <w:rsid w:val="0050772C"/>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CM25">
    <w:name w:val="CM25"/>
    <w:basedOn w:val="Default"/>
    <w:next w:val="Default"/>
    <w:uiPriority w:val="99"/>
    <w:rsid w:val="0050772C"/>
    <w:pPr>
      <w:widowControl w:val="0"/>
    </w:pPr>
    <w:rPr>
      <w:rFonts w:ascii="Times New Roman" w:hAnsi="Times New Roman" w:cs="Times New Roman"/>
      <w:color w:val="auto"/>
    </w:rPr>
  </w:style>
  <w:style w:type="paragraph" w:customStyle="1" w:styleId="Texto0">
    <w:name w:val="Texto"/>
    <w:basedOn w:val="Normal"/>
    <w:link w:val="TextoCar"/>
    <w:qFormat/>
    <w:rsid w:val="0050772C"/>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0"/>
    <w:locked/>
    <w:rsid w:val="0050772C"/>
    <w:rPr>
      <w:rFonts w:ascii="Arial" w:eastAsia="Times New Roman" w:hAnsi="Arial" w:cs="Arial"/>
      <w:sz w:val="18"/>
      <w:szCs w:val="18"/>
      <w:lang w:val="es-ES" w:eastAsia="es-ES"/>
    </w:rPr>
  </w:style>
  <w:style w:type="character" w:customStyle="1" w:styleId="ng-star-inserted">
    <w:name w:val="ng-star-inserted"/>
    <w:basedOn w:val="Fuentedeprrafopredeter"/>
    <w:rsid w:val="00507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xcelsior.com.mx/nacional/obesidad-sobrepeso-desafio-pandemia-abraham-del-valle/148268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sefincoahuila.gob.mx/contenido/docs/informes/IAGF%201er%20Trimestre%202022/46%20IADyOP.pdf"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who.int/es/health-topics/cardiovascular-diseases" TargetMode="External"/><Relationship Id="rId13" Type="http://schemas.openxmlformats.org/officeDocument/2006/relationships/hyperlink" Target="https://www.cardiologia.org.mx/transparencia/transparencia_focalizada/estadisticas/" TargetMode="External"/><Relationship Id="rId18" Type="http://schemas.openxmlformats.org/officeDocument/2006/relationships/hyperlink" Target="https://www.cndh.org.mx/sites/default/files/documentos/2019-10/INFESP-LGBTI%20.pdf" TargetMode="External"/><Relationship Id="rId3" Type="http://schemas.openxmlformats.org/officeDocument/2006/relationships/hyperlink" Target="https://www.gob.mx/cms/uploads/attachment/file/695334/Llamadas__9-1-1_Ene-diciembre_2021.pdf" TargetMode="External"/><Relationship Id="rId21" Type="http://schemas.openxmlformats.org/officeDocument/2006/relationships/hyperlink" Target="https://www.cndh.org.mx/sites/default/files/documentos/2019-01/2010_homofobia.pdf" TargetMode="External"/><Relationship Id="rId7" Type="http://schemas.openxmlformats.org/officeDocument/2006/relationships/hyperlink" Target="https://www.who.int/es/news/item/09-12-2020-who-reveals-leading-causes-of-death-and-disability-worldwide-2000-2019" TargetMode="External"/><Relationship Id="rId12" Type="http://schemas.openxmlformats.org/officeDocument/2006/relationships/hyperlink" Target="https://www.fundacionfemeba.org.ar/blog/farmacologia-7/post/enfermedad-cardiovascular-en-tiempos-de-covid-19-47923" TargetMode="External"/><Relationship Id="rId17" Type="http://schemas.openxmlformats.org/officeDocument/2006/relationships/hyperlink" Target="https://www.who.int/es/news-room/fact-sheets/detail/cardiovascular-diseases-(cvds)" TargetMode="External"/><Relationship Id="rId25" Type="http://schemas.openxmlformats.org/officeDocument/2006/relationships/hyperlink" Target="https://www.ohchr.org/sites/default/files/Documents/Publications/BornFreeAndEqualLowRes_sp.pdf" TargetMode="External"/><Relationship Id="rId2" Type="http://schemas.openxmlformats.org/officeDocument/2006/relationships/hyperlink" Target="https://www.eluniversal.com.mx/articulo/nacion/seguridad/2016/10/3/enterate-para-que-sirve-y-que-puedes-reportar-en-el-911" TargetMode="External"/><Relationship Id="rId16" Type="http://schemas.openxmlformats.org/officeDocument/2006/relationships/hyperlink" Target="https://www.gob.mx/cms/uploads/attachment/file/665694/PanoEpi_ENT_Junio_2021.pdf" TargetMode="External"/><Relationship Id="rId20" Type="http://schemas.openxmlformats.org/officeDocument/2006/relationships/hyperlink" Target="https://www.cndh.org.mx/sites/default/files/documentos/2019-01/2010_homofobia.pdf" TargetMode="External"/><Relationship Id="rId1" Type="http://schemas.openxmlformats.org/officeDocument/2006/relationships/hyperlink" Target="https://unesdoc.unesco.org/ark:/48223/pf0000212715_spa" TargetMode="External"/><Relationship Id="rId6" Type="http://schemas.openxmlformats.org/officeDocument/2006/relationships/hyperlink" Target="https://www.inegi.org.mx/contenidos/saladeprensa/aproposito/2021/EAP_PersDiscap21.pdf" TargetMode="External"/><Relationship Id="rId11" Type="http://schemas.openxmlformats.org/officeDocument/2006/relationships/hyperlink" Target="https://www.elfinanciero.com.mx/salud/2022/02/11/justo-al-corazon-contagiarse-de-covid-aumenta-riesgo-de-tener-enfermedades-cardiovasculares-estudio/" TargetMode="External"/><Relationship Id="rId24" Type="http://schemas.openxmlformats.org/officeDocument/2006/relationships/hyperlink" Target="http://www.fundacionarcoiris.org.mx/agresiones/panel" TargetMode="External"/><Relationship Id="rId5" Type="http://schemas.openxmlformats.org/officeDocument/2006/relationships/hyperlink" Target="https://www.inegi.org.mx/contenidos/saladeprensa/aproposito/2021/EAP_PersDiscap21.pdf" TargetMode="External"/><Relationship Id="rId15" Type="http://schemas.openxmlformats.org/officeDocument/2006/relationships/hyperlink" Target="https://www.who.int/es/news-room/fact-sheets/detail/cardiovascular-diseases-(cvds)" TargetMode="External"/><Relationship Id="rId23" Type="http://schemas.openxmlformats.org/officeDocument/2006/relationships/hyperlink" Target="https://cdhcm.org.mx/wp-content/uploads/2020/05/textolunes.pdf" TargetMode="External"/><Relationship Id="rId10" Type="http://schemas.openxmlformats.org/officeDocument/2006/relationships/hyperlink" Target="https://www.inegi.org.mx/contenidos/saladeprensa/boletines/2022/dr/dr2021.pdf" TargetMode="External"/><Relationship Id="rId19" Type="http://schemas.openxmlformats.org/officeDocument/2006/relationships/hyperlink" Target="https://es.calameo.com/read/002488953b4d71b0ff145" TargetMode="External"/><Relationship Id="rId4" Type="http://schemas.openxmlformats.org/officeDocument/2006/relationships/hyperlink" Target="http://causaencomun.org.mx/beta/wp-content/uploads/2019/06/911-CALLE-V2-1.pdf" TargetMode="External"/><Relationship Id="rId9" Type="http://schemas.openxmlformats.org/officeDocument/2006/relationships/hyperlink" Target="https://www.inegi.org.mx/contenidos/saladeprensa/boletines/2022/dr/dr2021.pdf" TargetMode="External"/><Relationship Id="rId14" Type="http://schemas.openxmlformats.org/officeDocument/2006/relationships/hyperlink" Target="https://www.who.int/es/health-topics/cardiovascular-diseases" TargetMode="External"/><Relationship Id="rId22" Type="http://schemas.openxmlformats.org/officeDocument/2006/relationships/hyperlink" Target="https://www.cndh.org.mx/sites/default/files/documentos/2019-10/INFESP-LGBTI%2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9782C-8F3E-4A7C-B24F-B670D0C7F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65</Pages>
  <Words>13788</Words>
  <Characters>75839</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Primera Sesión_Segundo Período Ordinario_Sep 01 2021</vt:lpstr>
    </vt:vector>
  </TitlesOfParts>
  <Company>HP</Company>
  <LinksUpToDate>false</LinksUpToDate>
  <CharactersWithSpaces>89449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3</cp:revision>
  <cp:lastPrinted>2022-06-27T18:00:00Z</cp:lastPrinted>
  <dcterms:created xsi:type="dcterms:W3CDTF">2022-06-30T18:11:00Z</dcterms:created>
  <dcterms:modified xsi:type="dcterms:W3CDTF">2022-06-30T18:13:00Z</dcterms:modified>
</cp:coreProperties>
</file>