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80" w:rsidRPr="00343C82" w:rsidRDefault="00131780" w:rsidP="00131780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131780" w:rsidRPr="00343C82" w:rsidRDefault="00131780" w:rsidP="00131780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131780" w:rsidRPr="00343C82" w:rsidRDefault="00131780" w:rsidP="00131780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131780" w:rsidRPr="00343C82" w:rsidRDefault="00131780" w:rsidP="00131780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131780" w:rsidRPr="00343C82" w:rsidRDefault="00131780" w:rsidP="00131780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72012E" w:rsidRDefault="0072012E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2012E" w:rsidRDefault="0072012E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D74D43" w:rsidRPr="00D15AB8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D74D43" w:rsidRPr="00D15AB8" w:rsidRDefault="00D74D43" w:rsidP="00D74D43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D15AB8" w:rsidRDefault="00D74D43" w:rsidP="00D74D43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175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D74D43" w:rsidRDefault="00D74D43" w:rsidP="00D74D43">
      <w:pPr>
        <w:rPr>
          <w:rFonts w:ascii="Arial" w:hAnsi="Arial" w:cs="Arial"/>
          <w:b/>
          <w:bCs/>
          <w:sz w:val="22"/>
          <w:szCs w:val="22"/>
        </w:rPr>
      </w:pPr>
    </w:p>
    <w:p w:rsidR="0072012E" w:rsidRPr="00CE5980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72012E" w:rsidRPr="00CE5980" w:rsidRDefault="0072012E" w:rsidP="00720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80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CE5980">
        <w:rPr>
          <w:rFonts w:ascii="Arial" w:hAnsi="Arial" w:cs="Arial"/>
          <w:b/>
          <w:sz w:val="22"/>
          <w:szCs w:val="22"/>
        </w:rPr>
        <w:t xml:space="preserve"> </w:t>
      </w:r>
      <w:r w:rsidRPr="00CE5980">
        <w:rPr>
          <w:rFonts w:ascii="Arial" w:hAnsi="Arial" w:cs="Arial"/>
          <w:sz w:val="22"/>
          <w:szCs w:val="22"/>
        </w:rPr>
        <w:t>Se aprueban las Tablas de Valores de Suelo y Construcción del Municipio de Guerrero,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CE5980">
        <w:rPr>
          <w:rFonts w:ascii="Arial" w:hAnsi="Arial" w:cs="Arial"/>
          <w:sz w:val="22"/>
          <w:szCs w:val="22"/>
        </w:rPr>
        <w:t>, en los siguientes términos:</w:t>
      </w:r>
    </w:p>
    <w:p w:rsidR="0072012E" w:rsidRPr="00CE5980" w:rsidRDefault="0072012E" w:rsidP="0072012E">
      <w:pPr>
        <w:spacing w:line="276" w:lineRule="auto"/>
      </w:pPr>
    </w:p>
    <w:p w:rsidR="0072012E" w:rsidRDefault="0072012E" w:rsidP="0072012E">
      <w:pPr>
        <w:jc w:val="center"/>
        <w:rPr>
          <w:sz w:val="22"/>
          <w:szCs w:val="22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GUERRERO, </w:t>
      </w:r>
    </w:p>
    <w:p w:rsidR="0072012E" w:rsidRPr="008814E0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72012E" w:rsidRPr="008814E0" w:rsidRDefault="0072012E" w:rsidP="0072012E">
      <w:pPr>
        <w:jc w:val="center"/>
        <w:rPr>
          <w:sz w:val="22"/>
          <w:szCs w:val="22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711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1280"/>
        <w:gridCol w:w="1500"/>
        <w:gridCol w:w="1500"/>
      </w:tblGrid>
      <w:tr w:rsidR="00DF0403" w:rsidTr="00DF0403">
        <w:trPr>
          <w:trHeight w:val="88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</w:tr>
      <w:tr w:rsidR="00DF0403" w:rsidTr="00DF0403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0403" w:rsidRDefault="00DF0403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0403" w:rsidRDefault="00DF0403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5.90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997"/>
        <w:gridCol w:w="1979"/>
      </w:tblGrid>
      <w:tr w:rsidR="0072012E" w:rsidTr="000A21CA">
        <w:trPr>
          <w:trHeight w:val="275"/>
          <w:jc w:val="center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Nota: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Área industrial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4.- Congregación Santa Mónica</w:t>
            </w:r>
          </w:p>
        </w:tc>
      </w:tr>
      <w:tr w:rsidR="0072012E" w:rsidTr="000A21CA">
        <w:trPr>
          <w:trHeight w:val="275"/>
          <w:jc w:val="center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Congregación de Guadalupe</w:t>
            </w: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Ejido Guerrero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7.- San Vicente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8.- El Saucito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 Los Rodríguez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75"/>
          <w:jc w:val="center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10.- Granjas San Bernardo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72012E" w:rsidTr="000A21CA">
        <w:trPr>
          <w:trHeight w:val="33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72012E" w:rsidTr="000A21CA">
        <w:trPr>
          <w:trHeight w:val="315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441"/>
        <w:gridCol w:w="1200"/>
        <w:gridCol w:w="1267"/>
        <w:gridCol w:w="1398"/>
      </w:tblGrid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72012E" w:rsidTr="000A21CA">
        <w:trPr>
          <w:trHeight w:val="58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NORMAL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POCO FRENTE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FRENTE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FONDO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 POR UBICACIÓN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7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71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96"/>
        <w:gridCol w:w="1583"/>
      </w:tblGrid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1,013.40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2,170.60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3,247.60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4,157.30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5,586.70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2,468.70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1,220.80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1,625.00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2,468.70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1,958.50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4,092.50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4,924.40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6,431.60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2,598.30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3,118.00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FRIGORIFICO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3,898.10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1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5,677.40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72012E" w:rsidTr="000A21CA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2012E" w:rsidTr="000A21CA">
        <w:trPr>
          <w:trHeight w:val="300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280"/>
        <w:gridCol w:w="1500"/>
      </w:tblGrid>
      <w:tr w:rsidR="0072012E" w:rsidTr="000A21CA">
        <w:trPr>
          <w:trHeight w:val="52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7201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2012E" w:rsidRDefault="0072012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6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</w:tr>
    </w:tbl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2012E" w:rsidRPr="00DF7732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96"/>
        <w:gridCol w:w="358"/>
        <w:gridCol w:w="1160"/>
        <w:gridCol w:w="2376"/>
        <w:gridCol w:w="358"/>
        <w:gridCol w:w="2196"/>
      </w:tblGrid>
      <w:tr w:rsidR="0072012E" w:rsidTr="000A21CA">
        <w:trPr>
          <w:trHeight w:val="282"/>
          <w:jc w:val="center"/>
        </w:trPr>
        <w:tc>
          <w:tcPr>
            <w:tcW w:w="89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 DE CONSTRUCCION POR EDAD</w:t>
            </w:r>
          </w:p>
        </w:tc>
      </w:tr>
      <w:tr w:rsidR="0072012E" w:rsidTr="000A21CA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 A 25 AÑOS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72012E" w:rsidTr="000A21CA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72012E" w:rsidTr="000A21CA">
        <w:trPr>
          <w:trHeight w:val="37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  <w:tr w:rsidR="0072012E" w:rsidTr="000A21CA">
        <w:trPr>
          <w:trHeight w:val="255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  <w:t>Guerrero 3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1242"/>
        <w:gridCol w:w="1242"/>
        <w:gridCol w:w="970"/>
        <w:gridCol w:w="196"/>
        <w:gridCol w:w="434"/>
        <w:gridCol w:w="2356"/>
        <w:gridCol w:w="6"/>
      </w:tblGrid>
      <w:tr w:rsidR="0072012E" w:rsidTr="004B2830">
        <w:trPr>
          <w:trHeight w:val="282"/>
          <w:jc w:val="center"/>
        </w:trPr>
        <w:tc>
          <w:tcPr>
            <w:tcW w:w="8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012E" w:rsidTr="004B2830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4B2830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2012E" w:rsidTr="004B2830">
        <w:trPr>
          <w:gridAfter w:val="1"/>
          <w:wAfter w:w="6" w:type="dxa"/>
          <w:trHeight w:val="282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5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12,812.50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30,336.10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10,459.30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11,628.20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9,276.20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4,638.10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4,717.00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3,611.70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2,831.60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4,717.00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3,767.50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2,831.60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1,884.20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MINEROS SUBTERRANEO A CIELO ABIERTO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EXTRACCIÓN GASES MINERALES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CINEGÉTICO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</w:tr>
      <w:tr w:rsidR="0072012E" w:rsidTr="004B2830">
        <w:trPr>
          <w:gridAfter w:val="1"/>
          <w:wAfter w:w="6" w:type="dxa"/>
          <w:trHeight w:val="315"/>
          <w:jc w:val="center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ENERGÍA EÓLICA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4B2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4B28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45,000.00</w:t>
            </w: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9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656"/>
        <w:gridCol w:w="2250"/>
        <w:gridCol w:w="567"/>
        <w:gridCol w:w="389"/>
        <w:gridCol w:w="1598"/>
        <w:gridCol w:w="1360"/>
        <w:gridCol w:w="12"/>
      </w:tblGrid>
      <w:tr w:rsidR="0072012E" w:rsidTr="000A21CA">
        <w:trPr>
          <w:gridAfter w:val="1"/>
          <w:wAfter w:w="12" w:type="dxa"/>
          <w:trHeight w:val="315"/>
          <w:jc w:val="center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72012E" w:rsidTr="000A21CA">
        <w:trPr>
          <w:trHeight w:val="255"/>
          <w:jc w:val="center"/>
        </w:trPr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2012E" w:rsidTr="000A21CA">
        <w:trPr>
          <w:gridAfter w:val="1"/>
          <w:wAfter w:w="12" w:type="dxa"/>
          <w:trHeight w:val="270"/>
          <w:jc w:val="center"/>
        </w:trPr>
        <w:tc>
          <w:tcPr>
            <w:tcW w:w="62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70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trHeight w:val="255"/>
          <w:jc w:val="center"/>
        </w:trPr>
        <w:tc>
          <w:tcPr>
            <w:tcW w:w="23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2012E" w:rsidTr="000A21CA">
        <w:trPr>
          <w:gridAfter w:val="1"/>
          <w:wAfter w:w="12" w:type="dxa"/>
          <w:trHeight w:val="270"/>
          <w:jc w:val="center"/>
        </w:trPr>
        <w:tc>
          <w:tcPr>
            <w:tcW w:w="62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IX. AGRÍCOLA, TERRENO ENMONTADO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gridAfter w:val="1"/>
          <w:wAfter w:w="12" w:type="dxa"/>
          <w:trHeight w:val="255"/>
          <w:jc w:val="center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012E" w:rsidTr="000A21CA">
        <w:trPr>
          <w:gridAfter w:val="1"/>
          <w:wAfter w:w="12" w:type="dxa"/>
          <w:trHeight w:val="282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2012E" w:rsidTr="000A21CA">
        <w:trPr>
          <w:gridAfter w:val="1"/>
          <w:wAfter w:w="12" w:type="dxa"/>
          <w:trHeight w:val="282"/>
          <w:jc w:val="center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e). COLINDANCIA CON EL RIO BRAVO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2012E" w:rsidRDefault="0072012E" w:rsidP="00DF0403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524"/>
        <w:gridCol w:w="6408"/>
        <w:gridCol w:w="523"/>
        <w:gridCol w:w="807"/>
        <w:gridCol w:w="807"/>
        <w:gridCol w:w="219"/>
      </w:tblGrid>
      <w:tr w:rsidR="0072012E" w:rsidTr="000A21CA">
        <w:trPr>
          <w:trHeight w:val="282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ACUIFEROS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9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745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1,514.20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2,144.60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12E" w:rsidTr="000A21CA">
        <w:trPr>
          <w:trHeight w:val="282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2E" w:rsidRDefault="0072012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012E" w:rsidRDefault="0072012E" w:rsidP="0072012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4D7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2012E" w:rsidRPr="00814D7C" w:rsidRDefault="0072012E" w:rsidP="0072012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2012E" w:rsidRPr="00DF0403" w:rsidRDefault="0072012E" w:rsidP="00720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PRIMERO.</w:t>
      </w:r>
      <w:r w:rsidR="00DF0403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Las Tablas de Valores de Suelo y Construcción del Municipio de Guerrero, Coahuila de Zaragoza</w:t>
      </w:r>
      <w:r w:rsidR="00DF0403">
        <w:rPr>
          <w:rFonts w:ascii="Arial" w:hAnsi="Arial" w:cs="Arial"/>
          <w:sz w:val="22"/>
          <w:szCs w:val="22"/>
        </w:rPr>
        <w:t>,</w:t>
      </w:r>
      <w:r w:rsidRPr="00814D7C">
        <w:rPr>
          <w:rFonts w:ascii="Arial" w:hAnsi="Arial" w:cs="Arial"/>
          <w:sz w:val="22"/>
          <w:szCs w:val="22"/>
        </w:rPr>
        <w:t xml:space="preserve">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814D7C">
        <w:rPr>
          <w:rFonts w:ascii="Arial" w:hAnsi="Arial" w:cs="Arial"/>
          <w:sz w:val="22"/>
          <w:szCs w:val="22"/>
        </w:rPr>
        <w:t>.</w:t>
      </w:r>
    </w:p>
    <w:p w:rsidR="00DF0403" w:rsidRDefault="00DF0403" w:rsidP="0072012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2012E" w:rsidRPr="00814D7C" w:rsidRDefault="0072012E" w:rsidP="007201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4D7C">
        <w:rPr>
          <w:rFonts w:ascii="Arial" w:hAnsi="Arial" w:cs="Arial"/>
          <w:b/>
          <w:sz w:val="22"/>
          <w:szCs w:val="22"/>
        </w:rPr>
        <w:t>ARTÍCULO SEGUNDO.</w:t>
      </w:r>
      <w:r w:rsidR="00DF0403">
        <w:rPr>
          <w:rFonts w:ascii="Arial" w:hAnsi="Arial" w:cs="Arial"/>
          <w:b/>
          <w:sz w:val="22"/>
          <w:szCs w:val="22"/>
        </w:rPr>
        <w:t>-</w:t>
      </w:r>
      <w:r w:rsidRPr="00814D7C">
        <w:rPr>
          <w:rFonts w:ascii="Arial" w:hAnsi="Arial" w:cs="Arial"/>
          <w:b/>
          <w:sz w:val="22"/>
          <w:szCs w:val="22"/>
        </w:rPr>
        <w:t xml:space="preserve"> </w:t>
      </w:r>
      <w:r w:rsidRPr="00814D7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2012E" w:rsidRDefault="0072012E" w:rsidP="0072012E">
      <w:pPr>
        <w:pStyle w:val="Textoindependiente"/>
        <w:jc w:val="center"/>
        <w:rPr>
          <w:b/>
          <w:bCs/>
          <w:szCs w:val="22"/>
        </w:rPr>
      </w:pPr>
    </w:p>
    <w:p w:rsidR="00D74D43" w:rsidRDefault="00D74D43" w:rsidP="00D74D43"/>
    <w:p w:rsidR="00D74D43" w:rsidRDefault="00D74D43" w:rsidP="00D74D43"/>
    <w:p w:rsidR="00D74D43" w:rsidRDefault="00D74D43" w:rsidP="00D74D43"/>
    <w:p w:rsidR="00D74D43" w:rsidRPr="00565D06" w:rsidRDefault="00D74D43" w:rsidP="00D74D4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D74D43" w:rsidRPr="00565D06" w:rsidRDefault="00D74D43" w:rsidP="00D74D43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336ED" w:rsidRPr="00343C82" w:rsidTr="008E57A1">
        <w:tc>
          <w:tcPr>
            <w:tcW w:w="5103" w:type="dxa"/>
          </w:tcPr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B336ED" w:rsidRPr="00343C82" w:rsidRDefault="00B336ED" w:rsidP="00B336ED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B336ED" w:rsidRPr="00343C82" w:rsidRDefault="00B336ED" w:rsidP="00B336ED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336ED" w:rsidRPr="00343C82" w:rsidTr="008E57A1">
        <w:tc>
          <w:tcPr>
            <w:tcW w:w="5103" w:type="dxa"/>
          </w:tcPr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B336ED" w:rsidRPr="00343C82" w:rsidRDefault="00B336ED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D74D43" w:rsidRPr="00565D06" w:rsidRDefault="00D74D43" w:rsidP="00D74D43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D74D43" w:rsidRPr="00565D06" w:rsidRDefault="00D74D43" w:rsidP="00D74D43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D74D43" w:rsidRDefault="00D74D43" w:rsidP="00D74D43"/>
    <w:p w:rsidR="00D74D43" w:rsidRDefault="00D74D43" w:rsidP="00D74D43"/>
    <w:p w:rsidR="00D74D43" w:rsidRDefault="00D74D43" w:rsidP="00D74D43"/>
    <w:p w:rsidR="00245157" w:rsidRDefault="00AD599E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9E" w:rsidRDefault="00AD599E" w:rsidP="00DF7732">
      <w:r>
        <w:separator/>
      </w:r>
    </w:p>
  </w:endnote>
  <w:endnote w:type="continuationSeparator" w:id="0">
    <w:p w:rsidR="00AD599E" w:rsidRDefault="00AD599E" w:rsidP="00D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9E" w:rsidRDefault="00AD599E" w:rsidP="00DF7732">
      <w:r>
        <w:separator/>
      </w:r>
    </w:p>
  </w:footnote>
  <w:footnote w:type="continuationSeparator" w:id="0">
    <w:p w:rsidR="00AD599E" w:rsidRDefault="00AD599E" w:rsidP="00DF7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43"/>
    <w:rsid w:val="000653EC"/>
    <w:rsid w:val="00131780"/>
    <w:rsid w:val="00277E1C"/>
    <w:rsid w:val="004562E7"/>
    <w:rsid w:val="0072012E"/>
    <w:rsid w:val="00764147"/>
    <w:rsid w:val="00946536"/>
    <w:rsid w:val="00AD599E"/>
    <w:rsid w:val="00B336ED"/>
    <w:rsid w:val="00D74D43"/>
    <w:rsid w:val="00DF0403"/>
    <w:rsid w:val="00D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560D1-A2CD-48DA-B897-0CC487E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012E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2012E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72012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04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40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7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7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7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7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336E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4</cp:revision>
  <cp:lastPrinted>2018-12-13T17:00:00Z</cp:lastPrinted>
  <dcterms:created xsi:type="dcterms:W3CDTF">2019-01-10T17:56:00Z</dcterms:created>
  <dcterms:modified xsi:type="dcterms:W3CDTF">2019-01-10T17:57:00Z</dcterms:modified>
</cp:coreProperties>
</file>