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F0" w:rsidRPr="00343C82" w:rsidRDefault="00E363F0" w:rsidP="00E363F0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E363F0" w:rsidRPr="00343C82" w:rsidRDefault="00E363F0" w:rsidP="00E363F0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E363F0" w:rsidRPr="00343C82" w:rsidRDefault="00E363F0" w:rsidP="00E363F0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E363F0" w:rsidRPr="00343C82" w:rsidRDefault="00E363F0" w:rsidP="00E363F0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E363F0" w:rsidRPr="00343C82" w:rsidRDefault="00E363F0" w:rsidP="00E363F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D6ED9" w:rsidRDefault="00AD6ED9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E53275" w:rsidRPr="00D15AB8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E53275" w:rsidRPr="00D15AB8" w:rsidRDefault="00E53275" w:rsidP="00E5327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D15AB8" w:rsidRDefault="00E53275" w:rsidP="00E5327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179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E53275" w:rsidRDefault="00E53275" w:rsidP="00E53275">
      <w:pPr>
        <w:rPr>
          <w:rFonts w:ascii="Arial" w:hAnsi="Arial" w:cs="Arial"/>
          <w:b/>
          <w:bCs/>
          <w:sz w:val="22"/>
          <w:szCs w:val="22"/>
        </w:rPr>
      </w:pPr>
    </w:p>
    <w:p w:rsidR="00AD6ED9" w:rsidRPr="0051095B" w:rsidRDefault="00AD6ED9" w:rsidP="00AD6E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808C8" w:rsidRPr="0032555F" w:rsidRDefault="00F808C8" w:rsidP="00F80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32555F">
        <w:rPr>
          <w:rFonts w:ascii="Arial" w:hAnsi="Arial" w:cs="Arial"/>
          <w:b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Se aprueban las Tablas de Valores de Suelo y Construcción del Municipio de Parras,</w:t>
      </w:r>
      <w:r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:rsidR="00F808C8" w:rsidRPr="0032555F" w:rsidRDefault="00F808C8" w:rsidP="00F808C8">
      <w:pPr>
        <w:spacing w:line="276" w:lineRule="auto"/>
      </w:pPr>
    </w:p>
    <w:p w:rsidR="00F808C8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F808C8" w:rsidRPr="005950FA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F808C8" w:rsidRDefault="00F808C8" w:rsidP="00F808C8">
      <w:pPr>
        <w:jc w:val="center"/>
        <w:rPr>
          <w:sz w:val="22"/>
          <w:szCs w:val="22"/>
        </w:rPr>
      </w:pPr>
    </w:p>
    <w:p w:rsidR="00F808C8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200"/>
        <w:gridCol w:w="1200"/>
        <w:gridCol w:w="1200"/>
      </w:tblGrid>
      <w:tr w:rsidR="00F808C8" w:rsidTr="000A21CA">
        <w:trPr>
          <w:trHeight w:val="282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410.98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466.87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211.90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BARRIO DE BOCAS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44.24</w:t>
            </w:r>
          </w:p>
        </w:tc>
      </w:tr>
      <w:tr w:rsidR="00F808C8" w:rsidTr="000A21CA">
        <w:trPr>
          <w:trHeight w:val="51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</w:tr>
      <w:tr w:rsidR="00F808C8" w:rsidTr="000A21CA">
        <w:trPr>
          <w:trHeight w:val="315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F808C8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02"/>
        <w:gridCol w:w="202"/>
        <w:gridCol w:w="1200"/>
      </w:tblGrid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707.86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991.92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1,415.71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1,839.49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2,830.26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593.76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991.92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1,273.67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976.79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1,159.57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1,557.74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INDUSTRIALES Y ESPECIALES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1,981.52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2,717.32</w:t>
            </w: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871"/>
        <w:gridCol w:w="460"/>
        <w:gridCol w:w="1985"/>
        <w:gridCol w:w="180"/>
        <w:gridCol w:w="180"/>
      </w:tblGrid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40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521"/>
        <w:gridCol w:w="1042"/>
        <w:gridCol w:w="244"/>
        <w:gridCol w:w="6"/>
        <w:gridCol w:w="244"/>
        <w:gridCol w:w="6"/>
        <w:gridCol w:w="244"/>
        <w:gridCol w:w="6"/>
        <w:gridCol w:w="2157"/>
        <w:gridCol w:w="6"/>
      </w:tblGrid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8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53,209.00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85,575.42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40,331.41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33,397.22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29,576.21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16,840.66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14,999.99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12,735.56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10,107.87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10,613.16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8,490.77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6,934.18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4,244.79 </w:t>
            </w:r>
          </w:p>
        </w:tc>
      </w:tr>
      <w:tr w:rsidR="00F808C8" w:rsidTr="000A21CA">
        <w:trPr>
          <w:gridAfter w:val="1"/>
          <w:wAfter w:w="6" w:type="dxa"/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3,396.07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2,689.38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1,980.37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638.00 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312.02 </w:t>
            </w: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37"/>
        <w:gridCol w:w="2108"/>
        <w:gridCol w:w="850"/>
        <w:gridCol w:w="271"/>
        <w:gridCol w:w="1652"/>
        <w:gridCol w:w="1069"/>
      </w:tblGrid>
      <w:tr w:rsidR="00F808C8" w:rsidTr="000A21CA">
        <w:trPr>
          <w:trHeight w:val="255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808C8" w:rsidTr="000A21CA">
        <w:trPr>
          <w:trHeight w:val="270"/>
          <w:jc w:val="center"/>
        </w:trPr>
        <w:tc>
          <w:tcPr>
            <w:tcW w:w="55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CONCEPTO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8C8" w:rsidTr="000A21CA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08C8" w:rsidTr="000A21CA">
        <w:trPr>
          <w:trHeight w:val="270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1"/>
        <w:gridCol w:w="1231"/>
        <w:gridCol w:w="1231"/>
        <w:gridCol w:w="1231"/>
      </w:tblGrid>
      <w:tr w:rsidR="00F808C8" w:rsidTr="000A21CA">
        <w:trPr>
          <w:trHeight w:val="282"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1,697.46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3,184.18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4,245.97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8" w:rsidTr="000A21CA">
        <w:trPr>
          <w:trHeight w:val="282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F808C8" w:rsidRPr="00861F77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Pr="00861F77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61F77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F808C8" w:rsidRPr="00861F77" w:rsidTr="000A21CA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C8" w:rsidRPr="00861F77" w:rsidRDefault="00F808C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F77">
              <w:rPr>
                <w:rFonts w:ascii="Arial" w:hAnsi="Arial" w:cs="Arial"/>
                <w:b/>
                <w:bCs/>
                <w:sz w:val="22"/>
                <w:szCs w:val="22"/>
              </w:rPr>
              <w:t>PARA EXPLOTACION DE ENERGIA EOLICA</w:t>
            </w:r>
          </w:p>
        </w:tc>
      </w:tr>
    </w:tbl>
    <w:p w:rsidR="00F808C8" w:rsidRPr="0082393E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047"/>
        <w:gridCol w:w="1336"/>
      </w:tblGrid>
      <w:tr w:rsidR="00F808C8" w:rsidTr="000A21CA">
        <w:trPr>
          <w:trHeight w:val="282"/>
          <w:jc w:val="center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F808C8" w:rsidTr="000A21CA">
        <w:trPr>
          <w:trHeight w:val="49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$52,000.00</w:t>
            </w:r>
          </w:p>
        </w:tc>
      </w:tr>
      <w:tr w:rsidR="00F808C8" w:rsidTr="000A21CA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C8" w:rsidRDefault="00F808C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</w:tr>
    </w:tbl>
    <w:p w:rsidR="00F808C8" w:rsidRDefault="00F808C8" w:rsidP="00F808C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08C8" w:rsidRDefault="00F808C8" w:rsidP="00F808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Las Tablas de Valores de Suelo y Construcción del Municipio de Parras,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520C3">
        <w:rPr>
          <w:rFonts w:ascii="Arial" w:hAnsi="Arial" w:cs="Arial"/>
          <w:sz w:val="22"/>
          <w:szCs w:val="22"/>
        </w:rPr>
        <w:t>.</w:t>
      </w: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808C8" w:rsidRPr="007520C3" w:rsidRDefault="00F808C8" w:rsidP="00F80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808C8" w:rsidRPr="00E66FD8" w:rsidRDefault="00F808C8" w:rsidP="00F808C8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E53275" w:rsidRPr="00565D06" w:rsidRDefault="00E53275" w:rsidP="00E5327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53275" w:rsidRPr="00565D06" w:rsidRDefault="00E53275" w:rsidP="00E5327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363F0" w:rsidRPr="00343C82" w:rsidTr="008E57A1">
        <w:tc>
          <w:tcPr>
            <w:tcW w:w="5103" w:type="dxa"/>
          </w:tcPr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E363F0" w:rsidRPr="00343C82" w:rsidRDefault="00E363F0" w:rsidP="00E363F0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363F0" w:rsidRPr="00343C82" w:rsidRDefault="00E363F0" w:rsidP="00E363F0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363F0" w:rsidRPr="00343C82" w:rsidTr="008E57A1">
        <w:tc>
          <w:tcPr>
            <w:tcW w:w="5103" w:type="dxa"/>
          </w:tcPr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E363F0" w:rsidRPr="00343C82" w:rsidRDefault="00E363F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E53275" w:rsidRPr="00565D06" w:rsidRDefault="00E53275" w:rsidP="00E53275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bookmarkStart w:id="2" w:name="_GoBack"/>
      <w:bookmarkEnd w:id="1"/>
      <w:bookmarkEnd w:id="2"/>
    </w:p>
    <w:p w:rsidR="00E53275" w:rsidRDefault="00E53275" w:rsidP="00E53275"/>
    <w:p w:rsidR="00E53275" w:rsidRDefault="00E53275" w:rsidP="00E53275"/>
    <w:p w:rsidR="00E53275" w:rsidRDefault="00E53275" w:rsidP="00E53275"/>
    <w:p w:rsidR="00245157" w:rsidRDefault="003F08E5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E5" w:rsidRDefault="003F08E5" w:rsidP="0082393E">
      <w:r>
        <w:separator/>
      </w:r>
    </w:p>
  </w:endnote>
  <w:endnote w:type="continuationSeparator" w:id="0">
    <w:p w:rsidR="003F08E5" w:rsidRDefault="003F08E5" w:rsidP="0082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E5" w:rsidRDefault="003F08E5" w:rsidP="0082393E">
      <w:r>
        <w:separator/>
      </w:r>
    </w:p>
  </w:footnote>
  <w:footnote w:type="continuationSeparator" w:id="0">
    <w:p w:rsidR="003F08E5" w:rsidRDefault="003F08E5" w:rsidP="0082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75"/>
    <w:rsid w:val="000653EC"/>
    <w:rsid w:val="00370A40"/>
    <w:rsid w:val="003F08E5"/>
    <w:rsid w:val="004562E7"/>
    <w:rsid w:val="007F5511"/>
    <w:rsid w:val="0082393E"/>
    <w:rsid w:val="00AD6ED9"/>
    <w:rsid w:val="00CE7168"/>
    <w:rsid w:val="00E363F0"/>
    <w:rsid w:val="00E53275"/>
    <w:rsid w:val="00F808C8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BEFC5-5946-4AD0-875B-B929ADCE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D6ED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1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16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9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9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39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9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363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2018-12-13T16:36:00Z</cp:lastPrinted>
  <dcterms:created xsi:type="dcterms:W3CDTF">2019-01-10T18:01:00Z</dcterms:created>
  <dcterms:modified xsi:type="dcterms:W3CDTF">2019-01-10T18:02:00Z</dcterms:modified>
</cp:coreProperties>
</file>