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6A" w:rsidRPr="00DE7F9A" w:rsidRDefault="006E116A" w:rsidP="006E116A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6E116A" w:rsidRPr="00DE7F9A" w:rsidRDefault="006E116A" w:rsidP="006E116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6E116A" w:rsidRPr="00DE7F9A" w:rsidRDefault="006E116A" w:rsidP="006E116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6E116A" w:rsidRPr="00DE7F9A" w:rsidRDefault="006E116A" w:rsidP="006E116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E116A" w:rsidRPr="00DE7F9A" w:rsidRDefault="006E116A" w:rsidP="006E116A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6E116A" w:rsidRPr="00DE7F9A" w:rsidRDefault="006E116A" w:rsidP="006E116A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58B2" w:rsidRPr="00BC6440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E558B2" w:rsidRPr="00BC6440" w:rsidRDefault="00E558B2" w:rsidP="00E558B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558B2" w:rsidRPr="00BC6440" w:rsidRDefault="00E558B2" w:rsidP="00E558B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558B2" w:rsidRPr="00BC6440" w:rsidRDefault="00E558B2" w:rsidP="00E558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E558B2" w:rsidRPr="00BC6440" w:rsidRDefault="00E558B2" w:rsidP="00E558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558B2" w:rsidRPr="00BC6440" w:rsidRDefault="00E558B2" w:rsidP="00E558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429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E558B2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58B2" w:rsidRDefault="00E558B2" w:rsidP="00D25F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Se aprueban las Tablas de Valores de Suelo y Construcción del Municipio de San Buenaventura,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194F1A">
        <w:rPr>
          <w:rFonts w:ascii="Arial" w:hAnsi="Arial" w:cs="Arial"/>
          <w:sz w:val="22"/>
          <w:szCs w:val="22"/>
        </w:rPr>
        <w:t>, en los siguientes términos:</w:t>
      </w:r>
    </w:p>
    <w:p w:rsidR="00D25F54" w:rsidRPr="00194F1A" w:rsidRDefault="00D25F54" w:rsidP="00D25F54">
      <w:pPr>
        <w:spacing w:line="276" w:lineRule="auto"/>
      </w:pPr>
    </w:p>
    <w:p w:rsidR="00D25F54" w:rsidRDefault="00D25F54" w:rsidP="00D25F54">
      <w:pPr>
        <w:jc w:val="center"/>
        <w:rPr>
          <w:sz w:val="22"/>
          <w:szCs w:val="22"/>
        </w:rPr>
      </w:pPr>
    </w:p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25F54" w:rsidRPr="00A26E3F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SAN BUE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NAVENTURA, COAHUILA DE ZARAGOZA 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1240"/>
      </w:tblGrid>
      <w:tr w:rsidR="00D25F54" w:rsidTr="0000045D">
        <w:trPr>
          <w:trHeight w:val="624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556.41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556.41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556.41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514.41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106.15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200.64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204.13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46.66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</w:tr>
      <w:tr w:rsidR="00D25F54" w:rsidTr="0000045D">
        <w:trPr>
          <w:trHeight w:val="315"/>
          <w:jc w:val="center"/>
        </w:trPr>
        <w:tc>
          <w:tcPr>
            <w:tcW w:w="6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</w:tc>
      </w:tr>
      <w:tr w:rsidR="00D25F54" w:rsidTr="0000045D">
        <w:trPr>
          <w:trHeight w:val="276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D25F54" w:rsidTr="0000045D">
        <w:trPr>
          <w:trHeight w:val="264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64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64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SOMBRERETE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64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SACA DE BUCARELI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B. BONFIL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70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</w:tbl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1266"/>
      </w:tblGrid>
      <w:tr w:rsidR="00D25F54" w:rsidTr="0000045D">
        <w:trPr>
          <w:trHeight w:val="259"/>
          <w:jc w:val="center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HIGUERAS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35"/>
          <w:jc w:val="center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24.48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5F54" w:rsidRDefault="00D25F54" w:rsidP="0008793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D25F54" w:rsidTr="0000045D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953"/>
        <w:gridCol w:w="1783"/>
        <w:gridCol w:w="767"/>
        <w:gridCol w:w="1240"/>
      </w:tblGrid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 w:rsidRPr="00413DED"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 w:rsidRPr="00413DED">
              <w:rPr>
                <w:rFonts w:ascii="Arial" w:hAnsi="Arial" w:cs="Arial"/>
                <w:sz w:val="20"/>
                <w:szCs w:val="20"/>
              </w:rPr>
              <w:t>Cuando el terreno no tiene acceso a ninguna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 xml:space="preserve">de las calles que lo circundan o rodean en la manzana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que está ubicado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 w:rsidRPr="00413DED">
              <w:rPr>
                <w:rFonts w:ascii="Arial" w:hAnsi="Arial" w:cs="Arial"/>
                <w:sz w:val="20"/>
                <w:szCs w:val="20"/>
              </w:rPr>
              <w:t>Cuando la funcionalidad respecto al terreno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satisfactoria.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 w:rsidRPr="00413DED"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 w:rsidRPr="00413DED">
              <w:rPr>
                <w:rFonts w:ascii="Arial" w:hAnsi="Arial" w:cs="Arial"/>
                <w:sz w:val="20"/>
                <w:szCs w:val="20"/>
              </w:rPr>
              <w:t xml:space="preserve">Cuando la funcionalidad respecto al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uso del terreno no es satisfactoria. Cuando la relación entre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la profundidad y el frente sea mayor de 3.5 veces.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13DED">
              <w:rPr>
                <w:rFonts w:ascii="Arial" w:hAnsi="Arial" w:cs="Arial"/>
                <w:bCs/>
                <w:sz w:val="20"/>
                <w:szCs w:val="20"/>
              </w:rPr>
              <w:t>45%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69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0 A 500 m2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5001 m2 en adelante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7934" w:rsidRDefault="0008793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7934" w:rsidRDefault="0008793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Pr="00087934" w:rsidRDefault="00D25F54" w:rsidP="00087934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tbl>
      <w:tblPr>
        <w:tblW w:w="45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832"/>
        <w:gridCol w:w="1892"/>
      </w:tblGrid>
      <w:tr w:rsidR="00D25F54" w:rsidTr="0000045D">
        <w:trPr>
          <w:trHeight w:val="282"/>
          <w:jc w:val="center"/>
        </w:trPr>
        <w:tc>
          <w:tcPr>
            <w:tcW w:w="4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2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1,916.95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2,760.39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3,680.52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4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1,226.82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1,150.16 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1,380.19 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1,840.29 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D25F54" w:rsidTr="0000045D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25F54" w:rsidRDefault="00D25F54" w:rsidP="0008793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240"/>
      </w:tblGrid>
      <w:tr w:rsidR="00D25F54" w:rsidTr="0000045D">
        <w:trPr>
          <w:trHeight w:val="405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2637"/>
        <w:gridCol w:w="146"/>
        <w:gridCol w:w="293"/>
        <w:gridCol w:w="293"/>
        <w:gridCol w:w="292"/>
        <w:gridCol w:w="3133"/>
      </w:tblGrid>
      <w:tr w:rsidR="00D25F54" w:rsidTr="0000045D">
        <w:trPr>
          <w:trHeight w:val="254"/>
          <w:jc w:val="center"/>
        </w:trPr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D25F54" w:rsidTr="0000045D">
        <w:trPr>
          <w:trHeight w:val="213"/>
          <w:jc w:val="center"/>
        </w:trPr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25F54" w:rsidTr="0000045D">
        <w:trPr>
          <w:trHeight w:val="213"/>
          <w:jc w:val="center"/>
        </w:trPr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13,720.43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18,294.15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10,976.49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8,256.59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3,811.76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4,765.81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1,518.80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1,139.11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1,139.11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574.36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472.60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288.86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68.56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759.40</w:t>
            </w:r>
          </w:p>
        </w:tc>
      </w:tr>
    </w:tbl>
    <w:p w:rsidR="00D25F54" w:rsidRDefault="00D25F54" w:rsidP="00D25F5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INCREMENTOS Y DEMÉRITOS APLICABLES A LOS</w:t>
      </w:r>
      <w:r w:rsidRPr="00B940F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PREDIOS RÚSTICOS</w:t>
      </w: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2056"/>
        <w:gridCol w:w="1690"/>
        <w:gridCol w:w="275"/>
        <w:gridCol w:w="221"/>
        <w:gridCol w:w="1735"/>
        <w:gridCol w:w="1408"/>
      </w:tblGrid>
      <w:tr w:rsidR="00D25F54" w:rsidTr="0000045D">
        <w:trPr>
          <w:trHeight w:val="213"/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25F54" w:rsidTr="0000045D">
        <w:trPr>
          <w:trHeight w:val="213"/>
          <w:jc w:val="center"/>
        </w:trPr>
        <w:tc>
          <w:tcPr>
            <w:tcW w:w="528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213"/>
        <w:gridCol w:w="1213"/>
        <w:gridCol w:w="1212"/>
        <w:gridCol w:w="782"/>
        <w:gridCol w:w="1441"/>
        <w:gridCol w:w="1140"/>
      </w:tblGrid>
      <w:tr w:rsidR="00D25F54" w:rsidTr="0000045D">
        <w:trPr>
          <w:trHeight w:val="191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ind w:hanging="5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25F54" w:rsidTr="0000045D">
        <w:trPr>
          <w:trHeight w:val="191"/>
          <w:jc w:val="center"/>
        </w:trPr>
        <w:tc>
          <w:tcPr>
            <w:tcW w:w="563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36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ind w:firstLine="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25F54" w:rsidRPr="00B940FE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5F54" w:rsidRPr="00194F1A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4F1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PRIMERO.</w:t>
      </w:r>
      <w:r w:rsidR="00087934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Las Tablas de Valores de Suelo y Construcción del Municipio de San Buenaventura,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194F1A">
        <w:rPr>
          <w:rFonts w:ascii="Arial" w:hAnsi="Arial" w:cs="Arial"/>
          <w:sz w:val="22"/>
          <w:szCs w:val="22"/>
        </w:rPr>
        <w:t>.</w:t>
      </w: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087934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087934" w:rsidRDefault="00087934" w:rsidP="00087934"/>
    <w:p w:rsidR="00087934" w:rsidRPr="006B37AE" w:rsidRDefault="00087934" w:rsidP="0008793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E116A" w:rsidRPr="006B37AE" w:rsidRDefault="006E116A" w:rsidP="006E116A">
      <w:pPr>
        <w:jc w:val="both"/>
        <w:rPr>
          <w:rFonts w:ascii="Arial" w:hAnsi="Arial" w:cs="Arial"/>
          <w:sz w:val="23"/>
          <w:szCs w:val="23"/>
        </w:rPr>
      </w:pPr>
    </w:p>
    <w:p w:rsidR="006E116A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Pr="00C206D1" w:rsidRDefault="006E116A" w:rsidP="006E116A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6E116A" w:rsidRPr="00C206D1" w:rsidTr="008D4B1C">
        <w:tc>
          <w:tcPr>
            <w:tcW w:w="5388" w:type="dxa"/>
          </w:tcPr>
          <w:p w:rsidR="006E116A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6E116A" w:rsidRPr="00C206D1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6E116A" w:rsidRPr="00C206D1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6E116A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6E116A" w:rsidRPr="00C206D1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6E116A" w:rsidRPr="00C206D1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6E116A" w:rsidRPr="00C206D1" w:rsidRDefault="006E116A" w:rsidP="006E116A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Pr="00C206D1" w:rsidRDefault="006E116A" w:rsidP="006E11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116A" w:rsidRPr="00C206D1" w:rsidRDefault="006E116A" w:rsidP="006E116A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E116A" w:rsidRPr="00C206D1" w:rsidTr="008D4B1C">
        <w:tc>
          <w:tcPr>
            <w:tcW w:w="5103" w:type="dxa"/>
          </w:tcPr>
          <w:p w:rsidR="006E116A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6E116A" w:rsidRPr="00C206D1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6E116A" w:rsidRPr="00C206D1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6E116A" w:rsidRPr="00C206D1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6E116A" w:rsidRPr="00C206D1" w:rsidRDefault="006E116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6E116A" w:rsidRDefault="006E116A" w:rsidP="006E116A"/>
    <w:p w:rsidR="006E116A" w:rsidRDefault="006E116A" w:rsidP="006E116A"/>
    <w:p w:rsidR="00245157" w:rsidRDefault="00A35BE9" w:rsidP="006E116A">
      <w:pPr>
        <w:tabs>
          <w:tab w:val="left" w:pos="8749"/>
        </w:tabs>
        <w:jc w:val="center"/>
      </w:pPr>
      <w:bookmarkStart w:id="2" w:name="_GoBack"/>
      <w:bookmarkEnd w:id="2"/>
    </w:p>
    <w:sectPr w:rsidR="00245157" w:rsidSect="00D25F54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E9" w:rsidRDefault="00A35BE9" w:rsidP="00C848D4">
      <w:r>
        <w:separator/>
      </w:r>
    </w:p>
  </w:endnote>
  <w:endnote w:type="continuationSeparator" w:id="0">
    <w:p w:rsidR="00A35BE9" w:rsidRDefault="00A35BE9" w:rsidP="00C8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E9" w:rsidRDefault="00A35BE9" w:rsidP="00C848D4">
      <w:r>
        <w:separator/>
      </w:r>
    </w:p>
  </w:footnote>
  <w:footnote w:type="continuationSeparator" w:id="0">
    <w:p w:rsidR="00A35BE9" w:rsidRDefault="00A35BE9" w:rsidP="00C8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54"/>
    <w:rsid w:val="000653EC"/>
    <w:rsid w:val="00087934"/>
    <w:rsid w:val="004562E7"/>
    <w:rsid w:val="006E116A"/>
    <w:rsid w:val="00A35BE9"/>
    <w:rsid w:val="00C848D4"/>
    <w:rsid w:val="00D25F54"/>
    <w:rsid w:val="00DD1E01"/>
    <w:rsid w:val="00E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DD874-5EA8-49BD-9CE4-25704CA2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8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4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8D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6E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E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2020-01-13T19:05:00Z</dcterms:created>
  <dcterms:modified xsi:type="dcterms:W3CDTF">2020-01-13T19:05:00Z</dcterms:modified>
</cp:coreProperties>
</file>