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6C" w:rsidRPr="0042436C" w:rsidRDefault="0042436C" w:rsidP="0042436C">
      <w:pPr>
        <w:jc w:val="both"/>
        <w:rPr>
          <w:rFonts w:ascii="Arial" w:hAnsi="Arial" w:cs="Arial"/>
          <w:b/>
          <w:i/>
        </w:rPr>
      </w:pPr>
      <w:bookmarkStart w:id="0" w:name="_Hlk534796217"/>
      <w:bookmarkStart w:id="1" w:name="_GoBack"/>
      <w:bookmarkEnd w:id="1"/>
      <w:r w:rsidRPr="0042436C">
        <w:rPr>
          <w:rFonts w:ascii="Arial" w:hAnsi="Arial" w:cs="Arial"/>
          <w:b/>
          <w:i/>
        </w:rPr>
        <w:t>TEXTO ORIGINAL.</w:t>
      </w:r>
    </w:p>
    <w:p w:rsidR="0042436C" w:rsidRPr="0042436C" w:rsidRDefault="0042436C" w:rsidP="0042436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42436C" w:rsidRPr="0042436C" w:rsidRDefault="0042436C" w:rsidP="0042436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42436C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42436C" w:rsidRPr="0042436C" w:rsidRDefault="0042436C" w:rsidP="0042436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B86CF9" w:rsidRPr="0042436C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42436C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B86CF9" w:rsidRPr="0042436C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42436C" w:rsidRDefault="00B86CF9" w:rsidP="00B86CF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42436C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B86CF9" w:rsidRPr="0042436C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B86CF9" w:rsidRPr="0042436C" w:rsidRDefault="00B86CF9" w:rsidP="00B86CF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6A3ED3" w:rsidRPr="0042436C">
        <w:rPr>
          <w:rFonts w:ascii="Arial" w:hAnsi="Arial" w:cs="Arial"/>
          <w:b/>
          <w:snapToGrid w:val="0"/>
          <w:lang w:val="es-ES_tradnl"/>
        </w:rPr>
        <w:t>840</w:t>
      </w:r>
      <w:r w:rsidRPr="0042436C">
        <w:rPr>
          <w:rFonts w:ascii="Arial" w:hAnsi="Arial" w:cs="Arial"/>
          <w:b/>
          <w:snapToGrid w:val="0"/>
          <w:lang w:val="es-ES_tradnl"/>
        </w:rPr>
        <w:t>.-</w:t>
      </w:r>
    </w:p>
    <w:p w:rsidR="006A3ED3" w:rsidRPr="006A3ED3" w:rsidRDefault="006A3ED3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6A3ED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6A3ED3">
        <w:rPr>
          <w:rFonts w:ascii="Arial" w:hAnsi="Arial" w:cs="Arial"/>
          <w:b/>
        </w:rPr>
        <w:t xml:space="preserve">                   </w:t>
      </w: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 xml:space="preserve">ARTÍCULO ÚNICO. </w:t>
      </w:r>
      <w:r w:rsidRPr="006A3ED3">
        <w:rPr>
          <w:rFonts w:ascii="Arial" w:hAnsi="Arial" w:cs="Arial"/>
        </w:rPr>
        <w:t xml:space="preserve">Se aprueban las Tablas de Valores de Suelo y Construcción del Municipio de </w:t>
      </w:r>
      <w:r w:rsidR="00A74B58" w:rsidRPr="006A3ED3">
        <w:rPr>
          <w:rFonts w:ascii="Arial" w:hAnsi="Arial" w:cs="Arial"/>
        </w:rPr>
        <w:t>Acuña,</w:t>
      </w:r>
      <w:r w:rsidR="00B83B45" w:rsidRPr="006A3ED3">
        <w:rPr>
          <w:rFonts w:ascii="Arial" w:hAnsi="Arial" w:cs="Arial"/>
        </w:rPr>
        <w:t xml:space="preserve"> </w:t>
      </w:r>
      <w:r w:rsidRPr="006A3ED3">
        <w:rPr>
          <w:rFonts w:ascii="Arial" w:hAnsi="Arial" w:cs="Arial"/>
        </w:rPr>
        <w:t>Coahuila de Zarag</w:t>
      </w:r>
      <w:r w:rsidR="00CB6AB6" w:rsidRPr="006A3ED3">
        <w:rPr>
          <w:rFonts w:ascii="Arial" w:hAnsi="Arial" w:cs="Arial"/>
        </w:rPr>
        <w:t>oza para el ejercicio fiscal 202</w:t>
      </w:r>
      <w:r w:rsidR="00F10465" w:rsidRPr="006A3ED3">
        <w:rPr>
          <w:rFonts w:ascii="Arial" w:hAnsi="Arial" w:cs="Arial"/>
          <w:lang w:val="es-419"/>
        </w:rPr>
        <w:t>1</w:t>
      </w:r>
      <w:r w:rsidR="00CB6AB6" w:rsidRPr="006A3ED3">
        <w:rPr>
          <w:rFonts w:ascii="Arial" w:hAnsi="Arial" w:cs="Arial"/>
        </w:rPr>
        <w:t>,</w:t>
      </w:r>
      <w:r w:rsidRPr="006A3ED3">
        <w:rPr>
          <w:rFonts w:ascii="Arial" w:hAnsi="Arial" w:cs="Arial"/>
        </w:rPr>
        <w:t xml:space="preserve"> en los siguientes términos:</w:t>
      </w:r>
    </w:p>
    <w:p w:rsidR="00361C2B" w:rsidRPr="00A5599D" w:rsidRDefault="00361C2B" w:rsidP="00361C2B">
      <w:pPr>
        <w:spacing w:line="276" w:lineRule="auto"/>
      </w:pP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</w:t>
      </w:r>
    </w:p>
    <w:p w:rsidR="002F0EE8" w:rsidRPr="00F10465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val="es-419"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B6AB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1046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34CB3" w:rsidRDefault="00E34CB3" w:rsidP="006A3ED3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A6B" w:rsidRDefault="00AE4A6B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CB6AB6" w:rsidRDefault="00CB6AB6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293"/>
        <w:gridCol w:w="307"/>
        <w:gridCol w:w="1240"/>
      </w:tblGrid>
      <w:tr w:rsidR="00AF4062" w:rsidTr="00033E10">
        <w:trPr>
          <w:trHeight w:val="85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350.32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1,810.37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892.05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680.61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469.18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1,114.93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118.85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855.77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118.85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709.38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539.24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660.59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421.63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96.34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86.61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261.49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299.02</w:t>
            </w:r>
          </w:p>
        </w:tc>
      </w:tr>
      <w:tr w:rsidR="00AF4062" w:rsidTr="00033E10">
        <w:trPr>
          <w:trHeight w:val="25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93.83</w:t>
            </w:r>
          </w:p>
        </w:tc>
      </w:tr>
    </w:tbl>
    <w:p w:rsidR="0062281B" w:rsidRDefault="0062281B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5545"/>
        <w:gridCol w:w="153"/>
        <w:gridCol w:w="153"/>
        <w:gridCol w:w="573"/>
        <w:gridCol w:w="153"/>
        <w:gridCol w:w="7"/>
        <w:gridCol w:w="2535"/>
      </w:tblGrid>
      <w:tr w:rsidR="00AF4062" w:rsidTr="00033E10">
        <w:trPr>
          <w:trHeight w:val="600"/>
          <w:jc w:val="center"/>
        </w:trPr>
        <w:tc>
          <w:tcPr>
            <w:tcW w:w="97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DEMERITOS POR CONDICIONES FÍSICAS Y GEOMÉTRICAS, </w:t>
            </w:r>
          </w:p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URBANOS</w:t>
            </w: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FISICAS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64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Accidentado: Cuando el terreno presenta desniveles pronunciados, esta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 w:rsidP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lomas rocosas, en márgenes de ríos, acéquias o arroyos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 a 35%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Interior: Cuando el terreno está encerrado dentro de la manzana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cuya accesibilidad consiste en un pasillo o no tiene acceso a la calle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25 a 50%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GEOMETRICAS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64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Normal: Cuando la funcionalidad, respecto al uso de terreno, es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1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Irregular: Cuando el terreno tiene quiebres pronunciados y cuyo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perímetro está formado por tres o más de cuatro lados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frente: Cuando la funcionalidad, respecto al uso del terreno, 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satisfactorio; cuando el frente es menor de 7.00 M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Exceso de frente: cuando la funcionalidad, respecto al uso del terreno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satisfactorio; cuando el frente es mayor de 20.00 M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AF4062" w:rsidTr="00033E10">
        <w:trPr>
          <w:trHeight w:val="255"/>
          <w:jc w:val="center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Exceso de fondo: Cuando la funcionalidad, respecto al uso del terreno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satisfactorio; cuando el fondo es mayor de 25.00 M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AF406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1,119.10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2,154.33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2,485.86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3,292.37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5,797.16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2,277.46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1,242.25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1,656.34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2,070.42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2,485.86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3,104.28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3,725.41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4,760.60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6,211.25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AF4062" w:rsidTr="00033E10">
        <w:trPr>
          <w:trHeight w:val="26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2,565.69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3,104.28</w:t>
            </w:r>
          </w:p>
        </w:tc>
      </w:tr>
      <w:tr w:rsidR="00AF4062" w:rsidTr="00033E10">
        <w:trPr>
          <w:trHeight w:val="276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3,725.41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5,176.03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TABLAS DE VALORES DE CONSTRUCCION</w:t>
      </w:r>
    </w:p>
    <w:p w:rsidR="00033E10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EJERCICIO 2021</w:t>
      </w:r>
    </w:p>
    <w:p w:rsidR="00033E10" w:rsidRDefault="00033E10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4225"/>
        <w:gridCol w:w="154"/>
        <w:gridCol w:w="154"/>
        <w:gridCol w:w="154"/>
        <w:gridCol w:w="3054"/>
        <w:gridCol w:w="154"/>
      </w:tblGrid>
      <w:tr w:rsidR="00AF4062" w:rsidTr="00033E10">
        <w:trPr>
          <w:trHeight w:val="300"/>
          <w:jc w:val="center"/>
        </w:trPr>
        <w:tc>
          <w:tcPr>
            <w:tcW w:w="8050" w:type="dxa"/>
            <w:gridSpan w:val="7"/>
            <w:shd w:val="clear" w:color="auto" w:fill="auto"/>
            <w:noWrap/>
            <w:vAlign w:val="bottom"/>
            <w:hideMark/>
          </w:tcPr>
          <w:p w:rsidR="00AF4062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DEMERITOS POR ESTADO DE CONSERVACION</w:t>
            </w: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Pr="00033E10" w:rsidRDefault="00033E10">
            <w:pP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             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</w:t>
            </w: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POPULAR 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 ANTIGUA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A 100%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EDIFICIO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  <w:p w:rsidR="00033E10" w:rsidRDefault="00033E10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30%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62" w:rsidTr="00033E10">
        <w:trPr>
          <w:trHeight w:val="300"/>
          <w:jc w:val="center"/>
        </w:trPr>
        <w:tc>
          <w:tcPr>
            <w:tcW w:w="155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6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NOTA: Deméritos por Estado de Conservación, están contemplados en Tabla de Valores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53"/>
        <w:gridCol w:w="2835"/>
        <w:gridCol w:w="146"/>
        <w:gridCol w:w="2051"/>
        <w:gridCol w:w="2234"/>
        <w:gridCol w:w="146"/>
      </w:tblGrid>
      <w:tr w:rsidR="00AF4062" w:rsidTr="00033E10">
        <w:trPr>
          <w:trHeight w:val="271"/>
          <w:jc w:val="center"/>
        </w:trPr>
        <w:tc>
          <w:tcPr>
            <w:tcW w:w="9711" w:type="dxa"/>
            <w:gridSpan w:val="7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DEMÉRITOS DE CONSTRUCCION POR EDAD</w:t>
            </w:r>
          </w:p>
        </w:tc>
      </w:tr>
      <w:tr w:rsidR="00AF4062" w:rsidTr="00033E10">
        <w:trPr>
          <w:trHeight w:val="271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71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6 a 10 Años 10%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11 a 20 Años 15%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21 a 30 Años 20%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31 en Adelante 25%</w:t>
            </w: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062" w:rsidTr="00033E10">
        <w:trPr>
          <w:trHeight w:val="254"/>
          <w:jc w:val="center"/>
        </w:trPr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3324"/>
        <w:gridCol w:w="369"/>
        <w:gridCol w:w="369"/>
        <w:gridCol w:w="723"/>
        <w:gridCol w:w="307"/>
        <w:gridCol w:w="1592"/>
      </w:tblGrid>
      <w:tr w:rsidR="00AF4062" w:rsidTr="00033E10">
        <w:trPr>
          <w:trHeight w:val="330"/>
          <w:jc w:val="center"/>
        </w:trPr>
        <w:tc>
          <w:tcPr>
            <w:tcW w:w="8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4CB3" w:rsidRDefault="00E34C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16,264.61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37,344.88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13,258.44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14,784.10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11,828.03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5,910.40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6,254.03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4,659.48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3,351.85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2,332.27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1,331.08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442.78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309.94</w:t>
            </w:r>
          </w:p>
        </w:tc>
      </w:tr>
      <w:tr w:rsidR="00AF4062" w:rsidTr="00033E10">
        <w:trPr>
          <w:trHeight w:val="33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146.20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33E10" w:rsidRPr="00033E10" w:rsidRDefault="00033E10" w:rsidP="00FF5A67">
      <w:pPr>
        <w:jc w:val="center"/>
        <w:rPr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APLICABLES A LOS PREDIOS RÚSTIC</w:t>
      </w:r>
      <w:r>
        <w:rPr>
          <w:rFonts w:ascii="Arial" w:hAnsi="Arial" w:cs="Arial"/>
          <w:b/>
          <w:bCs/>
          <w:sz w:val="22"/>
          <w:szCs w:val="22"/>
          <w:lang w:val="es-419"/>
        </w:rPr>
        <w:t>OS</w:t>
      </w:r>
    </w:p>
    <w:p w:rsidR="00033E10" w:rsidRDefault="00033E10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627"/>
        <w:gridCol w:w="625"/>
        <w:gridCol w:w="720"/>
        <w:gridCol w:w="322"/>
        <w:gridCol w:w="2370"/>
        <w:gridCol w:w="1520"/>
      </w:tblGrid>
      <w:tr w:rsidR="00AF4062" w:rsidTr="00033E10">
        <w:trPr>
          <w:trHeight w:val="285"/>
          <w:jc w:val="center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F4062" w:rsidTr="00033E10">
        <w:trPr>
          <w:trHeight w:val="225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47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47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5"/>
          <w:jc w:val="center"/>
        </w:trPr>
        <w:tc>
          <w:tcPr>
            <w:tcW w:w="3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4062" w:rsidTr="00033E10">
        <w:trPr>
          <w:trHeight w:val="282"/>
          <w:jc w:val="center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AF4062" w:rsidRDefault="00AF4062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</w:t>
      </w: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4"/>
        <w:gridCol w:w="292"/>
        <w:gridCol w:w="1022"/>
        <w:gridCol w:w="3630"/>
        <w:gridCol w:w="438"/>
      </w:tblGrid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F4062" w:rsidTr="002C12C7">
        <w:trPr>
          <w:trHeight w:val="276"/>
          <w:jc w:val="center"/>
        </w:trPr>
        <w:tc>
          <w:tcPr>
            <w:tcW w:w="5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V. BONFIL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BRAULIO FERNÁNDEZ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VENADITO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E34CB3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JABALÍ ZORRA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Pr="00E34CB3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CB3">
              <w:rPr>
                <w:rFonts w:ascii="Arial" w:hAnsi="Arial" w:cs="Arial"/>
                <w:sz w:val="20"/>
                <w:szCs w:val="20"/>
              </w:rPr>
              <w:t>36.89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MORELOS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 (FRENTE A CARR.)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CUEVAS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062" w:rsidRDefault="00AF4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F4062" w:rsidTr="00E34CB3">
        <w:trPr>
          <w:trHeight w:val="276"/>
          <w:jc w:val="center"/>
        </w:trPr>
        <w:tc>
          <w:tcPr>
            <w:tcW w:w="5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062" w:rsidRDefault="00AF40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4062" w:rsidTr="002C12C7">
        <w:trPr>
          <w:trHeight w:val="298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ESCOBEDO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MELCHOR MÚZQUIZ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 DE EGIPTO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VENUSTIANO CARRANZA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PRESA DE LA AMISTAD KM. 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062" w:rsidTr="002C12C7">
        <w:trPr>
          <w:trHeight w:val="254"/>
          <w:jc w:val="center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DEL KM 11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062" w:rsidRDefault="00AF4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F4062" w:rsidRDefault="00AF4062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6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</w:tblGrid>
      <w:tr w:rsidR="00033E10" w:rsidTr="002C12C7">
        <w:trPr>
          <w:trHeight w:val="292"/>
          <w:jc w:val="center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CONSTRUCCION </w:t>
            </w:r>
          </w:p>
        </w:tc>
      </w:tr>
      <w:tr w:rsidR="00033E10" w:rsidTr="002C12C7">
        <w:trPr>
          <w:trHeight w:val="292"/>
          <w:jc w:val="center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EJERCICIO FISCAL 2021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00"/>
        <w:gridCol w:w="1240"/>
        <w:gridCol w:w="1360"/>
      </w:tblGrid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1,126.36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874.02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623.17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2,168.29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1,894.27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2,604.06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1,707.54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3,749.56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2,249.73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1,998.88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2,501.98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3,313.71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2,874.03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4,377.97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2,418.46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3,958.40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5,834.75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6,251.52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5,624.32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4,064.13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5,001.15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2,292.22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2,582.33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1,874.02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2,479.20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1,561.31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1,250.31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3,124.41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1,042.75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2,709.80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831.27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2,292.22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1,667.08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3,749.56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1,460.07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3,131.62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1,250.31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2,707.55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2,083.85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5,209.59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1,771.66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4,791.47 </w:t>
            </w:r>
          </w:p>
        </w:tc>
      </w:tr>
      <w:tr w:rsidR="00033E10" w:rsidTr="00033E1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1,460.07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4,168.75 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2C12C7" w:rsidRDefault="002C12C7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2C12C7" w:rsidRDefault="002C12C7" w:rsidP="00FF5A67">
      <w:pPr>
        <w:jc w:val="center"/>
        <w:rPr>
          <w:sz w:val="22"/>
          <w:szCs w:val="22"/>
        </w:rPr>
      </w:pPr>
    </w:p>
    <w:p w:rsidR="002C12C7" w:rsidRPr="00E97E27" w:rsidRDefault="00E97E27" w:rsidP="00FF5A67">
      <w:pPr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E97E27">
        <w:rPr>
          <w:rFonts w:ascii="Arial" w:hAnsi="Arial" w:cs="Arial"/>
          <w:b/>
          <w:sz w:val="22"/>
          <w:szCs w:val="22"/>
          <w:lang w:val="es-419"/>
        </w:rPr>
        <w:t>APLICACIÓN DE CAUDALES ACUÍFEROS</w:t>
      </w:r>
    </w:p>
    <w:p w:rsidR="00E97E27" w:rsidRPr="00E97E27" w:rsidRDefault="00E97E27" w:rsidP="00FF5A67">
      <w:pPr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E97E27">
        <w:rPr>
          <w:rFonts w:ascii="Arial" w:hAnsi="Arial" w:cs="Arial"/>
          <w:b/>
          <w:sz w:val="22"/>
          <w:szCs w:val="22"/>
          <w:lang w:val="es-419"/>
        </w:rPr>
        <w:t>HORAS AGUA / AGUA RODADA</w:t>
      </w:r>
    </w:p>
    <w:p w:rsidR="002C12C7" w:rsidRDefault="002C12C7" w:rsidP="00FF5A67">
      <w:pPr>
        <w:jc w:val="center"/>
        <w:rPr>
          <w:sz w:val="22"/>
          <w:szCs w:val="22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439"/>
        <w:gridCol w:w="250"/>
        <w:gridCol w:w="2350"/>
      </w:tblGrid>
      <w:tr w:rsidR="00033E10" w:rsidTr="002C12C7">
        <w:trPr>
          <w:trHeight w:val="390"/>
          <w:jc w:val="center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33E10" w:rsidTr="002C12C7">
        <w:trPr>
          <w:trHeight w:val="330"/>
          <w:jc w:val="center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964.17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1,331.09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1,773.86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2,955.97</w:t>
            </w:r>
          </w:p>
        </w:tc>
      </w:tr>
      <w:tr w:rsidR="00033E10" w:rsidTr="002C12C7">
        <w:trPr>
          <w:trHeight w:val="264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4,731.21</w:t>
            </w:r>
          </w:p>
        </w:tc>
      </w:tr>
      <w:tr w:rsidR="00033E10" w:rsidTr="002C12C7">
        <w:trPr>
          <w:trHeight w:val="282"/>
          <w:jc w:val="center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2C12C7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2C7"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5,909.18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6A3ED3" w:rsidRDefault="006A3ED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p w:rsidR="00E34CB3" w:rsidRDefault="00E34CB3" w:rsidP="00FF5A67">
      <w:pPr>
        <w:jc w:val="center"/>
        <w:rPr>
          <w:sz w:val="22"/>
          <w:szCs w:val="22"/>
        </w:rPr>
      </w:pPr>
    </w:p>
    <w:tbl>
      <w:tblPr>
        <w:tblW w:w="6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</w:tblGrid>
      <w:tr w:rsidR="00033E10" w:rsidTr="002C12C7">
        <w:trPr>
          <w:trHeight w:val="297"/>
          <w:jc w:val="center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033E10" w:rsidTr="002C12C7">
        <w:trPr>
          <w:trHeight w:val="297"/>
          <w:jc w:val="center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156"/>
        <w:gridCol w:w="1520"/>
      </w:tblGrid>
      <w:tr w:rsidR="00033E10" w:rsidTr="002C12C7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033E10" w:rsidTr="002C12C7">
        <w:trPr>
          <w:trHeight w:val="49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$55,880.86</w:t>
            </w:r>
          </w:p>
        </w:tc>
      </w:tr>
      <w:tr w:rsidR="00033E10" w:rsidTr="002C12C7">
        <w:trPr>
          <w:trHeight w:val="49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10" w:rsidRDefault="0003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$27,940.43</w:t>
            </w:r>
          </w:p>
        </w:tc>
      </w:tr>
    </w:tbl>
    <w:p w:rsidR="00033E10" w:rsidRDefault="00033E10" w:rsidP="00FF5A67">
      <w:pPr>
        <w:jc w:val="center"/>
        <w:rPr>
          <w:sz w:val="22"/>
          <w:szCs w:val="22"/>
        </w:rPr>
      </w:pPr>
    </w:p>
    <w:p w:rsidR="00033E10" w:rsidRDefault="00033E10" w:rsidP="00FF5A67">
      <w:pPr>
        <w:jc w:val="center"/>
        <w:rPr>
          <w:sz w:val="22"/>
          <w:szCs w:val="22"/>
        </w:rPr>
      </w:pPr>
    </w:p>
    <w:p w:rsidR="00E34CB3" w:rsidRPr="006A3ED3" w:rsidRDefault="00E34CB3" w:rsidP="00FF5A67">
      <w:pPr>
        <w:jc w:val="center"/>
      </w:pPr>
    </w:p>
    <w:p w:rsidR="00AF4062" w:rsidRPr="006A3ED3" w:rsidRDefault="00AF4062" w:rsidP="00FF5A67">
      <w:pPr>
        <w:jc w:val="center"/>
      </w:pPr>
    </w:p>
    <w:p w:rsidR="00361C2B" w:rsidRPr="006A3ED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A3ED3">
        <w:rPr>
          <w:rFonts w:ascii="Arial" w:hAnsi="Arial" w:cs="Arial"/>
          <w:b/>
          <w:lang w:val="en-US"/>
        </w:rPr>
        <w:t>T R A N S I T O R I O S</w:t>
      </w:r>
    </w:p>
    <w:p w:rsidR="00C167E3" w:rsidRPr="006A3ED3" w:rsidRDefault="00C167E3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2281B" w:rsidRPr="006A3ED3" w:rsidRDefault="0062281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>ARTÍCULO PRIMERO.</w:t>
      </w:r>
      <w:r w:rsidR="006A3ED3">
        <w:rPr>
          <w:rFonts w:ascii="Arial" w:hAnsi="Arial" w:cs="Arial"/>
          <w:b/>
        </w:rPr>
        <w:t>-</w:t>
      </w:r>
      <w:r w:rsidRPr="006A3ED3">
        <w:rPr>
          <w:rFonts w:ascii="Arial" w:hAnsi="Arial" w:cs="Arial"/>
          <w:b/>
        </w:rPr>
        <w:t xml:space="preserve"> </w:t>
      </w:r>
      <w:r w:rsidRPr="006A3ED3">
        <w:rPr>
          <w:rFonts w:ascii="Arial" w:hAnsi="Arial" w:cs="Arial"/>
        </w:rPr>
        <w:t xml:space="preserve">Las Tablas de Valores de Suelo y Construcción del Municipio de </w:t>
      </w:r>
      <w:r w:rsidR="00A74B58" w:rsidRPr="006A3ED3">
        <w:rPr>
          <w:rFonts w:ascii="Arial" w:hAnsi="Arial" w:cs="Arial"/>
        </w:rPr>
        <w:t>Acuña,</w:t>
      </w:r>
      <w:r w:rsidR="00B83B45" w:rsidRPr="006A3ED3">
        <w:rPr>
          <w:rFonts w:ascii="Arial" w:hAnsi="Arial" w:cs="Arial"/>
        </w:rPr>
        <w:t xml:space="preserve"> </w:t>
      </w:r>
      <w:r w:rsidRPr="006A3ED3">
        <w:rPr>
          <w:rFonts w:ascii="Arial" w:hAnsi="Arial" w:cs="Arial"/>
        </w:rPr>
        <w:t>Coahuila de Zaragoza contenidas en el presente decreto regirán a partir del 1° de enero de 20</w:t>
      </w:r>
      <w:r w:rsidR="00CB6AB6" w:rsidRPr="006A3ED3">
        <w:rPr>
          <w:rFonts w:ascii="Arial" w:hAnsi="Arial" w:cs="Arial"/>
        </w:rPr>
        <w:t>2</w:t>
      </w:r>
      <w:r w:rsidR="00F10465" w:rsidRPr="006A3ED3">
        <w:rPr>
          <w:rFonts w:ascii="Arial" w:hAnsi="Arial" w:cs="Arial"/>
          <w:lang w:val="es-419"/>
        </w:rPr>
        <w:t>1</w:t>
      </w:r>
      <w:r w:rsidRPr="006A3ED3">
        <w:rPr>
          <w:rFonts w:ascii="Arial" w:hAnsi="Arial" w:cs="Arial"/>
        </w:rPr>
        <w:t>.</w:t>
      </w: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62281B" w:rsidRPr="006A3ED3" w:rsidRDefault="0062281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6A3ED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A3ED3">
        <w:rPr>
          <w:rFonts w:ascii="Arial" w:hAnsi="Arial" w:cs="Arial"/>
          <w:b/>
        </w:rPr>
        <w:t>ARTÍCULO SEGUNDO.</w:t>
      </w:r>
      <w:r w:rsidR="006A3ED3">
        <w:rPr>
          <w:rFonts w:ascii="Arial" w:hAnsi="Arial" w:cs="Arial"/>
          <w:b/>
        </w:rPr>
        <w:t>-</w:t>
      </w:r>
      <w:r w:rsidRPr="006A3ED3">
        <w:rPr>
          <w:rFonts w:ascii="Arial" w:hAnsi="Arial" w:cs="Arial"/>
          <w:b/>
        </w:rPr>
        <w:t xml:space="preserve"> </w:t>
      </w:r>
      <w:r w:rsidRPr="006A3ED3">
        <w:rPr>
          <w:rFonts w:ascii="Arial" w:hAnsi="Arial" w:cs="Arial"/>
        </w:rPr>
        <w:t>Publíquese el Decreto correspondiente en el Periódico Oficial del Gobierno del Estado.</w:t>
      </w:r>
    </w:p>
    <w:p w:rsidR="0062281B" w:rsidRPr="006A3ED3" w:rsidRDefault="0062281B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C36A3D" w:rsidRPr="006A3ED3" w:rsidRDefault="00C36A3D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C36A3D" w:rsidRPr="006A3ED3" w:rsidRDefault="00C36A3D" w:rsidP="00361C2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6A3ED3" w:rsidRPr="000A5471" w:rsidRDefault="006A3ED3" w:rsidP="006A3ED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DADO en la Ciudad de Saltillo, Coahuila de Zaragoza, a los nueve días del mes de diciembre del año dos mil veinte.</w:t>
      </w:r>
    </w:p>
    <w:p w:rsidR="0042436C" w:rsidRPr="0042436C" w:rsidRDefault="0042436C" w:rsidP="0042436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2436C" w:rsidRPr="0042436C" w:rsidRDefault="0042436C" w:rsidP="0042436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2436C" w:rsidRPr="0042436C" w:rsidRDefault="0042436C" w:rsidP="0042436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42436C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42436C" w:rsidRPr="0042436C" w:rsidTr="005D2DE2">
        <w:trPr>
          <w:jc w:val="center"/>
        </w:trPr>
        <w:tc>
          <w:tcPr>
            <w:tcW w:w="5529" w:type="dxa"/>
          </w:tcPr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42436C" w:rsidRPr="0042436C" w:rsidRDefault="0042436C" w:rsidP="0042436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42436C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2436C">
        <w:rPr>
          <w:rFonts w:ascii="Arial" w:hAnsi="Arial" w:cs="Arial"/>
          <w:b/>
          <w:snapToGrid w:val="0"/>
          <w:lang w:val="es-ES_tradnl"/>
        </w:rPr>
        <w:t>(RÚBRICA)</w:t>
      </w: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2436C" w:rsidRPr="0042436C" w:rsidRDefault="0042436C" w:rsidP="0042436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2436C" w:rsidRPr="0042436C" w:rsidTr="005D2DE2">
        <w:tc>
          <w:tcPr>
            <w:tcW w:w="5103" w:type="dxa"/>
          </w:tcPr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42436C" w:rsidRPr="0042436C" w:rsidRDefault="0042436C" w:rsidP="0042436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2436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42436C" w:rsidRPr="0042436C" w:rsidRDefault="0042436C" w:rsidP="004243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42436C" w:rsidRPr="0042436C" w:rsidRDefault="0042436C" w:rsidP="0042436C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42436C" w:rsidRPr="0042436C" w:rsidRDefault="0042436C" w:rsidP="0042436C">
      <w:pPr>
        <w:rPr>
          <w:lang w:val="es-ES"/>
        </w:rPr>
      </w:pPr>
    </w:p>
    <w:p w:rsidR="0062281B" w:rsidRPr="006A3ED3" w:rsidRDefault="0062281B" w:rsidP="0042436C">
      <w:pPr>
        <w:tabs>
          <w:tab w:val="left" w:pos="8749"/>
        </w:tabs>
        <w:jc w:val="both"/>
        <w:rPr>
          <w:rFonts w:ascii="Arial" w:hAnsi="Arial" w:cs="Arial"/>
          <w:highlight w:val="yellow"/>
        </w:rPr>
      </w:pPr>
    </w:p>
    <w:sectPr w:rsidR="0062281B" w:rsidRPr="006A3ED3" w:rsidSect="001106C1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47" w:rsidRDefault="00874747" w:rsidP="005070D0">
      <w:r>
        <w:separator/>
      </w:r>
    </w:p>
  </w:endnote>
  <w:endnote w:type="continuationSeparator" w:id="0">
    <w:p w:rsidR="00874747" w:rsidRDefault="00874747" w:rsidP="0050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47" w:rsidRDefault="00874747" w:rsidP="005070D0">
      <w:r>
        <w:separator/>
      </w:r>
    </w:p>
  </w:footnote>
  <w:footnote w:type="continuationSeparator" w:id="0">
    <w:p w:rsidR="00874747" w:rsidRDefault="00874747" w:rsidP="0050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E10"/>
    <w:rsid w:val="00045632"/>
    <w:rsid w:val="000469D1"/>
    <w:rsid w:val="00095859"/>
    <w:rsid w:val="000A216B"/>
    <w:rsid w:val="000B5749"/>
    <w:rsid w:val="000D6A40"/>
    <w:rsid w:val="001106C1"/>
    <w:rsid w:val="00114AF2"/>
    <w:rsid w:val="00172475"/>
    <w:rsid w:val="001A4057"/>
    <w:rsid w:val="001F4882"/>
    <w:rsid w:val="002378D6"/>
    <w:rsid w:val="0026493A"/>
    <w:rsid w:val="002A19C4"/>
    <w:rsid w:val="002C12C7"/>
    <w:rsid w:val="002F0EE8"/>
    <w:rsid w:val="0031303F"/>
    <w:rsid w:val="00330C66"/>
    <w:rsid w:val="00361C2B"/>
    <w:rsid w:val="0037642D"/>
    <w:rsid w:val="003B48E9"/>
    <w:rsid w:val="003B6C1A"/>
    <w:rsid w:val="003C06FB"/>
    <w:rsid w:val="003C452F"/>
    <w:rsid w:val="0042436C"/>
    <w:rsid w:val="004465F3"/>
    <w:rsid w:val="00447B10"/>
    <w:rsid w:val="00474E9D"/>
    <w:rsid w:val="004B2956"/>
    <w:rsid w:val="004C5B4D"/>
    <w:rsid w:val="004E6FF0"/>
    <w:rsid w:val="00502B0B"/>
    <w:rsid w:val="005070D0"/>
    <w:rsid w:val="00515980"/>
    <w:rsid w:val="005546AB"/>
    <w:rsid w:val="005C5E2E"/>
    <w:rsid w:val="005C5FFE"/>
    <w:rsid w:val="00615C55"/>
    <w:rsid w:val="00621D45"/>
    <w:rsid w:val="0062281B"/>
    <w:rsid w:val="00677A41"/>
    <w:rsid w:val="00683FFA"/>
    <w:rsid w:val="006A34B9"/>
    <w:rsid w:val="006A3ED3"/>
    <w:rsid w:val="006B4BAA"/>
    <w:rsid w:val="006F39F8"/>
    <w:rsid w:val="00700227"/>
    <w:rsid w:val="00763761"/>
    <w:rsid w:val="0077033F"/>
    <w:rsid w:val="00795AA9"/>
    <w:rsid w:val="007A651D"/>
    <w:rsid w:val="007C39F9"/>
    <w:rsid w:val="007D4335"/>
    <w:rsid w:val="00852036"/>
    <w:rsid w:val="0086639E"/>
    <w:rsid w:val="00874747"/>
    <w:rsid w:val="008B02D0"/>
    <w:rsid w:val="008B2F7C"/>
    <w:rsid w:val="00916D01"/>
    <w:rsid w:val="00920EA3"/>
    <w:rsid w:val="00922D41"/>
    <w:rsid w:val="00936398"/>
    <w:rsid w:val="0093723D"/>
    <w:rsid w:val="00972D05"/>
    <w:rsid w:val="00982831"/>
    <w:rsid w:val="009A36B8"/>
    <w:rsid w:val="009B2BA4"/>
    <w:rsid w:val="009D7979"/>
    <w:rsid w:val="009E53E9"/>
    <w:rsid w:val="009F18A5"/>
    <w:rsid w:val="00A5102C"/>
    <w:rsid w:val="00A5599D"/>
    <w:rsid w:val="00A74B58"/>
    <w:rsid w:val="00A83CFB"/>
    <w:rsid w:val="00AA77F4"/>
    <w:rsid w:val="00AB2B80"/>
    <w:rsid w:val="00AB2E7D"/>
    <w:rsid w:val="00AC1A09"/>
    <w:rsid w:val="00AD5C0C"/>
    <w:rsid w:val="00AE4A6B"/>
    <w:rsid w:val="00AF4062"/>
    <w:rsid w:val="00AF5B24"/>
    <w:rsid w:val="00B160B1"/>
    <w:rsid w:val="00B83B45"/>
    <w:rsid w:val="00B86CF9"/>
    <w:rsid w:val="00B96F10"/>
    <w:rsid w:val="00BB027B"/>
    <w:rsid w:val="00BB0658"/>
    <w:rsid w:val="00BF4C32"/>
    <w:rsid w:val="00C15D66"/>
    <w:rsid w:val="00C167E3"/>
    <w:rsid w:val="00C25023"/>
    <w:rsid w:val="00C30C64"/>
    <w:rsid w:val="00C36A3D"/>
    <w:rsid w:val="00CB6AB6"/>
    <w:rsid w:val="00CD5E67"/>
    <w:rsid w:val="00CE7B2E"/>
    <w:rsid w:val="00D02499"/>
    <w:rsid w:val="00D67664"/>
    <w:rsid w:val="00DA5C57"/>
    <w:rsid w:val="00DD3E61"/>
    <w:rsid w:val="00DD79A3"/>
    <w:rsid w:val="00DF7AFE"/>
    <w:rsid w:val="00E34CB3"/>
    <w:rsid w:val="00E745B2"/>
    <w:rsid w:val="00E91E4C"/>
    <w:rsid w:val="00E97E27"/>
    <w:rsid w:val="00EB76D8"/>
    <w:rsid w:val="00ED2C25"/>
    <w:rsid w:val="00F10465"/>
    <w:rsid w:val="00F332B4"/>
    <w:rsid w:val="00F720D2"/>
    <w:rsid w:val="00F92187"/>
    <w:rsid w:val="00FA215B"/>
    <w:rsid w:val="00FA4BC6"/>
    <w:rsid w:val="00FA56EC"/>
    <w:rsid w:val="00FB61AB"/>
    <w:rsid w:val="00FE01FD"/>
    <w:rsid w:val="00FE05C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D6130F-45A2-4075-B90F-F2E8A7B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0D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D0"/>
    <w:rPr>
      <w:sz w:val="24"/>
      <w:szCs w:val="24"/>
      <w:lang w:eastAsia="es-ES"/>
    </w:rPr>
  </w:style>
  <w:style w:type="paragraph" w:customStyle="1" w:styleId="ecxmsonormal">
    <w:name w:val="ecxmsonormal"/>
    <w:basedOn w:val="Normal"/>
    <w:rsid w:val="005546A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7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2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2021-01-12T04:08:00Z</cp:lastPrinted>
  <dcterms:created xsi:type="dcterms:W3CDTF">2021-01-12T04:05:00Z</dcterms:created>
  <dcterms:modified xsi:type="dcterms:W3CDTF">2021-01-12T04:08:00Z</dcterms:modified>
</cp:coreProperties>
</file>