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17" w:rsidRPr="00AA2F17" w:rsidRDefault="00AA2F17" w:rsidP="00AA2F17">
      <w:pPr>
        <w:jc w:val="both"/>
        <w:rPr>
          <w:rFonts w:ascii="Arial" w:hAnsi="Arial" w:cs="Arial"/>
          <w:b/>
          <w:i/>
        </w:rPr>
      </w:pPr>
      <w:bookmarkStart w:id="0" w:name="_Hlk534796217"/>
      <w:r w:rsidRPr="00AA2F17">
        <w:rPr>
          <w:rFonts w:ascii="Arial" w:hAnsi="Arial" w:cs="Arial"/>
          <w:b/>
          <w:i/>
        </w:rPr>
        <w:t>TEXTO ORIGINAL.</w:t>
      </w:r>
    </w:p>
    <w:p w:rsidR="00AA2F17" w:rsidRPr="00AA2F17" w:rsidRDefault="00AA2F17" w:rsidP="00AA2F1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A2F17" w:rsidRPr="00AA2F17" w:rsidRDefault="00AA2F17" w:rsidP="00AA2F1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AA2F17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AA2F17" w:rsidRPr="00AA2F17" w:rsidRDefault="00AA2F17" w:rsidP="00AA2F17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A2F17" w:rsidRPr="00AA2F17" w:rsidRDefault="00AA2F17" w:rsidP="00AA2F17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A2F17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35312A" w:rsidRPr="00AA2F17" w:rsidRDefault="0035312A" w:rsidP="003531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35312A" w:rsidRPr="00AA2F17" w:rsidRDefault="0035312A" w:rsidP="0035312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A2F17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35312A" w:rsidRPr="00AA2F17" w:rsidRDefault="0035312A" w:rsidP="003531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35312A" w:rsidRPr="00AA2F17" w:rsidRDefault="0035312A" w:rsidP="0035312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35312A" w:rsidRPr="00AA2F17" w:rsidRDefault="0035312A" w:rsidP="00353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A2F17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35312A" w:rsidRPr="00AA2F17" w:rsidRDefault="0035312A" w:rsidP="00353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5312A" w:rsidRPr="00AA2F17" w:rsidRDefault="0035312A" w:rsidP="0035312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A2F17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B360EE" w:rsidRPr="00AA2F17">
        <w:rPr>
          <w:rFonts w:ascii="Arial" w:hAnsi="Arial" w:cs="Arial"/>
          <w:b/>
          <w:snapToGrid w:val="0"/>
          <w:lang w:val="es-ES_tradnl"/>
        </w:rPr>
        <w:t>860</w:t>
      </w:r>
      <w:r w:rsidRPr="00AA2F17">
        <w:rPr>
          <w:rFonts w:ascii="Arial" w:hAnsi="Arial" w:cs="Arial"/>
          <w:b/>
          <w:snapToGrid w:val="0"/>
          <w:lang w:val="es-ES_tradnl"/>
        </w:rPr>
        <w:t>.-</w:t>
      </w:r>
    </w:p>
    <w:p w:rsidR="00B360EE" w:rsidRDefault="00B360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194F1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ÚNICO.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743DA">
        <w:rPr>
          <w:rFonts w:ascii="Arial" w:hAnsi="Arial" w:cs="Arial"/>
          <w:sz w:val="22"/>
          <w:szCs w:val="22"/>
        </w:rPr>
        <w:t xml:space="preserve">                </w:t>
      </w:r>
      <w:r w:rsidR="00E27513" w:rsidRPr="00194F1A">
        <w:rPr>
          <w:rFonts w:ascii="Arial" w:hAnsi="Arial" w:cs="Arial"/>
          <w:sz w:val="22"/>
          <w:szCs w:val="22"/>
        </w:rPr>
        <w:t>San Buenaventura,</w:t>
      </w:r>
      <w:r w:rsidR="00EA00E0" w:rsidRPr="00194F1A">
        <w:rPr>
          <w:rFonts w:ascii="Arial" w:hAnsi="Arial" w:cs="Arial"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Coahuila de Zaragoza para el ejercicio fiscal 20</w:t>
      </w:r>
      <w:r w:rsidR="00701CA2">
        <w:rPr>
          <w:rFonts w:ascii="Arial" w:hAnsi="Arial" w:cs="Arial"/>
          <w:sz w:val="22"/>
          <w:szCs w:val="22"/>
        </w:rPr>
        <w:t>2</w:t>
      </w:r>
      <w:r w:rsidR="004100AE">
        <w:rPr>
          <w:rFonts w:ascii="Arial" w:hAnsi="Arial" w:cs="Arial"/>
          <w:sz w:val="22"/>
          <w:szCs w:val="22"/>
          <w:lang w:val="es-419"/>
        </w:rPr>
        <w:t>1</w:t>
      </w:r>
      <w:r w:rsidRPr="00194F1A">
        <w:rPr>
          <w:rFonts w:ascii="Arial" w:hAnsi="Arial" w:cs="Arial"/>
          <w:sz w:val="22"/>
          <w:szCs w:val="22"/>
        </w:rPr>
        <w:t>, en los siguientes términos:</w:t>
      </w:r>
    </w:p>
    <w:p w:rsidR="00361C2B" w:rsidRPr="00194F1A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701CA2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0743D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A26E3F" w:rsidRPr="00A26E3F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SAN BUE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01CA2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100AE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A26E3F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100AE" w:rsidRPr="0041632A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068"/>
        <w:gridCol w:w="335"/>
        <w:gridCol w:w="1201"/>
      </w:tblGrid>
      <w:tr w:rsidR="004100AE" w:rsidTr="00106346">
        <w:trPr>
          <w:trHeight w:val="473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531.54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109.68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207.32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210.93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48.21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1934"/>
      </w:tblGrid>
      <w:tr w:rsidR="004100AE" w:rsidTr="00106346">
        <w:trPr>
          <w:trHeight w:val="243"/>
          <w:jc w:val="center"/>
        </w:trPr>
        <w:tc>
          <w:tcPr>
            <w:tcW w:w="7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4100AE" w:rsidTr="00106346">
        <w:trPr>
          <w:trHeight w:val="212"/>
          <w:jc w:val="center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ALFREDO B. BONFIL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8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BUCARELI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SANBUENA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ESPERANZA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57.95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ZERTUCHE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23.18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BELLAS 1, 2, 3, 4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28.96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FRACCIÓN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11.19 A 26.92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LAS PILAS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MANIADEROS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23.18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841"/>
        <w:gridCol w:w="1820"/>
        <w:gridCol w:w="1545"/>
        <w:gridCol w:w="1004"/>
        <w:gridCol w:w="2266"/>
        <w:gridCol w:w="169"/>
      </w:tblGrid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14"/>
        <w:gridCol w:w="2709"/>
      </w:tblGrid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1,980.78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2,852.31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3,803.08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1,267.67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1,188.46 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1,426.15 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1,901.56 </w:t>
            </w:r>
          </w:p>
        </w:tc>
      </w:tr>
    </w:tbl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106346" w:rsidRDefault="00106346" w:rsidP="0010634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tbl>
      <w:tblPr>
        <w:tblW w:w="5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780"/>
        <w:gridCol w:w="318"/>
        <w:gridCol w:w="1375"/>
        <w:gridCol w:w="146"/>
        <w:gridCol w:w="146"/>
      </w:tblGrid>
      <w:tr w:rsidR="004100AE" w:rsidTr="00106346">
        <w:trPr>
          <w:trHeight w:val="220"/>
          <w:jc w:val="center"/>
        </w:trPr>
        <w:tc>
          <w:tcPr>
            <w:tcW w:w="5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 w:rsidP="00106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316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690"/>
        <w:gridCol w:w="160"/>
        <w:gridCol w:w="299"/>
        <w:gridCol w:w="298"/>
        <w:gridCol w:w="298"/>
        <w:gridCol w:w="3195"/>
      </w:tblGrid>
      <w:tr w:rsidR="004100AE" w:rsidTr="00010C57">
        <w:trPr>
          <w:trHeight w:val="194"/>
          <w:jc w:val="center"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100AE" w:rsidTr="00010C57">
        <w:trPr>
          <w:trHeight w:val="162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00AE" w:rsidTr="00010C57">
        <w:trPr>
          <w:trHeight w:val="162"/>
          <w:jc w:val="center"/>
        </w:trPr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14,177.32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18,903.35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11,342.01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8,531.53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3,938.69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4,924.51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1,569.37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1,177.05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1,177.05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593.49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488.34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298.48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784.69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T</w:t>
      </w:r>
      <w:r>
        <w:rPr>
          <w:rFonts w:ascii="Arial" w:hAnsi="Arial" w:cs="Arial"/>
          <w:b/>
          <w:bCs/>
          <w:sz w:val="20"/>
          <w:szCs w:val="20"/>
        </w:rPr>
        <w:t>ABLA DE INCREMENTOS Y DEMÉRITOS APLICABLES A LOS PREDIOS RÚSTICOS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360EE" w:rsidRPr="004100AE" w:rsidRDefault="00B360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782"/>
        <w:gridCol w:w="1798"/>
        <w:gridCol w:w="267"/>
        <w:gridCol w:w="216"/>
        <w:gridCol w:w="2080"/>
        <w:gridCol w:w="1827"/>
      </w:tblGrid>
      <w:tr w:rsidR="004100AE" w:rsidTr="004100AE">
        <w:trPr>
          <w:trHeight w:val="187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507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8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8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507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C6496" w:rsidRDefault="000C649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194F1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F1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PRIMERO.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27513" w:rsidRPr="00194F1A">
        <w:rPr>
          <w:rFonts w:ascii="Arial" w:hAnsi="Arial" w:cs="Arial"/>
          <w:sz w:val="22"/>
          <w:szCs w:val="22"/>
        </w:rPr>
        <w:t>San Buenaventura,</w:t>
      </w:r>
      <w:r w:rsidR="004275BF" w:rsidRPr="00194F1A">
        <w:rPr>
          <w:rFonts w:ascii="Arial" w:hAnsi="Arial" w:cs="Arial"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100AE">
        <w:rPr>
          <w:rFonts w:ascii="Arial" w:hAnsi="Arial" w:cs="Arial"/>
          <w:sz w:val="22"/>
          <w:szCs w:val="22"/>
        </w:rPr>
        <w:t>21</w:t>
      </w:r>
      <w:r w:rsidRPr="00194F1A">
        <w:rPr>
          <w:rFonts w:ascii="Arial" w:hAnsi="Arial" w:cs="Arial"/>
          <w:sz w:val="22"/>
          <w:szCs w:val="22"/>
        </w:rPr>
        <w:t>.</w:t>
      </w:r>
    </w:p>
    <w:p w:rsidR="00B360EE" w:rsidRPr="00194F1A" w:rsidRDefault="00B360E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60EE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SEGUNDO.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AA2F17" w:rsidRDefault="00AA2F17" w:rsidP="00AA2F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2F17" w:rsidRPr="0034756D" w:rsidRDefault="00AA2F17" w:rsidP="00AA2F1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  <w:bookmarkStart w:id="1" w:name="_GoBack"/>
      <w:bookmarkEnd w:id="1"/>
    </w:p>
    <w:p w:rsidR="00AA2F17" w:rsidRDefault="00AA2F17" w:rsidP="00AA2F1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A2F17" w:rsidRDefault="00AA2F17" w:rsidP="00AA2F17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1576B9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A2F17" w:rsidRPr="00376E18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76E18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A2F17" w:rsidRPr="001576B9" w:rsidTr="005D2DE2">
        <w:trPr>
          <w:jc w:val="center"/>
        </w:trPr>
        <w:tc>
          <w:tcPr>
            <w:tcW w:w="5529" w:type="dxa"/>
          </w:tcPr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DIPUTADA SECRETARIA</w:t>
            </w:r>
          </w:p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690C7A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VERÓNICA BOREQUE MARTÍNEZ GONZÁLEZ</w:t>
            </w: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245" w:type="dxa"/>
          </w:tcPr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DIPUTAD</w:t>
            </w:r>
            <w:r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A</w:t>
            </w: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 xml:space="preserve"> SECRETARI</w:t>
            </w:r>
            <w:r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A</w:t>
            </w:r>
          </w:p>
          <w:p w:rsidR="00AA2F17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690C7A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DIANA PATRICIA GONZÁLEZ SOTO</w:t>
            </w: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 xml:space="preserve"> </w:t>
            </w:r>
          </w:p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A2F17" w:rsidRPr="001576B9" w:rsidRDefault="00AA2F17" w:rsidP="00AA2F17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1576B9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23</w:t>
      </w:r>
      <w:r w:rsidRPr="001576B9">
        <w:rPr>
          <w:rFonts w:ascii="Arial" w:hAnsi="Arial" w:cs="Arial"/>
          <w:snapToGrid w:val="0"/>
          <w:sz w:val="22"/>
          <w:lang w:val="es-ES_tradnl"/>
        </w:rPr>
        <w:t xml:space="preserve"> de diciembre de 20</w:t>
      </w:r>
      <w:r>
        <w:rPr>
          <w:rFonts w:ascii="Arial" w:hAnsi="Arial" w:cs="Arial"/>
          <w:snapToGrid w:val="0"/>
          <w:sz w:val="22"/>
          <w:lang w:val="es-ES_tradnl"/>
        </w:rPr>
        <w:t>20</w:t>
      </w:r>
      <w:r w:rsidRPr="001576B9">
        <w:rPr>
          <w:rFonts w:ascii="Arial" w:hAnsi="Arial" w:cs="Arial"/>
          <w:snapToGrid w:val="0"/>
          <w:sz w:val="22"/>
          <w:lang w:val="es-ES_tradnl"/>
        </w:rPr>
        <w:t>.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(RÚBRICA)</w:t>
      </w: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A2F17" w:rsidRPr="001576B9" w:rsidRDefault="00AA2F17" w:rsidP="00AA2F17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A2F17" w:rsidRPr="001576B9" w:rsidTr="005D2DE2">
        <w:tc>
          <w:tcPr>
            <w:tcW w:w="5103" w:type="dxa"/>
          </w:tcPr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A2F17" w:rsidRPr="001576B9" w:rsidRDefault="00AA2F17" w:rsidP="005D2DE2">
            <w:pPr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  <w:r w:rsidRPr="001576B9">
              <w:rPr>
                <w:rFonts w:ascii="Arial" w:eastAsiaTheme="minorHAns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A2F17" w:rsidRPr="001576B9" w:rsidRDefault="00AA2F17" w:rsidP="005D2D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AA2F17" w:rsidRPr="001576B9" w:rsidRDefault="00AA2F17" w:rsidP="00AA2F17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AA2F17" w:rsidRDefault="00AA2F17" w:rsidP="00AA2F17"/>
    <w:p w:rsidR="00AA2F17" w:rsidRPr="00B360EE" w:rsidRDefault="00AA2F17" w:rsidP="00B360EE">
      <w:pPr>
        <w:jc w:val="right"/>
        <w:rPr>
          <w:rFonts w:ascii="Arial" w:hAnsi="Arial" w:cs="Arial"/>
          <w:sz w:val="22"/>
          <w:szCs w:val="22"/>
        </w:rPr>
      </w:pPr>
    </w:p>
    <w:sectPr w:rsidR="00AA2F17" w:rsidRPr="00B360EE" w:rsidSect="00701CA2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CF" w:rsidRDefault="00F62FCF" w:rsidP="001460CD">
      <w:r>
        <w:separator/>
      </w:r>
    </w:p>
  </w:endnote>
  <w:endnote w:type="continuationSeparator" w:id="0">
    <w:p w:rsidR="00F62FCF" w:rsidRDefault="00F62FCF" w:rsidP="0014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CF" w:rsidRDefault="00F62FCF" w:rsidP="001460CD">
      <w:r>
        <w:separator/>
      </w:r>
    </w:p>
  </w:footnote>
  <w:footnote w:type="continuationSeparator" w:id="0">
    <w:p w:rsidR="00F62FCF" w:rsidRDefault="00F62FCF" w:rsidP="0014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70B4"/>
    <w:rsid w:val="00010C57"/>
    <w:rsid w:val="000469D1"/>
    <w:rsid w:val="000572E1"/>
    <w:rsid w:val="00064C43"/>
    <w:rsid w:val="000743DA"/>
    <w:rsid w:val="00093520"/>
    <w:rsid w:val="000C5E0B"/>
    <w:rsid w:val="000C6496"/>
    <w:rsid w:val="000D1303"/>
    <w:rsid w:val="000F038B"/>
    <w:rsid w:val="000F0BAF"/>
    <w:rsid w:val="000F7FE5"/>
    <w:rsid w:val="00106346"/>
    <w:rsid w:val="001323EC"/>
    <w:rsid w:val="001460CD"/>
    <w:rsid w:val="0015413B"/>
    <w:rsid w:val="001544DE"/>
    <w:rsid w:val="00190CB0"/>
    <w:rsid w:val="00194F1A"/>
    <w:rsid w:val="001A1CA4"/>
    <w:rsid w:val="001A4057"/>
    <w:rsid w:val="001B7D9F"/>
    <w:rsid w:val="001F01F8"/>
    <w:rsid w:val="00241B64"/>
    <w:rsid w:val="0026493A"/>
    <w:rsid w:val="0026668A"/>
    <w:rsid w:val="002737BF"/>
    <w:rsid w:val="00294434"/>
    <w:rsid w:val="002D0CA9"/>
    <w:rsid w:val="0031303F"/>
    <w:rsid w:val="0035312A"/>
    <w:rsid w:val="00361C2B"/>
    <w:rsid w:val="00366026"/>
    <w:rsid w:val="0037642D"/>
    <w:rsid w:val="00382C32"/>
    <w:rsid w:val="00391EDE"/>
    <w:rsid w:val="00394AD5"/>
    <w:rsid w:val="003A3C93"/>
    <w:rsid w:val="003B452F"/>
    <w:rsid w:val="003B48E9"/>
    <w:rsid w:val="003B6413"/>
    <w:rsid w:val="003C06FB"/>
    <w:rsid w:val="003C585C"/>
    <w:rsid w:val="004100AE"/>
    <w:rsid w:val="004116F8"/>
    <w:rsid w:val="00413DED"/>
    <w:rsid w:val="0041632A"/>
    <w:rsid w:val="004275BF"/>
    <w:rsid w:val="0043526A"/>
    <w:rsid w:val="00447B10"/>
    <w:rsid w:val="00450EC5"/>
    <w:rsid w:val="004918AF"/>
    <w:rsid w:val="00493369"/>
    <w:rsid w:val="004B2956"/>
    <w:rsid w:val="004C62F6"/>
    <w:rsid w:val="004E27D3"/>
    <w:rsid w:val="004E6FF0"/>
    <w:rsid w:val="004F2EFD"/>
    <w:rsid w:val="00510691"/>
    <w:rsid w:val="005C4DD8"/>
    <w:rsid w:val="005C5FFE"/>
    <w:rsid w:val="005E246C"/>
    <w:rsid w:val="006053AE"/>
    <w:rsid w:val="00620E75"/>
    <w:rsid w:val="00621D45"/>
    <w:rsid w:val="00634C5B"/>
    <w:rsid w:val="00657760"/>
    <w:rsid w:val="00676B60"/>
    <w:rsid w:val="00677F2B"/>
    <w:rsid w:val="00683FFA"/>
    <w:rsid w:val="006970B2"/>
    <w:rsid w:val="006A337E"/>
    <w:rsid w:val="006D549F"/>
    <w:rsid w:val="006E1208"/>
    <w:rsid w:val="006E673B"/>
    <w:rsid w:val="006E6B43"/>
    <w:rsid w:val="00701CA2"/>
    <w:rsid w:val="007223F1"/>
    <w:rsid w:val="00723DCC"/>
    <w:rsid w:val="0077033F"/>
    <w:rsid w:val="007B0F01"/>
    <w:rsid w:val="007C0199"/>
    <w:rsid w:val="007C5DA9"/>
    <w:rsid w:val="007E58D8"/>
    <w:rsid w:val="007E7AAF"/>
    <w:rsid w:val="007F62DD"/>
    <w:rsid w:val="008402F5"/>
    <w:rsid w:val="00857144"/>
    <w:rsid w:val="008A4DB2"/>
    <w:rsid w:val="008A7786"/>
    <w:rsid w:val="008B3DA5"/>
    <w:rsid w:val="008C1F0A"/>
    <w:rsid w:val="008E2FC1"/>
    <w:rsid w:val="008F47AA"/>
    <w:rsid w:val="00902DDD"/>
    <w:rsid w:val="00920EA3"/>
    <w:rsid w:val="00922D41"/>
    <w:rsid w:val="00932A97"/>
    <w:rsid w:val="0093723D"/>
    <w:rsid w:val="00962212"/>
    <w:rsid w:val="009865AD"/>
    <w:rsid w:val="009B2BA4"/>
    <w:rsid w:val="009B41B7"/>
    <w:rsid w:val="009E017F"/>
    <w:rsid w:val="009E32CB"/>
    <w:rsid w:val="009E53E9"/>
    <w:rsid w:val="009F271F"/>
    <w:rsid w:val="00A160F0"/>
    <w:rsid w:val="00A2066F"/>
    <w:rsid w:val="00A26E3F"/>
    <w:rsid w:val="00A7246C"/>
    <w:rsid w:val="00A74595"/>
    <w:rsid w:val="00A74788"/>
    <w:rsid w:val="00A74B58"/>
    <w:rsid w:val="00A83CFB"/>
    <w:rsid w:val="00A843CE"/>
    <w:rsid w:val="00AA2F17"/>
    <w:rsid w:val="00AA6293"/>
    <w:rsid w:val="00AF5B24"/>
    <w:rsid w:val="00B160B1"/>
    <w:rsid w:val="00B33D04"/>
    <w:rsid w:val="00B360EE"/>
    <w:rsid w:val="00B435F3"/>
    <w:rsid w:val="00B83B45"/>
    <w:rsid w:val="00B940FE"/>
    <w:rsid w:val="00B9602D"/>
    <w:rsid w:val="00BA5B7F"/>
    <w:rsid w:val="00BC3EB8"/>
    <w:rsid w:val="00BD1AEF"/>
    <w:rsid w:val="00BE61AF"/>
    <w:rsid w:val="00BF0695"/>
    <w:rsid w:val="00C02D6A"/>
    <w:rsid w:val="00C27914"/>
    <w:rsid w:val="00C4119A"/>
    <w:rsid w:val="00C83C08"/>
    <w:rsid w:val="00CA19F0"/>
    <w:rsid w:val="00CA3F12"/>
    <w:rsid w:val="00CD3B9C"/>
    <w:rsid w:val="00CD5E67"/>
    <w:rsid w:val="00CD62DC"/>
    <w:rsid w:val="00CE1D05"/>
    <w:rsid w:val="00D0395E"/>
    <w:rsid w:val="00D0522C"/>
    <w:rsid w:val="00D26905"/>
    <w:rsid w:val="00D861DB"/>
    <w:rsid w:val="00D9759E"/>
    <w:rsid w:val="00DB1D37"/>
    <w:rsid w:val="00DB48BA"/>
    <w:rsid w:val="00DC07AC"/>
    <w:rsid w:val="00DD79A3"/>
    <w:rsid w:val="00DF7AFE"/>
    <w:rsid w:val="00E27513"/>
    <w:rsid w:val="00E373B1"/>
    <w:rsid w:val="00E540BE"/>
    <w:rsid w:val="00E6772C"/>
    <w:rsid w:val="00E745B2"/>
    <w:rsid w:val="00EA00E0"/>
    <w:rsid w:val="00EC3970"/>
    <w:rsid w:val="00EE032B"/>
    <w:rsid w:val="00F332B4"/>
    <w:rsid w:val="00F62FCF"/>
    <w:rsid w:val="00F873FE"/>
    <w:rsid w:val="00F9107F"/>
    <w:rsid w:val="00F92187"/>
    <w:rsid w:val="00F943CC"/>
    <w:rsid w:val="00FA61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96C5C"/>
  <w15:docId w15:val="{7287C0ED-19DE-48FB-813B-22008CF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E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C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C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E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E032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F3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A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2021-01-12T04:31:00Z</cp:lastPrinted>
  <dcterms:created xsi:type="dcterms:W3CDTF">2021-01-12T04:29:00Z</dcterms:created>
  <dcterms:modified xsi:type="dcterms:W3CDTF">2021-01-12T04:31:00Z</dcterms:modified>
</cp:coreProperties>
</file>