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67" w:rsidRPr="001E0B10" w:rsidRDefault="00F60567" w:rsidP="00F60567">
      <w:pPr>
        <w:jc w:val="both"/>
        <w:rPr>
          <w:rFonts w:cstheme="minorHAnsi"/>
          <w:b/>
          <w:i/>
          <w:sz w:val="24"/>
          <w:szCs w:val="24"/>
        </w:rPr>
      </w:pPr>
      <w:r w:rsidRPr="00306B52">
        <w:rPr>
          <w:rFonts w:cstheme="minorHAnsi"/>
          <w:sz w:val="24"/>
          <w:szCs w:val="24"/>
        </w:rPr>
        <w:t>Conforme a lo es</w:t>
      </w:r>
      <w:bookmarkStart w:id="0" w:name="_GoBack"/>
      <w:bookmarkEnd w:id="0"/>
      <w:r w:rsidRPr="00306B52">
        <w:rPr>
          <w:rFonts w:cstheme="minorHAnsi"/>
          <w:sz w:val="24"/>
          <w:szCs w:val="24"/>
        </w:rPr>
        <w:t>tablecido en la Ley de Rendición de Cuentas y Fiscalización Superior del Estado de Coahuila de Zaragoza</w:t>
      </w:r>
      <w:r>
        <w:rPr>
          <w:rFonts w:cstheme="minorHAnsi"/>
          <w:sz w:val="24"/>
          <w:szCs w:val="24"/>
        </w:rPr>
        <w:t xml:space="preserve"> numerales 10</w:t>
      </w:r>
      <w:r w:rsidRPr="00306B52">
        <w:rPr>
          <w:rFonts w:cstheme="minorHAnsi"/>
          <w:sz w:val="24"/>
          <w:szCs w:val="24"/>
        </w:rPr>
        <w:t xml:space="preserve"> y 12</w:t>
      </w:r>
      <w:r>
        <w:rPr>
          <w:rFonts w:cstheme="minorHAnsi"/>
          <w:sz w:val="24"/>
          <w:szCs w:val="24"/>
        </w:rPr>
        <w:t>, la información relativa a</w:t>
      </w:r>
      <w:r w:rsidR="00204A58">
        <w:rPr>
          <w:rFonts w:cstheme="minorHAnsi"/>
          <w:sz w:val="24"/>
          <w:szCs w:val="24"/>
        </w:rPr>
        <w:t xml:space="preserve"> </w:t>
      </w:r>
      <w:r w:rsidR="00AA177A">
        <w:rPr>
          <w:rFonts w:cstheme="minorHAnsi"/>
          <w:sz w:val="24"/>
          <w:szCs w:val="24"/>
        </w:rPr>
        <w:t>l</w:t>
      </w:r>
      <w:r w:rsidR="00204A58">
        <w:rPr>
          <w:rFonts w:cstheme="minorHAnsi"/>
          <w:sz w:val="24"/>
          <w:szCs w:val="24"/>
        </w:rPr>
        <w:t>a</w:t>
      </w:r>
      <w:r>
        <w:rPr>
          <w:rFonts w:cstheme="minorHAnsi"/>
          <w:sz w:val="24"/>
          <w:szCs w:val="24"/>
        </w:rPr>
        <w:t xml:space="preserve"> </w:t>
      </w:r>
      <w:r w:rsidR="00204A58">
        <w:rPr>
          <w:rFonts w:cstheme="minorHAnsi"/>
          <w:b/>
          <w:sz w:val="24"/>
          <w:szCs w:val="24"/>
        </w:rPr>
        <w:t>cuenta pública anual</w:t>
      </w:r>
      <w:r w:rsidRPr="00306B52">
        <w:rPr>
          <w:rFonts w:cstheme="minorHAnsi"/>
          <w:sz w:val="24"/>
          <w:szCs w:val="24"/>
        </w:rPr>
        <w:t xml:space="preserve">, estará disponibles una vez que se haya </w:t>
      </w:r>
      <w:r>
        <w:rPr>
          <w:rFonts w:cstheme="minorHAnsi"/>
          <w:sz w:val="24"/>
          <w:szCs w:val="24"/>
        </w:rPr>
        <w:t xml:space="preserve">dado cumplimiento a los artículos mencionados anteriormente, </w:t>
      </w:r>
      <w:r w:rsidRPr="001E0B10">
        <w:rPr>
          <w:rFonts w:cstheme="minorHAnsi"/>
          <w:b/>
          <w:i/>
          <w:sz w:val="24"/>
          <w:szCs w:val="24"/>
        </w:rPr>
        <w:t xml:space="preserve">esto es el </w:t>
      </w:r>
      <w:r w:rsidR="00FE289C">
        <w:rPr>
          <w:rFonts w:cstheme="minorHAnsi"/>
          <w:b/>
          <w:i/>
          <w:sz w:val="24"/>
          <w:szCs w:val="24"/>
        </w:rPr>
        <w:t>3</w:t>
      </w:r>
      <w:r w:rsidR="00204A58">
        <w:rPr>
          <w:rFonts w:cstheme="minorHAnsi"/>
          <w:b/>
          <w:i/>
          <w:sz w:val="24"/>
          <w:szCs w:val="24"/>
        </w:rPr>
        <w:t>0</w:t>
      </w:r>
      <w:r w:rsidRPr="001E0B10">
        <w:rPr>
          <w:rFonts w:cstheme="minorHAnsi"/>
          <w:b/>
          <w:i/>
          <w:sz w:val="24"/>
          <w:szCs w:val="24"/>
        </w:rPr>
        <w:t xml:space="preserve"> de </w:t>
      </w:r>
      <w:r w:rsidR="00204A58">
        <w:rPr>
          <w:rFonts w:cstheme="minorHAnsi"/>
          <w:b/>
          <w:i/>
          <w:sz w:val="24"/>
          <w:szCs w:val="24"/>
        </w:rPr>
        <w:t>abril</w:t>
      </w:r>
      <w:r w:rsidR="00FE289C">
        <w:rPr>
          <w:rFonts w:cstheme="minorHAnsi"/>
          <w:b/>
          <w:i/>
          <w:sz w:val="24"/>
          <w:szCs w:val="24"/>
        </w:rPr>
        <w:t xml:space="preserve"> </w:t>
      </w:r>
      <w:r w:rsidRPr="001E0B10">
        <w:rPr>
          <w:rFonts w:cstheme="minorHAnsi"/>
          <w:b/>
          <w:i/>
          <w:sz w:val="24"/>
          <w:szCs w:val="24"/>
        </w:rPr>
        <w:t xml:space="preserve">de </w:t>
      </w:r>
      <w:r>
        <w:rPr>
          <w:rFonts w:cstheme="minorHAnsi"/>
          <w:b/>
          <w:i/>
          <w:sz w:val="24"/>
          <w:szCs w:val="24"/>
        </w:rPr>
        <w:t>20</w:t>
      </w:r>
      <w:r w:rsidR="004A6BE6">
        <w:rPr>
          <w:rFonts w:cstheme="minorHAnsi"/>
          <w:b/>
          <w:i/>
          <w:sz w:val="24"/>
          <w:szCs w:val="24"/>
        </w:rPr>
        <w:t>20</w:t>
      </w:r>
      <w:r w:rsidRPr="001E0B10">
        <w:rPr>
          <w:rFonts w:cstheme="minorHAnsi"/>
          <w:b/>
          <w:i/>
          <w:sz w:val="24"/>
          <w:szCs w:val="24"/>
        </w:rPr>
        <w:t>.</w:t>
      </w:r>
    </w:p>
    <w:p w:rsidR="00F60567" w:rsidRPr="00D51226" w:rsidRDefault="00F60567" w:rsidP="00F60567">
      <w:pPr>
        <w:spacing w:after="0" w:line="240" w:lineRule="auto"/>
        <w:ind w:left="1134" w:right="616"/>
        <w:jc w:val="both"/>
        <w:rPr>
          <w:rFonts w:ascii="Arial Narrow" w:hAnsi="Arial Narrow" w:cs="Arial"/>
          <w:b/>
          <w:i/>
          <w:color w:val="000000"/>
          <w:sz w:val="24"/>
          <w:szCs w:val="24"/>
        </w:rPr>
      </w:pPr>
      <w:r w:rsidRPr="00D51226">
        <w:rPr>
          <w:rFonts w:ascii="Arial Narrow" w:hAnsi="Arial Narrow" w:cs="Arial"/>
          <w:b/>
          <w:i/>
          <w:color w:val="000000"/>
          <w:sz w:val="24"/>
          <w:szCs w:val="24"/>
        </w:rPr>
        <w:t xml:space="preserve">Artículo 10.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Las entidades deberán presentar su cuenta pública anual ante el Congreso a más tardar el treinta de abril del año inmediato posterior.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rsidR="00F60567" w:rsidRPr="00D51226" w:rsidRDefault="00F60567" w:rsidP="00F60567">
      <w:pPr>
        <w:spacing w:after="0" w:line="240" w:lineRule="auto"/>
        <w:ind w:left="1134" w:right="616"/>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rsidR="00F60567" w:rsidRPr="00D51226" w:rsidRDefault="00F60567" w:rsidP="00F60567">
      <w:pPr>
        <w:spacing w:after="0" w:line="240" w:lineRule="auto"/>
        <w:ind w:left="1134" w:right="616"/>
        <w:rPr>
          <w:rFonts w:ascii="Arial Narrow" w:hAnsi="Arial Narrow" w:cs="Arial"/>
          <w:i/>
          <w:color w:val="000000"/>
          <w:sz w:val="24"/>
          <w:szCs w:val="24"/>
        </w:rPr>
      </w:pPr>
      <w:r w:rsidRPr="00D51226">
        <w:rPr>
          <w:rFonts w:ascii="Arial Narrow" w:hAnsi="Arial Narrow" w:cs="Arial"/>
          <w:i/>
          <w:color w:val="000000"/>
          <w:sz w:val="24"/>
          <w:szCs w:val="24"/>
        </w:rPr>
        <w:t xml:space="preserve"> </w:t>
      </w:r>
    </w:p>
    <w:p w:rsidR="00F60567" w:rsidRPr="00D51226" w:rsidRDefault="00F60567" w:rsidP="00F60567">
      <w:pPr>
        <w:spacing w:after="0" w:line="240" w:lineRule="auto"/>
        <w:ind w:left="1134" w:right="616"/>
        <w:rPr>
          <w:rFonts w:ascii="Arial Narrow" w:hAnsi="Arial Narrow" w:cs="Arial"/>
          <w:i/>
          <w:color w:val="000000"/>
          <w:sz w:val="24"/>
          <w:szCs w:val="24"/>
        </w:rPr>
      </w:pPr>
      <w:r w:rsidRPr="00D51226">
        <w:rPr>
          <w:rFonts w:ascii="Arial Narrow" w:hAnsi="Arial Narrow" w:cs="Arial"/>
          <w:i/>
          <w:color w:val="000000"/>
          <w:sz w:val="24"/>
          <w:szCs w:val="24"/>
        </w:rPr>
        <w:t xml:space="preserve">Los periodos trimestrales son los siguientes: </w:t>
      </w:r>
    </w:p>
    <w:p w:rsidR="00F60567" w:rsidRPr="00D51226" w:rsidRDefault="00F60567" w:rsidP="00F60567">
      <w:pPr>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Enero a marzo;  </w:t>
      </w:r>
    </w:p>
    <w:p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Abril a junio;  </w:t>
      </w:r>
    </w:p>
    <w:p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Julio a septiembre;  </w:t>
      </w:r>
    </w:p>
    <w:p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Octubre a diciembre.</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La Comisión deberá entregar a la Auditoría Superior las cuentas públicas y los informes de avance de gestión financiera en un plazo máximo de cinco días hábiles posteriores a su recepción por el Congreso.</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sin perjuicio de la obligación de que dichos documentos sean presentados de forma impresa.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2C0255" w:rsidRDefault="002C0255" w:rsidP="00F60567">
      <w:pPr>
        <w:spacing w:after="0" w:line="240" w:lineRule="auto"/>
        <w:ind w:left="1134" w:right="616"/>
        <w:jc w:val="both"/>
        <w:rPr>
          <w:rFonts w:ascii="Arial Narrow" w:hAnsi="Arial Narrow" w:cs="Arial"/>
          <w:b/>
          <w:i/>
          <w:color w:val="000000"/>
          <w:sz w:val="24"/>
          <w:szCs w:val="24"/>
        </w:rPr>
      </w:pPr>
    </w:p>
    <w:p w:rsidR="00F60567" w:rsidRPr="00D51226" w:rsidRDefault="00F60567" w:rsidP="00F60567">
      <w:pPr>
        <w:spacing w:after="0" w:line="240" w:lineRule="auto"/>
        <w:ind w:left="1134" w:right="616"/>
        <w:jc w:val="both"/>
        <w:rPr>
          <w:rFonts w:ascii="Arial Narrow" w:hAnsi="Arial Narrow" w:cs="Arial"/>
          <w:b/>
          <w:i/>
          <w:color w:val="000000"/>
          <w:sz w:val="24"/>
          <w:szCs w:val="24"/>
        </w:rPr>
      </w:pPr>
      <w:r w:rsidRPr="00D51226">
        <w:rPr>
          <w:rFonts w:ascii="Arial Narrow" w:hAnsi="Arial Narrow" w:cs="Arial"/>
          <w:b/>
          <w:i/>
          <w:color w:val="000000"/>
          <w:sz w:val="24"/>
          <w:szCs w:val="24"/>
        </w:rPr>
        <w:lastRenderedPageBreak/>
        <w:t xml:space="preserve">Artículo 12.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Sin perjuicio de lo dispuesto por el artículo 10, las cuentas públicas y los informes de avance de gestión financiera de las entidades, deberán estar debidamente integrados y disponibles a través de sus páginas de internet para su fiscalización por parte de la Auditoría Superior a partir de la fecha de su presentación y de acuerdo con lo señalado en la Ley General de Contabilidad Gubernamental y demás legislación aplicable.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Si las cuentas públicas y los informes de avance de gestión financiera no están integrados y disponibles en los plazos y con los requisitos señalados, la Auditoría Superior promoverá ante las autoridades competentes la aplicación de las sanciones establecidas en la Ley General de Contabilidad Gubernamental.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No será impedimento para que la Auditoría Superior realice su función de fiscalización, si las cuentas públicas y los informes de avance de gestión financiera no están integrados y disponibles en los plazos y requisitos señalados.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Default="00F60567" w:rsidP="00F60567">
      <w:pPr>
        <w:ind w:left="567" w:right="900"/>
        <w:jc w:val="both"/>
        <w:rPr>
          <w:rFonts w:cstheme="minorHAnsi"/>
          <w:i/>
          <w:sz w:val="24"/>
          <w:szCs w:val="24"/>
        </w:rPr>
      </w:pPr>
    </w:p>
    <w:p w:rsidR="00F60567" w:rsidRDefault="00F60567" w:rsidP="00F60567">
      <w:pPr>
        <w:ind w:left="567" w:right="900"/>
        <w:jc w:val="both"/>
        <w:rPr>
          <w:rFonts w:cstheme="minorHAnsi"/>
          <w:i/>
          <w:sz w:val="24"/>
          <w:szCs w:val="24"/>
        </w:rPr>
      </w:pPr>
    </w:p>
    <w:p w:rsidR="00F60567" w:rsidRPr="00960D98" w:rsidRDefault="00F60567" w:rsidP="00F60567">
      <w:pPr>
        <w:ind w:left="567" w:right="49"/>
        <w:jc w:val="right"/>
        <w:rPr>
          <w:rFonts w:cstheme="minorHAnsi"/>
          <w:i/>
          <w:sz w:val="24"/>
          <w:szCs w:val="24"/>
        </w:rPr>
      </w:pPr>
      <w:r w:rsidRPr="00960D98">
        <w:rPr>
          <w:rFonts w:ascii="Helvetica" w:hAnsi="Helvetica" w:cs="Helvetica"/>
          <w:shd w:val="clear" w:color="auto" w:fill="FFFFFF"/>
        </w:rPr>
        <w:t xml:space="preserve">Fecha de actualización: </w:t>
      </w:r>
      <w:r w:rsidR="0006306C">
        <w:rPr>
          <w:rFonts w:ascii="Helvetica" w:hAnsi="Helvetica" w:cs="Helvetica"/>
          <w:shd w:val="clear" w:color="auto" w:fill="FFFFFF"/>
        </w:rPr>
        <w:t xml:space="preserve">31 de Enero </w:t>
      </w:r>
      <w:r w:rsidRPr="00960D98">
        <w:rPr>
          <w:rFonts w:ascii="Helvetica" w:hAnsi="Helvetica" w:cs="Helvetica"/>
          <w:shd w:val="clear" w:color="auto" w:fill="FFFFFF"/>
        </w:rPr>
        <w:t>de</w:t>
      </w:r>
      <w:r w:rsidR="002C0255">
        <w:rPr>
          <w:rFonts w:ascii="Helvetica" w:hAnsi="Helvetica" w:cs="Helvetica"/>
          <w:shd w:val="clear" w:color="auto" w:fill="FFFFFF"/>
        </w:rPr>
        <w:t>l</w:t>
      </w:r>
      <w:r w:rsidRPr="00960D98">
        <w:rPr>
          <w:rFonts w:ascii="Helvetica" w:hAnsi="Helvetica" w:cs="Helvetica"/>
          <w:shd w:val="clear" w:color="auto" w:fill="FFFFFF"/>
        </w:rPr>
        <w:t xml:space="preserve"> 20</w:t>
      </w:r>
      <w:r w:rsidR="0006306C">
        <w:rPr>
          <w:rFonts w:ascii="Helvetica" w:hAnsi="Helvetica" w:cs="Helvetica"/>
          <w:shd w:val="clear" w:color="auto" w:fill="FFFFFF"/>
        </w:rPr>
        <w:t>20.</w:t>
      </w:r>
      <w:r w:rsidRPr="00960D98">
        <w:rPr>
          <w:rFonts w:ascii="Helvetica" w:hAnsi="Helvetica" w:cs="Helvetica"/>
        </w:rPr>
        <w:br/>
      </w:r>
      <w:r w:rsidRPr="00960D98">
        <w:rPr>
          <w:rFonts w:ascii="Helvetica" w:hAnsi="Helvetica" w:cs="Helvetica"/>
          <w:shd w:val="clear" w:color="auto" w:fill="FFFFFF"/>
        </w:rPr>
        <w:t xml:space="preserve">Responsable de la Información: </w:t>
      </w:r>
      <w:r>
        <w:rPr>
          <w:rFonts w:ascii="Helvetica" w:hAnsi="Helvetica" w:cs="Helvetica"/>
          <w:shd w:val="clear" w:color="auto" w:fill="FFFFFF"/>
        </w:rPr>
        <w:t xml:space="preserve">C.P. </w:t>
      </w:r>
      <w:r w:rsidR="00D66E35">
        <w:rPr>
          <w:rFonts w:ascii="Helvetica" w:hAnsi="Helvetica" w:cs="Helvetica"/>
          <w:shd w:val="clear" w:color="auto" w:fill="FFFFFF"/>
        </w:rPr>
        <w:t>Armando Cinto Aguilar</w:t>
      </w:r>
      <w:r w:rsidRPr="00960D98">
        <w:rPr>
          <w:rFonts w:ascii="Helvetica" w:hAnsi="Helvetica" w:cs="Helvetica"/>
          <w:shd w:val="clear" w:color="auto" w:fill="FFFFFF"/>
        </w:rPr>
        <w:t>;</w:t>
      </w:r>
      <w:r w:rsidRPr="00960D98">
        <w:rPr>
          <w:rFonts w:ascii="Helvetica" w:hAnsi="Helvetica" w:cs="Helvetica"/>
        </w:rPr>
        <w:br/>
      </w:r>
      <w:r>
        <w:rPr>
          <w:rFonts w:ascii="Helvetica" w:hAnsi="Helvetica" w:cs="Helvetica"/>
          <w:shd w:val="clear" w:color="auto" w:fill="FFFFFF"/>
        </w:rPr>
        <w:t>Contador General</w:t>
      </w:r>
      <w:r w:rsidRPr="00960D98">
        <w:rPr>
          <w:rFonts w:ascii="Helvetica" w:hAnsi="Helvetica" w:cs="Helvetica"/>
          <w:shd w:val="clear" w:color="auto" w:fill="FFFFFF"/>
        </w:rPr>
        <w:t xml:space="preserve"> del H. Congreso del Estado de Coahuila</w:t>
      </w:r>
    </w:p>
    <w:p w:rsidR="00710A2A" w:rsidRDefault="00710A2A"/>
    <w:sectPr w:rsidR="00710A2A" w:rsidSect="00306B52">
      <w:headerReference w:type="default" r:id="rId7"/>
      <w:pgSz w:w="12240" w:h="15840"/>
      <w:pgMar w:top="1209"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A9" w:rsidRDefault="000F7AA9" w:rsidP="00F60567">
      <w:pPr>
        <w:spacing w:after="0" w:line="240" w:lineRule="auto"/>
      </w:pPr>
      <w:r>
        <w:separator/>
      </w:r>
    </w:p>
  </w:endnote>
  <w:endnote w:type="continuationSeparator" w:id="0">
    <w:p w:rsidR="000F7AA9" w:rsidRDefault="000F7AA9" w:rsidP="00F6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A9" w:rsidRDefault="000F7AA9" w:rsidP="00F60567">
      <w:pPr>
        <w:spacing w:after="0" w:line="240" w:lineRule="auto"/>
      </w:pPr>
      <w:r>
        <w:separator/>
      </w:r>
    </w:p>
  </w:footnote>
  <w:footnote w:type="continuationSeparator" w:id="0">
    <w:p w:rsidR="000F7AA9" w:rsidRDefault="000F7AA9" w:rsidP="00F60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253"/>
      <w:gridCol w:w="8623"/>
      <w:gridCol w:w="1181"/>
    </w:tblGrid>
    <w:tr w:rsidR="00215444" w:rsidRPr="00D775E4" w:rsidTr="00487DB9">
      <w:trPr>
        <w:jc w:val="center"/>
      </w:trPr>
      <w:tc>
        <w:tcPr>
          <w:tcW w:w="1253" w:type="dxa"/>
        </w:tcPr>
        <w:p w:rsidR="00215444" w:rsidRPr="00D775E4" w:rsidRDefault="00215444" w:rsidP="00215444">
          <w:pPr>
            <w:jc w:val="center"/>
            <w:rPr>
              <w:b/>
              <w:bCs/>
              <w:sz w:val="12"/>
            </w:rPr>
          </w:pPr>
        </w:p>
        <w:p w:rsidR="00215444" w:rsidRPr="00D775E4" w:rsidRDefault="00215444" w:rsidP="00215444">
          <w:pPr>
            <w:jc w:val="center"/>
            <w:rPr>
              <w:b/>
              <w:bCs/>
              <w:sz w:val="12"/>
            </w:rPr>
          </w:pPr>
        </w:p>
        <w:p w:rsidR="00215444" w:rsidRPr="00D775E4" w:rsidRDefault="00215444" w:rsidP="00215444">
          <w:pPr>
            <w:jc w:val="center"/>
            <w:rPr>
              <w:b/>
              <w:bCs/>
              <w:sz w:val="12"/>
            </w:rPr>
          </w:pPr>
        </w:p>
        <w:p w:rsidR="00215444" w:rsidRPr="00D775E4" w:rsidRDefault="00215444" w:rsidP="00215444">
          <w:pPr>
            <w:jc w:val="center"/>
            <w:rPr>
              <w:b/>
              <w:bCs/>
              <w:sz w:val="12"/>
            </w:rPr>
          </w:pPr>
        </w:p>
        <w:p w:rsidR="00215444" w:rsidRPr="00D775E4" w:rsidRDefault="00215444" w:rsidP="00215444">
          <w:pPr>
            <w:jc w:val="center"/>
            <w:rPr>
              <w:b/>
              <w:bCs/>
              <w:sz w:val="12"/>
            </w:rPr>
          </w:pPr>
        </w:p>
        <w:p w:rsidR="00215444" w:rsidRPr="00D775E4" w:rsidRDefault="00215444" w:rsidP="00215444">
          <w:pPr>
            <w:jc w:val="center"/>
            <w:rPr>
              <w:b/>
              <w:bCs/>
              <w:sz w:val="12"/>
            </w:rPr>
          </w:pPr>
        </w:p>
      </w:tc>
      <w:tc>
        <w:tcPr>
          <w:tcW w:w="8623" w:type="dxa"/>
        </w:tcPr>
        <w:p w:rsidR="00215444" w:rsidRPr="00815938" w:rsidRDefault="00215444" w:rsidP="00215444">
          <w:pPr>
            <w:jc w:val="center"/>
            <w:rPr>
              <w:b/>
              <w:bCs/>
              <w:sz w:val="24"/>
            </w:rPr>
          </w:pPr>
          <w:r>
            <w:rPr>
              <w:b/>
              <w:bCs/>
              <w:noProof/>
              <w:sz w:val="12"/>
              <w:lang w:eastAsia="es-MX"/>
            </w:rPr>
            <w:drawing>
              <wp:anchor distT="0" distB="0" distL="114300" distR="114300" simplePos="0" relativeHeight="251659264" behindDoc="0" locked="0" layoutInCell="1" allowOverlap="1" wp14:anchorId="6316AA48" wp14:editId="778F7547">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444" w:rsidRPr="002E1219" w:rsidRDefault="00215444" w:rsidP="0021544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15444" w:rsidRDefault="00215444" w:rsidP="0021544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15444" w:rsidRPr="00D775E4" w:rsidRDefault="00215444" w:rsidP="00215444">
          <w:pPr>
            <w:jc w:val="center"/>
            <w:rPr>
              <w:b/>
              <w:bCs/>
              <w:sz w:val="12"/>
            </w:rPr>
          </w:pPr>
        </w:p>
      </w:tc>
      <w:tc>
        <w:tcPr>
          <w:tcW w:w="1181" w:type="dxa"/>
        </w:tcPr>
        <w:p w:rsidR="00215444" w:rsidRDefault="00215444" w:rsidP="00215444">
          <w:pPr>
            <w:jc w:val="center"/>
            <w:rPr>
              <w:b/>
              <w:bCs/>
              <w:sz w:val="12"/>
            </w:rPr>
          </w:pPr>
          <w:r>
            <w:rPr>
              <w:noProof/>
              <w:lang w:eastAsia="es-MX"/>
            </w:rPr>
            <w:drawing>
              <wp:anchor distT="0" distB="0" distL="114300" distR="114300" simplePos="0" relativeHeight="251660288" behindDoc="0" locked="0" layoutInCell="1" allowOverlap="1" wp14:anchorId="55931EED" wp14:editId="081646F0">
                <wp:simplePos x="0" y="0"/>
                <wp:positionH relativeFrom="column">
                  <wp:posOffset>-347980</wp:posOffset>
                </wp:positionH>
                <wp:positionV relativeFrom="paragraph">
                  <wp:posOffset>42545</wp:posOffset>
                </wp:positionV>
                <wp:extent cx="981710" cy="1010285"/>
                <wp:effectExtent l="0" t="0" r="8890" b="0"/>
                <wp:wrapNone/>
                <wp:docPr id="442" name="Imagen 442" descr="LOG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444" w:rsidRDefault="00215444" w:rsidP="00215444">
          <w:pPr>
            <w:jc w:val="center"/>
            <w:rPr>
              <w:b/>
              <w:bCs/>
              <w:sz w:val="12"/>
            </w:rPr>
          </w:pPr>
        </w:p>
        <w:p w:rsidR="00215444" w:rsidRPr="00D775E4" w:rsidRDefault="00215444" w:rsidP="00215444">
          <w:pPr>
            <w:jc w:val="center"/>
            <w:rPr>
              <w:b/>
              <w:bCs/>
              <w:sz w:val="12"/>
            </w:rPr>
          </w:pPr>
        </w:p>
      </w:tc>
    </w:tr>
  </w:tbl>
  <w:p w:rsidR="00306B52" w:rsidRDefault="000F7A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67"/>
    <w:rsid w:val="0006306C"/>
    <w:rsid w:val="000F7AA9"/>
    <w:rsid w:val="00102B47"/>
    <w:rsid w:val="00130E0C"/>
    <w:rsid w:val="001463B2"/>
    <w:rsid w:val="001501C2"/>
    <w:rsid w:val="001B4AE5"/>
    <w:rsid w:val="001D220B"/>
    <w:rsid w:val="00204A58"/>
    <w:rsid w:val="002071A7"/>
    <w:rsid w:val="00215444"/>
    <w:rsid w:val="002A3AE4"/>
    <w:rsid w:val="002C0255"/>
    <w:rsid w:val="0030591F"/>
    <w:rsid w:val="00321AC5"/>
    <w:rsid w:val="003A5B71"/>
    <w:rsid w:val="003C2F12"/>
    <w:rsid w:val="00411385"/>
    <w:rsid w:val="00417C87"/>
    <w:rsid w:val="00463C54"/>
    <w:rsid w:val="00482645"/>
    <w:rsid w:val="004A6BE6"/>
    <w:rsid w:val="0053410E"/>
    <w:rsid w:val="00710A2A"/>
    <w:rsid w:val="00777704"/>
    <w:rsid w:val="007B201B"/>
    <w:rsid w:val="00852F4F"/>
    <w:rsid w:val="00871A72"/>
    <w:rsid w:val="00902FBD"/>
    <w:rsid w:val="00977DDA"/>
    <w:rsid w:val="00A51A14"/>
    <w:rsid w:val="00A52555"/>
    <w:rsid w:val="00AA177A"/>
    <w:rsid w:val="00AB3A88"/>
    <w:rsid w:val="00AE006E"/>
    <w:rsid w:val="00B705C2"/>
    <w:rsid w:val="00BB2C0B"/>
    <w:rsid w:val="00BD508E"/>
    <w:rsid w:val="00CA0919"/>
    <w:rsid w:val="00D5145E"/>
    <w:rsid w:val="00D66E35"/>
    <w:rsid w:val="00D92E26"/>
    <w:rsid w:val="00DA1B8E"/>
    <w:rsid w:val="00E977C5"/>
    <w:rsid w:val="00EA4C10"/>
    <w:rsid w:val="00EE654A"/>
    <w:rsid w:val="00F60567"/>
    <w:rsid w:val="00FE2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7191B-72EB-449A-9089-A2B28B25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5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5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567"/>
  </w:style>
  <w:style w:type="paragraph" w:styleId="Piedepgina">
    <w:name w:val="footer"/>
    <w:basedOn w:val="Normal"/>
    <w:link w:val="PiedepginaCar"/>
    <w:uiPriority w:val="99"/>
    <w:unhideWhenUsed/>
    <w:rsid w:val="00F605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2</cp:revision>
  <dcterms:created xsi:type="dcterms:W3CDTF">2020-02-11T18:21:00Z</dcterms:created>
  <dcterms:modified xsi:type="dcterms:W3CDTF">2020-02-11T18:21:00Z</dcterms:modified>
</cp:coreProperties>
</file>