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A43E85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5155C" w:rsidRPr="00F54909" w:rsidRDefault="0095155C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AC47C0" w:rsidRDefault="0096458D" w:rsidP="002A193F">
            <w:pPr>
              <w:rPr>
                <w:rFonts w:ascii="Arial" w:hAnsi="Arial" w:cs="Arial"/>
                <w:b/>
                <w:color w:val="8EAADB" w:themeColor="accent1" w:themeTint="99"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D0335E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LIZBETH OGAZON NAVA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BE6C8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D0335E" w:rsidP="00BE6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POSGRADO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96458D" w:rsidP="0016790E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 </w:t>
            </w:r>
            <w:r w:rsidR="00D0335E">
              <w:rPr>
                <w:rFonts w:ascii="Arial" w:hAnsi="Arial" w:cs="Arial"/>
              </w:rPr>
              <w:t>LICENCIADA EN DERECHO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BE6C8F">
        <w:tc>
          <w:tcPr>
            <w:tcW w:w="2122" w:type="dxa"/>
            <w:shd w:val="clear" w:color="auto" w:fill="C00000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</w:t>
            </w:r>
            <w:r w:rsidR="00BE6C8F">
              <w:rPr>
                <w:rFonts w:ascii="Arial" w:hAnsi="Arial" w:cs="Arial"/>
              </w:rPr>
              <w:t>a</w:t>
            </w:r>
            <w:r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D0335E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PROCURADURÍA FEDERAL DEL TRABAJO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D0335E">
              <w:rPr>
                <w:rFonts w:ascii="Arial" w:hAnsi="Arial" w:cs="Arial"/>
              </w:rPr>
              <w:t>Procuradora Auxiliar Federal Foránea de Asesoría, Conciliación y Defensoría</w:t>
            </w:r>
          </w:p>
          <w:p w:rsidR="00BE6C8F" w:rsidRDefault="00D0335E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proofErr w:type="gramStart"/>
            <w:r>
              <w:rPr>
                <w:rFonts w:ascii="Arial" w:hAnsi="Arial" w:cs="Arial"/>
              </w:rPr>
              <w:t>Enero</w:t>
            </w:r>
            <w:proofErr w:type="gramEnd"/>
            <w:r>
              <w:rPr>
                <w:rFonts w:ascii="Arial" w:hAnsi="Arial" w:cs="Arial"/>
              </w:rPr>
              <w:t xml:space="preserve"> 2012</w:t>
            </w:r>
            <w:r w:rsidR="00BE6C8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Agosto 2013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D0335E" w:rsidRDefault="00D0335E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ABOGADO LITIGANTE</w:t>
            </w:r>
          </w:p>
          <w:p w:rsidR="0096458D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D0335E">
              <w:rPr>
                <w:rFonts w:ascii="Arial" w:hAnsi="Arial" w:cs="Arial"/>
              </w:rPr>
              <w:t>Abogada Litigante mercantil, civil y familiar</w:t>
            </w:r>
          </w:p>
          <w:p w:rsidR="00BE6C8F" w:rsidRPr="00F54909" w:rsidRDefault="00BE6C8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DURACIÓN: </w:t>
            </w:r>
            <w:r w:rsidR="00D0335E">
              <w:rPr>
                <w:rFonts w:ascii="Arial" w:hAnsi="Arial" w:cs="Arial"/>
              </w:rPr>
              <w:t>2010 - 2011</w:t>
            </w:r>
            <w:bookmarkStart w:id="0" w:name="_GoBack"/>
            <w:bookmarkEnd w:id="0"/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85" w:rsidRDefault="00A43E85" w:rsidP="0050086A">
      <w:r>
        <w:separator/>
      </w:r>
    </w:p>
  </w:endnote>
  <w:endnote w:type="continuationSeparator" w:id="0">
    <w:p w:rsidR="00A43E85" w:rsidRDefault="00A43E85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85" w:rsidRDefault="00A43E85" w:rsidP="0050086A">
      <w:r>
        <w:separator/>
      </w:r>
    </w:p>
  </w:footnote>
  <w:footnote w:type="continuationSeparator" w:id="0">
    <w:p w:rsidR="00A43E85" w:rsidRDefault="00A43E85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0C2F8D"/>
    <w:rsid w:val="0016790E"/>
    <w:rsid w:val="001D74A3"/>
    <w:rsid w:val="00227921"/>
    <w:rsid w:val="002A193F"/>
    <w:rsid w:val="0031499B"/>
    <w:rsid w:val="00364C55"/>
    <w:rsid w:val="00391CE3"/>
    <w:rsid w:val="003D2F2D"/>
    <w:rsid w:val="004200C1"/>
    <w:rsid w:val="00422AED"/>
    <w:rsid w:val="00436CB1"/>
    <w:rsid w:val="004840D9"/>
    <w:rsid w:val="0050086A"/>
    <w:rsid w:val="00540283"/>
    <w:rsid w:val="005920AE"/>
    <w:rsid w:val="005A5F06"/>
    <w:rsid w:val="005B0B80"/>
    <w:rsid w:val="006338DA"/>
    <w:rsid w:val="00694F87"/>
    <w:rsid w:val="008079F0"/>
    <w:rsid w:val="00877DF4"/>
    <w:rsid w:val="0095155C"/>
    <w:rsid w:val="0096458D"/>
    <w:rsid w:val="009715AB"/>
    <w:rsid w:val="00A43E85"/>
    <w:rsid w:val="00A905BD"/>
    <w:rsid w:val="00AC47C0"/>
    <w:rsid w:val="00B55254"/>
    <w:rsid w:val="00BE6C8F"/>
    <w:rsid w:val="00C449FD"/>
    <w:rsid w:val="00C81E6E"/>
    <w:rsid w:val="00C87D30"/>
    <w:rsid w:val="00CD1D0D"/>
    <w:rsid w:val="00D0335E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62D59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2021-02-24T19:56:00Z</dcterms:created>
  <dcterms:modified xsi:type="dcterms:W3CDTF">2021-02-24T19:59:00Z</dcterms:modified>
</cp:coreProperties>
</file>