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DB502" w14:textId="77777777" w:rsidR="00BF777F" w:rsidRDefault="00BF777F" w:rsidP="00BF777F">
      <w:pPr>
        <w:rPr>
          <w:rFonts w:cs="Arial"/>
        </w:rPr>
      </w:pPr>
    </w:p>
    <w:p w14:paraId="1315D596" w14:textId="4B5E9AE3" w:rsidR="00BF777F" w:rsidRDefault="00BF777F" w:rsidP="00BF777F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INFORME DE GESTORIAS DEL DIP. GERARDO ABRAHAM AGUADO GÓMEZ, CORRESPONDIENTE AL </w:t>
      </w:r>
      <w:r w:rsidR="00897789">
        <w:rPr>
          <w:rFonts w:cs="Arial"/>
          <w:b/>
          <w:bCs/>
          <w:sz w:val="24"/>
          <w:szCs w:val="24"/>
          <w:lang w:val="es-ES"/>
        </w:rPr>
        <w:t xml:space="preserve">TERCER </w:t>
      </w:r>
      <w:r>
        <w:rPr>
          <w:rFonts w:cs="Arial"/>
          <w:b/>
          <w:bCs/>
          <w:sz w:val="24"/>
          <w:szCs w:val="24"/>
          <w:lang w:val="es-ES"/>
        </w:rPr>
        <w:t>AÑO DE EJERCICIO CONSTITUCIONAL DE LA LXI LEGISLATURA</w:t>
      </w:r>
    </w:p>
    <w:p w14:paraId="47AF9663" w14:textId="77777777" w:rsidR="00BF777F" w:rsidRDefault="00BF777F" w:rsidP="00BF777F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</w:p>
    <w:p w14:paraId="362924F7" w14:textId="77777777" w:rsidR="00BF777F" w:rsidRDefault="00BF777F" w:rsidP="00BF777F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DICIEMBRE</w:t>
      </w:r>
    </w:p>
    <w:p w14:paraId="637BD8C4" w14:textId="77777777" w:rsidR="00BF777F" w:rsidRDefault="00BF777F" w:rsidP="00BF777F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47161201" w14:textId="77777777" w:rsidR="00897789" w:rsidRDefault="00897789" w:rsidP="00897789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POR MOTIVOS DE LA CONTINGENCIA POR EL COVID SE REALIZÓ CON LAS DEBIDAS MEDIDAS DE SEGURIDAD E HIGIENE LA ENTREGA DE 200 DESPENSAS A IGUAL NÚMERO DE BENEFICIARIOS EN LAS COLONIAS ABASTOS, AVIACIÓN, BOCANEGRA, CAROLINAS, CENTRO, DIVISIÓN DEL NORTE. (LA RELACIÓN DE LOS BENEFICIARIOS SE ENCUENTRA EN EL MÓDULO DE GESTIÓN).</w:t>
      </w:r>
    </w:p>
    <w:p w14:paraId="746118B2" w14:textId="77777777" w:rsidR="003A5BC4" w:rsidRDefault="003A5BC4" w:rsidP="003A5BC4">
      <w:pPr>
        <w:ind w:right="1"/>
        <w:rPr>
          <w:rFonts w:cs="Arial"/>
          <w:bCs/>
          <w:sz w:val="24"/>
          <w:szCs w:val="24"/>
          <w:lang w:val="es-ES"/>
        </w:rPr>
      </w:pPr>
    </w:p>
    <w:p w14:paraId="1D27F7CE" w14:textId="4FAAA318" w:rsidR="00897789" w:rsidRDefault="00897789">
      <w:pPr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ASIMISMO, DE APOYO CON EL RELLENO DE TRES TANQUES DE OXIGENO.</w:t>
      </w:r>
    </w:p>
    <w:p w14:paraId="603FA283" w14:textId="044A70C8" w:rsidR="00897789" w:rsidRDefault="00897789">
      <w:pPr>
        <w:rPr>
          <w:rFonts w:cs="Arial"/>
          <w:bCs/>
          <w:sz w:val="24"/>
          <w:szCs w:val="24"/>
          <w:lang w:val="es-ES"/>
        </w:rPr>
      </w:pPr>
    </w:p>
    <w:p w14:paraId="36D55F6E" w14:textId="6C2610FE" w:rsidR="00897789" w:rsidRDefault="00897789">
      <w:pPr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SE APOYO CON DIEZ ANDADERAS PARA PERSONAS DE LA TERCERA EDAD.</w:t>
      </w:r>
    </w:p>
    <w:p w14:paraId="0B66E054" w14:textId="77777777" w:rsidR="00897789" w:rsidRPr="00897789" w:rsidRDefault="00897789">
      <w:pPr>
        <w:rPr>
          <w:rFonts w:cs="Arial"/>
          <w:bCs/>
          <w:sz w:val="24"/>
          <w:szCs w:val="24"/>
          <w:lang w:val="es-ES"/>
        </w:rPr>
      </w:pPr>
    </w:p>
    <w:sectPr w:rsidR="00897789" w:rsidRPr="0089778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6E95A" w14:textId="77777777" w:rsidR="003208E0" w:rsidRDefault="003208E0">
      <w:r>
        <w:separator/>
      </w:r>
    </w:p>
  </w:endnote>
  <w:endnote w:type="continuationSeparator" w:id="0">
    <w:p w14:paraId="025B6CB8" w14:textId="77777777" w:rsidR="003208E0" w:rsidRDefault="0032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BA3B9" w14:textId="77777777" w:rsidR="003208E0" w:rsidRDefault="003208E0">
      <w:r>
        <w:separator/>
      </w:r>
    </w:p>
  </w:footnote>
  <w:footnote w:type="continuationSeparator" w:id="0">
    <w:p w14:paraId="5005AD18" w14:textId="77777777" w:rsidR="003208E0" w:rsidRDefault="00320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97789" w14:paraId="6F3A0737" w14:textId="77777777" w:rsidTr="00D230EC">
      <w:trPr>
        <w:jc w:val="center"/>
      </w:trPr>
      <w:tc>
        <w:tcPr>
          <w:tcW w:w="1541" w:type="dxa"/>
        </w:tcPr>
        <w:p w14:paraId="00AC8A89" w14:textId="77777777" w:rsidR="00897789" w:rsidRDefault="00897789" w:rsidP="00897789">
          <w:pPr>
            <w:spacing w:line="256" w:lineRule="auto"/>
            <w:rPr>
              <w:b/>
              <w:bCs/>
              <w:sz w:val="1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7E32A6" wp14:editId="796A04BC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3" name="Imagen 3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64B615D" w14:textId="77777777" w:rsidR="00897789" w:rsidRDefault="00897789" w:rsidP="00897789">
          <w:pPr>
            <w:spacing w:line="256" w:lineRule="auto"/>
            <w:jc w:val="center"/>
            <w:rPr>
              <w:b/>
              <w:bCs/>
              <w:sz w:val="12"/>
            </w:rPr>
          </w:pPr>
        </w:p>
        <w:p w14:paraId="44E32472" w14:textId="77777777" w:rsidR="00897789" w:rsidRDefault="00897789" w:rsidP="00897789">
          <w:pPr>
            <w:spacing w:line="256" w:lineRule="auto"/>
            <w:jc w:val="center"/>
            <w:rPr>
              <w:b/>
              <w:bCs/>
              <w:sz w:val="12"/>
            </w:rPr>
          </w:pPr>
        </w:p>
        <w:p w14:paraId="58FA11F0" w14:textId="77777777" w:rsidR="00897789" w:rsidRDefault="00897789" w:rsidP="00897789">
          <w:pPr>
            <w:spacing w:line="256" w:lineRule="auto"/>
            <w:jc w:val="center"/>
            <w:rPr>
              <w:b/>
              <w:bCs/>
              <w:sz w:val="12"/>
            </w:rPr>
          </w:pPr>
        </w:p>
        <w:p w14:paraId="0C8F0CF1" w14:textId="77777777" w:rsidR="00897789" w:rsidRDefault="00897789" w:rsidP="00897789">
          <w:pPr>
            <w:spacing w:line="256" w:lineRule="auto"/>
            <w:jc w:val="center"/>
            <w:rPr>
              <w:b/>
              <w:bCs/>
              <w:sz w:val="12"/>
            </w:rPr>
          </w:pPr>
        </w:p>
        <w:p w14:paraId="66F02A7A" w14:textId="77777777" w:rsidR="00897789" w:rsidRDefault="00897789" w:rsidP="00897789">
          <w:pPr>
            <w:spacing w:line="256" w:lineRule="auto"/>
            <w:jc w:val="center"/>
            <w:rPr>
              <w:b/>
              <w:bCs/>
              <w:sz w:val="12"/>
            </w:rPr>
          </w:pPr>
        </w:p>
        <w:p w14:paraId="269A7B9D" w14:textId="77777777" w:rsidR="00897789" w:rsidRDefault="00897789" w:rsidP="00897789">
          <w:pPr>
            <w:spacing w:line="256" w:lineRule="auto"/>
            <w:jc w:val="center"/>
            <w:rPr>
              <w:b/>
              <w:bCs/>
              <w:sz w:val="12"/>
            </w:rPr>
          </w:pPr>
        </w:p>
        <w:p w14:paraId="0F850217" w14:textId="77777777" w:rsidR="00897789" w:rsidRDefault="00897789" w:rsidP="00897789">
          <w:pPr>
            <w:spacing w:line="256" w:lineRule="auto"/>
            <w:jc w:val="center"/>
            <w:rPr>
              <w:b/>
              <w:bCs/>
              <w:sz w:val="12"/>
            </w:rPr>
          </w:pPr>
        </w:p>
        <w:p w14:paraId="7CADEDD7" w14:textId="77777777" w:rsidR="00897789" w:rsidRDefault="00897789" w:rsidP="00897789">
          <w:pPr>
            <w:spacing w:line="256" w:lineRule="auto"/>
            <w:jc w:val="center"/>
            <w:rPr>
              <w:b/>
              <w:bCs/>
              <w:sz w:val="12"/>
            </w:rPr>
          </w:pPr>
        </w:p>
        <w:p w14:paraId="378A47DE" w14:textId="77777777" w:rsidR="00897789" w:rsidRDefault="00897789" w:rsidP="00897789">
          <w:pPr>
            <w:spacing w:line="256" w:lineRule="auto"/>
            <w:jc w:val="center"/>
            <w:rPr>
              <w:b/>
              <w:bCs/>
              <w:sz w:val="12"/>
            </w:rPr>
          </w:pPr>
        </w:p>
        <w:p w14:paraId="4EF3E5BE" w14:textId="77777777" w:rsidR="00897789" w:rsidRDefault="00897789" w:rsidP="00897789">
          <w:pPr>
            <w:spacing w:line="256" w:lineRule="auto"/>
            <w:jc w:val="center"/>
            <w:rPr>
              <w:b/>
              <w:bCs/>
              <w:sz w:val="12"/>
            </w:rPr>
          </w:pPr>
        </w:p>
        <w:p w14:paraId="7DC1788B" w14:textId="77777777" w:rsidR="00897789" w:rsidRDefault="00897789" w:rsidP="00897789">
          <w:pPr>
            <w:spacing w:line="256" w:lineRule="auto"/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023A7A7D" w14:textId="77777777" w:rsidR="00897789" w:rsidRDefault="00897789" w:rsidP="00897789">
          <w:pPr>
            <w:spacing w:line="256" w:lineRule="auto"/>
            <w:jc w:val="center"/>
            <w:rPr>
              <w:b/>
              <w:bCs/>
              <w:sz w:val="22"/>
            </w:rPr>
          </w:pPr>
        </w:p>
        <w:p w14:paraId="1879C8FB" w14:textId="77777777" w:rsidR="00897789" w:rsidRDefault="00897789" w:rsidP="00897789">
          <w:pPr>
            <w:tabs>
              <w:tab w:val="center" w:pos="4252"/>
              <w:tab w:val="left" w:pos="5040"/>
              <w:tab w:val="right" w:pos="8504"/>
            </w:tabs>
            <w:spacing w:line="256" w:lineRule="auto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1320082D" w14:textId="77777777" w:rsidR="00897789" w:rsidRDefault="00897789" w:rsidP="00897789">
          <w:pPr>
            <w:tabs>
              <w:tab w:val="center" w:pos="4252"/>
              <w:tab w:val="left" w:pos="5040"/>
              <w:tab w:val="right" w:pos="8504"/>
            </w:tabs>
            <w:spacing w:line="256" w:lineRule="auto"/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4EE6594C" w14:textId="77777777" w:rsidR="00897789" w:rsidRDefault="00897789" w:rsidP="00897789">
          <w:pPr>
            <w:tabs>
              <w:tab w:val="center" w:pos="4252"/>
              <w:tab w:val="left" w:pos="5040"/>
              <w:tab w:val="right" w:pos="8504"/>
            </w:tabs>
            <w:spacing w:line="256" w:lineRule="auto"/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75FCA63A" w14:textId="77777777" w:rsidR="00897789" w:rsidRDefault="00897789" w:rsidP="00897789">
          <w:pPr>
            <w:tabs>
              <w:tab w:val="center" w:pos="4252"/>
              <w:tab w:val="left" w:pos="5040"/>
              <w:tab w:val="right" w:pos="8504"/>
            </w:tabs>
            <w:spacing w:line="256" w:lineRule="auto"/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7881F54E" w14:textId="77777777" w:rsidR="00897789" w:rsidRDefault="00897789" w:rsidP="00897789">
          <w:pPr>
            <w:spacing w:line="256" w:lineRule="auto"/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2CACA374" w14:textId="77777777" w:rsidR="00897789" w:rsidRDefault="00897789" w:rsidP="00897789">
          <w:pPr>
            <w:spacing w:line="256" w:lineRule="auto"/>
            <w:jc w:val="center"/>
            <w:rPr>
              <w:b/>
              <w:bCs/>
              <w:sz w:val="1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3449901" wp14:editId="29AEAD2E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6076531" w14:textId="77777777" w:rsidR="00897789" w:rsidRDefault="00897789" w:rsidP="00897789">
          <w:pPr>
            <w:spacing w:line="256" w:lineRule="auto"/>
            <w:jc w:val="center"/>
            <w:rPr>
              <w:b/>
              <w:bCs/>
              <w:sz w:val="12"/>
            </w:rPr>
          </w:pPr>
        </w:p>
        <w:p w14:paraId="14C1F0A8" w14:textId="77777777" w:rsidR="00897789" w:rsidRDefault="00897789" w:rsidP="00897789">
          <w:pPr>
            <w:spacing w:line="256" w:lineRule="auto"/>
            <w:jc w:val="center"/>
            <w:rPr>
              <w:b/>
              <w:bCs/>
              <w:sz w:val="12"/>
            </w:rPr>
          </w:pPr>
        </w:p>
      </w:tc>
    </w:tr>
  </w:tbl>
  <w:p w14:paraId="4B6CDE59" w14:textId="77777777" w:rsidR="0063517B" w:rsidRPr="00897789" w:rsidRDefault="003208E0" w:rsidP="008977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7F"/>
    <w:rsid w:val="0023000A"/>
    <w:rsid w:val="003208E0"/>
    <w:rsid w:val="003A5BC4"/>
    <w:rsid w:val="00897789"/>
    <w:rsid w:val="00B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0F08E"/>
  <w15:chartTrackingRefBased/>
  <w15:docId w15:val="{E907DCE1-CFCB-4443-8441-D95E5664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7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777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77F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977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789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GAEJ</cp:lastModifiedBy>
  <cp:revision>2</cp:revision>
  <dcterms:created xsi:type="dcterms:W3CDTF">2021-01-06T20:05:00Z</dcterms:created>
  <dcterms:modified xsi:type="dcterms:W3CDTF">2021-01-06T20:05:00Z</dcterms:modified>
</cp:coreProperties>
</file>