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11" w:rsidRPr="0075468C" w:rsidRDefault="0075468C" w:rsidP="00DE3911">
      <w:pPr>
        <w:rPr>
          <w:b/>
        </w:rPr>
      </w:pPr>
      <w:r>
        <w:rPr>
          <w:b/>
        </w:rPr>
        <w:t>ATENCIÓN A CIUDADANOS Y GE</w:t>
      </w:r>
      <w:r w:rsidR="004F24CC">
        <w:rPr>
          <w:b/>
        </w:rPr>
        <w:t xml:space="preserve">STORÍA SOCIAL DEL MES DE </w:t>
      </w:r>
      <w:r w:rsidR="00636599">
        <w:rPr>
          <w:b/>
        </w:rPr>
        <w:t>ENERO</w:t>
      </w:r>
    </w:p>
    <w:p w:rsidR="00DE3911" w:rsidRDefault="00D72C80" w:rsidP="00DE3911">
      <w:r>
        <w:t xml:space="preserve">Entrega </w:t>
      </w:r>
      <w:r w:rsidR="00636599">
        <w:t>roscas con motivo de la celebración del Día de Reyes en beneficio a más de 80 Comités Vecinales de diversas colonias del Distrito 09</w:t>
      </w:r>
      <w:r w:rsidR="006447BB">
        <w:t xml:space="preserve">. </w:t>
      </w:r>
    </w:p>
    <w:p w:rsidR="00636599" w:rsidRDefault="00636599" w:rsidP="00DE3911">
      <w:r>
        <w:t>Así mismo, entrega de medicamento y pañales para persona con paralisis.</w:t>
      </w:r>
    </w:p>
    <w:p w:rsidR="00623894" w:rsidRDefault="00623894" w:rsidP="0075732B">
      <w:pPr>
        <w:rPr>
          <w:b/>
          <w:noProof/>
        </w:rPr>
      </w:pPr>
      <w:r>
        <w:rPr>
          <w:b/>
          <w:noProof/>
        </w:rPr>
        <w:t xml:space="preserve">                                               </w:t>
      </w:r>
      <w:r>
        <w:rPr>
          <w:b/>
          <w:noProof/>
        </w:rPr>
        <w:drawing>
          <wp:inline distT="0" distB="0" distL="0" distR="0" wp14:anchorId="40911FB1" wp14:editId="1A799761">
            <wp:extent cx="2895600" cy="2867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4-30 at 13.47.37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293" cy="28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</w:p>
    <w:p w:rsidR="00623894" w:rsidRDefault="00623894" w:rsidP="0075732B">
      <w:pPr>
        <w:rPr>
          <w:b/>
          <w:noProof/>
        </w:rPr>
      </w:pPr>
    </w:p>
    <w:p w:rsidR="004E61D0" w:rsidRDefault="00623894" w:rsidP="0075732B">
      <w:pPr>
        <w:rPr>
          <w:b/>
        </w:rPr>
      </w:pPr>
      <w:r>
        <w:rPr>
          <w:b/>
          <w:noProof/>
        </w:rPr>
        <w:t xml:space="preserve">                                              </w:t>
      </w:r>
      <w:r w:rsidR="00636599">
        <w:rPr>
          <w:b/>
          <w:noProof/>
        </w:rPr>
        <w:drawing>
          <wp:inline distT="0" distB="0" distL="0" distR="0">
            <wp:extent cx="2895600" cy="2981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30 at 13.47.37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29" cy="29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7C" w:rsidRDefault="00453B7C">
      <w:pPr>
        <w:spacing w:after="0" w:line="240" w:lineRule="auto"/>
      </w:pPr>
      <w:r>
        <w:separator/>
      </w:r>
    </w:p>
  </w:endnote>
  <w:endnote w:type="continuationSeparator" w:id="0">
    <w:p w:rsidR="00453B7C" w:rsidRDefault="004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0" w:rsidRDefault="00E07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0" w:rsidRDefault="00E074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0" w:rsidRDefault="00E074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7C" w:rsidRDefault="00453B7C">
      <w:pPr>
        <w:spacing w:after="0" w:line="240" w:lineRule="auto"/>
      </w:pPr>
      <w:r>
        <w:separator/>
      </w:r>
    </w:p>
  </w:footnote>
  <w:footnote w:type="continuationSeparator" w:id="0">
    <w:p w:rsidR="00453B7C" w:rsidRDefault="0045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0" w:rsidRDefault="00E074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8C" w:rsidRDefault="00E07420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4F3BB3B1" wp14:editId="40697D05">
          <wp:simplePos x="0" y="0"/>
          <wp:positionH relativeFrom="column">
            <wp:posOffset>5415915</wp:posOffset>
          </wp:positionH>
          <wp:positionV relativeFrom="paragraph">
            <wp:posOffset>-106680</wp:posOffset>
          </wp:positionV>
          <wp:extent cx="485775" cy="1168400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944" cy="116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-552450</wp:posOffset>
          </wp:positionH>
          <wp:positionV relativeFrom="paragraph">
            <wp:posOffset>109220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  <w:r w:rsidR="00E07420" w:rsidRPr="00E07420">
      <w:rPr>
        <w:rFonts w:cs="Arial"/>
        <w:bCs/>
        <w:smallCaps/>
        <w:noProof/>
        <w:spacing w:val="20"/>
        <w:sz w:val="30"/>
        <w:szCs w:val="30"/>
      </w:rPr>
      <w:t xml:space="preserve"> </w:t>
    </w:r>
  </w:p>
  <w:p w:rsidR="003D1D8C" w:rsidRDefault="00E07420" w:rsidP="00E07420">
    <w:pPr>
      <w:tabs>
        <w:tab w:val="center" w:pos="4465"/>
        <w:tab w:val="right" w:pos="8931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 w:rsidR="00F63988">
      <w:rPr>
        <w:rFonts w:ascii="Arial" w:eastAsia="Arial" w:hAnsi="Arial" w:cs="Arial"/>
        <w:b/>
        <w:sz w:val="20"/>
        <w:szCs w:val="20"/>
      </w:rPr>
      <w:t>Libre y Soberano de Coahuila de Zaragoza</w:t>
    </w:r>
    <w:r>
      <w:rPr>
        <w:rFonts w:ascii="Arial" w:eastAsia="Arial" w:hAnsi="Arial" w:cs="Arial"/>
        <w:b/>
        <w:sz w:val="20"/>
        <w:szCs w:val="20"/>
      </w:rPr>
      <w:tab/>
      <w:t xml:space="preserve">   </w:t>
    </w:r>
    <w:bookmarkStart w:id="0" w:name="_GoBack"/>
    <w:bookmarkEnd w:id="0"/>
  </w:p>
  <w:p w:rsidR="003D1D8C" w:rsidRDefault="0063659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DIPUTADO FERNANDO IZAGUIRRE VALDÉS</w:t>
    </w:r>
  </w:p>
  <w:p w:rsidR="005E29FC" w:rsidRDefault="005E29FC" w:rsidP="00E07420">
    <w:pPr>
      <w:spacing w:after="0" w:line="240" w:lineRule="auto"/>
      <w:rPr>
        <w:rFonts w:ascii="Arial" w:eastAsia="Arial" w:hAnsi="Arial" w:cs="Arial"/>
        <w:b/>
        <w:sz w:val="20"/>
        <w:szCs w:val="20"/>
      </w:rPr>
    </w:pPr>
  </w:p>
  <w:p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0" w:rsidRDefault="00E07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60608"/>
    <w:rsid w:val="00127AD4"/>
    <w:rsid w:val="001354E2"/>
    <w:rsid w:val="00161B50"/>
    <w:rsid w:val="00273490"/>
    <w:rsid w:val="002A09AA"/>
    <w:rsid w:val="002B1005"/>
    <w:rsid w:val="002C67B2"/>
    <w:rsid w:val="00314CD2"/>
    <w:rsid w:val="003466A7"/>
    <w:rsid w:val="003A7AF6"/>
    <w:rsid w:val="003D1D8C"/>
    <w:rsid w:val="003F49DB"/>
    <w:rsid w:val="00404F8D"/>
    <w:rsid w:val="00424FC9"/>
    <w:rsid w:val="00453B7C"/>
    <w:rsid w:val="004E61D0"/>
    <w:rsid w:val="004E68D0"/>
    <w:rsid w:val="004F24CC"/>
    <w:rsid w:val="00585C85"/>
    <w:rsid w:val="005E29FC"/>
    <w:rsid w:val="00623894"/>
    <w:rsid w:val="00636599"/>
    <w:rsid w:val="006447BB"/>
    <w:rsid w:val="00646F5B"/>
    <w:rsid w:val="0065512F"/>
    <w:rsid w:val="006828FA"/>
    <w:rsid w:val="00690452"/>
    <w:rsid w:val="006A2844"/>
    <w:rsid w:val="00702120"/>
    <w:rsid w:val="0075468C"/>
    <w:rsid w:val="0075732B"/>
    <w:rsid w:val="007A4189"/>
    <w:rsid w:val="007B64CD"/>
    <w:rsid w:val="00905E0D"/>
    <w:rsid w:val="009806B0"/>
    <w:rsid w:val="0098769B"/>
    <w:rsid w:val="009D7618"/>
    <w:rsid w:val="00A00D60"/>
    <w:rsid w:val="00A13A36"/>
    <w:rsid w:val="00A306D8"/>
    <w:rsid w:val="00A66B75"/>
    <w:rsid w:val="00A6792C"/>
    <w:rsid w:val="00AB49D2"/>
    <w:rsid w:val="00B12FAE"/>
    <w:rsid w:val="00B44425"/>
    <w:rsid w:val="00BC61CA"/>
    <w:rsid w:val="00BF6ADA"/>
    <w:rsid w:val="00C47742"/>
    <w:rsid w:val="00C5009C"/>
    <w:rsid w:val="00C50EE9"/>
    <w:rsid w:val="00D72C80"/>
    <w:rsid w:val="00DB5ECE"/>
    <w:rsid w:val="00DE3911"/>
    <w:rsid w:val="00DE5ACA"/>
    <w:rsid w:val="00E07420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DiputadasPRI</cp:lastModifiedBy>
  <cp:revision>3</cp:revision>
  <dcterms:created xsi:type="dcterms:W3CDTF">2020-04-30T22:33:00Z</dcterms:created>
  <dcterms:modified xsi:type="dcterms:W3CDTF">2020-04-30T22:38:00Z</dcterms:modified>
</cp:coreProperties>
</file>