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D1" w:rsidRPr="007F2A86" w:rsidRDefault="00445DD1" w:rsidP="00E52F55">
      <w:pPr>
        <w:jc w:val="right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Saltillo, Coahuila de Zaragoza a </w:t>
      </w:r>
      <w:r w:rsidR="00B7604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4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de </w:t>
      </w:r>
      <w:r w:rsidR="00B7604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marzo 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de 20</w:t>
      </w:r>
      <w:r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20</w:t>
      </w:r>
    </w:p>
    <w:p w:rsidR="00366F1A" w:rsidRDefault="00366F1A" w:rsidP="00445DD1">
      <w:pPr>
        <w:jc w:val="center"/>
        <w:rPr>
          <w:rFonts w:ascii="Arial" w:hAnsi="Arial"/>
          <w:b/>
          <w:sz w:val="20"/>
          <w:szCs w:val="20"/>
        </w:rPr>
      </w:pPr>
    </w:p>
    <w:p w:rsidR="00445DD1" w:rsidRPr="007F2A86" w:rsidRDefault="00445DD1" w:rsidP="00445DD1">
      <w:pPr>
        <w:jc w:val="center"/>
        <w:rPr>
          <w:rFonts w:ascii="Arial" w:hAnsi="Arial"/>
          <w:b/>
          <w:sz w:val="20"/>
          <w:szCs w:val="20"/>
        </w:rPr>
      </w:pPr>
      <w:r w:rsidRPr="007F2A86">
        <w:rPr>
          <w:rFonts w:ascii="Arial" w:hAnsi="Arial"/>
          <w:b/>
          <w:sz w:val="20"/>
          <w:szCs w:val="20"/>
        </w:rPr>
        <w:t>INFORME DE GESTIONES REALIZADA</w:t>
      </w:r>
      <w:r>
        <w:rPr>
          <w:rFonts w:ascii="Arial" w:hAnsi="Arial"/>
          <w:b/>
          <w:sz w:val="20"/>
          <w:szCs w:val="20"/>
        </w:rPr>
        <w:t>S</w:t>
      </w:r>
    </w:p>
    <w:p w:rsidR="00445DD1" w:rsidRPr="007F2A86" w:rsidRDefault="00445DD1" w:rsidP="00445DD1">
      <w:pPr>
        <w:jc w:val="center"/>
        <w:rPr>
          <w:rFonts w:ascii="Arial" w:hAnsi="Arial"/>
          <w:b/>
          <w:sz w:val="20"/>
          <w:szCs w:val="20"/>
        </w:rPr>
      </w:pPr>
      <w:r w:rsidRPr="007F2A86">
        <w:rPr>
          <w:rFonts w:ascii="Arial" w:hAnsi="Arial"/>
          <w:b/>
          <w:sz w:val="20"/>
          <w:szCs w:val="20"/>
        </w:rPr>
        <w:t xml:space="preserve">DURANTE EL MES DE </w:t>
      </w:r>
      <w:r w:rsidR="00B76046">
        <w:rPr>
          <w:rFonts w:ascii="Arial" w:hAnsi="Arial"/>
          <w:b/>
          <w:sz w:val="20"/>
          <w:szCs w:val="20"/>
        </w:rPr>
        <w:t>FEBRERO</w:t>
      </w:r>
      <w:r w:rsidRPr="007F2A86">
        <w:rPr>
          <w:rFonts w:ascii="Arial" w:hAnsi="Arial"/>
          <w:b/>
          <w:sz w:val="20"/>
          <w:szCs w:val="20"/>
        </w:rPr>
        <w:t xml:space="preserve"> DE 20</w:t>
      </w:r>
      <w:r>
        <w:rPr>
          <w:rFonts w:ascii="Arial" w:hAnsi="Arial"/>
          <w:b/>
          <w:sz w:val="20"/>
          <w:szCs w:val="20"/>
        </w:rPr>
        <w:t>20</w:t>
      </w:r>
    </w:p>
    <w:p w:rsidR="0051056A" w:rsidRDefault="0051056A" w:rsidP="0051056A">
      <w:pPr>
        <w:rPr>
          <w:rFonts w:ascii="Arial" w:hAnsi="Arial"/>
          <w:b/>
        </w:rPr>
      </w:pPr>
    </w:p>
    <w:p w:rsidR="00B76046" w:rsidRPr="002D7D79" w:rsidRDefault="00B76046" w:rsidP="00B76046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En la </w:t>
      </w:r>
      <w:r w:rsidRPr="00E02903">
        <w:rPr>
          <w:rFonts w:ascii="Arial" w:hAnsi="Arial"/>
        </w:rPr>
        <w:t xml:space="preserve">casa de gestión </w:t>
      </w:r>
      <w:r>
        <w:rPr>
          <w:rFonts w:ascii="Arial" w:hAnsi="Arial"/>
        </w:rPr>
        <w:t xml:space="preserve">de la Diputada Claudia Ramírez Pineda, ubicada en Purcell #418, Zona Centro C.P. 25000 Tel. 4140569 en la Ciudad de Saltillo Coahuila, </w:t>
      </w:r>
      <w:r w:rsidRPr="00E02903">
        <w:rPr>
          <w:rFonts w:ascii="Arial" w:hAnsi="Arial"/>
        </w:rPr>
        <w:t>se recibieron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188 </w:t>
      </w:r>
      <w:r w:rsidRPr="00E02903">
        <w:rPr>
          <w:rFonts w:ascii="Arial" w:hAnsi="Arial"/>
        </w:rPr>
        <w:t>visi</w:t>
      </w:r>
      <w:r>
        <w:rPr>
          <w:rFonts w:ascii="Arial" w:hAnsi="Arial"/>
        </w:rPr>
        <w:t>tas para solicitar información,</w:t>
      </w:r>
      <w:r w:rsidRPr="00E02903">
        <w:rPr>
          <w:rFonts w:ascii="Arial" w:hAnsi="Arial"/>
        </w:rPr>
        <w:t xml:space="preserve"> recibir algún servicio</w:t>
      </w:r>
      <w:r>
        <w:rPr>
          <w:rFonts w:ascii="Arial" w:hAnsi="Arial"/>
        </w:rPr>
        <w:t xml:space="preserve"> o trámite de gestión el mes de</w:t>
      </w:r>
      <w:r>
        <w:rPr>
          <w:rFonts w:ascii="Arial" w:hAnsi="Arial"/>
          <w:b/>
        </w:rPr>
        <w:t xml:space="preserve"> febrero</w:t>
      </w:r>
      <w:r>
        <w:rPr>
          <w:rFonts w:ascii="Arial" w:hAnsi="Arial"/>
        </w:rPr>
        <w:t xml:space="preserve"> del año en curso, </w:t>
      </w:r>
      <w:r w:rsidRPr="00E02903">
        <w:rPr>
          <w:rFonts w:ascii="Arial" w:hAnsi="Arial"/>
        </w:rPr>
        <w:t>mismas que se detallan a continuación</w:t>
      </w:r>
      <w:r>
        <w:rPr>
          <w:rFonts w:ascii="Arial" w:hAnsi="Arial"/>
        </w:rPr>
        <w:t>,</w:t>
      </w:r>
    </w:p>
    <w:p w:rsidR="00B76046" w:rsidRPr="00663514" w:rsidRDefault="00B76046" w:rsidP="00B76046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lo</w:t>
      </w:r>
      <w:proofErr w:type="gramEnd"/>
      <w:r>
        <w:rPr>
          <w:rFonts w:ascii="Arial" w:hAnsi="Arial"/>
        </w:rPr>
        <w:t xml:space="preserve"> anterior de conformidad con lo dispuesto en la ley de Acceso a la Información Pública para el Estado de Coahuila, en su Artículo 26, Fracción XIII</w:t>
      </w:r>
    </w:p>
    <w:p w:rsidR="00B76046" w:rsidRPr="00663514" w:rsidRDefault="00B76046" w:rsidP="00B76046">
      <w:pPr>
        <w:tabs>
          <w:tab w:val="left" w:pos="7185"/>
        </w:tabs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5"/>
        <w:gridCol w:w="924"/>
      </w:tblGrid>
      <w:tr w:rsidR="00E52F55" w:rsidRPr="00E02903" w:rsidTr="0095581F">
        <w:trPr>
          <w:trHeight w:val="254"/>
        </w:trPr>
        <w:tc>
          <w:tcPr>
            <w:tcW w:w="7545" w:type="dxa"/>
          </w:tcPr>
          <w:p w:rsidR="00E52F55" w:rsidRPr="00E02903" w:rsidRDefault="00E52F55" w:rsidP="0095581F">
            <w:pPr>
              <w:jc w:val="center"/>
              <w:rPr>
                <w:rFonts w:ascii="Arial" w:hAnsi="Arial"/>
                <w:b/>
              </w:rPr>
            </w:pPr>
            <w:r w:rsidRPr="00E02903">
              <w:rPr>
                <w:rFonts w:ascii="Arial" w:hAnsi="Arial"/>
                <w:b/>
              </w:rPr>
              <w:t>SERVICIOS Y GESTIONES</w:t>
            </w:r>
          </w:p>
        </w:tc>
        <w:tc>
          <w:tcPr>
            <w:tcW w:w="924" w:type="dxa"/>
          </w:tcPr>
          <w:p w:rsidR="00E52F55" w:rsidRPr="00E02903" w:rsidRDefault="00E52F55" w:rsidP="0095581F">
            <w:pPr>
              <w:jc w:val="center"/>
              <w:rPr>
                <w:rFonts w:ascii="Arial" w:hAnsi="Arial"/>
                <w:b/>
              </w:rPr>
            </w:pPr>
            <w:r w:rsidRPr="00E02903">
              <w:rPr>
                <w:rFonts w:ascii="Arial" w:hAnsi="Arial"/>
                <w:b/>
              </w:rPr>
              <w:t>No.</w:t>
            </w:r>
          </w:p>
        </w:tc>
      </w:tr>
      <w:tr w:rsidR="00E52F55" w:rsidRPr="00E02903" w:rsidTr="0095581F">
        <w:trPr>
          <w:trHeight w:val="269"/>
        </w:trPr>
        <w:tc>
          <w:tcPr>
            <w:tcW w:w="7545" w:type="dxa"/>
          </w:tcPr>
          <w:p w:rsidR="00E52F55" w:rsidRPr="00E02903" w:rsidRDefault="00E52F55" w:rsidP="0095581F">
            <w:pPr>
              <w:rPr>
                <w:rFonts w:ascii="Arial" w:hAnsi="Arial"/>
              </w:rPr>
            </w:pPr>
            <w:r w:rsidRPr="00E02903">
              <w:rPr>
                <w:rFonts w:ascii="Arial" w:hAnsi="Arial"/>
              </w:rPr>
              <w:t>Dental</w:t>
            </w:r>
          </w:p>
        </w:tc>
        <w:tc>
          <w:tcPr>
            <w:tcW w:w="924" w:type="dxa"/>
          </w:tcPr>
          <w:p w:rsidR="00E52F55" w:rsidRPr="00E02903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52F55" w:rsidRPr="00E02903" w:rsidTr="0095581F">
        <w:trPr>
          <w:trHeight w:val="269"/>
        </w:trPr>
        <w:tc>
          <w:tcPr>
            <w:tcW w:w="7545" w:type="dxa"/>
          </w:tcPr>
          <w:p w:rsidR="00E52F55" w:rsidRPr="00E02903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Nutrición </w:t>
            </w:r>
          </w:p>
        </w:tc>
        <w:tc>
          <w:tcPr>
            <w:tcW w:w="924" w:type="dxa"/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E52F55" w:rsidRPr="00E02903" w:rsidTr="0095581F">
        <w:trPr>
          <w:trHeight w:val="254"/>
        </w:trPr>
        <w:tc>
          <w:tcPr>
            <w:tcW w:w="7545" w:type="dxa"/>
          </w:tcPr>
          <w:p w:rsidR="00E52F55" w:rsidRPr="00E02903" w:rsidRDefault="00E52F55" w:rsidP="0095581F">
            <w:pPr>
              <w:rPr>
                <w:rFonts w:ascii="Arial" w:hAnsi="Arial"/>
              </w:rPr>
            </w:pPr>
            <w:r w:rsidRPr="00E02903">
              <w:rPr>
                <w:rFonts w:ascii="Arial" w:hAnsi="Arial"/>
              </w:rPr>
              <w:t>Asesoría Jurídica</w:t>
            </w:r>
          </w:p>
        </w:tc>
        <w:tc>
          <w:tcPr>
            <w:tcW w:w="924" w:type="dxa"/>
          </w:tcPr>
          <w:p w:rsidR="00E52F55" w:rsidRPr="00E02903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E52F55" w:rsidRPr="00E02903" w:rsidTr="0095581F">
        <w:trPr>
          <w:trHeight w:val="269"/>
        </w:trPr>
        <w:tc>
          <w:tcPr>
            <w:tcW w:w="7545" w:type="dxa"/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Sesiones Psicológicas </w:t>
            </w:r>
          </w:p>
        </w:tc>
        <w:tc>
          <w:tcPr>
            <w:tcW w:w="924" w:type="dxa"/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E52F55" w:rsidRPr="00E02903" w:rsidTr="0095581F">
        <w:trPr>
          <w:trHeight w:val="254"/>
        </w:trPr>
        <w:tc>
          <w:tcPr>
            <w:tcW w:w="7545" w:type="dxa"/>
          </w:tcPr>
          <w:p w:rsidR="00E52F55" w:rsidRPr="00E02903" w:rsidRDefault="00E52F55" w:rsidP="0095581F">
            <w:pPr>
              <w:rPr>
                <w:rFonts w:ascii="Arial" w:hAnsi="Arial"/>
              </w:rPr>
            </w:pPr>
            <w:r w:rsidRPr="00E02903">
              <w:rPr>
                <w:rFonts w:ascii="Arial" w:hAnsi="Arial"/>
              </w:rPr>
              <w:t>Podología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924" w:type="dxa"/>
          </w:tcPr>
          <w:p w:rsidR="00E52F55" w:rsidRPr="00E02903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E52F55" w:rsidRPr="00E02903" w:rsidTr="0095581F">
        <w:trPr>
          <w:trHeight w:val="313"/>
        </w:trPr>
        <w:tc>
          <w:tcPr>
            <w:tcW w:w="7545" w:type="dxa"/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Corte de cabello </w:t>
            </w:r>
          </w:p>
        </w:tc>
        <w:tc>
          <w:tcPr>
            <w:tcW w:w="924" w:type="dxa"/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E52F55" w:rsidRPr="00E02903" w:rsidTr="0095581F">
        <w:trPr>
          <w:trHeight w:val="313"/>
        </w:trPr>
        <w:tc>
          <w:tcPr>
            <w:tcW w:w="7545" w:type="dxa"/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Fisioterapia </w:t>
            </w:r>
          </w:p>
        </w:tc>
        <w:tc>
          <w:tcPr>
            <w:tcW w:w="924" w:type="dxa"/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E52F55" w:rsidRPr="00E02903" w:rsidTr="0095581F">
        <w:trPr>
          <w:trHeight w:val="313"/>
        </w:trPr>
        <w:tc>
          <w:tcPr>
            <w:tcW w:w="7545" w:type="dxa"/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Consulta Médica</w:t>
            </w:r>
          </w:p>
        </w:tc>
        <w:tc>
          <w:tcPr>
            <w:tcW w:w="924" w:type="dxa"/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E52F55" w:rsidRPr="00E02903" w:rsidTr="0095581F">
        <w:trPr>
          <w:trHeight w:val="355"/>
        </w:trPr>
        <w:tc>
          <w:tcPr>
            <w:tcW w:w="7545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Entrega de despensas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E52F55" w:rsidRPr="00E02903" w:rsidTr="0095581F">
        <w:trPr>
          <w:trHeight w:val="355"/>
        </w:trPr>
        <w:tc>
          <w:tcPr>
            <w:tcW w:w="7545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Entrega de piñatas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E52F55" w:rsidRPr="00E02903" w:rsidTr="0095581F">
        <w:trPr>
          <w:trHeight w:val="355"/>
        </w:trPr>
        <w:tc>
          <w:tcPr>
            <w:tcW w:w="7545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Entrega de bolos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E52F55" w:rsidRPr="00E02903" w:rsidTr="0095581F">
        <w:trPr>
          <w:trHeight w:val="283"/>
        </w:trPr>
        <w:tc>
          <w:tcPr>
            <w:tcW w:w="7545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Óptica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E52F55" w:rsidRPr="00E02903" w:rsidTr="0095581F">
        <w:trPr>
          <w:trHeight w:val="283"/>
        </w:trPr>
        <w:tc>
          <w:tcPr>
            <w:tcW w:w="7545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Morir para empezar a vivir: terapia psicológica a personas de anexo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</w:tr>
      <w:tr w:rsidR="00E52F55" w:rsidRPr="00E02903" w:rsidTr="0095581F">
        <w:trPr>
          <w:trHeight w:val="283"/>
        </w:trPr>
        <w:tc>
          <w:tcPr>
            <w:tcW w:w="7545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Morir para empezar a vivir: terapia a papás y familiares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</w:tr>
      <w:tr w:rsidR="00E52F55" w:rsidRPr="00E02903" w:rsidTr="0095581F">
        <w:trPr>
          <w:trHeight w:val="349"/>
        </w:trPr>
        <w:tc>
          <w:tcPr>
            <w:tcW w:w="7545" w:type="dxa"/>
            <w:tcBorders>
              <w:bottom w:val="nil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Taller de Música</w:t>
            </w:r>
          </w:p>
        </w:tc>
        <w:tc>
          <w:tcPr>
            <w:tcW w:w="924" w:type="dxa"/>
            <w:tcBorders>
              <w:bottom w:val="nil"/>
            </w:tcBorders>
          </w:tcPr>
          <w:p w:rsidR="00E52F55" w:rsidRPr="00E02903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E52F55" w:rsidRPr="00E02903" w:rsidTr="0095581F">
        <w:trPr>
          <w:trHeight w:val="349"/>
        </w:trPr>
        <w:tc>
          <w:tcPr>
            <w:tcW w:w="7545" w:type="dxa"/>
            <w:tcBorders>
              <w:bottom w:val="nil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Taller de Dibujo/ pintura</w:t>
            </w:r>
          </w:p>
        </w:tc>
        <w:tc>
          <w:tcPr>
            <w:tcW w:w="924" w:type="dxa"/>
            <w:tcBorders>
              <w:bottom w:val="nil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E52F55" w:rsidRPr="00E02903" w:rsidTr="0095581F">
        <w:trPr>
          <w:trHeight w:val="349"/>
        </w:trPr>
        <w:tc>
          <w:tcPr>
            <w:tcW w:w="7545" w:type="dxa"/>
            <w:tcBorders>
              <w:bottom w:val="nil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Taller de Danza Folclórica “Mujeres Hechas de maíz”</w:t>
            </w:r>
          </w:p>
        </w:tc>
        <w:tc>
          <w:tcPr>
            <w:tcW w:w="924" w:type="dxa"/>
            <w:tcBorders>
              <w:bottom w:val="nil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E52F55" w:rsidRPr="00E02903" w:rsidTr="0095581F">
        <w:trPr>
          <w:trHeight w:val="349"/>
        </w:trPr>
        <w:tc>
          <w:tcPr>
            <w:tcW w:w="7545" w:type="dxa"/>
            <w:tcBorders>
              <w:bottom w:val="nil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Lectura de poesía de Iza Rangel </w:t>
            </w:r>
          </w:p>
        </w:tc>
        <w:tc>
          <w:tcPr>
            <w:tcW w:w="924" w:type="dxa"/>
            <w:tcBorders>
              <w:bottom w:val="nil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E52F55" w:rsidRPr="00E02903" w:rsidTr="0095581F">
        <w:trPr>
          <w:trHeight w:val="349"/>
        </w:trPr>
        <w:tc>
          <w:tcPr>
            <w:tcW w:w="7545" w:type="dxa"/>
            <w:tcBorders>
              <w:bottom w:val="nil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Brigada de salud en colonia Loma linda </w:t>
            </w:r>
          </w:p>
        </w:tc>
        <w:tc>
          <w:tcPr>
            <w:tcW w:w="924" w:type="dxa"/>
            <w:tcBorders>
              <w:bottom w:val="nil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</w:t>
            </w:r>
          </w:p>
        </w:tc>
      </w:tr>
      <w:tr w:rsidR="00E52F55" w:rsidRPr="00E02903" w:rsidTr="0095581F">
        <w:trPr>
          <w:trHeight w:val="349"/>
        </w:trPr>
        <w:tc>
          <w:tcPr>
            <w:tcW w:w="7545" w:type="dxa"/>
            <w:tcBorders>
              <w:bottom w:val="nil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Gestiones Ciudadanas  </w:t>
            </w:r>
          </w:p>
        </w:tc>
        <w:tc>
          <w:tcPr>
            <w:tcW w:w="924" w:type="dxa"/>
            <w:tcBorders>
              <w:bottom w:val="nil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E52F55" w:rsidRPr="00E02903" w:rsidTr="0095581F">
        <w:trPr>
          <w:trHeight w:val="349"/>
        </w:trPr>
        <w:tc>
          <w:tcPr>
            <w:tcW w:w="7545" w:type="dxa"/>
            <w:tcBorders>
              <w:bottom w:val="nil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Productores Locales </w:t>
            </w:r>
          </w:p>
        </w:tc>
        <w:tc>
          <w:tcPr>
            <w:tcW w:w="924" w:type="dxa"/>
            <w:tcBorders>
              <w:bottom w:val="nil"/>
            </w:tcBorders>
          </w:tcPr>
          <w:p w:rsidR="00E52F55" w:rsidRDefault="00E52F55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52F55" w:rsidRPr="00E02903" w:rsidTr="0095581F">
        <w:trPr>
          <w:trHeight w:val="349"/>
        </w:trPr>
        <w:tc>
          <w:tcPr>
            <w:tcW w:w="7545" w:type="dxa"/>
            <w:tcBorders>
              <w:bottom w:val="nil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Apoyo económico </w:t>
            </w:r>
          </w:p>
        </w:tc>
        <w:tc>
          <w:tcPr>
            <w:tcW w:w="924" w:type="dxa"/>
            <w:tcBorders>
              <w:bottom w:val="nil"/>
            </w:tcBorders>
          </w:tcPr>
          <w:p w:rsidR="00E52F55" w:rsidRDefault="00527429" w:rsidP="009558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E52F55" w:rsidRPr="00E02903" w:rsidTr="0095581F">
        <w:trPr>
          <w:trHeight w:val="349"/>
        </w:trPr>
        <w:tc>
          <w:tcPr>
            <w:tcW w:w="7545" w:type="dxa"/>
            <w:tcBorders>
              <w:bottom w:val="nil"/>
            </w:tcBorders>
          </w:tcPr>
          <w:p w:rsidR="00E52F55" w:rsidRDefault="00E52F55" w:rsidP="0095581F">
            <w:pPr>
              <w:rPr>
                <w:rFonts w:ascii="Arial" w:hAnsi="Arial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E52F55" w:rsidRPr="00E02903" w:rsidRDefault="00E52F55" w:rsidP="0095581F">
            <w:pPr>
              <w:rPr>
                <w:rFonts w:ascii="Arial" w:hAnsi="Arial"/>
              </w:rPr>
            </w:pPr>
          </w:p>
        </w:tc>
      </w:tr>
      <w:tr w:rsidR="00E52F55" w:rsidRPr="00E02903" w:rsidTr="00366F1A">
        <w:trPr>
          <w:trHeight w:val="80"/>
        </w:trPr>
        <w:tc>
          <w:tcPr>
            <w:tcW w:w="7545" w:type="dxa"/>
            <w:tcBorders>
              <w:top w:val="nil"/>
            </w:tcBorders>
          </w:tcPr>
          <w:p w:rsidR="00E52F55" w:rsidRPr="005D5544" w:rsidRDefault="00E52F55" w:rsidP="0095581F">
            <w:pPr>
              <w:rPr>
                <w:rFonts w:ascii="Arial" w:hAnsi="Arial"/>
                <w:b/>
              </w:rPr>
            </w:pPr>
            <w:r w:rsidRPr="00EA7022">
              <w:rPr>
                <w:rFonts w:ascii="Arial" w:hAnsi="Arial"/>
                <w:b/>
              </w:rPr>
              <w:t>Total, de Servicios y Gestiones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924" w:type="dxa"/>
            <w:tcBorders>
              <w:top w:val="nil"/>
            </w:tcBorders>
          </w:tcPr>
          <w:p w:rsidR="00E52F55" w:rsidRPr="005D5544" w:rsidRDefault="00E52F55" w:rsidP="00366F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747EDB">
              <w:rPr>
                <w:rFonts w:ascii="Arial" w:hAnsi="Arial"/>
                <w:b/>
              </w:rPr>
              <w:t>3</w:t>
            </w:r>
            <w:r w:rsidR="00527429">
              <w:rPr>
                <w:rFonts w:ascii="Arial" w:hAnsi="Arial"/>
                <w:b/>
              </w:rPr>
              <w:t>4</w:t>
            </w:r>
          </w:p>
        </w:tc>
      </w:tr>
    </w:tbl>
    <w:p w:rsidR="006C5595" w:rsidRPr="009D67F5" w:rsidRDefault="006C5595" w:rsidP="006C55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9D67F5">
        <w:rPr>
          <w:rFonts w:ascii="Arial" w:hAnsi="Arial" w:cs="Arial"/>
          <w:b/>
        </w:rPr>
        <w:t>TENTAMENTE</w:t>
      </w:r>
    </w:p>
    <w:p w:rsidR="006C5595" w:rsidRPr="009D67F5" w:rsidRDefault="006C5595" w:rsidP="006C5595">
      <w:pPr>
        <w:jc w:val="center"/>
        <w:rPr>
          <w:rFonts w:ascii="Arial" w:hAnsi="Arial" w:cs="Arial"/>
          <w:b/>
        </w:rPr>
      </w:pPr>
      <w:r w:rsidRPr="009D67F5">
        <w:rPr>
          <w:rFonts w:ascii="Arial" w:hAnsi="Arial" w:cs="Arial"/>
          <w:b/>
        </w:rPr>
        <w:t xml:space="preserve">FRACCIÓN PARLAMENTARIA </w:t>
      </w:r>
    </w:p>
    <w:p w:rsidR="006C5595" w:rsidRPr="009D67F5" w:rsidRDefault="006C5595" w:rsidP="006C5595">
      <w:pPr>
        <w:jc w:val="center"/>
        <w:rPr>
          <w:rFonts w:ascii="Arial" w:hAnsi="Arial" w:cs="Arial"/>
          <w:b/>
        </w:rPr>
      </w:pPr>
      <w:r w:rsidRPr="009D67F5">
        <w:rPr>
          <w:rFonts w:ascii="Arial" w:hAnsi="Arial" w:cs="Arial"/>
          <w:b/>
        </w:rPr>
        <w:t>“ELVIA CARRILLO PUERTO”</w:t>
      </w:r>
    </w:p>
    <w:p w:rsidR="006C5595" w:rsidRPr="009D67F5" w:rsidRDefault="006C5595" w:rsidP="006C5595">
      <w:pPr>
        <w:jc w:val="center"/>
        <w:rPr>
          <w:rFonts w:ascii="Arial" w:hAnsi="Arial" w:cs="Arial"/>
          <w:b/>
        </w:rPr>
      </w:pPr>
      <w:r w:rsidRPr="009D67F5">
        <w:rPr>
          <w:rFonts w:ascii="Arial" w:hAnsi="Arial" w:cs="Arial"/>
          <w:b/>
        </w:rPr>
        <w:t>DEL PARTIDO DE LA REVOLUCIÓN DEMOCRÁTICA</w:t>
      </w:r>
    </w:p>
    <w:p w:rsidR="006C5595" w:rsidRDefault="006C5595" w:rsidP="006C5595">
      <w:pPr>
        <w:rPr>
          <w:rFonts w:ascii="Arial" w:hAnsi="Arial" w:cs="Arial"/>
        </w:rPr>
      </w:pPr>
    </w:p>
    <w:p w:rsidR="00527429" w:rsidRDefault="006C5595" w:rsidP="00366F1A">
      <w:pPr>
        <w:jc w:val="center"/>
      </w:pPr>
      <w:r w:rsidRPr="00210A28">
        <w:rPr>
          <w:rFonts w:ascii="Arial" w:hAnsi="Arial" w:cs="Arial"/>
          <w:b/>
        </w:rPr>
        <w:t xml:space="preserve">DIP. CLAUDIA </w:t>
      </w:r>
      <w:r>
        <w:rPr>
          <w:rFonts w:ascii="Arial" w:hAnsi="Arial" w:cs="Arial"/>
          <w:b/>
        </w:rPr>
        <w:t xml:space="preserve">ISELA </w:t>
      </w:r>
      <w:r w:rsidRPr="00210A28">
        <w:rPr>
          <w:rFonts w:ascii="Arial" w:hAnsi="Arial" w:cs="Arial"/>
          <w:b/>
        </w:rPr>
        <w:t>RAMÍREZ PINEDA</w:t>
      </w:r>
      <w:bookmarkStart w:id="0" w:name="_GoBack"/>
      <w:bookmarkEnd w:id="0"/>
    </w:p>
    <w:p w:rsidR="00527429" w:rsidRDefault="00527429"/>
    <w:p w:rsidR="00527429" w:rsidRDefault="00527429"/>
    <w:p w:rsidR="00527429" w:rsidRDefault="00527429"/>
    <w:p w:rsidR="00527429" w:rsidRDefault="00527429"/>
    <w:p w:rsidR="00527429" w:rsidRDefault="00527429">
      <w:r>
        <w:rPr>
          <w:noProof/>
          <w:lang w:val="es-MX" w:eastAsia="es-MX"/>
        </w:rPr>
        <w:drawing>
          <wp:inline distT="0" distB="0" distL="0" distR="0">
            <wp:extent cx="5612130" cy="72707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429" w:rsidSect="00366F1A">
      <w:headerReference w:type="default" r:id="rId7"/>
      <w:pgSz w:w="12240" w:h="15840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0D" w:rsidRDefault="00C8780D">
      <w:r>
        <w:separator/>
      </w:r>
    </w:p>
  </w:endnote>
  <w:endnote w:type="continuationSeparator" w:id="0">
    <w:p w:rsidR="00C8780D" w:rsidRDefault="00C8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0D" w:rsidRDefault="00C8780D">
      <w:r>
        <w:separator/>
      </w:r>
    </w:p>
  </w:footnote>
  <w:footnote w:type="continuationSeparator" w:id="0">
    <w:p w:rsidR="00C8780D" w:rsidRDefault="00C87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6" w:rsidRDefault="00B76046" w:rsidP="00B76046">
    <w:pPr>
      <w:jc w:val="center"/>
      <w:rPr>
        <w:rFonts w:ascii="Century Schoolbook" w:eastAsiaTheme="minorHAnsi" w:hAnsi="Century Schoolbook"/>
        <w:b/>
        <w:bCs/>
        <w:sz w:val="6"/>
        <w:szCs w:val="22"/>
        <w:lang w:val="es-ES" w:eastAsia="en-US"/>
      </w:rPr>
    </w:pPr>
    <w:r>
      <w:rPr>
        <w:rFonts w:eastAsiaTheme="minorHAnsi"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-153670</wp:posOffset>
          </wp:positionV>
          <wp:extent cx="650240" cy="685800"/>
          <wp:effectExtent l="0" t="0" r="0" b="0"/>
          <wp:wrapSquare wrapText="bothSides"/>
          <wp:docPr id="4" name="Imagen 4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3698130"/>
    <w:r>
      <w:rPr>
        <w:rFonts w:eastAsiaTheme="minorHAnsi"/>
        <w:noProof/>
        <w:sz w:val="22"/>
        <w:szCs w:val="22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5460365</wp:posOffset>
          </wp:positionH>
          <wp:positionV relativeFrom="paragraph">
            <wp:posOffset>-280035</wp:posOffset>
          </wp:positionV>
          <wp:extent cx="351155" cy="882650"/>
          <wp:effectExtent l="0" t="0" r="0" b="0"/>
          <wp:wrapThrough wrapText="bothSides">
            <wp:wrapPolygon edited="0">
              <wp:start x="7031" y="0"/>
              <wp:lineTo x="2344" y="7459"/>
              <wp:lineTo x="0" y="8391"/>
              <wp:lineTo x="0" y="20978"/>
              <wp:lineTo x="18749" y="20978"/>
              <wp:lineTo x="19920" y="18181"/>
              <wp:lineTo x="19920" y="8858"/>
              <wp:lineTo x="17577" y="7459"/>
              <wp:lineTo x="12890" y="0"/>
              <wp:lineTo x="703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046" w:rsidRDefault="00B76046" w:rsidP="00B76046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>Congreso del Estado Independiente,</w:t>
    </w:r>
  </w:p>
  <w:p w:rsidR="00B76046" w:rsidRDefault="00B76046" w:rsidP="00B76046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>Libre y Soberano de Coahuila de Zaragoza</w:t>
    </w:r>
    <w:bookmarkEnd w:id="1"/>
  </w:p>
  <w:p w:rsidR="006F5F80" w:rsidRPr="00DE6A6A" w:rsidRDefault="00C8780D" w:rsidP="006F5F80">
    <w:pPr>
      <w:pStyle w:val="Encabezado"/>
      <w:ind w:right="616"/>
    </w:pPr>
  </w:p>
  <w:p w:rsidR="006F5F80" w:rsidRDefault="00C878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6A"/>
    <w:rsid w:val="00007045"/>
    <w:rsid w:val="00024513"/>
    <w:rsid w:val="00077089"/>
    <w:rsid w:val="000D6076"/>
    <w:rsid w:val="00116ABF"/>
    <w:rsid w:val="00170799"/>
    <w:rsid w:val="001A50A2"/>
    <w:rsid w:val="001D1115"/>
    <w:rsid w:val="00223EFC"/>
    <w:rsid w:val="002E07FF"/>
    <w:rsid w:val="00301AEA"/>
    <w:rsid w:val="00366F1A"/>
    <w:rsid w:val="00445DD1"/>
    <w:rsid w:val="004E3702"/>
    <w:rsid w:val="0051056A"/>
    <w:rsid w:val="00527429"/>
    <w:rsid w:val="00530BDE"/>
    <w:rsid w:val="005659D1"/>
    <w:rsid w:val="006C5595"/>
    <w:rsid w:val="00747EDB"/>
    <w:rsid w:val="00766FCE"/>
    <w:rsid w:val="008B4A09"/>
    <w:rsid w:val="008B7287"/>
    <w:rsid w:val="00945B68"/>
    <w:rsid w:val="00A87F09"/>
    <w:rsid w:val="00AF529E"/>
    <w:rsid w:val="00B76046"/>
    <w:rsid w:val="00C4357C"/>
    <w:rsid w:val="00C85426"/>
    <w:rsid w:val="00C8780D"/>
    <w:rsid w:val="00D11CA4"/>
    <w:rsid w:val="00DA3C16"/>
    <w:rsid w:val="00DC0A07"/>
    <w:rsid w:val="00E1577A"/>
    <w:rsid w:val="00E233E6"/>
    <w:rsid w:val="00E51F1C"/>
    <w:rsid w:val="00E52F55"/>
    <w:rsid w:val="00EA1DC4"/>
    <w:rsid w:val="00F55CCA"/>
    <w:rsid w:val="00F567B2"/>
    <w:rsid w:val="00F73063"/>
    <w:rsid w:val="00FC14E6"/>
    <w:rsid w:val="00FC18D3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5A569-9022-4B5E-A4B8-2EE265C9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6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56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05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56A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799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5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426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Pineda</dc:creator>
  <cp:keywords/>
  <dc:description/>
  <cp:lastModifiedBy>Rocio</cp:lastModifiedBy>
  <cp:revision>2</cp:revision>
  <cp:lastPrinted>2020-02-04T17:26:00Z</cp:lastPrinted>
  <dcterms:created xsi:type="dcterms:W3CDTF">2020-03-12T19:44:00Z</dcterms:created>
  <dcterms:modified xsi:type="dcterms:W3CDTF">2020-03-12T19:44:00Z</dcterms:modified>
</cp:coreProperties>
</file>