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4A9E" w:rsidRPr="002F49C3" w:rsidRDefault="00FE4A9E" w:rsidP="00FE4A9E">
      <w:pPr>
        <w:rPr>
          <w:rFonts w:cs="Arial"/>
        </w:rPr>
      </w:pPr>
    </w:p>
    <w:p w:rsidR="00FE4A9E" w:rsidRDefault="00FE4A9E" w:rsidP="00FE4A9E">
      <w:pPr>
        <w:ind w:right="1"/>
        <w:jc w:val="center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INFORME DE GESTORIAS DE LA DIP. ROSA NILDA GONZALEZ NORIEGA, CORRESPONDIENTE AL SEGUNDO AÑO DE EJERCICIO CONSTITUCIONAL DE LA LXI LEGISLATURA.</w:t>
      </w:r>
    </w:p>
    <w:p w:rsidR="00FE4A9E" w:rsidRDefault="00FE4A9E" w:rsidP="00FE4A9E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FE4A9E" w:rsidRDefault="00FE4A9E" w:rsidP="00FE4A9E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FE4A9E" w:rsidRDefault="00FE4A9E" w:rsidP="00FE4A9E">
      <w:pPr>
        <w:ind w:right="1"/>
        <w:jc w:val="center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ABRIL</w:t>
      </w:r>
    </w:p>
    <w:p w:rsidR="00FE4A9E" w:rsidRDefault="00FE4A9E" w:rsidP="00FE4A9E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FE4A9E" w:rsidRDefault="00FE4A9E" w:rsidP="00FE4A9E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FE4A9E" w:rsidRDefault="00FE4A9E" w:rsidP="00FE4A9E">
      <w:pPr>
        <w:ind w:right="1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SE LLEVARON A CABO FESTEJOS EN DISTINTAS COLONIAS POR MOTIVO DEL DÍA DEL NIÑO SIENDO REPARTIDOS UN TOTAL DE 300 BOLOS Y MERIENDAS, ASÍ COMO 6 PIÑATAS.</w:t>
      </w:r>
    </w:p>
    <w:p w:rsidR="00FE4A9E" w:rsidRDefault="00FE4A9E" w:rsidP="00FE4A9E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FE4A9E" w:rsidRDefault="00FE4A9E" w:rsidP="00FE4A9E">
      <w:pPr>
        <w:ind w:right="1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SE BRINDARON 12 ASESORÍAS JURÍDICAS EN DISTINTAS MATERIAS.</w:t>
      </w:r>
    </w:p>
    <w:p w:rsidR="00FE4A9E" w:rsidRDefault="00FE4A9E" w:rsidP="00FE4A9E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FE4A9E" w:rsidRDefault="00FE4A9E" w:rsidP="00FE4A9E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FE4A9E" w:rsidRDefault="00FE4A9E" w:rsidP="00FE4A9E">
      <w:pPr>
        <w:ind w:right="1"/>
        <w:rPr>
          <w:rFonts w:cs="Arial"/>
          <w:b/>
          <w:bCs/>
          <w:sz w:val="24"/>
          <w:szCs w:val="24"/>
          <w:lang w:val="es-ES"/>
        </w:rPr>
      </w:pPr>
      <w:r w:rsidRPr="00FE4A9E">
        <w:drawing>
          <wp:inline distT="0" distB="0" distL="0" distR="0" wp14:anchorId="40FCF078" wp14:editId="42A1F027">
            <wp:extent cx="5701665" cy="239458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9E" w:rsidRDefault="00FE4A9E" w:rsidP="00FE4A9E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FE4A9E" w:rsidRDefault="00FE4A9E" w:rsidP="00FE4A9E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FE4A9E" w:rsidRDefault="00FE4A9E" w:rsidP="00FE4A9E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FE4A9E" w:rsidRDefault="00FE4A9E" w:rsidP="00FE4A9E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FE4A9E" w:rsidRDefault="00FE4A9E" w:rsidP="00FE4A9E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FE4A9E" w:rsidRPr="00F12DE7" w:rsidRDefault="00FE4A9E" w:rsidP="00FE4A9E">
      <w:pPr>
        <w:jc w:val="center"/>
        <w:rPr>
          <w:lang w:val="es-ES"/>
        </w:rPr>
      </w:pPr>
    </w:p>
    <w:p w:rsidR="00FE4A9E" w:rsidRPr="00F52198" w:rsidRDefault="00FE4A9E" w:rsidP="00FE4A9E"/>
    <w:p w:rsidR="00FE4A9E" w:rsidRDefault="00FE4A9E" w:rsidP="00FE4A9E"/>
    <w:p w:rsidR="006E0E20" w:rsidRPr="00FE4A9E" w:rsidRDefault="006E0E20" w:rsidP="00FE4A9E">
      <w:bookmarkStart w:id="0" w:name="_GoBack"/>
      <w:bookmarkEnd w:id="0"/>
    </w:p>
    <w:sectPr w:rsidR="006E0E20" w:rsidRPr="00FE4A9E" w:rsidSect="00954C50">
      <w:headerReference w:type="default" r:id="rId5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CDF" w:rsidRPr="00F81E38" w:rsidRDefault="00FE4A9E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drawing>
        <wp:anchor distT="0" distB="0" distL="114300" distR="114300" simplePos="0" relativeHeight="251660288" behindDoc="0" locked="0" layoutInCell="1" allowOverlap="1" wp14:anchorId="47864E34" wp14:editId="0672F052">
          <wp:simplePos x="0" y="0"/>
          <wp:positionH relativeFrom="column">
            <wp:posOffset>5335270</wp:posOffset>
          </wp:positionH>
          <wp:positionV relativeFrom="paragraph">
            <wp:posOffset>-67167</wp:posOffset>
          </wp:positionV>
          <wp:extent cx="1141291" cy="831215"/>
          <wp:effectExtent l="0" t="0" r="1905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 LX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291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027A1B96" wp14:editId="2180F9E6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</w:p>
  <w:p w:rsidR="005F5CDF" w:rsidRPr="00F81E38" w:rsidRDefault="00FE4A9E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:rsidR="005F5CDF" w:rsidRDefault="00FE4A9E" w:rsidP="005F5CDF">
    <w:pPr>
      <w:pStyle w:val="Encabezado"/>
      <w:ind w:right="49"/>
      <w:jc w:val="center"/>
    </w:pPr>
  </w:p>
  <w:p w:rsidR="005F5CDF" w:rsidRPr="00792090" w:rsidRDefault="00FE4A9E" w:rsidP="005F5CDF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“2019, Año del respeto y protección de los derechos humanos en el Estado de Coahuila de Zaragoza”</w:t>
    </w:r>
  </w:p>
  <w:p w:rsidR="005F5CDF" w:rsidRDefault="00FE4A9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A9E"/>
    <w:rsid w:val="006E0E20"/>
    <w:rsid w:val="00FE4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58C80"/>
  <w15:chartTrackingRefBased/>
  <w15:docId w15:val="{2A346D7C-D1F3-4073-9B16-1B6105A19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E4A9E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4A9E"/>
    <w:pPr>
      <w:tabs>
        <w:tab w:val="center" w:pos="4419"/>
        <w:tab w:val="right" w:pos="8838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E4A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58</Words>
  <Characters>320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Garza</dc:creator>
  <cp:keywords/>
  <dc:description/>
  <cp:lastModifiedBy>Gerardo Garza</cp:lastModifiedBy>
  <cp:revision>1</cp:revision>
  <dcterms:created xsi:type="dcterms:W3CDTF">2019-09-09T15:25:00Z</dcterms:created>
  <dcterms:modified xsi:type="dcterms:W3CDTF">2019-09-09T15:29:00Z</dcterms:modified>
</cp:coreProperties>
</file>