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EA" w:rsidRDefault="00E05BEA" w:rsidP="0053592C">
      <w:pPr>
        <w:ind w:left="0" w:right="0" w:firstLine="0"/>
        <w:rPr>
          <w:b/>
          <w:szCs w:val="24"/>
        </w:rPr>
      </w:pPr>
    </w:p>
    <w:p w:rsidR="0053592C" w:rsidRDefault="0053592C" w:rsidP="0053592C">
      <w:pPr>
        <w:ind w:left="0" w:right="0" w:firstLine="0"/>
        <w:rPr>
          <w:b/>
          <w:szCs w:val="24"/>
        </w:rPr>
      </w:pPr>
      <w:r w:rsidRPr="00614105">
        <w:rPr>
          <w:b/>
          <w:szCs w:val="24"/>
        </w:rPr>
        <w:t xml:space="preserve">Gestorías del mes de </w:t>
      </w:r>
      <w:r w:rsidR="00577378">
        <w:rPr>
          <w:b/>
          <w:szCs w:val="24"/>
        </w:rPr>
        <w:t>jul</w:t>
      </w:r>
      <w:r w:rsidR="009A5865">
        <w:rPr>
          <w:b/>
          <w:szCs w:val="24"/>
        </w:rPr>
        <w:t>io</w:t>
      </w:r>
      <w:r w:rsidRPr="00614105">
        <w:rPr>
          <w:b/>
          <w:szCs w:val="24"/>
        </w:rPr>
        <w:t xml:space="preserve"> de 2019</w:t>
      </w:r>
    </w:p>
    <w:p w:rsidR="00D30E34" w:rsidRDefault="00D30E34" w:rsidP="0053592C">
      <w:pPr>
        <w:ind w:left="0" w:right="0" w:firstLine="0"/>
        <w:rPr>
          <w:b/>
          <w:szCs w:val="24"/>
        </w:rPr>
      </w:pPr>
    </w:p>
    <w:p w:rsidR="00577378" w:rsidRDefault="001A722A" w:rsidP="001A4720">
      <w:pPr>
        <w:rPr>
          <w:szCs w:val="24"/>
        </w:rPr>
      </w:pPr>
      <w:r>
        <w:rPr>
          <w:szCs w:val="24"/>
        </w:rPr>
        <w:t>-</w:t>
      </w:r>
      <w:r w:rsidR="00577378">
        <w:rPr>
          <w:szCs w:val="24"/>
        </w:rPr>
        <w:t xml:space="preserve">Se apoyó al joven músico </w:t>
      </w:r>
      <w:r w:rsidR="00C86069">
        <w:rPr>
          <w:szCs w:val="24"/>
        </w:rPr>
        <w:t xml:space="preserve">saltillense </w:t>
      </w:r>
      <w:r w:rsidR="001A4720">
        <w:rPr>
          <w:szCs w:val="24"/>
        </w:rPr>
        <w:t xml:space="preserve">Rodrigo Alejandro Gómez </w:t>
      </w:r>
      <w:bookmarkStart w:id="0" w:name="_GoBack"/>
      <w:bookmarkEnd w:id="0"/>
      <w:r w:rsidR="001A4720">
        <w:rPr>
          <w:szCs w:val="24"/>
        </w:rPr>
        <w:t>de manera económica</w:t>
      </w:r>
      <w:r>
        <w:rPr>
          <w:szCs w:val="24"/>
        </w:rPr>
        <w:t xml:space="preserve"> para completar el boleto de avión a la ciudad de Lucca, Italia, para realizar un master en </w:t>
      </w:r>
      <w:r w:rsidR="00BE0E85">
        <w:rPr>
          <w:szCs w:val="24"/>
        </w:rPr>
        <w:t>I</w:t>
      </w:r>
      <w:r>
        <w:rPr>
          <w:szCs w:val="24"/>
        </w:rPr>
        <w:t xml:space="preserve">nterpretación </w:t>
      </w:r>
      <w:r w:rsidR="00BE0E85">
        <w:rPr>
          <w:szCs w:val="24"/>
        </w:rPr>
        <w:t>M</w:t>
      </w:r>
      <w:r>
        <w:rPr>
          <w:szCs w:val="24"/>
        </w:rPr>
        <w:t xml:space="preserve">usical.  </w:t>
      </w:r>
    </w:p>
    <w:p w:rsidR="00577378" w:rsidRDefault="00577378" w:rsidP="00184C2F">
      <w:pPr>
        <w:ind w:left="0" w:right="0" w:firstLine="0"/>
        <w:rPr>
          <w:szCs w:val="24"/>
        </w:rPr>
      </w:pPr>
    </w:p>
    <w:p w:rsidR="006C0D48" w:rsidRDefault="001A722A" w:rsidP="00184C2F">
      <w:pPr>
        <w:ind w:left="0" w:right="0" w:firstLine="0"/>
        <w:rPr>
          <w:szCs w:val="24"/>
        </w:rPr>
      </w:pPr>
      <w:r>
        <w:rPr>
          <w:szCs w:val="24"/>
        </w:rPr>
        <w:t>-</w:t>
      </w:r>
      <w:r w:rsidR="00CE6882">
        <w:rPr>
          <w:szCs w:val="24"/>
        </w:rPr>
        <w:t xml:space="preserve">Se atendió al señor </w:t>
      </w:r>
      <w:r w:rsidR="00A54392">
        <w:rPr>
          <w:szCs w:val="24"/>
        </w:rPr>
        <w:t>Juan Reyna</w:t>
      </w:r>
      <w:r w:rsidR="00C86069">
        <w:rPr>
          <w:szCs w:val="24"/>
        </w:rPr>
        <w:t xml:space="preserve"> de la ciudad de General Cepeda</w:t>
      </w:r>
      <w:r w:rsidR="001C1259">
        <w:rPr>
          <w:szCs w:val="24"/>
        </w:rPr>
        <w:t xml:space="preserve"> </w:t>
      </w:r>
      <w:r w:rsidR="00CE6882">
        <w:rPr>
          <w:szCs w:val="24"/>
        </w:rPr>
        <w:t xml:space="preserve"> a quien se le está </w:t>
      </w:r>
      <w:r w:rsidR="00A54392">
        <w:rPr>
          <w:szCs w:val="24"/>
        </w:rPr>
        <w:t xml:space="preserve">apoyando para atender un asunto </w:t>
      </w:r>
      <w:r w:rsidR="00CE6882">
        <w:rPr>
          <w:szCs w:val="24"/>
        </w:rPr>
        <w:t xml:space="preserve">ante el </w:t>
      </w:r>
      <w:r w:rsidR="00A54392">
        <w:rPr>
          <w:szCs w:val="24"/>
        </w:rPr>
        <w:t>Procuraduría Agraria</w:t>
      </w:r>
      <w:r w:rsidR="00CE6882">
        <w:rPr>
          <w:szCs w:val="24"/>
        </w:rPr>
        <w:t xml:space="preserve">. </w:t>
      </w:r>
    </w:p>
    <w:p w:rsidR="00CE6882" w:rsidRPr="0053592C" w:rsidRDefault="00CE6882" w:rsidP="00184C2F">
      <w:pPr>
        <w:ind w:left="0" w:right="0" w:firstLine="0"/>
        <w:rPr>
          <w:szCs w:val="24"/>
        </w:rPr>
      </w:pPr>
    </w:p>
    <w:p w:rsidR="00D92B60" w:rsidRPr="009659B3" w:rsidRDefault="00602FB2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Durante el mes de </w:t>
      </w:r>
      <w:r w:rsidR="009A5865">
        <w:rPr>
          <w:szCs w:val="24"/>
        </w:rPr>
        <w:t>ju</w:t>
      </w:r>
      <w:r w:rsidR="00A54392">
        <w:rPr>
          <w:szCs w:val="24"/>
        </w:rPr>
        <w:t>l</w:t>
      </w:r>
      <w:r w:rsidR="009A5865">
        <w:rPr>
          <w:szCs w:val="24"/>
        </w:rPr>
        <w:t>io</w:t>
      </w:r>
      <w:r w:rsidRPr="009659B3">
        <w:rPr>
          <w:szCs w:val="24"/>
        </w:rPr>
        <w:t>, se realizaron asesorías legales a perso</w:t>
      </w:r>
      <w:r w:rsidR="00BE35B9" w:rsidRPr="009659B3">
        <w:rPr>
          <w:szCs w:val="24"/>
        </w:rPr>
        <w:t xml:space="preserve">nas con distintas problemáticas, así como </w:t>
      </w:r>
      <w:r w:rsidR="005B1E49" w:rsidRPr="009659B3">
        <w:rPr>
          <w:szCs w:val="24"/>
        </w:rPr>
        <w:t>la canalización de personas que solicitan empleo en diferentes empresas</w:t>
      </w:r>
      <w:r w:rsidR="009659B3" w:rsidRPr="009659B3">
        <w:rPr>
          <w:szCs w:val="24"/>
        </w:rPr>
        <w:t xml:space="preserve"> </w:t>
      </w:r>
      <w:r w:rsidR="005B1E49" w:rsidRPr="009659B3">
        <w:rPr>
          <w:szCs w:val="24"/>
        </w:rPr>
        <w:t>de la</w:t>
      </w:r>
      <w:r w:rsidR="009659B3" w:rsidRPr="009659B3">
        <w:rPr>
          <w:szCs w:val="24"/>
        </w:rPr>
        <w:t>s</w:t>
      </w:r>
      <w:r w:rsidR="005B1E49" w:rsidRPr="009659B3">
        <w:rPr>
          <w:szCs w:val="24"/>
        </w:rPr>
        <w:t xml:space="preserve"> ciudad</w:t>
      </w:r>
      <w:r w:rsidR="009659B3" w:rsidRPr="009659B3">
        <w:rPr>
          <w:szCs w:val="24"/>
        </w:rPr>
        <w:t>es</w:t>
      </w:r>
      <w:r w:rsidR="009A5865">
        <w:rPr>
          <w:szCs w:val="24"/>
        </w:rPr>
        <w:t xml:space="preserve"> de Saltillo, Matamoros, Viesca y Francisco I. Madero</w:t>
      </w:r>
      <w:r w:rsidR="009659B3" w:rsidRPr="009659B3">
        <w:rPr>
          <w:szCs w:val="24"/>
        </w:rPr>
        <w:t xml:space="preserve">. </w:t>
      </w: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9659B3" w:rsidRPr="009659B3" w:rsidRDefault="009659B3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. </w:t>
      </w:r>
    </w:p>
    <w:p w:rsidR="009659B3" w:rsidRDefault="009659B3" w:rsidP="0053592C">
      <w:pPr>
        <w:ind w:left="0" w:firstLine="0"/>
      </w:pPr>
    </w:p>
    <w:sectPr w:rsidR="009659B3" w:rsidSect="00954C50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6E" w:rsidRDefault="00103D6E" w:rsidP="005F5CDF">
      <w:pPr>
        <w:spacing w:after="0" w:line="240" w:lineRule="auto"/>
      </w:pPr>
      <w:r>
        <w:separator/>
      </w:r>
    </w:p>
  </w:endnote>
  <w:endnote w:type="continuationSeparator" w:id="0">
    <w:p w:rsidR="00103D6E" w:rsidRDefault="00103D6E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6E" w:rsidRDefault="00103D6E" w:rsidP="005F5CDF">
      <w:pPr>
        <w:spacing w:after="0" w:line="240" w:lineRule="auto"/>
      </w:pPr>
      <w:r>
        <w:separator/>
      </w:r>
    </w:p>
  </w:footnote>
  <w:footnote w:type="continuationSeparator" w:id="0">
    <w:p w:rsidR="00103D6E" w:rsidRDefault="00103D6E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345E"/>
    <w:rsid w:val="00103D6E"/>
    <w:rsid w:val="001062D1"/>
    <w:rsid w:val="00133DFB"/>
    <w:rsid w:val="00144ADF"/>
    <w:rsid w:val="00183744"/>
    <w:rsid w:val="00184C2F"/>
    <w:rsid w:val="001A31ED"/>
    <w:rsid w:val="001A4720"/>
    <w:rsid w:val="001A722A"/>
    <w:rsid w:val="001C1259"/>
    <w:rsid w:val="001D6C68"/>
    <w:rsid w:val="002019A3"/>
    <w:rsid w:val="00313E65"/>
    <w:rsid w:val="00356151"/>
    <w:rsid w:val="004038C3"/>
    <w:rsid w:val="004363C3"/>
    <w:rsid w:val="00465DD7"/>
    <w:rsid w:val="005134B5"/>
    <w:rsid w:val="0053592C"/>
    <w:rsid w:val="00577378"/>
    <w:rsid w:val="005956A8"/>
    <w:rsid w:val="00597113"/>
    <w:rsid w:val="005A7632"/>
    <w:rsid w:val="005B1E49"/>
    <w:rsid w:val="005F5CDF"/>
    <w:rsid w:val="00602FB2"/>
    <w:rsid w:val="00613EB0"/>
    <w:rsid w:val="00614105"/>
    <w:rsid w:val="00620F10"/>
    <w:rsid w:val="0063029D"/>
    <w:rsid w:val="006A1EA1"/>
    <w:rsid w:val="006B05DA"/>
    <w:rsid w:val="006C0BC5"/>
    <w:rsid w:val="006C0D48"/>
    <w:rsid w:val="006C4CC3"/>
    <w:rsid w:val="006E2B8D"/>
    <w:rsid w:val="006F4EF4"/>
    <w:rsid w:val="00726D7F"/>
    <w:rsid w:val="00751BE8"/>
    <w:rsid w:val="007B5FD5"/>
    <w:rsid w:val="008035FE"/>
    <w:rsid w:val="008867DB"/>
    <w:rsid w:val="00954C50"/>
    <w:rsid w:val="009659B3"/>
    <w:rsid w:val="00997EF1"/>
    <w:rsid w:val="009A4670"/>
    <w:rsid w:val="009A5865"/>
    <w:rsid w:val="00A20864"/>
    <w:rsid w:val="00A54392"/>
    <w:rsid w:val="00A632B4"/>
    <w:rsid w:val="00A80D73"/>
    <w:rsid w:val="00A97251"/>
    <w:rsid w:val="00AD3F01"/>
    <w:rsid w:val="00AD4F5B"/>
    <w:rsid w:val="00B93752"/>
    <w:rsid w:val="00B96408"/>
    <w:rsid w:val="00BB517E"/>
    <w:rsid w:val="00BE0E85"/>
    <w:rsid w:val="00BE35B9"/>
    <w:rsid w:val="00C268AD"/>
    <w:rsid w:val="00C86069"/>
    <w:rsid w:val="00CE6882"/>
    <w:rsid w:val="00D30E34"/>
    <w:rsid w:val="00D76F58"/>
    <w:rsid w:val="00D92B60"/>
    <w:rsid w:val="00DD1B31"/>
    <w:rsid w:val="00DE788A"/>
    <w:rsid w:val="00E05BEA"/>
    <w:rsid w:val="00E2576E"/>
    <w:rsid w:val="00E33AA5"/>
    <w:rsid w:val="00E60EB3"/>
    <w:rsid w:val="00E6236E"/>
    <w:rsid w:val="00E71FB0"/>
    <w:rsid w:val="00EA17F9"/>
    <w:rsid w:val="00EA2719"/>
    <w:rsid w:val="00E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1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D1"/>
    <w:rPr>
      <w:rFonts w:ascii="Segoe UI" w:eastAsia="Arial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cp:lastPrinted>2019-04-05T19:14:00Z</cp:lastPrinted>
  <dcterms:created xsi:type="dcterms:W3CDTF">2020-01-08T16:50:00Z</dcterms:created>
  <dcterms:modified xsi:type="dcterms:W3CDTF">2020-01-08T16:50:00Z</dcterms:modified>
</cp:coreProperties>
</file>