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6D" w:rsidRDefault="00C11F6D" w:rsidP="00C11F6D">
      <w:pPr>
        <w:rPr>
          <w:rFonts w:cs="Arial"/>
        </w:rPr>
      </w:pPr>
      <w:bookmarkStart w:id="0" w:name="_GoBack"/>
    </w:p>
    <w:p w:rsidR="00C11F6D" w:rsidRDefault="00C11F6D" w:rsidP="00C11F6D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INFORME DE GESTORIAS DEL DIP. GERARDO ABRAHAM AGUADO GÓMEZ, CORRESPONDIENTE AL SEGUNDO AÑO DE EJERCICIO CONSTITUCIONAL DE LA LXI LEGISLATURA</w:t>
      </w:r>
    </w:p>
    <w:p w:rsidR="00C11F6D" w:rsidRDefault="00C11F6D" w:rsidP="00C11F6D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</w:p>
    <w:p w:rsidR="00C11F6D" w:rsidRDefault="00C11F6D" w:rsidP="00C11F6D">
      <w:pPr>
        <w:ind w:right="1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MAYO</w:t>
      </w:r>
    </w:p>
    <w:p w:rsidR="00C11F6D" w:rsidRDefault="00C11F6D" w:rsidP="00C11F6D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:rsidR="00C11F6D" w:rsidRDefault="00C11F6D" w:rsidP="00C11F6D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REALIZÓ COMO CADA MES, LA ENTREGA DE 200 DESPENSAS A IGUAL NÚMERO DE BENEFICIARIOS EN LAS COLONIAS ABASTOS, AVIACIÓN, BOCANEGRA, CAROLINAS, CENTRO, DIVISIÓN DEL NORTE. (LA RELACIÓN DE LOS BENEFICIARIOS SE ENCUENTRA EN EL MÓDULO DE GESTIÓN).</w:t>
      </w:r>
    </w:p>
    <w:p w:rsidR="00C11F6D" w:rsidRDefault="00C11F6D" w:rsidP="00C11F6D">
      <w:pPr>
        <w:ind w:right="1"/>
        <w:rPr>
          <w:rFonts w:cs="Arial"/>
          <w:bCs/>
          <w:sz w:val="24"/>
          <w:szCs w:val="24"/>
          <w:lang w:val="es-ES"/>
        </w:rPr>
      </w:pPr>
    </w:p>
    <w:p w:rsidR="00C11F6D" w:rsidRDefault="00C11F6D" w:rsidP="00C11F6D">
      <w:pPr>
        <w:ind w:right="1"/>
        <w:jc w:val="center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val="es-ES"/>
        </w:rPr>
        <w:drawing>
          <wp:inline distT="0" distB="0" distL="0" distR="0">
            <wp:extent cx="2826327" cy="21197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9-05 at 12.18.51 PM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59" cy="213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F6D" w:rsidRDefault="00C11F6D" w:rsidP="00C11F6D">
      <w:pPr>
        <w:ind w:right="1"/>
        <w:rPr>
          <w:rFonts w:cs="Arial"/>
          <w:bCs/>
          <w:sz w:val="24"/>
          <w:szCs w:val="24"/>
          <w:lang w:val="es-ES"/>
        </w:rPr>
      </w:pPr>
    </w:p>
    <w:p w:rsidR="00C11F6D" w:rsidRDefault="00C11F6D" w:rsidP="00C11F6D">
      <w:pPr>
        <w:ind w:right="1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sz w:val="24"/>
          <w:szCs w:val="24"/>
          <w:lang w:val="es-ES"/>
        </w:rPr>
        <w:t>SE APOYO CON LA ENTREGA DE MATERIAL ORTOPEDICO.</w:t>
      </w:r>
    </w:p>
    <w:p w:rsidR="00C11F6D" w:rsidRDefault="00C11F6D" w:rsidP="00C11F6D">
      <w:pPr>
        <w:ind w:right="1"/>
        <w:rPr>
          <w:rFonts w:cs="Arial"/>
          <w:bCs/>
          <w:sz w:val="24"/>
          <w:szCs w:val="24"/>
          <w:lang w:val="es-ES"/>
        </w:rPr>
      </w:pPr>
    </w:p>
    <w:p w:rsidR="00C11F6D" w:rsidRDefault="00C11F6D" w:rsidP="00C11F6D">
      <w:pPr>
        <w:ind w:right="1"/>
        <w:jc w:val="center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val="es-ES"/>
        </w:rPr>
        <w:drawing>
          <wp:inline distT="0" distB="0" distL="0" distR="0">
            <wp:extent cx="2155372" cy="2873829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9-05 at 12.18.51 PM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187" cy="292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54DD1" w:rsidRDefault="00654DD1"/>
    <w:sectPr w:rsidR="00654DD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E5" w:rsidRDefault="00C11F6D" w:rsidP="004773E5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7A43CD25" wp14:editId="1621F450">
          <wp:simplePos x="0" y="0"/>
          <wp:positionH relativeFrom="column">
            <wp:posOffset>5335270</wp:posOffset>
          </wp:positionH>
          <wp:positionV relativeFrom="paragraph">
            <wp:posOffset>-67310</wp:posOffset>
          </wp:positionV>
          <wp:extent cx="1141095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2FA65BE2" wp14:editId="1C1FB722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4773E5" w:rsidRDefault="00C11F6D" w:rsidP="004773E5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4773E5" w:rsidRDefault="00C11F6D" w:rsidP="004773E5">
    <w:pPr>
      <w:pStyle w:val="Encabezado"/>
      <w:ind w:right="49"/>
      <w:jc w:val="center"/>
      <w:rPr>
        <w:rFonts w:asciiTheme="minorHAnsi" w:hAnsiTheme="minorHAnsi" w:cstheme="minorBidi"/>
        <w:sz w:val="22"/>
        <w:szCs w:val="22"/>
      </w:rPr>
    </w:pPr>
  </w:p>
  <w:p w:rsidR="004773E5" w:rsidRDefault="00C11F6D" w:rsidP="004773E5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</w:t>
    </w:r>
    <w:r>
      <w:rPr>
        <w:rFonts w:ascii="Times New Roman" w:hAnsi="Times New Roman"/>
        <w:sz w:val="18"/>
        <w:szCs w:val="18"/>
      </w:rPr>
      <w:t xml:space="preserve"> Estado de Coahuila de Zaragoza”</w:t>
    </w:r>
  </w:p>
  <w:p w:rsidR="004773E5" w:rsidRDefault="00C11F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6D"/>
    <w:rsid w:val="00654DD1"/>
    <w:rsid w:val="00C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4B86"/>
  <w15:chartTrackingRefBased/>
  <w15:docId w15:val="{5E302FA2-D58B-4332-B806-56516CE1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1F6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F6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F6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Gerardo Garza</cp:lastModifiedBy>
  <cp:revision>1</cp:revision>
  <dcterms:created xsi:type="dcterms:W3CDTF">2019-09-05T17:23:00Z</dcterms:created>
  <dcterms:modified xsi:type="dcterms:W3CDTF">2019-09-05T17:26:00Z</dcterms:modified>
</cp:coreProperties>
</file>